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293550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19228401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DB7DC6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Białystok, dnia </w:t>
            </w:r>
            <w:r w:rsidR="008A7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B7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A7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FE5444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FE5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E5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8A7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3264B8" w:rsidRDefault="00BB34A5" w:rsidP="00FE54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3264B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b/>
        </w:rPr>
        <w:t>„</w:t>
      </w:r>
      <w:r w:rsidRPr="003264B8">
        <w:rPr>
          <w:rFonts w:ascii="Times New Roman" w:eastAsia="Calibri" w:hAnsi="Times New Roman" w:cs="Times New Roman"/>
          <w:b/>
          <w:i/>
          <w:iCs/>
        </w:rPr>
        <w:t>Dostawę</w:t>
      </w:r>
      <w:r w:rsidR="00FE5444" w:rsidRPr="003264B8">
        <w:rPr>
          <w:rFonts w:ascii="Times New Roman" w:eastAsia="Calibri" w:hAnsi="Times New Roman" w:cs="Times New Roman"/>
          <w:b/>
          <w:iCs/>
        </w:rPr>
        <w:t xml:space="preserve"> </w:t>
      </w:r>
      <w:r w:rsidR="00FE5444" w:rsidRPr="003264B8">
        <w:rPr>
          <w:rFonts w:ascii="Times New Roman" w:eastAsia="Calibri" w:hAnsi="Times New Roman" w:cs="Times New Roman"/>
          <w:b/>
          <w:i/>
          <w:iCs/>
        </w:rPr>
        <w:t xml:space="preserve">materiałów eksploatacyjnych do drukarek i faksów na potrzeby KWP w Białymstoku i jednostek podległych </w:t>
      </w:r>
      <w:r w:rsidR="008A758E" w:rsidRPr="003264B8">
        <w:rPr>
          <w:rFonts w:ascii="Times New Roman" w:eastAsia="Calibri" w:hAnsi="Times New Roman" w:cs="Times New Roman"/>
          <w:b/>
          <w:i/>
          <w:iCs/>
        </w:rPr>
        <w:t xml:space="preserve">”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28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/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L/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22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W związku z pytaniami, które wpłynęły w w/w postępowaniu Zamawiający na podstawie art. 135 ust. 2 ustawy Prawo zamówień publicznych (</w:t>
      </w:r>
      <w:r w:rsidRPr="003264B8">
        <w:rPr>
          <w:rFonts w:ascii="Times New Roman" w:eastAsia="Calibri" w:hAnsi="Times New Roman" w:cs="Times New Roman"/>
          <w:i/>
        </w:rPr>
        <w:t>Dz. U. z 2021, poz. 1129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 oraz na podstawie art. 137 ust. 1 w/w ustawy dokonuje zmiany treści SWZ.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DB7DC6" w:rsidRPr="00DB7DC6" w:rsidRDefault="00DB7DC6" w:rsidP="00DB7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C6">
        <w:rPr>
          <w:rFonts w:ascii="Times New Roman" w:eastAsia="Times New Roman" w:hAnsi="Times New Roman" w:cs="Times New Roman"/>
          <w:lang w:eastAsia="pl-PL"/>
        </w:rPr>
        <w:t>Zwracam się z prośbą o doprecyzowanie jakich materiałów i o jakiej wydajności Państwo wymagają w poniższych pozycjach:</w:t>
      </w:r>
    </w:p>
    <w:p w:rsidR="00DB7DC6" w:rsidRPr="00DB7DC6" w:rsidRDefault="00DB7DC6" w:rsidP="00DB7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C6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DB7DC6" w:rsidRPr="00DB7DC6" w:rsidRDefault="00DB7DC6" w:rsidP="00DB7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C6">
        <w:rPr>
          <w:rFonts w:ascii="Times New Roman" w:eastAsia="Times New Roman" w:hAnsi="Times New Roman" w:cs="Times New Roman"/>
          <w:lang w:eastAsia="pl-PL"/>
        </w:rPr>
        <w:t>Poz. 25 – Xerox B8065 013R00675 wyd. 200.000  czy 101R00664 wyd. 10.000 str.</w:t>
      </w:r>
    </w:p>
    <w:p w:rsidR="00DB7DC6" w:rsidRPr="00DB7DC6" w:rsidRDefault="00DB7DC6" w:rsidP="00DB7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C6">
        <w:rPr>
          <w:rFonts w:ascii="Times New Roman" w:eastAsia="Times New Roman" w:hAnsi="Times New Roman" w:cs="Times New Roman"/>
          <w:lang w:eastAsia="pl-PL"/>
        </w:rPr>
        <w:t>Poz. 40 - CF411X wydajność 5.000 czy  CF411A  wydajność 2.300</w:t>
      </w:r>
    </w:p>
    <w:p w:rsidR="00DB7DC6" w:rsidRPr="00DB7DC6" w:rsidRDefault="00DB7DC6" w:rsidP="00DB7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C6">
        <w:rPr>
          <w:rFonts w:ascii="Times New Roman" w:eastAsia="Times New Roman" w:hAnsi="Times New Roman" w:cs="Times New Roman"/>
          <w:lang w:eastAsia="pl-PL"/>
        </w:rPr>
        <w:t>Poz. 41 - CF412X wydajność 5.000 czy  CF412A wydajność 2.300</w:t>
      </w:r>
    </w:p>
    <w:p w:rsidR="00DB7DC6" w:rsidRPr="00DB7DC6" w:rsidRDefault="00DB7DC6" w:rsidP="00DB7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C6">
        <w:rPr>
          <w:rFonts w:ascii="Times New Roman" w:eastAsia="Times New Roman" w:hAnsi="Times New Roman" w:cs="Times New Roman"/>
          <w:lang w:eastAsia="pl-PL"/>
        </w:rPr>
        <w:t>Poz. 42 - CF413X wydajność 5.000 czy  CF413A wydajność 2.300</w:t>
      </w:r>
    </w:p>
    <w:p w:rsidR="00DB7DC6" w:rsidRPr="00DB7DC6" w:rsidRDefault="00DB7DC6" w:rsidP="00DB7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C6">
        <w:rPr>
          <w:rFonts w:ascii="Times New Roman" w:eastAsia="Times New Roman" w:hAnsi="Times New Roman" w:cs="Times New Roman"/>
          <w:lang w:eastAsia="pl-PL"/>
        </w:rPr>
        <w:t>Poz. 165 – Xerox 006R01683 dwupak wydajność 2x44000  czy   44.000</w:t>
      </w:r>
    </w:p>
    <w:p w:rsidR="00DB7DC6" w:rsidRPr="00DB7DC6" w:rsidRDefault="00DB7DC6" w:rsidP="00DB7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C6">
        <w:rPr>
          <w:rFonts w:ascii="Times New Roman" w:eastAsia="Times New Roman" w:hAnsi="Times New Roman" w:cs="Times New Roman"/>
          <w:lang w:eastAsia="pl-PL"/>
        </w:rPr>
        <w:t>Poz. 183 – Epson T03V34A czy T0V134A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F67343" w:rsidRPr="003264B8" w:rsidRDefault="00F67343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67343" w:rsidRDefault="0032661A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="00F67343" w:rsidRPr="003264B8">
        <w:rPr>
          <w:rFonts w:ascii="Times New Roman" w:hAnsi="Times New Roman" w:cs="Times New Roman"/>
          <w:sz w:val="22"/>
          <w:szCs w:val="22"/>
          <w:u w:val="single"/>
        </w:rPr>
        <w:t>Załącznik</w:t>
      </w:r>
      <w:r>
        <w:rPr>
          <w:rFonts w:ascii="Times New Roman" w:hAnsi="Times New Roman" w:cs="Times New Roman"/>
          <w:sz w:val="22"/>
          <w:szCs w:val="22"/>
          <w:u w:val="single"/>
        </w:rPr>
        <w:t>u</w:t>
      </w:r>
      <w:r w:rsidR="00F67343" w:rsidRPr="003264B8">
        <w:rPr>
          <w:rFonts w:ascii="Times New Roman" w:hAnsi="Times New Roman" w:cs="Times New Roman"/>
          <w:sz w:val="22"/>
          <w:szCs w:val="22"/>
          <w:u w:val="single"/>
        </w:rPr>
        <w:t xml:space="preserve"> nr 1a SWZ:</w:t>
      </w:r>
    </w:p>
    <w:p w:rsidR="0032661A" w:rsidRPr="003264B8" w:rsidRDefault="0032661A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2661A" w:rsidRPr="00DB7DC6" w:rsidRDefault="00F67343" w:rsidP="0032661A">
      <w:pPr>
        <w:pStyle w:val="Default"/>
        <w:numPr>
          <w:ilvl w:val="0"/>
          <w:numId w:val="4"/>
        </w:numPr>
        <w:spacing w:line="312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61A">
        <w:rPr>
          <w:rFonts w:ascii="Times New Roman" w:hAnsi="Times New Roman" w:cs="Times New Roman"/>
          <w:sz w:val="22"/>
          <w:szCs w:val="22"/>
        </w:rPr>
        <w:t xml:space="preserve">poz. </w:t>
      </w:r>
      <w:r w:rsidR="00DB7DC6">
        <w:rPr>
          <w:rFonts w:ascii="Times New Roman" w:hAnsi="Times New Roman" w:cs="Times New Roman"/>
          <w:sz w:val="22"/>
          <w:szCs w:val="22"/>
        </w:rPr>
        <w:t>25</w:t>
      </w:r>
      <w:r w:rsidR="0032661A" w:rsidRPr="0032661A">
        <w:rPr>
          <w:rFonts w:ascii="Times New Roman" w:hAnsi="Times New Roman" w:cs="Times New Roman"/>
          <w:sz w:val="22"/>
          <w:szCs w:val="22"/>
        </w:rPr>
        <w:t xml:space="preserve">  w kol.  "Minimalna wydajność/pojemność materiału oryginalnego wg. specyfikacji technicznej producenta (5% pokrycia na A4)"</w:t>
      </w:r>
      <w:r w:rsidR="00DB7DC6">
        <w:rPr>
          <w:rFonts w:ascii="Times New Roman" w:hAnsi="Times New Roman" w:cs="Times New Roman"/>
          <w:sz w:val="22"/>
          <w:szCs w:val="22"/>
        </w:rPr>
        <w:t xml:space="preserve"> </w:t>
      </w:r>
      <w:r w:rsidR="0032661A" w:rsidRPr="0032661A">
        <w:rPr>
          <w:rFonts w:ascii="Times New Roman" w:hAnsi="Times New Roman" w:cs="Times New Roman"/>
          <w:sz w:val="22"/>
          <w:szCs w:val="22"/>
        </w:rPr>
        <w:t xml:space="preserve">otrzymuje brzmienie: </w:t>
      </w:r>
      <w:r w:rsidR="00DB7DC6">
        <w:rPr>
          <w:rFonts w:ascii="Times New Roman" w:hAnsi="Times New Roman" w:cs="Times New Roman"/>
          <w:sz w:val="22"/>
          <w:szCs w:val="22"/>
        </w:rPr>
        <w:t>200000</w:t>
      </w:r>
      <w:r w:rsidR="0032661A" w:rsidRPr="0032661A">
        <w:rPr>
          <w:rFonts w:ascii="Times New Roman" w:hAnsi="Times New Roman" w:cs="Times New Roman"/>
          <w:sz w:val="22"/>
          <w:szCs w:val="22"/>
        </w:rPr>
        <w:t>,</w:t>
      </w:r>
    </w:p>
    <w:p w:rsidR="00DB7DC6" w:rsidRPr="00DB7DC6" w:rsidRDefault="00DB7DC6" w:rsidP="00DB7DC6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</w:rPr>
      </w:pPr>
      <w:r w:rsidRPr="00DB7DC6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>40, 41, 42</w:t>
      </w:r>
      <w:r w:rsidRPr="00DB7DC6">
        <w:rPr>
          <w:rFonts w:ascii="Times New Roman" w:eastAsia="Calibri" w:hAnsi="Times New Roman" w:cs="Times New Roman"/>
          <w:color w:val="000000"/>
        </w:rPr>
        <w:t xml:space="preserve">  w kol.  "Minimalna wydajność/pojemność materiału oryginalnego wg. specyfikacji technicznej producenta (5% pokrycia na A4)"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B7DC6">
        <w:rPr>
          <w:rFonts w:ascii="Times New Roman" w:eastAsia="Calibri" w:hAnsi="Times New Roman" w:cs="Times New Roman"/>
          <w:color w:val="000000"/>
        </w:rPr>
        <w:t xml:space="preserve">otrzymuje brzmienie: </w:t>
      </w:r>
      <w:r>
        <w:rPr>
          <w:rFonts w:ascii="Times New Roman" w:eastAsia="Calibri" w:hAnsi="Times New Roman" w:cs="Times New Roman"/>
          <w:color w:val="000000"/>
        </w:rPr>
        <w:t>5000</w:t>
      </w:r>
      <w:r w:rsidRPr="00DB7DC6">
        <w:rPr>
          <w:rFonts w:ascii="Times New Roman" w:eastAsia="Calibri" w:hAnsi="Times New Roman" w:cs="Times New Roman"/>
          <w:color w:val="000000"/>
        </w:rPr>
        <w:t>,</w:t>
      </w:r>
    </w:p>
    <w:p w:rsidR="00DB7DC6" w:rsidRPr="00DB7DC6" w:rsidRDefault="00DB7DC6" w:rsidP="00DB7DC6">
      <w:pPr>
        <w:pStyle w:val="Akapitzlist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color w:val="000000"/>
        </w:rPr>
      </w:pPr>
      <w:r w:rsidRPr="00DB7DC6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>165</w:t>
      </w:r>
      <w:r w:rsidRPr="00DB7DC6">
        <w:rPr>
          <w:rFonts w:ascii="Times New Roman" w:eastAsia="Calibri" w:hAnsi="Times New Roman" w:cs="Times New Roman"/>
          <w:color w:val="000000"/>
        </w:rPr>
        <w:t xml:space="preserve">  w kol.  "Minimalna wydajność/pojemność materiału oryginalnego wg. specyfikacji technicznej producenta (5% pokrycia na A4)"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B7DC6">
        <w:rPr>
          <w:rFonts w:ascii="Times New Roman" w:eastAsia="Calibri" w:hAnsi="Times New Roman" w:cs="Times New Roman"/>
          <w:color w:val="000000"/>
        </w:rPr>
        <w:t xml:space="preserve">otrzymuje brzmienie: </w:t>
      </w:r>
      <w:r>
        <w:rPr>
          <w:rFonts w:ascii="Times New Roman" w:eastAsia="Calibri" w:hAnsi="Times New Roman" w:cs="Times New Roman"/>
          <w:color w:val="000000"/>
        </w:rPr>
        <w:t>2x44000</w:t>
      </w:r>
      <w:r w:rsidRPr="00DB7DC6">
        <w:rPr>
          <w:rFonts w:ascii="Times New Roman" w:eastAsia="Calibri" w:hAnsi="Times New Roman" w:cs="Times New Roman"/>
          <w:color w:val="000000"/>
        </w:rPr>
        <w:t>,</w:t>
      </w:r>
    </w:p>
    <w:p w:rsidR="003264B8" w:rsidRPr="0032661A" w:rsidRDefault="0032661A" w:rsidP="00DB7DC6">
      <w:pPr>
        <w:pStyle w:val="Default"/>
        <w:numPr>
          <w:ilvl w:val="0"/>
          <w:numId w:val="4"/>
        </w:numPr>
        <w:spacing w:line="312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61A">
        <w:rPr>
          <w:rFonts w:ascii="Times New Roman" w:hAnsi="Times New Roman" w:cs="Times New Roman"/>
          <w:sz w:val="22"/>
          <w:szCs w:val="22"/>
        </w:rPr>
        <w:t xml:space="preserve">poz. </w:t>
      </w:r>
      <w:r w:rsidR="00DB7DC6">
        <w:rPr>
          <w:rFonts w:ascii="Times New Roman" w:hAnsi="Times New Roman" w:cs="Times New Roman"/>
          <w:sz w:val="22"/>
          <w:szCs w:val="22"/>
        </w:rPr>
        <w:t>183</w:t>
      </w:r>
      <w:r w:rsidRPr="0032661A">
        <w:rPr>
          <w:rFonts w:ascii="Times New Roman" w:hAnsi="Times New Roman" w:cs="Times New Roman"/>
          <w:sz w:val="22"/>
          <w:szCs w:val="22"/>
        </w:rPr>
        <w:t xml:space="preserve"> w kol</w:t>
      </w:r>
      <w:r>
        <w:rPr>
          <w:rFonts w:ascii="Times New Roman" w:hAnsi="Times New Roman" w:cs="Times New Roman"/>
          <w:sz w:val="22"/>
          <w:szCs w:val="22"/>
        </w:rPr>
        <w:t>.</w:t>
      </w:r>
      <w:r w:rsidR="00F67343" w:rsidRPr="0032661A">
        <w:rPr>
          <w:rFonts w:ascii="Times New Roman" w:hAnsi="Times New Roman" w:cs="Times New Roman"/>
          <w:sz w:val="22"/>
          <w:szCs w:val="22"/>
        </w:rPr>
        <w:t xml:space="preserve"> </w:t>
      </w:r>
      <w:r w:rsidRPr="0032661A">
        <w:rPr>
          <w:rFonts w:ascii="Times New Roman" w:hAnsi="Times New Roman" w:cs="Times New Roman"/>
          <w:sz w:val="22"/>
          <w:szCs w:val="22"/>
        </w:rPr>
        <w:t>"Symbol materiału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661A">
        <w:rPr>
          <w:rFonts w:ascii="Times New Roman" w:hAnsi="Times New Roman" w:cs="Times New Roman"/>
          <w:sz w:val="22"/>
          <w:szCs w:val="22"/>
        </w:rPr>
        <w:t>oryginalnego"</w:t>
      </w:r>
      <w:r>
        <w:rPr>
          <w:rFonts w:ascii="Times New Roman" w:hAnsi="Times New Roman" w:cs="Times New Roman"/>
          <w:sz w:val="22"/>
          <w:szCs w:val="22"/>
        </w:rPr>
        <w:t xml:space="preserve"> otrzymuje brzmienie: </w:t>
      </w:r>
      <w:r w:rsidR="00DB7DC6">
        <w:rPr>
          <w:rFonts w:ascii="Times New Roman" w:hAnsi="Times New Roman" w:cs="Times New Roman"/>
          <w:sz w:val="22"/>
          <w:szCs w:val="22"/>
        </w:rPr>
        <w:t>T03V34A</w:t>
      </w:r>
      <w:r w:rsidR="003264B8" w:rsidRPr="0032661A">
        <w:rPr>
          <w:rFonts w:ascii="Times New Roman" w:hAnsi="Times New Roman" w:cs="Times New Roman"/>
          <w:sz w:val="22"/>
          <w:szCs w:val="22"/>
        </w:rPr>
        <w:t>.</w:t>
      </w:r>
    </w:p>
    <w:p w:rsidR="00E8186C" w:rsidRDefault="00E8186C" w:rsidP="00E8186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776B5" w:rsidRPr="003264B8" w:rsidRDefault="009776B5" w:rsidP="00E818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64B8">
        <w:rPr>
          <w:rFonts w:ascii="Times New Roman" w:eastAsia="Calibri" w:hAnsi="Times New Roman" w:cs="Times New Roman"/>
        </w:rPr>
        <w:t xml:space="preserve">Niniejsze pismo jest wiążące dla wszystkich Wykonawców. Treść zmian należy uwzględnić </w:t>
      </w:r>
      <w:r w:rsidR="00B96809" w:rsidRPr="003264B8">
        <w:rPr>
          <w:rFonts w:ascii="Times New Roman" w:eastAsia="Calibri" w:hAnsi="Times New Roman" w:cs="Times New Roman"/>
        </w:rPr>
        <w:t xml:space="preserve"> </w:t>
      </w:r>
      <w:r w:rsidR="00E8186C">
        <w:rPr>
          <w:rFonts w:ascii="Times New Roman" w:eastAsia="Calibri" w:hAnsi="Times New Roman" w:cs="Times New Roman"/>
        </w:rPr>
        <w:t xml:space="preserve">                    </w:t>
      </w:r>
      <w:r w:rsidR="00B96809" w:rsidRPr="003264B8">
        <w:rPr>
          <w:rFonts w:ascii="Times New Roman" w:eastAsia="Calibri" w:hAnsi="Times New Roman" w:cs="Times New Roman"/>
        </w:rPr>
        <w:t xml:space="preserve">   </w:t>
      </w:r>
      <w:r w:rsidRPr="003264B8">
        <w:rPr>
          <w:rFonts w:ascii="Times New Roman" w:eastAsia="Calibri" w:hAnsi="Times New Roman" w:cs="Times New Roman"/>
        </w:rPr>
        <w:t>w składanej ofercie.</w:t>
      </w:r>
    </w:p>
    <w:p w:rsidR="009776B5" w:rsidRPr="003264B8" w:rsidRDefault="009776B5" w:rsidP="00BB34A5">
      <w:pPr>
        <w:jc w:val="both"/>
        <w:rPr>
          <w:rFonts w:ascii="Times New Roman" w:hAnsi="Times New Roman" w:cs="Times New Roman"/>
          <w:b/>
        </w:rPr>
      </w:pPr>
    </w:p>
    <w:p w:rsidR="007B1282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 xml:space="preserve"> </w:t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  <w:t>Sławomir Wilczewski</w:t>
      </w:r>
    </w:p>
    <w:p w:rsidR="00293550" w:rsidRPr="00293550" w:rsidRDefault="00293550" w:rsidP="00BB34A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55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bookmarkStart w:id="0" w:name="_GoBack"/>
      <w:bookmarkEnd w:id="0"/>
      <w:r w:rsidRPr="00293550">
        <w:rPr>
          <w:rFonts w:ascii="Times New Roman" w:hAnsi="Times New Roman" w:cs="Times New Roman"/>
          <w:i/>
          <w:sz w:val="20"/>
          <w:szCs w:val="20"/>
        </w:rPr>
        <w:t xml:space="preserve">     (podpis na oryginale)</w:t>
      </w:r>
    </w:p>
    <w:p w:rsidR="000F4846" w:rsidRDefault="000F4846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Pr="00B80313" w:rsidRDefault="00B80313" w:rsidP="00B8031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F4846"/>
    <w:rsid w:val="0024452E"/>
    <w:rsid w:val="00293550"/>
    <w:rsid w:val="002C423C"/>
    <w:rsid w:val="003264B8"/>
    <w:rsid w:val="0032661A"/>
    <w:rsid w:val="00553376"/>
    <w:rsid w:val="005F47AE"/>
    <w:rsid w:val="00633FE3"/>
    <w:rsid w:val="007949A9"/>
    <w:rsid w:val="007B1282"/>
    <w:rsid w:val="00831C3D"/>
    <w:rsid w:val="008A758E"/>
    <w:rsid w:val="009776B5"/>
    <w:rsid w:val="00B80313"/>
    <w:rsid w:val="00B96809"/>
    <w:rsid w:val="00BB34A5"/>
    <w:rsid w:val="00C4772B"/>
    <w:rsid w:val="00D063C0"/>
    <w:rsid w:val="00DB7DC6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23</cp:revision>
  <cp:lastPrinted>2022-07-13T08:36:00Z</cp:lastPrinted>
  <dcterms:created xsi:type="dcterms:W3CDTF">2022-02-01T11:39:00Z</dcterms:created>
  <dcterms:modified xsi:type="dcterms:W3CDTF">2022-07-13T12:40:00Z</dcterms:modified>
</cp:coreProperties>
</file>