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C" w14:textId="77777777" w:rsidR="00A845C6" w:rsidRPr="002A5A88" w:rsidRDefault="00A845C6" w:rsidP="00316D6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6BA1EC16" w:rsidR="00693672" w:rsidRPr="00941CEE" w:rsidRDefault="00A845C6" w:rsidP="007C2E20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941CEE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941CEE">
        <w:rPr>
          <w:rFonts w:ascii="Arial" w:eastAsia="Times New Roman" w:hAnsi="Arial" w:cs="Arial"/>
          <w:lang w:eastAsia="pl-PL"/>
        </w:rPr>
        <w:t xml:space="preserve">b, </w:t>
      </w:r>
      <w:r w:rsidRPr="00941CEE">
        <w:rPr>
          <w:rFonts w:ascii="Arial" w:eastAsia="Times New Roman" w:hAnsi="Arial" w:cs="Arial"/>
          <w:lang w:eastAsia="pl-PL"/>
        </w:rPr>
        <w:t>c</w:t>
      </w:r>
      <w:r w:rsidRPr="00941CEE">
        <w:rPr>
          <w:rFonts w:ascii="Arial" w:eastAsia="Times New Roman" w:hAnsi="Arial" w:cs="Arial"/>
          <w:i/>
          <w:lang w:eastAsia="pl-PL"/>
        </w:rPr>
        <w:t xml:space="preserve"> </w:t>
      </w:r>
      <w:r w:rsidRPr="00941CEE">
        <w:rPr>
          <w:rFonts w:ascii="Arial" w:eastAsia="Times New Roman" w:hAnsi="Arial" w:cs="Arial"/>
          <w:lang w:eastAsia="pl-PL"/>
        </w:rPr>
        <w:t xml:space="preserve">RODO </w:t>
      </w:r>
      <w:r w:rsidR="004E4CC9" w:rsidRPr="00941CEE">
        <w:rPr>
          <w:rFonts w:ascii="Arial" w:eastAsia="Times New Roman" w:hAnsi="Arial" w:cs="Arial"/>
          <w:lang w:eastAsia="pl-PL"/>
        </w:rPr>
        <w:br/>
      </w:r>
      <w:r w:rsidRPr="00941CEE">
        <w:rPr>
          <w:rFonts w:ascii="Arial" w:eastAsia="Times New Roman" w:hAnsi="Arial" w:cs="Arial"/>
          <w:lang w:eastAsia="pl-PL"/>
        </w:rPr>
        <w:t xml:space="preserve">w celu </w:t>
      </w:r>
      <w:r w:rsidRPr="00941CEE">
        <w:rPr>
          <w:rFonts w:ascii="Arial" w:eastAsia="Calibri" w:hAnsi="Arial" w:cs="Arial"/>
        </w:rPr>
        <w:t xml:space="preserve">związanym z </w:t>
      </w:r>
      <w:r w:rsidR="003455A8" w:rsidRPr="00941CEE">
        <w:rPr>
          <w:rFonts w:ascii="Arial" w:hAnsi="Arial" w:cs="Arial"/>
        </w:rPr>
        <w:t>zamówieniem publicznym</w:t>
      </w:r>
      <w:r w:rsidR="00760BC6" w:rsidRPr="00941CEE">
        <w:rPr>
          <w:rFonts w:ascii="Arial" w:hAnsi="Arial" w:cs="Arial"/>
        </w:rPr>
        <w:t>/</w:t>
      </w:r>
      <w:r w:rsidR="00C47635" w:rsidRPr="00941CEE">
        <w:rPr>
          <w:rFonts w:ascii="Arial" w:hAnsi="Arial" w:cs="Arial"/>
        </w:rPr>
        <w:t>realizacją umowy</w:t>
      </w:r>
      <w:r w:rsidR="001237C6" w:rsidRPr="00941CEE">
        <w:rPr>
          <w:rFonts w:ascii="Arial" w:hAnsi="Arial" w:cs="Arial"/>
        </w:rPr>
        <w:t xml:space="preserve"> tj. w postępowaniu prowadzonym </w:t>
      </w:r>
      <w:r w:rsidR="00243832" w:rsidRPr="00941CEE">
        <w:rPr>
          <w:rFonts w:ascii="Arial" w:eastAsia="Calibri" w:hAnsi="Arial" w:cs="Arial"/>
        </w:rPr>
        <w:t>w trybie</w:t>
      </w:r>
      <w:r w:rsidR="00693672" w:rsidRPr="00941CEE">
        <w:rPr>
          <w:rFonts w:ascii="Arial" w:hAnsi="Arial" w:cs="Arial"/>
        </w:rPr>
        <w:t xml:space="preserve"> art. </w:t>
      </w:r>
      <w:r w:rsidR="00693672" w:rsidRPr="00941CEE">
        <w:rPr>
          <w:rFonts w:ascii="Arial" w:hAnsi="Arial" w:cs="Arial"/>
          <w:color w:val="000000" w:themeColor="text1"/>
        </w:rPr>
        <w:t>2 ust. 1 pkt 3</w:t>
      </w:r>
      <w:r w:rsidR="001237C6" w:rsidRPr="00941CEE">
        <w:rPr>
          <w:rFonts w:ascii="Arial" w:eastAsia="Calibri" w:hAnsi="Arial" w:cs="Arial"/>
        </w:rPr>
        <w:t xml:space="preserve"> </w:t>
      </w:r>
      <w:r w:rsidR="00693672" w:rsidRPr="00941CEE">
        <w:rPr>
          <w:rFonts w:ascii="Arial" w:eastAsia="Calibri" w:hAnsi="Arial" w:cs="Arial"/>
        </w:rPr>
        <w:t xml:space="preserve">na wykonanie </w:t>
      </w:r>
      <w:r w:rsidR="00693672" w:rsidRPr="00941CEE">
        <w:rPr>
          <w:rFonts w:ascii="Arial" w:hAnsi="Arial" w:cs="Arial"/>
        </w:rPr>
        <w:t xml:space="preserve">usługi w ramach zadania nr </w:t>
      </w:r>
      <w:r w:rsidR="00864C3F" w:rsidRPr="00941CEE">
        <w:rPr>
          <w:rFonts w:ascii="Arial" w:hAnsi="Arial" w:cs="Arial"/>
          <w:color w:val="000000" w:themeColor="text1"/>
        </w:rPr>
        <w:t>018</w:t>
      </w:r>
      <w:r w:rsidR="00941CEE" w:rsidRPr="00941CEE">
        <w:rPr>
          <w:rFonts w:ascii="Arial" w:hAnsi="Arial" w:cs="Arial"/>
          <w:color w:val="000000" w:themeColor="text1"/>
        </w:rPr>
        <w:t>90</w:t>
      </w:r>
      <w:r w:rsidR="00864C3F" w:rsidRPr="00941CEE">
        <w:rPr>
          <w:rFonts w:ascii="Arial" w:hAnsi="Arial" w:cs="Arial"/>
        </w:rPr>
        <w:t xml:space="preserve"> – </w:t>
      </w:r>
      <w:r w:rsidR="00316D6F" w:rsidRPr="00941CEE">
        <w:rPr>
          <w:rFonts w:ascii="Arial" w:hAnsi="Arial" w:cs="Arial"/>
        </w:rPr>
        <w:t>„</w:t>
      </w:r>
      <w:r w:rsidR="00941CEE" w:rsidRPr="00941CEE">
        <w:rPr>
          <w:rFonts w:ascii="Arial" w:hAnsi="Arial" w:cs="Arial"/>
          <w:szCs w:val="24"/>
        </w:rPr>
        <w:t>Rozbudowa systemów wspomagających ochronę fizyczną w budynku nr 28 w kompleksie wojskowym K-8649</w:t>
      </w:r>
      <w:r w:rsidR="00BB5120" w:rsidRPr="00941CEE">
        <w:rPr>
          <w:rFonts w:ascii="Arial" w:hAnsi="Arial" w:cs="Arial"/>
        </w:rPr>
        <w:t xml:space="preserve">” </w:t>
      </w:r>
      <w:r w:rsidR="00693672" w:rsidRPr="00941CEE">
        <w:rPr>
          <w:rFonts w:ascii="Arial" w:hAnsi="Arial" w:cs="Arial"/>
        </w:rPr>
        <w:t>obejmującą:</w:t>
      </w:r>
    </w:p>
    <w:p w14:paraId="2E77C961" w14:textId="78FC39FE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7F" w14:textId="77777777" w:rsidR="00850666" w:rsidRPr="002A5A88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1" w14:textId="2FF49880" w:rsidR="00627577" w:rsidRPr="00D6327C" w:rsidRDefault="00D6327C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hAnsi="Arial" w:cs="Arial"/>
          <w:b/>
          <w:bCs/>
          <w:i/>
          <w:sz w:val="18"/>
          <w:szCs w:val="16"/>
        </w:rPr>
        <w:t xml:space="preserve">                                                                                                                              ……………………………………….</w:t>
      </w:r>
      <w:bookmarkStart w:id="0" w:name="_GoBack"/>
      <w:bookmarkEnd w:id="0"/>
    </w:p>
    <w:sectPr w:rsidR="00627577" w:rsidRPr="00D6327C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C9DC2" w14:textId="77777777" w:rsidR="009E428F" w:rsidRDefault="009E428F" w:rsidP="00A845C6">
      <w:pPr>
        <w:spacing w:after="0" w:line="240" w:lineRule="auto"/>
      </w:pPr>
      <w:r>
        <w:separator/>
      </w:r>
    </w:p>
  </w:endnote>
  <w:endnote w:type="continuationSeparator" w:id="0">
    <w:p w14:paraId="5FFF26E9" w14:textId="77777777" w:rsidR="009E428F" w:rsidRDefault="009E428F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1576C" w14:textId="77777777" w:rsidR="009E428F" w:rsidRDefault="009E428F" w:rsidP="00A845C6">
      <w:pPr>
        <w:spacing w:after="0" w:line="240" w:lineRule="auto"/>
      </w:pPr>
      <w:r>
        <w:separator/>
      </w:r>
    </w:p>
  </w:footnote>
  <w:footnote w:type="continuationSeparator" w:id="0">
    <w:p w14:paraId="22AE2DE9" w14:textId="77777777" w:rsidR="009E428F" w:rsidRDefault="009E428F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7" w14:textId="77777777" w:rsidR="001162DD" w:rsidRDefault="00C16A67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nr….</w:t>
    </w:r>
    <w:r w:rsidR="00243832">
      <w:rPr>
        <w:rFonts w:ascii="Arial" w:hAnsi="Arial" w:cs="Arial"/>
        <w:sz w:val="24"/>
        <w:szCs w:val="24"/>
      </w:rPr>
      <w:t xml:space="preserve"> </w:t>
    </w:r>
    <w:r w:rsidR="00627577">
      <w:rPr>
        <w:rFonts w:ascii="Arial" w:hAnsi="Arial" w:cs="Arial"/>
        <w:sz w:val="24"/>
        <w:szCs w:val="24"/>
      </w:rPr>
      <w:t xml:space="preserve">do </w:t>
    </w:r>
    <w:r w:rsidR="00275E33">
      <w:rPr>
        <w:rFonts w:ascii="Arial" w:hAnsi="Arial" w:cs="Arial"/>
        <w:sz w:val="24"/>
        <w:szCs w:val="24"/>
      </w:rPr>
      <w:t>SWZ</w:t>
    </w:r>
  </w:p>
  <w:p w14:paraId="2E77C988" w14:textId="77777777" w:rsidR="005D30F8" w:rsidRPr="001162DD" w:rsidRDefault="005D30F8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…../UMOWA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80CB0"/>
    <w:rsid w:val="0022299E"/>
    <w:rsid w:val="00243832"/>
    <w:rsid w:val="0026219D"/>
    <w:rsid w:val="00275E33"/>
    <w:rsid w:val="002A5A88"/>
    <w:rsid w:val="002B6734"/>
    <w:rsid w:val="00316D6F"/>
    <w:rsid w:val="0032012E"/>
    <w:rsid w:val="00322B38"/>
    <w:rsid w:val="003304C7"/>
    <w:rsid w:val="003455A8"/>
    <w:rsid w:val="00351A57"/>
    <w:rsid w:val="003B2D1C"/>
    <w:rsid w:val="003F778D"/>
    <w:rsid w:val="00417D37"/>
    <w:rsid w:val="0044103C"/>
    <w:rsid w:val="00450C20"/>
    <w:rsid w:val="0048044F"/>
    <w:rsid w:val="004A591E"/>
    <w:rsid w:val="004E4CC9"/>
    <w:rsid w:val="0058025C"/>
    <w:rsid w:val="005D30F8"/>
    <w:rsid w:val="00627577"/>
    <w:rsid w:val="00635E81"/>
    <w:rsid w:val="00677F0E"/>
    <w:rsid w:val="00693672"/>
    <w:rsid w:val="006F7037"/>
    <w:rsid w:val="007520C9"/>
    <w:rsid w:val="00760BC6"/>
    <w:rsid w:val="007A23B9"/>
    <w:rsid w:val="00812C3D"/>
    <w:rsid w:val="00832A60"/>
    <w:rsid w:val="00835870"/>
    <w:rsid w:val="00850666"/>
    <w:rsid w:val="00857C8F"/>
    <w:rsid w:val="00864C3F"/>
    <w:rsid w:val="008D76E0"/>
    <w:rsid w:val="008F0BEE"/>
    <w:rsid w:val="00905440"/>
    <w:rsid w:val="00941CEE"/>
    <w:rsid w:val="009458BC"/>
    <w:rsid w:val="009A4C85"/>
    <w:rsid w:val="009B0D44"/>
    <w:rsid w:val="009C0215"/>
    <w:rsid w:val="009E428F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5762"/>
    <w:rsid w:val="00C47635"/>
    <w:rsid w:val="00C64BB6"/>
    <w:rsid w:val="00D6327C"/>
    <w:rsid w:val="00DD3B79"/>
    <w:rsid w:val="00DD43EB"/>
    <w:rsid w:val="00DF5E11"/>
    <w:rsid w:val="00E178C6"/>
    <w:rsid w:val="00E21A0C"/>
    <w:rsid w:val="00E46079"/>
    <w:rsid w:val="00E65081"/>
    <w:rsid w:val="00E70457"/>
    <w:rsid w:val="00EB0538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234DCF-717C-460B-96CE-17C0C8B3D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31CE1F-2F0E-4F9D-9EF2-2DCD675DB79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100E81B-64EB-42F5-9A25-FF29C17E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Domańska Karolina</cp:lastModifiedBy>
  <cp:revision>3</cp:revision>
  <cp:lastPrinted>2021-04-21T06:05:00Z</cp:lastPrinted>
  <dcterms:created xsi:type="dcterms:W3CDTF">2025-03-05T12:46:00Z</dcterms:created>
  <dcterms:modified xsi:type="dcterms:W3CDTF">2025-03-18T13:17:00Z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0x0101004D825D2FC5DD0741AC43E777A7E90F28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10.11.46.8</vt:lpwstr>
  </property>
</Properties>
</file>