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Pr="00186E53" w:rsidRDefault="00A177ED" w:rsidP="000B473C">
      <w:pPr>
        <w:spacing w:line="360" w:lineRule="auto"/>
        <w:jc w:val="center"/>
        <w:rPr>
          <w:rFonts w:ascii="Georgia" w:hAnsi="Georgia" w:cs="Georgia"/>
          <w:b/>
          <w:bCs/>
          <w:i/>
          <w:color w:val="FF0000"/>
        </w:rPr>
      </w:pPr>
    </w:p>
    <w:p w14:paraId="4AD8CBE2" w14:textId="7D931865" w:rsidR="00A177ED" w:rsidRPr="00186E53" w:rsidRDefault="00186E53" w:rsidP="000B473C">
      <w:pPr>
        <w:spacing w:line="360" w:lineRule="auto"/>
        <w:jc w:val="center"/>
        <w:rPr>
          <w:rFonts w:ascii="Georgia" w:hAnsi="Georgia" w:cs="Georgia"/>
          <w:b/>
          <w:bCs/>
          <w:i/>
          <w:color w:val="FF0000"/>
        </w:rPr>
      </w:pPr>
      <w:r w:rsidRPr="00186E53">
        <w:rPr>
          <w:rFonts w:ascii="Georgia" w:hAnsi="Georgia" w:cs="Georgia"/>
          <w:b/>
          <w:bCs/>
          <w:i/>
          <w:color w:val="FF0000"/>
        </w:rPr>
        <w:t>Modyfikacja 0</w:t>
      </w:r>
      <w:r w:rsidR="00AC18FF">
        <w:rPr>
          <w:rFonts w:ascii="Georgia" w:hAnsi="Georgia" w:cs="Georgia"/>
          <w:b/>
          <w:bCs/>
          <w:i/>
          <w:color w:val="FF0000"/>
        </w:rPr>
        <w:t>4</w:t>
      </w:r>
      <w:r w:rsidRPr="00186E53">
        <w:rPr>
          <w:rFonts w:ascii="Georgia" w:hAnsi="Georgia" w:cs="Georgia"/>
          <w:b/>
          <w:bCs/>
          <w:i/>
          <w:color w:val="FF0000"/>
        </w:rPr>
        <w:t>.08.2023r.</w:t>
      </w: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15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5F0C276A"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„D</w:t>
                  </w:r>
                  <w:r w:rsidR="00A63273" w:rsidRPr="0076601C">
                    <w:rPr>
                      <w:sz w:val="24"/>
                      <w:szCs w:val="24"/>
                    </w:rPr>
                    <w:t xml:space="preserve">ostawa </w:t>
                  </w:r>
                  <w:r w:rsidR="003F49EF">
                    <w:rPr>
                      <w:sz w:val="24"/>
                      <w:szCs w:val="24"/>
                    </w:rPr>
                    <w:t>wyrobów do mycia i dezynfekcji</w:t>
                  </w:r>
                  <w:r w:rsidR="00A63273" w:rsidRPr="0076601C">
                    <w:rPr>
                      <w:sz w:val="24"/>
                      <w:szCs w:val="24"/>
                    </w:rPr>
                    <w:t xml:space="preserve"> dla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3B83048F" w14:textId="73B8F060" w:rsidR="00231BF5" w:rsidRPr="00231BF5" w:rsidRDefault="00D97577"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smallCaps/>
          <w:color w:val="000000"/>
          <w:kern w:val="20"/>
          <w:sz w:val="20"/>
          <w:szCs w:val="20"/>
          <w:highlight w:val="yellow"/>
        </w:rPr>
        <w:fldChar w:fldCharType="begin"/>
      </w:r>
      <w:r w:rsidR="000B473C" w:rsidRPr="00231BF5">
        <w:rPr>
          <w:smallCaps/>
          <w:color w:val="000000"/>
          <w:kern w:val="20"/>
          <w:sz w:val="20"/>
          <w:szCs w:val="20"/>
          <w:highlight w:val="yellow"/>
        </w:rPr>
        <w:instrText xml:space="preserve"> TOC </w:instrText>
      </w:r>
      <w:r w:rsidRPr="00231BF5">
        <w:rPr>
          <w:smallCaps/>
          <w:color w:val="000000"/>
          <w:kern w:val="20"/>
          <w:sz w:val="20"/>
          <w:szCs w:val="20"/>
          <w:highlight w:val="yellow"/>
        </w:rPr>
        <w:fldChar w:fldCharType="separate"/>
      </w:r>
      <w:r w:rsidR="00231BF5" w:rsidRPr="00231BF5">
        <w:rPr>
          <w:noProof/>
          <w:sz w:val="20"/>
          <w:szCs w:val="20"/>
        </w:rPr>
        <w:t>I. Nazwa oraz adres Zamawiającego:</w:t>
      </w:r>
      <w:r w:rsidR="00231BF5" w:rsidRPr="00231BF5">
        <w:rPr>
          <w:noProof/>
          <w:sz w:val="20"/>
          <w:szCs w:val="20"/>
        </w:rPr>
        <w:tab/>
      </w:r>
      <w:r w:rsidR="00231BF5" w:rsidRPr="00231BF5">
        <w:rPr>
          <w:noProof/>
          <w:sz w:val="20"/>
          <w:szCs w:val="20"/>
        </w:rPr>
        <w:fldChar w:fldCharType="begin"/>
      </w:r>
      <w:r w:rsidR="00231BF5" w:rsidRPr="00231BF5">
        <w:rPr>
          <w:noProof/>
          <w:sz w:val="20"/>
          <w:szCs w:val="20"/>
        </w:rPr>
        <w:instrText xml:space="preserve"> PAGEREF _Toc141259877 \h </w:instrText>
      </w:r>
      <w:r w:rsidR="00231BF5" w:rsidRPr="00231BF5">
        <w:rPr>
          <w:noProof/>
          <w:sz w:val="20"/>
          <w:szCs w:val="20"/>
        </w:rPr>
      </w:r>
      <w:r w:rsidR="00231BF5" w:rsidRPr="00231BF5">
        <w:rPr>
          <w:noProof/>
          <w:sz w:val="20"/>
          <w:szCs w:val="20"/>
        </w:rPr>
        <w:fldChar w:fldCharType="separate"/>
      </w:r>
      <w:r w:rsidR="00B268A7">
        <w:rPr>
          <w:noProof/>
          <w:sz w:val="20"/>
          <w:szCs w:val="20"/>
        </w:rPr>
        <w:t>3</w:t>
      </w:r>
      <w:r w:rsidR="00231BF5" w:rsidRPr="00231BF5">
        <w:rPr>
          <w:noProof/>
          <w:sz w:val="20"/>
          <w:szCs w:val="20"/>
        </w:rPr>
        <w:fldChar w:fldCharType="end"/>
      </w:r>
    </w:p>
    <w:p w14:paraId="2C52BCC4" w14:textId="77D7721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 Tryb udzielenia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_Toc141259878 \h </w:instrText>
      </w:r>
      <w:r w:rsidRPr="00231BF5">
        <w:rPr>
          <w:noProof/>
          <w:sz w:val="20"/>
          <w:szCs w:val="20"/>
        </w:rPr>
      </w:r>
      <w:r w:rsidRPr="00231BF5">
        <w:rPr>
          <w:noProof/>
          <w:sz w:val="20"/>
          <w:szCs w:val="20"/>
        </w:rPr>
        <w:fldChar w:fldCharType="separate"/>
      </w:r>
      <w:r w:rsidR="00B268A7">
        <w:rPr>
          <w:noProof/>
          <w:sz w:val="20"/>
          <w:szCs w:val="20"/>
        </w:rPr>
        <w:t>3</w:t>
      </w:r>
      <w:r w:rsidRPr="00231BF5">
        <w:rPr>
          <w:noProof/>
          <w:sz w:val="20"/>
          <w:szCs w:val="20"/>
        </w:rPr>
        <w:fldChar w:fldCharType="end"/>
      </w:r>
    </w:p>
    <w:p w14:paraId="7D20645F" w14:textId="04C7962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III. Opis przedmiotu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_Toc141259879 \h </w:instrText>
      </w:r>
      <w:r w:rsidRPr="00231BF5">
        <w:rPr>
          <w:noProof/>
          <w:sz w:val="20"/>
          <w:szCs w:val="20"/>
        </w:rPr>
      </w:r>
      <w:r w:rsidRPr="00231BF5">
        <w:rPr>
          <w:noProof/>
          <w:sz w:val="20"/>
          <w:szCs w:val="20"/>
        </w:rPr>
        <w:fldChar w:fldCharType="separate"/>
      </w:r>
      <w:r w:rsidR="00B268A7">
        <w:rPr>
          <w:noProof/>
          <w:sz w:val="20"/>
          <w:szCs w:val="20"/>
        </w:rPr>
        <w:t>3</w:t>
      </w:r>
      <w:r w:rsidRPr="00231BF5">
        <w:rPr>
          <w:noProof/>
          <w:sz w:val="20"/>
          <w:szCs w:val="20"/>
        </w:rPr>
        <w:fldChar w:fldCharType="end"/>
      </w:r>
    </w:p>
    <w:p w14:paraId="5EB7810D" w14:textId="4FA4C8D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IV. Termin realizacji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_Toc141259880 \h </w:instrText>
      </w:r>
      <w:r w:rsidRPr="00231BF5">
        <w:rPr>
          <w:noProof/>
          <w:sz w:val="20"/>
          <w:szCs w:val="20"/>
        </w:rPr>
      </w:r>
      <w:r w:rsidRPr="00231BF5">
        <w:rPr>
          <w:noProof/>
          <w:sz w:val="20"/>
          <w:szCs w:val="20"/>
        </w:rPr>
        <w:fldChar w:fldCharType="separate"/>
      </w:r>
      <w:r w:rsidR="00B268A7">
        <w:rPr>
          <w:noProof/>
          <w:sz w:val="20"/>
          <w:szCs w:val="20"/>
        </w:rPr>
        <w:t>4</w:t>
      </w:r>
      <w:r w:rsidRPr="00231BF5">
        <w:rPr>
          <w:noProof/>
          <w:sz w:val="20"/>
          <w:szCs w:val="20"/>
        </w:rPr>
        <w:fldChar w:fldCharType="end"/>
      </w:r>
    </w:p>
    <w:p w14:paraId="40DEC955" w14:textId="1AB0B36C"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 W</w:t>
      </w:r>
      <w:r w:rsidRPr="00231BF5">
        <w:rPr>
          <w:noProof/>
          <w:sz w:val="20"/>
          <w:szCs w:val="20"/>
        </w:rPr>
        <w:t>arunki udziału w postępowaniu</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_Toc141259881 \h </w:instrText>
      </w:r>
      <w:r w:rsidRPr="00231BF5">
        <w:rPr>
          <w:noProof/>
          <w:sz w:val="20"/>
          <w:szCs w:val="20"/>
        </w:rPr>
      </w:r>
      <w:r w:rsidRPr="00231BF5">
        <w:rPr>
          <w:noProof/>
          <w:sz w:val="20"/>
          <w:szCs w:val="20"/>
        </w:rPr>
        <w:fldChar w:fldCharType="separate"/>
      </w:r>
      <w:r w:rsidR="00B268A7">
        <w:rPr>
          <w:noProof/>
          <w:sz w:val="20"/>
          <w:szCs w:val="20"/>
        </w:rPr>
        <w:t>4</w:t>
      </w:r>
      <w:r w:rsidRPr="00231BF5">
        <w:rPr>
          <w:noProof/>
          <w:sz w:val="20"/>
          <w:szCs w:val="20"/>
        </w:rPr>
        <w:fldChar w:fldCharType="end"/>
      </w:r>
    </w:p>
    <w:p w14:paraId="3DDE9427" w14:textId="377415F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 Podstawy wykluczenia z postępowania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_Toc141259882 \h </w:instrText>
      </w:r>
      <w:r w:rsidRPr="00231BF5">
        <w:rPr>
          <w:noProof/>
          <w:sz w:val="20"/>
          <w:szCs w:val="20"/>
        </w:rPr>
      </w:r>
      <w:r w:rsidRPr="00231BF5">
        <w:rPr>
          <w:noProof/>
          <w:sz w:val="20"/>
          <w:szCs w:val="20"/>
        </w:rPr>
        <w:fldChar w:fldCharType="separate"/>
      </w:r>
      <w:r w:rsidR="00B268A7">
        <w:rPr>
          <w:noProof/>
          <w:sz w:val="20"/>
          <w:szCs w:val="20"/>
        </w:rPr>
        <w:t>4</w:t>
      </w:r>
      <w:r w:rsidRPr="00231BF5">
        <w:rPr>
          <w:noProof/>
          <w:sz w:val="20"/>
          <w:szCs w:val="20"/>
        </w:rPr>
        <w:fldChar w:fldCharType="end"/>
      </w:r>
    </w:p>
    <w:p w14:paraId="1EE66094" w14:textId="7292F8F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 Wykaz oświadczeń i dokumentów, potwierdzających spełnienie warunków udziału w postępowaniu oraz braku podstaw wykluczenia. (Podmiotowe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_Toc141259883 \h </w:instrText>
      </w:r>
      <w:r w:rsidRPr="00231BF5">
        <w:rPr>
          <w:noProof/>
          <w:sz w:val="20"/>
          <w:szCs w:val="20"/>
        </w:rPr>
      </w:r>
      <w:r w:rsidRPr="00231BF5">
        <w:rPr>
          <w:noProof/>
          <w:sz w:val="20"/>
          <w:szCs w:val="20"/>
        </w:rPr>
        <w:fldChar w:fldCharType="separate"/>
      </w:r>
      <w:r w:rsidR="00B268A7">
        <w:rPr>
          <w:noProof/>
          <w:sz w:val="20"/>
          <w:szCs w:val="20"/>
        </w:rPr>
        <w:t>6</w:t>
      </w:r>
      <w:r w:rsidRPr="00231BF5">
        <w:rPr>
          <w:noProof/>
          <w:sz w:val="20"/>
          <w:szCs w:val="20"/>
        </w:rPr>
        <w:fldChar w:fldCharType="end"/>
      </w:r>
    </w:p>
    <w:p w14:paraId="0713E164" w14:textId="7ED36280"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VIII. Przedmiotowe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_Toc141259884 \h </w:instrText>
      </w:r>
      <w:r w:rsidRPr="00231BF5">
        <w:rPr>
          <w:noProof/>
          <w:sz w:val="20"/>
          <w:szCs w:val="20"/>
        </w:rPr>
      </w:r>
      <w:r w:rsidRPr="00231BF5">
        <w:rPr>
          <w:noProof/>
          <w:sz w:val="20"/>
          <w:szCs w:val="20"/>
        </w:rPr>
        <w:fldChar w:fldCharType="separate"/>
      </w:r>
      <w:r w:rsidR="00B268A7">
        <w:rPr>
          <w:noProof/>
          <w:sz w:val="20"/>
          <w:szCs w:val="20"/>
        </w:rPr>
        <w:t>6</w:t>
      </w:r>
      <w:r w:rsidRPr="00231BF5">
        <w:rPr>
          <w:noProof/>
          <w:sz w:val="20"/>
          <w:szCs w:val="20"/>
        </w:rPr>
        <w:fldChar w:fldCharType="end"/>
      </w:r>
    </w:p>
    <w:p w14:paraId="20BA61B7" w14:textId="7E12924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IX. Poleganie na zasobach innych podmiotów</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_Toc141259885 \h </w:instrText>
      </w:r>
      <w:r w:rsidRPr="00231BF5">
        <w:rPr>
          <w:noProof/>
          <w:sz w:val="20"/>
          <w:szCs w:val="20"/>
        </w:rPr>
      </w:r>
      <w:r w:rsidRPr="00231BF5">
        <w:rPr>
          <w:noProof/>
          <w:sz w:val="20"/>
          <w:szCs w:val="20"/>
        </w:rPr>
        <w:fldChar w:fldCharType="separate"/>
      </w:r>
      <w:r w:rsidR="00B268A7">
        <w:rPr>
          <w:noProof/>
          <w:sz w:val="20"/>
          <w:szCs w:val="20"/>
        </w:rPr>
        <w:t>8</w:t>
      </w:r>
      <w:r w:rsidRPr="00231BF5">
        <w:rPr>
          <w:noProof/>
          <w:sz w:val="20"/>
          <w:szCs w:val="20"/>
        </w:rPr>
        <w:fldChar w:fldCharType="end"/>
      </w:r>
    </w:p>
    <w:p w14:paraId="29437FA6" w14:textId="3B4ACC7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 Informacja dla Wykonawców wspólnie ubiegających się o udzielenia zamówienia (spółki cywilne/konsorcja)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_Toc141259886 \h </w:instrText>
      </w:r>
      <w:r w:rsidRPr="00231BF5">
        <w:rPr>
          <w:noProof/>
          <w:sz w:val="20"/>
          <w:szCs w:val="20"/>
        </w:rPr>
      </w:r>
      <w:r w:rsidRPr="00231BF5">
        <w:rPr>
          <w:noProof/>
          <w:sz w:val="20"/>
          <w:szCs w:val="20"/>
        </w:rPr>
        <w:fldChar w:fldCharType="separate"/>
      </w:r>
      <w:r w:rsidR="00B268A7">
        <w:rPr>
          <w:noProof/>
          <w:sz w:val="20"/>
          <w:szCs w:val="20"/>
        </w:rPr>
        <w:t>9</w:t>
      </w:r>
      <w:r w:rsidRPr="00231BF5">
        <w:rPr>
          <w:noProof/>
          <w:sz w:val="20"/>
          <w:szCs w:val="20"/>
        </w:rPr>
        <w:fldChar w:fldCharType="end"/>
      </w:r>
    </w:p>
    <w:p w14:paraId="1D84D8CD" w14:textId="7FAA4A82"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 Informacja o sposobie porozumiewania się Zamawiającego z wykonawcami oraz przekazywania oświadczeń i dokumentów, a także wskazanie osób uprawnionych do porozumiewania się z Wykonawcami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_Toc141259887 \h </w:instrText>
      </w:r>
      <w:r w:rsidRPr="00231BF5">
        <w:rPr>
          <w:noProof/>
          <w:sz w:val="20"/>
          <w:szCs w:val="20"/>
        </w:rPr>
      </w:r>
      <w:r w:rsidRPr="00231BF5">
        <w:rPr>
          <w:noProof/>
          <w:sz w:val="20"/>
          <w:szCs w:val="20"/>
        </w:rPr>
        <w:fldChar w:fldCharType="separate"/>
      </w:r>
      <w:r w:rsidR="00B268A7">
        <w:rPr>
          <w:noProof/>
          <w:sz w:val="20"/>
          <w:szCs w:val="20"/>
        </w:rPr>
        <w:t>10</w:t>
      </w:r>
      <w:r w:rsidRPr="00231BF5">
        <w:rPr>
          <w:noProof/>
          <w:sz w:val="20"/>
          <w:szCs w:val="20"/>
        </w:rPr>
        <w:fldChar w:fldCharType="end"/>
      </w:r>
    </w:p>
    <w:p w14:paraId="0C7DED9E" w14:textId="707719A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 Wymagania dotyczące wadium</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_Toc141259888 \h </w:instrText>
      </w:r>
      <w:r w:rsidRPr="00231BF5">
        <w:rPr>
          <w:noProof/>
          <w:sz w:val="20"/>
          <w:szCs w:val="20"/>
        </w:rPr>
      </w:r>
      <w:r w:rsidRPr="00231BF5">
        <w:rPr>
          <w:noProof/>
          <w:sz w:val="20"/>
          <w:szCs w:val="20"/>
        </w:rPr>
        <w:fldChar w:fldCharType="separate"/>
      </w:r>
      <w:r w:rsidR="00B268A7">
        <w:rPr>
          <w:noProof/>
          <w:sz w:val="20"/>
          <w:szCs w:val="20"/>
        </w:rPr>
        <w:t>12</w:t>
      </w:r>
      <w:r w:rsidRPr="00231BF5">
        <w:rPr>
          <w:noProof/>
          <w:sz w:val="20"/>
          <w:szCs w:val="20"/>
        </w:rPr>
        <w:fldChar w:fldCharType="end"/>
      </w:r>
    </w:p>
    <w:p w14:paraId="56118244" w14:textId="21EB17F3"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XIII. Termin związania ofertą</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_Toc141259889 \h </w:instrText>
      </w:r>
      <w:r w:rsidRPr="00231BF5">
        <w:rPr>
          <w:noProof/>
          <w:sz w:val="20"/>
          <w:szCs w:val="20"/>
        </w:rPr>
      </w:r>
      <w:r w:rsidRPr="00231BF5">
        <w:rPr>
          <w:noProof/>
          <w:sz w:val="20"/>
          <w:szCs w:val="20"/>
        </w:rPr>
        <w:fldChar w:fldCharType="separate"/>
      </w:r>
      <w:r w:rsidR="00B268A7">
        <w:rPr>
          <w:noProof/>
          <w:sz w:val="20"/>
          <w:szCs w:val="20"/>
        </w:rPr>
        <w:t>12</w:t>
      </w:r>
      <w:r w:rsidRPr="00231BF5">
        <w:rPr>
          <w:noProof/>
          <w:sz w:val="20"/>
          <w:szCs w:val="20"/>
        </w:rPr>
        <w:fldChar w:fldCharType="end"/>
      </w:r>
    </w:p>
    <w:p w14:paraId="78BF498F" w14:textId="25E43BFA"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XIV. Opis sposobu przygotowania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_Toc141259890 \h </w:instrText>
      </w:r>
      <w:r w:rsidRPr="00231BF5">
        <w:rPr>
          <w:noProof/>
          <w:sz w:val="20"/>
          <w:szCs w:val="20"/>
        </w:rPr>
      </w:r>
      <w:r w:rsidRPr="00231BF5">
        <w:rPr>
          <w:noProof/>
          <w:sz w:val="20"/>
          <w:szCs w:val="20"/>
        </w:rPr>
        <w:fldChar w:fldCharType="separate"/>
      </w:r>
      <w:r w:rsidR="00B268A7">
        <w:rPr>
          <w:noProof/>
          <w:sz w:val="20"/>
          <w:szCs w:val="20"/>
        </w:rPr>
        <w:t>12</w:t>
      </w:r>
      <w:r w:rsidRPr="00231BF5">
        <w:rPr>
          <w:noProof/>
          <w:sz w:val="20"/>
          <w:szCs w:val="20"/>
        </w:rPr>
        <w:fldChar w:fldCharType="end"/>
      </w:r>
    </w:p>
    <w:p w14:paraId="5D75F180" w14:textId="38E36A02"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 Miejsce oraz termin składania i otwarcia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_Toc141259891 \h </w:instrText>
      </w:r>
      <w:r w:rsidRPr="00231BF5">
        <w:rPr>
          <w:noProof/>
          <w:sz w:val="20"/>
          <w:szCs w:val="20"/>
        </w:rPr>
      </w:r>
      <w:r w:rsidRPr="00231BF5">
        <w:rPr>
          <w:noProof/>
          <w:sz w:val="20"/>
          <w:szCs w:val="20"/>
        </w:rPr>
        <w:fldChar w:fldCharType="separate"/>
      </w:r>
      <w:r w:rsidR="00B268A7">
        <w:rPr>
          <w:noProof/>
          <w:sz w:val="20"/>
          <w:szCs w:val="20"/>
        </w:rPr>
        <w:t>14</w:t>
      </w:r>
      <w:r w:rsidRPr="00231BF5">
        <w:rPr>
          <w:noProof/>
          <w:sz w:val="20"/>
          <w:szCs w:val="20"/>
        </w:rPr>
        <w:fldChar w:fldCharType="end"/>
      </w:r>
    </w:p>
    <w:p w14:paraId="10BEB3C3" w14:textId="06104ED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 Opis sposobu obliczenia ceny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_Toc141259892 \h </w:instrText>
      </w:r>
      <w:r w:rsidRPr="00231BF5">
        <w:rPr>
          <w:noProof/>
          <w:sz w:val="20"/>
          <w:szCs w:val="20"/>
        </w:rPr>
      </w:r>
      <w:r w:rsidRPr="00231BF5">
        <w:rPr>
          <w:noProof/>
          <w:sz w:val="20"/>
          <w:szCs w:val="20"/>
        </w:rPr>
        <w:fldChar w:fldCharType="separate"/>
      </w:r>
      <w:r w:rsidR="00B268A7">
        <w:rPr>
          <w:noProof/>
          <w:sz w:val="20"/>
          <w:szCs w:val="20"/>
        </w:rPr>
        <w:t>15</w:t>
      </w:r>
      <w:r w:rsidRPr="00231BF5">
        <w:rPr>
          <w:noProof/>
          <w:sz w:val="20"/>
          <w:szCs w:val="20"/>
        </w:rPr>
        <w:fldChar w:fldCharType="end"/>
      </w:r>
    </w:p>
    <w:p w14:paraId="7F0307C4" w14:textId="464694D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XVII. Opis kryteriów, którymi Zamawiający będzie się kierował przy wyborze oferty, wraz z podaniem znaczenia tych kryteriów i sposobu oceny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_Toc141259893 \h </w:instrText>
      </w:r>
      <w:r w:rsidRPr="00231BF5">
        <w:rPr>
          <w:noProof/>
          <w:sz w:val="20"/>
          <w:szCs w:val="20"/>
        </w:rPr>
      </w:r>
      <w:r w:rsidRPr="00231BF5">
        <w:rPr>
          <w:noProof/>
          <w:sz w:val="20"/>
          <w:szCs w:val="20"/>
        </w:rPr>
        <w:fldChar w:fldCharType="separate"/>
      </w:r>
      <w:r w:rsidR="00B268A7">
        <w:rPr>
          <w:noProof/>
          <w:sz w:val="20"/>
          <w:szCs w:val="20"/>
        </w:rPr>
        <w:t>16</w:t>
      </w:r>
      <w:r w:rsidRPr="00231BF5">
        <w:rPr>
          <w:noProof/>
          <w:sz w:val="20"/>
          <w:szCs w:val="20"/>
        </w:rPr>
        <w:fldChar w:fldCharType="end"/>
      </w:r>
    </w:p>
    <w:p w14:paraId="324DF8CB" w14:textId="04DAEB6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XVIII. Informacje o formalnościach, jakie powinny zostać dopełnione po wyborze oferty w celu zawarcia umowy w sprawie zamówienia publicznego.</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_Toc141259894 \h </w:instrText>
      </w:r>
      <w:r w:rsidRPr="00231BF5">
        <w:rPr>
          <w:noProof/>
          <w:sz w:val="20"/>
          <w:szCs w:val="20"/>
        </w:rPr>
      </w:r>
      <w:r w:rsidRPr="00231BF5">
        <w:rPr>
          <w:noProof/>
          <w:sz w:val="20"/>
          <w:szCs w:val="20"/>
        </w:rPr>
        <w:fldChar w:fldCharType="separate"/>
      </w:r>
      <w:r w:rsidR="00B268A7">
        <w:rPr>
          <w:noProof/>
          <w:sz w:val="20"/>
          <w:szCs w:val="20"/>
        </w:rPr>
        <w:t>19</w:t>
      </w:r>
      <w:r w:rsidRPr="00231BF5">
        <w:rPr>
          <w:noProof/>
          <w:sz w:val="20"/>
          <w:szCs w:val="20"/>
        </w:rPr>
        <w:fldChar w:fldCharType="end"/>
      </w:r>
    </w:p>
    <w:p w14:paraId="744E50B2" w14:textId="0953471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XIX. Wymagania dotyczące zabezpieczenia należytego wykonania umowy.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_Toc141259895 \h </w:instrText>
      </w:r>
      <w:r w:rsidRPr="00231BF5">
        <w:rPr>
          <w:noProof/>
          <w:sz w:val="20"/>
          <w:szCs w:val="20"/>
        </w:rPr>
      </w:r>
      <w:r w:rsidRPr="00231BF5">
        <w:rPr>
          <w:noProof/>
          <w:sz w:val="20"/>
          <w:szCs w:val="20"/>
        </w:rPr>
        <w:fldChar w:fldCharType="separate"/>
      </w:r>
      <w:r w:rsidR="00B268A7">
        <w:rPr>
          <w:noProof/>
          <w:sz w:val="20"/>
          <w:szCs w:val="20"/>
        </w:rPr>
        <w:t>19</w:t>
      </w:r>
      <w:r w:rsidRPr="00231BF5">
        <w:rPr>
          <w:noProof/>
          <w:sz w:val="20"/>
          <w:szCs w:val="20"/>
        </w:rPr>
        <w:fldChar w:fldCharType="end"/>
      </w:r>
    </w:p>
    <w:p w14:paraId="7B7AAB68" w14:textId="7C4CFE0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 Pouczenie o środkach ochrony prawnej przysługujących Wykonawcy w toku postępowania o udzielenie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_Toc141259896 \h </w:instrText>
      </w:r>
      <w:r w:rsidRPr="00231BF5">
        <w:rPr>
          <w:noProof/>
          <w:sz w:val="20"/>
          <w:szCs w:val="20"/>
        </w:rPr>
      </w:r>
      <w:r w:rsidRPr="00231BF5">
        <w:rPr>
          <w:noProof/>
          <w:sz w:val="20"/>
          <w:szCs w:val="20"/>
        </w:rPr>
        <w:fldChar w:fldCharType="separate"/>
      </w:r>
      <w:r w:rsidR="00B268A7">
        <w:rPr>
          <w:noProof/>
          <w:sz w:val="20"/>
          <w:szCs w:val="20"/>
        </w:rPr>
        <w:t>19</w:t>
      </w:r>
      <w:r w:rsidRPr="00231BF5">
        <w:rPr>
          <w:noProof/>
          <w:sz w:val="20"/>
          <w:szCs w:val="20"/>
        </w:rPr>
        <w:fldChar w:fldCharType="end"/>
      </w:r>
    </w:p>
    <w:p w14:paraId="2C0EA09B" w14:textId="62AF854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 xml:space="preserve">XXI. </w:t>
      </w:r>
      <w:r w:rsidRPr="00231BF5">
        <w:rPr>
          <w:rFonts w:cs="Arial"/>
          <w:noProof/>
          <w:sz w:val="20"/>
          <w:szCs w:val="20"/>
          <w:u w:val="single"/>
        </w:rPr>
        <w:t>Ochrona danych osobowych</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_Toc141259897 \h </w:instrText>
      </w:r>
      <w:r w:rsidRPr="00231BF5">
        <w:rPr>
          <w:noProof/>
          <w:sz w:val="20"/>
          <w:szCs w:val="20"/>
        </w:rPr>
      </w:r>
      <w:r w:rsidRPr="00231BF5">
        <w:rPr>
          <w:noProof/>
          <w:sz w:val="20"/>
          <w:szCs w:val="20"/>
        </w:rPr>
        <w:fldChar w:fldCharType="separate"/>
      </w:r>
      <w:r w:rsidR="00B268A7">
        <w:rPr>
          <w:noProof/>
          <w:sz w:val="20"/>
          <w:szCs w:val="20"/>
        </w:rPr>
        <w:t>20</w:t>
      </w:r>
      <w:r w:rsidRPr="00231BF5">
        <w:rPr>
          <w:noProof/>
          <w:sz w:val="20"/>
          <w:szCs w:val="20"/>
        </w:rPr>
        <w:fldChar w:fldCharType="end"/>
      </w:r>
    </w:p>
    <w:p w14:paraId="48341C78" w14:textId="2D07B21F"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XXII. Załączniki: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_Toc141259898 \h </w:instrText>
      </w:r>
      <w:r w:rsidRPr="00231BF5">
        <w:rPr>
          <w:noProof/>
          <w:sz w:val="20"/>
          <w:szCs w:val="20"/>
        </w:rPr>
      </w:r>
      <w:r w:rsidRPr="00231BF5">
        <w:rPr>
          <w:noProof/>
          <w:sz w:val="20"/>
          <w:szCs w:val="20"/>
        </w:rPr>
        <w:fldChar w:fldCharType="separate"/>
      </w:r>
      <w:r w:rsidR="00B268A7">
        <w:rPr>
          <w:noProof/>
          <w:sz w:val="20"/>
          <w:szCs w:val="20"/>
        </w:rPr>
        <w:t>21</w:t>
      </w:r>
      <w:r w:rsidRPr="00231BF5">
        <w:rPr>
          <w:noProof/>
          <w:sz w:val="20"/>
          <w:szCs w:val="20"/>
        </w:rPr>
        <w:fldChar w:fldCharType="end"/>
      </w:r>
    </w:p>
    <w:p w14:paraId="12351059" w14:textId="60059B4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1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_Toc141259899 \h </w:instrText>
      </w:r>
      <w:r w:rsidRPr="00231BF5">
        <w:rPr>
          <w:noProof/>
          <w:sz w:val="20"/>
          <w:szCs w:val="20"/>
        </w:rPr>
      </w:r>
      <w:r w:rsidRPr="00231BF5">
        <w:rPr>
          <w:noProof/>
          <w:sz w:val="20"/>
          <w:szCs w:val="20"/>
        </w:rPr>
        <w:fldChar w:fldCharType="separate"/>
      </w:r>
      <w:r w:rsidR="00B268A7">
        <w:rPr>
          <w:noProof/>
          <w:sz w:val="20"/>
          <w:szCs w:val="20"/>
        </w:rPr>
        <w:t>22</w:t>
      </w:r>
      <w:r w:rsidRPr="00231BF5">
        <w:rPr>
          <w:noProof/>
          <w:sz w:val="20"/>
          <w:szCs w:val="20"/>
        </w:rPr>
        <w:fldChar w:fldCharType="end"/>
      </w:r>
    </w:p>
    <w:p w14:paraId="18C0D743" w14:textId="0DCE98C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2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_Toc141259900 \h </w:instrText>
      </w:r>
      <w:r w:rsidRPr="00231BF5">
        <w:rPr>
          <w:noProof/>
          <w:sz w:val="20"/>
          <w:szCs w:val="20"/>
        </w:rPr>
      </w:r>
      <w:r w:rsidRPr="00231BF5">
        <w:rPr>
          <w:noProof/>
          <w:sz w:val="20"/>
          <w:szCs w:val="20"/>
        </w:rPr>
        <w:fldChar w:fldCharType="separate"/>
      </w:r>
      <w:r w:rsidR="00B268A7">
        <w:rPr>
          <w:noProof/>
          <w:sz w:val="20"/>
          <w:szCs w:val="20"/>
        </w:rPr>
        <w:t>31</w:t>
      </w:r>
      <w:r w:rsidRPr="00231BF5">
        <w:rPr>
          <w:noProof/>
          <w:sz w:val="20"/>
          <w:szCs w:val="20"/>
        </w:rPr>
        <w:fldChar w:fldCharType="end"/>
      </w:r>
    </w:p>
    <w:p w14:paraId="390EF045" w14:textId="05A9E94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2a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_Toc141259901 \h </w:instrText>
      </w:r>
      <w:r w:rsidRPr="00231BF5">
        <w:rPr>
          <w:noProof/>
          <w:sz w:val="20"/>
          <w:szCs w:val="20"/>
        </w:rPr>
      </w:r>
      <w:r w:rsidRPr="00231BF5">
        <w:rPr>
          <w:noProof/>
          <w:sz w:val="20"/>
          <w:szCs w:val="20"/>
        </w:rPr>
        <w:fldChar w:fldCharType="separate"/>
      </w:r>
      <w:r w:rsidR="00B268A7">
        <w:rPr>
          <w:noProof/>
          <w:sz w:val="20"/>
          <w:szCs w:val="20"/>
        </w:rPr>
        <w:t>33</w:t>
      </w:r>
      <w:r w:rsidRPr="00231BF5">
        <w:rPr>
          <w:noProof/>
          <w:sz w:val="20"/>
          <w:szCs w:val="20"/>
        </w:rPr>
        <w:fldChar w:fldCharType="end"/>
      </w:r>
    </w:p>
    <w:p w14:paraId="0D24531F" w14:textId="02A673C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2b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_Toc141259902 \h </w:instrText>
      </w:r>
      <w:r w:rsidRPr="00231BF5">
        <w:rPr>
          <w:noProof/>
          <w:sz w:val="20"/>
          <w:szCs w:val="20"/>
        </w:rPr>
      </w:r>
      <w:r w:rsidRPr="00231BF5">
        <w:rPr>
          <w:noProof/>
          <w:sz w:val="20"/>
          <w:szCs w:val="20"/>
        </w:rPr>
        <w:fldChar w:fldCharType="separate"/>
      </w:r>
      <w:r w:rsidR="00B268A7">
        <w:rPr>
          <w:noProof/>
          <w:sz w:val="20"/>
          <w:szCs w:val="20"/>
        </w:rPr>
        <w:t>35</w:t>
      </w:r>
      <w:r w:rsidRPr="00231BF5">
        <w:rPr>
          <w:noProof/>
          <w:sz w:val="20"/>
          <w:szCs w:val="20"/>
        </w:rPr>
        <w:fldChar w:fldCharType="end"/>
      </w:r>
    </w:p>
    <w:p w14:paraId="45958DC0" w14:textId="372D185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4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_Toc141259903 \h </w:instrText>
      </w:r>
      <w:r w:rsidRPr="00231BF5">
        <w:rPr>
          <w:noProof/>
          <w:sz w:val="20"/>
          <w:szCs w:val="20"/>
        </w:rPr>
      </w:r>
      <w:r w:rsidRPr="00231BF5">
        <w:rPr>
          <w:noProof/>
          <w:sz w:val="20"/>
          <w:szCs w:val="20"/>
        </w:rPr>
        <w:fldChar w:fldCharType="separate"/>
      </w:r>
      <w:r w:rsidR="00B268A7">
        <w:rPr>
          <w:noProof/>
          <w:sz w:val="20"/>
          <w:szCs w:val="20"/>
        </w:rPr>
        <w:t>38</w:t>
      </w:r>
      <w:r w:rsidRPr="00231BF5">
        <w:rPr>
          <w:noProof/>
          <w:sz w:val="20"/>
          <w:szCs w:val="20"/>
        </w:rPr>
        <w:fldChar w:fldCharType="end"/>
      </w:r>
    </w:p>
    <w:p w14:paraId="63F6BAD2" w14:textId="681C844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5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_Toc141259904 \h </w:instrText>
      </w:r>
      <w:r w:rsidRPr="00231BF5">
        <w:rPr>
          <w:noProof/>
          <w:sz w:val="20"/>
          <w:szCs w:val="20"/>
        </w:rPr>
      </w:r>
      <w:r w:rsidRPr="00231BF5">
        <w:rPr>
          <w:noProof/>
          <w:sz w:val="20"/>
          <w:szCs w:val="20"/>
        </w:rPr>
        <w:fldChar w:fldCharType="separate"/>
      </w:r>
      <w:r w:rsidR="00B268A7">
        <w:rPr>
          <w:noProof/>
          <w:sz w:val="20"/>
          <w:szCs w:val="20"/>
        </w:rPr>
        <w:t>40</w:t>
      </w:r>
      <w:r w:rsidRPr="00231BF5">
        <w:rPr>
          <w:noProof/>
          <w:sz w:val="20"/>
          <w:szCs w:val="20"/>
        </w:rPr>
        <w:fldChar w:fldCharType="end"/>
      </w:r>
    </w:p>
    <w:p w14:paraId="26639236" w14:textId="0B69F836" w:rsidR="000B473C" w:rsidRPr="000B4DC7" w:rsidRDefault="00D97577" w:rsidP="00231BF5">
      <w:pPr>
        <w:pStyle w:val="Spistreci8"/>
        <w:tabs>
          <w:tab w:val="right" w:leader="dot" w:pos="10194"/>
        </w:tabs>
        <w:spacing w:line="360" w:lineRule="auto"/>
        <w:jc w:val="both"/>
        <w:rPr>
          <w:rFonts w:ascii="Georgia" w:hAnsi="Georgia" w:cs="Georgia"/>
          <w:sz w:val="20"/>
          <w:szCs w:val="20"/>
        </w:rPr>
      </w:pPr>
      <w:r w:rsidRPr="00231BF5">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1259877"/>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125987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30046776"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EC7F14">
        <w:t>22</w:t>
      </w:r>
      <w:r w:rsidRPr="003D62A2">
        <w:t xml:space="preserve"> r. poz. </w:t>
      </w:r>
      <w:r w:rsidR="00EC7F14">
        <w:t>1710</w:t>
      </w:r>
      <w:r w:rsidRPr="003D62A2">
        <w:t xml:space="preserve"> z późn. zm.), zwanej dalej ustawą Pzp. Właściwą procedurą przeprowadzenia niniejszego postępowania są przepisy dla zamówień nie przekraczających kwot</w:t>
      </w:r>
      <w:r>
        <w:t>y</w:t>
      </w:r>
      <w:r w:rsidRPr="003D62A2">
        <w:t xml:space="preserve"> 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125987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0FF81E73" w14:textId="3401DEA7" w:rsidR="00480DBB" w:rsidRDefault="00480DBB" w:rsidP="00480DBB">
      <w:pPr>
        <w:tabs>
          <w:tab w:val="left" w:pos="0"/>
        </w:tabs>
        <w:spacing w:line="360" w:lineRule="auto"/>
        <w:jc w:val="both"/>
        <w:rPr>
          <w:rFonts w:ascii="Georgia" w:hAnsi="Georgia" w:cs="Tahoma"/>
          <w:bCs/>
          <w:iCs/>
          <w:color w:val="000000"/>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003F49EF">
        <w:rPr>
          <w:rFonts w:ascii="Georgia" w:hAnsi="Georgia" w:cs="EUAlbertina"/>
          <w:sz w:val="20"/>
          <w:szCs w:val="20"/>
        </w:rPr>
        <w:t>336 3</w:t>
      </w:r>
      <w:r w:rsidR="003C0A5C">
        <w:rPr>
          <w:rFonts w:ascii="Georgia" w:hAnsi="Georgia" w:cs="EUAlbertina"/>
          <w:sz w:val="20"/>
          <w:szCs w:val="20"/>
        </w:rPr>
        <w:t>1</w:t>
      </w:r>
      <w:r w:rsidR="003F49EF">
        <w:rPr>
          <w:rFonts w:ascii="Georgia" w:hAnsi="Georgia" w:cs="EUAlbertina"/>
          <w:sz w:val="20"/>
          <w:szCs w:val="20"/>
        </w:rPr>
        <w:t>6 00-8</w:t>
      </w:r>
      <w:r>
        <w:rPr>
          <w:rFonts w:ascii="Georgia" w:hAnsi="Georgia" w:cs="EUAlbertina"/>
          <w:sz w:val="20"/>
          <w:szCs w:val="20"/>
        </w:rPr>
        <w:t xml:space="preserve"> </w:t>
      </w:r>
      <w:r w:rsidR="003F49EF">
        <w:rPr>
          <w:rFonts w:ascii="Georgia" w:hAnsi="Georgia" w:cs="EUAlbertina"/>
          <w:sz w:val="20"/>
          <w:szCs w:val="20"/>
        </w:rPr>
        <w:t>Środki antyseptyczne i dezynfekujące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4505B214"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został podzielony na części. </w:t>
      </w:r>
      <w:r w:rsidR="003C0A5C">
        <w:rPr>
          <w:b w:val="0"/>
          <w:i w:val="0"/>
          <w:sz w:val="20"/>
        </w:rPr>
        <w:t>Liczba części 11.</w:t>
      </w:r>
    </w:p>
    <w:p w14:paraId="05236A27" w14:textId="6BC0097C" w:rsidR="000B473C" w:rsidRPr="00480DBB"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w:t>
      </w:r>
      <w:r w:rsidR="00480DBB">
        <w:rPr>
          <w:b w:val="0"/>
          <w:bCs w:val="0"/>
          <w:i w:val="0"/>
          <w:iCs w:val="0"/>
          <w:sz w:val="20"/>
        </w:rPr>
        <w:t xml:space="preserve"> w Pakietach</w:t>
      </w:r>
      <w:r w:rsidRPr="00AE38C8">
        <w:rPr>
          <w:b w:val="0"/>
          <w:bCs w:val="0"/>
          <w:i w:val="0"/>
          <w:iCs w:val="0"/>
          <w:sz w:val="20"/>
        </w:rPr>
        <w:t xml:space="preserve">. </w:t>
      </w:r>
    </w:p>
    <w:p w14:paraId="0D30A8FE" w14:textId="55234F4F" w:rsidR="00480DBB" w:rsidRPr="001210B1" w:rsidRDefault="00480DBB"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 xml:space="preserve">Zamawiający dopuszcza składania ofert częściowych na poszczególne </w:t>
      </w:r>
      <w:r>
        <w:rPr>
          <w:b w:val="0"/>
          <w:bCs w:val="0"/>
          <w:i w:val="0"/>
          <w:iCs w:val="0"/>
          <w:sz w:val="20"/>
        </w:rPr>
        <w:t>Pakiety</w:t>
      </w:r>
      <w:r w:rsidRPr="00AE38C8">
        <w:rPr>
          <w:b w:val="0"/>
          <w:bCs w:val="0"/>
          <w:i w:val="0"/>
          <w:iCs w:val="0"/>
          <w:sz w:val="20"/>
        </w:rPr>
        <w:t xml:space="preserve">. </w:t>
      </w:r>
    </w:p>
    <w:p w14:paraId="1E333A73" w14:textId="0768ABCE" w:rsidR="001210B1" w:rsidRPr="001210B1"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125988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383B8F1" w14:textId="38FD1190" w:rsidR="000B473C" w:rsidRPr="00150A36" w:rsidRDefault="000B473C" w:rsidP="00370725">
      <w:pPr>
        <w:pStyle w:val="Akapitzlist"/>
        <w:numPr>
          <w:ilvl w:val="0"/>
          <w:numId w:val="27"/>
        </w:numPr>
        <w:tabs>
          <w:tab w:val="left" w:pos="0"/>
          <w:tab w:val="left" w:pos="426"/>
        </w:tabs>
        <w:spacing w:line="360" w:lineRule="auto"/>
        <w:ind w:left="0" w:firstLine="0"/>
        <w:jc w:val="both"/>
        <w:textAlignment w:val="auto"/>
        <w:rPr>
          <w:rFonts w:ascii="Georgia" w:hAnsi="Georgia"/>
          <w:b/>
          <w:bCs/>
          <w:color w:val="000000"/>
          <w:sz w:val="20"/>
          <w:szCs w:val="20"/>
        </w:rPr>
      </w:pPr>
      <w:r w:rsidRPr="00150A36">
        <w:rPr>
          <w:rFonts w:ascii="Georgia" w:hAnsi="Georgia"/>
          <w:bCs/>
          <w:color w:val="000000"/>
          <w:sz w:val="20"/>
          <w:szCs w:val="20"/>
        </w:rPr>
        <w:t>Termin realizacji zamówienia:</w:t>
      </w:r>
      <w:r w:rsidRPr="00150A36">
        <w:rPr>
          <w:rFonts w:ascii="Georgia" w:hAnsi="Georgia"/>
          <w:b/>
          <w:bCs/>
          <w:color w:val="000000"/>
          <w:sz w:val="20"/>
          <w:szCs w:val="20"/>
        </w:rPr>
        <w:t xml:space="preserve"> </w:t>
      </w:r>
      <w:r w:rsidR="0090467F">
        <w:rPr>
          <w:rFonts w:ascii="Georgia" w:hAnsi="Georgia"/>
          <w:b/>
          <w:bCs/>
          <w:color w:val="000000"/>
          <w:sz w:val="20"/>
          <w:szCs w:val="20"/>
        </w:rPr>
        <w:t>24 miesiące</w:t>
      </w:r>
    </w:p>
    <w:p w14:paraId="7D725002" w14:textId="5593A6BF" w:rsidR="00135D45" w:rsidRPr="00150A36" w:rsidRDefault="00135D45" w:rsidP="00370725">
      <w:pPr>
        <w:numPr>
          <w:ilvl w:val="0"/>
          <w:numId w:val="27"/>
        </w:numPr>
        <w:tabs>
          <w:tab w:val="left" w:pos="426"/>
        </w:tabs>
        <w:spacing w:line="360" w:lineRule="auto"/>
        <w:ind w:left="0" w:firstLine="0"/>
        <w:jc w:val="both"/>
        <w:textAlignment w:val="auto"/>
        <w:rPr>
          <w:rFonts w:ascii="Georgia" w:hAnsi="Georgia" w:cs="Georgia"/>
          <w:sz w:val="20"/>
          <w:szCs w:val="20"/>
        </w:rPr>
      </w:pPr>
      <w:r w:rsidRPr="00150A36">
        <w:rPr>
          <w:rFonts w:ascii="Georgia" w:hAnsi="Georgia" w:cs="Georgia"/>
          <w:sz w:val="20"/>
          <w:szCs w:val="20"/>
        </w:rPr>
        <w:t>Termin dostaw</w:t>
      </w:r>
      <w:r w:rsidR="00B27833">
        <w:rPr>
          <w:rFonts w:ascii="Georgia" w:hAnsi="Georgia" w:cs="Georgia"/>
          <w:sz w:val="20"/>
          <w:szCs w:val="20"/>
        </w:rPr>
        <w:t>y</w:t>
      </w:r>
      <w:r w:rsidRPr="00150A36">
        <w:rPr>
          <w:rFonts w:ascii="Georgia" w:hAnsi="Georgia" w:cs="Georgia"/>
          <w:sz w:val="20"/>
          <w:szCs w:val="20"/>
        </w:rPr>
        <w:t xml:space="preserve">: </w:t>
      </w:r>
      <w:r w:rsidR="00112238" w:rsidRPr="00112238">
        <w:rPr>
          <w:rFonts w:ascii="Georgia" w:hAnsi="Georgia" w:cs="Georgia"/>
          <w:b/>
          <w:bCs/>
          <w:sz w:val="20"/>
          <w:szCs w:val="20"/>
        </w:rPr>
        <w:t>3 dni</w:t>
      </w:r>
      <w:r w:rsidR="001210B1">
        <w:rPr>
          <w:rFonts w:ascii="Georgia" w:hAnsi="Georgia" w:cs="Georgia"/>
          <w:b/>
          <w:bCs/>
          <w:sz w:val="20"/>
          <w:szCs w:val="20"/>
        </w:rPr>
        <w:t xml:space="preserve"> </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125988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168F951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607AC">
        <w:rPr>
          <w:rFonts w:ascii="Georgia" w:hAnsi="Georgia" w:cs="Times New Roman"/>
          <w:sz w:val="20"/>
          <w:szCs w:val="20"/>
        </w:rPr>
        <w:br/>
      </w:r>
      <w:r w:rsidRPr="00DE526A">
        <w:rPr>
          <w:rFonts w:ascii="Georgia" w:hAnsi="Georgia" w:cs="Times New Roman"/>
          <w:sz w:val="20"/>
          <w:szCs w:val="20"/>
        </w:rPr>
        <w:t>z odrębnych przepisów:</w:t>
      </w:r>
    </w:p>
    <w:p w14:paraId="5D6FC68B" w14:textId="55FBB175" w:rsidR="009607AC" w:rsidRPr="00D76464" w:rsidRDefault="009607AC" w:rsidP="009607AC">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w:t>
      </w:r>
      <w:r>
        <w:rPr>
          <w:rFonts w:cs="Times New Roman"/>
          <w:color w:val="000000"/>
          <w:sz w:val="20"/>
          <w:szCs w:val="20"/>
        </w:rPr>
        <w:t xml:space="preserve"> </w:t>
      </w:r>
      <w:r w:rsidRPr="004072E1">
        <w:rPr>
          <w:rFonts w:cs="Times New Roman"/>
          <w:color w:val="000000"/>
          <w:sz w:val="20"/>
          <w:szCs w:val="20"/>
        </w:rPr>
        <w:t>aktualną koncesję, zezwolenie lub licencję na prowadzenie działalności w zakresie objętym zamówieniem</w:t>
      </w:r>
      <w:r w:rsidR="00A41884">
        <w:rPr>
          <w:rFonts w:cs="Times New Roman"/>
          <w:color w:val="000000"/>
          <w:sz w:val="20"/>
          <w:szCs w:val="20"/>
        </w:rPr>
        <w:t xml:space="preserve"> - </w:t>
      </w:r>
      <w:r w:rsidR="00A41884" w:rsidRPr="00A41884">
        <w:rPr>
          <w:rFonts w:cs="Times New Roman"/>
          <w:i/>
          <w:iCs/>
          <w:color w:val="000000"/>
          <w:sz w:val="20"/>
          <w:szCs w:val="20"/>
        </w:rPr>
        <w:t>dotyczy Pakietów nr 1, 2, 4</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F2B4206"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112238">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1259882"/>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lastRenderedPageBreak/>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1259883"/>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6B41D4C5" w14:textId="77777777" w:rsidR="006E3F6A" w:rsidRPr="00450F34" w:rsidRDefault="006E3F6A" w:rsidP="006E3F6A">
      <w:pPr>
        <w:numPr>
          <w:ilvl w:val="0"/>
          <w:numId w:val="61"/>
        </w:numPr>
        <w:spacing w:line="360" w:lineRule="auto"/>
        <w:ind w:left="0" w:firstLine="0"/>
        <w:jc w:val="both"/>
        <w:rPr>
          <w:rFonts w:ascii="Georgia" w:hAnsi="Georgia" w:cs="Verdana"/>
          <w:sz w:val="20"/>
          <w:szCs w:val="20"/>
        </w:rPr>
      </w:pPr>
      <w:bookmarkStart w:id="13"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578C6D72"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4"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14F8D33"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bookmarkStart w:id="15" w:name="_Hlk112244010"/>
      <w:bookmarkEnd w:id="14"/>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23E8AEC0"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r w:rsidRPr="00450F34">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084D1B2"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r w:rsidRPr="00450F34">
        <w:rPr>
          <w:rFonts w:ascii="Georgia" w:hAnsi="Georgia" w:cs="Verdana"/>
          <w:b/>
          <w:sz w:val="20"/>
          <w:szCs w:val="20"/>
        </w:rPr>
        <w:t xml:space="preserve">Podmiotowe środki dowodowe składane na wezwanie Zamawiającego. </w:t>
      </w:r>
      <w:r w:rsidRPr="00450F34">
        <w:rPr>
          <w:rFonts w:ascii="Georgia" w:hAnsi="Georgia" w:cs="Verdana"/>
          <w:bCs/>
          <w:sz w:val="20"/>
          <w:szCs w:val="20"/>
        </w:rPr>
        <w:t>Na potwierdzenie spełniania warunków udziału w postępowaniu:</w:t>
      </w:r>
    </w:p>
    <w:bookmarkEnd w:id="15"/>
    <w:p w14:paraId="726D5A40" w14:textId="5B2BCC82" w:rsidR="006E3F6A" w:rsidRPr="00A41884" w:rsidRDefault="006E3F6A" w:rsidP="006E3F6A">
      <w:pPr>
        <w:spacing w:line="360" w:lineRule="auto"/>
        <w:jc w:val="both"/>
        <w:rPr>
          <w:rFonts w:ascii="Georgia" w:hAnsi="Georgia" w:cs="Verdana"/>
          <w:bCs/>
          <w:sz w:val="20"/>
          <w:szCs w:val="20"/>
        </w:rPr>
      </w:pPr>
      <w:r w:rsidRPr="00450F34">
        <w:rPr>
          <w:rFonts w:ascii="Georgia" w:hAnsi="Georgia" w:cs="Verdana"/>
          <w:bCs/>
          <w:sz w:val="20"/>
          <w:szCs w:val="20"/>
        </w:rPr>
        <w:t>- aktualna koncesja, zezwolenie lub licencja na prowadzenie działalności w zakresie objętym zamówieniem</w:t>
      </w:r>
      <w:r w:rsidR="00A41884">
        <w:rPr>
          <w:rFonts w:ascii="Georgia" w:hAnsi="Georgia" w:cs="Verdana"/>
          <w:bCs/>
          <w:i/>
          <w:iCs/>
          <w:sz w:val="20"/>
          <w:szCs w:val="20"/>
        </w:rPr>
        <w:t xml:space="preserve"> - </w:t>
      </w:r>
      <w:r w:rsidR="00A41884" w:rsidRPr="00A41884">
        <w:rPr>
          <w:rFonts w:ascii="Georgia" w:hAnsi="Georgia"/>
          <w:i/>
          <w:iCs/>
          <w:color w:val="000000"/>
          <w:sz w:val="20"/>
          <w:szCs w:val="20"/>
        </w:rPr>
        <w:t>dotyczy Pakietów nr 1, 2, 4</w:t>
      </w:r>
    </w:p>
    <w:p w14:paraId="1F9B0A60" w14:textId="77777777" w:rsidR="00AE2ADC" w:rsidRPr="00D043A3" w:rsidRDefault="00AE2ADC" w:rsidP="006E3F6A">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9E9BCD9" w14:textId="77777777" w:rsidR="00AE2ADC" w:rsidRPr="00D043A3"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FE9E9C" w14:textId="77777777" w:rsidR="00AE2ADC" w:rsidRPr="00D043A3"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61178EFA" w14:textId="77777777" w:rsidR="00AE2ADC" w:rsidRPr="00D043A3"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5FD4F186" w14:textId="77777777" w:rsidR="00AE2ADC" w:rsidRPr="006A3BFF"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0B473C">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41259884"/>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6"/>
    </w:p>
    <w:p w14:paraId="2CAC393B" w14:textId="5E7B727E" w:rsidR="00BA2FCE" w:rsidRPr="001A7B64"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A7B64">
        <w:rPr>
          <w:rFonts w:ascii="Georgia" w:hAnsi="Georgia" w:cs="Georgia"/>
          <w:sz w:val="20"/>
          <w:szCs w:val="20"/>
        </w:rPr>
        <w:t>1.</w:t>
      </w:r>
      <w:r w:rsidR="00B27833" w:rsidRPr="001A7B64">
        <w:rPr>
          <w:rFonts w:ascii="Georgia" w:hAnsi="Georgia" w:cs="Georgia"/>
          <w:sz w:val="20"/>
          <w:szCs w:val="20"/>
        </w:rPr>
        <w:t>Katalogi, foldery lub ulotki identyfikujące przedmiot zamówienia w języku polskim.</w:t>
      </w:r>
      <w:r w:rsidR="000B473C" w:rsidRPr="001A7B64">
        <w:rPr>
          <w:rFonts w:ascii="Georgia" w:hAnsi="Georgia" w:cs="Georgia"/>
          <w:sz w:val="20"/>
          <w:szCs w:val="20"/>
        </w:rPr>
        <w:t xml:space="preserve"> </w:t>
      </w:r>
      <w:r w:rsidR="000B473C" w:rsidRPr="001A7B64">
        <w:rPr>
          <w:rFonts w:ascii="Georgia" w:eastAsiaTheme="minorHAnsi" w:hAnsi="Georgia" w:cs="Arial"/>
          <w:color w:val="000000"/>
          <w:kern w:val="0"/>
          <w:sz w:val="20"/>
          <w:szCs w:val="20"/>
          <w:lang w:eastAsia="en-US"/>
        </w:rPr>
        <w:t xml:space="preserve">Dokumenty mają potwierdzać wymogi opisane w </w:t>
      </w:r>
      <w:r w:rsidR="000B473C" w:rsidRPr="001A7B64">
        <w:rPr>
          <w:rFonts w:ascii="Georgia" w:eastAsiaTheme="minorHAnsi" w:hAnsi="Georgia" w:cs="Arial"/>
          <w:b/>
          <w:bCs/>
          <w:color w:val="000000"/>
          <w:kern w:val="0"/>
          <w:sz w:val="20"/>
          <w:szCs w:val="20"/>
          <w:lang w:eastAsia="en-US"/>
        </w:rPr>
        <w:t>Załączniku nr 1 SWZ</w:t>
      </w:r>
      <w:r w:rsidR="000B473C" w:rsidRPr="001A7B64">
        <w:rPr>
          <w:rFonts w:ascii="Georgia" w:eastAsiaTheme="minorHAnsi" w:hAnsi="Georgia" w:cs="Arial"/>
          <w:color w:val="000000"/>
          <w:kern w:val="0"/>
          <w:sz w:val="20"/>
          <w:szCs w:val="20"/>
          <w:lang w:eastAsia="en-US"/>
        </w:rPr>
        <w:t>; Obowiązkowo należy podać numer katalogowy oferowanego produktu</w:t>
      </w:r>
      <w:r w:rsidR="00257311" w:rsidRPr="001A7B64">
        <w:rPr>
          <w:rFonts w:ascii="Georgia" w:eastAsiaTheme="minorHAnsi" w:hAnsi="Georgia" w:cs="Arial"/>
          <w:color w:val="000000"/>
          <w:kern w:val="0"/>
          <w:sz w:val="20"/>
          <w:szCs w:val="20"/>
          <w:lang w:eastAsia="en-US"/>
        </w:rPr>
        <w:t>.</w:t>
      </w:r>
    </w:p>
    <w:p w14:paraId="7443FDDC" w14:textId="5F0F92DA" w:rsidR="00B27833" w:rsidRPr="009007E7"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9007E7">
        <w:rPr>
          <w:rFonts w:ascii="Georgia" w:hAnsi="Georgia"/>
          <w:sz w:val="20"/>
          <w:szCs w:val="20"/>
          <w:lang w:eastAsia="pl-PL"/>
        </w:rPr>
        <w:t>2.</w:t>
      </w:r>
      <w:r w:rsidR="00EE5796">
        <w:rPr>
          <w:rFonts w:ascii="Georgia" w:hAnsi="Georgia"/>
          <w:sz w:val="20"/>
          <w:szCs w:val="20"/>
          <w:lang w:eastAsia="pl-PL"/>
        </w:rPr>
        <w:t>W zakresie środków dezynfekcyjnych zakwalifikowanych do grupy wyrobów medycznych o</w:t>
      </w:r>
      <w:r w:rsidR="00BA2FCE" w:rsidRPr="009007E7">
        <w:rPr>
          <w:rFonts w:ascii="Georgia" w:hAnsi="Georgia"/>
          <w:sz w:val="20"/>
          <w:szCs w:val="20"/>
          <w:lang w:eastAsia="pl-PL"/>
        </w:rPr>
        <w:t xml:space="preserve">świadczenie </w:t>
      </w:r>
      <w:r w:rsidR="00EE5796">
        <w:rPr>
          <w:rFonts w:ascii="Georgia" w:hAnsi="Georgia"/>
          <w:sz w:val="20"/>
          <w:szCs w:val="20"/>
          <w:lang w:eastAsia="pl-PL"/>
        </w:rPr>
        <w:t xml:space="preserve">wykonawcy </w:t>
      </w:r>
      <w:r w:rsidR="00BA2FCE" w:rsidRPr="009007E7">
        <w:rPr>
          <w:rFonts w:ascii="Georgia" w:hAnsi="Georgia"/>
          <w:sz w:val="20"/>
          <w:szCs w:val="20"/>
          <w:lang w:eastAsia="pl-PL"/>
        </w:rPr>
        <w:t>o spełnianiu przez oferowany przedmiot zamówienia wymagań przewidzianych przez ustawę</w:t>
      </w:r>
      <w:r w:rsidR="00EE5796">
        <w:rPr>
          <w:rFonts w:ascii="Georgia" w:hAnsi="Georgia"/>
          <w:sz w:val="20"/>
          <w:szCs w:val="20"/>
          <w:lang w:eastAsia="pl-PL"/>
        </w:rPr>
        <w:t xml:space="preserve"> </w:t>
      </w:r>
      <w:r w:rsidR="00BA2FCE" w:rsidRPr="009007E7">
        <w:rPr>
          <w:rFonts w:ascii="Georgia" w:hAnsi="Georgia"/>
          <w:sz w:val="20"/>
          <w:szCs w:val="20"/>
          <w:lang w:eastAsia="pl-PL"/>
        </w:rPr>
        <w:t xml:space="preserve">z dnia </w:t>
      </w:r>
      <w:r w:rsidR="007F75D5" w:rsidRPr="009007E7">
        <w:rPr>
          <w:rFonts w:ascii="Georgia" w:hAnsi="Georgia"/>
          <w:sz w:val="20"/>
          <w:szCs w:val="20"/>
          <w:lang w:eastAsia="pl-PL"/>
        </w:rPr>
        <w:t xml:space="preserve">7 </w:t>
      </w:r>
      <w:r w:rsidR="007F75D5" w:rsidRPr="009007E7">
        <w:rPr>
          <w:rFonts w:ascii="Georgia" w:hAnsi="Georgia"/>
          <w:sz w:val="20"/>
          <w:szCs w:val="20"/>
          <w:lang w:eastAsia="pl-PL"/>
        </w:rPr>
        <w:lastRenderedPageBreak/>
        <w:t>kwietnia</w:t>
      </w:r>
      <w:r w:rsidR="00BA2FCE" w:rsidRPr="009007E7">
        <w:rPr>
          <w:rFonts w:ascii="Georgia" w:hAnsi="Georgia"/>
          <w:sz w:val="20"/>
          <w:szCs w:val="20"/>
          <w:lang w:eastAsia="pl-PL"/>
        </w:rPr>
        <w:t xml:space="preserve"> 20</w:t>
      </w:r>
      <w:r w:rsidR="007F75D5" w:rsidRPr="009007E7">
        <w:rPr>
          <w:rFonts w:ascii="Georgia" w:hAnsi="Georgia"/>
          <w:sz w:val="20"/>
          <w:szCs w:val="20"/>
          <w:lang w:eastAsia="pl-PL"/>
        </w:rPr>
        <w:t>22</w:t>
      </w:r>
      <w:r w:rsidR="00BA2FCE" w:rsidRPr="009007E7">
        <w:rPr>
          <w:rFonts w:ascii="Georgia" w:hAnsi="Georgia"/>
          <w:sz w:val="20"/>
          <w:szCs w:val="20"/>
          <w:lang w:eastAsia="pl-PL"/>
        </w:rPr>
        <w:t>r o wyrobach medycznych (</w:t>
      </w:r>
      <w:r w:rsidR="00BA2FCE" w:rsidRPr="009007E7">
        <w:rPr>
          <w:rFonts w:ascii="Georgia" w:hAnsi="Georgia" w:cs="Georgia"/>
          <w:sz w:val="20"/>
          <w:szCs w:val="20"/>
        </w:rPr>
        <w:t>Dz. U. z 202</w:t>
      </w:r>
      <w:r w:rsidR="007F75D5" w:rsidRPr="009007E7">
        <w:rPr>
          <w:rFonts w:ascii="Georgia" w:hAnsi="Georgia" w:cs="Georgia"/>
          <w:sz w:val="20"/>
          <w:szCs w:val="20"/>
        </w:rPr>
        <w:t>2</w:t>
      </w:r>
      <w:r w:rsidR="00BA2FCE" w:rsidRPr="009007E7">
        <w:rPr>
          <w:rFonts w:ascii="Georgia" w:hAnsi="Georgia" w:cs="Georgia"/>
          <w:sz w:val="20"/>
          <w:szCs w:val="20"/>
        </w:rPr>
        <w:t xml:space="preserve">r. poz. </w:t>
      </w:r>
      <w:r w:rsidR="009007E7" w:rsidRPr="009007E7">
        <w:rPr>
          <w:rFonts w:ascii="Georgia" w:hAnsi="Georgia" w:cs="Georgia"/>
          <w:sz w:val="20"/>
          <w:szCs w:val="20"/>
        </w:rPr>
        <w:t>974</w:t>
      </w:r>
      <w:r w:rsidR="00BA2FCE" w:rsidRPr="009007E7">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007E7">
        <w:rPr>
          <w:rFonts w:ascii="Georgia" w:hAnsi="Georgia"/>
          <w:b/>
          <w:color w:val="000000"/>
          <w:sz w:val="20"/>
          <w:szCs w:val="20"/>
          <w:lang w:eastAsia="pl-PL"/>
        </w:rPr>
        <w:t>załącznik nr 3</w:t>
      </w:r>
      <w:r w:rsidR="00BA2FCE" w:rsidRPr="009007E7">
        <w:rPr>
          <w:rFonts w:ascii="Georgia" w:hAnsi="Georgia"/>
          <w:b/>
          <w:color w:val="000000"/>
          <w:sz w:val="20"/>
          <w:szCs w:val="20"/>
          <w:lang w:eastAsia="pl-PL"/>
        </w:rPr>
        <w:t xml:space="preserve"> do SWZ</w:t>
      </w:r>
      <w:r w:rsidR="00BA2FCE" w:rsidRPr="009007E7">
        <w:rPr>
          <w:rFonts w:ascii="Georgia" w:hAnsi="Georgia"/>
          <w:bCs/>
          <w:sz w:val="20"/>
          <w:szCs w:val="20"/>
          <w:lang w:eastAsia="pl-PL"/>
        </w:rPr>
        <w:t>.</w:t>
      </w:r>
    </w:p>
    <w:p w14:paraId="7220A580" w14:textId="6843F03D" w:rsidR="00B27833" w:rsidRPr="001A7B64"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A7B64">
        <w:rPr>
          <w:rFonts w:ascii="Georgia" w:hAnsi="Georgia"/>
          <w:color w:val="000000"/>
          <w:sz w:val="20"/>
          <w:szCs w:val="20"/>
        </w:rPr>
        <w:t>3.</w:t>
      </w:r>
      <w:r w:rsidR="00B27833" w:rsidRPr="001A7B64">
        <w:rPr>
          <w:rFonts w:ascii="Georgia" w:hAnsi="Georgia"/>
          <w:color w:val="000000"/>
          <w:sz w:val="20"/>
          <w:szCs w:val="20"/>
        </w:rPr>
        <w:t xml:space="preserve">Karty charakterystyki zgodnie z rozporządzeniem Parlamentu Europejskiego i Rady (WE) nr 1907/2006 dotyczącym bezpiecznego stosowania chemikaliów dla oferowanego asortymentu lub oświadczenie stwierdzające brak konieczności posiadania w/w dokumentów. </w:t>
      </w:r>
    </w:p>
    <w:p w14:paraId="2B0C26F8" w14:textId="650FD2BE" w:rsidR="00B27833" w:rsidRPr="00C37216"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52A95">
        <w:rPr>
          <w:rFonts w:ascii="Georgia" w:hAnsi="Georgia"/>
          <w:sz w:val="20"/>
          <w:szCs w:val="20"/>
        </w:rPr>
        <w:t>4.</w:t>
      </w:r>
      <w:r w:rsidR="00116D6A">
        <w:rPr>
          <w:rFonts w:ascii="Georgia" w:hAnsi="Georgia"/>
          <w:sz w:val="20"/>
          <w:szCs w:val="20"/>
        </w:rPr>
        <w:t>O</w:t>
      </w:r>
      <w:r w:rsidR="00B27833" w:rsidRPr="00152A95">
        <w:rPr>
          <w:rFonts w:ascii="Georgia" w:hAnsi="Georgia"/>
          <w:sz w:val="20"/>
          <w:szCs w:val="20"/>
        </w:rPr>
        <w:t xml:space="preserve">świadczenie producenta o kompatybilności zaoferowanych </w:t>
      </w:r>
      <w:r w:rsidR="00B27833" w:rsidRPr="00C37216">
        <w:rPr>
          <w:rFonts w:ascii="Georgia" w:hAnsi="Georgia"/>
          <w:sz w:val="20"/>
          <w:szCs w:val="20"/>
        </w:rPr>
        <w:t xml:space="preserve">preparatów z posiadanymi przez Zamawiającego dozownikami typu </w:t>
      </w:r>
      <w:proofErr w:type="spellStart"/>
      <w:r w:rsidR="00B27833" w:rsidRPr="00C37216">
        <w:rPr>
          <w:rFonts w:ascii="Georgia" w:hAnsi="Georgia"/>
          <w:sz w:val="20"/>
          <w:szCs w:val="20"/>
        </w:rPr>
        <w:t>Dermados</w:t>
      </w:r>
      <w:proofErr w:type="spellEnd"/>
      <w:r w:rsidR="00B27833" w:rsidRPr="00C37216">
        <w:rPr>
          <w:rFonts w:ascii="Georgia" w:hAnsi="Georgia"/>
          <w:sz w:val="20"/>
          <w:szCs w:val="20"/>
        </w:rPr>
        <w:t xml:space="preserve"> do butelek 500ml - </w:t>
      </w:r>
      <w:r w:rsidR="00B27833" w:rsidRPr="004A608D">
        <w:rPr>
          <w:rFonts w:ascii="Georgia" w:hAnsi="Georgia"/>
          <w:i/>
          <w:iCs/>
          <w:sz w:val="20"/>
          <w:szCs w:val="20"/>
        </w:rPr>
        <w:t>dotyczy Pakietu  nr 1 pozycje 1,</w:t>
      </w:r>
      <w:r w:rsidR="00152A95" w:rsidRPr="004A608D">
        <w:rPr>
          <w:rFonts w:ascii="Georgia" w:hAnsi="Georgia"/>
          <w:i/>
          <w:iCs/>
          <w:sz w:val="20"/>
          <w:szCs w:val="20"/>
        </w:rPr>
        <w:t xml:space="preserve"> Pakiet 2-pozycje 5 i 15</w:t>
      </w:r>
      <w:r w:rsidR="00B27833" w:rsidRPr="004A608D">
        <w:rPr>
          <w:rFonts w:ascii="Georgia" w:hAnsi="Georgia"/>
          <w:i/>
          <w:iCs/>
          <w:sz w:val="20"/>
          <w:szCs w:val="20"/>
        </w:rPr>
        <w:t>.</w:t>
      </w:r>
    </w:p>
    <w:p w14:paraId="3B0A0930" w14:textId="3EFED6A4" w:rsidR="00B27833" w:rsidRPr="00C37216"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5.</w:t>
      </w:r>
      <w:r w:rsidR="00B27833" w:rsidRPr="00C37216">
        <w:rPr>
          <w:rFonts w:ascii="Georgia" w:hAnsi="Georgia"/>
          <w:sz w:val="20"/>
          <w:szCs w:val="20"/>
        </w:rPr>
        <w:t xml:space="preserve">Oświadczenie Producenta, że oferowany asortyment może być stosowany do dezynfekcji urządzeń firmy Olympus Optical oraz Karl </w:t>
      </w:r>
      <w:proofErr w:type="spellStart"/>
      <w:r w:rsidR="00B27833" w:rsidRPr="00C37216">
        <w:rPr>
          <w:rFonts w:ascii="Georgia" w:hAnsi="Georgia"/>
          <w:sz w:val="20"/>
          <w:szCs w:val="20"/>
        </w:rPr>
        <w:t>Storz</w:t>
      </w:r>
      <w:proofErr w:type="spellEnd"/>
      <w:r w:rsidR="00B27833" w:rsidRPr="00C37216">
        <w:rPr>
          <w:rFonts w:ascii="Georgia" w:hAnsi="Georgia"/>
          <w:sz w:val="20"/>
          <w:szCs w:val="20"/>
        </w:rPr>
        <w:t xml:space="preserve">, będących w posiadaniu u Zamawiającego </w:t>
      </w:r>
      <w:r w:rsidR="00B27833" w:rsidRPr="004A608D">
        <w:rPr>
          <w:rFonts w:ascii="Georgia" w:hAnsi="Georgia"/>
          <w:i/>
          <w:iCs/>
          <w:sz w:val="20"/>
          <w:szCs w:val="20"/>
        </w:rPr>
        <w:t xml:space="preserve">– dotyczy Pakietu nr </w:t>
      </w:r>
      <w:r w:rsidR="00152A95" w:rsidRPr="004A608D">
        <w:rPr>
          <w:rFonts w:ascii="Georgia" w:hAnsi="Georgia"/>
          <w:i/>
          <w:iCs/>
          <w:sz w:val="20"/>
          <w:szCs w:val="20"/>
        </w:rPr>
        <w:t>1</w:t>
      </w:r>
      <w:r w:rsidR="00B27833" w:rsidRPr="004A608D">
        <w:rPr>
          <w:rFonts w:ascii="Georgia" w:hAnsi="Georgia"/>
          <w:i/>
          <w:iCs/>
          <w:sz w:val="20"/>
          <w:szCs w:val="20"/>
        </w:rPr>
        <w:t xml:space="preserve"> pozycja 14.</w:t>
      </w:r>
    </w:p>
    <w:p w14:paraId="419CE722" w14:textId="77777777" w:rsidR="000F7B72" w:rsidRDefault="001A7B64" w:rsidP="00491BFA">
      <w:pPr>
        <w:pStyle w:val="Akapitzlist13"/>
        <w:widowControl w:val="0"/>
        <w:tabs>
          <w:tab w:val="left" w:pos="284"/>
          <w:tab w:val="left" w:pos="426"/>
        </w:tabs>
        <w:spacing w:line="360" w:lineRule="auto"/>
        <w:ind w:left="0"/>
        <w:jc w:val="both"/>
        <w:rPr>
          <w:rFonts w:ascii="Georgia" w:hAnsi="Georgia"/>
          <w:sz w:val="20"/>
          <w:szCs w:val="20"/>
        </w:rPr>
      </w:pPr>
      <w:r w:rsidRPr="00C37216">
        <w:rPr>
          <w:rFonts w:ascii="Georgia" w:hAnsi="Georgia"/>
          <w:sz w:val="20"/>
          <w:szCs w:val="20"/>
        </w:rPr>
        <w:t>6.</w:t>
      </w:r>
      <w:r w:rsidR="00B27833" w:rsidRPr="00C37216">
        <w:rPr>
          <w:rFonts w:ascii="Georgia" w:hAnsi="Georgia"/>
          <w:sz w:val="20"/>
          <w:szCs w:val="20"/>
        </w:rPr>
        <w:t xml:space="preserve">Oświadczenie producenta o możliwości stosowania preparatów w oddziałach noworodkowych i dziecięcych  – </w:t>
      </w:r>
      <w:r w:rsidR="00B27833" w:rsidRPr="004A608D">
        <w:rPr>
          <w:rFonts w:ascii="Georgia" w:hAnsi="Georgia"/>
          <w:i/>
          <w:iCs/>
          <w:sz w:val="20"/>
          <w:szCs w:val="20"/>
        </w:rPr>
        <w:t xml:space="preserve">dotyczy Pakietu nr </w:t>
      </w:r>
      <w:r w:rsidR="00152A95" w:rsidRPr="004A608D">
        <w:rPr>
          <w:rFonts w:ascii="Georgia" w:hAnsi="Georgia"/>
          <w:i/>
          <w:iCs/>
          <w:sz w:val="20"/>
          <w:szCs w:val="20"/>
        </w:rPr>
        <w:t>1</w:t>
      </w:r>
      <w:r w:rsidR="00B27833" w:rsidRPr="004A608D">
        <w:rPr>
          <w:rFonts w:ascii="Georgia" w:hAnsi="Georgia"/>
          <w:i/>
          <w:iCs/>
          <w:sz w:val="20"/>
          <w:szCs w:val="20"/>
        </w:rPr>
        <w:t xml:space="preserve"> poz.1</w:t>
      </w:r>
      <w:r w:rsidR="00152A95" w:rsidRPr="004A608D">
        <w:rPr>
          <w:rFonts w:ascii="Georgia" w:hAnsi="Georgia"/>
          <w:i/>
          <w:iCs/>
          <w:sz w:val="20"/>
          <w:szCs w:val="20"/>
        </w:rPr>
        <w:t>1</w:t>
      </w:r>
      <w:r w:rsidR="00B27833" w:rsidRPr="004A608D">
        <w:rPr>
          <w:rFonts w:ascii="Georgia" w:hAnsi="Georgia"/>
          <w:i/>
          <w:iCs/>
          <w:sz w:val="20"/>
          <w:szCs w:val="20"/>
        </w:rPr>
        <w:t>.</w:t>
      </w:r>
      <w:r w:rsidR="00116D6A" w:rsidRPr="004A608D">
        <w:rPr>
          <w:rFonts w:ascii="Georgia" w:hAnsi="Georgia"/>
          <w:i/>
          <w:iCs/>
          <w:sz w:val="20"/>
          <w:szCs w:val="20"/>
        </w:rPr>
        <w:t>, Pakietu nr 4 poz.1, 3, 4</w:t>
      </w:r>
      <w:r w:rsidR="00116D6A" w:rsidRPr="00C37216">
        <w:rPr>
          <w:rFonts w:ascii="Georgia" w:hAnsi="Georgia"/>
          <w:sz w:val="20"/>
          <w:szCs w:val="20"/>
        </w:rPr>
        <w:t>.</w:t>
      </w:r>
      <w:r w:rsidR="006B3FF8">
        <w:rPr>
          <w:rFonts w:ascii="Georgia" w:hAnsi="Georgia"/>
          <w:sz w:val="20"/>
          <w:szCs w:val="20"/>
        </w:rPr>
        <w:t xml:space="preserve"> </w:t>
      </w:r>
    </w:p>
    <w:p w14:paraId="4832A1EA" w14:textId="3AA8514F" w:rsidR="00B27833" w:rsidRPr="000F7B72" w:rsidRDefault="000F7B72" w:rsidP="00491BFA">
      <w:pPr>
        <w:pStyle w:val="Akapitzlist13"/>
        <w:widowControl w:val="0"/>
        <w:tabs>
          <w:tab w:val="left" w:pos="284"/>
          <w:tab w:val="left" w:pos="426"/>
        </w:tabs>
        <w:spacing w:line="360" w:lineRule="auto"/>
        <w:ind w:left="0"/>
        <w:jc w:val="both"/>
        <w:rPr>
          <w:rFonts w:ascii="Georgia" w:hAnsi="Georgia" w:cs="Georgia"/>
          <w:i/>
          <w:iCs/>
          <w:color w:val="FF0000"/>
          <w:sz w:val="20"/>
          <w:szCs w:val="20"/>
        </w:rPr>
      </w:pPr>
      <w:r w:rsidRPr="000F7B72">
        <w:rPr>
          <w:rFonts w:ascii="Georgia" w:hAnsi="Georgia"/>
          <w:color w:val="FF0000"/>
          <w:sz w:val="20"/>
          <w:szCs w:val="20"/>
        </w:rPr>
        <w:t>6</w:t>
      </w:r>
      <w:r w:rsidR="00B268A7">
        <w:rPr>
          <w:rFonts w:ascii="Georgia" w:hAnsi="Georgia"/>
          <w:color w:val="FF0000"/>
          <w:sz w:val="20"/>
          <w:szCs w:val="20"/>
        </w:rPr>
        <w:t>.1</w:t>
      </w:r>
      <w:r w:rsidRPr="000F7B72">
        <w:rPr>
          <w:rFonts w:ascii="Georgia" w:hAnsi="Georgia"/>
          <w:color w:val="FF0000"/>
          <w:sz w:val="20"/>
          <w:szCs w:val="20"/>
        </w:rPr>
        <w:t xml:space="preserve">. </w:t>
      </w:r>
      <w:r w:rsidRPr="000F7B72">
        <w:rPr>
          <w:rFonts w:ascii="Georgia" w:hAnsi="Georgia"/>
          <w:color w:val="FF0000"/>
          <w:sz w:val="20"/>
          <w:szCs w:val="20"/>
        </w:rPr>
        <w:t xml:space="preserve">Oświadczenie producenta o możliwości stosowania preparatów w </w:t>
      </w:r>
      <w:r w:rsidRPr="000F7B72">
        <w:rPr>
          <w:rFonts w:ascii="Georgia" w:hAnsi="Georgia"/>
          <w:color w:val="FF0000"/>
          <w:sz w:val="20"/>
          <w:szCs w:val="20"/>
        </w:rPr>
        <w:t>pionie żywieniowym</w:t>
      </w:r>
      <w:r w:rsidRPr="000F7B72">
        <w:rPr>
          <w:rFonts w:ascii="Georgia" w:hAnsi="Georgia"/>
          <w:color w:val="FF0000"/>
          <w:sz w:val="20"/>
          <w:szCs w:val="20"/>
        </w:rPr>
        <w:t xml:space="preserve">  – </w:t>
      </w:r>
      <w:r w:rsidRPr="000F7B72">
        <w:rPr>
          <w:rFonts w:ascii="Georgia" w:hAnsi="Georgia"/>
          <w:i/>
          <w:iCs/>
          <w:color w:val="FF0000"/>
          <w:sz w:val="20"/>
          <w:szCs w:val="20"/>
        </w:rPr>
        <w:t>dotyczy Pakietu nr 1 poz.11</w:t>
      </w:r>
    </w:p>
    <w:p w14:paraId="66C5A8D4" w14:textId="142EDDF6" w:rsidR="00B27833" w:rsidRPr="00C37216"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7.</w:t>
      </w:r>
      <w:r w:rsidR="00B27833" w:rsidRPr="00C37216">
        <w:rPr>
          <w:rFonts w:ascii="Georgia" w:hAnsi="Georgia"/>
          <w:sz w:val="20"/>
          <w:szCs w:val="20"/>
        </w:rPr>
        <w:t xml:space="preserve">Oświadczenie producenta o możliwości stosowania preparatów w oddziałach  dziecięcych – </w:t>
      </w:r>
      <w:r w:rsidR="00B27833" w:rsidRPr="004A608D">
        <w:rPr>
          <w:rFonts w:ascii="Georgia" w:hAnsi="Georgia"/>
          <w:i/>
          <w:iCs/>
          <w:sz w:val="20"/>
          <w:szCs w:val="20"/>
        </w:rPr>
        <w:t xml:space="preserve">dotyczy Pakietu nr </w:t>
      </w:r>
      <w:r w:rsidR="00152A95" w:rsidRPr="004A608D">
        <w:rPr>
          <w:rFonts w:ascii="Georgia" w:hAnsi="Georgia"/>
          <w:i/>
          <w:iCs/>
          <w:sz w:val="20"/>
          <w:szCs w:val="20"/>
        </w:rPr>
        <w:t xml:space="preserve">1 </w:t>
      </w:r>
      <w:r w:rsidR="00B27833" w:rsidRPr="004A608D">
        <w:rPr>
          <w:rFonts w:ascii="Georgia" w:hAnsi="Georgia"/>
          <w:i/>
          <w:iCs/>
          <w:sz w:val="20"/>
          <w:szCs w:val="20"/>
        </w:rPr>
        <w:t>poz.</w:t>
      </w:r>
      <w:r w:rsidR="00152A95" w:rsidRPr="004A608D">
        <w:rPr>
          <w:rFonts w:ascii="Georgia" w:hAnsi="Georgia"/>
          <w:i/>
          <w:iCs/>
          <w:sz w:val="20"/>
          <w:szCs w:val="20"/>
        </w:rPr>
        <w:t>12; w zakresie pakietu nr 2 – poz.18</w:t>
      </w:r>
      <w:r w:rsidR="001A102D" w:rsidRPr="004A608D">
        <w:rPr>
          <w:rFonts w:ascii="Georgia" w:hAnsi="Georgia"/>
          <w:i/>
          <w:iCs/>
          <w:sz w:val="20"/>
          <w:szCs w:val="20"/>
        </w:rPr>
        <w:t>.</w:t>
      </w:r>
    </w:p>
    <w:p w14:paraId="303960DF" w14:textId="05C9A66C" w:rsidR="00B27833" w:rsidRPr="000515E3"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9</w:t>
      </w:r>
      <w:r w:rsidR="00152A95" w:rsidRPr="00C37216">
        <w:rPr>
          <w:rFonts w:ascii="Georgia" w:hAnsi="Georgia"/>
          <w:sz w:val="20"/>
          <w:szCs w:val="20"/>
        </w:rPr>
        <w:t>.</w:t>
      </w:r>
      <w:r w:rsidR="00B27833" w:rsidRPr="00C37216">
        <w:rPr>
          <w:rFonts w:ascii="Georgia" w:hAnsi="Georgia"/>
          <w:sz w:val="20"/>
          <w:szCs w:val="20"/>
        </w:rPr>
        <w:t>W przypadku produktów leczniczych należy dołączyć dokumenty, w których określone są</w:t>
      </w:r>
      <w:r w:rsidR="00B27833" w:rsidRPr="000515E3">
        <w:rPr>
          <w:rFonts w:ascii="Georgia" w:hAnsi="Georgia"/>
          <w:sz w:val="20"/>
          <w:szCs w:val="20"/>
        </w:rPr>
        <w:t xml:space="preserve"> m.in.</w:t>
      </w:r>
      <w:r w:rsidR="00294460" w:rsidRPr="000515E3">
        <w:rPr>
          <w:rFonts w:ascii="Georgia" w:hAnsi="Georgia"/>
          <w:sz w:val="20"/>
          <w:szCs w:val="20"/>
        </w:rPr>
        <w:t xml:space="preserve"> </w:t>
      </w:r>
      <w:r w:rsidR="00B27833" w:rsidRPr="000515E3">
        <w:rPr>
          <w:rFonts w:ascii="Georgia" w:hAnsi="Georgia"/>
          <w:sz w:val="20"/>
          <w:szCs w:val="20"/>
        </w:rPr>
        <w:t xml:space="preserve">spektrum </w:t>
      </w:r>
      <w:proofErr w:type="spellStart"/>
      <w:r w:rsidR="00B27833" w:rsidRPr="000515E3">
        <w:rPr>
          <w:rFonts w:ascii="Georgia" w:hAnsi="Georgia"/>
          <w:sz w:val="20"/>
          <w:szCs w:val="20"/>
        </w:rPr>
        <w:t>bójcze</w:t>
      </w:r>
      <w:proofErr w:type="spellEnd"/>
      <w:r w:rsidR="00B27833" w:rsidRPr="000515E3">
        <w:rPr>
          <w:rFonts w:ascii="Georgia" w:hAnsi="Georgia"/>
          <w:sz w:val="20"/>
          <w:szCs w:val="20"/>
        </w:rPr>
        <w:t xml:space="preserve">, czas działania preparatu, substancje czynne tj.: </w:t>
      </w:r>
      <w:r w:rsidR="00B268A7" w:rsidRPr="00B268A7">
        <w:rPr>
          <w:rFonts w:ascii="Georgia" w:hAnsi="Georgia"/>
          <w:color w:val="FF0000"/>
          <w:sz w:val="20"/>
          <w:szCs w:val="20"/>
        </w:rPr>
        <w:t xml:space="preserve">pozwolenie na dopuszczenia do obrotu produktem leczniczym wydane przez Ministerstwo Zdrowia oraz </w:t>
      </w:r>
      <w:r w:rsidR="00B27833" w:rsidRPr="000515E3">
        <w:rPr>
          <w:rFonts w:ascii="Georgia" w:hAnsi="Georgia"/>
          <w:sz w:val="20"/>
          <w:szCs w:val="20"/>
        </w:rPr>
        <w:t>charakterystykę produktu leczniczego.</w:t>
      </w:r>
      <w:r w:rsidR="00AF0206">
        <w:rPr>
          <w:rFonts w:ascii="Georgia" w:hAnsi="Georgia"/>
          <w:sz w:val="20"/>
          <w:szCs w:val="20"/>
        </w:rPr>
        <w:t xml:space="preserve"> – </w:t>
      </w:r>
      <w:r w:rsidR="00AF0206" w:rsidRPr="00AF0206">
        <w:rPr>
          <w:rFonts w:ascii="Georgia" w:hAnsi="Georgia"/>
          <w:i/>
          <w:iCs/>
          <w:sz w:val="20"/>
          <w:szCs w:val="20"/>
        </w:rPr>
        <w:t>jeśli dotyczy</w:t>
      </w:r>
    </w:p>
    <w:p w14:paraId="508B06DA" w14:textId="45F1F618" w:rsidR="00B27833" w:rsidRPr="000515E3"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0515E3">
        <w:rPr>
          <w:rFonts w:ascii="Georgia" w:hAnsi="Georgia"/>
          <w:sz w:val="20"/>
          <w:szCs w:val="20"/>
        </w:rPr>
        <w:t>10</w:t>
      </w:r>
      <w:r w:rsidR="00152A95" w:rsidRPr="000515E3">
        <w:rPr>
          <w:rFonts w:ascii="Georgia" w:hAnsi="Georgia"/>
          <w:sz w:val="20"/>
          <w:szCs w:val="20"/>
        </w:rPr>
        <w:t>.</w:t>
      </w:r>
      <w:r w:rsidR="00B27833" w:rsidRPr="000515E3">
        <w:rPr>
          <w:rFonts w:ascii="Georgia" w:hAnsi="Georgia"/>
          <w:sz w:val="20"/>
          <w:szCs w:val="20"/>
        </w:rPr>
        <w:t>Dla preparatów będących kosmetykami należy dołączyć dokument potwierdzający spełnianie warunków Ustawy o produktach kosmetycznych z 4 października 2018r., oraz Rozporządzenia Parlamentu Europejskiego  i</w:t>
      </w:r>
      <w:r w:rsidR="00294460" w:rsidRPr="000515E3">
        <w:rPr>
          <w:rFonts w:ascii="Georgia" w:hAnsi="Georgia"/>
          <w:sz w:val="20"/>
          <w:szCs w:val="20"/>
        </w:rPr>
        <w:t> </w:t>
      </w:r>
      <w:r w:rsidR="00B27833" w:rsidRPr="000515E3">
        <w:rPr>
          <w:rFonts w:ascii="Georgia" w:hAnsi="Georgia"/>
          <w:sz w:val="20"/>
          <w:szCs w:val="20"/>
        </w:rPr>
        <w:t>Rady (WE) nr 1223/2009 z dnia 30 listopada 2009r.</w:t>
      </w:r>
    </w:p>
    <w:p w14:paraId="1E27C0AB" w14:textId="2BE2FA7B" w:rsidR="003E7FAD" w:rsidRPr="000515E3"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0515E3">
        <w:rPr>
          <w:rFonts w:ascii="Georgia" w:hAnsi="Georgia"/>
          <w:sz w:val="20"/>
          <w:szCs w:val="20"/>
        </w:rPr>
        <w:t>11.</w:t>
      </w:r>
      <w:r w:rsidR="002B6308" w:rsidRPr="002B6308">
        <w:rPr>
          <w:rFonts w:ascii="Georgia" w:hAnsi="Georgia"/>
          <w:sz w:val="20"/>
          <w:szCs w:val="20"/>
        </w:rPr>
        <w:t xml:space="preserve"> </w:t>
      </w:r>
      <w:r w:rsidR="00EE5796">
        <w:rPr>
          <w:rFonts w:ascii="Georgia" w:hAnsi="Georgia"/>
          <w:sz w:val="20"/>
          <w:szCs w:val="20"/>
        </w:rPr>
        <w:t>W zakresie środków dezynfekcyjnych zakwalifikowanych do grupy produktów biobójczych d</w:t>
      </w:r>
      <w:r w:rsidR="002B6308" w:rsidRPr="000515E3">
        <w:rPr>
          <w:rFonts w:ascii="Georgia" w:hAnsi="Georgia"/>
          <w:sz w:val="20"/>
          <w:szCs w:val="20"/>
        </w:rPr>
        <w:t>opuszczenie do stosowania i obrotu na terytorium RP, zgodnie z obowiązującymi przepisami, tj. Ustawą z dn.09.10.2015r. o produktach biobójczych, a także zapisami Rozporządzenie Parlamentu Europejskiego i Rady nr 528/2012 z 22 maja 2012r.</w:t>
      </w:r>
      <w:r w:rsidR="002B6308">
        <w:rPr>
          <w:rFonts w:ascii="Georgia" w:hAnsi="Georgia" w:cs="Georgia"/>
          <w:i/>
          <w:iCs/>
          <w:sz w:val="20"/>
          <w:szCs w:val="20"/>
        </w:rPr>
        <w:t xml:space="preserve"> </w:t>
      </w:r>
    </w:p>
    <w:p w14:paraId="27375B81" w14:textId="77777777" w:rsidR="006374FA" w:rsidRPr="009F3A67" w:rsidRDefault="00AA3C0A"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13.D</w:t>
      </w:r>
      <w:r w:rsidR="00B27833" w:rsidRPr="009F3A67">
        <w:rPr>
          <w:rFonts w:ascii="Georgia" w:hAnsi="Georgia"/>
          <w:color w:val="FF0000"/>
          <w:sz w:val="20"/>
          <w:szCs w:val="20"/>
        </w:rPr>
        <w:t>eklaracj</w:t>
      </w:r>
      <w:r w:rsidR="003E7FAD" w:rsidRPr="009F3A67">
        <w:rPr>
          <w:rFonts w:ascii="Georgia" w:hAnsi="Georgia"/>
          <w:color w:val="FF0000"/>
          <w:sz w:val="20"/>
          <w:szCs w:val="20"/>
        </w:rPr>
        <w:t>a</w:t>
      </w:r>
      <w:r w:rsidR="00B27833" w:rsidRPr="009F3A67">
        <w:rPr>
          <w:rFonts w:ascii="Georgia" w:hAnsi="Georgia"/>
          <w:color w:val="FF0000"/>
          <w:sz w:val="20"/>
          <w:szCs w:val="20"/>
        </w:rPr>
        <w:t xml:space="preserve"> zgodności oraz oświadczeni</w:t>
      </w:r>
      <w:r w:rsidR="003E7FAD" w:rsidRPr="009F3A67">
        <w:rPr>
          <w:rFonts w:ascii="Georgia" w:hAnsi="Georgia"/>
          <w:color w:val="FF0000"/>
          <w:sz w:val="20"/>
          <w:szCs w:val="20"/>
        </w:rPr>
        <w:t>e</w:t>
      </w:r>
      <w:r w:rsidR="00B27833" w:rsidRPr="009F3A67">
        <w:rPr>
          <w:rFonts w:ascii="Georgia" w:hAnsi="Georgia"/>
          <w:color w:val="FF0000"/>
          <w:sz w:val="20"/>
          <w:szCs w:val="20"/>
        </w:rPr>
        <w:t xml:space="preserve"> producenta o spełnianiu następujących norm:</w:t>
      </w:r>
      <w:r w:rsidRPr="009F3A67">
        <w:rPr>
          <w:rFonts w:ascii="Georgia" w:hAnsi="Georgia"/>
          <w:color w:val="FF0000"/>
          <w:sz w:val="20"/>
          <w:szCs w:val="20"/>
        </w:rPr>
        <w:t xml:space="preserve"> </w:t>
      </w:r>
    </w:p>
    <w:p w14:paraId="49270183" w14:textId="2561076C" w:rsidR="006374FA" w:rsidRPr="009F3A67" w:rsidRDefault="009F3A67"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 xml:space="preserve">13. 1 </w:t>
      </w:r>
      <w:r w:rsidR="00B27833" w:rsidRPr="009F3A67">
        <w:rPr>
          <w:rFonts w:ascii="Georgia" w:hAnsi="Georgia"/>
          <w:color w:val="FF0000"/>
          <w:sz w:val="20"/>
          <w:szCs w:val="20"/>
        </w:rPr>
        <w:t>EN</w:t>
      </w:r>
      <w:r w:rsidR="00AA3C0A" w:rsidRPr="009F3A67">
        <w:rPr>
          <w:rFonts w:ascii="Georgia" w:hAnsi="Georgia"/>
          <w:color w:val="FF0000"/>
          <w:sz w:val="20"/>
          <w:szCs w:val="20"/>
        </w:rPr>
        <w:t xml:space="preserve"> 1500</w:t>
      </w:r>
      <w:r w:rsidRPr="009F3A67">
        <w:rPr>
          <w:rFonts w:ascii="Georgia" w:hAnsi="Georgia"/>
          <w:color w:val="FF0000"/>
          <w:sz w:val="20"/>
          <w:szCs w:val="20"/>
        </w:rPr>
        <w:t xml:space="preserve"> – dotyczy  pakiet 1 poz. 1 i 2; pakiet 2 poz. 14;</w:t>
      </w:r>
    </w:p>
    <w:p w14:paraId="43747B07" w14:textId="07503A03" w:rsidR="006374FA" w:rsidRPr="009F3A67" w:rsidRDefault="009F3A67"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 xml:space="preserve">13. 2 </w:t>
      </w:r>
      <w:r w:rsidR="00B27833" w:rsidRPr="009F3A67">
        <w:rPr>
          <w:rFonts w:ascii="Georgia" w:hAnsi="Georgia"/>
          <w:color w:val="FF0000"/>
          <w:sz w:val="20"/>
          <w:szCs w:val="20"/>
        </w:rPr>
        <w:t>EN</w:t>
      </w:r>
      <w:r w:rsidR="00AA3C0A" w:rsidRPr="009F3A67">
        <w:rPr>
          <w:rFonts w:ascii="Georgia" w:hAnsi="Georgia"/>
          <w:color w:val="FF0000"/>
          <w:sz w:val="20"/>
          <w:szCs w:val="20"/>
        </w:rPr>
        <w:t xml:space="preserve"> 12791</w:t>
      </w:r>
      <w:r w:rsidRPr="009F3A67">
        <w:rPr>
          <w:rFonts w:ascii="Georgia" w:hAnsi="Georgia"/>
          <w:color w:val="FF0000"/>
          <w:sz w:val="20"/>
          <w:szCs w:val="20"/>
        </w:rPr>
        <w:t>– dotyczy</w:t>
      </w:r>
      <w:r w:rsidRPr="009F3A67">
        <w:rPr>
          <w:rFonts w:ascii="Georgia" w:hAnsi="Georgia"/>
          <w:color w:val="FF0000"/>
          <w:sz w:val="20"/>
          <w:szCs w:val="20"/>
        </w:rPr>
        <w:t xml:space="preserve"> pakiet 1 poz. 1 i 2;</w:t>
      </w:r>
    </w:p>
    <w:p w14:paraId="3A981660" w14:textId="749F411B" w:rsidR="006374FA" w:rsidRPr="009F3A67" w:rsidRDefault="009F3A67"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 xml:space="preserve">13.3 </w:t>
      </w:r>
      <w:r w:rsidR="00B27833" w:rsidRPr="009F3A67">
        <w:rPr>
          <w:rFonts w:ascii="Georgia" w:hAnsi="Georgia"/>
          <w:color w:val="FF0000"/>
          <w:sz w:val="20"/>
          <w:szCs w:val="20"/>
        </w:rPr>
        <w:t xml:space="preserve">EN </w:t>
      </w:r>
      <w:r w:rsidR="00AA3C0A" w:rsidRPr="009F3A67">
        <w:rPr>
          <w:rFonts w:ascii="Georgia" w:hAnsi="Georgia"/>
          <w:color w:val="FF0000"/>
          <w:sz w:val="20"/>
          <w:szCs w:val="20"/>
        </w:rPr>
        <w:t>16615</w:t>
      </w:r>
      <w:r w:rsidRPr="009F3A67">
        <w:rPr>
          <w:rFonts w:ascii="Georgia" w:hAnsi="Georgia"/>
          <w:color w:val="FF0000"/>
          <w:sz w:val="20"/>
          <w:szCs w:val="20"/>
        </w:rPr>
        <w:t xml:space="preserve"> lub równoważna; lub </w:t>
      </w:r>
      <w:r w:rsidRPr="009F3A67">
        <w:rPr>
          <w:rFonts w:ascii="Georgia" w:hAnsi="Georgia"/>
          <w:color w:val="FF0000"/>
          <w:sz w:val="20"/>
          <w:szCs w:val="20"/>
        </w:rPr>
        <w:t>EN 14476 lub równoważna</w:t>
      </w:r>
      <w:r w:rsidRPr="009F3A67">
        <w:rPr>
          <w:rFonts w:ascii="Georgia" w:hAnsi="Georgia"/>
          <w:color w:val="FF0000"/>
          <w:sz w:val="20"/>
          <w:szCs w:val="20"/>
        </w:rPr>
        <w:t xml:space="preserve"> </w:t>
      </w:r>
      <w:r w:rsidRPr="009F3A67">
        <w:rPr>
          <w:rFonts w:ascii="Georgia" w:hAnsi="Georgia"/>
          <w:color w:val="FF0000"/>
          <w:sz w:val="20"/>
          <w:szCs w:val="20"/>
        </w:rPr>
        <w:t>– dotyczy</w:t>
      </w:r>
      <w:r w:rsidRPr="009F3A67">
        <w:rPr>
          <w:rFonts w:ascii="Georgia" w:hAnsi="Georgia"/>
          <w:color w:val="FF0000"/>
          <w:sz w:val="20"/>
          <w:szCs w:val="20"/>
        </w:rPr>
        <w:t xml:space="preserve"> pakiet 2 poz. 13;</w:t>
      </w:r>
    </w:p>
    <w:p w14:paraId="3E7E12FF" w14:textId="26ECF377" w:rsidR="009F3A67" w:rsidRPr="009F3A67" w:rsidRDefault="009F3A67"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 xml:space="preserve">13.4 </w:t>
      </w:r>
      <w:r w:rsidRPr="009F3A67">
        <w:rPr>
          <w:rFonts w:ascii="Georgia" w:hAnsi="Georgia"/>
          <w:color w:val="FF0000"/>
          <w:sz w:val="20"/>
          <w:szCs w:val="20"/>
        </w:rPr>
        <w:t>EN 16615</w:t>
      </w:r>
      <w:r w:rsidRPr="009F3A67">
        <w:rPr>
          <w:rFonts w:ascii="Georgia" w:hAnsi="Georgia"/>
          <w:color w:val="FF0000"/>
          <w:sz w:val="20"/>
          <w:szCs w:val="20"/>
        </w:rPr>
        <w:t xml:space="preserve"> – dotyczy pakiet 2 poz. 18;</w:t>
      </w:r>
    </w:p>
    <w:p w14:paraId="3337892B" w14:textId="3EE7CD64" w:rsidR="006374FA" w:rsidRPr="009F3A67" w:rsidRDefault="009F3A67"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 xml:space="preserve">13.5 </w:t>
      </w:r>
      <w:r w:rsidR="00B27833" w:rsidRPr="009F3A67">
        <w:rPr>
          <w:rFonts w:ascii="Georgia" w:hAnsi="Georgia"/>
          <w:color w:val="FF0000"/>
          <w:sz w:val="20"/>
          <w:szCs w:val="20"/>
        </w:rPr>
        <w:t xml:space="preserve">EN </w:t>
      </w:r>
      <w:r w:rsidR="00AA3C0A" w:rsidRPr="009F3A67">
        <w:rPr>
          <w:rFonts w:ascii="Georgia" w:hAnsi="Georgia"/>
          <w:color w:val="FF0000"/>
          <w:sz w:val="20"/>
          <w:szCs w:val="20"/>
        </w:rPr>
        <w:t>13272</w:t>
      </w:r>
      <w:r w:rsidRPr="009F3A67">
        <w:rPr>
          <w:rFonts w:ascii="Georgia" w:hAnsi="Georgia"/>
          <w:color w:val="FF0000"/>
          <w:sz w:val="20"/>
          <w:szCs w:val="20"/>
        </w:rPr>
        <w:t>– dotyczy</w:t>
      </w:r>
      <w:r w:rsidRPr="009F3A67">
        <w:rPr>
          <w:rFonts w:ascii="Georgia" w:hAnsi="Georgia"/>
          <w:color w:val="FF0000"/>
          <w:sz w:val="20"/>
          <w:szCs w:val="20"/>
        </w:rPr>
        <w:t xml:space="preserve"> pakiet 4 poz. 9;</w:t>
      </w:r>
    </w:p>
    <w:p w14:paraId="043F8481" w14:textId="400E71A9" w:rsidR="00B27833" w:rsidRPr="009F3A67" w:rsidRDefault="009F3A67" w:rsidP="00491BFA">
      <w:pPr>
        <w:pStyle w:val="Akapitzlist13"/>
        <w:widowControl w:val="0"/>
        <w:tabs>
          <w:tab w:val="left" w:pos="284"/>
          <w:tab w:val="left" w:pos="426"/>
        </w:tabs>
        <w:spacing w:line="360" w:lineRule="auto"/>
        <w:ind w:left="0"/>
        <w:jc w:val="both"/>
        <w:rPr>
          <w:rFonts w:ascii="Georgia" w:hAnsi="Georgia"/>
          <w:color w:val="FF0000"/>
          <w:sz w:val="20"/>
          <w:szCs w:val="20"/>
        </w:rPr>
      </w:pPr>
      <w:r w:rsidRPr="009F3A67">
        <w:rPr>
          <w:rFonts w:ascii="Georgia" w:hAnsi="Georgia"/>
          <w:color w:val="FF0000"/>
          <w:sz w:val="20"/>
          <w:szCs w:val="20"/>
        </w:rPr>
        <w:t xml:space="preserve">13.6 </w:t>
      </w:r>
      <w:r w:rsidR="00B27833" w:rsidRPr="009F3A67">
        <w:rPr>
          <w:rFonts w:ascii="Georgia" w:hAnsi="Georgia"/>
          <w:color w:val="FF0000"/>
          <w:sz w:val="20"/>
          <w:szCs w:val="20"/>
        </w:rPr>
        <w:t xml:space="preserve">EN </w:t>
      </w:r>
      <w:r w:rsidR="00AA3C0A" w:rsidRPr="009F3A67">
        <w:rPr>
          <w:rFonts w:ascii="Georgia" w:hAnsi="Georgia"/>
          <w:color w:val="FF0000"/>
          <w:sz w:val="20"/>
          <w:szCs w:val="20"/>
        </w:rPr>
        <w:t>14885</w:t>
      </w:r>
      <w:r w:rsidRPr="009F3A67">
        <w:rPr>
          <w:rFonts w:ascii="Georgia" w:hAnsi="Georgia"/>
          <w:color w:val="FF0000"/>
          <w:sz w:val="20"/>
          <w:szCs w:val="20"/>
        </w:rPr>
        <w:t>– dotyczy</w:t>
      </w:r>
      <w:r w:rsidRPr="009F3A67">
        <w:rPr>
          <w:rFonts w:ascii="Georgia" w:hAnsi="Georgia"/>
          <w:color w:val="FF0000"/>
          <w:sz w:val="20"/>
          <w:szCs w:val="20"/>
        </w:rPr>
        <w:t xml:space="preserve"> pakiet 3 poz. 6; pakiet 8 poz. 1 i 2;</w:t>
      </w:r>
    </w:p>
    <w:p w14:paraId="6CD4C62B" w14:textId="245371D9" w:rsidR="007E560F" w:rsidRDefault="007E560F" w:rsidP="00491BFA">
      <w:pPr>
        <w:pStyle w:val="Akapitzlist13"/>
        <w:widowControl w:val="0"/>
        <w:tabs>
          <w:tab w:val="left" w:pos="284"/>
          <w:tab w:val="left" w:pos="426"/>
        </w:tabs>
        <w:spacing w:line="360" w:lineRule="auto"/>
        <w:ind w:left="0"/>
        <w:jc w:val="both"/>
        <w:rPr>
          <w:rFonts w:ascii="Georgia" w:hAnsi="Georgia"/>
          <w:i/>
          <w:iCs/>
          <w:color w:val="FF0000"/>
          <w:sz w:val="20"/>
          <w:szCs w:val="20"/>
        </w:rPr>
      </w:pPr>
      <w:r w:rsidRPr="007E560F">
        <w:rPr>
          <w:rFonts w:ascii="Georgia" w:hAnsi="Georgia"/>
          <w:color w:val="FF0000"/>
          <w:sz w:val="20"/>
          <w:szCs w:val="20"/>
        </w:rPr>
        <w:t>14.</w:t>
      </w:r>
      <w:r>
        <w:rPr>
          <w:rFonts w:ascii="Georgia" w:hAnsi="Georgia"/>
          <w:color w:val="FF0000"/>
          <w:sz w:val="20"/>
          <w:szCs w:val="20"/>
        </w:rPr>
        <w:t xml:space="preserve"> Oświadczenie producenta o kompatybilności zaoferowanych preparatów z posiadanymi przez Zamawiającego urządzeniami NOCOSPRAY </w:t>
      </w:r>
      <w:r w:rsidRPr="007E560F">
        <w:rPr>
          <w:rFonts w:ascii="Georgia" w:hAnsi="Georgia"/>
          <w:i/>
          <w:iCs/>
          <w:color w:val="FF0000"/>
          <w:sz w:val="20"/>
          <w:szCs w:val="20"/>
        </w:rPr>
        <w:t>– dotyczy Pakietu nr 7</w:t>
      </w:r>
    </w:p>
    <w:p w14:paraId="4FDF2209" w14:textId="757FC1E4" w:rsidR="000F7B72" w:rsidRDefault="000F7B72" w:rsidP="00491BFA">
      <w:pPr>
        <w:pStyle w:val="Akapitzlist13"/>
        <w:widowControl w:val="0"/>
        <w:tabs>
          <w:tab w:val="left" w:pos="284"/>
          <w:tab w:val="left" w:pos="426"/>
        </w:tabs>
        <w:spacing w:line="360" w:lineRule="auto"/>
        <w:ind w:left="0"/>
        <w:jc w:val="both"/>
        <w:rPr>
          <w:rFonts w:ascii="Georgia" w:hAnsi="Georgia"/>
          <w:i/>
          <w:iCs/>
          <w:color w:val="FF0000"/>
          <w:sz w:val="20"/>
          <w:szCs w:val="20"/>
        </w:rPr>
      </w:pPr>
      <w:r w:rsidRPr="00102FAE">
        <w:rPr>
          <w:rFonts w:ascii="Georgia" w:hAnsi="Georgia"/>
          <w:color w:val="FF0000"/>
          <w:sz w:val="20"/>
          <w:szCs w:val="20"/>
        </w:rPr>
        <w:t>15</w:t>
      </w:r>
      <w:r w:rsidRPr="000F7B72">
        <w:rPr>
          <w:rFonts w:ascii="Georgia" w:hAnsi="Georgia"/>
          <w:i/>
          <w:iCs/>
          <w:color w:val="FF0000"/>
          <w:sz w:val="20"/>
          <w:szCs w:val="20"/>
        </w:rPr>
        <w:t xml:space="preserve">. </w:t>
      </w:r>
      <w:r w:rsidRPr="000F7B72">
        <w:rPr>
          <w:rFonts w:ascii="Georgia" w:hAnsi="Georgia"/>
          <w:color w:val="FF0000"/>
          <w:sz w:val="20"/>
          <w:szCs w:val="20"/>
        </w:rPr>
        <w:t>Oświadczenie producenta o kompatybilności zaoferowan</w:t>
      </w:r>
      <w:r>
        <w:rPr>
          <w:rFonts w:ascii="Georgia" w:hAnsi="Georgia"/>
          <w:color w:val="FF0000"/>
          <w:sz w:val="20"/>
          <w:szCs w:val="20"/>
        </w:rPr>
        <w:t>ego dozownika</w:t>
      </w:r>
      <w:r w:rsidRPr="000F7B72">
        <w:rPr>
          <w:rFonts w:ascii="Georgia" w:hAnsi="Georgia"/>
          <w:color w:val="FF0000"/>
          <w:sz w:val="20"/>
          <w:szCs w:val="20"/>
        </w:rPr>
        <w:t xml:space="preserve"> z </w:t>
      </w:r>
      <w:r>
        <w:rPr>
          <w:rFonts w:ascii="Georgia" w:hAnsi="Georgia"/>
          <w:color w:val="FF0000"/>
          <w:sz w:val="20"/>
          <w:szCs w:val="20"/>
        </w:rPr>
        <w:t>preparatami zaoferowanymi w poz 1</w:t>
      </w:r>
      <w:r w:rsidRPr="000F7B72">
        <w:rPr>
          <w:rFonts w:ascii="Georgia" w:hAnsi="Georgia"/>
          <w:color w:val="FF0000"/>
          <w:sz w:val="20"/>
          <w:szCs w:val="20"/>
        </w:rPr>
        <w:t xml:space="preserve"> - </w:t>
      </w:r>
      <w:r w:rsidRPr="000F7B72">
        <w:rPr>
          <w:rFonts w:ascii="Georgia" w:hAnsi="Georgia"/>
          <w:i/>
          <w:iCs/>
          <w:color w:val="FF0000"/>
          <w:sz w:val="20"/>
          <w:szCs w:val="20"/>
        </w:rPr>
        <w:t>dotyczy Pakietu nr 1 pozycj</w:t>
      </w:r>
      <w:r>
        <w:rPr>
          <w:rFonts w:ascii="Georgia" w:hAnsi="Georgia"/>
          <w:i/>
          <w:iCs/>
          <w:color w:val="FF0000"/>
          <w:sz w:val="20"/>
          <w:szCs w:val="20"/>
        </w:rPr>
        <w:t>a</w:t>
      </w:r>
      <w:r w:rsidRPr="000F7B72">
        <w:rPr>
          <w:rFonts w:ascii="Georgia" w:hAnsi="Georgia"/>
          <w:i/>
          <w:iCs/>
          <w:color w:val="FF0000"/>
          <w:sz w:val="20"/>
          <w:szCs w:val="20"/>
        </w:rPr>
        <w:t xml:space="preserve"> 1</w:t>
      </w:r>
      <w:r>
        <w:rPr>
          <w:rFonts w:ascii="Georgia" w:hAnsi="Georgia"/>
          <w:i/>
          <w:iCs/>
          <w:color w:val="FF0000"/>
          <w:sz w:val="20"/>
          <w:szCs w:val="20"/>
        </w:rPr>
        <w:t>0</w:t>
      </w:r>
    </w:p>
    <w:p w14:paraId="3D3C23E9" w14:textId="413E4D20" w:rsidR="00102FAE" w:rsidRDefault="00102FAE" w:rsidP="00102FAE">
      <w:pPr>
        <w:pStyle w:val="Akapitzlist13"/>
        <w:widowControl w:val="0"/>
        <w:tabs>
          <w:tab w:val="left" w:pos="284"/>
          <w:tab w:val="left" w:pos="426"/>
        </w:tabs>
        <w:spacing w:line="360" w:lineRule="auto"/>
        <w:ind w:left="0"/>
        <w:jc w:val="both"/>
        <w:rPr>
          <w:rFonts w:ascii="Georgia" w:hAnsi="Georgia"/>
          <w:i/>
          <w:iCs/>
          <w:color w:val="FF0000"/>
          <w:sz w:val="20"/>
          <w:szCs w:val="20"/>
        </w:rPr>
      </w:pPr>
      <w:r w:rsidRPr="00102FAE">
        <w:rPr>
          <w:rFonts w:ascii="Georgia" w:hAnsi="Georgia"/>
          <w:color w:val="FF0000"/>
          <w:sz w:val="20"/>
          <w:szCs w:val="20"/>
        </w:rPr>
        <w:t>1</w:t>
      </w:r>
      <w:r w:rsidRPr="00102FAE">
        <w:rPr>
          <w:rFonts w:ascii="Georgia" w:hAnsi="Georgia"/>
          <w:color w:val="FF0000"/>
          <w:sz w:val="20"/>
          <w:szCs w:val="20"/>
        </w:rPr>
        <w:t>6</w:t>
      </w:r>
      <w:r w:rsidRPr="00102FAE">
        <w:rPr>
          <w:rFonts w:ascii="Georgia" w:hAnsi="Georgia"/>
          <w:color w:val="FF0000"/>
          <w:sz w:val="20"/>
          <w:szCs w:val="20"/>
        </w:rPr>
        <w:t>.</w:t>
      </w:r>
      <w:r w:rsidRPr="000F7B72">
        <w:rPr>
          <w:rFonts w:ascii="Georgia" w:hAnsi="Georgia"/>
          <w:i/>
          <w:iCs/>
          <w:color w:val="FF0000"/>
          <w:sz w:val="20"/>
          <w:szCs w:val="20"/>
        </w:rPr>
        <w:t xml:space="preserve"> </w:t>
      </w:r>
      <w:r w:rsidRPr="000F7B72">
        <w:rPr>
          <w:rFonts w:ascii="Georgia" w:hAnsi="Georgia"/>
          <w:color w:val="FF0000"/>
          <w:sz w:val="20"/>
          <w:szCs w:val="20"/>
        </w:rPr>
        <w:t>Oświadczenie producenta o kompatybilności zaoferowan</w:t>
      </w:r>
      <w:r>
        <w:rPr>
          <w:rFonts w:ascii="Georgia" w:hAnsi="Georgia"/>
          <w:color w:val="FF0000"/>
          <w:sz w:val="20"/>
          <w:szCs w:val="20"/>
        </w:rPr>
        <w:t>ego dozownika</w:t>
      </w:r>
      <w:r w:rsidRPr="000F7B72">
        <w:rPr>
          <w:rFonts w:ascii="Georgia" w:hAnsi="Georgia"/>
          <w:color w:val="FF0000"/>
          <w:sz w:val="20"/>
          <w:szCs w:val="20"/>
        </w:rPr>
        <w:t xml:space="preserve"> z </w:t>
      </w:r>
      <w:r>
        <w:rPr>
          <w:rFonts w:ascii="Georgia" w:hAnsi="Georgia"/>
          <w:color w:val="FF0000"/>
          <w:sz w:val="20"/>
          <w:szCs w:val="20"/>
        </w:rPr>
        <w:t>preparatami zaoferowanymi w poz 1</w:t>
      </w:r>
      <w:r>
        <w:rPr>
          <w:rFonts w:ascii="Georgia" w:hAnsi="Georgia"/>
          <w:color w:val="FF0000"/>
          <w:sz w:val="20"/>
          <w:szCs w:val="20"/>
        </w:rPr>
        <w:t xml:space="preserve"> w pakiecie nr 1 oraz 5 i 15 w pakiecie nr 2</w:t>
      </w:r>
      <w:r w:rsidRPr="000F7B72">
        <w:rPr>
          <w:rFonts w:ascii="Georgia" w:hAnsi="Georgia"/>
          <w:color w:val="FF0000"/>
          <w:sz w:val="20"/>
          <w:szCs w:val="20"/>
        </w:rPr>
        <w:t xml:space="preserve"> - </w:t>
      </w:r>
      <w:r w:rsidRPr="000F7B72">
        <w:rPr>
          <w:rFonts w:ascii="Georgia" w:hAnsi="Georgia"/>
          <w:i/>
          <w:iCs/>
          <w:color w:val="FF0000"/>
          <w:sz w:val="20"/>
          <w:szCs w:val="20"/>
        </w:rPr>
        <w:t xml:space="preserve">dotyczy Pakietu nr </w:t>
      </w:r>
      <w:r>
        <w:rPr>
          <w:rFonts w:ascii="Georgia" w:hAnsi="Georgia"/>
          <w:i/>
          <w:iCs/>
          <w:color w:val="FF0000"/>
          <w:sz w:val="20"/>
          <w:szCs w:val="20"/>
        </w:rPr>
        <w:t>2</w:t>
      </w:r>
      <w:r w:rsidRPr="000F7B72">
        <w:rPr>
          <w:rFonts w:ascii="Georgia" w:hAnsi="Georgia"/>
          <w:i/>
          <w:iCs/>
          <w:color w:val="FF0000"/>
          <w:sz w:val="20"/>
          <w:szCs w:val="20"/>
        </w:rPr>
        <w:t xml:space="preserve"> pozycj</w:t>
      </w:r>
      <w:r>
        <w:rPr>
          <w:rFonts w:ascii="Georgia" w:hAnsi="Georgia"/>
          <w:i/>
          <w:iCs/>
          <w:color w:val="FF0000"/>
          <w:sz w:val="20"/>
          <w:szCs w:val="20"/>
        </w:rPr>
        <w:t>a</w:t>
      </w:r>
      <w:r w:rsidRPr="000F7B72">
        <w:rPr>
          <w:rFonts w:ascii="Georgia" w:hAnsi="Georgia"/>
          <w:i/>
          <w:iCs/>
          <w:color w:val="FF0000"/>
          <w:sz w:val="20"/>
          <w:szCs w:val="20"/>
        </w:rPr>
        <w:t xml:space="preserve"> </w:t>
      </w:r>
      <w:r>
        <w:rPr>
          <w:rFonts w:ascii="Georgia" w:hAnsi="Georgia"/>
          <w:i/>
          <w:iCs/>
          <w:color w:val="FF0000"/>
          <w:sz w:val="20"/>
          <w:szCs w:val="20"/>
        </w:rPr>
        <w:t>4</w:t>
      </w:r>
    </w:p>
    <w:p w14:paraId="39F5856F" w14:textId="27734584" w:rsidR="00102FAE" w:rsidRPr="00102FAE" w:rsidRDefault="00102FAE"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Arial"/>
          <w:color w:val="FF0000"/>
          <w:sz w:val="20"/>
          <w:szCs w:val="20"/>
        </w:rPr>
      </w:pPr>
      <w:bookmarkStart w:id="17" w:name="_Hlk64973594"/>
      <w:r w:rsidRPr="00102FAE">
        <w:rPr>
          <w:rFonts w:ascii="Georgia" w:hAnsi="Georgia" w:cs="Arial"/>
          <w:color w:val="FF0000"/>
          <w:sz w:val="20"/>
          <w:szCs w:val="20"/>
        </w:rPr>
        <w:t xml:space="preserve">17. Oświadczenie </w:t>
      </w:r>
      <w:r w:rsidRPr="00102FAE">
        <w:rPr>
          <w:rFonts w:ascii="Georgia" w:hAnsi="Georgia" w:cs="Arial"/>
          <w:color w:val="FF0000"/>
          <w:sz w:val="20"/>
          <w:szCs w:val="20"/>
        </w:rPr>
        <w:t xml:space="preserve">producenta głowic GE-Healthcare </w:t>
      </w:r>
      <w:proofErr w:type="spellStart"/>
      <w:r w:rsidRPr="00102FAE">
        <w:rPr>
          <w:rFonts w:ascii="Georgia" w:hAnsi="Georgia" w:cs="Arial"/>
          <w:color w:val="FF0000"/>
          <w:sz w:val="20"/>
          <w:szCs w:val="20"/>
        </w:rPr>
        <w:t>volusion</w:t>
      </w:r>
      <w:proofErr w:type="spellEnd"/>
      <w:r w:rsidRPr="00102FAE">
        <w:rPr>
          <w:rFonts w:ascii="Georgia" w:hAnsi="Georgia" w:cs="Arial"/>
          <w:color w:val="FF0000"/>
          <w:sz w:val="20"/>
          <w:szCs w:val="20"/>
        </w:rPr>
        <w:t>, GE-Healthcare LOGIQF6</w:t>
      </w:r>
      <w:r w:rsidRPr="00102FAE">
        <w:rPr>
          <w:rFonts w:ascii="Georgia" w:hAnsi="Georgia" w:cs="Arial"/>
          <w:color w:val="FF0000"/>
          <w:sz w:val="20"/>
          <w:szCs w:val="20"/>
        </w:rPr>
        <w:t xml:space="preserve"> o d</w:t>
      </w:r>
      <w:r w:rsidRPr="00102FAE">
        <w:rPr>
          <w:rFonts w:ascii="Georgia" w:hAnsi="Georgia" w:cs="Arial"/>
          <w:color w:val="FF0000"/>
          <w:sz w:val="20"/>
          <w:szCs w:val="20"/>
        </w:rPr>
        <w:t>opuszcz</w:t>
      </w:r>
      <w:r w:rsidRPr="00102FAE">
        <w:rPr>
          <w:rFonts w:ascii="Georgia" w:hAnsi="Georgia" w:cs="Arial"/>
          <w:color w:val="FF0000"/>
          <w:sz w:val="20"/>
          <w:szCs w:val="20"/>
        </w:rPr>
        <w:t>eniu</w:t>
      </w:r>
      <w:r w:rsidRPr="00102FAE">
        <w:rPr>
          <w:rFonts w:ascii="Georgia" w:hAnsi="Georgia" w:cs="Arial"/>
          <w:color w:val="FF0000"/>
          <w:sz w:val="20"/>
          <w:szCs w:val="20"/>
        </w:rPr>
        <w:t xml:space="preserve"> </w:t>
      </w:r>
      <w:r w:rsidRPr="00102FAE">
        <w:rPr>
          <w:rFonts w:ascii="Georgia" w:hAnsi="Georgia" w:cs="Arial"/>
          <w:color w:val="FF0000"/>
          <w:sz w:val="20"/>
          <w:szCs w:val="20"/>
        </w:rPr>
        <w:t xml:space="preserve">preparatu </w:t>
      </w:r>
      <w:r w:rsidRPr="00102FAE">
        <w:rPr>
          <w:rFonts w:ascii="Georgia" w:hAnsi="Georgia" w:cs="Arial"/>
          <w:color w:val="FF0000"/>
          <w:sz w:val="20"/>
          <w:szCs w:val="20"/>
        </w:rPr>
        <w:t>do stosowania w oddziałach neonatologicznych, w tym do dezynfekcji</w:t>
      </w:r>
      <w:r w:rsidRPr="00102FAE">
        <w:rPr>
          <w:rFonts w:ascii="Georgia" w:hAnsi="Georgia" w:cs="Arial"/>
          <w:color w:val="FF0000"/>
          <w:sz w:val="20"/>
          <w:szCs w:val="20"/>
        </w:rPr>
        <w:t xml:space="preserve"> </w:t>
      </w:r>
      <w:r w:rsidRPr="00102FAE">
        <w:rPr>
          <w:rFonts w:ascii="Georgia" w:hAnsi="Georgia" w:cs="Arial"/>
          <w:color w:val="FF0000"/>
          <w:sz w:val="20"/>
          <w:szCs w:val="20"/>
        </w:rPr>
        <w:t>inkubatorów</w:t>
      </w:r>
      <w:r>
        <w:rPr>
          <w:rFonts w:ascii="Georgia" w:hAnsi="Georgia" w:cs="Arial"/>
          <w:color w:val="FF0000"/>
          <w:sz w:val="20"/>
          <w:szCs w:val="20"/>
        </w:rPr>
        <w:t xml:space="preserve"> </w:t>
      </w:r>
      <w:r w:rsidRPr="00A26D6E">
        <w:rPr>
          <w:rFonts w:ascii="Georgia" w:hAnsi="Georgia" w:cs="Arial"/>
          <w:i/>
          <w:iCs/>
          <w:color w:val="FF0000"/>
          <w:sz w:val="20"/>
          <w:szCs w:val="20"/>
        </w:rPr>
        <w:t>– dotyczy Pakietu nr 4 poz. 3 i 4</w:t>
      </w:r>
    </w:p>
    <w:p w14:paraId="1BC5922A" w14:textId="7703247E" w:rsidR="00BC4E74" w:rsidRPr="00BC4E74" w:rsidRDefault="00BC4E74"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Arial"/>
          <w:color w:val="FF0000"/>
          <w:sz w:val="20"/>
          <w:szCs w:val="20"/>
        </w:rPr>
      </w:pPr>
      <w:r w:rsidRPr="00BC4E74">
        <w:rPr>
          <w:rFonts w:ascii="Georgia" w:hAnsi="Georgia" w:cs="Arial"/>
          <w:color w:val="FF0000"/>
          <w:sz w:val="20"/>
          <w:szCs w:val="20"/>
        </w:rPr>
        <w:lastRenderedPageBreak/>
        <w:t>18. P</w:t>
      </w:r>
      <w:r w:rsidRPr="00BC4E74">
        <w:rPr>
          <w:rFonts w:ascii="Georgia" w:hAnsi="Georgia" w:cs="Arial"/>
          <w:color w:val="FF0000"/>
          <w:sz w:val="20"/>
          <w:szCs w:val="20"/>
        </w:rPr>
        <w:t xml:space="preserve">ozytywna opinia producenta sprzętu medycznego </w:t>
      </w:r>
      <w:proofErr w:type="spellStart"/>
      <w:r w:rsidRPr="00BC4E74">
        <w:rPr>
          <w:rFonts w:ascii="Georgia" w:hAnsi="Georgia" w:cs="Arial"/>
          <w:color w:val="FF0000"/>
          <w:sz w:val="20"/>
          <w:szCs w:val="20"/>
        </w:rPr>
        <w:t>Famed</w:t>
      </w:r>
      <w:proofErr w:type="spellEnd"/>
      <w:r w:rsidRPr="00BC4E74">
        <w:rPr>
          <w:rFonts w:ascii="Georgia" w:hAnsi="Georgia" w:cs="Arial"/>
          <w:color w:val="FF0000"/>
          <w:sz w:val="20"/>
          <w:szCs w:val="20"/>
        </w:rPr>
        <w:t xml:space="preserve"> w zakresie tolerancji materiałowej na tworzywo ABS i materiały obiciowe</w:t>
      </w:r>
      <w:r w:rsidRPr="00BC4E74">
        <w:rPr>
          <w:rFonts w:ascii="Georgia" w:hAnsi="Georgia" w:cs="Arial"/>
          <w:color w:val="FF0000"/>
          <w:sz w:val="20"/>
          <w:szCs w:val="20"/>
        </w:rPr>
        <w:t xml:space="preserve"> </w:t>
      </w:r>
      <w:r w:rsidRPr="00BC4E74">
        <w:rPr>
          <w:rFonts w:ascii="Georgia" w:hAnsi="Georgia" w:cs="Arial"/>
          <w:i/>
          <w:iCs/>
          <w:color w:val="FF0000"/>
          <w:sz w:val="20"/>
          <w:szCs w:val="20"/>
        </w:rPr>
        <w:t>– dotyczy Pakietu nr 8 poz 1 i 2</w:t>
      </w:r>
    </w:p>
    <w:p w14:paraId="5244D72A" w14:textId="2C47DCEA" w:rsidR="00102FAE" w:rsidRPr="00BC4E74" w:rsidRDefault="00BC4E74"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Arial"/>
          <w:color w:val="FF0000"/>
          <w:sz w:val="20"/>
          <w:szCs w:val="20"/>
        </w:rPr>
      </w:pPr>
      <w:r w:rsidRPr="00BC4E74">
        <w:rPr>
          <w:rFonts w:ascii="Georgia" w:hAnsi="Georgia" w:cs="Arial"/>
          <w:color w:val="FF0000"/>
          <w:sz w:val="20"/>
          <w:szCs w:val="20"/>
        </w:rPr>
        <w:t xml:space="preserve">19. </w:t>
      </w:r>
      <w:r w:rsidRPr="00BC4E74">
        <w:rPr>
          <w:rFonts w:ascii="Georgia" w:hAnsi="Georgia" w:cs="Arial"/>
          <w:color w:val="FF0000"/>
          <w:sz w:val="20"/>
          <w:szCs w:val="20"/>
        </w:rPr>
        <w:t>Pozytywn</w:t>
      </w:r>
      <w:r w:rsidRPr="00BC4E74">
        <w:rPr>
          <w:rFonts w:ascii="Georgia" w:hAnsi="Georgia" w:cs="Arial"/>
          <w:color w:val="FF0000"/>
          <w:sz w:val="20"/>
          <w:szCs w:val="20"/>
        </w:rPr>
        <w:t>a</w:t>
      </w:r>
      <w:r w:rsidRPr="00BC4E74">
        <w:rPr>
          <w:rFonts w:ascii="Georgia" w:hAnsi="Georgia" w:cs="Arial"/>
          <w:color w:val="FF0000"/>
          <w:sz w:val="20"/>
          <w:szCs w:val="20"/>
        </w:rPr>
        <w:t xml:space="preserve"> opini</w:t>
      </w:r>
      <w:r w:rsidRPr="00BC4E74">
        <w:rPr>
          <w:rFonts w:ascii="Georgia" w:hAnsi="Georgia" w:cs="Arial"/>
          <w:color w:val="FF0000"/>
          <w:sz w:val="20"/>
          <w:szCs w:val="20"/>
        </w:rPr>
        <w:t>a</w:t>
      </w:r>
      <w:r w:rsidRPr="00BC4E74">
        <w:rPr>
          <w:rFonts w:ascii="Georgia" w:hAnsi="Georgia" w:cs="Arial"/>
          <w:color w:val="FF0000"/>
          <w:sz w:val="20"/>
          <w:szCs w:val="20"/>
        </w:rPr>
        <w:t xml:space="preserve"> Centrum Zdrowia Dziecka</w:t>
      </w:r>
      <w:r w:rsidRPr="00BC4E74">
        <w:rPr>
          <w:rFonts w:ascii="Georgia" w:hAnsi="Georgia" w:cs="Arial"/>
          <w:color w:val="FF0000"/>
          <w:sz w:val="20"/>
          <w:szCs w:val="20"/>
        </w:rPr>
        <w:t xml:space="preserve"> </w:t>
      </w:r>
      <w:r w:rsidRPr="00BC4E74">
        <w:rPr>
          <w:rFonts w:ascii="Georgia" w:hAnsi="Georgia" w:cs="Arial"/>
          <w:i/>
          <w:iCs/>
          <w:color w:val="FF0000"/>
          <w:sz w:val="20"/>
          <w:szCs w:val="20"/>
        </w:rPr>
        <w:t>– dotyczy Pakietu nr 8 poz 1 i 2</w:t>
      </w:r>
    </w:p>
    <w:p w14:paraId="1FB78950" w14:textId="562A00C1" w:rsidR="00102FAE" w:rsidRPr="009F3A67" w:rsidRDefault="00BC4E74"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i/>
          <w:iCs/>
          <w:color w:val="FF0000"/>
          <w:sz w:val="20"/>
          <w:szCs w:val="20"/>
        </w:rPr>
      </w:pPr>
      <w:r>
        <w:rPr>
          <w:rFonts w:ascii="Georgia" w:hAnsi="Georgia"/>
          <w:color w:val="FF0000"/>
          <w:sz w:val="20"/>
          <w:szCs w:val="20"/>
        </w:rPr>
        <w:t>20</w:t>
      </w:r>
      <w:r w:rsidRPr="000F7B72">
        <w:rPr>
          <w:rFonts w:ascii="Georgia" w:hAnsi="Georgia"/>
          <w:i/>
          <w:iCs/>
          <w:color w:val="FF0000"/>
          <w:sz w:val="20"/>
          <w:szCs w:val="20"/>
        </w:rPr>
        <w:t xml:space="preserve">. </w:t>
      </w:r>
      <w:r w:rsidRPr="000F7B72">
        <w:rPr>
          <w:rFonts w:ascii="Georgia" w:hAnsi="Georgia"/>
          <w:color w:val="FF0000"/>
          <w:sz w:val="20"/>
          <w:szCs w:val="20"/>
        </w:rPr>
        <w:t xml:space="preserve">Oświadczenie producenta </w:t>
      </w:r>
      <w:r>
        <w:rPr>
          <w:rFonts w:ascii="Georgia" w:hAnsi="Georgia"/>
          <w:color w:val="FF0000"/>
          <w:sz w:val="20"/>
          <w:szCs w:val="20"/>
        </w:rPr>
        <w:t xml:space="preserve">że zaoferowany preparat nie uszkadza dezynfekowanych wyrobów </w:t>
      </w:r>
      <w:r w:rsidRPr="009F3A67">
        <w:rPr>
          <w:rFonts w:ascii="Georgia" w:hAnsi="Georgia"/>
          <w:i/>
          <w:iCs/>
          <w:color w:val="FF0000"/>
          <w:sz w:val="20"/>
          <w:szCs w:val="20"/>
        </w:rPr>
        <w:t>- dotyczy pakietu nr 9 poz. 1</w:t>
      </w:r>
    </w:p>
    <w:p w14:paraId="5975A6B2" w14:textId="7744B72E" w:rsidR="00BC4E74" w:rsidRPr="009F3A67" w:rsidRDefault="00BC4E74"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Arial"/>
          <w:i/>
          <w:iCs/>
          <w:color w:val="000000" w:themeColor="text1"/>
          <w:sz w:val="20"/>
          <w:szCs w:val="20"/>
        </w:rPr>
      </w:pPr>
      <w:r>
        <w:rPr>
          <w:rFonts w:ascii="Georgia" w:hAnsi="Georgia"/>
          <w:color w:val="FF0000"/>
          <w:sz w:val="20"/>
          <w:szCs w:val="20"/>
        </w:rPr>
        <w:t xml:space="preserve">21. </w:t>
      </w:r>
      <w:r w:rsidRPr="000F7B72">
        <w:rPr>
          <w:rFonts w:ascii="Georgia" w:hAnsi="Georgia"/>
          <w:color w:val="FF0000"/>
          <w:sz w:val="20"/>
          <w:szCs w:val="20"/>
        </w:rPr>
        <w:t>Oświadczenie producenta o kompatybilności</w:t>
      </w:r>
      <w:r w:rsidR="009F3A67">
        <w:rPr>
          <w:rFonts w:ascii="Georgia" w:hAnsi="Georgia"/>
          <w:color w:val="FF0000"/>
          <w:sz w:val="20"/>
          <w:szCs w:val="20"/>
        </w:rPr>
        <w:t xml:space="preserve"> </w:t>
      </w:r>
      <w:r>
        <w:rPr>
          <w:rFonts w:ascii="Georgia" w:hAnsi="Georgia"/>
          <w:color w:val="FF0000"/>
          <w:sz w:val="20"/>
          <w:szCs w:val="20"/>
        </w:rPr>
        <w:t xml:space="preserve">ze sprzętem firmy </w:t>
      </w:r>
      <w:proofErr w:type="spellStart"/>
      <w:r>
        <w:rPr>
          <w:rFonts w:ascii="Georgia" w:hAnsi="Georgia"/>
          <w:color w:val="FF0000"/>
          <w:sz w:val="20"/>
          <w:szCs w:val="20"/>
        </w:rPr>
        <w:t>Cho</w:t>
      </w:r>
      <w:r w:rsidR="009F3A67">
        <w:rPr>
          <w:rFonts w:ascii="Georgia" w:hAnsi="Georgia"/>
          <w:color w:val="FF0000"/>
          <w:sz w:val="20"/>
          <w:szCs w:val="20"/>
        </w:rPr>
        <w:t>yang</w:t>
      </w:r>
      <w:proofErr w:type="spellEnd"/>
      <w:r w:rsidR="009F3A67">
        <w:rPr>
          <w:rFonts w:ascii="Georgia" w:hAnsi="Georgia"/>
          <w:color w:val="FF0000"/>
          <w:sz w:val="20"/>
          <w:szCs w:val="20"/>
        </w:rPr>
        <w:t xml:space="preserve"> seria CYW, Karl </w:t>
      </w:r>
      <w:proofErr w:type="spellStart"/>
      <w:r w:rsidR="009F3A67">
        <w:rPr>
          <w:rFonts w:ascii="Georgia" w:hAnsi="Georgia"/>
          <w:color w:val="FF0000"/>
          <w:sz w:val="20"/>
          <w:szCs w:val="20"/>
        </w:rPr>
        <w:t>Storz</w:t>
      </w:r>
      <w:proofErr w:type="spellEnd"/>
      <w:r w:rsidR="009F3A67">
        <w:rPr>
          <w:rFonts w:ascii="Georgia" w:hAnsi="Georgia"/>
          <w:color w:val="FF0000"/>
          <w:sz w:val="20"/>
          <w:szCs w:val="20"/>
        </w:rPr>
        <w:t xml:space="preserve">, Olympus - </w:t>
      </w:r>
      <w:r w:rsidR="009F3A67" w:rsidRPr="009F3A67">
        <w:rPr>
          <w:rFonts w:ascii="Georgia" w:hAnsi="Georgia"/>
          <w:i/>
          <w:iCs/>
          <w:color w:val="FF0000"/>
          <w:sz w:val="20"/>
          <w:szCs w:val="20"/>
        </w:rPr>
        <w:t>dotyczy pakietu nr 9 poz. 1</w:t>
      </w:r>
    </w:p>
    <w:p w14:paraId="6639AEE4" w14:textId="699CE630" w:rsidR="00257311" w:rsidRPr="000515E3" w:rsidRDefault="009F3A67"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sidRPr="009F3A67">
        <w:rPr>
          <w:rFonts w:ascii="Georgia" w:hAnsi="Georgia" w:cs="Arial"/>
          <w:color w:val="FF0000"/>
          <w:sz w:val="20"/>
          <w:szCs w:val="20"/>
        </w:rPr>
        <w:t>22</w:t>
      </w:r>
      <w:r w:rsidR="00102FAE" w:rsidRPr="009F3A67">
        <w:rPr>
          <w:rFonts w:ascii="Georgia" w:hAnsi="Georgia" w:cs="Arial"/>
          <w:color w:val="FF0000"/>
          <w:sz w:val="20"/>
          <w:szCs w:val="20"/>
        </w:rPr>
        <w:t>.</w:t>
      </w:r>
      <w:r w:rsidR="00102FAE">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Zamawiający</w:t>
      </w:r>
      <w:bookmarkEnd w:id="17"/>
      <w:r w:rsidR="00257311" w:rsidRPr="000515E3">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12454DA4" w:rsidR="000B473C" w:rsidRPr="000515E3" w:rsidRDefault="009F3A67"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sidRPr="009F3A67">
        <w:rPr>
          <w:rFonts w:ascii="Georgia" w:eastAsiaTheme="minorHAnsi" w:hAnsi="Georgia" w:cs="Arial"/>
          <w:color w:val="FF0000"/>
          <w:kern w:val="0"/>
          <w:sz w:val="20"/>
          <w:szCs w:val="20"/>
          <w:lang w:eastAsia="en-US"/>
        </w:rPr>
        <w:t>23</w:t>
      </w:r>
      <w:r w:rsidR="000515E3" w:rsidRPr="009F3A67">
        <w:rPr>
          <w:rFonts w:ascii="Georgia" w:eastAsiaTheme="minorHAnsi" w:hAnsi="Georgia" w:cs="Arial"/>
          <w:color w:val="FF0000"/>
          <w:kern w:val="0"/>
          <w:sz w:val="20"/>
          <w:szCs w:val="20"/>
          <w:lang w:eastAsia="en-US"/>
        </w:rPr>
        <w:t>.</w:t>
      </w:r>
      <w:r w:rsidR="00102FAE">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74031990"/>
      <w:bookmarkStart w:id="19" w:name="_Toc14125988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8"/>
      <w:bookmarkEnd w:id="19"/>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20"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lastRenderedPageBreak/>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20"/>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74031991"/>
      <w:bookmarkStart w:id="22" w:name="_Toc14125988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bookmarkEnd w:id="22"/>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3"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lastRenderedPageBreak/>
        <w:t>wykonawcy wspólnie ubiegający się o udzielenie zamówienia oświadczają, które dostawy wykonają poszczególni wykonawcy.</w:t>
      </w:r>
    </w:p>
    <w:bookmarkEnd w:id="23"/>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4" w:name="_Toc74031992"/>
      <w:bookmarkStart w:id="25" w:name="_Toc14125988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4"/>
      <w:bookmarkEnd w:id="25"/>
      <w:bookmarkEnd w:id="26"/>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7" w:name="_Hlk532981701"/>
    </w:p>
    <w:p w14:paraId="0B74B00D" w14:textId="29EE680A" w:rsidR="000B473C" w:rsidRPr="00D912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7"/>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lastRenderedPageBreak/>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8" w:name="_wp2umuqo1p7z" w:colFirst="0" w:colLast="0"/>
      <w:bookmarkEnd w:id="28"/>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74031993"/>
      <w:bookmarkStart w:id="30" w:name="_Toc14125988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47"/>
      <w:r w:rsidRPr="00123693">
        <w:rPr>
          <w:rFonts w:ascii="Georgia" w:hAnsi="Georgia" w:cs="Georgia"/>
          <w:b/>
          <w:bCs w:val="0"/>
          <w:color w:val="000000"/>
          <w:sz w:val="20"/>
          <w:szCs w:val="20"/>
        </w:rPr>
        <w:t>Wymagania dotyczące wadium</w:t>
      </w:r>
      <w:bookmarkEnd w:id="29"/>
      <w:bookmarkEnd w:id="30"/>
      <w:bookmarkEnd w:id="31"/>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2" w:name="_Toc74031994"/>
      <w:bookmarkStart w:id="33" w:name="_Toc14125988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4" w:name="_Toc266275248"/>
      <w:r w:rsidRPr="0007351C">
        <w:rPr>
          <w:rFonts w:ascii="Georgia" w:hAnsi="Georgia" w:cs="Georgia"/>
          <w:b/>
          <w:bCs w:val="0"/>
          <w:color w:val="000000"/>
          <w:sz w:val="20"/>
          <w:szCs w:val="20"/>
        </w:rPr>
        <w:t>Termin związania ofertą</w:t>
      </w:r>
      <w:bookmarkEnd w:id="32"/>
      <w:bookmarkEnd w:id="33"/>
      <w:bookmarkEnd w:id="34"/>
    </w:p>
    <w:p w14:paraId="142E7509" w14:textId="5D173559"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5" w:name="_Hlk64974178"/>
      <w:r w:rsidRPr="00CD164E">
        <w:rPr>
          <w:rFonts w:ascii="Georgia" w:hAnsi="Georgia" w:cs="Arial"/>
          <w:sz w:val="20"/>
          <w:szCs w:val="20"/>
        </w:rPr>
        <w:t xml:space="preserve">Wykonawca będzie związany ofertą przez okres </w:t>
      </w:r>
      <w:r w:rsidRPr="00CD164E">
        <w:rPr>
          <w:rFonts w:ascii="Georgia" w:hAnsi="Georgia" w:cs="Arial"/>
          <w:b/>
          <w:sz w:val="20"/>
          <w:szCs w:val="20"/>
        </w:rPr>
        <w:t>30 dni</w:t>
      </w:r>
      <w:r w:rsidRPr="00CD164E">
        <w:rPr>
          <w:rFonts w:ascii="Georgia" w:hAnsi="Georgia" w:cs="Arial"/>
          <w:sz w:val="20"/>
          <w:szCs w:val="20"/>
        </w:rPr>
        <w:t xml:space="preserve">, tj. do dnia </w:t>
      </w:r>
      <w:r w:rsidR="00CD164E" w:rsidRPr="00CD164E">
        <w:rPr>
          <w:rFonts w:ascii="Georgia" w:hAnsi="Georgia" w:cs="Arial"/>
          <w:sz w:val="20"/>
          <w:szCs w:val="20"/>
        </w:rPr>
        <w:t>0</w:t>
      </w:r>
      <w:r w:rsidR="00B268A7">
        <w:rPr>
          <w:rFonts w:ascii="Georgia" w:hAnsi="Georgia" w:cs="Arial"/>
          <w:sz w:val="20"/>
          <w:szCs w:val="20"/>
        </w:rPr>
        <w:t>7</w:t>
      </w:r>
      <w:r w:rsidR="008D5226" w:rsidRPr="00CD164E">
        <w:rPr>
          <w:rFonts w:ascii="Georgia" w:hAnsi="Georgia" w:cs="Arial"/>
          <w:caps/>
          <w:sz w:val="20"/>
          <w:szCs w:val="20"/>
        </w:rPr>
        <w:t>.0</w:t>
      </w:r>
      <w:r w:rsidR="00CD164E" w:rsidRPr="00CD164E">
        <w:rPr>
          <w:rFonts w:ascii="Georgia" w:hAnsi="Georgia" w:cs="Arial"/>
          <w:caps/>
          <w:sz w:val="20"/>
          <w:szCs w:val="20"/>
        </w:rPr>
        <w:t>9</w:t>
      </w:r>
      <w:r w:rsidRPr="00CD164E">
        <w:rPr>
          <w:rFonts w:ascii="Georgia" w:hAnsi="Georgia" w:cs="Arial"/>
          <w:caps/>
          <w:sz w:val="20"/>
          <w:szCs w:val="20"/>
        </w:rPr>
        <w:t>.202</w:t>
      </w:r>
      <w:r w:rsidR="00CD164E" w:rsidRPr="00CD164E">
        <w:rPr>
          <w:rFonts w:ascii="Georgia" w:hAnsi="Georgia" w:cs="Arial"/>
          <w:caps/>
          <w:sz w:val="20"/>
          <w:szCs w:val="20"/>
        </w:rPr>
        <w:t>3</w:t>
      </w:r>
      <w:r w:rsidRPr="00CD164E">
        <w:rPr>
          <w:rFonts w:ascii="Georgia" w:hAnsi="Georgia" w:cs="Arial"/>
          <w:caps/>
          <w:sz w:val="20"/>
          <w:szCs w:val="20"/>
        </w:rPr>
        <w:t xml:space="preserve"> </w:t>
      </w:r>
      <w:r w:rsidRPr="00CD164E">
        <w:rPr>
          <w:rFonts w:ascii="Georgia" w:hAnsi="Georgia" w:cs="Arial"/>
          <w:sz w:val="20"/>
          <w:szCs w:val="20"/>
        </w:rPr>
        <w:t>r. Bieg terminu związania ofertą rozpoczyna się wraz z upływem terminu składania ofert.</w:t>
      </w:r>
      <w:bookmarkEnd w:id="35"/>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6" w:name="_Toc74031995"/>
      <w:bookmarkStart w:id="37" w:name="_Toc14125989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6"/>
      <w:bookmarkEnd w:id="37"/>
      <w:bookmarkEnd w:id="38"/>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lastRenderedPageBreak/>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lastRenderedPageBreak/>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9" w:name="_Hlk115343792"/>
    </w:p>
    <w:p w14:paraId="78012ED3" w14:textId="77777777" w:rsidR="00B414CE" w:rsidRPr="00B414CE"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p w14:paraId="11C4424B" w14:textId="0752367E" w:rsidR="00B414CE" w:rsidRPr="00B414CE" w:rsidRDefault="00B414C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Georgia"/>
          <w:sz w:val="20"/>
          <w:szCs w:val="20"/>
          <w:highlight w:val="cyan"/>
          <w:shd w:val="clear" w:color="auto" w:fill="FFFFFF"/>
        </w:rPr>
        <w:t xml:space="preserve">nieodpłatne próbki </w:t>
      </w:r>
      <w:r w:rsidRPr="00B414CE">
        <w:rPr>
          <w:rFonts w:ascii="Georgia" w:hAnsi="Georgia" w:cs="Georgia"/>
          <w:sz w:val="20"/>
          <w:szCs w:val="20"/>
          <w:highlight w:val="cyan"/>
          <w:u w:val="single"/>
          <w:shd w:val="clear" w:color="auto" w:fill="FFFFFF"/>
        </w:rPr>
        <w:t>opisane numerem pakietu i pozycji. Próbki należy złożyć w Sekretariacie ZZOZ w Wadowicach, ul. Karmelicka 5, 34-100 Wadowice nie później niż do dnia otwarcia ofert:</w:t>
      </w:r>
    </w:p>
    <w:p w14:paraId="312FED92" w14:textId="4A1BBA57" w:rsidR="00B414CE" w:rsidRPr="00B414CE" w:rsidRDefault="00B414CE" w:rsidP="00B414CE">
      <w:pPr>
        <w:pStyle w:val="Domylnie"/>
        <w:numPr>
          <w:ilvl w:val="1"/>
          <w:numId w:val="63"/>
        </w:numPr>
        <w:tabs>
          <w:tab w:val="left" w:pos="1418"/>
        </w:tabs>
        <w:spacing w:line="360" w:lineRule="auto"/>
        <w:rPr>
          <w:rFonts w:ascii="Georgia" w:hAnsi="Georgia" w:cs="Times New Roman"/>
          <w:color w:val="auto"/>
          <w:sz w:val="20"/>
          <w:szCs w:val="20"/>
          <w:highlight w:val="cyan"/>
        </w:rPr>
      </w:pPr>
      <w:r w:rsidRPr="00B414CE">
        <w:rPr>
          <w:rFonts w:ascii="Georgia" w:hAnsi="Georgia" w:cs="Times New Roman"/>
          <w:color w:val="auto"/>
          <w:sz w:val="20"/>
          <w:szCs w:val="20"/>
          <w:highlight w:val="cyan"/>
        </w:rPr>
        <w:t xml:space="preserve">Pakiet 1. poz. 1 i 11– 1 op. </w:t>
      </w:r>
    </w:p>
    <w:p w14:paraId="16B9C7F8" w14:textId="2F5B3BE8" w:rsidR="00B414CE" w:rsidRPr="00B414CE" w:rsidRDefault="00B414CE" w:rsidP="00B414CE">
      <w:pPr>
        <w:pStyle w:val="Domylnie"/>
        <w:numPr>
          <w:ilvl w:val="1"/>
          <w:numId w:val="63"/>
        </w:numPr>
        <w:tabs>
          <w:tab w:val="left" w:pos="1418"/>
        </w:tabs>
        <w:spacing w:line="360" w:lineRule="auto"/>
        <w:rPr>
          <w:rFonts w:ascii="Georgia" w:hAnsi="Georgia" w:cs="Times New Roman"/>
          <w:color w:val="auto"/>
          <w:sz w:val="20"/>
          <w:szCs w:val="20"/>
          <w:highlight w:val="cyan"/>
        </w:rPr>
      </w:pPr>
      <w:r w:rsidRPr="00B414CE">
        <w:rPr>
          <w:rFonts w:ascii="Georgia" w:hAnsi="Georgia" w:cs="Times New Roman"/>
          <w:color w:val="auto"/>
          <w:sz w:val="20"/>
          <w:szCs w:val="20"/>
          <w:highlight w:val="cyan"/>
        </w:rPr>
        <w:t>Pakiet 2 poz. 15 i 18 – po 1 op.</w:t>
      </w:r>
    </w:p>
    <w:bookmarkEnd w:id="39"/>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0" w:name="_Toc74031996"/>
      <w:bookmarkStart w:id="41" w:name="_Toc141259891"/>
      <w:r w:rsidRPr="00123693">
        <w:rPr>
          <w:rFonts w:ascii="Georgia" w:hAnsi="Georgia" w:cs="Georgia"/>
          <w:b/>
          <w:bCs w:val="0"/>
          <w:color w:val="000000"/>
          <w:sz w:val="20"/>
          <w:szCs w:val="20"/>
        </w:rPr>
        <w:t xml:space="preserve">XV. </w:t>
      </w:r>
      <w:bookmarkStart w:id="42" w:name="_Toc266275250"/>
      <w:r w:rsidRPr="00123693">
        <w:rPr>
          <w:rFonts w:ascii="Georgia" w:hAnsi="Georgia" w:cs="Georgia"/>
          <w:b/>
          <w:bCs w:val="0"/>
          <w:color w:val="000000"/>
          <w:sz w:val="20"/>
          <w:szCs w:val="20"/>
        </w:rPr>
        <w:t>Miejsce oraz termin składania i otwarcia ofert</w:t>
      </w:r>
      <w:bookmarkEnd w:id="40"/>
      <w:bookmarkEnd w:id="41"/>
      <w:bookmarkEnd w:id="42"/>
    </w:p>
    <w:p w14:paraId="1C5692BD" w14:textId="1D693BA1"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BF595F">
        <w:rPr>
          <w:rFonts w:ascii="Georgia" w:eastAsia="Calibri" w:hAnsi="Georgia" w:cs="Calibri"/>
          <w:b/>
          <w:bCs/>
          <w:sz w:val="20"/>
          <w:szCs w:val="20"/>
        </w:rPr>
        <w:t xml:space="preserve">do dnia </w:t>
      </w:r>
      <w:r w:rsidR="00CD164E">
        <w:rPr>
          <w:rFonts w:ascii="Georgia" w:eastAsia="Calibri" w:hAnsi="Georgia" w:cs="Calibri"/>
          <w:b/>
          <w:bCs/>
          <w:sz w:val="20"/>
          <w:szCs w:val="20"/>
        </w:rPr>
        <w:t>0</w:t>
      </w:r>
      <w:r w:rsidR="00B268A7">
        <w:rPr>
          <w:rFonts w:ascii="Georgia" w:eastAsia="Calibri" w:hAnsi="Georgia" w:cs="Calibri"/>
          <w:b/>
          <w:bCs/>
          <w:sz w:val="20"/>
          <w:szCs w:val="20"/>
        </w:rPr>
        <w:t>9</w:t>
      </w:r>
      <w:r w:rsidRPr="00BF595F">
        <w:rPr>
          <w:rFonts w:ascii="Georgia" w:eastAsia="Calibri" w:hAnsi="Georgia" w:cs="Calibri"/>
          <w:b/>
          <w:bCs/>
          <w:sz w:val="20"/>
          <w:szCs w:val="20"/>
        </w:rPr>
        <w:t>.0</w:t>
      </w:r>
      <w:r w:rsidR="00CD164E">
        <w:rPr>
          <w:rFonts w:ascii="Georgia" w:eastAsia="Calibri" w:hAnsi="Georgia" w:cs="Calibri"/>
          <w:b/>
          <w:bCs/>
          <w:sz w:val="20"/>
          <w:szCs w:val="20"/>
        </w:rPr>
        <w:t>8</w:t>
      </w:r>
      <w:r w:rsidRPr="00BF595F">
        <w:rPr>
          <w:rFonts w:ascii="Georgia" w:eastAsia="Calibri" w:hAnsi="Georgia" w:cs="Calibri"/>
          <w:b/>
          <w:bCs/>
          <w:sz w:val="20"/>
          <w:szCs w:val="20"/>
        </w:rPr>
        <w:t>.202</w:t>
      </w:r>
      <w:r w:rsidR="00931D2F">
        <w:rPr>
          <w:rFonts w:ascii="Georgia" w:eastAsia="Calibri" w:hAnsi="Georgia" w:cs="Calibri"/>
          <w:b/>
          <w:bCs/>
          <w:sz w:val="20"/>
          <w:szCs w:val="20"/>
        </w:rPr>
        <w:t>3</w:t>
      </w:r>
      <w:r w:rsidRPr="00BF595F">
        <w:rPr>
          <w:rFonts w:ascii="Georgia" w:eastAsia="Calibri" w:hAnsi="Georgia" w:cs="Calibri"/>
          <w:b/>
          <w:bCs/>
          <w:sz w:val="20"/>
          <w:szCs w:val="20"/>
        </w:rPr>
        <w:t xml:space="preserve"> godz 10:00</w:t>
      </w:r>
      <w:r w:rsidR="002B538C" w:rsidRPr="00BF595F">
        <w:rPr>
          <w:rFonts w:ascii="Georgia" w:eastAsia="Calibri" w:hAnsi="Georgia" w:cs="Calibri"/>
          <w:b/>
          <w:bCs/>
          <w:sz w:val="20"/>
          <w:szCs w:val="20"/>
        </w:rPr>
        <w:t xml:space="preserve">. </w:t>
      </w:r>
      <w:r w:rsidR="002B538C" w:rsidRPr="00BF595F">
        <w:rPr>
          <w:rFonts w:ascii="Georgia" w:hAnsi="Georgia"/>
          <w:sz w:val="20"/>
          <w:szCs w:val="20"/>
          <w:shd w:val="clear" w:color="auto" w:fill="FFFFFF"/>
        </w:rPr>
        <w:t>Próbki należy złożyć w Sekretariacie ZZOZ w Wadowicach, ul. Karmelicka 5, 34-100 Wadowice nie później niż do dnia otwarcia ofert</w:t>
      </w:r>
      <w:r w:rsidR="002B538C" w:rsidRPr="00BF595F">
        <w:rPr>
          <w:shd w:val="clear" w:color="auto" w:fill="FFFFFF"/>
        </w:rPr>
        <w:t>.</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lastRenderedPageBreak/>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3F294BD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Otwarcie ofert </w:t>
      </w:r>
      <w:r w:rsidR="002B538C" w:rsidRPr="00BF595F">
        <w:rPr>
          <w:rFonts w:ascii="Georgia" w:eastAsia="Calibri" w:hAnsi="Georgia" w:cs="Calibri"/>
          <w:sz w:val="20"/>
          <w:szCs w:val="20"/>
        </w:rPr>
        <w:t xml:space="preserve">i próbek </w:t>
      </w:r>
      <w:r w:rsidRPr="00BF595F">
        <w:rPr>
          <w:rFonts w:ascii="Georgia" w:eastAsia="Calibri" w:hAnsi="Georgia" w:cs="Calibri"/>
          <w:sz w:val="20"/>
          <w:szCs w:val="20"/>
        </w:rPr>
        <w:t>następuje niezwłocznie po upływie terminu składania ofert, nie później niż następnego dnia po dniu, w którym upłynął termin składania ofert tj.</w:t>
      </w:r>
      <w:r w:rsidRPr="00BF595F">
        <w:rPr>
          <w:rFonts w:ascii="Georgia" w:eastAsia="Calibri" w:hAnsi="Georgia" w:cs="Calibri"/>
          <w:b/>
          <w:sz w:val="20"/>
          <w:szCs w:val="20"/>
        </w:rPr>
        <w:t xml:space="preserve"> </w:t>
      </w:r>
      <w:r w:rsidR="00CD164E">
        <w:rPr>
          <w:rFonts w:ascii="Georgia" w:eastAsia="Calibri" w:hAnsi="Georgia" w:cs="Calibri"/>
          <w:b/>
          <w:sz w:val="20"/>
          <w:szCs w:val="20"/>
        </w:rPr>
        <w:t>0</w:t>
      </w:r>
      <w:r w:rsidR="00B268A7">
        <w:rPr>
          <w:rFonts w:ascii="Georgia" w:eastAsia="Calibri" w:hAnsi="Georgia" w:cs="Calibri"/>
          <w:b/>
          <w:sz w:val="20"/>
          <w:szCs w:val="20"/>
        </w:rPr>
        <w:t>9</w:t>
      </w:r>
      <w:r w:rsidRPr="00BF595F">
        <w:rPr>
          <w:rFonts w:ascii="Georgia" w:eastAsia="Calibri" w:hAnsi="Georgia" w:cs="Calibri"/>
          <w:b/>
          <w:sz w:val="20"/>
          <w:szCs w:val="20"/>
        </w:rPr>
        <w:t>.0</w:t>
      </w:r>
      <w:r w:rsidR="00CD164E">
        <w:rPr>
          <w:rFonts w:ascii="Georgia" w:eastAsia="Calibri" w:hAnsi="Georgia" w:cs="Calibri"/>
          <w:b/>
          <w:sz w:val="20"/>
          <w:szCs w:val="20"/>
        </w:rPr>
        <w:t>8</w:t>
      </w:r>
      <w:r w:rsidRPr="00BF595F">
        <w:rPr>
          <w:rFonts w:ascii="Georgia" w:eastAsia="Calibri" w:hAnsi="Georgia" w:cs="Calibri"/>
          <w:b/>
          <w:sz w:val="20"/>
          <w:szCs w:val="20"/>
        </w:rPr>
        <w:t>.202</w:t>
      </w:r>
      <w:r w:rsidR="00BB6D71">
        <w:rPr>
          <w:rFonts w:ascii="Georgia" w:eastAsia="Calibri" w:hAnsi="Georgia" w:cs="Calibri"/>
          <w:b/>
          <w:sz w:val="20"/>
          <w:szCs w:val="20"/>
        </w:rPr>
        <w:t>3</w:t>
      </w:r>
      <w:r w:rsidRPr="00BF595F">
        <w:rPr>
          <w:rFonts w:ascii="Georgia" w:eastAsia="Calibri" w:hAnsi="Georgia" w:cs="Calibri"/>
          <w:b/>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3" w:name="_Toc74031997"/>
      <w:bookmarkStart w:id="44" w:name="_Toc14125989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3"/>
      <w:bookmarkEnd w:id="44"/>
      <w:bookmarkEnd w:id="45"/>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lastRenderedPageBreak/>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74031998"/>
      <w:bookmarkStart w:id="47" w:name="_Toc14125989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6"/>
      <w:bookmarkEnd w:id="47"/>
      <w:bookmarkEnd w:id="48"/>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77E902F8" w:rsidR="00BF595F" w:rsidRPr="00CD164E" w:rsidRDefault="000B473C" w:rsidP="00CD164E">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1AFF2D8A" w14:textId="3B30278D" w:rsidR="000B473C" w:rsidRPr="00CD164E" w:rsidRDefault="001823C0" w:rsidP="000B473C">
      <w:pPr>
        <w:spacing w:line="360" w:lineRule="auto"/>
        <w:rPr>
          <w:rFonts w:ascii="Georgia" w:hAnsi="Georgia" w:cs="Georgia"/>
          <w:b/>
          <w:sz w:val="20"/>
          <w:szCs w:val="20"/>
          <w:u w:val="single"/>
        </w:rPr>
      </w:pPr>
      <w:r w:rsidRPr="00CD164E">
        <w:rPr>
          <w:rFonts w:ascii="Georgia" w:hAnsi="Georgia" w:cs="Georgia"/>
          <w:b/>
          <w:sz w:val="20"/>
          <w:szCs w:val="20"/>
          <w:u w:val="single"/>
        </w:rPr>
        <w:t>Dotyczy Pakietów 1 i 2</w:t>
      </w:r>
    </w:p>
    <w:p w14:paraId="67C28797" w14:textId="77777777" w:rsidR="00BF595F" w:rsidRDefault="00BF595F" w:rsidP="000B473C">
      <w:pPr>
        <w:spacing w:line="360" w:lineRule="auto"/>
        <w:rPr>
          <w:rFonts w:ascii="Georgia" w:hAnsi="Georgia" w:cs="Georgia"/>
          <w:b/>
          <w:sz w:val="20"/>
          <w:szCs w:val="20"/>
        </w:rPr>
      </w:pPr>
    </w:p>
    <w:p w14:paraId="28E3AA15" w14:textId="12D21A28" w:rsidR="001823C0" w:rsidRPr="00BA5BB0" w:rsidRDefault="007C08B2" w:rsidP="001823C0">
      <w:pPr>
        <w:pStyle w:val="Akapitzlist"/>
        <w:numPr>
          <w:ilvl w:val="6"/>
          <w:numId w:val="10"/>
        </w:numPr>
        <w:spacing w:line="360" w:lineRule="auto"/>
        <w:ind w:left="0" w:firstLine="0"/>
        <w:rPr>
          <w:rFonts w:ascii="Georgia" w:hAnsi="Georgia" w:cs="Georgia"/>
          <w:b/>
          <w:sz w:val="20"/>
          <w:szCs w:val="20"/>
        </w:rPr>
      </w:pPr>
      <w:r>
        <w:rPr>
          <w:rFonts w:ascii="Georgia" w:hAnsi="Georgia" w:cs="Georgia"/>
          <w:b/>
          <w:sz w:val="20"/>
          <w:szCs w:val="20"/>
        </w:rPr>
        <w:t>Kryterium : cena</w:t>
      </w:r>
      <w:r w:rsidR="001823C0" w:rsidRPr="00BA5BB0">
        <w:rPr>
          <w:rFonts w:ascii="Georgia" w:hAnsi="Georgia" w:cs="Georgia"/>
          <w:b/>
          <w:sz w:val="20"/>
          <w:szCs w:val="20"/>
        </w:rPr>
        <w:t xml:space="preserve">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1823C0" w:rsidRPr="005B6D97" w14:paraId="50430BD4" w14:textId="77777777" w:rsidTr="00D87D65">
        <w:trPr>
          <w:cantSplit/>
          <w:trHeight w:hRule="exact" w:val="274"/>
        </w:trPr>
        <w:tc>
          <w:tcPr>
            <w:tcW w:w="1800" w:type="dxa"/>
            <w:vMerge w:val="restart"/>
            <w:vAlign w:val="center"/>
          </w:tcPr>
          <w:p w14:paraId="4100B8ED" w14:textId="77777777" w:rsidR="001823C0" w:rsidRPr="005B6D97" w:rsidRDefault="001823C0" w:rsidP="00D87D65">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53C33902" w14:textId="77777777" w:rsidR="001823C0" w:rsidRPr="005B6D97" w:rsidRDefault="001823C0" w:rsidP="00D87D65">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036EE490" w14:textId="77777777" w:rsidR="001823C0" w:rsidRPr="005B6D97" w:rsidRDefault="001823C0" w:rsidP="00D87D65">
            <w:pPr>
              <w:snapToGrid w:val="0"/>
              <w:rPr>
                <w:rFonts w:ascii="Georgia" w:hAnsi="Georgia" w:cs="Georgia"/>
                <w:sz w:val="20"/>
                <w:szCs w:val="20"/>
              </w:rPr>
            </w:pPr>
            <w:r w:rsidRPr="005B6D97">
              <w:rPr>
                <w:rFonts w:ascii="Georgia" w:hAnsi="Georgia" w:cs="Georgia"/>
                <w:sz w:val="20"/>
                <w:szCs w:val="20"/>
              </w:rPr>
              <w:t xml:space="preserve">x 100 x </w:t>
            </w:r>
            <w:r>
              <w:rPr>
                <w:rFonts w:ascii="Georgia" w:hAnsi="Georgia" w:cs="Georgia"/>
                <w:sz w:val="20"/>
                <w:szCs w:val="20"/>
              </w:rPr>
              <w:t>6</w:t>
            </w:r>
            <w:r w:rsidRPr="005B6D97">
              <w:rPr>
                <w:rFonts w:ascii="Georgia" w:hAnsi="Georgia" w:cs="Georgia"/>
                <w:sz w:val="20"/>
                <w:szCs w:val="20"/>
              </w:rPr>
              <w:t>0 %</w:t>
            </w:r>
          </w:p>
        </w:tc>
      </w:tr>
      <w:tr w:rsidR="001823C0" w:rsidRPr="005B6D97" w14:paraId="71B91303" w14:textId="77777777" w:rsidTr="00D87D65">
        <w:trPr>
          <w:cantSplit/>
          <w:trHeight w:hRule="exact" w:val="275"/>
        </w:trPr>
        <w:tc>
          <w:tcPr>
            <w:tcW w:w="1800" w:type="dxa"/>
            <w:vMerge/>
            <w:vAlign w:val="center"/>
          </w:tcPr>
          <w:p w14:paraId="3729A19A" w14:textId="77777777" w:rsidR="001823C0" w:rsidRPr="005B6D97" w:rsidRDefault="001823C0" w:rsidP="00D87D65">
            <w:pPr>
              <w:snapToGrid w:val="0"/>
              <w:spacing w:line="360" w:lineRule="auto"/>
              <w:rPr>
                <w:rFonts w:ascii="Georgia" w:hAnsi="Georgia"/>
                <w:color w:val="000000"/>
                <w:sz w:val="20"/>
              </w:rPr>
            </w:pPr>
          </w:p>
        </w:tc>
        <w:tc>
          <w:tcPr>
            <w:tcW w:w="4210" w:type="dxa"/>
            <w:tcBorders>
              <w:top w:val="single" w:sz="4" w:space="0" w:color="auto"/>
            </w:tcBorders>
          </w:tcPr>
          <w:p w14:paraId="532965C3" w14:textId="77777777" w:rsidR="001823C0" w:rsidRPr="005B6D97" w:rsidRDefault="001823C0" w:rsidP="00D87D65">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7631DB5A" w14:textId="77777777" w:rsidR="001823C0" w:rsidRPr="005B6D97" w:rsidRDefault="001823C0" w:rsidP="00D87D65">
            <w:pPr>
              <w:snapToGrid w:val="0"/>
              <w:spacing w:line="360" w:lineRule="auto"/>
              <w:rPr>
                <w:rFonts w:ascii="Georgia" w:hAnsi="Georgia"/>
                <w:color w:val="000000"/>
                <w:sz w:val="20"/>
              </w:rPr>
            </w:pPr>
          </w:p>
        </w:tc>
      </w:tr>
    </w:tbl>
    <w:p w14:paraId="641B5C17" w14:textId="2CD89236" w:rsidR="001823C0" w:rsidRDefault="001823C0" w:rsidP="001823C0">
      <w:pPr>
        <w:widowControl w:val="0"/>
        <w:tabs>
          <w:tab w:val="left" w:pos="0"/>
        </w:tabs>
        <w:spacing w:line="360" w:lineRule="auto"/>
        <w:jc w:val="both"/>
        <w:rPr>
          <w:rFonts w:ascii="Georgia" w:hAnsi="Georgia" w:cs="Georgia"/>
          <w:b/>
          <w:bCs/>
          <w:iCs/>
          <w:sz w:val="20"/>
          <w:szCs w:val="20"/>
        </w:rPr>
      </w:pPr>
    </w:p>
    <w:p w14:paraId="0F5939F1" w14:textId="6D1091A3" w:rsidR="00BF595F" w:rsidRDefault="00BF595F" w:rsidP="001823C0">
      <w:pPr>
        <w:widowControl w:val="0"/>
        <w:tabs>
          <w:tab w:val="left" w:pos="0"/>
        </w:tabs>
        <w:spacing w:line="360" w:lineRule="auto"/>
        <w:jc w:val="both"/>
        <w:rPr>
          <w:rFonts w:ascii="Georgia" w:hAnsi="Georgia" w:cs="Georgia"/>
          <w:b/>
          <w:bCs/>
          <w:iCs/>
          <w:sz w:val="20"/>
          <w:szCs w:val="20"/>
        </w:rPr>
      </w:pPr>
    </w:p>
    <w:p w14:paraId="08A8BDE5" w14:textId="0E86306C" w:rsidR="001823C0" w:rsidRDefault="007C08B2" w:rsidP="001823C0">
      <w:pPr>
        <w:pStyle w:val="Tekstpodstawowy"/>
        <w:numPr>
          <w:ilvl w:val="6"/>
          <w:numId w:val="10"/>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Kryterium : j</w:t>
      </w:r>
      <w:r w:rsidR="001823C0">
        <w:rPr>
          <w:rFonts w:ascii="Georgia" w:hAnsi="Georgia"/>
          <w:i w:val="0"/>
          <w:iCs w:val="0"/>
          <w:kern w:val="2"/>
          <w:sz w:val="20"/>
          <w:szCs w:val="20"/>
        </w:rPr>
        <w:t>akość przedmiotu zamówienia</w:t>
      </w:r>
      <w:r w:rsidR="001823C0" w:rsidRPr="00580C69">
        <w:rPr>
          <w:rFonts w:ascii="Georgia" w:hAnsi="Georgia"/>
          <w:i w:val="0"/>
          <w:iCs w:val="0"/>
          <w:kern w:val="2"/>
          <w:sz w:val="20"/>
          <w:szCs w:val="20"/>
        </w:rPr>
        <w:t xml:space="preserve"> 20%</w:t>
      </w:r>
    </w:p>
    <w:p w14:paraId="27623524" w14:textId="13B0B923" w:rsidR="002C5DD3" w:rsidRDefault="002C5DD3" w:rsidP="002C5DD3">
      <w:pPr>
        <w:spacing w:line="360" w:lineRule="auto"/>
        <w:jc w:val="both"/>
        <w:rPr>
          <w:rFonts w:ascii="Georgia" w:hAnsi="Georgia" w:cs="Georgia"/>
          <w:sz w:val="20"/>
          <w:szCs w:val="20"/>
        </w:rPr>
      </w:pPr>
      <w:r>
        <w:rPr>
          <w:rFonts w:ascii="Georgia" w:hAnsi="Georgia" w:cs="Georgia"/>
          <w:sz w:val="20"/>
          <w:szCs w:val="20"/>
        </w:rPr>
        <w:t>Dostarczone próbki zostaną przekazane przez Komisję Przetargową na wybrane oddziały, gdzie na podstawie ankiety zostanie przeprowadzona ocena jakości.</w:t>
      </w:r>
    </w:p>
    <w:p w14:paraId="2EA26104" w14:textId="77777777" w:rsidR="002C5DD3" w:rsidRDefault="002C5DD3" w:rsidP="002C5DD3">
      <w:pPr>
        <w:spacing w:line="360" w:lineRule="auto"/>
        <w:jc w:val="both"/>
        <w:rPr>
          <w:rFonts w:ascii="Georgia" w:hAnsi="Georgia" w:cs="Georgia"/>
          <w:sz w:val="20"/>
          <w:szCs w:val="20"/>
        </w:rPr>
      </w:pPr>
    </w:p>
    <w:p w14:paraId="7D9D74AD" w14:textId="1361EBDE" w:rsidR="002C5DD3" w:rsidRPr="006A1510" w:rsidRDefault="002C5DD3" w:rsidP="002C5DD3">
      <w:pPr>
        <w:spacing w:line="360" w:lineRule="auto"/>
        <w:jc w:val="both"/>
        <w:rPr>
          <w:rFonts w:ascii="Georgia" w:hAnsi="Georgia" w:cs="Georgia"/>
          <w:sz w:val="20"/>
          <w:szCs w:val="20"/>
        </w:rPr>
      </w:pPr>
      <w:r w:rsidRPr="006A1510">
        <w:rPr>
          <w:rFonts w:ascii="Georgia" w:hAnsi="Georgia" w:cs="Georgia"/>
          <w:sz w:val="20"/>
          <w:szCs w:val="20"/>
        </w:rPr>
        <w:t>Poszczególne pozycje zostaną ocenione pojedynczo wg poniższych algorytmów.</w:t>
      </w:r>
      <w:r>
        <w:rPr>
          <w:rFonts w:ascii="Georgia" w:hAnsi="Georgia" w:cs="Georgia"/>
          <w:sz w:val="20"/>
          <w:szCs w:val="20"/>
        </w:rPr>
        <w:t xml:space="preserve"> </w:t>
      </w:r>
      <w:r w:rsidRPr="006A1510">
        <w:rPr>
          <w:rFonts w:ascii="Georgia" w:hAnsi="Georgia" w:cs="Georgia"/>
          <w:sz w:val="20"/>
          <w:szCs w:val="20"/>
        </w:rPr>
        <w:t xml:space="preserve">W przypadku oceny kilku pozycji </w:t>
      </w:r>
      <w:r>
        <w:rPr>
          <w:rFonts w:ascii="Georgia" w:hAnsi="Georgia" w:cs="Georgia"/>
          <w:sz w:val="20"/>
          <w:szCs w:val="20"/>
        </w:rPr>
        <w:br/>
      </w:r>
      <w:r w:rsidRPr="006A1510">
        <w:rPr>
          <w:rFonts w:ascii="Georgia" w:hAnsi="Georgia" w:cs="Georgia"/>
          <w:sz w:val="20"/>
          <w:szCs w:val="20"/>
        </w:rPr>
        <w:t>z danego Pakietu łączna ocena jakości dla tego Pakietu będzie stanowiła</w:t>
      </w:r>
      <w:r>
        <w:rPr>
          <w:rFonts w:ascii="Georgia" w:hAnsi="Georgia" w:cs="Georgia"/>
          <w:sz w:val="20"/>
          <w:szCs w:val="20"/>
        </w:rPr>
        <w:t xml:space="preserve"> średnią arytmetyczną uprzednio </w:t>
      </w:r>
      <w:r w:rsidRPr="006A1510">
        <w:rPr>
          <w:rFonts w:ascii="Georgia" w:hAnsi="Georgia" w:cs="Georgia"/>
          <w:sz w:val="20"/>
          <w:szCs w:val="20"/>
        </w:rPr>
        <w:t>ocenionych pozycji.</w:t>
      </w:r>
    </w:p>
    <w:p w14:paraId="4ACC2E91" w14:textId="77777777" w:rsidR="002C5DD3" w:rsidRDefault="002C5DD3" w:rsidP="002C5DD3">
      <w:pPr>
        <w:spacing w:line="360" w:lineRule="auto"/>
        <w:jc w:val="both"/>
        <w:rPr>
          <w:rFonts w:ascii="Georgia" w:hAnsi="Georgia" w:cs="Georgia"/>
          <w:sz w:val="20"/>
          <w:szCs w:val="20"/>
        </w:rPr>
      </w:pPr>
    </w:p>
    <w:p w14:paraId="1C91FF72" w14:textId="2670A73A" w:rsidR="002C5DD3" w:rsidRDefault="002C5DD3" w:rsidP="002C5DD3">
      <w:pPr>
        <w:spacing w:line="360" w:lineRule="auto"/>
        <w:jc w:val="both"/>
        <w:rPr>
          <w:rFonts w:ascii="Georgia" w:hAnsi="Georgia" w:cs="Georgia"/>
          <w:sz w:val="20"/>
          <w:szCs w:val="20"/>
        </w:rPr>
      </w:pPr>
      <w:r w:rsidRPr="006A1510">
        <w:rPr>
          <w:rFonts w:ascii="Georgia" w:hAnsi="Georgia" w:cs="Georgia"/>
          <w:sz w:val="20"/>
          <w:szCs w:val="20"/>
        </w:rPr>
        <w:t>Maksymalna liczba punktów dla ocenianego Pakietu = 20 pkt.</w:t>
      </w:r>
    </w:p>
    <w:p w14:paraId="28016FCA" w14:textId="77777777" w:rsidR="002C5DD3" w:rsidRDefault="002C5DD3" w:rsidP="002C5DD3">
      <w:pPr>
        <w:spacing w:line="360" w:lineRule="auto"/>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910"/>
        <w:gridCol w:w="6304"/>
        <w:gridCol w:w="1528"/>
      </w:tblGrid>
      <w:tr w:rsidR="002C5DD3" w:rsidRPr="002C5DD3" w14:paraId="0311DF08" w14:textId="77777777" w:rsidTr="00DC74D4">
        <w:trPr>
          <w:cantSplit/>
          <w:trHeight w:val="223"/>
        </w:trPr>
        <w:tc>
          <w:tcPr>
            <w:tcW w:w="1910" w:type="dxa"/>
            <w:vMerge w:val="restart"/>
            <w:tcBorders>
              <w:top w:val="nil"/>
              <w:left w:val="nil"/>
              <w:bottom w:val="nil"/>
              <w:right w:val="nil"/>
            </w:tcBorders>
            <w:vAlign w:val="center"/>
          </w:tcPr>
          <w:p w14:paraId="5A2A54C6" w14:textId="77777777"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Liczba punktów =</w:t>
            </w:r>
          </w:p>
        </w:tc>
        <w:tc>
          <w:tcPr>
            <w:tcW w:w="6304" w:type="dxa"/>
            <w:tcBorders>
              <w:top w:val="nil"/>
              <w:left w:val="nil"/>
              <w:bottom w:val="nil"/>
              <w:right w:val="nil"/>
            </w:tcBorders>
          </w:tcPr>
          <w:p w14:paraId="25031935" w14:textId="77777777"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Liczba pkt uzyskanych dla </w:t>
            </w:r>
            <w:proofErr w:type="spellStart"/>
            <w:r w:rsidRPr="002C5DD3">
              <w:rPr>
                <w:rFonts w:ascii="Georgia" w:hAnsi="Georgia" w:cs="Georgia"/>
                <w:b w:val="0"/>
                <w:bCs w:val="0"/>
                <w:i w:val="0"/>
                <w:iCs w:val="0"/>
                <w:kern w:val="2"/>
                <w:sz w:val="20"/>
                <w:szCs w:val="20"/>
              </w:rPr>
              <w:t>oferowanej</w:t>
            </w:r>
            <w:proofErr w:type="spellEnd"/>
            <w:r w:rsidRPr="002C5DD3">
              <w:rPr>
                <w:rFonts w:ascii="Georgia" w:hAnsi="Georgia" w:cs="Georgia"/>
                <w:b w:val="0"/>
                <w:bCs w:val="0"/>
                <w:i w:val="0"/>
                <w:iCs w:val="0"/>
                <w:kern w:val="2"/>
                <w:sz w:val="20"/>
                <w:szCs w:val="20"/>
              </w:rPr>
              <w:t xml:space="preserve"> pozycji </w:t>
            </w:r>
          </w:p>
        </w:tc>
        <w:tc>
          <w:tcPr>
            <w:tcW w:w="1528" w:type="dxa"/>
            <w:vMerge w:val="restart"/>
            <w:tcBorders>
              <w:top w:val="nil"/>
              <w:left w:val="nil"/>
              <w:bottom w:val="nil"/>
              <w:right w:val="nil"/>
            </w:tcBorders>
            <w:vAlign w:val="center"/>
          </w:tcPr>
          <w:p w14:paraId="02EAC19A" w14:textId="77777777"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x 100 x 20 %</w:t>
            </w:r>
          </w:p>
        </w:tc>
      </w:tr>
      <w:tr w:rsidR="002C5DD3" w:rsidRPr="002C5DD3" w14:paraId="12A6B838" w14:textId="77777777" w:rsidTr="00DC74D4">
        <w:trPr>
          <w:cantSplit/>
          <w:trHeight w:val="224"/>
        </w:trPr>
        <w:tc>
          <w:tcPr>
            <w:tcW w:w="1910" w:type="dxa"/>
            <w:vMerge/>
            <w:tcBorders>
              <w:top w:val="nil"/>
              <w:left w:val="nil"/>
              <w:bottom w:val="nil"/>
              <w:right w:val="nil"/>
            </w:tcBorders>
            <w:vAlign w:val="center"/>
          </w:tcPr>
          <w:p w14:paraId="5FA5DE38" w14:textId="77777777" w:rsidR="002C5DD3" w:rsidRPr="002C5DD3" w:rsidRDefault="002C5DD3" w:rsidP="00DC74D4">
            <w:pPr>
              <w:suppressAutoHyphens w:val="0"/>
              <w:spacing w:line="360" w:lineRule="auto"/>
              <w:rPr>
                <w:rFonts w:ascii="Georgia" w:hAnsi="Georgia" w:cs="Georgia"/>
                <w:color w:val="000000"/>
                <w:kern w:val="2"/>
                <w:sz w:val="20"/>
                <w:szCs w:val="20"/>
              </w:rPr>
            </w:pPr>
          </w:p>
        </w:tc>
        <w:tc>
          <w:tcPr>
            <w:tcW w:w="6304" w:type="dxa"/>
            <w:tcBorders>
              <w:top w:val="single" w:sz="2" w:space="0" w:color="000000"/>
              <w:left w:val="nil"/>
              <w:bottom w:val="nil"/>
              <w:right w:val="nil"/>
            </w:tcBorders>
          </w:tcPr>
          <w:p w14:paraId="794AF08A" w14:textId="6DF8E980"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Maksymalna ilość pkt </w:t>
            </w:r>
            <w:proofErr w:type="spellStart"/>
            <w:r w:rsidRPr="002C5DD3">
              <w:rPr>
                <w:rFonts w:ascii="Georgia" w:hAnsi="Georgia" w:cs="Georgia"/>
                <w:b w:val="0"/>
                <w:bCs w:val="0"/>
                <w:i w:val="0"/>
                <w:iCs w:val="0"/>
                <w:kern w:val="2"/>
                <w:sz w:val="20"/>
                <w:szCs w:val="20"/>
              </w:rPr>
              <w:t>możliwa</w:t>
            </w:r>
            <w:proofErr w:type="spellEnd"/>
            <w:r w:rsidRPr="002C5DD3">
              <w:rPr>
                <w:rFonts w:ascii="Georgia" w:hAnsi="Georgia" w:cs="Georgia"/>
                <w:b w:val="0"/>
                <w:bCs w:val="0"/>
                <w:i w:val="0"/>
                <w:iCs w:val="0"/>
                <w:kern w:val="2"/>
                <w:sz w:val="20"/>
                <w:szCs w:val="20"/>
              </w:rPr>
              <w:t xml:space="preserve"> do </w:t>
            </w:r>
            <w:proofErr w:type="spellStart"/>
            <w:r w:rsidRPr="002C5DD3">
              <w:rPr>
                <w:rFonts w:ascii="Georgia" w:hAnsi="Georgia" w:cs="Georgia"/>
                <w:b w:val="0"/>
                <w:bCs w:val="0"/>
                <w:i w:val="0"/>
                <w:iCs w:val="0"/>
                <w:kern w:val="2"/>
                <w:sz w:val="20"/>
                <w:szCs w:val="20"/>
              </w:rPr>
              <w:t>osiągni</w:t>
            </w:r>
            <w:r w:rsidR="00B56BD1">
              <w:rPr>
                <w:rFonts w:ascii="Georgia" w:hAnsi="Georgia" w:cs="Georgia"/>
                <w:b w:val="0"/>
                <w:bCs w:val="0"/>
                <w:i w:val="0"/>
                <w:iCs w:val="0"/>
                <w:kern w:val="2"/>
                <w:sz w:val="20"/>
                <w:szCs w:val="20"/>
              </w:rPr>
              <w:t>ę</w:t>
            </w:r>
            <w:r w:rsidRPr="002C5DD3">
              <w:rPr>
                <w:rFonts w:ascii="Georgia" w:hAnsi="Georgia" w:cs="Georgia"/>
                <w:b w:val="0"/>
                <w:bCs w:val="0"/>
                <w:i w:val="0"/>
                <w:iCs w:val="0"/>
                <w:kern w:val="2"/>
                <w:sz w:val="20"/>
                <w:szCs w:val="20"/>
              </w:rPr>
              <w:t>cia</w:t>
            </w:r>
            <w:proofErr w:type="spellEnd"/>
            <w:r w:rsidRPr="002C5DD3">
              <w:rPr>
                <w:rFonts w:ascii="Georgia" w:hAnsi="Georgia" w:cs="Georgia"/>
                <w:b w:val="0"/>
                <w:bCs w:val="0"/>
                <w:i w:val="0"/>
                <w:iCs w:val="0"/>
                <w:kern w:val="2"/>
                <w:sz w:val="20"/>
                <w:szCs w:val="20"/>
              </w:rPr>
              <w:t xml:space="preserve"> dla badanej pozycji </w:t>
            </w:r>
          </w:p>
        </w:tc>
        <w:tc>
          <w:tcPr>
            <w:tcW w:w="1528" w:type="dxa"/>
            <w:vMerge/>
            <w:tcBorders>
              <w:top w:val="nil"/>
              <w:left w:val="nil"/>
              <w:bottom w:val="nil"/>
              <w:right w:val="nil"/>
            </w:tcBorders>
            <w:vAlign w:val="center"/>
          </w:tcPr>
          <w:p w14:paraId="4AFACD67" w14:textId="77777777" w:rsidR="002C5DD3" w:rsidRPr="002C5DD3" w:rsidRDefault="002C5DD3" w:rsidP="00DC74D4">
            <w:pPr>
              <w:suppressAutoHyphens w:val="0"/>
              <w:spacing w:line="360" w:lineRule="auto"/>
              <w:rPr>
                <w:rFonts w:ascii="Georgia" w:hAnsi="Georgia" w:cs="Georgia"/>
                <w:color w:val="000000"/>
                <w:kern w:val="2"/>
                <w:sz w:val="20"/>
                <w:szCs w:val="20"/>
              </w:rPr>
            </w:pPr>
          </w:p>
        </w:tc>
      </w:tr>
    </w:tbl>
    <w:p w14:paraId="62DA5C87" w14:textId="77777777" w:rsidR="002C5DD3" w:rsidRPr="00580C69" w:rsidRDefault="002C5DD3" w:rsidP="001823C0">
      <w:pPr>
        <w:pStyle w:val="Tekstpodstawowy"/>
        <w:spacing w:after="0" w:line="360" w:lineRule="auto"/>
        <w:jc w:val="both"/>
        <w:rPr>
          <w:rFonts w:ascii="Georgia" w:hAnsi="Georgia"/>
          <w:i w:val="0"/>
          <w:iCs w:val="0"/>
          <w:kern w:val="2"/>
          <w:sz w:val="20"/>
          <w:szCs w:val="20"/>
        </w:rPr>
      </w:pPr>
    </w:p>
    <w:p w14:paraId="59E55475" w14:textId="56CE9FA7" w:rsidR="001823C0" w:rsidRDefault="001823C0" w:rsidP="001823C0">
      <w:pPr>
        <w:pStyle w:val="Domylnie"/>
        <w:widowControl/>
        <w:spacing w:line="360" w:lineRule="auto"/>
        <w:jc w:val="both"/>
        <w:rPr>
          <w:rFonts w:ascii="Georgia" w:hAnsi="Georgia" w:cs="Arial"/>
          <w:b/>
          <w:sz w:val="20"/>
          <w:szCs w:val="20"/>
        </w:rPr>
      </w:pPr>
      <w:r w:rsidRPr="004B0989">
        <w:rPr>
          <w:rFonts w:ascii="Georgia" w:hAnsi="Georgia" w:cs="Arial"/>
          <w:b/>
          <w:sz w:val="20"/>
          <w:szCs w:val="20"/>
        </w:rPr>
        <w:t xml:space="preserve">Pakiet 1. - Jakość </w:t>
      </w:r>
      <w:r>
        <w:rPr>
          <w:rFonts w:ascii="Georgia" w:hAnsi="Georgia" w:cs="Arial"/>
          <w:b/>
          <w:sz w:val="20"/>
          <w:szCs w:val="20"/>
        </w:rPr>
        <w:t>2</w:t>
      </w:r>
      <w:r w:rsidRPr="004B0989">
        <w:rPr>
          <w:rFonts w:ascii="Georgia" w:hAnsi="Georgia" w:cs="Arial"/>
          <w:b/>
          <w:sz w:val="20"/>
          <w:szCs w:val="20"/>
        </w:rPr>
        <w:t>0%</w:t>
      </w:r>
    </w:p>
    <w:p w14:paraId="4DE5E046" w14:textId="43883B2F" w:rsidR="001823C0" w:rsidRDefault="001823C0" w:rsidP="001823C0">
      <w:pPr>
        <w:pStyle w:val="Domylnie"/>
        <w:widowControl/>
        <w:spacing w:line="360" w:lineRule="auto"/>
        <w:jc w:val="both"/>
        <w:rPr>
          <w:rFonts w:ascii="Georgia" w:hAnsi="Georgia" w:cs="Arial"/>
          <w: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910"/>
        <w:gridCol w:w="6304"/>
        <w:gridCol w:w="1528"/>
      </w:tblGrid>
      <w:tr w:rsidR="00B56BD1" w:rsidRPr="002C5DD3" w14:paraId="7FB5650B" w14:textId="77777777" w:rsidTr="00652CF6">
        <w:trPr>
          <w:cantSplit/>
          <w:trHeight w:val="223"/>
        </w:trPr>
        <w:tc>
          <w:tcPr>
            <w:tcW w:w="1910" w:type="dxa"/>
            <w:vMerge w:val="restart"/>
            <w:tcBorders>
              <w:top w:val="nil"/>
              <w:left w:val="nil"/>
              <w:bottom w:val="nil"/>
              <w:right w:val="nil"/>
            </w:tcBorders>
            <w:vAlign w:val="center"/>
          </w:tcPr>
          <w:p w14:paraId="028FB733"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Liczba punktów =</w:t>
            </w:r>
          </w:p>
        </w:tc>
        <w:tc>
          <w:tcPr>
            <w:tcW w:w="6304" w:type="dxa"/>
            <w:tcBorders>
              <w:top w:val="nil"/>
              <w:left w:val="nil"/>
              <w:bottom w:val="nil"/>
              <w:right w:val="nil"/>
            </w:tcBorders>
          </w:tcPr>
          <w:p w14:paraId="5E73E330"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Liczba pkt uzyskanych dla </w:t>
            </w:r>
            <w:proofErr w:type="spellStart"/>
            <w:r w:rsidRPr="002C5DD3">
              <w:rPr>
                <w:rFonts w:ascii="Georgia" w:hAnsi="Georgia" w:cs="Georgia"/>
                <w:b w:val="0"/>
                <w:bCs w:val="0"/>
                <w:i w:val="0"/>
                <w:iCs w:val="0"/>
                <w:kern w:val="2"/>
                <w:sz w:val="20"/>
                <w:szCs w:val="20"/>
              </w:rPr>
              <w:t>oferowanej</w:t>
            </w:r>
            <w:proofErr w:type="spellEnd"/>
            <w:r w:rsidRPr="002C5DD3">
              <w:rPr>
                <w:rFonts w:ascii="Georgia" w:hAnsi="Georgia" w:cs="Georgia"/>
                <w:b w:val="0"/>
                <w:bCs w:val="0"/>
                <w:i w:val="0"/>
                <w:iCs w:val="0"/>
                <w:kern w:val="2"/>
                <w:sz w:val="20"/>
                <w:szCs w:val="20"/>
              </w:rPr>
              <w:t xml:space="preserve"> pozycji </w:t>
            </w:r>
          </w:p>
        </w:tc>
        <w:tc>
          <w:tcPr>
            <w:tcW w:w="1528" w:type="dxa"/>
            <w:vMerge w:val="restart"/>
            <w:tcBorders>
              <w:top w:val="nil"/>
              <w:left w:val="nil"/>
              <w:bottom w:val="nil"/>
              <w:right w:val="nil"/>
            </w:tcBorders>
            <w:vAlign w:val="center"/>
          </w:tcPr>
          <w:p w14:paraId="1EDF831B"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x 100 x 20 %</w:t>
            </w:r>
          </w:p>
        </w:tc>
      </w:tr>
      <w:tr w:rsidR="00B56BD1" w:rsidRPr="002C5DD3" w14:paraId="26C624C0" w14:textId="77777777" w:rsidTr="00652CF6">
        <w:trPr>
          <w:cantSplit/>
          <w:trHeight w:val="224"/>
        </w:trPr>
        <w:tc>
          <w:tcPr>
            <w:tcW w:w="1910" w:type="dxa"/>
            <w:vMerge/>
            <w:tcBorders>
              <w:top w:val="nil"/>
              <w:left w:val="nil"/>
              <w:bottom w:val="nil"/>
              <w:right w:val="nil"/>
            </w:tcBorders>
            <w:vAlign w:val="center"/>
          </w:tcPr>
          <w:p w14:paraId="6CF246B6" w14:textId="77777777" w:rsidR="00B56BD1" w:rsidRPr="002C5DD3" w:rsidRDefault="00B56BD1" w:rsidP="00652CF6">
            <w:pPr>
              <w:suppressAutoHyphens w:val="0"/>
              <w:spacing w:line="360" w:lineRule="auto"/>
              <w:rPr>
                <w:rFonts w:ascii="Georgia" w:hAnsi="Georgia" w:cs="Georgia"/>
                <w:color w:val="000000"/>
                <w:kern w:val="2"/>
                <w:sz w:val="20"/>
                <w:szCs w:val="20"/>
              </w:rPr>
            </w:pPr>
          </w:p>
        </w:tc>
        <w:tc>
          <w:tcPr>
            <w:tcW w:w="6304" w:type="dxa"/>
            <w:tcBorders>
              <w:top w:val="single" w:sz="2" w:space="0" w:color="000000"/>
              <w:left w:val="nil"/>
              <w:bottom w:val="nil"/>
              <w:right w:val="nil"/>
            </w:tcBorders>
          </w:tcPr>
          <w:p w14:paraId="258FADBA"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Maksymalna ilość pkt </w:t>
            </w:r>
            <w:proofErr w:type="spellStart"/>
            <w:r w:rsidRPr="002C5DD3">
              <w:rPr>
                <w:rFonts w:ascii="Georgia" w:hAnsi="Georgia" w:cs="Georgia"/>
                <w:b w:val="0"/>
                <w:bCs w:val="0"/>
                <w:i w:val="0"/>
                <w:iCs w:val="0"/>
                <w:kern w:val="2"/>
                <w:sz w:val="20"/>
                <w:szCs w:val="20"/>
              </w:rPr>
              <w:t>możliwa</w:t>
            </w:r>
            <w:proofErr w:type="spellEnd"/>
            <w:r w:rsidRPr="002C5DD3">
              <w:rPr>
                <w:rFonts w:ascii="Georgia" w:hAnsi="Georgia" w:cs="Georgia"/>
                <w:b w:val="0"/>
                <w:bCs w:val="0"/>
                <w:i w:val="0"/>
                <w:iCs w:val="0"/>
                <w:kern w:val="2"/>
                <w:sz w:val="20"/>
                <w:szCs w:val="20"/>
              </w:rPr>
              <w:t xml:space="preserve"> do </w:t>
            </w:r>
            <w:proofErr w:type="spellStart"/>
            <w:r w:rsidRPr="002C5DD3">
              <w:rPr>
                <w:rFonts w:ascii="Georgia" w:hAnsi="Georgia" w:cs="Georgia"/>
                <w:b w:val="0"/>
                <w:bCs w:val="0"/>
                <w:i w:val="0"/>
                <w:iCs w:val="0"/>
                <w:kern w:val="2"/>
                <w:sz w:val="20"/>
                <w:szCs w:val="20"/>
              </w:rPr>
              <w:t>osiągnięcia</w:t>
            </w:r>
            <w:proofErr w:type="spellEnd"/>
            <w:r w:rsidRPr="002C5DD3">
              <w:rPr>
                <w:rFonts w:ascii="Georgia" w:hAnsi="Georgia" w:cs="Georgia"/>
                <w:b w:val="0"/>
                <w:bCs w:val="0"/>
                <w:i w:val="0"/>
                <w:iCs w:val="0"/>
                <w:kern w:val="2"/>
                <w:sz w:val="20"/>
                <w:szCs w:val="20"/>
              </w:rPr>
              <w:t xml:space="preserve"> dla badanej pozycji </w:t>
            </w:r>
          </w:p>
        </w:tc>
        <w:tc>
          <w:tcPr>
            <w:tcW w:w="1528" w:type="dxa"/>
            <w:vMerge/>
            <w:tcBorders>
              <w:top w:val="nil"/>
              <w:left w:val="nil"/>
              <w:bottom w:val="nil"/>
              <w:right w:val="nil"/>
            </w:tcBorders>
            <w:vAlign w:val="center"/>
          </w:tcPr>
          <w:p w14:paraId="14088AEB" w14:textId="77777777" w:rsidR="00B56BD1" w:rsidRPr="002C5DD3" w:rsidRDefault="00B56BD1" w:rsidP="00652CF6">
            <w:pPr>
              <w:suppressAutoHyphens w:val="0"/>
              <w:spacing w:line="360" w:lineRule="auto"/>
              <w:rPr>
                <w:rFonts w:ascii="Georgia" w:hAnsi="Georgia" w:cs="Georgia"/>
                <w:color w:val="000000"/>
                <w:kern w:val="2"/>
                <w:sz w:val="20"/>
                <w:szCs w:val="20"/>
              </w:rPr>
            </w:pPr>
          </w:p>
        </w:tc>
      </w:tr>
    </w:tbl>
    <w:p w14:paraId="6259C9BA" w14:textId="77777777" w:rsidR="00B56BD1" w:rsidRDefault="00B56BD1" w:rsidP="001823C0">
      <w:pPr>
        <w:pStyle w:val="Domylnie"/>
        <w:widowControl/>
        <w:spacing w:line="360" w:lineRule="auto"/>
        <w:jc w:val="both"/>
        <w:rPr>
          <w:rFonts w:ascii="Georgia" w:hAnsi="Georgia" w:cs="Arial"/>
          <w:i/>
          <w:sz w:val="20"/>
          <w:szCs w:val="20"/>
        </w:rPr>
      </w:pPr>
    </w:p>
    <w:p w14:paraId="611D72F1" w14:textId="5C535111" w:rsidR="00B56BD1" w:rsidRPr="00CD164E" w:rsidRDefault="00CD164E" w:rsidP="001823C0">
      <w:pPr>
        <w:pStyle w:val="Domylnie"/>
        <w:widowControl/>
        <w:spacing w:line="360" w:lineRule="auto"/>
        <w:jc w:val="both"/>
        <w:rPr>
          <w:rFonts w:ascii="Georgia" w:hAnsi="Georgia" w:cs="Arial"/>
          <w:b/>
          <w:bCs/>
          <w:i/>
          <w:sz w:val="20"/>
          <w:szCs w:val="20"/>
        </w:rPr>
      </w:pPr>
      <w:r w:rsidRPr="004B0989">
        <w:rPr>
          <w:rFonts w:ascii="Georgia" w:hAnsi="Georgia" w:cs="Arial"/>
          <w:i/>
          <w:sz w:val="20"/>
          <w:szCs w:val="20"/>
        </w:rPr>
        <w:t xml:space="preserve">Ocenie jakościowej podlegać będzie poz. </w:t>
      </w:r>
      <w:r>
        <w:rPr>
          <w:rFonts w:ascii="Georgia" w:hAnsi="Georgia" w:cs="Arial"/>
          <w:i/>
          <w:sz w:val="20"/>
          <w:szCs w:val="20"/>
        </w:rPr>
        <w:t>1</w:t>
      </w:r>
    </w:p>
    <w:p w14:paraId="246DEF3E" w14:textId="19C42108" w:rsidR="00BC6D51" w:rsidRPr="00580499" w:rsidRDefault="00BC6D51" w:rsidP="00580499">
      <w:pPr>
        <w:pStyle w:val="Domylnie"/>
        <w:widowControl/>
        <w:numPr>
          <w:ilvl w:val="3"/>
          <w:numId w:val="14"/>
        </w:numPr>
        <w:tabs>
          <w:tab w:val="clear" w:pos="2880"/>
          <w:tab w:val="num" w:pos="426"/>
        </w:tabs>
        <w:spacing w:line="360" w:lineRule="auto"/>
        <w:ind w:left="0" w:firstLine="0"/>
        <w:jc w:val="both"/>
        <w:rPr>
          <w:rFonts w:ascii="Georgia" w:hAnsi="Georgia" w:cs="Arial"/>
          <w:iCs/>
          <w:sz w:val="20"/>
          <w:szCs w:val="20"/>
        </w:rPr>
      </w:pPr>
      <w:r w:rsidRPr="00580499">
        <w:rPr>
          <w:rFonts w:ascii="Georgia" w:hAnsi="Georgia" w:cs="Arial"/>
          <w:iCs/>
          <w:sz w:val="20"/>
          <w:szCs w:val="20"/>
        </w:rPr>
        <w:t xml:space="preserve">Czas działania preparatu </w:t>
      </w:r>
      <w:r w:rsidR="00B56BD1">
        <w:rPr>
          <w:rFonts w:ascii="Georgia" w:hAnsi="Georgia" w:cs="Arial"/>
          <w:iCs/>
          <w:sz w:val="20"/>
          <w:szCs w:val="20"/>
        </w:rPr>
        <w:t>1 pkt</w:t>
      </w:r>
    </w:p>
    <w:p w14:paraId="64C5EAC1" w14:textId="61E6C777" w:rsidR="00BC6D51" w:rsidRPr="00580499" w:rsidRDefault="00BC6D51"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 xml:space="preserve">Zgodny z procedurą chirurgicznej i higienicznej dezynfekcji rąk </w:t>
      </w:r>
      <w:r w:rsidR="00B56BD1">
        <w:rPr>
          <w:rFonts w:ascii="Georgia" w:hAnsi="Georgia" w:cs="Arial"/>
          <w:iCs/>
          <w:sz w:val="20"/>
          <w:szCs w:val="20"/>
        </w:rPr>
        <w:t>1</w:t>
      </w:r>
      <w:r w:rsidRPr="00580499">
        <w:rPr>
          <w:rFonts w:ascii="Georgia" w:hAnsi="Georgia" w:cs="Arial"/>
          <w:iCs/>
          <w:sz w:val="20"/>
          <w:szCs w:val="20"/>
        </w:rPr>
        <w:t xml:space="preserve"> pkt</w:t>
      </w:r>
    </w:p>
    <w:p w14:paraId="5AE77E5B" w14:textId="7BC65696" w:rsidR="00BC6D51" w:rsidRPr="00580499" w:rsidRDefault="00BC6D51"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Niezgodny z procedurą chirurgicznej i higienicznej dezynfekcji rąk 0 pkt</w:t>
      </w:r>
    </w:p>
    <w:p w14:paraId="0E28ABFA" w14:textId="53154466" w:rsidR="00BC6D51" w:rsidRPr="00580499" w:rsidRDefault="00BC6D51" w:rsidP="00580499">
      <w:pPr>
        <w:pStyle w:val="Domylnie"/>
        <w:widowControl/>
        <w:numPr>
          <w:ilvl w:val="3"/>
          <w:numId w:val="14"/>
        </w:numPr>
        <w:tabs>
          <w:tab w:val="clear" w:pos="2880"/>
          <w:tab w:val="num" w:pos="426"/>
        </w:tabs>
        <w:spacing w:line="360" w:lineRule="auto"/>
        <w:ind w:left="0" w:firstLine="0"/>
        <w:jc w:val="both"/>
        <w:rPr>
          <w:rFonts w:ascii="Georgia" w:hAnsi="Georgia" w:cs="Arial"/>
          <w:iCs/>
          <w:sz w:val="20"/>
          <w:szCs w:val="20"/>
        </w:rPr>
      </w:pPr>
      <w:r w:rsidRPr="00580499">
        <w:rPr>
          <w:rFonts w:ascii="Georgia" w:hAnsi="Georgia" w:cs="Arial"/>
          <w:iCs/>
          <w:sz w:val="20"/>
          <w:szCs w:val="20"/>
        </w:rPr>
        <w:t xml:space="preserve">Możliwość wyposażenia pojemnika w dodatkowy aplikator dozujący </w:t>
      </w:r>
      <w:r w:rsidR="00B56BD1">
        <w:rPr>
          <w:rFonts w:ascii="Georgia" w:hAnsi="Georgia" w:cs="Arial"/>
          <w:iCs/>
          <w:sz w:val="20"/>
          <w:szCs w:val="20"/>
        </w:rPr>
        <w:t>1 pkt</w:t>
      </w:r>
    </w:p>
    <w:p w14:paraId="03759277" w14:textId="17964C98" w:rsidR="00580499" w:rsidRP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 xml:space="preserve">Tak </w:t>
      </w:r>
      <w:r w:rsidR="00B56BD1">
        <w:rPr>
          <w:rFonts w:ascii="Georgia" w:hAnsi="Georgia" w:cs="Arial"/>
          <w:iCs/>
          <w:sz w:val="20"/>
          <w:szCs w:val="20"/>
        </w:rPr>
        <w:t>1</w:t>
      </w:r>
      <w:r w:rsidRPr="00580499">
        <w:rPr>
          <w:rFonts w:ascii="Georgia" w:hAnsi="Georgia" w:cs="Arial"/>
          <w:iCs/>
          <w:sz w:val="20"/>
          <w:szCs w:val="20"/>
        </w:rPr>
        <w:t xml:space="preserve"> pkt</w:t>
      </w:r>
    </w:p>
    <w:p w14:paraId="120F9D59" w14:textId="1F311C8A" w:rsidR="00580499" w:rsidRP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Nie 0 pkt</w:t>
      </w:r>
    </w:p>
    <w:p w14:paraId="57581D31" w14:textId="6F228138" w:rsidR="00BC6D51" w:rsidRPr="00580499" w:rsidRDefault="00BC6D51" w:rsidP="00580499">
      <w:pPr>
        <w:pStyle w:val="Domylnie"/>
        <w:widowControl/>
        <w:numPr>
          <w:ilvl w:val="3"/>
          <w:numId w:val="14"/>
        </w:numPr>
        <w:tabs>
          <w:tab w:val="clear" w:pos="2880"/>
          <w:tab w:val="num" w:pos="426"/>
        </w:tabs>
        <w:spacing w:line="360" w:lineRule="auto"/>
        <w:ind w:left="0" w:firstLine="0"/>
        <w:jc w:val="both"/>
        <w:rPr>
          <w:rFonts w:ascii="Georgia" w:hAnsi="Georgia" w:cs="Arial"/>
          <w:iCs/>
          <w:sz w:val="20"/>
          <w:szCs w:val="20"/>
        </w:rPr>
      </w:pPr>
      <w:r w:rsidRPr="00580499">
        <w:rPr>
          <w:rFonts w:ascii="Georgia" w:hAnsi="Georgia" w:cs="Arial"/>
          <w:iCs/>
          <w:sz w:val="20"/>
          <w:szCs w:val="20"/>
        </w:rPr>
        <w:t xml:space="preserve">Postępowanie z opakowaniem określone w Karcie charakterystyka </w:t>
      </w:r>
      <w:r w:rsidR="005372DA">
        <w:rPr>
          <w:rFonts w:ascii="Georgia" w:hAnsi="Georgia" w:cs="Arial"/>
          <w:iCs/>
          <w:sz w:val="20"/>
          <w:szCs w:val="20"/>
        </w:rPr>
        <w:t>1 pkt</w:t>
      </w:r>
    </w:p>
    <w:p w14:paraId="2A1E2BC8" w14:textId="2B54FF9D" w:rsidR="00580499" w:rsidRP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lastRenderedPageBreak/>
        <w:t xml:space="preserve">Opakowanie nadaje się do recyklingu </w:t>
      </w:r>
      <w:r w:rsidR="005372DA">
        <w:rPr>
          <w:rFonts w:ascii="Georgia" w:hAnsi="Georgia" w:cs="Arial"/>
          <w:iCs/>
          <w:sz w:val="20"/>
          <w:szCs w:val="20"/>
        </w:rPr>
        <w:t>1</w:t>
      </w:r>
      <w:r w:rsidRPr="00580499">
        <w:rPr>
          <w:rFonts w:ascii="Georgia" w:hAnsi="Georgia" w:cs="Arial"/>
          <w:iCs/>
          <w:sz w:val="20"/>
          <w:szCs w:val="20"/>
        </w:rPr>
        <w:t xml:space="preserve"> pkt</w:t>
      </w:r>
    </w:p>
    <w:p w14:paraId="113319F8" w14:textId="117A8705" w:rsid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Opakowanie jako odpad skażony 0 pkt</w:t>
      </w:r>
    </w:p>
    <w:p w14:paraId="577B62F1" w14:textId="77777777" w:rsidR="00CD164E" w:rsidRDefault="00CD164E" w:rsidP="00B56BD1">
      <w:pPr>
        <w:pStyle w:val="Domylnie"/>
        <w:widowControl/>
        <w:spacing w:line="360" w:lineRule="auto"/>
        <w:jc w:val="both"/>
        <w:rPr>
          <w:rFonts w:ascii="Georgia" w:hAnsi="Georgia" w:cs="Arial"/>
          <w:i/>
          <w:sz w:val="20"/>
          <w:szCs w:val="20"/>
        </w:rPr>
      </w:pPr>
    </w:p>
    <w:p w14:paraId="403117A0" w14:textId="338F9390" w:rsidR="005372DA" w:rsidRPr="00CD164E" w:rsidRDefault="00B56BD1" w:rsidP="00CD164E">
      <w:pPr>
        <w:pStyle w:val="Domylnie"/>
        <w:widowControl/>
        <w:spacing w:line="360" w:lineRule="auto"/>
        <w:jc w:val="both"/>
        <w:rPr>
          <w:rFonts w:ascii="Georgia" w:hAnsi="Georgia" w:cs="Arial"/>
          <w:i/>
          <w:sz w:val="20"/>
          <w:szCs w:val="20"/>
        </w:rPr>
      </w:pPr>
      <w:r w:rsidRPr="004B0989">
        <w:rPr>
          <w:rFonts w:ascii="Georgia" w:hAnsi="Georgia" w:cs="Arial"/>
          <w:i/>
          <w:sz w:val="20"/>
          <w:szCs w:val="20"/>
        </w:rPr>
        <w:t xml:space="preserve">Ocenie jakościowej podlegać będzie poz. </w:t>
      </w:r>
      <w:r>
        <w:rPr>
          <w:rFonts w:ascii="Georgia" w:hAnsi="Georgia" w:cs="Arial"/>
          <w:i/>
          <w:sz w:val="20"/>
          <w:szCs w:val="20"/>
        </w:rPr>
        <w:t xml:space="preserve">11 </w:t>
      </w:r>
    </w:p>
    <w:p w14:paraId="7E0C580D" w14:textId="5770E4DD" w:rsidR="005372DA" w:rsidRPr="00CD164E" w:rsidRDefault="005372DA" w:rsidP="00CD164E">
      <w:pPr>
        <w:pStyle w:val="Domylnie"/>
        <w:widowControl/>
        <w:numPr>
          <w:ilvl w:val="3"/>
          <w:numId w:val="2"/>
        </w:numPr>
        <w:tabs>
          <w:tab w:val="clear" w:pos="0"/>
        </w:tabs>
        <w:spacing w:line="360" w:lineRule="auto"/>
        <w:jc w:val="both"/>
        <w:rPr>
          <w:rFonts w:ascii="Georgia" w:hAnsi="Georgia" w:cs="Arial"/>
          <w:iCs/>
          <w:sz w:val="20"/>
          <w:szCs w:val="20"/>
        </w:rPr>
      </w:pPr>
      <w:r w:rsidRPr="00CD164E">
        <w:rPr>
          <w:rFonts w:ascii="Georgia" w:hAnsi="Georgia" w:cs="Arial"/>
          <w:iCs/>
          <w:sz w:val="20"/>
          <w:szCs w:val="20"/>
        </w:rPr>
        <w:t>Postępowanie z opakowaniem 1 pkt</w:t>
      </w:r>
    </w:p>
    <w:p w14:paraId="306E056D" w14:textId="1F810F58"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Opakowanie nadaje się do recyklingu 1 pkt</w:t>
      </w:r>
    </w:p>
    <w:p w14:paraId="4B5FD4B3" w14:textId="37580996"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Opakowanie jako odpad skażony 0 pkt</w:t>
      </w:r>
    </w:p>
    <w:p w14:paraId="063F21F4" w14:textId="0D6A620C" w:rsidR="005372DA" w:rsidRPr="00CD164E" w:rsidRDefault="005372DA" w:rsidP="005372DA">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Możliwość utylizacji do kanalizacji 1 pkt</w:t>
      </w:r>
    </w:p>
    <w:p w14:paraId="1C907443" w14:textId="20F4A0CA"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Tak 1 pkt</w:t>
      </w:r>
    </w:p>
    <w:p w14:paraId="6587F37A" w14:textId="03EC29CE"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 0 pkt</w:t>
      </w:r>
    </w:p>
    <w:p w14:paraId="7B199E8E" w14:textId="4DCB1515" w:rsidR="005372DA" w:rsidRPr="00CD164E" w:rsidRDefault="005372DA" w:rsidP="005372DA">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Identyfikacja zagrożeń ( piktogram na opakowaniu ) 1 pkt</w:t>
      </w:r>
    </w:p>
    <w:p w14:paraId="51308AAA" w14:textId="3975C293"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Tak 1 pkt</w:t>
      </w:r>
    </w:p>
    <w:p w14:paraId="6F33DC4C" w14:textId="48B6CCE1"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 0 pkt</w:t>
      </w:r>
    </w:p>
    <w:p w14:paraId="289FB72F" w14:textId="02F49BC0" w:rsidR="005372DA" w:rsidRPr="00CD164E" w:rsidRDefault="005372DA" w:rsidP="005372DA">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Kontrola narażenia środowiska 1 pkt</w:t>
      </w:r>
    </w:p>
    <w:p w14:paraId="68C59687" w14:textId="6AF2DD85"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Niewymagana 1 pkt</w:t>
      </w:r>
    </w:p>
    <w:p w14:paraId="7B847BEF" w14:textId="07AC7970"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Wymagana 0 pkt</w:t>
      </w:r>
    </w:p>
    <w:p w14:paraId="7CF2278D" w14:textId="7D07D569" w:rsidR="005372DA" w:rsidRPr="00CD164E" w:rsidRDefault="00F74934" w:rsidP="00F74934">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Wyraźne, trwałe oznaczeniem na każdym opakowaniu jednostkowym nr serii I daty ważności 1 pkt</w:t>
      </w:r>
    </w:p>
    <w:p w14:paraId="52599392" w14:textId="38EEF6D2" w:rsidR="00F74934" w:rsidRPr="00CD164E" w:rsidRDefault="00F74934"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Tak 1 pkt</w:t>
      </w:r>
    </w:p>
    <w:p w14:paraId="4AAED193" w14:textId="43A04676" w:rsidR="00F74934" w:rsidRPr="00CD164E" w:rsidRDefault="00F74934"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 0 pkt</w:t>
      </w:r>
    </w:p>
    <w:p w14:paraId="3CC6F765" w14:textId="54908307" w:rsidR="00580499" w:rsidRPr="004B0989" w:rsidRDefault="00580499" w:rsidP="00580499">
      <w:pPr>
        <w:pStyle w:val="Domylnie"/>
        <w:widowControl/>
        <w:tabs>
          <w:tab w:val="left" w:pos="426"/>
        </w:tabs>
        <w:spacing w:line="360" w:lineRule="auto"/>
        <w:jc w:val="both"/>
        <w:rPr>
          <w:rFonts w:ascii="Georgia" w:hAnsi="Georgia"/>
        </w:rPr>
      </w:pPr>
      <w:r w:rsidRPr="004B0989">
        <w:rPr>
          <w:rFonts w:ascii="Georgia" w:hAnsi="Georgia" w:cs="Arial"/>
          <w:b/>
          <w:sz w:val="20"/>
          <w:szCs w:val="20"/>
        </w:rPr>
        <w:t xml:space="preserve">Pakiet </w:t>
      </w:r>
      <w:r>
        <w:rPr>
          <w:rFonts w:ascii="Georgia" w:hAnsi="Georgia" w:cs="Arial"/>
          <w:b/>
          <w:sz w:val="20"/>
          <w:szCs w:val="20"/>
        </w:rPr>
        <w:t>2</w:t>
      </w:r>
      <w:r w:rsidRPr="004B0989">
        <w:rPr>
          <w:rFonts w:ascii="Georgia" w:hAnsi="Georgia" w:cs="Arial"/>
          <w:b/>
          <w:sz w:val="20"/>
          <w:szCs w:val="20"/>
        </w:rPr>
        <w:t xml:space="preserve">. - Jakość </w:t>
      </w:r>
      <w:r>
        <w:rPr>
          <w:rFonts w:ascii="Georgia" w:hAnsi="Georgia" w:cs="Arial"/>
          <w:b/>
          <w:sz w:val="20"/>
          <w:szCs w:val="20"/>
        </w:rPr>
        <w:t>2</w:t>
      </w:r>
      <w:r w:rsidRPr="004B0989">
        <w:rPr>
          <w:rFonts w:ascii="Georgia" w:hAnsi="Georgia" w:cs="Arial"/>
          <w:b/>
          <w:sz w:val="20"/>
          <w:szCs w:val="20"/>
        </w:rPr>
        <w:t>0%</w:t>
      </w:r>
    </w:p>
    <w:p w14:paraId="46143A73" w14:textId="77777777" w:rsidR="00F74934" w:rsidRDefault="00F74934" w:rsidP="00580499">
      <w:pPr>
        <w:pStyle w:val="Domylnie"/>
        <w:widowControl/>
        <w:tabs>
          <w:tab w:val="left" w:pos="426"/>
        </w:tabs>
        <w:spacing w:line="360" w:lineRule="auto"/>
        <w:jc w:val="both"/>
        <w:rPr>
          <w:rFonts w:ascii="Georgia" w:hAnsi="Georgia" w:cs="Arial"/>
          <w: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910"/>
        <w:gridCol w:w="6304"/>
        <w:gridCol w:w="1528"/>
      </w:tblGrid>
      <w:tr w:rsidR="00F74934" w:rsidRPr="002C5DD3" w14:paraId="630CA4E3" w14:textId="77777777" w:rsidTr="00652CF6">
        <w:trPr>
          <w:cantSplit/>
          <w:trHeight w:val="223"/>
        </w:trPr>
        <w:tc>
          <w:tcPr>
            <w:tcW w:w="1910" w:type="dxa"/>
            <w:vMerge w:val="restart"/>
            <w:tcBorders>
              <w:top w:val="nil"/>
              <w:left w:val="nil"/>
              <w:bottom w:val="nil"/>
              <w:right w:val="nil"/>
            </w:tcBorders>
            <w:vAlign w:val="center"/>
          </w:tcPr>
          <w:p w14:paraId="4E24E094"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Liczba punktów =</w:t>
            </w:r>
          </w:p>
        </w:tc>
        <w:tc>
          <w:tcPr>
            <w:tcW w:w="6304" w:type="dxa"/>
            <w:tcBorders>
              <w:top w:val="nil"/>
              <w:left w:val="nil"/>
              <w:bottom w:val="nil"/>
              <w:right w:val="nil"/>
            </w:tcBorders>
          </w:tcPr>
          <w:p w14:paraId="77C87683"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Liczba pkt uzyskanych dla </w:t>
            </w:r>
            <w:proofErr w:type="spellStart"/>
            <w:r w:rsidRPr="002C5DD3">
              <w:rPr>
                <w:rFonts w:ascii="Georgia" w:hAnsi="Georgia" w:cs="Georgia"/>
                <w:b w:val="0"/>
                <w:bCs w:val="0"/>
                <w:i w:val="0"/>
                <w:iCs w:val="0"/>
                <w:kern w:val="2"/>
                <w:sz w:val="20"/>
                <w:szCs w:val="20"/>
              </w:rPr>
              <w:t>oferowanej</w:t>
            </w:r>
            <w:proofErr w:type="spellEnd"/>
            <w:r w:rsidRPr="002C5DD3">
              <w:rPr>
                <w:rFonts w:ascii="Georgia" w:hAnsi="Georgia" w:cs="Georgia"/>
                <w:b w:val="0"/>
                <w:bCs w:val="0"/>
                <w:i w:val="0"/>
                <w:iCs w:val="0"/>
                <w:kern w:val="2"/>
                <w:sz w:val="20"/>
                <w:szCs w:val="20"/>
              </w:rPr>
              <w:t xml:space="preserve"> pozycji </w:t>
            </w:r>
          </w:p>
        </w:tc>
        <w:tc>
          <w:tcPr>
            <w:tcW w:w="1528" w:type="dxa"/>
            <w:vMerge w:val="restart"/>
            <w:tcBorders>
              <w:top w:val="nil"/>
              <w:left w:val="nil"/>
              <w:bottom w:val="nil"/>
              <w:right w:val="nil"/>
            </w:tcBorders>
            <w:vAlign w:val="center"/>
          </w:tcPr>
          <w:p w14:paraId="60777D3E"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x 100 x 20 %</w:t>
            </w:r>
          </w:p>
        </w:tc>
      </w:tr>
      <w:tr w:rsidR="00F74934" w:rsidRPr="002C5DD3" w14:paraId="3DDF2C6F" w14:textId="77777777" w:rsidTr="00652CF6">
        <w:trPr>
          <w:cantSplit/>
          <w:trHeight w:val="224"/>
        </w:trPr>
        <w:tc>
          <w:tcPr>
            <w:tcW w:w="1910" w:type="dxa"/>
            <w:vMerge/>
            <w:tcBorders>
              <w:top w:val="nil"/>
              <w:left w:val="nil"/>
              <w:bottom w:val="nil"/>
              <w:right w:val="nil"/>
            </w:tcBorders>
            <w:vAlign w:val="center"/>
          </w:tcPr>
          <w:p w14:paraId="771E91D8" w14:textId="77777777" w:rsidR="00F74934" w:rsidRPr="002C5DD3" w:rsidRDefault="00F74934" w:rsidP="00652CF6">
            <w:pPr>
              <w:suppressAutoHyphens w:val="0"/>
              <w:spacing w:line="360" w:lineRule="auto"/>
              <w:rPr>
                <w:rFonts w:ascii="Georgia" w:hAnsi="Georgia" w:cs="Georgia"/>
                <w:color w:val="000000"/>
                <w:kern w:val="2"/>
                <w:sz w:val="20"/>
                <w:szCs w:val="20"/>
              </w:rPr>
            </w:pPr>
          </w:p>
        </w:tc>
        <w:tc>
          <w:tcPr>
            <w:tcW w:w="6304" w:type="dxa"/>
            <w:tcBorders>
              <w:top w:val="single" w:sz="2" w:space="0" w:color="000000"/>
              <w:left w:val="nil"/>
              <w:bottom w:val="nil"/>
              <w:right w:val="nil"/>
            </w:tcBorders>
          </w:tcPr>
          <w:p w14:paraId="6ACE158F"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Maksymalna ilość pkt </w:t>
            </w:r>
            <w:proofErr w:type="spellStart"/>
            <w:r w:rsidRPr="002C5DD3">
              <w:rPr>
                <w:rFonts w:ascii="Georgia" w:hAnsi="Georgia" w:cs="Georgia"/>
                <w:b w:val="0"/>
                <w:bCs w:val="0"/>
                <w:i w:val="0"/>
                <w:iCs w:val="0"/>
                <w:kern w:val="2"/>
                <w:sz w:val="20"/>
                <w:szCs w:val="20"/>
              </w:rPr>
              <w:t>możliwa</w:t>
            </w:r>
            <w:proofErr w:type="spellEnd"/>
            <w:r w:rsidRPr="002C5DD3">
              <w:rPr>
                <w:rFonts w:ascii="Georgia" w:hAnsi="Georgia" w:cs="Georgia"/>
                <w:b w:val="0"/>
                <w:bCs w:val="0"/>
                <w:i w:val="0"/>
                <w:iCs w:val="0"/>
                <w:kern w:val="2"/>
                <w:sz w:val="20"/>
                <w:szCs w:val="20"/>
              </w:rPr>
              <w:t xml:space="preserve"> do </w:t>
            </w:r>
            <w:proofErr w:type="spellStart"/>
            <w:r w:rsidRPr="002C5DD3">
              <w:rPr>
                <w:rFonts w:ascii="Georgia" w:hAnsi="Georgia" w:cs="Georgia"/>
                <w:b w:val="0"/>
                <w:bCs w:val="0"/>
                <w:i w:val="0"/>
                <w:iCs w:val="0"/>
                <w:kern w:val="2"/>
                <w:sz w:val="20"/>
                <w:szCs w:val="20"/>
              </w:rPr>
              <w:t>osiągnięcia</w:t>
            </w:r>
            <w:proofErr w:type="spellEnd"/>
            <w:r w:rsidRPr="002C5DD3">
              <w:rPr>
                <w:rFonts w:ascii="Georgia" w:hAnsi="Georgia" w:cs="Georgia"/>
                <w:b w:val="0"/>
                <w:bCs w:val="0"/>
                <w:i w:val="0"/>
                <w:iCs w:val="0"/>
                <w:kern w:val="2"/>
                <w:sz w:val="20"/>
                <w:szCs w:val="20"/>
              </w:rPr>
              <w:t xml:space="preserve"> dla badanej pozycji </w:t>
            </w:r>
          </w:p>
        </w:tc>
        <w:tc>
          <w:tcPr>
            <w:tcW w:w="1528" w:type="dxa"/>
            <w:vMerge/>
            <w:tcBorders>
              <w:top w:val="nil"/>
              <w:left w:val="nil"/>
              <w:bottom w:val="nil"/>
              <w:right w:val="nil"/>
            </w:tcBorders>
            <w:vAlign w:val="center"/>
          </w:tcPr>
          <w:p w14:paraId="7F1E0628" w14:textId="77777777" w:rsidR="00F74934" w:rsidRPr="002C5DD3" w:rsidRDefault="00F74934" w:rsidP="00652CF6">
            <w:pPr>
              <w:suppressAutoHyphens w:val="0"/>
              <w:spacing w:line="360" w:lineRule="auto"/>
              <w:rPr>
                <w:rFonts w:ascii="Georgia" w:hAnsi="Georgia" w:cs="Georgia"/>
                <w:color w:val="000000"/>
                <w:kern w:val="2"/>
                <w:sz w:val="20"/>
                <w:szCs w:val="20"/>
              </w:rPr>
            </w:pPr>
          </w:p>
        </w:tc>
      </w:tr>
    </w:tbl>
    <w:p w14:paraId="0A2DEEC0" w14:textId="77777777" w:rsidR="00CD164E" w:rsidRDefault="00CD164E" w:rsidP="00580499">
      <w:pPr>
        <w:pStyle w:val="Domylnie"/>
        <w:widowControl/>
        <w:tabs>
          <w:tab w:val="left" w:pos="426"/>
        </w:tabs>
        <w:spacing w:line="360" w:lineRule="auto"/>
        <w:jc w:val="both"/>
        <w:rPr>
          <w:rFonts w:ascii="Georgia" w:hAnsi="Georgia" w:cs="Arial"/>
          <w:i/>
          <w:sz w:val="20"/>
          <w:szCs w:val="20"/>
        </w:rPr>
      </w:pPr>
    </w:p>
    <w:p w14:paraId="25627B67" w14:textId="642568AF" w:rsidR="00F74934" w:rsidRDefault="00CD164E" w:rsidP="00580499">
      <w:pPr>
        <w:pStyle w:val="Domylnie"/>
        <w:widowControl/>
        <w:tabs>
          <w:tab w:val="left" w:pos="426"/>
        </w:tabs>
        <w:spacing w:line="360" w:lineRule="auto"/>
        <w:jc w:val="both"/>
        <w:rPr>
          <w:rFonts w:ascii="Georgia" w:hAnsi="Georgia" w:cs="Arial"/>
          <w:i/>
          <w:sz w:val="20"/>
          <w:szCs w:val="20"/>
        </w:rPr>
      </w:pPr>
      <w:r w:rsidRPr="004B0989">
        <w:rPr>
          <w:rFonts w:ascii="Georgia" w:hAnsi="Georgia" w:cs="Arial"/>
          <w:i/>
          <w:sz w:val="20"/>
          <w:szCs w:val="20"/>
        </w:rPr>
        <w:t xml:space="preserve">Ocenie jakościowej podlegać będzie poz. </w:t>
      </w:r>
      <w:r>
        <w:rPr>
          <w:rFonts w:ascii="Georgia" w:hAnsi="Georgia" w:cs="Arial"/>
          <w:i/>
          <w:sz w:val="20"/>
          <w:szCs w:val="20"/>
        </w:rPr>
        <w:t>15</w:t>
      </w:r>
    </w:p>
    <w:p w14:paraId="021B1448" w14:textId="52C6BD59" w:rsidR="00580499" w:rsidRPr="00580499" w:rsidRDefault="00B56BD1" w:rsidP="00C94DD7">
      <w:pPr>
        <w:pStyle w:val="Domylnie"/>
        <w:widowControl/>
        <w:numPr>
          <w:ilvl w:val="0"/>
          <w:numId w:val="45"/>
        </w:numPr>
        <w:tabs>
          <w:tab w:val="left" w:pos="426"/>
        </w:tabs>
        <w:spacing w:line="360" w:lineRule="auto"/>
        <w:ind w:left="0" w:firstLine="0"/>
        <w:jc w:val="both"/>
        <w:rPr>
          <w:rFonts w:ascii="Georgia" w:hAnsi="Georgia" w:cs="Arial"/>
          <w:iCs/>
          <w:sz w:val="20"/>
          <w:szCs w:val="20"/>
        </w:rPr>
      </w:pPr>
      <w:r>
        <w:rPr>
          <w:rFonts w:ascii="Georgia" w:hAnsi="Georgia" w:cs="Arial"/>
          <w:iCs/>
          <w:sz w:val="20"/>
          <w:szCs w:val="20"/>
        </w:rPr>
        <w:t xml:space="preserve"> </w:t>
      </w:r>
      <w:r w:rsidR="00F74934">
        <w:rPr>
          <w:rFonts w:ascii="Georgia" w:hAnsi="Georgia" w:cs="Arial"/>
          <w:iCs/>
          <w:sz w:val="20"/>
          <w:szCs w:val="20"/>
        </w:rPr>
        <w:t>Czas działania preparatu</w:t>
      </w:r>
      <w:r w:rsidR="00580499" w:rsidRPr="00580499">
        <w:rPr>
          <w:rFonts w:ascii="Georgia" w:hAnsi="Georgia" w:cs="Arial"/>
          <w:iCs/>
          <w:sz w:val="20"/>
          <w:szCs w:val="20"/>
        </w:rPr>
        <w:t xml:space="preserve"> </w:t>
      </w:r>
      <w:r w:rsidR="00F74934">
        <w:rPr>
          <w:rFonts w:ascii="Georgia" w:hAnsi="Georgia" w:cs="Arial"/>
          <w:iCs/>
          <w:sz w:val="20"/>
          <w:szCs w:val="20"/>
        </w:rPr>
        <w:t>1 pkt</w:t>
      </w:r>
    </w:p>
    <w:p w14:paraId="0300B34B" w14:textId="77777777" w:rsidR="00CD164E" w:rsidRDefault="00F74934" w:rsidP="00580499">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Zgodny z procedurą chirurgicznej I higienicznej dezynfekcji rąk 1</w:t>
      </w:r>
      <w:r w:rsidR="00580499" w:rsidRPr="00580499">
        <w:rPr>
          <w:rFonts w:ascii="Georgia" w:hAnsi="Georgia" w:cs="Arial"/>
          <w:iCs/>
          <w:sz w:val="20"/>
          <w:szCs w:val="20"/>
        </w:rPr>
        <w:t xml:space="preserve"> pkt</w:t>
      </w:r>
    </w:p>
    <w:p w14:paraId="7C55A55A" w14:textId="11D3BCDA" w:rsidR="00580499" w:rsidRPr="00CD164E" w:rsidRDefault="00F74934" w:rsidP="00580499">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Niezgodny z procedurą chirurgicznej I higienicznej dezynfekcji rąk</w:t>
      </w:r>
      <w:r w:rsidR="00580499" w:rsidRPr="00CD164E">
        <w:rPr>
          <w:rFonts w:ascii="Georgia" w:hAnsi="Georgia" w:cs="Arial"/>
          <w:iCs/>
          <w:sz w:val="20"/>
          <w:szCs w:val="20"/>
        </w:rPr>
        <w:t xml:space="preserve"> 0 pkt</w:t>
      </w:r>
    </w:p>
    <w:p w14:paraId="72DBCF29" w14:textId="01E6D0FD" w:rsidR="00580499" w:rsidRPr="00580499" w:rsidRDefault="00F74934" w:rsidP="00F74934">
      <w:pPr>
        <w:pStyle w:val="Domylnie"/>
        <w:widowControl/>
        <w:tabs>
          <w:tab w:val="left" w:pos="426"/>
        </w:tabs>
        <w:spacing w:line="360" w:lineRule="auto"/>
        <w:jc w:val="both"/>
        <w:rPr>
          <w:rFonts w:ascii="Georgia" w:hAnsi="Georgia" w:cs="Arial"/>
          <w:iCs/>
          <w:sz w:val="20"/>
          <w:szCs w:val="20"/>
        </w:rPr>
      </w:pPr>
      <w:r>
        <w:rPr>
          <w:rFonts w:ascii="Georgia" w:hAnsi="Georgia" w:cs="Arial"/>
          <w:iCs/>
          <w:sz w:val="20"/>
          <w:szCs w:val="20"/>
        </w:rPr>
        <w:t xml:space="preserve">2.      </w:t>
      </w:r>
      <w:r w:rsidR="00580499" w:rsidRPr="00580499">
        <w:rPr>
          <w:rFonts w:ascii="Georgia" w:hAnsi="Georgia" w:cs="Arial"/>
          <w:iCs/>
          <w:sz w:val="20"/>
          <w:szCs w:val="20"/>
        </w:rPr>
        <w:t>Możliwo</w:t>
      </w:r>
      <w:r>
        <w:rPr>
          <w:rFonts w:ascii="Georgia" w:hAnsi="Georgia" w:cs="Arial"/>
          <w:iCs/>
          <w:sz w:val="20"/>
          <w:szCs w:val="20"/>
        </w:rPr>
        <w:t>ść wyposażenia pojemnika w dodatkowy aplikator dozujący 1 pkt</w:t>
      </w:r>
    </w:p>
    <w:p w14:paraId="425E59B0" w14:textId="77777777" w:rsidR="00CD164E" w:rsidRDefault="00580499" w:rsidP="00580499">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 xml:space="preserve">Tak </w:t>
      </w:r>
      <w:r w:rsidR="00F74934" w:rsidRPr="00CD164E">
        <w:rPr>
          <w:rFonts w:ascii="Georgia" w:hAnsi="Georgia" w:cs="Arial"/>
          <w:iCs/>
          <w:sz w:val="20"/>
          <w:szCs w:val="20"/>
        </w:rPr>
        <w:t>1</w:t>
      </w:r>
      <w:r w:rsidRPr="00CD164E">
        <w:rPr>
          <w:rFonts w:ascii="Georgia" w:hAnsi="Georgia" w:cs="Arial"/>
          <w:iCs/>
          <w:sz w:val="20"/>
          <w:szCs w:val="20"/>
        </w:rPr>
        <w:t xml:space="preserve"> pkt</w:t>
      </w:r>
    </w:p>
    <w:p w14:paraId="6DA925BF" w14:textId="30EE55CD" w:rsidR="00580499" w:rsidRPr="00CD164E" w:rsidRDefault="00580499" w:rsidP="00580499">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Nie 0 pkt</w:t>
      </w:r>
    </w:p>
    <w:p w14:paraId="7ACC33FD" w14:textId="2004F7B4" w:rsidR="00580499" w:rsidRPr="00580499" w:rsidRDefault="00F74934" w:rsidP="00F74934">
      <w:pPr>
        <w:pStyle w:val="Domylnie"/>
        <w:widowControl/>
        <w:tabs>
          <w:tab w:val="left" w:pos="426"/>
        </w:tabs>
        <w:spacing w:line="360" w:lineRule="auto"/>
        <w:jc w:val="both"/>
        <w:rPr>
          <w:rFonts w:ascii="Georgia" w:hAnsi="Georgia" w:cs="Arial"/>
          <w:iCs/>
          <w:sz w:val="20"/>
          <w:szCs w:val="20"/>
        </w:rPr>
      </w:pPr>
      <w:r>
        <w:rPr>
          <w:rFonts w:ascii="Georgia" w:hAnsi="Georgia" w:cs="Arial"/>
          <w:iCs/>
          <w:sz w:val="20"/>
          <w:szCs w:val="20"/>
        </w:rPr>
        <w:t xml:space="preserve">3.       </w:t>
      </w:r>
      <w:r w:rsidR="00F167A1">
        <w:rPr>
          <w:rFonts w:ascii="Georgia" w:hAnsi="Georgia" w:cs="Arial"/>
          <w:iCs/>
          <w:sz w:val="20"/>
          <w:szCs w:val="20"/>
        </w:rPr>
        <w:t>Postępowanie z opakowaniem określone w Karcie charakterystyki</w:t>
      </w:r>
    </w:p>
    <w:p w14:paraId="7C216A03" w14:textId="77777777" w:rsid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Tak 1 pkt</w:t>
      </w:r>
    </w:p>
    <w:p w14:paraId="28ECEFAD" w14:textId="77777777" w:rsidR="00CD164E" w:rsidRP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Nie 0 pkt</w:t>
      </w:r>
    </w:p>
    <w:p w14:paraId="75DD9D98" w14:textId="77777777" w:rsidR="00F167A1" w:rsidRDefault="00F167A1" w:rsidP="00F167A1">
      <w:pPr>
        <w:pStyle w:val="Tekstpodstawowy"/>
        <w:spacing w:after="0" w:line="360" w:lineRule="auto"/>
        <w:jc w:val="both"/>
        <w:rPr>
          <w:rFonts w:ascii="Georgia" w:hAnsi="Georgia"/>
          <w:i w:val="0"/>
          <w:iCs w:val="0"/>
          <w:kern w:val="2"/>
          <w:sz w:val="20"/>
          <w:szCs w:val="20"/>
        </w:rPr>
      </w:pPr>
    </w:p>
    <w:p w14:paraId="463AA541" w14:textId="52E28574" w:rsidR="00CD164E" w:rsidRPr="00CD164E" w:rsidRDefault="00CD164E" w:rsidP="00F167A1">
      <w:pPr>
        <w:pStyle w:val="Tekstpodstawowy"/>
        <w:spacing w:after="0" w:line="360" w:lineRule="auto"/>
        <w:jc w:val="both"/>
        <w:rPr>
          <w:rFonts w:ascii="Georgia" w:hAnsi="Georgia"/>
          <w:b w:val="0"/>
          <w:bCs w:val="0"/>
          <w:i w:val="0"/>
          <w:iCs w:val="0"/>
          <w:kern w:val="2"/>
          <w:sz w:val="20"/>
          <w:szCs w:val="20"/>
        </w:rPr>
      </w:pPr>
      <w:r w:rsidRPr="00CD164E">
        <w:rPr>
          <w:rFonts w:ascii="Georgia" w:hAnsi="Georgia" w:cs="Arial"/>
          <w:b w:val="0"/>
          <w:bCs w:val="0"/>
          <w:sz w:val="20"/>
          <w:szCs w:val="20"/>
        </w:rPr>
        <w:t>Ocenie jakościowej podlegać będzie poz. 18</w:t>
      </w:r>
    </w:p>
    <w:p w14:paraId="0A32B89A" w14:textId="72A9F51C"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Postępowanie z opakowaniem 1 pkt</w:t>
      </w:r>
    </w:p>
    <w:p w14:paraId="4780B96C" w14:textId="52E3FDC1"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Opakowanie nadaje się do recyklingu 1 pkt</w:t>
      </w:r>
    </w:p>
    <w:p w14:paraId="107FEBF7" w14:textId="6BD69565"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Opakowanie jako odpad skażony 0 pkt</w:t>
      </w:r>
    </w:p>
    <w:p w14:paraId="1C31152A" w14:textId="4FF7B19F"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Możliwość utylizacji do kanalizacji 1 pkt</w:t>
      </w:r>
    </w:p>
    <w:p w14:paraId="21AFFC13" w14:textId="1563E24E"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Tak 1 pkt</w:t>
      </w:r>
    </w:p>
    <w:p w14:paraId="5680F1C3" w14:textId="6F50B456"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 0 pkt</w:t>
      </w:r>
    </w:p>
    <w:p w14:paraId="0C5FA513" w14:textId="1C74856C"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lastRenderedPageBreak/>
        <w:t xml:space="preserve">      Identyfikacja zagrożeń ( piktogram na opakowaniu ) 1 pkt</w:t>
      </w:r>
    </w:p>
    <w:p w14:paraId="59FEBAD6" w14:textId="534545DA"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Tak 1 pkt</w:t>
      </w:r>
    </w:p>
    <w:p w14:paraId="2B47CC8C" w14:textId="3E1C8399"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 0 pkt</w:t>
      </w:r>
    </w:p>
    <w:p w14:paraId="7BF79A42" w14:textId="6BE4532E"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Kontrola narażenia środowiska 1 pkt</w:t>
      </w:r>
    </w:p>
    <w:p w14:paraId="4F91C648" w14:textId="77777777" w:rsidR="00CD164E" w:rsidRDefault="004B5243" w:rsidP="004B5243">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Niewymagana 1 pkt</w:t>
      </w:r>
    </w:p>
    <w:p w14:paraId="35BAAB02" w14:textId="53ED3EDF" w:rsidR="004B5243" w:rsidRPr="00CD164E" w:rsidRDefault="004B5243" w:rsidP="004B5243">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Wymagana 0 pkt</w:t>
      </w:r>
    </w:p>
    <w:p w14:paraId="0E8E30DD" w14:textId="35810A55" w:rsidR="004B5243" w:rsidRDefault="004B5243" w:rsidP="004B5243">
      <w:pPr>
        <w:pStyle w:val="Domylnie"/>
        <w:widowControl/>
        <w:tabs>
          <w:tab w:val="left" w:pos="426"/>
        </w:tabs>
        <w:spacing w:line="360" w:lineRule="auto"/>
        <w:jc w:val="both"/>
        <w:rPr>
          <w:rFonts w:ascii="Georgia" w:hAnsi="Georgia" w:cs="Arial"/>
          <w:iCs/>
          <w:sz w:val="20"/>
          <w:szCs w:val="20"/>
        </w:rPr>
      </w:pPr>
      <w:r>
        <w:rPr>
          <w:rFonts w:ascii="Georgia" w:hAnsi="Georgia" w:cs="Arial"/>
          <w:iCs/>
          <w:sz w:val="20"/>
          <w:szCs w:val="20"/>
        </w:rPr>
        <w:t>5.      Wyraźne, trwałe oznaczeniem na każdym opakowaniu jednostkowym nr serii I daty ważności 1 pkt</w:t>
      </w:r>
    </w:p>
    <w:p w14:paraId="2D36EDDB" w14:textId="77777777" w:rsid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Tak 1 pkt</w:t>
      </w:r>
    </w:p>
    <w:p w14:paraId="2F4FB6C3" w14:textId="77777777" w:rsid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 0 pkt</w:t>
      </w:r>
    </w:p>
    <w:p w14:paraId="1C76B955" w14:textId="77777777" w:rsidR="004B5243" w:rsidRPr="004B5243" w:rsidRDefault="004B5243" w:rsidP="004B5243">
      <w:pPr>
        <w:pStyle w:val="Domylnie"/>
        <w:widowControl/>
        <w:tabs>
          <w:tab w:val="left" w:pos="426"/>
        </w:tabs>
        <w:spacing w:line="360" w:lineRule="auto"/>
        <w:jc w:val="both"/>
        <w:rPr>
          <w:rFonts w:ascii="Georgia" w:hAnsi="Georgia" w:cs="Arial"/>
          <w:iCs/>
          <w:sz w:val="20"/>
          <w:szCs w:val="20"/>
        </w:rPr>
      </w:pPr>
    </w:p>
    <w:p w14:paraId="1CD645F5" w14:textId="2B9D809C" w:rsidR="00694F5E" w:rsidRPr="00694F5E" w:rsidRDefault="00694F5E" w:rsidP="00694F5E">
      <w:pPr>
        <w:pStyle w:val="Akapitzlist"/>
        <w:suppressAutoHyphens w:val="0"/>
        <w:autoSpaceDE w:val="0"/>
        <w:autoSpaceDN w:val="0"/>
        <w:spacing w:before="100" w:beforeAutospacing="1" w:after="100" w:afterAutospacing="1" w:line="360" w:lineRule="auto"/>
        <w:ind w:left="851" w:hanging="709"/>
        <w:textAlignment w:val="auto"/>
        <w:rPr>
          <w:b/>
          <w:bCs/>
          <w:kern w:val="0"/>
          <w:lang w:eastAsia="pl-PL"/>
        </w:rPr>
      </w:pPr>
      <w:r w:rsidRPr="00694F5E">
        <w:rPr>
          <w:rFonts w:ascii="Georgia" w:hAnsi="Georgia"/>
          <w:b/>
          <w:bCs/>
          <w:kern w:val="0"/>
          <w:sz w:val="20"/>
          <w:szCs w:val="20"/>
          <w:lang w:eastAsia="pl-PL"/>
        </w:rPr>
        <w:t>3.       Kryterium</w:t>
      </w:r>
      <w:r w:rsidR="00667220">
        <w:rPr>
          <w:rFonts w:ascii="Georgia" w:hAnsi="Georgia"/>
          <w:b/>
          <w:bCs/>
          <w:kern w:val="0"/>
          <w:sz w:val="20"/>
          <w:szCs w:val="20"/>
          <w:lang w:eastAsia="pl-PL"/>
        </w:rPr>
        <w:t>:</w:t>
      </w:r>
      <w:r w:rsidRPr="00694F5E">
        <w:rPr>
          <w:rFonts w:ascii="Georgia" w:hAnsi="Georgia"/>
          <w:b/>
          <w:bCs/>
          <w:kern w:val="0"/>
          <w:sz w:val="20"/>
          <w:szCs w:val="20"/>
          <w:lang w:eastAsia="pl-PL"/>
        </w:rPr>
        <w:t xml:space="preserve"> termin dostawy 20%</w:t>
      </w:r>
    </w:p>
    <w:tbl>
      <w:tblPr>
        <w:tblW w:w="0" w:type="auto"/>
        <w:tblInd w:w="70" w:type="dxa"/>
        <w:tblCellMar>
          <w:left w:w="0" w:type="dxa"/>
          <w:right w:w="0" w:type="dxa"/>
        </w:tblCellMar>
        <w:tblLook w:val="04A0" w:firstRow="1" w:lastRow="0" w:firstColumn="1" w:lastColumn="0" w:noHBand="0" w:noVBand="1"/>
      </w:tblPr>
      <w:tblGrid>
        <w:gridCol w:w="1800"/>
        <w:gridCol w:w="4140"/>
        <w:gridCol w:w="1800"/>
      </w:tblGrid>
      <w:tr w:rsidR="00694F5E" w:rsidRPr="00694F5E" w14:paraId="5B17E32D" w14:textId="77777777" w:rsidTr="00694F5E">
        <w:trPr>
          <w:cantSplit/>
          <w:trHeight w:val="274"/>
        </w:trPr>
        <w:tc>
          <w:tcPr>
            <w:tcW w:w="1800" w:type="dxa"/>
            <w:vMerge w:val="restart"/>
            <w:tcMar>
              <w:top w:w="0" w:type="dxa"/>
              <w:left w:w="70" w:type="dxa"/>
              <w:bottom w:w="0" w:type="dxa"/>
              <w:right w:w="70" w:type="dxa"/>
            </w:tcMar>
            <w:vAlign w:val="center"/>
            <w:hideMark/>
          </w:tcPr>
          <w:p w14:paraId="63469B53"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Liczba punktów =</w:t>
            </w:r>
          </w:p>
        </w:tc>
        <w:tc>
          <w:tcPr>
            <w:tcW w:w="4140" w:type="dxa"/>
            <w:tcMar>
              <w:top w:w="0" w:type="dxa"/>
              <w:left w:w="70" w:type="dxa"/>
              <w:bottom w:w="0" w:type="dxa"/>
              <w:right w:w="70" w:type="dxa"/>
            </w:tcMar>
            <w:hideMark/>
          </w:tcPr>
          <w:p w14:paraId="26C19865"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Termin najkrótszy spośród wszystkich ofert</w:t>
            </w:r>
          </w:p>
        </w:tc>
        <w:tc>
          <w:tcPr>
            <w:tcW w:w="1800" w:type="dxa"/>
            <w:vMerge w:val="restart"/>
            <w:tcMar>
              <w:top w:w="0" w:type="dxa"/>
              <w:left w:w="70" w:type="dxa"/>
              <w:bottom w:w="0" w:type="dxa"/>
              <w:right w:w="70" w:type="dxa"/>
            </w:tcMar>
            <w:vAlign w:val="center"/>
            <w:hideMark/>
          </w:tcPr>
          <w:p w14:paraId="6C001AFA"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x 100 x 20 %</w:t>
            </w:r>
          </w:p>
        </w:tc>
      </w:tr>
      <w:tr w:rsidR="00694F5E" w:rsidRPr="00694F5E" w14:paraId="4FA5A804" w14:textId="77777777" w:rsidTr="00694F5E">
        <w:trPr>
          <w:cantSplit/>
          <w:trHeight w:val="275"/>
        </w:trPr>
        <w:tc>
          <w:tcPr>
            <w:tcW w:w="0" w:type="auto"/>
            <w:vMerge/>
            <w:vAlign w:val="center"/>
            <w:hideMark/>
          </w:tcPr>
          <w:p w14:paraId="3E732704" w14:textId="77777777" w:rsidR="00694F5E" w:rsidRPr="00694F5E" w:rsidRDefault="00694F5E" w:rsidP="00694F5E">
            <w:pPr>
              <w:suppressAutoHyphens w:val="0"/>
              <w:spacing w:line="240" w:lineRule="auto"/>
              <w:textAlignment w:val="auto"/>
              <w:rPr>
                <w:kern w:val="0"/>
                <w:lang w:eastAsia="pl-PL"/>
              </w:rPr>
            </w:pPr>
          </w:p>
        </w:tc>
        <w:tc>
          <w:tcPr>
            <w:tcW w:w="4140" w:type="dxa"/>
            <w:tcBorders>
              <w:top w:val="single" w:sz="8" w:space="0" w:color="000000"/>
              <w:left w:val="nil"/>
              <w:bottom w:val="nil"/>
              <w:right w:val="nil"/>
            </w:tcBorders>
            <w:tcMar>
              <w:top w:w="0" w:type="dxa"/>
              <w:left w:w="70" w:type="dxa"/>
              <w:bottom w:w="0" w:type="dxa"/>
              <w:right w:w="70" w:type="dxa"/>
            </w:tcMar>
            <w:hideMark/>
          </w:tcPr>
          <w:p w14:paraId="62AC8CFB"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Termin z badanej oferty</w:t>
            </w:r>
          </w:p>
        </w:tc>
        <w:tc>
          <w:tcPr>
            <w:tcW w:w="0" w:type="auto"/>
            <w:vMerge/>
            <w:vAlign w:val="center"/>
            <w:hideMark/>
          </w:tcPr>
          <w:p w14:paraId="10A972CC" w14:textId="77777777" w:rsidR="00694F5E" w:rsidRPr="00694F5E" w:rsidRDefault="00694F5E" w:rsidP="00694F5E">
            <w:pPr>
              <w:suppressAutoHyphens w:val="0"/>
              <w:spacing w:line="240" w:lineRule="auto"/>
              <w:textAlignment w:val="auto"/>
              <w:rPr>
                <w:kern w:val="0"/>
                <w:lang w:eastAsia="pl-PL"/>
              </w:rPr>
            </w:pPr>
          </w:p>
        </w:tc>
      </w:tr>
    </w:tbl>
    <w:p w14:paraId="7045CE03" w14:textId="4D4E124F" w:rsidR="00667220" w:rsidRDefault="00694F5E" w:rsidP="00667220">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sidR="00602459">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667220" w:rsidRPr="00667220">
        <w:rPr>
          <w:rFonts w:ascii="Georgia" w:hAnsi="Georgia"/>
          <w:kern w:val="0"/>
          <w:sz w:val="20"/>
          <w:szCs w:val="20"/>
          <w:u w:val="single"/>
          <w:lang w:eastAsia="pl-PL"/>
        </w:rPr>
        <w:t xml:space="preserve"> </w:t>
      </w:r>
      <w:r w:rsidR="00667220">
        <w:rPr>
          <w:rFonts w:ascii="Georgia" w:hAnsi="Georgia"/>
          <w:kern w:val="0"/>
          <w:sz w:val="20"/>
          <w:szCs w:val="20"/>
          <w:u w:val="single"/>
          <w:lang w:eastAsia="pl-PL"/>
        </w:rPr>
        <w:t xml:space="preserve">W przypadku nie podania w ofercie terminu dostawy Zamawiający przyzna w tym kryterium 0 punktów. </w:t>
      </w:r>
    </w:p>
    <w:p w14:paraId="6225A26A" w14:textId="77777777" w:rsidR="00667220" w:rsidRDefault="00667220" w:rsidP="00CD164E">
      <w:pPr>
        <w:suppressAutoHyphens w:val="0"/>
        <w:autoSpaceDE w:val="0"/>
        <w:autoSpaceDN w:val="0"/>
        <w:spacing w:before="100" w:beforeAutospacing="1" w:after="100" w:afterAutospacing="1" w:line="360" w:lineRule="auto"/>
        <w:textAlignment w:val="auto"/>
        <w:rPr>
          <w:rFonts w:ascii="Georgia" w:hAnsi="Georgia"/>
          <w:b/>
          <w:bCs/>
          <w:kern w:val="0"/>
          <w:sz w:val="20"/>
          <w:szCs w:val="20"/>
          <w:lang w:eastAsia="pl-PL"/>
        </w:rPr>
      </w:pPr>
    </w:p>
    <w:p w14:paraId="0AC88E50" w14:textId="47214374" w:rsidR="00734DFB" w:rsidRDefault="00694F5E" w:rsidP="00CD164E">
      <w:pPr>
        <w:suppressAutoHyphens w:val="0"/>
        <w:autoSpaceDE w:val="0"/>
        <w:autoSpaceDN w:val="0"/>
        <w:spacing w:before="100" w:beforeAutospacing="1" w:after="100" w:afterAutospacing="1" w:line="360" w:lineRule="auto"/>
        <w:textAlignment w:val="auto"/>
        <w:rPr>
          <w:rFonts w:ascii="Georgia" w:hAnsi="Georgia" w:cs="Georgia"/>
          <w:b/>
          <w:sz w:val="20"/>
          <w:szCs w:val="20"/>
        </w:rPr>
      </w:pPr>
      <w:r w:rsidRPr="00694F5E">
        <w:rPr>
          <w:rFonts w:ascii="Georgia" w:hAnsi="Georgia"/>
          <w:b/>
          <w:bCs/>
          <w:kern w:val="0"/>
          <w:sz w:val="20"/>
          <w:szCs w:val="20"/>
          <w:lang w:eastAsia="pl-PL"/>
        </w:rPr>
        <w:t> </w:t>
      </w:r>
      <w:r w:rsidR="001823C0">
        <w:rPr>
          <w:rFonts w:ascii="Georgia" w:hAnsi="Georgia" w:cs="Georgia"/>
          <w:b/>
          <w:sz w:val="20"/>
          <w:szCs w:val="20"/>
        </w:rPr>
        <w:t>Dotyczy Pakietów 3-1</w:t>
      </w:r>
      <w:r w:rsidR="00602459">
        <w:rPr>
          <w:rFonts w:ascii="Georgia" w:hAnsi="Georgia" w:cs="Georgia"/>
          <w:b/>
          <w:sz w:val="20"/>
          <w:szCs w:val="20"/>
        </w:rPr>
        <w:t>1</w:t>
      </w:r>
    </w:p>
    <w:p w14:paraId="4A82C2A0" w14:textId="3208D4C0" w:rsidR="000B473C" w:rsidRPr="00BA5BB0" w:rsidRDefault="00061971" w:rsidP="00C94DD7">
      <w:pPr>
        <w:pStyle w:val="Akapitzlist"/>
        <w:numPr>
          <w:ilvl w:val="6"/>
          <w:numId w:val="33"/>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000B473C" w:rsidRPr="00BA5BB0">
        <w:rPr>
          <w:rFonts w:ascii="Georgia" w:hAnsi="Georgia" w:cs="Georgia"/>
          <w:b/>
          <w:sz w:val="20"/>
          <w:szCs w:val="20"/>
        </w:rPr>
        <w:t xml:space="preserve">Cena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E943874" w14:textId="77777777" w:rsidR="00BA5BB0" w:rsidRPr="00357861" w:rsidRDefault="00BA5BB0" w:rsidP="00357861">
      <w:pPr>
        <w:widowControl w:val="0"/>
        <w:tabs>
          <w:tab w:val="left" w:pos="0"/>
        </w:tabs>
        <w:spacing w:line="360" w:lineRule="auto"/>
        <w:jc w:val="both"/>
        <w:rPr>
          <w:rFonts w:ascii="Georgia" w:hAnsi="Georgia" w:cs="Georgia"/>
          <w:b/>
          <w:bCs/>
          <w:iCs/>
          <w:sz w:val="20"/>
          <w:szCs w:val="20"/>
        </w:rPr>
      </w:pPr>
    </w:p>
    <w:p w14:paraId="4498B46E" w14:textId="1062F399" w:rsidR="00580C69" w:rsidRDefault="00061971" w:rsidP="00C94DD7">
      <w:pPr>
        <w:pStyle w:val="Tekstpodstawowy"/>
        <w:numPr>
          <w:ilvl w:val="6"/>
          <w:numId w:val="33"/>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00580C69" w:rsidRPr="00580C69">
        <w:rPr>
          <w:rFonts w:ascii="Georgia" w:hAnsi="Georgia"/>
          <w:i w:val="0"/>
          <w:iCs w:val="0"/>
          <w:kern w:val="2"/>
          <w:sz w:val="20"/>
          <w:szCs w:val="20"/>
        </w:rPr>
        <w:t xml:space="preserve">Termin </w:t>
      </w:r>
      <w:r w:rsidR="00734DFB">
        <w:rPr>
          <w:rFonts w:ascii="Georgia" w:hAnsi="Georgia"/>
          <w:i w:val="0"/>
          <w:iCs w:val="0"/>
          <w:kern w:val="2"/>
          <w:sz w:val="20"/>
          <w:szCs w:val="20"/>
        </w:rPr>
        <w:t>dostawy</w:t>
      </w:r>
      <w:r w:rsidR="00580C69" w:rsidRPr="00580C69">
        <w:rPr>
          <w:rFonts w:ascii="Georgia" w:hAnsi="Georgia"/>
          <w:i w:val="0"/>
          <w:iCs w:val="0"/>
          <w:kern w:val="2"/>
          <w:sz w:val="20"/>
          <w:szCs w:val="20"/>
        </w:rPr>
        <w:t xml:space="preserve"> </w:t>
      </w:r>
      <w:r w:rsidR="00023DA7">
        <w:rPr>
          <w:rFonts w:ascii="Georgia" w:hAnsi="Georgia"/>
          <w:i w:val="0"/>
          <w:iCs w:val="0"/>
          <w:kern w:val="2"/>
          <w:sz w:val="20"/>
          <w:szCs w:val="20"/>
        </w:rPr>
        <w:t>40</w:t>
      </w:r>
      <w:r w:rsidR="00580C69" w:rsidRPr="00580C69">
        <w:rPr>
          <w:rFonts w:ascii="Georgia" w:hAnsi="Georgia"/>
          <w:i w:val="0"/>
          <w:iCs w:val="0"/>
          <w:kern w:val="2"/>
          <w:sz w:val="20"/>
          <w:szCs w:val="20"/>
        </w:rPr>
        <w:t>%</w:t>
      </w:r>
    </w:p>
    <w:p w14:paraId="6D568D9F" w14:textId="77777777" w:rsidR="00580C69" w:rsidRPr="00580C69" w:rsidRDefault="00580C69" w:rsidP="00580C69">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80C69" w:rsidRPr="0014286F" w14:paraId="4727C7DE" w14:textId="77777777" w:rsidTr="001B31E1">
        <w:trPr>
          <w:cantSplit/>
          <w:trHeight w:val="274"/>
        </w:trPr>
        <w:tc>
          <w:tcPr>
            <w:tcW w:w="1800" w:type="dxa"/>
            <w:vMerge w:val="restart"/>
            <w:vAlign w:val="center"/>
            <w:hideMark/>
          </w:tcPr>
          <w:p w14:paraId="314EC0EB" w14:textId="77777777" w:rsidR="00580C6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354BD2DC" w14:textId="160D918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sidR="00734DFB">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8E51372" w14:textId="7A294BAB" w:rsidR="0060245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sidR="00061971">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580C69" w:rsidRPr="0014286F" w14:paraId="470CD9EB" w14:textId="77777777" w:rsidTr="001B31E1">
        <w:trPr>
          <w:cantSplit/>
          <w:trHeight w:val="275"/>
        </w:trPr>
        <w:tc>
          <w:tcPr>
            <w:tcW w:w="1800" w:type="dxa"/>
            <w:vMerge/>
            <w:vAlign w:val="center"/>
            <w:hideMark/>
          </w:tcPr>
          <w:p w14:paraId="5C2B661D" w14:textId="77777777" w:rsidR="00580C69" w:rsidRPr="0014286F" w:rsidRDefault="00580C69" w:rsidP="001B31E1">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7F957E8" w14:textId="7777777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03AE0BF1" w14:textId="77777777" w:rsidR="00580C69" w:rsidRPr="0014286F" w:rsidRDefault="00580C69" w:rsidP="001B31E1">
            <w:pPr>
              <w:spacing w:line="240" w:lineRule="auto"/>
              <w:rPr>
                <w:rFonts w:ascii="Georgia" w:hAnsi="Georgia" w:cs="Calibri"/>
                <w:sz w:val="20"/>
                <w:szCs w:val="20"/>
                <w:lang w:eastAsia="en-US"/>
              </w:rPr>
            </w:pPr>
          </w:p>
        </w:tc>
      </w:tr>
    </w:tbl>
    <w:p w14:paraId="31EF6700" w14:textId="15D10749" w:rsidR="000B473C" w:rsidRDefault="00602459" w:rsidP="00023DA7">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CD164E">
        <w:rPr>
          <w:rFonts w:ascii="Georgia" w:hAnsi="Georgia"/>
          <w:kern w:val="0"/>
          <w:sz w:val="20"/>
          <w:szCs w:val="20"/>
          <w:u w:val="single"/>
          <w:lang w:eastAsia="pl-PL"/>
        </w:rPr>
        <w:t xml:space="preserve"> W przypadku nie podania w ofercie terminu dostawy Zamawiający przyzna w tym kryterium 0 punktów. </w:t>
      </w:r>
    </w:p>
    <w:p w14:paraId="0044C835" w14:textId="77777777" w:rsidR="00C063EE" w:rsidRPr="000E3E46" w:rsidRDefault="00C063EE" w:rsidP="00C063E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FB7C84" w:rsidRDefault="00C063EE" w:rsidP="00C063E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74031999"/>
      <w:bookmarkStart w:id="50" w:name="_Toc141259894"/>
      <w:r w:rsidRPr="008034AB">
        <w:rPr>
          <w:rFonts w:ascii="Georgia" w:hAnsi="Georgia" w:cs="Georgia"/>
          <w:b/>
          <w:bCs w:val="0"/>
          <w:sz w:val="20"/>
          <w:szCs w:val="20"/>
        </w:rPr>
        <w:lastRenderedPageBreak/>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1"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1"/>
      <w:r>
        <w:rPr>
          <w:rFonts w:ascii="Georgia" w:hAnsi="Georgia" w:cs="Georgia"/>
          <w:b/>
          <w:bCs w:val="0"/>
          <w:sz w:val="20"/>
          <w:szCs w:val="20"/>
        </w:rPr>
        <w:t>.</w:t>
      </w:r>
      <w:bookmarkEnd w:id="49"/>
      <w:bookmarkEnd w:id="50"/>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2" w:name="_Toc74032000"/>
      <w:bookmarkStart w:id="53" w:name="_Toc14125989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2"/>
      <w:bookmarkEnd w:id="53"/>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4" w:name="_Toc74032001"/>
      <w:bookmarkStart w:id="55" w:name="_Toc141259896"/>
      <w:r w:rsidRPr="00694220">
        <w:rPr>
          <w:rFonts w:ascii="Georgia" w:hAnsi="Georgia" w:cs="Georgia"/>
          <w:b/>
          <w:bCs w:val="0"/>
          <w:color w:val="000000"/>
          <w:sz w:val="20"/>
          <w:szCs w:val="20"/>
        </w:rPr>
        <w:t xml:space="preserve">XX. </w:t>
      </w:r>
      <w:bookmarkStart w:id="5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4"/>
      <w:bookmarkEnd w:id="55"/>
      <w:bookmarkEnd w:id="56"/>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7" w:name="_Toc10012918"/>
      <w:bookmarkStart w:id="58" w:name="_Toc74032002"/>
      <w:bookmarkStart w:id="59" w:name="_Toc14125989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7"/>
      <w:r w:rsidRPr="008861BB">
        <w:rPr>
          <w:rFonts w:ascii="Georgia" w:hAnsi="Georgia" w:cs="Arial"/>
          <w:b/>
          <w:sz w:val="20"/>
          <w:szCs w:val="20"/>
          <w:u w:val="single"/>
        </w:rPr>
        <w:t>Ochrona danych osobowych</w:t>
      </w:r>
      <w:bookmarkEnd w:id="58"/>
      <w:bookmarkEnd w:id="59"/>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0" w:name="_Toc74032003"/>
      <w:bookmarkStart w:id="61" w:name="_Toc141259898"/>
      <w:r w:rsidRPr="00691D20">
        <w:rPr>
          <w:rFonts w:ascii="Georgia" w:hAnsi="Georgia" w:cs="Georgia"/>
          <w:b/>
          <w:bCs w:val="0"/>
          <w:color w:val="000000"/>
          <w:sz w:val="20"/>
          <w:szCs w:val="20"/>
        </w:rPr>
        <w:t>XXII.</w:t>
      </w:r>
      <w:bookmarkStart w:id="62" w:name="_Toc266275257"/>
      <w:r w:rsidRPr="00691D20">
        <w:rPr>
          <w:rFonts w:ascii="Georgia" w:hAnsi="Georgia" w:cs="Georgia"/>
          <w:b/>
          <w:bCs w:val="0"/>
          <w:color w:val="000000"/>
          <w:sz w:val="20"/>
          <w:szCs w:val="20"/>
        </w:rPr>
        <w:t xml:space="preserve"> Załączniki:</w:t>
      </w:r>
      <w:bookmarkEnd w:id="60"/>
      <w:bookmarkEnd w:id="61"/>
      <w:bookmarkEnd w:id="62"/>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1B501BBD"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6FD8CCB" w14:textId="77777777" w:rsidR="00192BE9" w:rsidRDefault="00192BE9" w:rsidP="000B473C">
      <w:pPr>
        <w:spacing w:line="240" w:lineRule="auto"/>
        <w:jc w:val="both"/>
        <w:rPr>
          <w:rFonts w:ascii="Georgia" w:hAnsi="Georgia" w:cs="Georgia"/>
          <w:i/>
          <w:color w:val="000000"/>
          <w:sz w:val="18"/>
          <w:szCs w:val="18"/>
        </w:rPr>
      </w:pPr>
    </w:p>
    <w:p w14:paraId="46B6729B" w14:textId="77777777" w:rsidR="00192BE9" w:rsidRDefault="00192BE9" w:rsidP="000B473C">
      <w:pPr>
        <w:spacing w:line="240" w:lineRule="auto"/>
        <w:jc w:val="both"/>
        <w:rPr>
          <w:rFonts w:ascii="Georgia" w:hAnsi="Georgia" w:cs="Georgia"/>
          <w:i/>
          <w:color w:val="000000"/>
          <w:sz w:val="18"/>
          <w:szCs w:val="18"/>
        </w:rPr>
      </w:pPr>
    </w:p>
    <w:p w14:paraId="169534BB" w14:textId="77777777" w:rsidR="00192BE9" w:rsidRDefault="00192BE9" w:rsidP="000B473C">
      <w:pPr>
        <w:spacing w:line="240" w:lineRule="auto"/>
        <w:jc w:val="both"/>
        <w:rPr>
          <w:rFonts w:ascii="Georgia" w:hAnsi="Georgia" w:cs="Georgia"/>
          <w:i/>
          <w:color w:val="000000"/>
          <w:sz w:val="18"/>
          <w:szCs w:val="18"/>
        </w:rPr>
      </w:pPr>
    </w:p>
    <w:p w14:paraId="34D320B4" w14:textId="77777777" w:rsidR="00192BE9" w:rsidRDefault="00192BE9" w:rsidP="000B473C">
      <w:pPr>
        <w:spacing w:line="240" w:lineRule="auto"/>
        <w:jc w:val="both"/>
        <w:rPr>
          <w:rFonts w:ascii="Georgia" w:hAnsi="Georgia" w:cs="Georgia"/>
          <w:i/>
          <w:color w:val="000000"/>
          <w:sz w:val="18"/>
          <w:szCs w:val="18"/>
        </w:rPr>
      </w:pPr>
    </w:p>
    <w:p w14:paraId="1815C933" w14:textId="77777777" w:rsidR="00192BE9" w:rsidRDefault="00192BE9" w:rsidP="000B473C">
      <w:pPr>
        <w:spacing w:line="240" w:lineRule="auto"/>
        <w:jc w:val="both"/>
        <w:rPr>
          <w:rFonts w:ascii="Georgia" w:hAnsi="Georgia" w:cs="Georgia"/>
          <w:i/>
          <w:color w:val="000000"/>
          <w:sz w:val="18"/>
          <w:szCs w:val="18"/>
        </w:rPr>
      </w:pPr>
    </w:p>
    <w:p w14:paraId="48B5CE03" w14:textId="229A64B2"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672322">
        <w:rPr>
          <w:rStyle w:val="Domylnaczcionkaakapitu2"/>
          <w:rFonts w:ascii="Georgia" w:hAnsi="Georgia"/>
          <w:color w:val="000000"/>
          <w:sz w:val="20"/>
          <w:szCs w:val="20"/>
        </w:rPr>
        <w:t>2</w:t>
      </w:r>
      <w:r w:rsidR="00C61D29">
        <w:rPr>
          <w:rStyle w:val="Domylnaczcionkaakapitu2"/>
          <w:rFonts w:ascii="Georgia" w:hAnsi="Georgia"/>
          <w:color w:val="000000"/>
          <w:sz w:val="20"/>
          <w:szCs w:val="20"/>
        </w:rPr>
        <w:t>7</w:t>
      </w:r>
      <w:r w:rsidR="001B0D7F" w:rsidRPr="002C5DD3">
        <w:rPr>
          <w:rStyle w:val="Domylnaczcionkaakapitu2"/>
          <w:rFonts w:ascii="Georgia" w:hAnsi="Georgia"/>
          <w:color w:val="000000"/>
          <w:sz w:val="20"/>
          <w:szCs w:val="20"/>
        </w:rPr>
        <w:t>.0</w:t>
      </w:r>
      <w:r w:rsidR="00672322">
        <w:rPr>
          <w:rStyle w:val="Domylnaczcionkaakapitu2"/>
          <w:rFonts w:ascii="Georgia" w:hAnsi="Georgia"/>
          <w:color w:val="000000"/>
          <w:sz w:val="20"/>
          <w:szCs w:val="20"/>
        </w:rPr>
        <w:t>7</w:t>
      </w:r>
      <w:r w:rsidRPr="002C5DD3">
        <w:rPr>
          <w:rStyle w:val="Domylnaczcionkaakapitu2"/>
          <w:rFonts w:ascii="Georgia" w:hAnsi="Georgia"/>
          <w:color w:val="000000"/>
          <w:sz w:val="20"/>
          <w:szCs w:val="20"/>
        </w:rPr>
        <w:t>.202</w:t>
      </w:r>
      <w:r w:rsidR="00672322">
        <w:rPr>
          <w:rStyle w:val="Domylnaczcionkaakapitu2"/>
          <w:rFonts w:ascii="Georgia" w:hAnsi="Georgia"/>
          <w:color w:val="000000"/>
          <w:sz w:val="20"/>
          <w:szCs w:val="20"/>
        </w:rPr>
        <w:t>3</w:t>
      </w:r>
      <w:r w:rsidRPr="002C5DD3">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63" w:name="_Toc266275259"/>
      <w:bookmarkStart w:id="64" w:name="_Toc74032004"/>
      <w:bookmarkStart w:id="65" w:name="_Toc141259899"/>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4"/>
      <w:bookmarkEnd w:id="65"/>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66" w:name="_Toc448470018"/>
      <w:bookmarkStart w:id="67" w:name="_Toc286135481"/>
      <w:bookmarkEnd w:id="63"/>
      <w:bookmarkEnd w:id="66"/>
      <w:r>
        <w:rPr>
          <w:rFonts w:ascii="Georgia" w:hAnsi="Georgia" w:cs="Georgia"/>
          <w:b/>
          <w:bCs/>
          <w:i/>
          <w:iCs/>
          <w:sz w:val="22"/>
          <w:szCs w:val="22"/>
        </w:rPr>
        <w:t>O</w:t>
      </w:r>
      <w:r w:rsidRPr="009A1762">
        <w:rPr>
          <w:rFonts w:ascii="Georgia" w:hAnsi="Georgia" w:cs="Georgia"/>
          <w:b/>
          <w:bCs/>
          <w:i/>
          <w:iCs/>
          <w:sz w:val="22"/>
          <w:szCs w:val="22"/>
        </w:rPr>
        <w:t>pis przedmiotu zamówienia</w:t>
      </w:r>
    </w:p>
    <w:p w14:paraId="2A5F694D" w14:textId="1B34A604" w:rsidR="000B473C" w:rsidRPr="003525D6" w:rsidRDefault="00734DFB" w:rsidP="00734DFB">
      <w:pPr>
        <w:spacing w:line="360" w:lineRule="auto"/>
        <w:rPr>
          <w:rFonts w:ascii="Georgia" w:hAnsi="Georgia" w:cs="Georgia"/>
          <w:b/>
          <w:bCs/>
          <w:sz w:val="20"/>
          <w:szCs w:val="20"/>
        </w:rPr>
      </w:pPr>
      <w:r w:rsidRPr="003525D6">
        <w:rPr>
          <w:rFonts w:ascii="Georgia" w:hAnsi="Georgia" w:cs="Georgia"/>
          <w:b/>
          <w:bCs/>
          <w:sz w:val="20"/>
          <w:szCs w:val="20"/>
        </w:rPr>
        <w:t xml:space="preserve">Pakiet nr 1 </w:t>
      </w:r>
    </w:p>
    <w:tbl>
      <w:tblPr>
        <w:tblW w:w="1017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75"/>
        <w:gridCol w:w="1000"/>
        <w:gridCol w:w="940"/>
      </w:tblGrid>
      <w:tr w:rsidR="003525D6" w:rsidRPr="003525D6" w14:paraId="2CE0C0E5" w14:textId="77777777" w:rsidTr="007569FC">
        <w:trPr>
          <w:trHeight w:val="510"/>
        </w:trPr>
        <w:tc>
          <w:tcPr>
            <w:tcW w:w="562" w:type="dxa"/>
            <w:shd w:val="clear" w:color="auto" w:fill="auto"/>
            <w:noWrap/>
            <w:vAlign w:val="center"/>
            <w:hideMark/>
          </w:tcPr>
          <w:p w14:paraId="7C612543" w14:textId="77777777"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L.p.</w:t>
            </w:r>
          </w:p>
        </w:tc>
        <w:tc>
          <w:tcPr>
            <w:tcW w:w="7675" w:type="dxa"/>
            <w:shd w:val="clear" w:color="auto" w:fill="auto"/>
            <w:noWrap/>
            <w:vAlign w:val="center"/>
            <w:hideMark/>
          </w:tcPr>
          <w:p w14:paraId="35DF7B78" w14:textId="77777777"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Opis  asortymentu</w:t>
            </w:r>
          </w:p>
        </w:tc>
        <w:tc>
          <w:tcPr>
            <w:tcW w:w="1000" w:type="dxa"/>
            <w:shd w:val="clear" w:color="auto" w:fill="auto"/>
            <w:noWrap/>
            <w:vAlign w:val="center"/>
            <w:hideMark/>
          </w:tcPr>
          <w:p w14:paraId="59907572" w14:textId="77777777"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J.m.</w:t>
            </w:r>
          </w:p>
        </w:tc>
        <w:tc>
          <w:tcPr>
            <w:tcW w:w="940" w:type="dxa"/>
            <w:shd w:val="clear" w:color="auto" w:fill="auto"/>
            <w:vAlign w:val="center"/>
            <w:hideMark/>
          </w:tcPr>
          <w:p w14:paraId="15F681DD" w14:textId="208AC262"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Ilość</w:t>
            </w:r>
          </w:p>
        </w:tc>
      </w:tr>
      <w:tr w:rsidR="003525D6" w:rsidRPr="00734DFB" w14:paraId="25EA32E4" w14:textId="77777777" w:rsidTr="007D15A8">
        <w:trPr>
          <w:trHeight w:val="1671"/>
        </w:trPr>
        <w:tc>
          <w:tcPr>
            <w:tcW w:w="562" w:type="dxa"/>
            <w:shd w:val="clear" w:color="auto" w:fill="auto"/>
            <w:noWrap/>
            <w:vAlign w:val="center"/>
            <w:hideMark/>
          </w:tcPr>
          <w:p w14:paraId="4554E137"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w:t>
            </w:r>
          </w:p>
        </w:tc>
        <w:tc>
          <w:tcPr>
            <w:tcW w:w="7675" w:type="dxa"/>
            <w:shd w:val="clear" w:color="auto" w:fill="auto"/>
            <w:vAlign w:val="center"/>
            <w:hideMark/>
          </w:tcPr>
          <w:p w14:paraId="6450D485" w14:textId="5831E51A"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w płynie przeznaczony do higienicznej i chirurgicznej dezynfekcji rąk o wrażliwej skórze, skład oparty na alkoholu, lub mieszaninie alkoholi, bez zawartości substancji drażniących    i alergizujących, bez chlorheksydyny,  pH min 5,0 max 7,0. Skuteczny w czasie 30s  ( dezynfekcja higieniczna ) i 90s ( dezynfekcja chirurgiczna ). Spektrum działania: bakterie ( w tym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grzyby, wirusy (HIV,HBV,HCV,  Rota, ). Preparat zarejestrowany jako produkt  leczniczy. Opakowanie 500ml, kompatybilne z  dozownikami typu </w:t>
            </w:r>
            <w:proofErr w:type="spellStart"/>
            <w:r w:rsidRPr="00734DFB">
              <w:rPr>
                <w:rFonts w:ascii="Georgia" w:hAnsi="Georgia"/>
                <w:color w:val="000000" w:themeColor="text1"/>
                <w:kern w:val="0"/>
                <w:sz w:val="18"/>
                <w:szCs w:val="18"/>
                <w:lang w:eastAsia="pl-PL"/>
              </w:rPr>
              <w:t>Dermados</w:t>
            </w:r>
            <w:proofErr w:type="spellEnd"/>
            <w:r w:rsidRPr="00734DFB">
              <w:rPr>
                <w:rFonts w:ascii="Georgia" w:hAnsi="Georgia"/>
                <w:color w:val="000000" w:themeColor="text1"/>
                <w:kern w:val="0"/>
                <w:sz w:val="18"/>
                <w:szCs w:val="18"/>
                <w:lang w:eastAsia="pl-PL"/>
              </w:rPr>
              <w:t xml:space="preserve"> do butelek 500ml, będącymi  w posiadaniu u zamawiającego. </w:t>
            </w:r>
            <w:r w:rsidRPr="00734DFB">
              <w:rPr>
                <w:rFonts w:ascii="Georgia" w:hAnsi="Georgia"/>
                <w:b/>
                <w:bCs/>
                <w:color w:val="000000" w:themeColor="text1"/>
                <w:kern w:val="0"/>
                <w:sz w:val="18"/>
                <w:szCs w:val="18"/>
                <w:lang w:eastAsia="pl-PL"/>
              </w:rPr>
              <w:t xml:space="preserve">Wymagane oświadczenie producenta o kompatybilności oferowanego produktu z dozownikami typu </w:t>
            </w:r>
            <w:proofErr w:type="spellStart"/>
            <w:r w:rsidRPr="00734DFB">
              <w:rPr>
                <w:rFonts w:ascii="Georgia" w:hAnsi="Georgia"/>
                <w:b/>
                <w:bCs/>
                <w:color w:val="000000" w:themeColor="text1"/>
                <w:kern w:val="0"/>
                <w:sz w:val="18"/>
                <w:szCs w:val="18"/>
                <w:lang w:eastAsia="pl-PL"/>
              </w:rPr>
              <w:t>Dermados</w:t>
            </w:r>
            <w:proofErr w:type="spellEnd"/>
            <w:r w:rsidRPr="00734DFB">
              <w:rPr>
                <w:rFonts w:ascii="Georgia" w:hAnsi="Georgia"/>
                <w:b/>
                <w:bCs/>
                <w:color w:val="000000" w:themeColor="text1"/>
                <w:kern w:val="0"/>
                <w:sz w:val="18"/>
                <w:szCs w:val="18"/>
                <w:lang w:eastAsia="pl-PL"/>
              </w:rPr>
              <w:t xml:space="preserve">.  </w:t>
            </w:r>
            <w:r w:rsidRPr="00734DFB">
              <w:rPr>
                <w:rFonts w:ascii="Georgia" w:hAnsi="Georgia"/>
                <w:color w:val="000000" w:themeColor="text1"/>
                <w:kern w:val="0"/>
                <w:sz w:val="18"/>
                <w:szCs w:val="18"/>
                <w:lang w:eastAsia="pl-PL"/>
              </w:rPr>
              <w:t xml:space="preserve">Zamawiający  wymaga spełniania przez preparat norm EN 1500 oraz EN 12791 </w:t>
            </w:r>
            <w:r w:rsidRPr="00492EC8">
              <w:rPr>
                <w:rFonts w:ascii="Georgia" w:hAnsi="Georgia"/>
                <w:strike/>
                <w:color w:val="FF0000"/>
                <w:kern w:val="0"/>
                <w:sz w:val="18"/>
                <w:szCs w:val="18"/>
                <w:lang w:eastAsia="pl-PL"/>
              </w:rPr>
              <w:t>(wymagamy oświadczeń o spełnianiu w/w norm i dostarczenia dokumentów na żądanie Zamawiającego ).</w:t>
            </w:r>
          </w:p>
        </w:tc>
        <w:tc>
          <w:tcPr>
            <w:tcW w:w="1000" w:type="dxa"/>
            <w:shd w:val="clear" w:color="auto" w:fill="auto"/>
            <w:noWrap/>
            <w:vAlign w:val="center"/>
            <w:hideMark/>
          </w:tcPr>
          <w:p w14:paraId="0BF5CE7B" w14:textId="611D46AA" w:rsidR="00734DFB" w:rsidRPr="00734DFB" w:rsidRDefault="005E5724"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FFF0831" w14:textId="59BA2A28" w:rsidR="00734DFB" w:rsidRPr="00734DFB" w:rsidRDefault="005E5724"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3000</w:t>
            </w:r>
          </w:p>
        </w:tc>
      </w:tr>
      <w:tr w:rsidR="003525D6" w:rsidRPr="00734DFB" w14:paraId="4203152D" w14:textId="77777777" w:rsidTr="007D15A8">
        <w:trPr>
          <w:trHeight w:val="1263"/>
        </w:trPr>
        <w:tc>
          <w:tcPr>
            <w:tcW w:w="562" w:type="dxa"/>
            <w:shd w:val="clear" w:color="auto" w:fill="auto"/>
            <w:noWrap/>
            <w:vAlign w:val="center"/>
            <w:hideMark/>
          </w:tcPr>
          <w:p w14:paraId="24AF2EAB"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2</w:t>
            </w:r>
          </w:p>
        </w:tc>
        <w:tc>
          <w:tcPr>
            <w:tcW w:w="7675" w:type="dxa"/>
            <w:shd w:val="clear" w:color="auto" w:fill="auto"/>
            <w:vAlign w:val="center"/>
            <w:hideMark/>
          </w:tcPr>
          <w:p w14:paraId="6F9E27CA" w14:textId="75CCDF32"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w płynie przeznaczony do higienicznej i chirurgicznej dezynfekcji rąk o wrażliwej skórze, skład oparty   na alkoholu lub mieszaninie alkoholi, bez zawartości substancji drażniących i alergizujących, bez chlorheksydyny, pH min 5,0 max 7,0. Skuteczny w czasie 30s    ( dezynfekcja higieniczna ) i 90s ( dezynfekcja chirurgiczna ). Spektrum działania: bakterie ( w tym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grzyby, wirusy (HIV,HBV,HCV,  Rota, ). Preparat zarejestrowany jako produkt leczniczy. Opakowanie 5 l.  Zamawiający  wymaga spełniania przez preparat norm EN 1500 oraz EN 12791 </w:t>
            </w:r>
            <w:r w:rsidRPr="00492EC8">
              <w:rPr>
                <w:rFonts w:ascii="Georgia" w:hAnsi="Georgia"/>
                <w:strike/>
                <w:color w:val="FF0000"/>
                <w:kern w:val="0"/>
                <w:sz w:val="18"/>
                <w:szCs w:val="18"/>
                <w:lang w:eastAsia="pl-PL"/>
              </w:rPr>
              <w:t>( wymagamy oświadczeń o spełnianiu w/w norm i dostarczenia dokumentów na żądanie Zamawiającego ).</w:t>
            </w:r>
          </w:p>
        </w:tc>
        <w:tc>
          <w:tcPr>
            <w:tcW w:w="1000" w:type="dxa"/>
            <w:shd w:val="clear" w:color="auto" w:fill="auto"/>
            <w:noWrap/>
            <w:vAlign w:val="center"/>
            <w:hideMark/>
          </w:tcPr>
          <w:p w14:paraId="21697023" w14:textId="14F6F74D"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4FFBD03" w14:textId="27B4B73B"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600</w:t>
            </w:r>
          </w:p>
        </w:tc>
      </w:tr>
      <w:tr w:rsidR="003525D6" w:rsidRPr="00734DFB" w14:paraId="2B0B6654" w14:textId="77777777" w:rsidTr="007D15A8">
        <w:trPr>
          <w:trHeight w:val="1315"/>
        </w:trPr>
        <w:tc>
          <w:tcPr>
            <w:tcW w:w="562" w:type="dxa"/>
            <w:shd w:val="clear" w:color="auto" w:fill="auto"/>
            <w:noWrap/>
            <w:vAlign w:val="center"/>
            <w:hideMark/>
          </w:tcPr>
          <w:p w14:paraId="0B502735"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3</w:t>
            </w:r>
          </w:p>
        </w:tc>
        <w:tc>
          <w:tcPr>
            <w:tcW w:w="7675" w:type="dxa"/>
            <w:shd w:val="clear" w:color="auto" w:fill="auto"/>
            <w:vAlign w:val="center"/>
            <w:hideMark/>
          </w:tcPr>
          <w:p w14:paraId="1CFCD726" w14:textId="69673D55"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alkoholowy bezbarwny przeznaczony do odkażania  skóry przed pobieraniem krwi, zastrzykami, cewnikowaniem, punkcjami  i operacjami;  zawierający dwie substancje aktywne (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xml:space="preserve">, HCV,HBV- 15s,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250ml, każde z atomizerem.  Produkt leczniczy. Data ważności po pierwszym otwarciu co najmniej 12 miesięcy.  </w:t>
            </w:r>
          </w:p>
        </w:tc>
        <w:tc>
          <w:tcPr>
            <w:tcW w:w="1000" w:type="dxa"/>
            <w:shd w:val="clear" w:color="auto" w:fill="auto"/>
            <w:noWrap/>
            <w:vAlign w:val="center"/>
            <w:hideMark/>
          </w:tcPr>
          <w:p w14:paraId="2AD69DCE" w14:textId="6652D275"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0670A8E1" w14:textId="290E1005"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1550</w:t>
            </w:r>
          </w:p>
        </w:tc>
      </w:tr>
      <w:tr w:rsidR="003525D6" w:rsidRPr="00734DFB" w14:paraId="2F8578E8" w14:textId="77777777" w:rsidTr="007D15A8">
        <w:trPr>
          <w:trHeight w:val="1172"/>
        </w:trPr>
        <w:tc>
          <w:tcPr>
            <w:tcW w:w="562" w:type="dxa"/>
            <w:shd w:val="clear" w:color="auto" w:fill="auto"/>
            <w:noWrap/>
            <w:vAlign w:val="center"/>
            <w:hideMark/>
          </w:tcPr>
          <w:p w14:paraId="6F616CE5"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4</w:t>
            </w:r>
          </w:p>
        </w:tc>
        <w:tc>
          <w:tcPr>
            <w:tcW w:w="7675" w:type="dxa"/>
            <w:shd w:val="clear" w:color="auto" w:fill="auto"/>
            <w:vAlign w:val="center"/>
            <w:hideMark/>
          </w:tcPr>
          <w:p w14:paraId="079B78DE" w14:textId="004C0F1B"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Gotowy do użycia preparat alkoholowy bezbarwny pr</w:t>
            </w:r>
            <w:r w:rsidR="00B322D8">
              <w:rPr>
                <w:rFonts w:ascii="Georgia" w:hAnsi="Georgia"/>
                <w:color w:val="000000" w:themeColor="text1"/>
                <w:kern w:val="0"/>
                <w:sz w:val="18"/>
                <w:szCs w:val="18"/>
                <w:lang w:eastAsia="pl-PL"/>
              </w:rPr>
              <w:t>z</w:t>
            </w:r>
            <w:r w:rsidRPr="00734DFB">
              <w:rPr>
                <w:rFonts w:ascii="Georgia" w:hAnsi="Georgia"/>
                <w:color w:val="000000" w:themeColor="text1"/>
                <w:kern w:val="0"/>
                <w:sz w:val="18"/>
                <w:szCs w:val="18"/>
                <w:lang w:eastAsia="pl-PL"/>
              </w:rPr>
              <w:t xml:space="preserve">eznaczony do odkażania  skóry przed pobieraniem krwi, zastrzykami, cewnikowaniem, punkcjami  i operacjami;  zawierający dwie substancje aktywne (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xml:space="preserve">, HCV,HBV- 15s,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1000ml. Produkt leczniczy. </w:t>
            </w:r>
          </w:p>
        </w:tc>
        <w:tc>
          <w:tcPr>
            <w:tcW w:w="1000" w:type="dxa"/>
            <w:shd w:val="clear" w:color="auto" w:fill="auto"/>
            <w:noWrap/>
            <w:vAlign w:val="center"/>
            <w:hideMark/>
          </w:tcPr>
          <w:p w14:paraId="727890DF" w14:textId="671F4114"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165AAC02" w14:textId="5B25B63C"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240</w:t>
            </w:r>
          </w:p>
        </w:tc>
      </w:tr>
      <w:tr w:rsidR="003525D6" w:rsidRPr="00734DFB" w14:paraId="10EAA144" w14:textId="77777777" w:rsidTr="007D15A8">
        <w:trPr>
          <w:trHeight w:val="515"/>
        </w:trPr>
        <w:tc>
          <w:tcPr>
            <w:tcW w:w="562" w:type="dxa"/>
            <w:shd w:val="clear" w:color="auto" w:fill="auto"/>
            <w:noWrap/>
            <w:vAlign w:val="center"/>
            <w:hideMark/>
          </w:tcPr>
          <w:p w14:paraId="2E7C2E41"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5</w:t>
            </w:r>
          </w:p>
        </w:tc>
        <w:tc>
          <w:tcPr>
            <w:tcW w:w="7675" w:type="dxa"/>
            <w:shd w:val="clear" w:color="auto" w:fill="auto"/>
            <w:vAlign w:val="center"/>
            <w:hideMark/>
          </w:tcPr>
          <w:p w14:paraId="6D074283" w14:textId="47476EE2"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alkoholowy barwiony do odkażania  skóry przed pobieraniem krwi, zastrzykami, cewnikowaniem, punkcjami i operacjami;  zawierający dwie substancje aktywne (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HCV,HBV- 15</w:t>
            </w:r>
            <w:r w:rsidR="00A87997">
              <w:rPr>
                <w:rFonts w:ascii="Georgia" w:hAnsi="Georgia"/>
                <w:color w:val="000000" w:themeColor="text1"/>
                <w:kern w:val="0"/>
                <w:sz w:val="18"/>
                <w:szCs w:val="18"/>
                <w:lang w:eastAsia="pl-PL"/>
              </w:rPr>
              <w:t>s</w:t>
            </w:r>
            <w:r w:rsidRPr="00734DFB">
              <w:rPr>
                <w:rFonts w:ascii="Georgia" w:hAnsi="Georgia"/>
                <w:color w:val="000000" w:themeColor="text1"/>
                <w:kern w:val="0"/>
                <w:sz w:val="18"/>
                <w:szCs w:val="18"/>
                <w:lang w:eastAsia="pl-PL"/>
              </w:rPr>
              <w:t xml:space="preserve">,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250ml, każde z atomizerem. Produkt leczniczy. </w:t>
            </w:r>
          </w:p>
        </w:tc>
        <w:tc>
          <w:tcPr>
            <w:tcW w:w="1000" w:type="dxa"/>
            <w:shd w:val="clear" w:color="auto" w:fill="auto"/>
            <w:noWrap/>
            <w:vAlign w:val="center"/>
            <w:hideMark/>
          </w:tcPr>
          <w:p w14:paraId="4A8F7FB2" w14:textId="5A3DCAEA" w:rsidR="00734DFB" w:rsidRPr="00734DFB" w:rsidRDefault="00A8799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7E229CE9"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2</w:t>
            </w:r>
          </w:p>
        </w:tc>
      </w:tr>
      <w:tr w:rsidR="003525D6" w:rsidRPr="00734DFB" w14:paraId="4A99DA81" w14:textId="77777777" w:rsidTr="007D15A8">
        <w:trPr>
          <w:trHeight w:val="566"/>
        </w:trPr>
        <w:tc>
          <w:tcPr>
            <w:tcW w:w="562" w:type="dxa"/>
            <w:shd w:val="clear" w:color="auto" w:fill="auto"/>
            <w:noWrap/>
            <w:vAlign w:val="center"/>
            <w:hideMark/>
          </w:tcPr>
          <w:p w14:paraId="143962AE"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6</w:t>
            </w:r>
          </w:p>
        </w:tc>
        <w:tc>
          <w:tcPr>
            <w:tcW w:w="7675" w:type="dxa"/>
            <w:shd w:val="clear" w:color="auto" w:fill="auto"/>
            <w:vAlign w:val="center"/>
            <w:hideMark/>
          </w:tcPr>
          <w:p w14:paraId="788B70CB" w14:textId="1E35C6E4"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alkoholowy barwiony do odkażania  skóry przed pobieraniem krwi, zastrzykami, cewnikowaniem, punkcjami i operacjami;  zawierający dwie substancje aktywne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xml:space="preserve">, HCV,HBV- 15s,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1000ml. Produkt leczniczy.                                                  </w:t>
            </w:r>
          </w:p>
        </w:tc>
        <w:tc>
          <w:tcPr>
            <w:tcW w:w="1000" w:type="dxa"/>
            <w:shd w:val="clear" w:color="auto" w:fill="auto"/>
            <w:noWrap/>
            <w:vAlign w:val="center"/>
            <w:hideMark/>
          </w:tcPr>
          <w:p w14:paraId="187315CF" w14:textId="1FBADDC4" w:rsidR="00734DFB" w:rsidRPr="00734DFB" w:rsidRDefault="00A8799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121855A2" w14:textId="7F50274D" w:rsidR="00734DFB" w:rsidRPr="00734DFB" w:rsidRDefault="00A8799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1200</w:t>
            </w:r>
          </w:p>
        </w:tc>
      </w:tr>
      <w:tr w:rsidR="003525D6" w:rsidRPr="00734DFB" w14:paraId="3590D1CD" w14:textId="77777777" w:rsidTr="007D15A8">
        <w:trPr>
          <w:trHeight w:val="686"/>
        </w:trPr>
        <w:tc>
          <w:tcPr>
            <w:tcW w:w="562" w:type="dxa"/>
            <w:shd w:val="clear" w:color="auto" w:fill="auto"/>
            <w:noWrap/>
            <w:vAlign w:val="center"/>
            <w:hideMark/>
          </w:tcPr>
          <w:p w14:paraId="0B60589D"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7</w:t>
            </w:r>
          </w:p>
        </w:tc>
        <w:tc>
          <w:tcPr>
            <w:tcW w:w="7675" w:type="dxa"/>
            <w:shd w:val="clear" w:color="auto" w:fill="auto"/>
            <w:vAlign w:val="center"/>
            <w:hideMark/>
          </w:tcPr>
          <w:p w14:paraId="0A343909" w14:textId="647FA2D6"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Preparat do dezynfekcji ran, błon śluzowych, skóry przed </w:t>
            </w:r>
            <w:proofErr w:type="spellStart"/>
            <w:r w:rsidRPr="00734DFB">
              <w:rPr>
                <w:rFonts w:ascii="Georgia" w:hAnsi="Georgia"/>
                <w:color w:val="000000" w:themeColor="text1"/>
                <w:kern w:val="0"/>
                <w:sz w:val="18"/>
                <w:szCs w:val="18"/>
                <w:lang w:eastAsia="pl-PL"/>
              </w:rPr>
              <w:t>in</w:t>
            </w:r>
            <w:r w:rsidR="00A87997">
              <w:rPr>
                <w:rFonts w:ascii="Georgia" w:hAnsi="Georgia"/>
                <w:color w:val="000000" w:themeColor="text1"/>
                <w:kern w:val="0"/>
                <w:sz w:val="18"/>
                <w:szCs w:val="18"/>
                <w:lang w:eastAsia="pl-PL"/>
              </w:rPr>
              <w:t>j</w:t>
            </w:r>
            <w:r w:rsidRPr="00734DFB">
              <w:rPr>
                <w:rFonts w:ascii="Georgia" w:hAnsi="Georgia"/>
                <w:color w:val="000000" w:themeColor="text1"/>
                <w:kern w:val="0"/>
                <w:sz w:val="18"/>
                <w:szCs w:val="18"/>
                <w:lang w:eastAsia="pl-PL"/>
              </w:rPr>
              <w:t>ekcjami</w:t>
            </w:r>
            <w:proofErr w:type="spellEnd"/>
            <w:r w:rsidRPr="00734DFB">
              <w:rPr>
                <w:rFonts w:ascii="Georgia" w:hAnsi="Georgia"/>
                <w:color w:val="000000" w:themeColor="text1"/>
                <w:kern w:val="0"/>
                <w:sz w:val="18"/>
                <w:szCs w:val="18"/>
                <w:lang w:eastAsia="pl-PL"/>
              </w:rPr>
              <w:t xml:space="preserve">, punkcjami, zabiegami chirurgicznymi i okulistycznymi;  bez zawartości alkoholu, zawierający 7,5% </w:t>
            </w:r>
            <w:proofErr w:type="spellStart"/>
            <w:r w:rsidR="00F40AD8">
              <w:rPr>
                <w:rFonts w:ascii="Georgia" w:hAnsi="Georgia"/>
                <w:color w:val="000000" w:themeColor="text1"/>
                <w:kern w:val="0"/>
                <w:sz w:val="18"/>
                <w:szCs w:val="18"/>
                <w:lang w:eastAsia="pl-PL"/>
              </w:rPr>
              <w:t>p</w:t>
            </w:r>
            <w:r w:rsidRPr="00734DFB">
              <w:rPr>
                <w:rFonts w:ascii="Georgia" w:hAnsi="Georgia"/>
                <w:color w:val="000000" w:themeColor="text1"/>
                <w:kern w:val="0"/>
                <w:sz w:val="18"/>
                <w:szCs w:val="18"/>
                <w:lang w:eastAsia="pl-PL"/>
              </w:rPr>
              <w:t>owidonu</w:t>
            </w:r>
            <w:proofErr w:type="spellEnd"/>
            <w:r w:rsidRPr="00734DFB">
              <w:rPr>
                <w:rFonts w:ascii="Georgia" w:hAnsi="Georgia"/>
                <w:color w:val="000000" w:themeColor="text1"/>
                <w:kern w:val="0"/>
                <w:sz w:val="18"/>
                <w:szCs w:val="18"/>
                <w:lang w:eastAsia="pl-PL"/>
              </w:rPr>
              <w:t xml:space="preserve"> jodowanego z 10% zawartością przyswajalnego jodu ( co odpowiada 0,75% jodu w preparacie).    Spektrum działania: bakterie, prątki, grzyby, wirusy, pierwotniaki i przetrwalniki bakterii. W zależności od potrzeby z możliwością stosowania jako koncentrat lub po rozcieńczeniu.</w:t>
            </w:r>
            <w:r w:rsidR="00F40AD8">
              <w:rPr>
                <w:rFonts w:ascii="Georgia" w:hAnsi="Georgia"/>
                <w:color w:val="000000" w:themeColor="text1"/>
                <w:kern w:val="0"/>
                <w:sz w:val="18"/>
                <w:szCs w:val="18"/>
                <w:lang w:eastAsia="pl-PL"/>
              </w:rPr>
              <w:t xml:space="preserve"> </w:t>
            </w:r>
            <w:r w:rsidRPr="00734DFB">
              <w:rPr>
                <w:rFonts w:ascii="Georgia" w:hAnsi="Georgia"/>
                <w:color w:val="000000" w:themeColor="text1"/>
                <w:kern w:val="0"/>
                <w:sz w:val="18"/>
                <w:szCs w:val="18"/>
                <w:lang w:eastAsia="pl-PL"/>
              </w:rPr>
              <w:t xml:space="preserve">Produkt leczniczy. Opakowanie po 250ml, każde z atomizerem.                                                                                  </w:t>
            </w:r>
          </w:p>
        </w:tc>
        <w:tc>
          <w:tcPr>
            <w:tcW w:w="1000" w:type="dxa"/>
            <w:shd w:val="clear" w:color="auto" w:fill="auto"/>
            <w:noWrap/>
            <w:vAlign w:val="center"/>
            <w:hideMark/>
          </w:tcPr>
          <w:p w14:paraId="107CB203" w14:textId="18CFAF49"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1AC5E938" w14:textId="632FDE54"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120</w:t>
            </w:r>
          </w:p>
        </w:tc>
      </w:tr>
      <w:tr w:rsidR="003525D6" w:rsidRPr="00734DFB" w14:paraId="179A293A" w14:textId="77777777" w:rsidTr="007D15A8">
        <w:trPr>
          <w:trHeight w:val="128"/>
        </w:trPr>
        <w:tc>
          <w:tcPr>
            <w:tcW w:w="562" w:type="dxa"/>
            <w:shd w:val="clear" w:color="auto" w:fill="auto"/>
            <w:noWrap/>
            <w:vAlign w:val="center"/>
            <w:hideMark/>
          </w:tcPr>
          <w:p w14:paraId="0FCD71C1"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8</w:t>
            </w:r>
          </w:p>
        </w:tc>
        <w:tc>
          <w:tcPr>
            <w:tcW w:w="7675" w:type="dxa"/>
            <w:shd w:val="clear" w:color="auto" w:fill="auto"/>
            <w:vAlign w:val="center"/>
            <w:hideMark/>
          </w:tcPr>
          <w:p w14:paraId="5791A924" w14:textId="77777777"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Sterylny  gotowy do użycia żel, służący do irygacji, czyszczenia, nawilżania ran ostrych, przewlekłych jak i oparzeniowych I-II stopnia, usuwania włóknistych płaszczy i </w:t>
            </w:r>
            <w:proofErr w:type="spellStart"/>
            <w:r w:rsidRPr="00734DFB">
              <w:rPr>
                <w:rFonts w:ascii="Georgia" w:hAnsi="Georgia"/>
                <w:color w:val="000000" w:themeColor="text1"/>
                <w:kern w:val="0"/>
                <w:sz w:val="18"/>
                <w:szCs w:val="18"/>
                <w:lang w:eastAsia="pl-PL"/>
              </w:rPr>
              <w:t>biofilmów</w:t>
            </w:r>
            <w:proofErr w:type="spellEnd"/>
            <w:r w:rsidRPr="00734DFB">
              <w:rPr>
                <w:rFonts w:ascii="Georgia" w:hAnsi="Georgia"/>
                <w:color w:val="000000" w:themeColor="text1"/>
                <w:kern w:val="0"/>
                <w:sz w:val="18"/>
                <w:szCs w:val="18"/>
                <w:lang w:eastAsia="pl-PL"/>
              </w:rPr>
              <w:t xml:space="preserve"> z rany w sposób zapewniający ochronę tkanki; bezzapachowy, nie wykazujący działania dezynfekcyjnego; zawierający </w:t>
            </w:r>
            <w:proofErr w:type="spellStart"/>
            <w:r w:rsidRPr="00734DFB">
              <w:rPr>
                <w:rFonts w:ascii="Georgia" w:hAnsi="Georgia"/>
                <w:color w:val="000000" w:themeColor="text1"/>
                <w:kern w:val="0"/>
                <w:sz w:val="18"/>
                <w:szCs w:val="18"/>
                <w:lang w:eastAsia="pl-PL"/>
              </w:rPr>
              <w:t>poliheksanidynę</w:t>
            </w:r>
            <w:proofErr w:type="spellEnd"/>
            <w:r w:rsidRPr="00734DFB">
              <w:rPr>
                <w:rFonts w:ascii="Georgia" w:hAnsi="Georgia"/>
                <w:color w:val="000000" w:themeColor="text1"/>
                <w:kern w:val="0"/>
                <w:sz w:val="18"/>
                <w:szCs w:val="18"/>
                <w:lang w:eastAsia="pl-PL"/>
              </w:rPr>
              <w:t xml:space="preserve"> i betainę, bez zawartości dodatkowych </w:t>
            </w:r>
            <w:r w:rsidRPr="00734DFB">
              <w:rPr>
                <w:rFonts w:ascii="Georgia" w:hAnsi="Georgia"/>
                <w:color w:val="000000" w:themeColor="text1"/>
                <w:kern w:val="0"/>
                <w:sz w:val="18"/>
                <w:szCs w:val="18"/>
                <w:lang w:eastAsia="pl-PL"/>
              </w:rPr>
              <w:lastRenderedPageBreak/>
              <w:t xml:space="preserve">substancji czynnych, takich jak </w:t>
            </w:r>
            <w:proofErr w:type="spellStart"/>
            <w:r w:rsidRPr="00734DFB">
              <w:rPr>
                <w:rFonts w:ascii="Georgia" w:hAnsi="Georgia"/>
                <w:color w:val="000000" w:themeColor="text1"/>
                <w:kern w:val="0"/>
                <w:sz w:val="18"/>
                <w:szCs w:val="18"/>
                <w:lang w:eastAsia="pl-PL"/>
              </w:rPr>
              <w:t>jodopowidon</w:t>
            </w:r>
            <w:proofErr w:type="spellEnd"/>
            <w:r w:rsidRPr="00734DFB">
              <w:rPr>
                <w:rFonts w:ascii="Georgia" w:hAnsi="Georgia"/>
                <w:color w:val="000000" w:themeColor="text1"/>
                <w:kern w:val="0"/>
                <w:sz w:val="18"/>
                <w:szCs w:val="18"/>
                <w:lang w:eastAsia="pl-PL"/>
              </w:rPr>
              <w:t xml:space="preserve">, chlorowodorek </w:t>
            </w:r>
            <w:proofErr w:type="spellStart"/>
            <w:r w:rsidRPr="00734DFB">
              <w:rPr>
                <w:rFonts w:ascii="Georgia" w:hAnsi="Georgia"/>
                <w:color w:val="000000" w:themeColor="text1"/>
                <w:kern w:val="0"/>
                <w:sz w:val="18"/>
                <w:szCs w:val="18"/>
                <w:lang w:eastAsia="pl-PL"/>
              </w:rPr>
              <w:t>octenidyny</w:t>
            </w:r>
            <w:proofErr w:type="spellEnd"/>
            <w:r w:rsidRPr="00734DFB">
              <w:rPr>
                <w:rFonts w:ascii="Georgia" w:hAnsi="Georgia"/>
                <w:color w:val="000000" w:themeColor="text1"/>
                <w:kern w:val="0"/>
                <w:sz w:val="18"/>
                <w:szCs w:val="18"/>
                <w:lang w:eastAsia="pl-PL"/>
              </w:rPr>
              <w:t>. Opakowanie  30ml</w:t>
            </w:r>
          </w:p>
        </w:tc>
        <w:tc>
          <w:tcPr>
            <w:tcW w:w="1000" w:type="dxa"/>
            <w:shd w:val="clear" w:color="auto" w:fill="auto"/>
            <w:noWrap/>
            <w:vAlign w:val="center"/>
            <w:hideMark/>
          </w:tcPr>
          <w:p w14:paraId="0A12B47B" w14:textId="7D7786F4"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lastRenderedPageBreak/>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0AA28377" w14:textId="15A16A33"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w:t>
            </w:r>
          </w:p>
        </w:tc>
      </w:tr>
      <w:tr w:rsidR="003525D6" w:rsidRPr="00734DFB" w14:paraId="53156CD7" w14:textId="77777777" w:rsidTr="007D15A8">
        <w:trPr>
          <w:trHeight w:val="702"/>
        </w:trPr>
        <w:tc>
          <w:tcPr>
            <w:tcW w:w="562" w:type="dxa"/>
            <w:shd w:val="clear" w:color="auto" w:fill="auto"/>
            <w:noWrap/>
            <w:vAlign w:val="center"/>
            <w:hideMark/>
          </w:tcPr>
          <w:p w14:paraId="102C4401"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9</w:t>
            </w:r>
          </w:p>
        </w:tc>
        <w:tc>
          <w:tcPr>
            <w:tcW w:w="7675" w:type="dxa"/>
            <w:shd w:val="clear" w:color="auto" w:fill="auto"/>
            <w:vAlign w:val="center"/>
            <w:hideMark/>
          </w:tcPr>
          <w:p w14:paraId="0D399B1B" w14:textId="683143DD"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Sterylny  gotowy do użycia roztwór, służący do irygacji, czyszczenia, nawilżania ran ostrych, przewlekłych jak i oparzeniowych I-II stopnia, usuwania włóknistych płaszczy i </w:t>
            </w:r>
            <w:proofErr w:type="spellStart"/>
            <w:r w:rsidRPr="00734DFB">
              <w:rPr>
                <w:rFonts w:ascii="Georgia" w:hAnsi="Georgia"/>
                <w:color w:val="000000" w:themeColor="text1"/>
                <w:kern w:val="0"/>
                <w:sz w:val="18"/>
                <w:szCs w:val="18"/>
                <w:lang w:eastAsia="pl-PL"/>
              </w:rPr>
              <w:t>biofilmów</w:t>
            </w:r>
            <w:proofErr w:type="spellEnd"/>
            <w:r w:rsidRPr="00734DFB">
              <w:rPr>
                <w:rFonts w:ascii="Georgia" w:hAnsi="Georgia"/>
                <w:color w:val="000000" w:themeColor="text1"/>
                <w:kern w:val="0"/>
                <w:sz w:val="18"/>
                <w:szCs w:val="18"/>
                <w:lang w:eastAsia="pl-PL"/>
              </w:rPr>
              <w:t xml:space="preserve"> z rany w sposób zapewniający ochronę tkanki; bezzapachowy, nie wykazujący działania dezynfekcyjnego; zawierający </w:t>
            </w:r>
            <w:proofErr w:type="spellStart"/>
            <w:r w:rsidRPr="00734DFB">
              <w:rPr>
                <w:rFonts w:ascii="Georgia" w:hAnsi="Georgia"/>
                <w:color w:val="000000" w:themeColor="text1"/>
                <w:kern w:val="0"/>
                <w:sz w:val="18"/>
                <w:szCs w:val="18"/>
                <w:lang w:eastAsia="pl-PL"/>
              </w:rPr>
              <w:t>poliheksanidynę</w:t>
            </w:r>
            <w:proofErr w:type="spellEnd"/>
            <w:r w:rsidRPr="00734DFB">
              <w:rPr>
                <w:rFonts w:ascii="Georgia" w:hAnsi="Georgia"/>
                <w:color w:val="000000" w:themeColor="text1"/>
                <w:kern w:val="0"/>
                <w:sz w:val="18"/>
                <w:szCs w:val="18"/>
                <w:lang w:eastAsia="pl-PL"/>
              </w:rPr>
              <w:t xml:space="preserve"> i betainę, bez zawartości dodatkowych substancji czynnych, takich jak </w:t>
            </w:r>
            <w:proofErr w:type="spellStart"/>
            <w:r w:rsidR="00F051D0">
              <w:rPr>
                <w:rFonts w:ascii="Georgia" w:hAnsi="Georgia"/>
                <w:color w:val="000000" w:themeColor="text1"/>
                <w:kern w:val="0"/>
                <w:sz w:val="18"/>
                <w:szCs w:val="18"/>
                <w:lang w:eastAsia="pl-PL"/>
              </w:rPr>
              <w:t>j</w:t>
            </w:r>
            <w:r w:rsidRPr="00734DFB">
              <w:rPr>
                <w:rFonts w:ascii="Georgia" w:hAnsi="Georgia"/>
                <w:color w:val="000000" w:themeColor="text1"/>
                <w:kern w:val="0"/>
                <w:sz w:val="18"/>
                <w:szCs w:val="18"/>
                <w:lang w:eastAsia="pl-PL"/>
              </w:rPr>
              <w:t>odopowidon</w:t>
            </w:r>
            <w:proofErr w:type="spellEnd"/>
            <w:r w:rsidRPr="00734DFB">
              <w:rPr>
                <w:rFonts w:ascii="Georgia" w:hAnsi="Georgia"/>
                <w:color w:val="000000" w:themeColor="text1"/>
                <w:kern w:val="0"/>
                <w:sz w:val="18"/>
                <w:szCs w:val="18"/>
                <w:lang w:eastAsia="pl-PL"/>
              </w:rPr>
              <w:t xml:space="preserve">, chlorowodorek </w:t>
            </w:r>
            <w:proofErr w:type="spellStart"/>
            <w:r w:rsidRPr="00734DFB">
              <w:rPr>
                <w:rFonts w:ascii="Georgia" w:hAnsi="Georgia"/>
                <w:color w:val="000000" w:themeColor="text1"/>
                <w:kern w:val="0"/>
                <w:sz w:val="18"/>
                <w:szCs w:val="18"/>
                <w:lang w:eastAsia="pl-PL"/>
              </w:rPr>
              <w:t>octenidyny</w:t>
            </w:r>
            <w:proofErr w:type="spellEnd"/>
            <w:r w:rsidRPr="00734DFB">
              <w:rPr>
                <w:rFonts w:ascii="Georgia" w:hAnsi="Georgia"/>
                <w:color w:val="000000" w:themeColor="text1"/>
                <w:kern w:val="0"/>
                <w:sz w:val="18"/>
                <w:szCs w:val="18"/>
                <w:lang w:eastAsia="pl-PL"/>
              </w:rPr>
              <w:t>. Opakowanie  350ml</w:t>
            </w:r>
          </w:p>
        </w:tc>
        <w:tc>
          <w:tcPr>
            <w:tcW w:w="1000" w:type="dxa"/>
            <w:shd w:val="clear" w:color="auto" w:fill="auto"/>
            <w:noWrap/>
            <w:vAlign w:val="center"/>
            <w:hideMark/>
          </w:tcPr>
          <w:p w14:paraId="76000BE2" w14:textId="3D5840D3"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940" w:type="dxa"/>
            <w:shd w:val="clear" w:color="auto" w:fill="auto"/>
            <w:noWrap/>
            <w:vAlign w:val="center"/>
            <w:hideMark/>
          </w:tcPr>
          <w:p w14:paraId="7AD4DC54" w14:textId="148CB4DE" w:rsidR="00734DFB" w:rsidRPr="00734DFB" w:rsidRDefault="00F051D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2000</w:t>
            </w:r>
          </w:p>
        </w:tc>
      </w:tr>
      <w:tr w:rsidR="003525D6" w:rsidRPr="00734DFB" w14:paraId="73DE73D1" w14:textId="77777777" w:rsidTr="007D15A8">
        <w:trPr>
          <w:trHeight w:val="283"/>
        </w:trPr>
        <w:tc>
          <w:tcPr>
            <w:tcW w:w="562" w:type="dxa"/>
            <w:shd w:val="clear" w:color="auto" w:fill="auto"/>
            <w:noWrap/>
            <w:vAlign w:val="center"/>
            <w:hideMark/>
          </w:tcPr>
          <w:p w14:paraId="77FD445A"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10</w:t>
            </w:r>
          </w:p>
        </w:tc>
        <w:tc>
          <w:tcPr>
            <w:tcW w:w="7675" w:type="dxa"/>
            <w:shd w:val="clear" w:color="auto" w:fill="auto"/>
            <w:vAlign w:val="center"/>
            <w:hideMark/>
          </w:tcPr>
          <w:p w14:paraId="4A341F24" w14:textId="2A4659AF" w:rsidR="00734DFB" w:rsidRPr="00F051D0" w:rsidRDefault="00F051D0" w:rsidP="007D15A8">
            <w:pPr>
              <w:suppressAutoHyphens w:val="0"/>
              <w:spacing w:line="240" w:lineRule="auto"/>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Dozownik łokciowy typu „</w:t>
            </w:r>
            <w:proofErr w:type="spellStart"/>
            <w:r>
              <w:rPr>
                <w:rFonts w:ascii="Georgia" w:hAnsi="Georgia"/>
                <w:color w:val="000000" w:themeColor="text1"/>
                <w:kern w:val="0"/>
                <w:sz w:val="18"/>
                <w:szCs w:val="18"/>
                <w:lang w:eastAsia="pl-PL"/>
              </w:rPr>
              <w:t>Dermados</w:t>
            </w:r>
            <w:proofErr w:type="spellEnd"/>
            <w:r>
              <w:rPr>
                <w:rFonts w:ascii="Georgia" w:hAnsi="Georgia"/>
                <w:color w:val="000000" w:themeColor="text1"/>
                <w:kern w:val="0"/>
                <w:sz w:val="18"/>
                <w:szCs w:val="18"/>
                <w:lang w:eastAsia="pl-PL"/>
              </w:rPr>
              <w:t xml:space="preserve">”, powierzchnia łatwa do mycia i dezynfekcji. </w:t>
            </w:r>
            <w:r>
              <w:rPr>
                <w:rFonts w:ascii="Georgia" w:hAnsi="Georgia"/>
                <w:b/>
                <w:bCs/>
                <w:color w:val="000000" w:themeColor="text1"/>
                <w:kern w:val="0"/>
                <w:sz w:val="18"/>
                <w:szCs w:val="18"/>
                <w:lang w:eastAsia="pl-PL"/>
              </w:rPr>
              <w:t xml:space="preserve">Kompatybilny z produktami z poz.1 </w:t>
            </w:r>
            <w:r>
              <w:rPr>
                <w:rFonts w:ascii="Georgia" w:hAnsi="Georgia"/>
                <w:color w:val="000000" w:themeColor="text1"/>
                <w:kern w:val="0"/>
                <w:sz w:val="18"/>
                <w:szCs w:val="18"/>
                <w:lang w:eastAsia="pl-PL"/>
              </w:rPr>
              <w:t>o pojemności 500ml. Wymagane oświadczenie producenta o kompatybilności.</w:t>
            </w:r>
          </w:p>
        </w:tc>
        <w:tc>
          <w:tcPr>
            <w:tcW w:w="1000" w:type="dxa"/>
            <w:shd w:val="clear" w:color="auto" w:fill="auto"/>
            <w:vAlign w:val="center"/>
            <w:hideMark/>
          </w:tcPr>
          <w:p w14:paraId="4C9B7807" w14:textId="02383E78" w:rsidR="00734DFB" w:rsidRPr="00734DFB" w:rsidRDefault="00F051D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0358771E" w14:textId="2638851F" w:rsidR="00734DFB" w:rsidRPr="00734DFB" w:rsidRDefault="00F051D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50</w:t>
            </w:r>
          </w:p>
        </w:tc>
      </w:tr>
      <w:tr w:rsidR="003525D6" w:rsidRPr="00734DFB" w14:paraId="043430D6" w14:textId="77777777" w:rsidTr="007569FC">
        <w:trPr>
          <w:trHeight w:val="1270"/>
        </w:trPr>
        <w:tc>
          <w:tcPr>
            <w:tcW w:w="562" w:type="dxa"/>
            <w:shd w:val="clear" w:color="auto" w:fill="auto"/>
            <w:noWrap/>
            <w:vAlign w:val="center"/>
            <w:hideMark/>
          </w:tcPr>
          <w:p w14:paraId="380E026D"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11</w:t>
            </w:r>
          </w:p>
        </w:tc>
        <w:tc>
          <w:tcPr>
            <w:tcW w:w="7675" w:type="dxa"/>
            <w:shd w:val="clear" w:color="auto" w:fill="auto"/>
            <w:vAlign w:val="center"/>
            <w:hideMark/>
          </w:tcPr>
          <w:p w14:paraId="0C7FDFD9" w14:textId="4D652F89" w:rsidR="00734DFB" w:rsidRPr="00506767" w:rsidRDefault="00F051D0" w:rsidP="007D15A8">
            <w:pPr>
              <w:suppressAutoHyphens w:val="0"/>
              <w:spacing w:line="240" w:lineRule="auto"/>
              <w:textAlignment w:val="auto"/>
              <w:rPr>
                <w:rFonts w:ascii="Georgia" w:hAnsi="Georgia"/>
                <w:b/>
                <w:bCs/>
                <w:color w:val="000000" w:themeColor="text1"/>
                <w:kern w:val="0"/>
                <w:sz w:val="18"/>
                <w:szCs w:val="18"/>
                <w:lang w:eastAsia="pl-PL"/>
              </w:rPr>
            </w:pPr>
            <w:r>
              <w:rPr>
                <w:rFonts w:ascii="Georgia" w:hAnsi="Georgia"/>
                <w:color w:val="000000" w:themeColor="text1"/>
                <w:kern w:val="0"/>
                <w:sz w:val="18"/>
                <w:szCs w:val="18"/>
                <w:lang w:eastAsia="pl-PL"/>
              </w:rPr>
              <w:t xml:space="preserve">Gotowy do użycia preparat alkoholowy przeznaczony do szybkiej dezynfekcji małych powierzchni i miejsc trudno dostępnych, również na oddziałach </w:t>
            </w:r>
            <w:r w:rsidR="00506767">
              <w:rPr>
                <w:rFonts w:ascii="Georgia" w:hAnsi="Georgia"/>
                <w:color w:val="000000" w:themeColor="text1"/>
                <w:kern w:val="0"/>
                <w:sz w:val="18"/>
                <w:szCs w:val="18"/>
                <w:lang w:eastAsia="pl-PL"/>
              </w:rPr>
              <w:t xml:space="preserve">noworodkowych, pediatrycznych, w pionie żywieniowym. Preparat nie zawiera aldehydów. Spektrum: B( w tym </w:t>
            </w:r>
            <w:proofErr w:type="spellStart"/>
            <w:r w:rsidR="00506767">
              <w:rPr>
                <w:rFonts w:ascii="Georgia" w:hAnsi="Georgia"/>
                <w:color w:val="000000" w:themeColor="text1"/>
                <w:kern w:val="0"/>
                <w:sz w:val="18"/>
                <w:szCs w:val="18"/>
                <w:lang w:eastAsia="pl-PL"/>
              </w:rPr>
              <w:t>Tbc</w:t>
            </w:r>
            <w:proofErr w:type="spellEnd"/>
            <w:r w:rsidR="00506767">
              <w:rPr>
                <w:rFonts w:ascii="Georgia" w:hAnsi="Georgia"/>
                <w:color w:val="000000" w:themeColor="text1"/>
                <w:kern w:val="0"/>
                <w:sz w:val="18"/>
                <w:szCs w:val="18"/>
                <w:lang w:eastAsia="pl-PL"/>
              </w:rPr>
              <w:t xml:space="preserve">), F,V (HBC, HIV, HCV, </w:t>
            </w:r>
            <w:proofErr w:type="spellStart"/>
            <w:r w:rsidR="00506767">
              <w:rPr>
                <w:rFonts w:ascii="Georgia" w:hAnsi="Georgia"/>
                <w:color w:val="000000" w:themeColor="text1"/>
                <w:kern w:val="0"/>
                <w:sz w:val="18"/>
                <w:szCs w:val="18"/>
                <w:lang w:eastAsia="pl-PL"/>
              </w:rPr>
              <w:t>Rotawirus</w:t>
            </w:r>
            <w:proofErr w:type="spellEnd"/>
            <w:r w:rsidR="00506767">
              <w:rPr>
                <w:rFonts w:ascii="Georgia" w:hAnsi="Georgia"/>
                <w:color w:val="000000" w:themeColor="text1"/>
                <w:kern w:val="0"/>
                <w:sz w:val="18"/>
                <w:szCs w:val="18"/>
                <w:lang w:eastAsia="pl-PL"/>
              </w:rPr>
              <w:t xml:space="preserve">, Adenowirus) – w czasie do max 5 min. Preparat nie klasyfikowany jako drażniący. Opakowanie 1000ml, każde z atomizerem. </w:t>
            </w:r>
            <w:r w:rsidR="00506767">
              <w:rPr>
                <w:rFonts w:ascii="Georgia" w:hAnsi="Georgia"/>
                <w:b/>
                <w:bCs/>
                <w:color w:val="000000" w:themeColor="text1"/>
                <w:kern w:val="0"/>
                <w:sz w:val="18"/>
                <w:szCs w:val="18"/>
                <w:lang w:eastAsia="pl-PL"/>
              </w:rPr>
              <w:t>Wymagane oświadczenie producenta, że preparat może być stosowany w Oddziałach Noworodków i Pediatrii, oraz w pionie żywieniowym.</w:t>
            </w:r>
          </w:p>
        </w:tc>
        <w:tc>
          <w:tcPr>
            <w:tcW w:w="1000" w:type="dxa"/>
            <w:shd w:val="clear" w:color="auto" w:fill="auto"/>
            <w:vAlign w:val="center"/>
            <w:hideMark/>
          </w:tcPr>
          <w:p w14:paraId="20BB4FEA" w14:textId="633D9654" w:rsidR="00734DFB" w:rsidRPr="00734DFB" w:rsidRDefault="0050676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4CF593CE" w14:textId="59B60474" w:rsidR="00734DFB" w:rsidRPr="00734DFB" w:rsidRDefault="0050676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640</w:t>
            </w:r>
          </w:p>
        </w:tc>
      </w:tr>
      <w:tr w:rsidR="003525D6" w:rsidRPr="00734DFB" w14:paraId="40F02DBD" w14:textId="77777777" w:rsidTr="007D15A8">
        <w:trPr>
          <w:trHeight w:val="501"/>
        </w:trPr>
        <w:tc>
          <w:tcPr>
            <w:tcW w:w="562" w:type="dxa"/>
            <w:shd w:val="clear" w:color="auto" w:fill="auto"/>
            <w:noWrap/>
            <w:vAlign w:val="center"/>
            <w:hideMark/>
          </w:tcPr>
          <w:p w14:paraId="614243E7"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12</w:t>
            </w:r>
          </w:p>
        </w:tc>
        <w:tc>
          <w:tcPr>
            <w:tcW w:w="7675" w:type="dxa"/>
            <w:shd w:val="clear" w:color="auto" w:fill="auto"/>
            <w:vAlign w:val="center"/>
            <w:hideMark/>
          </w:tcPr>
          <w:p w14:paraId="4633DDAB" w14:textId="0FB83133" w:rsidR="00734DFB" w:rsidRPr="00A759A0" w:rsidRDefault="00506767" w:rsidP="007D15A8">
            <w:pPr>
              <w:suppressAutoHyphens w:val="0"/>
              <w:spacing w:line="240" w:lineRule="auto"/>
              <w:textAlignment w:val="auto"/>
              <w:rPr>
                <w:rFonts w:ascii="Georgia" w:hAnsi="Georgia"/>
                <w:b/>
                <w:bCs/>
                <w:color w:val="000000" w:themeColor="text1"/>
                <w:kern w:val="0"/>
                <w:sz w:val="18"/>
                <w:szCs w:val="18"/>
                <w:lang w:eastAsia="pl-PL"/>
              </w:rPr>
            </w:pPr>
            <w:r>
              <w:rPr>
                <w:rFonts w:ascii="Georgia" w:hAnsi="Georgia"/>
                <w:color w:val="000000" w:themeColor="text1"/>
                <w:kern w:val="0"/>
                <w:sz w:val="18"/>
                <w:szCs w:val="18"/>
                <w:lang w:eastAsia="pl-PL"/>
              </w:rPr>
              <w:t xml:space="preserve">Preparat w piance do dezynfekcji małych powierzchni i sprzętów medycznych, zawierający max 30g alkoholu w 100ml preparatu, nie zwierający aldehydów, nadtlenku wodoru, </w:t>
            </w:r>
            <w:proofErr w:type="spellStart"/>
            <w:r>
              <w:rPr>
                <w:rFonts w:ascii="Georgia" w:hAnsi="Georgia"/>
                <w:color w:val="000000" w:themeColor="text1"/>
                <w:kern w:val="0"/>
                <w:sz w:val="18"/>
                <w:szCs w:val="18"/>
                <w:lang w:eastAsia="pl-PL"/>
              </w:rPr>
              <w:t>biguanidów</w:t>
            </w:r>
            <w:proofErr w:type="spellEnd"/>
            <w:r>
              <w:rPr>
                <w:rFonts w:ascii="Georgia" w:hAnsi="Georgia"/>
                <w:color w:val="000000" w:themeColor="text1"/>
                <w:kern w:val="0"/>
                <w:sz w:val="18"/>
                <w:szCs w:val="18"/>
                <w:lang w:eastAsia="pl-PL"/>
              </w:rPr>
              <w:t xml:space="preserve">. Spektrum działania : B ( w </w:t>
            </w:r>
            <w:r w:rsidR="00A759A0">
              <w:rPr>
                <w:rFonts w:ascii="Georgia" w:hAnsi="Georgia"/>
                <w:color w:val="000000" w:themeColor="text1"/>
                <w:kern w:val="0"/>
                <w:sz w:val="18"/>
                <w:szCs w:val="18"/>
                <w:lang w:eastAsia="pl-PL"/>
              </w:rPr>
              <w:t xml:space="preserve">tym </w:t>
            </w:r>
            <w:proofErr w:type="spellStart"/>
            <w:r w:rsidR="00A759A0">
              <w:rPr>
                <w:rFonts w:ascii="Georgia" w:hAnsi="Georgia"/>
                <w:color w:val="000000" w:themeColor="text1"/>
                <w:kern w:val="0"/>
                <w:sz w:val="18"/>
                <w:szCs w:val="18"/>
                <w:lang w:eastAsia="pl-PL"/>
              </w:rPr>
              <w:t>Tbc</w:t>
            </w:r>
            <w:proofErr w:type="spellEnd"/>
            <w:r w:rsidR="00A759A0">
              <w:rPr>
                <w:rFonts w:ascii="Georgia" w:hAnsi="Georgia"/>
                <w:color w:val="000000" w:themeColor="text1"/>
                <w:kern w:val="0"/>
                <w:sz w:val="18"/>
                <w:szCs w:val="18"/>
                <w:lang w:eastAsia="pl-PL"/>
              </w:rPr>
              <w:t xml:space="preserve"> ), F, V ( HIV,HBC&lt;</w:t>
            </w:r>
            <w:proofErr w:type="spellStart"/>
            <w:r w:rsidR="00A759A0">
              <w:rPr>
                <w:rFonts w:ascii="Georgia" w:hAnsi="Georgia"/>
                <w:color w:val="000000" w:themeColor="text1"/>
                <w:kern w:val="0"/>
                <w:sz w:val="18"/>
                <w:szCs w:val="18"/>
                <w:lang w:eastAsia="pl-PL"/>
              </w:rPr>
              <w:t>HCV,Rota</w:t>
            </w:r>
            <w:proofErr w:type="spellEnd"/>
            <w:r w:rsidR="00A759A0">
              <w:rPr>
                <w:rFonts w:ascii="Georgia" w:hAnsi="Georgia"/>
                <w:color w:val="000000" w:themeColor="text1"/>
                <w:kern w:val="0"/>
                <w:sz w:val="18"/>
                <w:szCs w:val="18"/>
                <w:lang w:eastAsia="pl-PL"/>
              </w:rPr>
              <w:t xml:space="preserve">, ) – do max 5 </w:t>
            </w:r>
            <w:proofErr w:type="spellStart"/>
            <w:r w:rsidR="00A759A0">
              <w:rPr>
                <w:rFonts w:ascii="Georgia" w:hAnsi="Georgia"/>
                <w:color w:val="000000" w:themeColor="text1"/>
                <w:kern w:val="0"/>
                <w:sz w:val="18"/>
                <w:szCs w:val="18"/>
                <w:lang w:eastAsia="pl-PL"/>
              </w:rPr>
              <w:t>minu</w:t>
            </w:r>
            <w:proofErr w:type="spellEnd"/>
            <w:r w:rsidR="00A759A0">
              <w:rPr>
                <w:rFonts w:ascii="Georgia" w:hAnsi="Georgia"/>
                <w:color w:val="000000" w:themeColor="text1"/>
                <w:kern w:val="0"/>
                <w:sz w:val="18"/>
                <w:szCs w:val="18"/>
                <w:lang w:eastAsia="pl-PL"/>
              </w:rPr>
              <w:t xml:space="preserve">. Opakowanie 750 ml z fabrycznie zamontowanym spryskiwaczem pionowym. </w:t>
            </w:r>
            <w:r w:rsidR="00A759A0">
              <w:rPr>
                <w:rFonts w:ascii="Georgia" w:hAnsi="Georgia"/>
                <w:b/>
                <w:bCs/>
                <w:color w:val="000000" w:themeColor="text1"/>
                <w:kern w:val="0"/>
                <w:sz w:val="18"/>
                <w:szCs w:val="18"/>
                <w:lang w:eastAsia="pl-PL"/>
              </w:rPr>
              <w:t>Wymagane oświadczenie producenta możliwości stosowania preparatu na oddziałach dziecięcych.</w:t>
            </w:r>
          </w:p>
        </w:tc>
        <w:tc>
          <w:tcPr>
            <w:tcW w:w="1000" w:type="dxa"/>
            <w:shd w:val="clear" w:color="auto" w:fill="auto"/>
            <w:vAlign w:val="center"/>
            <w:hideMark/>
          </w:tcPr>
          <w:p w14:paraId="4ECBC069" w14:textId="66BDE7DA" w:rsidR="00734DFB" w:rsidRPr="00734DFB" w:rsidRDefault="00A759A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940" w:type="dxa"/>
            <w:shd w:val="clear" w:color="auto" w:fill="auto"/>
            <w:noWrap/>
            <w:vAlign w:val="center"/>
            <w:hideMark/>
          </w:tcPr>
          <w:p w14:paraId="79A16D6F"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600</w:t>
            </w:r>
          </w:p>
        </w:tc>
      </w:tr>
      <w:tr w:rsidR="003525D6" w:rsidRPr="00734DFB" w14:paraId="215FD571" w14:textId="77777777" w:rsidTr="007569FC">
        <w:trPr>
          <w:trHeight w:val="843"/>
        </w:trPr>
        <w:tc>
          <w:tcPr>
            <w:tcW w:w="562" w:type="dxa"/>
            <w:shd w:val="clear" w:color="auto" w:fill="auto"/>
            <w:noWrap/>
            <w:vAlign w:val="center"/>
            <w:hideMark/>
          </w:tcPr>
          <w:p w14:paraId="59179396"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13</w:t>
            </w:r>
          </w:p>
        </w:tc>
        <w:tc>
          <w:tcPr>
            <w:tcW w:w="7675" w:type="dxa"/>
            <w:shd w:val="clear" w:color="auto" w:fill="auto"/>
            <w:vAlign w:val="center"/>
            <w:hideMark/>
          </w:tcPr>
          <w:p w14:paraId="7885B8DB" w14:textId="189C084D" w:rsidR="00734DFB" w:rsidRPr="00734DFB" w:rsidRDefault="00A759A0" w:rsidP="007D15A8">
            <w:pPr>
              <w:suppressAutoHyphens w:val="0"/>
              <w:spacing w:line="240" w:lineRule="auto"/>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 xml:space="preserve">Preparat przeznaczony do mycia i dezynfekcji narzędzi chirurgicznych oraz endoskopów zarówno sztywnych, jak i giętkich, zawierający </w:t>
            </w:r>
            <w:proofErr w:type="spellStart"/>
            <w:r>
              <w:rPr>
                <w:rFonts w:ascii="Georgia" w:hAnsi="Georgia"/>
                <w:color w:val="000000" w:themeColor="text1"/>
                <w:kern w:val="0"/>
                <w:sz w:val="18"/>
                <w:szCs w:val="18"/>
                <w:lang w:eastAsia="pl-PL"/>
              </w:rPr>
              <w:t>dwuamine</w:t>
            </w:r>
            <w:proofErr w:type="spellEnd"/>
            <w:r>
              <w:rPr>
                <w:rFonts w:ascii="Georgia" w:hAnsi="Georgia"/>
                <w:color w:val="000000" w:themeColor="text1"/>
                <w:kern w:val="0"/>
                <w:sz w:val="18"/>
                <w:szCs w:val="18"/>
                <w:lang w:eastAsia="pl-PL"/>
              </w:rPr>
              <w:t xml:space="preserve"> </w:t>
            </w:r>
            <w:proofErr w:type="spellStart"/>
            <w:r>
              <w:rPr>
                <w:rFonts w:ascii="Georgia" w:hAnsi="Georgia"/>
                <w:color w:val="000000" w:themeColor="text1"/>
                <w:kern w:val="0"/>
                <w:sz w:val="18"/>
                <w:szCs w:val="18"/>
                <w:lang w:eastAsia="pl-PL"/>
              </w:rPr>
              <w:t>kokosporylenu</w:t>
            </w:r>
            <w:proofErr w:type="spellEnd"/>
            <w:r>
              <w:rPr>
                <w:rFonts w:ascii="Georgia" w:hAnsi="Georgia"/>
                <w:color w:val="000000" w:themeColor="text1"/>
                <w:kern w:val="0"/>
                <w:sz w:val="18"/>
                <w:szCs w:val="18"/>
                <w:lang w:eastAsia="pl-PL"/>
              </w:rPr>
              <w:t xml:space="preserve">, alkohole C6-12 </w:t>
            </w:r>
            <w:proofErr w:type="spellStart"/>
            <w:r>
              <w:rPr>
                <w:rFonts w:ascii="Georgia" w:hAnsi="Georgia"/>
                <w:color w:val="000000" w:themeColor="text1"/>
                <w:kern w:val="0"/>
                <w:sz w:val="18"/>
                <w:szCs w:val="18"/>
                <w:lang w:eastAsia="pl-PL"/>
              </w:rPr>
              <w:t>etoksylowane</w:t>
            </w:r>
            <w:proofErr w:type="spellEnd"/>
            <w:r>
              <w:rPr>
                <w:rFonts w:ascii="Georgia" w:hAnsi="Georgia"/>
                <w:color w:val="000000" w:themeColor="text1"/>
                <w:kern w:val="0"/>
                <w:sz w:val="18"/>
                <w:szCs w:val="18"/>
                <w:lang w:eastAsia="pl-PL"/>
              </w:rPr>
              <w:t xml:space="preserve">, 1-propanol i związki powierzchniowo czynne: nie zawierający: QAV, aldehydów, fenoli, aktywnego tlenu i </w:t>
            </w:r>
            <w:proofErr w:type="spellStart"/>
            <w:r>
              <w:rPr>
                <w:rFonts w:ascii="Georgia" w:hAnsi="Georgia"/>
                <w:color w:val="000000" w:themeColor="text1"/>
                <w:kern w:val="0"/>
                <w:sz w:val="18"/>
                <w:szCs w:val="18"/>
                <w:lang w:eastAsia="pl-PL"/>
              </w:rPr>
              <w:t>biguanidyny</w:t>
            </w:r>
            <w:proofErr w:type="spellEnd"/>
            <w:r>
              <w:rPr>
                <w:rFonts w:ascii="Georgia" w:hAnsi="Georgia"/>
                <w:color w:val="000000" w:themeColor="text1"/>
                <w:kern w:val="0"/>
                <w:sz w:val="18"/>
                <w:szCs w:val="18"/>
                <w:lang w:eastAsia="pl-PL"/>
              </w:rPr>
              <w:t xml:space="preserve">, glikoli , </w:t>
            </w:r>
            <w:proofErr w:type="spellStart"/>
            <w:r>
              <w:rPr>
                <w:rFonts w:ascii="Georgia" w:hAnsi="Georgia"/>
                <w:color w:val="000000" w:themeColor="text1"/>
                <w:kern w:val="0"/>
                <w:sz w:val="18"/>
                <w:szCs w:val="18"/>
                <w:lang w:eastAsia="pl-PL"/>
              </w:rPr>
              <w:t>fenoksypropanolu</w:t>
            </w:r>
            <w:proofErr w:type="spellEnd"/>
            <w:r>
              <w:rPr>
                <w:rFonts w:ascii="Georgia" w:hAnsi="Georgia"/>
                <w:color w:val="000000" w:themeColor="text1"/>
                <w:kern w:val="0"/>
                <w:sz w:val="18"/>
                <w:szCs w:val="18"/>
                <w:lang w:eastAsia="pl-PL"/>
              </w:rPr>
              <w:t xml:space="preserve">, z możliwością użycia w </w:t>
            </w:r>
            <w:r w:rsidR="00001BC7">
              <w:rPr>
                <w:rFonts w:ascii="Georgia" w:hAnsi="Georgia"/>
                <w:color w:val="000000" w:themeColor="text1"/>
                <w:kern w:val="0"/>
                <w:sz w:val="18"/>
                <w:szCs w:val="18"/>
                <w:lang w:eastAsia="pl-PL"/>
              </w:rPr>
              <w:t xml:space="preserve">myjkach ultradźwiękowych-15min z możliwością pozostawienia narzędzi zanurzonych w </w:t>
            </w:r>
            <w:proofErr w:type="spellStart"/>
            <w:r w:rsidR="00001BC7">
              <w:rPr>
                <w:rFonts w:ascii="Georgia" w:hAnsi="Georgia"/>
                <w:color w:val="000000" w:themeColor="text1"/>
                <w:kern w:val="0"/>
                <w:sz w:val="18"/>
                <w:szCs w:val="18"/>
                <w:lang w:eastAsia="pl-PL"/>
              </w:rPr>
              <w:t>roztwoze</w:t>
            </w:r>
            <w:proofErr w:type="spellEnd"/>
            <w:r w:rsidR="00001BC7">
              <w:rPr>
                <w:rFonts w:ascii="Georgia" w:hAnsi="Georgia"/>
                <w:color w:val="000000" w:themeColor="text1"/>
                <w:kern w:val="0"/>
                <w:sz w:val="18"/>
                <w:szCs w:val="18"/>
                <w:lang w:eastAsia="pl-PL"/>
              </w:rPr>
              <w:t xml:space="preserve"> do 72 godzin. </w:t>
            </w:r>
            <w:proofErr w:type="spellStart"/>
            <w:r w:rsidR="00001BC7">
              <w:rPr>
                <w:rFonts w:ascii="Georgia" w:hAnsi="Georgia"/>
                <w:color w:val="000000" w:themeColor="text1"/>
                <w:kern w:val="0"/>
                <w:sz w:val="18"/>
                <w:szCs w:val="18"/>
                <w:lang w:eastAsia="pl-PL"/>
              </w:rPr>
              <w:t>Skutreczny</w:t>
            </w:r>
            <w:proofErr w:type="spellEnd"/>
            <w:r w:rsidR="00001BC7">
              <w:rPr>
                <w:rFonts w:ascii="Georgia" w:hAnsi="Georgia"/>
                <w:color w:val="000000" w:themeColor="text1"/>
                <w:kern w:val="0"/>
                <w:sz w:val="18"/>
                <w:szCs w:val="18"/>
                <w:lang w:eastAsia="pl-PL"/>
              </w:rPr>
              <w:t xml:space="preserve"> w stężeniu 2% na bakterie ( w tym MRSA, </w:t>
            </w:r>
            <w:proofErr w:type="spellStart"/>
            <w:r w:rsidR="00001BC7">
              <w:rPr>
                <w:rFonts w:ascii="Georgia" w:hAnsi="Georgia"/>
                <w:color w:val="000000" w:themeColor="text1"/>
                <w:kern w:val="0"/>
                <w:sz w:val="18"/>
                <w:szCs w:val="18"/>
                <w:lang w:eastAsia="pl-PL"/>
              </w:rPr>
              <w:t>Tbc</w:t>
            </w:r>
            <w:proofErr w:type="spellEnd"/>
            <w:r w:rsidR="00001BC7">
              <w:rPr>
                <w:rFonts w:ascii="Georgia" w:hAnsi="Georgia"/>
                <w:color w:val="000000" w:themeColor="text1"/>
                <w:kern w:val="0"/>
                <w:sz w:val="18"/>
                <w:szCs w:val="18"/>
                <w:lang w:eastAsia="pl-PL"/>
              </w:rPr>
              <w:t xml:space="preserve"> ), grzyby, </w:t>
            </w:r>
            <w:proofErr w:type="spellStart"/>
            <w:r w:rsidR="00001BC7">
              <w:rPr>
                <w:rFonts w:ascii="Georgia" w:hAnsi="Georgia"/>
                <w:color w:val="000000" w:themeColor="text1"/>
                <w:kern w:val="0"/>
                <w:sz w:val="18"/>
                <w:szCs w:val="18"/>
                <w:lang w:eastAsia="pl-PL"/>
              </w:rPr>
              <w:t>wurusy</w:t>
            </w:r>
            <w:proofErr w:type="spellEnd"/>
            <w:r w:rsidR="00001BC7">
              <w:rPr>
                <w:rFonts w:ascii="Georgia" w:hAnsi="Georgia"/>
                <w:color w:val="000000" w:themeColor="text1"/>
                <w:kern w:val="0"/>
                <w:sz w:val="18"/>
                <w:szCs w:val="18"/>
                <w:lang w:eastAsia="pl-PL"/>
              </w:rPr>
              <w:t xml:space="preserve"> (HCV,HBV,HIV, </w:t>
            </w:r>
            <w:proofErr w:type="spellStart"/>
            <w:r w:rsidR="00001BC7">
              <w:rPr>
                <w:rFonts w:ascii="Georgia" w:hAnsi="Georgia"/>
                <w:color w:val="000000" w:themeColor="text1"/>
                <w:kern w:val="0"/>
                <w:sz w:val="18"/>
                <w:szCs w:val="18"/>
                <w:lang w:eastAsia="pl-PL"/>
              </w:rPr>
              <w:t>Vaccinia</w:t>
            </w:r>
            <w:proofErr w:type="spellEnd"/>
            <w:r w:rsidR="00001BC7">
              <w:rPr>
                <w:rFonts w:ascii="Georgia" w:hAnsi="Georgia"/>
                <w:color w:val="000000" w:themeColor="text1"/>
                <w:kern w:val="0"/>
                <w:sz w:val="18"/>
                <w:szCs w:val="18"/>
                <w:lang w:eastAsia="pl-PL"/>
              </w:rPr>
              <w:t xml:space="preserve">) w czasie 15min, z możliwością rozszerzenia spektrum o wirusa </w:t>
            </w:r>
            <w:proofErr w:type="spellStart"/>
            <w:r w:rsidR="00001BC7">
              <w:rPr>
                <w:rFonts w:ascii="Georgia" w:hAnsi="Georgia"/>
                <w:color w:val="000000" w:themeColor="text1"/>
                <w:kern w:val="0"/>
                <w:sz w:val="18"/>
                <w:szCs w:val="18"/>
                <w:lang w:eastAsia="pl-PL"/>
              </w:rPr>
              <w:t>Adeno</w:t>
            </w:r>
            <w:proofErr w:type="spellEnd"/>
            <w:r w:rsidR="00001BC7">
              <w:rPr>
                <w:rFonts w:ascii="Georgia" w:hAnsi="Georgia"/>
                <w:color w:val="000000" w:themeColor="text1"/>
                <w:kern w:val="0"/>
                <w:sz w:val="18"/>
                <w:szCs w:val="18"/>
                <w:lang w:eastAsia="pl-PL"/>
              </w:rPr>
              <w:t xml:space="preserve"> w czasie do 60 min. Opakowanie 1 l.</w:t>
            </w:r>
          </w:p>
        </w:tc>
        <w:tc>
          <w:tcPr>
            <w:tcW w:w="1000" w:type="dxa"/>
            <w:shd w:val="clear" w:color="auto" w:fill="auto"/>
            <w:noWrap/>
            <w:vAlign w:val="center"/>
            <w:hideMark/>
          </w:tcPr>
          <w:p w14:paraId="3D11A1D2" w14:textId="56616158" w:rsidR="00734DFB" w:rsidRPr="00734DFB" w:rsidRDefault="00A759A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 xml:space="preserve"> szt.</w:t>
            </w:r>
          </w:p>
        </w:tc>
        <w:tc>
          <w:tcPr>
            <w:tcW w:w="940" w:type="dxa"/>
            <w:shd w:val="clear" w:color="auto" w:fill="auto"/>
            <w:noWrap/>
            <w:vAlign w:val="center"/>
            <w:hideMark/>
          </w:tcPr>
          <w:p w14:paraId="6879BD4B" w14:textId="0A2C08FC" w:rsidR="00734DFB" w:rsidRPr="00734DFB" w:rsidRDefault="00A759A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w:t>
            </w:r>
          </w:p>
        </w:tc>
      </w:tr>
      <w:tr w:rsidR="003525D6" w:rsidRPr="00734DFB" w14:paraId="2F6A417D" w14:textId="77777777" w:rsidTr="007D15A8">
        <w:trPr>
          <w:trHeight w:val="740"/>
        </w:trPr>
        <w:tc>
          <w:tcPr>
            <w:tcW w:w="562" w:type="dxa"/>
            <w:shd w:val="clear" w:color="auto" w:fill="auto"/>
            <w:noWrap/>
            <w:vAlign w:val="center"/>
            <w:hideMark/>
          </w:tcPr>
          <w:p w14:paraId="748C18CE"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14</w:t>
            </w:r>
          </w:p>
        </w:tc>
        <w:tc>
          <w:tcPr>
            <w:tcW w:w="7675" w:type="dxa"/>
            <w:shd w:val="clear" w:color="auto" w:fill="auto"/>
            <w:vAlign w:val="center"/>
            <w:hideMark/>
          </w:tcPr>
          <w:p w14:paraId="3DA07EFD" w14:textId="17BE78BF" w:rsidR="00734DFB" w:rsidRPr="007D15A8" w:rsidRDefault="007569FC" w:rsidP="007D15A8">
            <w:pPr>
              <w:suppressAutoHyphens w:val="0"/>
              <w:spacing w:line="240" w:lineRule="auto"/>
              <w:textAlignment w:val="auto"/>
              <w:rPr>
                <w:rFonts w:ascii="Georgia" w:hAnsi="Georgia"/>
                <w:color w:val="000000"/>
                <w:kern w:val="0"/>
                <w:sz w:val="18"/>
                <w:szCs w:val="18"/>
                <w:lang w:eastAsia="pl-PL"/>
              </w:rPr>
            </w:pPr>
            <w:r w:rsidRPr="00B322D8">
              <w:rPr>
                <w:rFonts w:ascii="Georgia" w:hAnsi="Georgia"/>
                <w:color w:val="000000"/>
                <w:sz w:val="18"/>
                <w:szCs w:val="18"/>
              </w:rPr>
              <w:t xml:space="preserve">Preparat przeznaczony do mycia i dezynfekcji wysokiego stopnia narzędzi chirurgicznych i endoskopów ( również giętkich ) w postaci proszku, na bazie aktywnego tlenu ( nadwęglan sodu ), bez użycia aktywatora. Skuteczny na : bakterie ( w tym </w:t>
            </w:r>
            <w:proofErr w:type="spellStart"/>
            <w:r w:rsidRPr="00B322D8">
              <w:rPr>
                <w:rFonts w:ascii="Georgia" w:hAnsi="Georgia"/>
                <w:color w:val="000000"/>
                <w:sz w:val="18"/>
                <w:szCs w:val="18"/>
              </w:rPr>
              <w:t>Tbc</w:t>
            </w:r>
            <w:proofErr w:type="spellEnd"/>
            <w:r w:rsidRPr="00B322D8">
              <w:rPr>
                <w:rFonts w:ascii="Georgia" w:hAnsi="Georgia"/>
                <w:color w:val="000000"/>
                <w:sz w:val="18"/>
                <w:szCs w:val="18"/>
              </w:rPr>
              <w:t xml:space="preserve"> ), grzyby, wirusy        ( Polio, </w:t>
            </w:r>
            <w:proofErr w:type="spellStart"/>
            <w:r w:rsidRPr="00B322D8">
              <w:rPr>
                <w:rFonts w:ascii="Georgia" w:hAnsi="Georgia"/>
                <w:color w:val="000000"/>
                <w:sz w:val="18"/>
                <w:szCs w:val="18"/>
              </w:rPr>
              <w:t>Adeno</w:t>
            </w:r>
            <w:proofErr w:type="spellEnd"/>
            <w:r w:rsidRPr="00B322D8">
              <w:rPr>
                <w:rFonts w:ascii="Georgia" w:hAnsi="Georgia"/>
                <w:color w:val="000000"/>
                <w:sz w:val="18"/>
                <w:szCs w:val="18"/>
              </w:rPr>
              <w:t xml:space="preserve">) - do 15min, spory ( do 5 min- </w:t>
            </w:r>
            <w:proofErr w:type="spellStart"/>
            <w:r w:rsidRPr="00B322D8">
              <w:rPr>
                <w:rFonts w:ascii="Georgia" w:hAnsi="Georgia"/>
                <w:color w:val="000000"/>
                <w:sz w:val="18"/>
                <w:szCs w:val="18"/>
              </w:rPr>
              <w:t>Bacillus</w:t>
            </w:r>
            <w:proofErr w:type="spellEnd"/>
            <w:r w:rsidRPr="00B322D8">
              <w:rPr>
                <w:rFonts w:ascii="Georgia" w:hAnsi="Georgia"/>
                <w:color w:val="000000"/>
                <w:sz w:val="18"/>
                <w:szCs w:val="18"/>
              </w:rPr>
              <w:t xml:space="preserve"> </w:t>
            </w:r>
            <w:proofErr w:type="spellStart"/>
            <w:r w:rsidRPr="00B322D8">
              <w:rPr>
                <w:rFonts w:ascii="Georgia" w:hAnsi="Georgia"/>
                <w:color w:val="000000"/>
                <w:sz w:val="18"/>
                <w:szCs w:val="18"/>
              </w:rPr>
              <w:t>subtilis</w:t>
            </w:r>
            <w:proofErr w:type="spellEnd"/>
            <w:r w:rsidRPr="00B322D8">
              <w:rPr>
                <w:rFonts w:ascii="Georgia" w:hAnsi="Georgia"/>
                <w:color w:val="000000"/>
                <w:sz w:val="18"/>
                <w:szCs w:val="18"/>
              </w:rPr>
              <w:t xml:space="preserve">, </w:t>
            </w:r>
            <w:proofErr w:type="spellStart"/>
            <w:r w:rsidRPr="00B322D8">
              <w:rPr>
                <w:rFonts w:ascii="Georgia" w:hAnsi="Georgia"/>
                <w:color w:val="000000"/>
                <w:sz w:val="18"/>
                <w:szCs w:val="18"/>
              </w:rPr>
              <w:t>Bacillus</w:t>
            </w:r>
            <w:proofErr w:type="spellEnd"/>
            <w:r w:rsidRPr="00B322D8">
              <w:rPr>
                <w:rFonts w:ascii="Georgia" w:hAnsi="Georgia"/>
                <w:color w:val="000000"/>
                <w:sz w:val="18"/>
                <w:szCs w:val="18"/>
              </w:rPr>
              <w:t xml:space="preserve"> cereus, </w:t>
            </w:r>
            <w:proofErr w:type="spellStart"/>
            <w:r w:rsidRPr="00B322D8">
              <w:rPr>
                <w:rFonts w:ascii="Georgia" w:hAnsi="Georgia"/>
                <w:color w:val="000000"/>
                <w:sz w:val="18"/>
                <w:szCs w:val="18"/>
              </w:rPr>
              <w:t>Cl.difficile</w:t>
            </w:r>
            <w:proofErr w:type="spellEnd"/>
            <w:r w:rsidRPr="00B322D8">
              <w:rPr>
                <w:rFonts w:ascii="Georgia" w:hAnsi="Georgia"/>
                <w:color w:val="000000"/>
                <w:sz w:val="18"/>
                <w:szCs w:val="18"/>
              </w:rPr>
              <w:t xml:space="preserve"> ) w stężeniu 2%, aktywność roztworu 24 godz. Wyrób medyczny klasy IIB. Opakowanie 800g. Wymagane oświadczenie producenta, że oferowany produkt może być stosowany do dezynfekcji urządzeń firmy Olympus Optical oraz Karl </w:t>
            </w:r>
            <w:proofErr w:type="spellStart"/>
            <w:r w:rsidRPr="00B322D8">
              <w:rPr>
                <w:rFonts w:ascii="Georgia" w:hAnsi="Georgia"/>
                <w:color w:val="000000"/>
                <w:sz w:val="18"/>
                <w:szCs w:val="18"/>
              </w:rPr>
              <w:t>Storz</w:t>
            </w:r>
            <w:proofErr w:type="spellEnd"/>
            <w:r w:rsidRPr="00B322D8">
              <w:rPr>
                <w:rFonts w:ascii="Georgia" w:hAnsi="Georgia"/>
                <w:color w:val="000000"/>
                <w:sz w:val="18"/>
                <w:szCs w:val="18"/>
              </w:rPr>
              <w:t>, będących w posiadaniu u Zamawiającego.</w:t>
            </w:r>
          </w:p>
        </w:tc>
        <w:tc>
          <w:tcPr>
            <w:tcW w:w="1000" w:type="dxa"/>
            <w:shd w:val="clear" w:color="auto" w:fill="auto"/>
            <w:noWrap/>
            <w:vAlign w:val="center"/>
            <w:hideMark/>
          </w:tcPr>
          <w:p w14:paraId="513475F8" w14:textId="0F59E74A"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49E7E90" w14:textId="40401A83"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12</w:t>
            </w:r>
          </w:p>
        </w:tc>
      </w:tr>
      <w:tr w:rsidR="003525D6" w:rsidRPr="00734DFB" w14:paraId="71976674" w14:textId="77777777" w:rsidTr="007D15A8">
        <w:trPr>
          <w:trHeight w:val="70"/>
        </w:trPr>
        <w:tc>
          <w:tcPr>
            <w:tcW w:w="562" w:type="dxa"/>
            <w:shd w:val="clear" w:color="auto" w:fill="auto"/>
            <w:noWrap/>
            <w:vAlign w:val="center"/>
            <w:hideMark/>
          </w:tcPr>
          <w:p w14:paraId="1A5F36D3"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15</w:t>
            </w:r>
          </w:p>
        </w:tc>
        <w:tc>
          <w:tcPr>
            <w:tcW w:w="7675" w:type="dxa"/>
            <w:shd w:val="clear" w:color="auto" w:fill="auto"/>
            <w:vAlign w:val="center"/>
            <w:hideMark/>
          </w:tcPr>
          <w:p w14:paraId="51C6EB08" w14:textId="0BB402AF" w:rsidR="00734DFB" w:rsidRPr="007D15A8" w:rsidRDefault="007569FC" w:rsidP="007D15A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Paski testowe do pozycji 20. Opakowanie po 100szt.</w:t>
            </w:r>
          </w:p>
        </w:tc>
        <w:tc>
          <w:tcPr>
            <w:tcW w:w="1000" w:type="dxa"/>
            <w:shd w:val="clear" w:color="auto" w:fill="auto"/>
            <w:noWrap/>
            <w:vAlign w:val="center"/>
            <w:hideMark/>
          </w:tcPr>
          <w:p w14:paraId="57337C74"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op.</w:t>
            </w:r>
          </w:p>
        </w:tc>
        <w:tc>
          <w:tcPr>
            <w:tcW w:w="940" w:type="dxa"/>
            <w:shd w:val="clear" w:color="auto" w:fill="auto"/>
            <w:noWrap/>
            <w:vAlign w:val="center"/>
            <w:hideMark/>
          </w:tcPr>
          <w:p w14:paraId="6D3A5337" w14:textId="453AC78B"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w:t>
            </w:r>
          </w:p>
        </w:tc>
      </w:tr>
      <w:tr w:rsidR="003525D6" w:rsidRPr="00734DFB" w14:paraId="3BDBE721" w14:textId="77777777" w:rsidTr="00D73870">
        <w:trPr>
          <w:trHeight w:val="367"/>
        </w:trPr>
        <w:tc>
          <w:tcPr>
            <w:tcW w:w="562" w:type="dxa"/>
            <w:shd w:val="clear" w:color="auto" w:fill="auto"/>
            <w:noWrap/>
            <w:vAlign w:val="center"/>
            <w:hideMark/>
          </w:tcPr>
          <w:p w14:paraId="58426B8C"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16</w:t>
            </w:r>
          </w:p>
        </w:tc>
        <w:tc>
          <w:tcPr>
            <w:tcW w:w="7675" w:type="dxa"/>
            <w:shd w:val="clear" w:color="auto" w:fill="auto"/>
            <w:vAlign w:val="center"/>
            <w:hideMark/>
          </w:tcPr>
          <w:p w14:paraId="0724B9FF" w14:textId="0B9F3989" w:rsidR="00734DFB" w:rsidRPr="00D73870" w:rsidRDefault="007569FC" w:rsidP="007D15A8">
            <w:pPr>
              <w:suppressAutoHyphens w:val="0"/>
              <w:spacing w:line="240" w:lineRule="auto"/>
              <w:textAlignment w:val="auto"/>
              <w:rPr>
                <w:rFonts w:ascii="Georgia" w:hAnsi="Georgia"/>
                <w:sz w:val="18"/>
                <w:szCs w:val="18"/>
              </w:rPr>
            </w:pPr>
            <w:r w:rsidRPr="00B322D8">
              <w:rPr>
                <w:rFonts w:ascii="Georgia" w:hAnsi="Georgia"/>
                <w:sz w:val="18"/>
                <w:szCs w:val="18"/>
              </w:rPr>
              <w:t>Bezbarwny preparat w żelu do oczyszczania,</w:t>
            </w:r>
            <w:r w:rsidR="00D73870">
              <w:rPr>
                <w:rFonts w:ascii="Georgia" w:hAnsi="Georgia"/>
                <w:sz w:val="18"/>
                <w:szCs w:val="18"/>
              </w:rPr>
              <w:t xml:space="preserve"> </w:t>
            </w:r>
            <w:r w:rsidRPr="00B322D8">
              <w:rPr>
                <w:rFonts w:ascii="Georgia" w:hAnsi="Georgia"/>
                <w:sz w:val="18"/>
                <w:szCs w:val="18"/>
              </w:rPr>
              <w:t xml:space="preserve">Dekontaminacji i nawilżania </w:t>
            </w:r>
            <w:proofErr w:type="spellStart"/>
            <w:r w:rsidRPr="00B322D8">
              <w:rPr>
                <w:rFonts w:ascii="Georgia" w:hAnsi="Georgia"/>
                <w:sz w:val="18"/>
                <w:szCs w:val="18"/>
              </w:rPr>
              <w:t>przedsinków</w:t>
            </w:r>
            <w:proofErr w:type="spellEnd"/>
            <w:r w:rsidRPr="00B322D8">
              <w:rPr>
                <w:rFonts w:ascii="Georgia" w:hAnsi="Georgia"/>
                <w:sz w:val="18"/>
                <w:szCs w:val="18"/>
              </w:rPr>
              <w:t xml:space="preserve"> nosa</w:t>
            </w:r>
            <w:r w:rsidR="000379B3">
              <w:rPr>
                <w:rFonts w:ascii="Georgia" w:hAnsi="Georgia"/>
                <w:sz w:val="18"/>
                <w:szCs w:val="18"/>
              </w:rPr>
              <w:t xml:space="preserve"> i</w:t>
            </w:r>
            <w:r w:rsidRPr="00B322D8">
              <w:rPr>
                <w:rFonts w:ascii="Georgia" w:hAnsi="Georgia"/>
                <w:sz w:val="18"/>
                <w:szCs w:val="18"/>
              </w:rPr>
              <w:t xml:space="preserve"> uszu z zawartością </w:t>
            </w:r>
            <w:proofErr w:type="spellStart"/>
            <w:r w:rsidRPr="00B322D8">
              <w:rPr>
                <w:rFonts w:ascii="Georgia" w:hAnsi="Georgia"/>
                <w:sz w:val="18"/>
                <w:szCs w:val="18"/>
              </w:rPr>
              <w:t>poliheksanidyny</w:t>
            </w:r>
            <w:proofErr w:type="spellEnd"/>
            <w:r w:rsidRPr="00B322D8">
              <w:rPr>
                <w:rFonts w:ascii="Georgia" w:hAnsi="Georgia"/>
                <w:sz w:val="18"/>
                <w:szCs w:val="18"/>
              </w:rPr>
              <w:t>. Spectrum</w:t>
            </w:r>
            <w:r w:rsidR="000379B3">
              <w:rPr>
                <w:rFonts w:ascii="Georgia" w:hAnsi="Georgia"/>
                <w:sz w:val="18"/>
                <w:szCs w:val="18"/>
              </w:rPr>
              <w:t xml:space="preserve"> </w:t>
            </w:r>
            <w:r w:rsidRPr="00B322D8">
              <w:rPr>
                <w:rFonts w:ascii="Georgia" w:hAnsi="Georgia"/>
                <w:sz w:val="18"/>
                <w:szCs w:val="18"/>
              </w:rPr>
              <w:t xml:space="preserve">Działania : bakterie, </w:t>
            </w:r>
            <w:proofErr w:type="spellStart"/>
            <w:r w:rsidRPr="00B322D8">
              <w:rPr>
                <w:rFonts w:ascii="Georgia" w:hAnsi="Georgia"/>
                <w:sz w:val="18"/>
                <w:szCs w:val="18"/>
              </w:rPr>
              <w:t>wtym</w:t>
            </w:r>
            <w:proofErr w:type="spellEnd"/>
            <w:r w:rsidRPr="00B322D8">
              <w:rPr>
                <w:rFonts w:ascii="Georgia" w:hAnsi="Georgia"/>
                <w:sz w:val="18"/>
                <w:szCs w:val="18"/>
              </w:rPr>
              <w:t xml:space="preserve"> MRSA, VRE, ESBL</w:t>
            </w:r>
            <w:r w:rsidR="000379B3">
              <w:rPr>
                <w:rFonts w:ascii="Georgia" w:hAnsi="Georgia"/>
                <w:sz w:val="18"/>
                <w:szCs w:val="18"/>
              </w:rPr>
              <w:t xml:space="preserve"> </w:t>
            </w:r>
            <w:r w:rsidR="00D73870">
              <w:rPr>
                <w:rFonts w:ascii="Georgia" w:hAnsi="Georgia"/>
                <w:sz w:val="18"/>
                <w:szCs w:val="18"/>
              </w:rPr>
              <w:t>i</w:t>
            </w:r>
            <w:r w:rsidRPr="00B322D8">
              <w:rPr>
                <w:rFonts w:ascii="Georgia" w:hAnsi="Georgia"/>
                <w:sz w:val="18"/>
                <w:szCs w:val="18"/>
              </w:rPr>
              <w:t xml:space="preserve"> grzyby (Candida </w:t>
            </w:r>
            <w:proofErr w:type="spellStart"/>
            <w:r w:rsidRPr="00B322D8">
              <w:rPr>
                <w:rFonts w:ascii="Georgia" w:hAnsi="Georgia"/>
                <w:sz w:val="18"/>
                <w:szCs w:val="18"/>
              </w:rPr>
              <w:t>albicans</w:t>
            </w:r>
            <w:proofErr w:type="spellEnd"/>
            <w:r w:rsidRPr="00B322D8">
              <w:rPr>
                <w:rFonts w:ascii="Georgia" w:hAnsi="Georgia"/>
                <w:sz w:val="18"/>
                <w:szCs w:val="18"/>
              </w:rPr>
              <w:t xml:space="preserve">) w 30 sekund. </w:t>
            </w:r>
            <w:r w:rsidR="00D73870">
              <w:rPr>
                <w:rFonts w:ascii="Georgia" w:hAnsi="Georgia"/>
                <w:sz w:val="18"/>
                <w:szCs w:val="18"/>
              </w:rPr>
              <w:t xml:space="preserve"> </w:t>
            </w:r>
            <w:r w:rsidRPr="00B322D8">
              <w:rPr>
                <w:rFonts w:ascii="Georgia" w:hAnsi="Georgia"/>
                <w:sz w:val="18"/>
                <w:szCs w:val="18"/>
              </w:rPr>
              <w:t>Opakowanie – tuba zakończona kaniulą 30ml.</w:t>
            </w:r>
          </w:p>
        </w:tc>
        <w:tc>
          <w:tcPr>
            <w:tcW w:w="1000" w:type="dxa"/>
            <w:shd w:val="clear" w:color="auto" w:fill="auto"/>
            <w:noWrap/>
            <w:vAlign w:val="center"/>
            <w:hideMark/>
          </w:tcPr>
          <w:p w14:paraId="270020D6" w14:textId="00F53989"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4AF88A3B" w14:textId="4C86E27B"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w:t>
            </w:r>
          </w:p>
        </w:tc>
      </w:tr>
      <w:tr w:rsidR="003525D6" w:rsidRPr="00734DFB" w14:paraId="65020ACC" w14:textId="77777777" w:rsidTr="007569FC">
        <w:trPr>
          <w:trHeight w:val="985"/>
        </w:trPr>
        <w:tc>
          <w:tcPr>
            <w:tcW w:w="562" w:type="dxa"/>
            <w:shd w:val="clear" w:color="auto" w:fill="auto"/>
            <w:noWrap/>
            <w:vAlign w:val="center"/>
            <w:hideMark/>
          </w:tcPr>
          <w:p w14:paraId="7E3EB3D4"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17</w:t>
            </w:r>
          </w:p>
        </w:tc>
        <w:tc>
          <w:tcPr>
            <w:tcW w:w="7675" w:type="dxa"/>
            <w:shd w:val="clear" w:color="auto" w:fill="auto"/>
            <w:vAlign w:val="center"/>
            <w:hideMark/>
          </w:tcPr>
          <w:p w14:paraId="4685B9DC" w14:textId="1317BAF1" w:rsidR="00734DFB" w:rsidRPr="000379B3" w:rsidRDefault="007569FC" w:rsidP="007D15A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Gotowy do użycia roztwór przeznaczony do </w:t>
            </w:r>
            <w:r w:rsidR="000379B3">
              <w:rPr>
                <w:rFonts w:ascii="Georgia" w:hAnsi="Georgia" w:cs="Arial"/>
                <w:sz w:val="18"/>
                <w:szCs w:val="18"/>
              </w:rPr>
              <w:t xml:space="preserve"> </w:t>
            </w:r>
            <w:r w:rsidRPr="00B322D8">
              <w:rPr>
                <w:rFonts w:ascii="Georgia" w:hAnsi="Georgia" w:cs="Arial"/>
                <w:sz w:val="18"/>
                <w:szCs w:val="18"/>
              </w:rPr>
              <w:t xml:space="preserve">Dekontaminacji, płukania, pędzlowania jamy </w:t>
            </w:r>
            <w:r w:rsidR="000379B3">
              <w:rPr>
                <w:rFonts w:ascii="Georgia" w:hAnsi="Georgia" w:cs="Arial"/>
                <w:sz w:val="18"/>
                <w:szCs w:val="18"/>
              </w:rPr>
              <w:t xml:space="preserve"> </w:t>
            </w:r>
            <w:r w:rsidRPr="00B322D8">
              <w:rPr>
                <w:rFonts w:ascii="Georgia" w:hAnsi="Georgia" w:cs="Arial"/>
                <w:sz w:val="18"/>
                <w:szCs w:val="18"/>
              </w:rPr>
              <w:t xml:space="preserve">Ustnej, utrzymania flory fizjologicznej ust </w:t>
            </w:r>
            <w:r w:rsidR="000379B3">
              <w:rPr>
                <w:rFonts w:ascii="Georgia" w:hAnsi="Georgia" w:cs="Arial"/>
                <w:sz w:val="18"/>
                <w:szCs w:val="18"/>
              </w:rPr>
              <w:t>i</w:t>
            </w:r>
            <w:r w:rsidRPr="00B322D8">
              <w:rPr>
                <w:rFonts w:ascii="Georgia" w:hAnsi="Georgia" w:cs="Arial"/>
                <w:sz w:val="18"/>
                <w:szCs w:val="18"/>
              </w:rPr>
              <w:t xml:space="preserve"> codziennej higieny jamy ustnej, na bazie </w:t>
            </w:r>
            <w:r w:rsidRPr="00B322D8">
              <w:rPr>
                <w:rFonts w:ascii="Georgia" w:hAnsi="Georgia" w:cs="Arial"/>
                <w:sz w:val="18"/>
                <w:szCs w:val="18"/>
              </w:rPr>
              <w:br/>
            </w:r>
            <w:proofErr w:type="spellStart"/>
            <w:r w:rsidRPr="00B322D8">
              <w:rPr>
                <w:rFonts w:ascii="Georgia" w:hAnsi="Georgia" w:cs="Arial"/>
                <w:sz w:val="18"/>
                <w:szCs w:val="18"/>
              </w:rPr>
              <w:t>Poliheksanidyny</w:t>
            </w:r>
            <w:proofErr w:type="spellEnd"/>
            <w:r w:rsidRPr="00B322D8">
              <w:rPr>
                <w:rFonts w:ascii="Georgia" w:hAnsi="Georgia" w:cs="Arial"/>
                <w:sz w:val="18"/>
                <w:szCs w:val="18"/>
              </w:rPr>
              <w:t xml:space="preserve">, bez zawartości </w:t>
            </w:r>
            <w:proofErr w:type="spellStart"/>
            <w:r w:rsidRPr="00B322D8">
              <w:rPr>
                <w:rFonts w:ascii="Georgia" w:hAnsi="Georgia" w:cs="Arial"/>
                <w:sz w:val="18"/>
                <w:szCs w:val="18"/>
              </w:rPr>
              <w:t>octenidyny,Alkoholu</w:t>
            </w:r>
            <w:proofErr w:type="spellEnd"/>
            <w:r w:rsidRPr="00B322D8">
              <w:rPr>
                <w:rFonts w:ascii="Georgia" w:hAnsi="Georgia" w:cs="Arial"/>
                <w:sz w:val="18"/>
                <w:szCs w:val="18"/>
              </w:rPr>
              <w:t xml:space="preserve"> i chlorheksydyny. Do zastosowania</w:t>
            </w:r>
            <w:r w:rsidRPr="00B322D8">
              <w:rPr>
                <w:rFonts w:ascii="Georgia" w:hAnsi="Georgia" w:cs="Arial"/>
                <w:sz w:val="18"/>
                <w:szCs w:val="18"/>
              </w:rPr>
              <w:br/>
              <w:t xml:space="preserve">Na </w:t>
            </w:r>
            <w:proofErr w:type="spellStart"/>
            <w:r w:rsidRPr="00B322D8">
              <w:rPr>
                <w:rFonts w:ascii="Georgia" w:hAnsi="Georgia" w:cs="Arial"/>
                <w:sz w:val="18"/>
                <w:szCs w:val="18"/>
              </w:rPr>
              <w:t>uszkoszoną</w:t>
            </w:r>
            <w:proofErr w:type="spellEnd"/>
            <w:r w:rsidRPr="00B322D8">
              <w:rPr>
                <w:rFonts w:ascii="Georgia" w:hAnsi="Georgia" w:cs="Arial"/>
                <w:sz w:val="18"/>
                <w:szCs w:val="18"/>
              </w:rPr>
              <w:t xml:space="preserve"> tkankę. Możliwość stosowania</w:t>
            </w:r>
            <w:r w:rsidR="000379B3">
              <w:rPr>
                <w:rFonts w:ascii="Georgia" w:hAnsi="Georgia" w:cs="Arial"/>
                <w:sz w:val="18"/>
                <w:szCs w:val="18"/>
              </w:rPr>
              <w:t xml:space="preserve"> u</w:t>
            </w:r>
            <w:r w:rsidRPr="00B322D8">
              <w:rPr>
                <w:rFonts w:ascii="Georgia" w:hAnsi="Georgia" w:cs="Arial"/>
                <w:sz w:val="18"/>
                <w:szCs w:val="18"/>
              </w:rPr>
              <w:t xml:space="preserve"> dzieci. Skuteczny na bakterie ; w tym MDRO</w:t>
            </w:r>
            <w:r w:rsidRPr="00B322D8">
              <w:rPr>
                <w:rFonts w:ascii="Georgia" w:hAnsi="Georgia" w:cs="Arial"/>
                <w:sz w:val="18"/>
                <w:szCs w:val="18"/>
              </w:rPr>
              <w:br/>
              <w:t>Multi-</w:t>
            </w:r>
            <w:proofErr w:type="spellStart"/>
            <w:r w:rsidRPr="00B322D8">
              <w:rPr>
                <w:rFonts w:ascii="Georgia" w:hAnsi="Georgia" w:cs="Arial"/>
                <w:sz w:val="18"/>
                <w:szCs w:val="18"/>
              </w:rPr>
              <w:t>Drug</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Resistant</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Organism</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np.Staphylococcus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aureus</w:t>
            </w:r>
            <w:proofErr w:type="spellEnd"/>
            <w:r w:rsidRPr="00B322D8">
              <w:rPr>
                <w:rFonts w:ascii="Georgia" w:hAnsi="Georgia" w:cs="Arial"/>
                <w:sz w:val="18"/>
                <w:szCs w:val="18"/>
              </w:rPr>
              <w:t xml:space="preserve">, MRSA, </w:t>
            </w:r>
            <w:proofErr w:type="spellStart"/>
            <w:r w:rsidRPr="00B322D8">
              <w:rPr>
                <w:rFonts w:ascii="Georgia" w:hAnsi="Georgia" w:cs="Arial"/>
                <w:sz w:val="18"/>
                <w:szCs w:val="18"/>
              </w:rPr>
              <w:t>Enterococcus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hirae</w:t>
            </w:r>
            <w:proofErr w:type="spellEnd"/>
            <w:r w:rsidRPr="00B322D8">
              <w:rPr>
                <w:rFonts w:ascii="Georgia" w:hAnsi="Georgia" w:cs="Arial"/>
                <w:sz w:val="18"/>
                <w:szCs w:val="18"/>
              </w:rPr>
              <w:t>,</w:t>
            </w:r>
            <w:r w:rsidR="00D73870">
              <w:rPr>
                <w:rFonts w:ascii="Georgia" w:hAnsi="Georgia" w:cs="Arial"/>
                <w:sz w:val="18"/>
                <w:szCs w:val="18"/>
              </w:rPr>
              <w:t xml:space="preserve"> </w:t>
            </w:r>
            <w:proofErr w:type="spellStart"/>
            <w:r w:rsidRPr="00B322D8">
              <w:rPr>
                <w:rFonts w:ascii="Georgia" w:hAnsi="Georgia" w:cs="Arial"/>
                <w:sz w:val="18"/>
                <w:szCs w:val="18"/>
              </w:rPr>
              <w:t>Pseudomonas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aeruginosa</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Acinobacter</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baumani</w:t>
            </w:r>
            <w:proofErr w:type="spellEnd"/>
            <w:r w:rsidRPr="00B322D8">
              <w:rPr>
                <w:rFonts w:ascii="Georgia" w:hAnsi="Georgia" w:cs="Arial"/>
                <w:sz w:val="18"/>
                <w:szCs w:val="18"/>
              </w:rPr>
              <w:t xml:space="preserve">, </w:t>
            </w:r>
            <w:r w:rsidR="00D73870">
              <w:rPr>
                <w:rFonts w:ascii="Georgia" w:hAnsi="Georgia" w:cs="Arial"/>
                <w:sz w:val="18"/>
                <w:szCs w:val="18"/>
              </w:rPr>
              <w:t xml:space="preserve"> </w:t>
            </w:r>
            <w:proofErr w:type="spellStart"/>
            <w:r w:rsidRPr="00B322D8">
              <w:rPr>
                <w:rFonts w:ascii="Georgia" w:hAnsi="Georgia" w:cs="Arial"/>
                <w:sz w:val="18"/>
                <w:szCs w:val="18"/>
              </w:rPr>
              <w:t>Enterococcus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faecium</w:t>
            </w:r>
            <w:proofErr w:type="spellEnd"/>
            <w:r w:rsidRPr="00B322D8">
              <w:rPr>
                <w:rFonts w:ascii="Georgia" w:hAnsi="Georgia" w:cs="Arial"/>
                <w:sz w:val="18"/>
                <w:szCs w:val="18"/>
              </w:rPr>
              <w:t xml:space="preserve"> (VRE), </w:t>
            </w:r>
            <w:proofErr w:type="spellStart"/>
            <w:r w:rsidRPr="00B322D8">
              <w:rPr>
                <w:rFonts w:ascii="Georgia" w:hAnsi="Georgia" w:cs="Arial"/>
                <w:sz w:val="18"/>
                <w:szCs w:val="18"/>
              </w:rPr>
              <w:t>Klebsiella</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pneumoniae</w:t>
            </w:r>
            <w:proofErr w:type="spellEnd"/>
            <w:r w:rsidR="00D73870">
              <w:rPr>
                <w:rFonts w:ascii="Georgia" w:hAnsi="Georgia" w:cs="Arial"/>
                <w:sz w:val="18"/>
                <w:szCs w:val="18"/>
              </w:rPr>
              <w:t xml:space="preserve"> </w:t>
            </w:r>
            <w:r w:rsidRPr="00B322D8">
              <w:rPr>
                <w:rFonts w:ascii="Georgia" w:hAnsi="Georgia" w:cs="Arial"/>
                <w:sz w:val="18"/>
                <w:szCs w:val="18"/>
              </w:rPr>
              <w:t xml:space="preserve">(ESBL) oraz grzyby (Candida </w:t>
            </w:r>
            <w:proofErr w:type="spellStart"/>
            <w:r w:rsidRPr="00B322D8">
              <w:rPr>
                <w:rFonts w:ascii="Georgia" w:hAnsi="Georgia" w:cs="Arial"/>
                <w:sz w:val="18"/>
                <w:szCs w:val="18"/>
              </w:rPr>
              <w:t>albicans</w:t>
            </w:r>
            <w:proofErr w:type="spellEnd"/>
            <w:r w:rsidRPr="00B322D8">
              <w:rPr>
                <w:rFonts w:ascii="Georgia" w:hAnsi="Georgia" w:cs="Arial"/>
                <w:sz w:val="18"/>
                <w:szCs w:val="18"/>
              </w:rPr>
              <w:t xml:space="preserve">). </w:t>
            </w:r>
            <w:r w:rsidR="00D73870">
              <w:rPr>
                <w:rFonts w:ascii="Georgia" w:hAnsi="Georgia" w:cs="Arial"/>
                <w:sz w:val="18"/>
                <w:szCs w:val="18"/>
              </w:rPr>
              <w:t xml:space="preserve"> </w:t>
            </w:r>
            <w:r w:rsidRPr="00B322D8">
              <w:rPr>
                <w:rFonts w:ascii="Georgia" w:hAnsi="Georgia" w:cs="Arial"/>
                <w:sz w:val="18"/>
                <w:szCs w:val="18"/>
              </w:rPr>
              <w:t>Opakowanie 250 ml.</w:t>
            </w:r>
          </w:p>
        </w:tc>
        <w:tc>
          <w:tcPr>
            <w:tcW w:w="1000" w:type="dxa"/>
            <w:shd w:val="clear" w:color="auto" w:fill="auto"/>
            <w:noWrap/>
            <w:vAlign w:val="center"/>
            <w:hideMark/>
          </w:tcPr>
          <w:p w14:paraId="133811DA" w14:textId="6B2035B9"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911A55F" w14:textId="3E2FEA6E"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500</w:t>
            </w:r>
          </w:p>
        </w:tc>
      </w:tr>
      <w:tr w:rsidR="003525D6" w:rsidRPr="00734DFB" w14:paraId="392EE106" w14:textId="77777777" w:rsidTr="000379B3">
        <w:trPr>
          <w:trHeight w:val="681"/>
        </w:trPr>
        <w:tc>
          <w:tcPr>
            <w:tcW w:w="562" w:type="dxa"/>
            <w:shd w:val="clear" w:color="auto" w:fill="auto"/>
            <w:noWrap/>
            <w:vAlign w:val="center"/>
            <w:hideMark/>
          </w:tcPr>
          <w:p w14:paraId="1A65136C"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18</w:t>
            </w:r>
          </w:p>
        </w:tc>
        <w:tc>
          <w:tcPr>
            <w:tcW w:w="7675" w:type="dxa"/>
            <w:shd w:val="clear" w:color="auto" w:fill="auto"/>
            <w:vAlign w:val="center"/>
            <w:hideMark/>
          </w:tcPr>
          <w:p w14:paraId="32A6CB82" w14:textId="1D231986" w:rsidR="00734DFB" w:rsidRPr="000379B3" w:rsidRDefault="007569FC" w:rsidP="007D15A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Jałowy, gotowy do użycia roztwór do płukania </w:t>
            </w:r>
            <w:r w:rsidR="000379B3">
              <w:rPr>
                <w:rFonts w:ascii="Georgia" w:hAnsi="Georgia" w:cs="Arial"/>
                <w:sz w:val="18"/>
                <w:szCs w:val="18"/>
              </w:rPr>
              <w:t>ś</w:t>
            </w:r>
            <w:r w:rsidRPr="00B322D8">
              <w:rPr>
                <w:rFonts w:ascii="Georgia" w:hAnsi="Georgia" w:cs="Arial"/>
                <w:sz w:val="18"/>
                <w:szCs w:val="18"/>
              </w:rPr>
              <w:t>ródoperacyjnego w pierwotnej i rewizyjnej</w:t>
            </w:r>
            <w:r w:rsidRPr="00B322D8">
              <w:rPr>
                <w:rFonts w:ascii="Georgia" w:hAnsi="Georgia" w:cs="Arial"/>
                <w:sz w:val="18"/>
                <w:szCs w:val="18"/>
              </w:rPr>
              <w:br/>
            </w:r>
            <w:proofErr w:type="spellStart"/>
            <w:r w:rsidRPr="00B322D8">
              <w:rPr>
                <w:rFonts w:ascii="Georgia" w:hAnsi="Georgia" w:cs="Arial"/>
                <w:sz w:val="18"/>
                <w:szCs w:val="18"/>
              </w:rPr>
              <w:t>Artroplastyce</w:t>
            </w:r>
            <w:proofErr w:type="spellEnd"/>
            <w:r w:rsidRPr="00B322D8">
              <w:rPr>
                <w:rFonts w:ascii="Georgia" w:hAnsi="Georgia" w:cs="Arial"/>
                <w:sz w:val="18"/>
                <w:szCs w:val="18"/>
              </w:rPr>
              <w:t xml:space="preserve"> biodra, kolana, barku i rekonstrukcji</w:t>
            </w:r>
            <w:r w:rsidR="000379B3">
              <w:rPr>
                <w:rFonts w:ascii="Georgia" w:hAnsi="Georgia" w:cs="Arial"/>
                <w:sz w:val="18"/>
                <w:szCs w:val="18"/>
              </w:rPr>
              <w:t xml:space="preserve"> p</w:t>
            </w:r>
            <w:r w:rsidRPr="00B322D8">
              <w:rPr>
                <w:rFonts w:ascii="Georgia" w:hAnsi="Georgia" w:cs="Arial"/>
                <w:sz w:val="18"/>
                <w:szCs w:val="18"/>
              </w:rPr>
              <w:t>iersi zapobiegający zakażeniom. W składzie zawiera</w:t>
            </w:r>
            <w:r w:rsidR="000379B3">
              <w:rPr>
                <w:rFonts w:ascii="Georgia" w:hAnsi="Georgia" w:cs="Arial"/>
                <w:sz w:val="18"/>
                <w:szCs w:val="18"/>
              </w:rPr>
              <w:t xml:space="preserve"> </w:t>
            </w:r>
            <w:r w:rsidRPr="00B322D8">
              <w:rPr>
                <w:rFonts w:ascii="Georgia" w:hAnsi="Georgia" w:cs="Arial"/>
                <w:sz w:val="18"/>
                <w:szCs w:val="18"/>
              </w:rPr>
              <w:t>Roztwór Ringera i PHMB (</w:t>
            </w:r>
            <w:proofErr w:type="spellStart"/>
            <w:r w:rsidRPr="00B322D8">
              <w:rPr>
                <w:rFonts w:ascii="Georgia" w:hAnsi="Georgia" w:cs="Arial"/>
                <w:sz w:val="18"/>
                <w:szCs w:val="18"/>
              </w:rPr>
              <w:t>poliheksanidynę</w:t>
            </w:r>
            <w:proofErr w:type="spellEnd"/>
            <w:r w:rsidRPr="00B322D8">
              <w:rPr>
                <w:rFonts w:ascii="Georgia" w:hAnsi="Georgia" w:cs="Arial"/>
                <w:sz w:val="18"/>
                <w:szCs w:val="18"/>
              </w:rPr>
              <w:t>). Możliwość</w:t>
            </w:r>
            <w:r w:rsidR="000379B3">
              <w:rPr>
                <w:rFonts w:ascii="Georgia" w:hAnsi="Georgia" w:cs="Arial"/>
                <w:sz w:val="18"/>
                <w:szCs w:val="18"/>
              </w:rPr>
              <w:t xml:space="preserve"> p</w:t>
            </w:r>
            <w:r w:rsidRPr="00B322D8">
              <w:rPr>
                <w:rFonts w:ascii="Georgia" w:hAnsi="Georgia" w:cs="Arial"/>
                <w:sz w:val="18"/>
                <w:szCs w:val="18"/>
              </w:rPr>
              <w:t>łukania ręcznego.</w:t>
            </w:r>
            <w:r w:rsidRPr="00B322D8">
              <w:rPr>
                <w:rFonts w:ascii="Georgia" w:hAnsi="Georgia" w:cs="Arial"/>
                <w:sz w:val="18"/>
                <w:szCs w:val="18"/>
              </w:rPr>
              <w:br/>
            </w:r>
            <w:proofErr w:type="spellStart"/>
            <w:r w:rsidRPr="00B322D8">
              <w:rPr>
                <w:rFonts w:ascii="Georgia" w:hAnsi="Georgia" w:cs="Arial"/>
                <w:b/>
                <w:bCs/>
                <w:sz w:val="18"/>
                <w:szCs w:val="18"/>
              </w:rPr>
              <w:t>Opakownie</w:t>
            </w:r>
            <w:proofErr w:type="spellEnd"/>
            <w:r w:rsidRPr="00B322D8">
              <w:rPr>
                <w:rFonts w:ascii="Georgia" w:hAnsi="Georgia" w:cs="Arial"/>
                <w:b/>
                <w:bCs/>
                <w:sz w:val="18"/>
                <w:szCs w:val="18"/>
              </w:rPr>
              <w:t xml:space="preserve"> 1 l.</w:t>
            </w:r>
          </w:p>
        </w:tc>
        <w:tc>
          <w:tcPr>
            <w:tcW w:w="1000" w:type="dxa"/>
            <w:shd w:val="clear" w:color="auto" w:fill="auto"/>
            <w:noWrap/>
            <w:vAlign w:val="center"/>
            <w:hideMark/>
          </w:tcPr>
          <w:p w14:paraId="43DA19AF" w14:textId="44F7954A"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21183827" w14:textId="4A7B376E"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140</w:t>
            </w:r>
          </w:p>
        </w:tc>
      </w:tr>
      <w:tr w:rsidR="003525D6" w:rsidRPr="00734DFB" w14:paraId="761CBB08" w14:textId="77777777" w:rsidTr="007569FC">
        <w:trPr>
          <w:trHeight w:val="987"/>
        </w:trPr>
        <w:tc>
          <w:tcPr>
            <w:tcW w:w="562" w:type="dxa"/>
            <w:shd w:val="clear" w:color="auto" w:fill="auto"/>
            <w:noWrap/>
            <w:vAlign w:val="center"/>
            <w:hideMark/>
          </w:tcPr>
          <w:p w14:paraId="567B6723"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19</w:t>
            </w:r>
          </w:p>
        </w:tc>
        <w:tc>
          <w:tcPr>
            <w:tcW w:w="7675" w:type="dxa"/>
            <w:shd w:val="clear" w:color="auto" w:fill="auto"/>
            <w:vAlign w:val="center"/>
            <w:hideMark/>
          </w:tcPr>
          <w:p w14:paraId="5730A040" w14:textId="543598B1" w:rsidR="00734DFB" w:rsidRPr="000379B3" w:rsidRDefault="007569FC"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Gaziki jednorazowe, jałowe, nasączone 70% alkoholem</w:t>
            </w:r>
            <w:r w:rsidR="00D73870">
              <w:rPr>
                <w:rFonts w:ascii="Georgia" w:hAnsi="Georgia" w:cs="Arial"/>
                <w:sz w:val="18"/>
                <w:szCs w:val="18"/>
              </w:rPr>
              <w:t xml:space="preserve"> </w:t>
            </w:r>
            <w:r w:rsidRPr="008F1DE9">
              <w:rPr>
                <w:rFonts w:ascii="Georgia" w:hAnsi="Georgia" w:cs="Arial"/>
                <w:sz w:val="18"/>
                <w:szCs w:val="18"/>
              </w:rPr>
              <w:t xml:space="preserve">Izopropylowym i 2% </w:t>
            </w:r>
            <w:proofErr w:type="spellStart"/>
            <w:r w:rsidRPr="008F1DE9">
              <w:rPr>
                <w:rFonts w:ascii="Georgia" w:hAnsi="Georgia" w:cs="Arial"/>
                <w:sz w:val="18"/>
                <w:szCs w:val="18"/>
              </w:rPr>
              <w:t>chlorheksydyną</w:t>
            </w:r>
            <w:proofErr w:type="spellEnd"/>
            <w:r w:rsidRPr="008F1DE9">
              <w:rPr>
                <w:rFonts w:ascii="Georgia" w:hAnsi="Georgia" w:cs="Arial"/>
                <w:sz w:val="18"/>
                <w:szCs w:val="18"/>
              </w:rPr>
              <w:t xml:space="preserve">. Wykonane </w:t>
            </w:r>
            <w:r w:rsidR="000379B3">
              <w:rPr>
                <w:rFonts w:ascii="Georgia" w:hAnsi="Georgia" w:cs="Arial"/>
                <w:sz w:val="18"/>
                <w:szCs w:val="18"/>
              </w:rPr>
              <w:t>z</w:t>
            </w:r>
            <w:r w:rsidRPr="008F1DE9">
              <w:rPr>
                <w:rFonts w:ascii="Georgia" w:hAnsi="Georgia" w:cs="Arial"/>
                <w:sz w:val="18"/>
                <w:szCs w:val="18"/>
              </w:rPr>
              <w:t xml:space="preserve"> włókniny </w:t>
            </w:r>
            <w:proofErr w:type="spellStart"/>
            <w:r w:rsidRPr="008F1DE9">
              <w:rPr>
                <w:rFonts w:ascii="Georgia" w:hAnsi="Georgia" w:cs="Arial"/>
                <w:sz w:val="18"/>
                <w:szCs w:val="18"/>
              </w:rPr>
              <w:t>polipropyleno</w:t>
            </w:r>
            <w:proofErr w:type="spellEnd"/>
            <w:r w:rsidRPr="008F1DE9">
              <w:rPr>
                <w:rFonts w:ascii="Georgia" w:hAnsi="Georgia" w:cs="Arial"/>
                <w:sz w:val="18"/>
                <w:szCs w:val="18"/>
              </w:rPr>
              <w:t>-celulozowej, przeznaczone</w:t>
            </w:r>
            <w:r w:rsidR="000379B3">
              <w:rPr>
                <w:rFonts w:ascii="Georgia" w:hAnsi="Georgia" w:cs="Arial"/>
                <w:sz w:val="18"/>
                <w:szCs w:val="18"/>
              </w:rPr>
              <w:t xml:space="preserve"> d</w:t>
            </w:r>
            <w:r w:rsidRPr="008F1DE9">
              <w:rPr>
                <w:rFonts w:ascii="Georgia" w:hAnsi="Georgia" w:cs="Arial"/>
                <w:sz w:val="18"/>
                <w:szCs w:val="18"/>
              </w:rPr>
              <w:t xml:space="preserve">o dezynfekcji </w:t>
            </w:r>
            <w:proofErr w:type="spellStart"/>
            <w:r w:rsidRPr="008F1DE9">
              <w:rPr>
                <w:rFonts w:ascii="Georgia" w:hAnsi="Georgia" w:cs="Arial"/>
                <w:sz w:val="18"/>
                <w:szCs w:val="18"/>
              </w:rPr>
              <w:t>zastrawek</w:t>
            </w:r>
            <w:proofErr w:type="spellEnd"/>
            <w:r w:rsidRPr="008F1DE9">
              <w:rPr>
                <w:rFonts w:ascii="Georgia" w:hAnsi="Georgia" w:cs="Arial"/>
                <w:sz w:val="18"/>
                <w:szCs w:val="18"/>
              </w:rPr>
              <w:t xml:space="preserve"> dostępu bezigłowego oraz </w:t>
            </w:r>
            <w:r w:rsidR="000379B3">
              <w:rPr>
                <w:rFonts w:ascii="Georgia" w:hAnsi="Georgia" w:cs="Arial"/>
                <w:sz w:val="18"/>
                <w:szCs w:val="18"/>
              </w:rPr>
              <w:t>i</w:t>
            </w:r>
            <w:r w:rsidRPr="008F1DE9">
              <w:rPr>
                <w:rFonts w:ascii="Georgia" w:hAnsi="Georgia" w:cs="Arial"/>
                <w:sz w:val="18"/>
                <w:szCs w:val="18"/>
              </w:rPr>
              <w:t>nnych wyrobów medycznych. Spectrum: B,F w czasie 15 sek. Wymiary</w:t>
            </w:r>
            <w:r w:rsidR="00D73870">
              <w:rPr>
                <w:rFonts w:ascii="Georgia" w:hAnsi="Georgia" w:cs="Arial"/>
                <w:sz w:val="18"/>
                <w:szCs w:val="18"/>
              </w:rPr>
              <w:t xml:space="preserve"> </w:t>
            </w:r>
            <w:r w:rsidRPr="008F1DE9">
              <w:rPr>
                <w:rFonts w:ascii="Georgia" w:hAnsi="Georgia" w:cs="Arial"/>
                <w:sz w:val="18"/>
                <w:szCs w:val="18"/>
              </w:rPr>
              <w:t>42mmx33mm(złożone) i 162mmx150mm (rozłożone),</w:t>
            </w:r>
            <w:r w:rsidR="00D73870">
              <w:rPr>
                <w:rFonts w:ascii="Georgia" w:hAnsi="Georgia" w:cs="Arial"/>
                <w:sz w:val="18"/>
                <w:szCs w:val="18"/>
              </w:rPr>
              <w:t xml:space="preserve"> </w:t>
            </w:r>
            <w:r w:rsidRPr="008F1DE9">
              <w:rPr>
                <w:rFonts w:ascii="Georgia" w:hAnsi="Georgia" w:cs="Arial"/>
                <w:sz w:val="18"/>
                <w:szCs w:val="18"/>
              </w:rPr>
              <w:t>Pakowane pojedynczo w hermetycznie zamkniętych</w:t>
            </w:r>
            <w:r w:rsidR="000379B3">
              <w:rPr>
                <w:rFonts w:ascii="Georgia" w:hAnsi="Georgia" w:cs="Arial"/>
                <w:sz w:val="18"/>
                <w:szCs w:val="18"/>
              </w:rPr>
              <w:t xml:space="preserve"> s</w:t>
            </w:r>
            <w:r w:rsidRPr="008F1DE9">
              <w:rPr>
                <w:rFonts w:ascii="Georgia" w:hAnsi="Georgia" w:cs="Arial"/>
                <w:sz w:val="18"/>
                <w:szCs w:val="18"/>
              </w:rPr>
              <w:t>aszetkach. Opakowanie po 100 sztuk.</w:t>
            </w:r>
          </w:p>
        </w:tc>
        <w:tc>
          <w:tcPr>
            <w:tcW w:w="1000" w:type="dxa"/>
            <w:shd w:val="clear" w:color="auto" w:fill="auto"/>
            <w:noWrap/>
            <w:vAlign w:val="center"/>
            <w:hideMark/>
          </w:tcPr>
          <w:p w14:paraId="7F809EB9"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op.</w:t>
            </w:r>
          </w:p>
        </w:tc>
        <w:tc>
          <w:tcPr>
            <w:tcW w:w="940" w:type="dxa"/>
            <w:shd w:val="clear" w:color="auto" w:fill="auto"/>
            <w:noWrap/>
            <w:vAlign w:val="center"/>
            <w:hideMark/>
          </w:tcPr>
          <w:p w14:paraId="0456197E" w14:textId="7A77DD13"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w:t>
            </w:r>
            <w:r w:rsidR="00734DFB" w:rsidRPr="00734DFB">
              <w:rPr>
                <w:rFonts w:ascii="Georgia" w:hAnsi="Georgia"/>
                <w:color w:val="000000" w:themeColor="text1"/>
                <w:kern w:val="0"/>
                <w:sz w:val="18"/>
                <w:szCs w:val="18"/>
                <w:lang w:eastAsia="pl-PL"/>
              </w:rPr>
              <w:t>0</w:t>
            </w:r>
          </w:p>
        </w:tc>
      </w:tr>
      <w:tr w:rsidR="007569FC" w:rsidRPr="00734DFB" w14:paraId="63670A2F" w14:textId="77777777" w:rsidTr="00C61D29">
        <w:trPr>
          <w:trHeight w:val="128"/>
        </w:trPr>
        <w:tc>
          <w:tcPr>
            <w:tcW w:w="562" w:type="dxa"/>
            <w:shd w:val="clear" w:color="auto" w:fill="auto"/>
            <w:noWrap/>
            <w:vAlign w:val="center"/>
          </w:tcPr>
          <w:p w14:paraId="63D4F869" w14:textId="2584673A"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w:t>
            </w:r>
          </w:p>
        </w:tc>
        <w:tc>
          <w:tcPr>
            <w:tcW w:w="7675" w:type="dxa"/>
            <w:shd w:val="clear" w:color="auto" w:fill="auto"/>
            <w:vAlign w:val="center"/>
          </w:tcPr>
          <w:p w14:paraId="7C4AB147" w14:textId="3A30A969" w:rsidR="007569FC" w:rsidRPr="000379B3" w:rsidRDefault="007569FC"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Gotowe do użycia chusteczki przeznaczone do higienicznego</w:t>
            </w:r>
            <w:r w:rsidR="000379B3">
              <w:rPr>
                <w:rFonts w:ascii="Georgia" w:hAnsi="Georgia" w:cs="Arial"/>
                <w:sz w:val="18"/>
                <w:szCs w:val="18"/>
              </w:rPr>
              <w:t xml:space="preserve"> </w:t>
            </w:r>
            <w:r w:rsidRPr="008F1DE9">
              <w:rPr>
                <w:rFonts w:ascii="Georgia" w:hAnsi="Georgia" w:cs="Arial"/>
                <w:sz w:val="18"/>
                <w:szCs w:val="18"/>
              </w:rPr>
              <w:t>mycia całego ciała bez konieczności spłukiwania i zmywania;</w:t>
            </w:r>
            <w:r w:rsidR="000379B3">
              <w:rPr>
                <w:rFonts w:ascii="Georgia" w:hAnsi="Georgia" w:cs="Arial"/>
                <w:sz w:val="18"/>
                <w:szCs w:val="18"/>
              </w:rPr>
              <w:t xml:space="preserve"> </w:t>
            </w:r>
            <w:r w:rsidRPr="008F1DE9">
              <w:rPr>
                <w:rFonts w:ascii="Georgia" w:hAnsi="Georgia" w:cs="Arial"/>
                <w:sz w:val="18"/>
                <w:szCs w:val="18"/>
              </w:rPr>
              <w:t xml:space="preserve">usuwają nieprzyjemne zapachy; na bazie </w:t>
            </w:r>
            <w:proofErr w:type="spellStart"/>
            <w:r w:rsidRPr="008F1DE9">
              <w:rPr>
                <w:rFonts w:ascii="Georgia" w:hAnsi="Georgia" w:cs="Arial"/>
                <w:sz w:val="18"/>
                <w:szCs w:val="18"/>
              </w:rPr>
              <w:t>poliheksanidyny</w:t>
            </w:r>
            <w:proofErr w:type="spellEnd"/>
            <w:r w:rsidRPr="008F1DE9">
              <w:rPr>
                <w:rFonts w:ascii="Georgia" w:hAnsi="Georgia" w:cs="Arial"/>
                <w:sz w:val="18"/>
                <w:szCs w:val="18"/>
              </w:rPr>
              <w:t>;</w:t>
            </w:r>
            <w:r w:rsidR="000379B3">
              <w:rPr>
                <w:rFonts w:ascii="Georgia" w:hAnsi="Georgia" w:cs="Arial"/>
                <w:sz w:val="18"/>
                <w:szCs w:val="18"/>
              </w:rPr>
              <w:t xml:space="preserve"> </w:t>
            </w:r>
            <w:r w:rsidRPr="008F1DE9">
              <w:rPr>
                <w:rFonts w:ascii="Georgia" w:hAnsi="Georgia" w:cs="Arial"/>
                <w:sz w:val="18"/>
                <w:szCs w:val="18"/>
              </w:rPr>
              <w:t xml:space="preserve">skuteczne na bakterie (w tym MDRO, </w:t>
            </w:r>
            <w:proofErr w:type="spellStart"/>
            <w:r w:rsidRPr="008F1DE9">
              <w:rPr>
                <w:rFonts w:ascii="Georgia" w:hAnsi="Georgia" w:cs="Arial"/>
                <w:sz w:val="18"/>
                <w:szCs w:val="18"/>
              </w:rPr>
              <w:t>MultiDrugResistantOrganism</w:t>
            </w:r>
            <w:proofErr w:type="spellEnd"/>
            <w:r w:rsidRPr="008F1DE9">
              <w:rPr>
                <w:rFonts w:ascii="Georgia" w:hAnsi="Georgia" w:cs="Arial"/>
                <w:sz w:val="18"/>
                <w:szCs w:val="18"/>
              </w:rPr>
              <w:t xml:space="preserve">, np.. </w:t>
            </w:r>
            <w:proofErr w:type="spellStart"/>
            <w:r w:rsidRPr="008F1DE9">
              <w:rPr>
                <w:rFonts w:ascii="Georgia" w:hAnsi="Georgia" w:cs="Arial"/>
                <w:sz w:val="18"/>
                <w:szCs w:val="18"/>
              </w:rPr>
              <w:t>Staphylococcus</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Aureus</w:t>
            </w:r>
            <w:proofErr w:type="spellEnd"/>
            <w:r w:rsidRPr="008F1DE9">
              <w:rPr>
                <w:rFonts w:ascii="Georgia" w:hAnsi="Georgia" w:cs="Arial"/>
                <w:sz w:val="18"/>
                <w:szCs w:val="18"/>
              </w:rPr>
              <w:t xml:space="preserve">, MRSA; </w:t>
            </w:r>
            <w:proofErr w:type="spellStart"/>
            <w:r w:rsidRPr="008F1DE9">
              <w:rPr>
                <w:rFonts w:ascii="Georgia" w:hAnsi="Georgia" w:cs="Arial"/>
                <w:sz w:val="18"/>
                <w:szCs w:val="18"/>
              </w:rPr>
              <w:t>Enterococcushirae</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Pseudomonas</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aeruginosa</w:t>
            </w:r>
            <w:proofErr w:type="spellEnd"/>
            <w:r w:rsidRPr="008F1DE9">
              <w:rPr>
                <w:rFonts w:ascii="Georgia" w:hAnsi="Georgia" w:cs="Arial"/>
                <w:sz w:val="18"/>
                <w:szCs w:val="18"/>
              </w:rPr>
              <w:t xml:space="preserve">, </w:t>
            </w:r>
            <w:r w:rsidRPr="008F1DE9">
              <w:rPr>
                <w:rFonts w:ascii="Georgia" w:hAnsi="Georgia" w:cs="Arial"/>
                <w:sz w:val="18"/>
                <w:szCs w:val="18"/>
              </w:rPr>
              <w:br/>
            </w:r>
            <w:proofErr w:type="spellStart"/>
            <w:r w:rsidRPr="008F1DE9">
              <w:rPr>
                <w:rFonts w:ascii="Georgia" w:hAnsi="Georgia" w:cs="Arial"/>
                <w:sz w:val="18"/>
                <w:szCs w:val="18"/>
              </w:rPr>
              <w:t>Acinectobacter</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baumani</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Enterococcufaecium</w:t>
            </w:r>
            <w:proofErr w:type="spellEnd"/>
            <w:r w:rsidRPr="008F1DE9">
              <w:rPr>
                <w:rFonts w:ascii="Georgia" w:hAnsi="Georgia" w:cs="Arial"/>
                <w:sz w:val="18"/>
                <w:szCs w:val="18"/>
              </w:rPr>
              <w:t xml:space="preserve"> (VRE); </w:t>
            </w:r>
            <w:r w:rsidR="00D73870">
              <w:rPr>
                <w:rFonts w:ascii="Georgia" w:hAnsi="Georgia" w:cs="Arial"/>
                <w:sz w:val="18"/>
                <w:szCs w:val="18"/>
              </w:rPr>
              <w:t xml:space="preserve"> </w:t>
            </w:r>
            <w:proofErr w:type="spellStart"/>
            <w:r w:rsidRPr="008F1DE9">
              <w:rPr>
                <w:rFonts w:ascii="Georgia" w:hAnsi="Georgia" w:cs="Arial"/>
                <w:sz w:val="18"/>
                <w:szCs w:val="18"/>
              </w:rPr>
              <w:t>Klebsiella</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pneumoniae</w:t>
            </w:r>
            <w:proofErr w:type="spellEnd"/>
            <w:r w:rsidRPr="008F1DE9">
              <w:rPr>
                <w:rFonts w:ascii="Georgia" w:hAnsi="Georgia" w:cs="Arial"/>
                <w:sz w:val="18"/>
                <w:szCs w:val="18"/>
              </w:rPr>
              <w:t xml:space="preserve"> (ESBL) oraz grzyby (Candida </w:t>
            </w:r>
            <w:proofErr w:type="spellStart"/>
            <w:r w:rsidRPr="008F1DE9">
              <w:rPr>
                <w:rFonts w:ascii="Georgia" w:hAnsi="Georgia" w:cs="Arial"/>
                <w:sz w:val="18"/>
                <w:szCs w:val="18"/>
              </w:rPr>
              <w:t>albicans</w:t>
            </w:r>
            <w:proofErr w:type="spellEnd"/>
            <w:r w:rsidRPr="008F1DE9">
              <w:rPr>
                <w:rFonts w:ascii="Georgia" w:hAnsi="Georgia" w:cs="Arial"/>
                <w:sz w:val="18"/>
                <w:szCs w:val="18"/>
              </w:rPr>
              <w:t>).</w:t>
            </w:r>
            <w:r w:rsidR="00D73870">
              <w:rPr>
                <w:rFonts w:ascii="Georgia" w:hAnsi="Georgia" w:cs="Arial"/>
                <w:sz w:val="18"/>
                <w:szCs w:val="18"/>
              </w:rPr>
              <w:t xml:space="preserve"> </w:t>
            </w:r>
            <w:r w:rsidRPr="008F1DE9">
              <w:rPr>
                <w:rFonts w:ascii="Georgia" w:hAnsi="Georgia" w:cs="Arial"/>
                <w:sz w:val="18"/>
                <w:szCs w:val="18"/>
              </w:rPr>
              <w:t xml:space="preserve">Wyrób medyczny </w:t>
            </w:r>
            <w:r w:rsidRPr="00AC18FF">
              <w:rPr>
                <w:rFonts w:ascii="Georgia" w:hAnsi="Georgia" w:cs="Arial"/>
                <w:strike/>
                <w:color w:val="FF0000"/>
                <w:sz w:val="18"/>
                <w:szCs w:val="18"/>
              </w:rPr>
              <w:t>klasy III</w:t>
            </w:r>
            <w:r w:rsidRPr="008F1DE9">
              <w:rPr>
                <w:rFonts w:ascii="Georgia" w:hAnsi="Georgia" w:cs="Arial"/>
                <w:sz w:val="18"/>
                <w:szCs w:val="18"/>
              </w:rPr>
              <w:t>. Opakowanie 10 sztuk.</w:t>
            </w:r>
          </w:p>
        </w:tc>
        <w:tc>
          <w:tcPr>
            <w:tcW w:w="1000" w:type="dxa"/>
            <w:shd w:val="clear" w:color="auto" w:fill="auto"/>
            <w:noWrap/>
            <w:vAlign w:val="center"/>
          </w:tcPr>
          <w:p w14:paraId="587FE887" w14:textId="11E292C5"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940" w:type="dxa"/>
            <w:shd w:val="clear" w:color="auto" w:fill="auto"/>
            <w:noWrap/>
            <w:vAlign w:val="center"/>
          </w:tcPr>
          <w:p w14:paraId="3E086713" w14:textId="69D2D4C0" w:rsidR="007569FC"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40</w:t>
            </w:r>
          </w:p>
        </w:tc>
      </w:tr>
      <w:tr w:rsidR="007569FC" w:rsidRPr="00734DFB" w14:paraId="18556EA6" w14:textId="77777777" w:rsidTr="00D73870">
        <w:trPr>
          <w:trHeight w:val="128"/>
        </w:trPr>
        <w:tc>
          <w:tcPr>
            <w:tcW w:w="562" w:type="dxa"/>
            <w:shd w:val="clear" w:color="auto" w:fill="auto"/>
            <w:noWrap/>
            <w:vAlign w:val="center"/>
          </w:tcPr>
          <w:p w14:paraId="45FE479E" w14:textId="7D02893C"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21</w:t>
            </w:r>
          </w:p>
        </w:tc>
        <w:tc>
          <w:tcPr>
            <w:tcW w:w="7675" w:type="dxa"/>
            <w:shd w:val="clear" w:color="auto" w:fill="auto"/>
            <w:vAlign w:val="center"/>
          </w:tcPr>
          <w:p w14:paraId="470E63EC" w14:textId="36C66143" w:rsidR="007569FC" w:rsidRPr="007D15A8" w:rsidRDefault="007569FC"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Sterylny preparat pakowany indywidualnie w worek</w:t>
            </w:r>
            <w:r w:rsidR="000379B3">
              <w:rPr>
                <w:rFonts w:ascii="Georgia" w:hAnsi="Georgia" w:cs="Arial"/>
                <w:sz w:val="18"/>
                <w:szCs w:val="18"/>
              </w:rPr>
              <w:t xml:space="preserve"> </w:t>
            </w:r>
            <w:r w:rsidRPr="008F1DE9">
              <w:rPr>
                <w:rFonts w:ascii="Georgia" w:hAnsi="Georgia" w:cs="Arial"/>
                <w:sz w:val="18"/>
                <w:szCs w:val="18"/>
              </w:rPr>
              <w:t xml:space="preserve">zabezpieczający do płukania i </w:t>
            </w:r>
            <w:proofErr w:type="spellStart"/>
            <w:r w:rsidRPr="008F1DE9">
              <w:rPr>
                <w:rFonts w:ascii="Georgia" w:hAnsi="Georgia" w:cs="Arial"/>
                <w:sz w:val="18"/>
                <w:szCs w:val="18"/>
              </w:rPr>
              <w:t>pielegnacji</w:t>
            </w:r>
            <w:proofErr w:type="spellEnd"/>
            <w:r w:rsidRPr="008F1DE9">
              <w:rPr>
                <w:rFonts w:ascii="Georgia" w:hAnsi="Georgia" w:cs="Arial"/>
                <w:sz w:val="18"/>
                <w:szCs w:val="18"/>
              </w:rPr>
              <w:t xml:space="preserve"> cewnika i pęcherza</w:t>
            </w:r>
            <w:r w:rsidR="000379B3">
              <w:rPr>
                <w:rFonts w:ascii="Georgia" w:hAnsi="Georgia" w:cs="Arial"/>
                <w:sz w:val="18"/>
                <w:szCs w:val="18"/>
              </w:rPr>
              <w:t xml:space="preserve"> </w:t>
            </w:r>
            <w:r w:rsidRPr="008F1DE9">
              <w:rPr>
                <w:rFonts w:ascii="Georgia" w:hAnsi="Georgia" w:cs="Arial"/>
                <w:sz w:val="18"/>
                <w:szCs w:val="18"/>
              </w:rPr>
              <w:t xml:space="preserve">moczowego, lekko hipotoniczny płyn o mało </w:t>
            </w:r>
            <w:proofErr w:type="spellStart"/>
            <w:r w:rsidRPr="008F1DE9">
              <w:rPr>
                <w:rFonts w:ascii="Georgia" w:hAnsi="Georgia" w:cs="Arial"/>
                <w:sz w:val="18"/>
                <w:szCs w:val="18"/>
              </w:rPr>
              <w:t>drażniacym</w:t>
            </w:r>
            <w:proofErr w:type="spellEnd"/>
            <w:r w:rsidRPr="008F1DE9">
              <w:rPr>
                <w:rFonts w:ascii="Georgia" w:hAnsi="Georgia" w:cs="Arial"/>
                <w:sz w:val="18"/>
                <w:szCs w:val="18"/>
              </w:rPr>
              <w:t xml:space="preserve"> </w:t>
            </w:r>
            <w:r w:rsidR="000379B3">
              <w:rPr>
                <w:rFonts w:ascii="Georgia" w:hAnsi="Georgia" w:cs="Arial"/>
                <w:sz w:val="18"/>
                <w:szCs w:val="18"/>
              </w:rPr>
              <w:t xml:space="preserve"> </w:t>
            </w:r>
            <w:r w:rsidRPr="008F1DE9">
              <w:rPr>
                <w:rFonts w:ascii="Georgia" w:hAnsi="Georgia" w:cs="Arial"/>
                <w:sz w:val="18"/>
                <w:szCs w:val="18"/>
              </w:rPr>
              <w:t>działaniu dzięki dodatkowi magnezu. Płukanie ma zapobiegać</w:t>
            </w:r>
            <w:r w:rsidR="000379B3">
              <w:rPr>
                <w:rFonts w:ascii="Georgia" w:hAnsi="Georgia" w:cs="Arial"/>
                <w:sz w:val="18"/>
                <w:szCs w:val="18"/>
              </w:rPr>
              <w:t xml:space="preserve"> </w:t>
            </w:r>
            <w:r w:rsidRPr="008F1DE9">
              <w:rPr>
                <w:rFonts w:ascii="Georgia" w:hAnsi="Georgia" w:cs="Arial"/>
                <w:sz w:val="18"/>
                <w:szCs w:val="18"/>
              </w:rPr>
              <w:t xml:space="preserve">krystalizacji  fosforanów i rozpuszczać </w:t>
            </w:r>
            <w:proofErr w:type="spellStart"/>
            <w:r w:rsidRPr="008F1DE9">
              <w:rPr>
                <w:rFonts w:ascii="Georgia" w:hAnsi="Georgia" w:cs="Arial"/>
                <w:sz w:val="18"/>
                <w:szCs w:val="18"/>
              </w:rPr>
              <w:t>istniejace</w:t>
            </w:r>
            <w:proofErr w:type="spellEnd"/>
            <w:r w:rsidRPr="008F1DE9">
              <w:rPr>
                <w:rFonts w:ascii="Georgia" w:hAnsi="Georgia" w:cs="Arial"/>
                <w:sz w:val="18"/>
                <w:szCs w:val="18"/>
              </w:rPr>
              <w:t xml:space="preserve"> zwapnienia</w:t>
            </w:r>
            <w:r w:rsidR="000379B3">
              <w:rPr>
                <w:rFonts w:ascii="Georgia" w:hAnsi="Georgia" w:cs="Arial"/>
                <w:sz w:val="18"/>
                <w:szCs w:val="18"/>
              </w:rPr>
              <w:t xml:space="preserve"> </w:t>
            </w:r>
            <w:r w:rsidRPr="008F1DE9">
              <w:rPr>
                <w:rFonts w:ascii="Georgia" w:hAnsi="Georgia" w:cs="Arial"/>
                <w:sz w:val="18"/>
                <w:szCs w:val="18"/>
              </w:rPr>
              <w:t xml:space="preserve">w cewnikach </w:t>
            </w:r>
            <w:proofErr w:type="spellStart"/>
            <w:r w:rsidRPr="008F1DE9">
              <w:rPr>
                <w:rFonts w:ascii="Georgia" w:hAnsi="Georgia" w:cs="Arial"/>
                <w:sz w:val="18"/>
                <w:szCs w:val="18"/>
              </w:rPr>
              <w:t>załozonych</w:t>
            </w:r>
            <w:proofErr w:type="spellEnd"/>
            <w:r w:rsidRPr="008F1DE9">
              <w:rPr>
                <w:rFonts w:ascii="Georgia" w:hAnsi="Georgia" w:cs="Arial"/>
                <w:sz w:val="18"/>
                <w:szCs w:val="18"/>
              </w:rPr>
              <w:t xml:space="preserve"> na stałe. W 100ml roztworu </w:t>
            </w:r>
            <w:r w:rsidR="000379B3">
              <w:rPr>
                <w:rFonts w:ascii="Georgia" w:hAnsi="Georgia" w:cs="Arial"/>
                <w:sz w:val="18"/>
                <w:szCs w:val="18"/>
              </w:rPr>
              <w:t xml:space="preserve"> </w:t>
            </w:r>
            <w:r w:rsidRPr="008F1DE9">
              <w:rPr>
                <w:rFonts w:ascii="Georgia" w:hAnsi="Georgia" w:cs="Arial"/>
                <w:sz w:val="18"/>
                <w:szCs w:val="18"/>
              </w:rPr>
              <w:t>kwas cytrynowy-3,23g, tlenek magnezu-0,38g. Opakowanie</w:t>
            </w:r>
            <w:r w:rsidR="000379B3">
              <w:rPr>
                <w:rFonts w:ascii="Georgia" w:hAnsi="Georgia" w:cs="Arial"/>
                <w:sz w:val="18"/>
                <w:szCs w:val="18"/>
              </w:rPr>
              <w:t xml:space="preserve"> </w:t>
            </w:r>
            <w:r w:rsidRPr="008F1DE9">
              <w:rPr>
                <w:rFonts w:ascii="Georgia" w:hAnsi="Georgia" w:cs="Arial"/>
                <w:sz w:val="18"/>
                <w:szCs w:val="18"/>
              </w:rPr>
              <w:t>100ml ze zintegrowanym drenem, klamrą zabezpieczającą</w:t>
            </w:r>
            <w:r w:rsidR="000379B3">
              <w:rPr>
                <w:rFonts w:ascii="Georgia" w:hAnsi="Georgia" w:cs="Arial"/>
                <w:sz w:val="18"/>
                <w:szCs w:val="18"/>
              </w:rPr>
              <w:t xml:space="preserve"> </w:t>
            </w:r>
            <w:r w:rsidRPr="008F1DE9">
              <w:rPr>
                <w:rFonts w:ascii="Georgia" w:hAnsi="Georgia" w:cs="Arial"/>
                <w:sz w:val="18"/>
                <w:szCs w:val="18"/>
              </w:rPr>
              <w:t>przypadkowemu wyciekowi oraz uniwersalną, sterylną</w:t>
            </w:r>
            <w:r w:rsidR="000379B3">
              <w:rPr>
                <w:rFonts w:ascii="Georgia" w:hAnsi="Georgia" w:cs="Arial"/>
                <w:sz w:val="18"/>
                <w:szCs w:val="18"/>
              </w:rPr>
              <w:t xml:space="preserve"> </w:t>
            </w:r>
            <w:r w:rsidRPr="008F1DE9">
              <w:rPr>
                <w:rFonts w:ascii="Georgia" w:hAnsi="Georgia" w:cs="Arial"/>
                <w:sz w:val="18"/>
                <w:szCs w:val="18"/>
              </w:rPr>
              <w:t xml:space="preserve">końcówką posiadającą </w:t>
            </w:r>
            <w:proofErr w:type="spellStart"/>
            <w:r w:rsidRPr="008F1DE9">
              <w:rPr>
                <w:rFonts w:ascii="Georgia" w:hAnsi="Georgia" w:cs="Arial"/>
                <w:sz w:val="18"/>
                <w:szCs w:val="18"/>
              </w:rPr>
              <w:t>zabezpiueczenie</w:t>
            </w:r>
            <w:proofErr w:type="spellEnd"/>
            <w:r w:rsidRPr="008F1DE9">
              <w:rPr>
                <w:rFonts w:ascii="Georgia" w:hAnsi="Georgia" w:cs="Arial"/>
                <w:sz w:val="18"/>
                <w:szCs w:val="18"/>
              </w:rPr>
              <w:t>, dopasowaną</w:t>
            </w:r>
            <w:r w:rsidR="000379B3">
              <w:rPr>
                <w:rFonts w:ascii="Georgia" w:hAnsi="Georgia" w:cs="Arial"/>
                <w:sz w:val="18"/>
                <w:szCs w:val="18"/>
              </w:rPr>
              <w:t xml:space="preserve"> </w:t>
            </w:r>
            <w:r w:rsidRPr="008F1DE9">
              <w:rPr>
                <w:rFonts w:ascii="Georgia" w:hAnsi="Georgia" w:cs="Arial"/>
                <w:sz w:val="18"/>
                <w:szCs w:val="18"/>
              </w:rPr>
              <w:t>do wszystkich typów cewników. System całkowicie</w:t>
            </w:r>
            <w:r w:rsidR="000379B3">
              <w:rPr>
                <w:rFonts w:ascii="Georgia" w:hAnsi="Georgia" w:cs="Arial"/>
                <w:sz w:val="18"/>
                <w:szCs w:val="18"/>
              </w:rPr>
              <w:t xml:space="preserve"> </w:t>
            </w:r>
            <w:r w:rsidRPr="008F1DE9">
              <w:rPr>
                <w:rFonts w:ascii="Georgia" w:hAnsi="Georgia" w:cs="Arial"/>
                <w:sz w:val="18"/>
                <w:szCs w:val="18"/>
              </w:rPr>
              <w:t xml:space="preserve">zamknięty, gotowy do użycia. </w:t>
            </w:r>
            <w:r w:rsidRPr="008F1DE9">
              <w:rPr>
                <w:rFonts w:ascii="Georgia" w:hAnsi="Georgia" w:cs="Arial"/>
                <w:sz w:val="18"/>
                <w:szCs w:val="18"/>
              </w:rPr>
              <w:lastRenderedPageBreak/>
              <w:t>Wyrób medyczny.</w:t>
            </w:r>
          </w:p>
        </w:tc>
        <w:tc>
          <w:tcPr>
            <w:tcW w:w="1000" w:type="dxa"/>
            <w:shd w:val="clear" w:color="auto" w:fill="auto"/>
            <w:noWrap/>
            <w:vAlign w:val="center"/>
          </w:tcPr>
          <w:p w14:paraId="0E1C2151" w14:textId="1F8AC3B1"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lastRenderedPageBreak/>
              <w:t>szt.</w:t>
            </w:r>
          </w:p>
        </w:tc>
        <w:tc>
          <w:tcPr>
            <w:tcW w:w="940" w:type="dxa"/>
            <w:shd w:val="clear" w:color="auto" w:fill="auto"/>
            <w:noWrap/>
            <w:vAlign w:val="center"/>
          </w:tcPr>
          <w:p w14:paraId="6836C5F6" w14:textId="00D053EF" w:rsidR="007569FC"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w:t>
            </w:r>
          </w:p>
        </w:tc>
      </w:tr>
      <w:tr w:rsidR="007569FC" w:rsidRPr="00734DFB" w14:paraId="1D1DCE71" w14:textId="77777777" w:rsidTr="007569FC">
        <w:trPr>
          <w:trHeight w:val="987"/>
        </w:trPr>
        <w:tc>
          <w:tcPr>
            <w:tcW w:w="562" w:type="dxa"/>
            <w:shd w:val="clear" w:color="auto" w:fill="auto"/>
            <w:noWrap/>
            <w:vAlign w:val="center"/>
          </w:tcPr>
          <w:p w14:paraId="2348CD14" w14:textId="0142AC02"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22</w:t>
            </w:r>
          </w:p>
        </w:tc>
        <w:tc>
          <w:tcPr>
            <w:tcW w:w="7675" w:type="dxa"/>
            <w:shd w:val="clear" w:color="auto" w:fill="auto"/>
            <w:vAlign w:val="center"/>
          </w:tcPr>
          <w:p w14:paraId="3AF034A9" w14:textId="2EA2AB77" w:rsidR="007569FC" w:rsidRPr="007D15A8" w:rsidRDefault="000C2666"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Sterylny preparat pakowany indywidualnie w worek</w:t>
            </w:r>
            <w:r w:rsidR="007D15A8">
              <w:rPr>
                <w:rFonts w:ascii="Georgia" w:hAnsi="Georgia" w:cs="Arial"/>
                <w:sz w:val="18"/>
                <w:szCs w:val="18"/>
              </w:rPr>
              <w:t xml:space="preserve"> </w:t>
            </w:r>
            <w:r w:rsidRPr="008F1DE9">
              <w:rPr>
                <w:rFonts w:ascii="Georgia" w:hAnsi="Georgia" w:cs="Arial"/>
                <w:sz w:val="18"/>
                <w:szCs w:val="18"/>
              </w:rPr>
              <w:t xml:space="preserve">zabezpieczający do płukania i rutynowej dekolonizacji </w:t>
            </w:r>
            <w:r w:rsidR="007D15A8">
              <w:rPr>
                <w:rFonts w:ascii="Georgia" w:hAnsi="Georgia" w:cs="Arial"/>
                <w:sz w:val="18"/>
                <w:szCs w:val="18"/>
              </w:rPr>
              <w:t xml:space="preserve"> </w:t>
            </w:r>
            <w:r w:rsidRPr="008F1DE9">
              <w:rPr>
                <w:rFonts w:ascii="Georgia" w:hAnsi="Georgia" w:cs="Arial"/>
                <w:sz w:val="18"/>
                <w:szCs w:val="18"/>
              </w:rPr>
              <w:t>cewnika i pęcherza moczowego. Wykazuje działanie</w:t>
            </w:r>
            <w:r w:rsidR="007D15A8">
              <w:rPr>
                <w:rFonts w:ascii="Georgia" w:hAnsi="Georgia" w:cs="Arial"/>
                <w:sz w:val="18"/>
                <w:szCs w:val="18"/>
              </w:rPr>
              <w:t xml:space="preserve"> </w:t>
            </w:r>
            <w:r w:rsidRPr="008F1DE9">
              <w:rPr>
                <w:rFonts w:ascii="Georgia" w:hAnsi="Georgia" w:cs="Arial"/>
                <w:sz w:val="18"/>
                <w:szCs w:val="18"/>
              </w:rPr>
              <w:t xml:space="preserve">bakteriobójcze i antyadhezyjne, likwiduje </w:t>
            </w:r>
            <w:proofErr w:type="spellStart"/>
            <w:r w:rsidRPr="008F1DE9">
              <w:rPr>
                <w:rFonts w:ascii="Georgia" w:hAnsi="Georgia" w:cs="Arial"/>
                <w:sz w:val="18"/>
                <w:szCs w:val="18"/>
              </w:rPr>
              <w:t>biofilm</w:t>
            </w:r>
            <w:proofErr w:type="spellEnd"/>
            <w:r w:rsidRPr="008F1DE9">
              <w:rPr>
                <w:rFonts w:ascii="Georgia" w:hAnsi="Georgia" w:cs="Arial"/>
                <w:sz w:val="18"/>
                <w:szCs w:val="18"/>
              </w:rPr>
              <w:t xml:space="preserve"> i zapobiega</w:t>
            </w:r>
            <w:r w:rsidR="007D15A8">
              <w:rPr>
                <w:rFonts w:ascii="Georgia" w:hAnsi="Georgia" w:cs="Arial"/>
                <w:sz w:val="18"/>
                <w:szCs w:val="18"/>
              </w:rPr>
              <w:t xml:space="preserve"> </w:t>
            </w:r>
            <w:r w:rsidRPr="008F1DE9">
              <w:rPr>
                <w:rFonts w:ascii="Georgia" w:hAnsi="Georgia" w:cs="Arial"/>
                <w:sz w:val="18"/>
                <w:szCs w:val="18"/>
              </w:rPr>
              <w:t xml:space="preserve">adhezji bakterii do powierzchni cewnika. Płukanie ma </w:t>
            </w:r>
            <w:r w:rsidR="007D15A8">
              <w:rPr>
                <w:rFonts w:ascii="Georgia" w:hAnsi="Georgia" w:cs="Arial"/>
                <w:sz w:val="18"/>
                <w:szCs w:val="18"/>
              </w:rPr>
              <w:t xml:space="preserve"> </w:t>
            </w:r>
            <w:r w:rsidRPr="008F1DE9">
              <w:rPr>
                <w:rFonts w:ascii="Georgia" w:hAnsi="Georgia" w:cs="Arial"/>
                <w:sz w:val="18"/>
                <w:szCs w:val="18"/>
              </w:rPr>
              <w:t xml:space="preserve">zapobiegać powstawaniu </w:t>
            </w:r>
            <w:proofErr w:type="spellStart"/>
            <w:r w:rsidRPr="008F1DE9">
              <w:rPr>
                <w:rFonts w:ascii="Georgia" w:hAnsi="Georgia" w:cs="Arial"/>
                <w:sz w:val="18"/>
                <w:szCs w:val="18"/>
              </w:rPr>
              <w:t>biofilmu</w:t>
            </w:r>
            <w:proofErr w:type="spellEnd"/>
            <w:r w:rsidRPr="008F1DE9">
              <w:rPr>
                <w:rFonts w:ascii="Georgia" w:hAnsi="Georgia" w:cs="Arial"/>
                <w:sz w:val="18"/>
                <w:szCs w:val="18"/>
              </w:rPr>
              <w:t>. W 100ml roztworu</w:t>
            </w:r>
            <w:r w:rsidR="007D15A8">
              <w:rPr>
                <w:rFonts w:ascii="Georgia" w:hAnsi="Georgia" w:cs="Arial"/>
                <w:sz w:val="18"/>
                <w:szCs w:val="18"/>
              </w:rPr>
              <w:t xml:space="preserve"> </w:t>
            </w:r>
            <w:r w:rsidRPr="008F1DE9">
              <w:rPr>
                <w:rFonts w:ascii="Georgia" w:hAnsi="Georgia" w:cs="Arial"/>
                <w:sz w:val="18"/>
                <w:szCs w:val="18"/>
              </w:rPr>
              <w:t xml:space="preserve">0,02g </w:t>
            </w:r>
            <w:proofErr w:type="spellStart"/>
            <w:r w:rsidRPr="008F1DE9">
              <w:rPr>
                <w:rFonts w:ascii="Georgia" w:hAnsi="Georgia" w:cs="Arial"/>
                <w:sz w:val="18"/>
                <w:szCs w:val="18"/>
              </w:rPr>
              <w:t>biguanidu</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poliheksametylenowego</w:t>
            </w:r>
            <w:proofErr w:type="spellEnd"/>
            <w:r w:rsidRPr="008F1DE9">
              <w:rPr>
                <w:rFonts w:ascii="Georgia" w:hAnsi="Georgia" w:cs="Arial"/>
                <w:sz w:val="18"/>
                <w:szCs w:val="18"/>
              </w:rPr>
              <w:t>. Opakowanie</w:t>
            </w:r>
            <w:r w:rsidR="007D15A8">
              <w:rPr>
                <w:rFonts w:ascii="Georgia" w:hAnsi="Georgia" w:cs="Arial"/>
                <w:sz w:val="18"/>
                <w:szCs w:val="18"/>
              </w:rPr>
              <w:t xml:space="preserve"> </w:t>
            </w:r>
            <w:r w:rsidRPr="008F1DE9">
              <w:rPr>
                <w:rFonts w:ascii="Georgia" w:hAnsi="Georgia" w:cs="Arial"/>
                <w:sz w:val="18"/>
                <w:szCs w:val="18"/>
              </w:rPr>
              <w:t>100ml ze zintegrowanym drenem, klamrą zabezpieczającą</w:t>
            </w:r>
            <w:r w:rsidR="007D15A8">
              <w:rPr>
                <w:rFonts w:ascii="Georgia" w:hAnsi="Georgia" w:cs="Arial"/>
                <w:sz w:val="18"/>
                <w:szCs w:val="18"/>
              </w:rPr>
              <w:t xml:space="preserve"> </w:t>
            </w:r>
            <w:r w:rsidRPr="008F1DE9">
              <w:rPr>
                <w:rFonts w:ascii="Georgia" w:hAnsi="Georgia" w:cs="Arial"/>
                <w:sz w:val="18"/>
                <w:szCs w:val="18"/>
              </w:rPr>
              <w:t>przypadkowemu wyciekowi oraz uniwersalną, sterylną</w:t>
            </w:r>
            <w:r w:rsidR="007D15A8">
              <w:rPr>
                <w:rFonts w:ascii="Georgia" w:hAnsi="Georgia" w:cs="Arial"/>
                <w:sz w:val="18"/>
                <w:szCs w:val="18"/>
              </w:rPr>
              <w:t xml:space="preserve"> </w:t>
            </w:r>
            <w:r w:rsidRPr="008F1DE9">
              <w:rPr>
                <w:rFonts w:ascii="Georgia" w:hAnsi="Georgia" w:cs="Arial"/>
                <w:sz w:val="18"/>
                <w:szCs w:val="18"/>
              </w:rPr>
              <w:t xml:space="preserve">końcówką posiadającą </w:t>
            </w:r>
            <w:proofErr w:type="spellStart"/>
            <w:r w:rsidRPr="008F1DE9">
              <w:rPr>
                <w:rFonts w:ascii="Georgia" w:hAnsi="Georgia" w:cs="Arial"/>
                <w:sz w:val="18"/>
                <w:szCs w:val="18"/>
              </w:rPr>
              <w:t>zabezpiueczenie</w:t>
            </w:r>
            <w:proofErr w:type="spellEnd"/>
            <w:r w:rsidRPr="008F1DE9">
              <w:rPr>
                <w:rFonts w:ascii="Georgia" w:hAnsi="Georgia" w:cs="Arial"/>
                <w:sz w:val="18"/>
                <w:szCs w:val="18"/>
              </w:rPr>
              <w:t>, dopasowaną</w:t>
            </w:r>
            <w:r w:rsidR="007D15A8">
              <w:rPr>
                <w:rFonts w:ascii="Georgia" w:hAnsi="Georgia" w:cs="Arial"/>
                <w:sz w:val="18"/>
                <w:szCs w:val="18"/>
              </w:rPr>
              <w:t xml:space="preserve"> </w:t>
            </w:r>
            <w:r w:rsidRPr="008F1DE9">
              <w:rPr>
                <w:rFonts w:ascii="Georgia" w:hAnsi="Georgia" w:cs="Arial"/>
                <w:sz w:val="18"/>
                <w:szCs w:val="18"/>
              </w:rPr>
              <w:t>do wszystkich typów cewników. System całkowicie</w:t>
            </w:r>
            <w:r w:rsidR="007D15A8">
              <w:rPr>
                <w:rFonts w:ascii="Georgia" w:hAnsi="Georgia" w:cs="Arial"/>
                <w:sz w:val="18"/>
                <w:szCs w:val="18"/>
              </w:rPr>
              <w:t xml:space="preserve"> </w:t>
            </w:r>
            <w:r w:rsidRPr="008F1DE9">
              <w:rPr>
                <w:rFonts w:ascii="Georgia" w:hAnsi="Georgia" w:cs="Arial"/>
                <w:sz w:val="18"/>
                <w:szCs w:val="18"/>
              </w:rPr>
              <w:t>zamknięty, gotowy do użycia. Wyrób medyczny.</w:t>
            </w:r>
          </w:p>
        </w:tc>
        <w:tc>
          <w:tcPr>
            <w:tcW w:w="1000" w:type="dxa"/>
            <w:shd w:val="clear" w:color="auto" w:fill="auto"/>
            <w:noWrap/>
            <w:vAlign w:val="center"/>
          </w:tcPr>
          <w:p w14:paraId="2C20FA4F" w14:textId="3FAA1139" w:rsidR="007569FC" w:rsidRPr="00734DFB"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 xml:space="preserve">szt. </w:t>
            </w:r>
          </w:p>
        </w:tc>
        <w:tc>
          <w:tcPr>
            <w:tcW w:w="940" w:type="dxa"/>
            <w:shd w:val="clear" w:color="auto" w:fill="auto"/>
            <w:noWrap/>
            <w:vAlign w:val="center"/>
          </w:tcPr>
          <w:p w14:paraId="082F640C" w14:textId="16AF9D51" w:rsidR="007569FC"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w:t>
            </w:r>
          </w:p>
        </w:tc>
      </w:tr>
      <w:tr w:rsidR="007569FC" w:rsidRPr="00734DFB" w14:paraId="2CEEF258" w14:textId="77777777" w:rsidTr="007D15A8">
        <w:trPr>
          <w:trHeight w:val="487"/>
        </w:trPr>
        <w:tc>
          <w:tcPr>
            <w:tcW w:w="562" w:type="dxa"/>
            <w:shd w:val="clear" w:color="auto" w:fill="auto"/>
            <w:noWrap/>
            <w:vAlign w:val="center"/>
          </w:tcPr>
          <w:p w14:paraId="2E3B68DC" w14:textId="2BCA095A" w:rsidR="007569FC" w:rsidRPr="00734DFB"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23</w:t>
            </w:r>
          </w:p>
        </w:tc>
        <w:tc>
          <w:tcPr>
            <w:tcW w:w="7675" w:type="dxa"/>
            <w:shd w:val="clear" w:color="auto" w:fill="auto"/>
            <w:vAlign w:val="center"/>
          </w:tcPr>
          <w:p w14:paraId="38328D2C" w14:textId="6F8B4E14" w:rsidR="007569FC" w:rsidRPr="007D15A8" w:rsidRDefault="000C2666"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Zmywacz kleju w aerozolu. Umożliwia delikatne i </w:t>
            </w:r>
            <w:r w:rsidR="007D15A8">
              <w:rPr>
                <w:rFonts w:ascii="Georgia" w:hAnsi="Georgia" w:cs="Arial"/>
                <w:sz w:val="18"/>
                <w:szCs w:val="18"/>
              </w:rPr>
              <w:t xml:space="preserve"> </w:t>
            </w:r>
            <w:r w:rsidRPr="008F1DE9">
              <w:rPr>
                <w:rFonts w:ascii="Georgia" w:hAnsi="Georgia" w:cs="Arial"/>
                <w:sz w:val="18"/>
                <w:szCs w:val="18"/>
              </w:rPr>
              <w:t xml:space="preserve">bezbolesne odklejanie wyrobów samoprzylepnych, takich </w:t>
            </w:r>
            <w:proofErr w:type="spellStart"/>
            <w:r w:rsidRPr="008F1DE9">
              <w:rPr>
                <w:rFonts w:ascii="Georgia" w:hAnsi="Georgia" w:cs="Arial"/>
                <w:sz w:val="18"/>
                <w:szCs w:val="18"/>
              </w:rPr>
              <w:t>jak:woreczki</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stomijne</w:t>
            </w:r>
            <w:proofErr w:type="spellEnd"/>
            <w:r w:rsidRPr="008F1DE9">
              <w:rPr>
                <w:rFonts w:ascii="Georgia" w:hAnsi="Georgia" w:cs="Arial"/>
                <w:sz w:val="18"/>
                <w:szCs w:val="18"/>
              </w:rPr>
              <w:t xml:space="preserve"> i opatrunki na rany. Do stosowania w każdym wieku. Butelka 50ml z atomizerem.</w:t>
            </w:r>
          </w:p>
        </w:tc>
        <w:tc>
          <w:tcPr>
            <w:tcW w:w="1000" w:type="dxa"/>
            <w:shd w:val="clear" w:color="auto" w:fill="auto"/>
            <w:noWrap/>
            <w:vAlign w:val="center"/>
          </w:tcPr>
          <w:p w14:paraId="065EB53E" w14:textId="2B0C6FE5" w:rsidR="007569FC" w:rsidRPr="00734DFB"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940" w:type="dxa"/>
            <w:shd w:val="clear" w:color="auto" w:fill="auto"/>
            <w:noWrap/>
            <w:vAlign w:val="center"/>
          </w:tcPr>
          <w:p w14:paraId="7A5BC058" w14:textId="21428F81" w:rsidR="007569FC"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w:t>
            </w:r>
          </w:p>
        </w:tc>
      </w:tr>
    </w:tbl>
    <w:p w14:paraId="465606F3" w14:textId="6D5569A6" w:rsidR="00734DFB" w:rsidRPr="00734DFB" w:rsidRDefault="00734DFB" w:rsidP="007D15A8">
      <w:pPr>
        <w:spacing w:line="240" w:lineRule="auto"/>
        <w:rPr>
          <w:rFonts w:ascii="Georgia" w:hAnsi="Georgia" w:cs="Georgia"/>
          <w:sz w:val="20"/>
          <w:szCs w:val="20"/>
        </w:rPr>
      </w:pPr>
    </w:p>
    <w:p w14:paraId="00C2E930" w14:textId="75BB7922"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2</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637"/>
        <w:gridCol w:w="992"/>
        <w:gridCol w:w="992"/>
      </w:tblGrid>
      <w:tr w:rsidR="003525D6" w:rsidRPr="003525D6" w14:paraId="7701796C" w14:textId="77777777" w:rsidTr="00071154">
        <w:trPr>
          <w:trHeight w:val="379"/>
        </w:trPr>
        <w:tc>
          <w:tcPr>
            <w:tcW w:w="580" w:type="dxa"/>
            <w:shd w:val="clear" w:color="auto" w:fill="auto"/>
            <w:noWrap/>
            <w:vAlign w:val="center"/>
            <w:hideMark/>
          </w:tcPr>
          <w:p w14:paraId="68381F1C"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L.p.</w:t>
            </w:r>
          </w:p>
        </w:tc>
        <w:tc>
          <w:tcPr>
            <w:tcW w:w="7637" w:type="dxa"/>
            <w:shd w:val="clear" w:color="auto" w:fill="auto"/>
            <w:noWrap/>
            <w:vAlign w:val="center"/>
            <w:hideMark/>
          </w:tcPr>
          <w:p w14:paraId="4C0E58E7"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5D7566B0"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j.m.</w:t>
            </w:r>
          </w:p>
        </w:tc>
        <w:tc>
          <w:tcPr>
            <w:tcW w:w="992" w:type="dxa"/>
            <w:shd w:val="clear" w:color="auto" w:fill="auto"/>
            <w:vAlign w:val="center"/>
            <w:hideMark/>
          </w:tcPr>
          <w:p w14:paraId="7BF166CB" w14:textId="3722189A"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Ilość</w:t>
            </w:r>
          </w:p>
        </w:tc>
      </w:tr>
      <w:tr w:rsidR="003525D6" w:rsidRPr="003525D6" w14:paraId="3DF2CAD4" w14:textId="77777777" w:rsidTr="00192BE9">
        <w:trPr>
          <w:trHeight w:val="1137"/>
        </w:trPr>
        <w:tc>
          <w:tcPr>
            <w:tcW w:w="580" w:type="dxa"/>
            <w:shd w:val="clear" w:color="auto" w:fill="auto"/>
            <w:noWrap/>
            <w:vAlign w:val="center"/>
            <w:hideMark/>
          </w:tcPr>
          <w:p w14:paraId="0E9C11DC" w14:textId="77777777" w:rsidR="003525D6" w:rsidRPr="003525D6" w:rsidRDefault="003525D6" w:rsidP="003525D6">
            <w:pPr>
              <w:suppressAutoHyphens w:val="0"/>
              <w:spacing w:line="240" w:lineRule="auto"/>
              <w:jc w:val="center"/>
              <w:textAlignment w:val="auto"/>
              <w:rPr>
                <w:rFonts w:ascii="Georgia" w:hAnsi="Georgia"/>
                <w:color w:val="000000" w:themeColor="text1"/>
                <w:kern w:val="0"/>
                <w:sz w:val="18"/>
                <w:szCs w:val="18"/>
                <w:lang w:eastAsia="pl-PL"/>
              </w:rPr>
            </w:pPr>
            <w:r w:rsidRPr="003525D6">
              <w:rPr>
                <w:rFonts w:ascii="Georgia" w:hAnsi="Georgia"/>
                <w:color w:val="000000" w:themeColor="text1"/>
                <w:kern w:val="0"/>
                <w:sz w:val="18"/>
                <w:szCs w:val="18"/>
                <w:lang w:eastAsia="pl-PL"/>
              </w:rPr>
              <w:t>1</w:t>
            </w:r>
          </w:p>
        </w:tc>
        <w:tc>
          <w:tcPr>
            <w:tcW w:w="7637" w:type="dxa"/>
            <w:shd w:val="clear" w:color="auto" w:fill="auto"/>
            <w:vAlign w:val="center"/>
            <w:hideMark/>
          </w:tcPr>
          <w:p w14:paraId="1465CE83" w14:textId="16D4566A" w:rsidR="003525D6" w:rsidRPr="00192BE9" w:rsidRDefault="00090C37"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Preparat w postaci żelu do higienicznej i chirurgicznej dezynfekcji rąk, na bazie wyłącznie etanolu ( min.85g/100ml), zawierający w swoim składzie przynajmniej 7 substancji nawilżających i natłuszczających skórę takich  jak : gliceryna, aloes, </w:t>
            </w:r>
            <w:proofErr w:type="spellStart"/>
            <w:r w:rsidRPr="008F1DE9">
              <w:rPr>
                <w:rFonts w:ascii="Georgia" w:hAnsi="Georgia"/>
                <w:sz w:val="18"/>
                <w:szCs w:val="18"/>
              </w:rPr>
              <w:t>pantenol</w:t>
            </w:r>
            <w:proofErr w:type="spellEnd"/>
            <w:r w:rsidRPr="008F1DE9">
              <w:rPr>
                <w:rFonts w:ascii="Georgia" w:hAnsi="Georgia"/>
                <w:sz w:val="18"/>
                <w:szCs w:val="18"/>
              </w:rPr>
              <w:t xml:space="preserve">. Preparat nie może zawierać pochodnych fenolowych, chlorheksydyny, jodu i jego </w:t>
            </w:r>
            <w:proofErr w:type="spellStart"/>
            <w:r w:rsidRPr="008F1DE9">
              <w:rPr>
                <w:rFonts w:ascii="Georgia" w:hAnsi="Georgia"/>
                <w:sz w:val="18"/>
                <w:szCs w:val="18"/>
              </w:rPr>
              <w:t>związków.Spektrum</w:t>
            </w:r>
            <w:proofErr w:type="spellEnd"/>
            <w:r w:rsidRPr="008F1DE9">
              <w:rPr>
                <w:rFonts w:ascii="Georgia" w:hAnsi="Georgia"/>
                <w:sz w:val="18"/>
                <w:szCs w:val="18"/>
              </w:rPr>
              <w:t xml:space="preserve"> działania : B, F, </w:t>
            </w:r>
            <w:proofErr w:type="spellStart"/>
            <w:r w:rsidRPr="008F1DE9">
              <w:rPr>
                <w:rFonts w:ascii="Georgia" w:hAnsi="Georgia"/>
                <w:sz w:val="18"/>
                <w:szCs w:val="18"/>
              </w:rPr>
              <w:t>Tbc</w:t>
            </w:r>
            <w:proofErr w:type="spellEnd"/>
            <w:r w:rsidRPr="008F1DE9">
              <w:rPr>
                <w:rFonts w:ascii="Georgia" w:hAnsi="Georgia"/>
                <w:sz w:val="18"/>
                <w:szCs w:val="18"/>
              </w:rPr>
              <w:t xml:space="preserve">, V ( HBV, HCV, </w:t>
            </w:r>
            <w:proofErr w:type="spellStart"/>
            <w:r w:rsidRPr="008F1DE9">
              <w:rPr>
                <w:rFonts w:ascii="Georgia" w:hAnsi="Georgia"/>
                <w:sz w:val="18"/>
                <w:szCs w:val="18"/>
              </w:rPr>
              <w:t>HiV</w:t>
            </w:r>
            <w:proofErr w:type="spellEnd"/>
            <w:r w:rsidRPr="008F1DE9">
              <w:rPr>
                <w:rFonts w:ascii="Georgia" w:hAnsi="Georgia"/>
                <w:sz w:val="18"/>
                <w:szCs w:val="18"/>
              </w:rPr>
              <w:t xml:space="preserve">, Rota, Noro, </w:t>
            </w:r>
            <w:proofErr w:type="spellStart"/>
            <w:r w:rsidRPr="008F1DE9">
              <w:rPr>
                <w:rFonts w:ascii="Georgia" w:hAnsi="Georgia"/>
                <w:sz w:val="18"/>
                <w:szCs w:val="18"/>
              </w:rPr>
              <w:t>Adeno</w:t>
            </w:r>
            <w:proofErr w:type="spellEnd"/>
            <w:r w:rsidRPr="008F1DE9">
              <w:rPr>
                <w:rFonts w:ascii="Georgia" w:hAnsi="Georgia"/>
                <w:sz w:val="18"/>
                <w:szCs w:val="18"/>
              </w:rPr>
              <w:t>, Polio ). Opakowanie po 500ml    z fabrycznie zamontowaną pompką.</w:t>
            </w:r>
          </w:p>
        </w:tc>
        <w:tc>
          <w:tcPr>
            <w:tcW w:w="992" w:type="dxa"/>
            <w:shd w:val="clear" w:color="auto" w:fill="auto"/>
            <w:noWrap/>
            <w:vAlign w:val="center"/>
            <w:hideMark/>
          </w:tcPr>
          <w:p w14:paraId="20B023CD" w14:textId="52C42594"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205A2965" w14:textId="2592FB50"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100</w:t>
            </w:r>
          </w:p>
        </w:tc>
      </w:tr>
      <w:tr w:rsidR="003525D6" w:rsidRPr="003525D6" w14:paraId="363D6F43" w14:textId="77777777" w:rsidTr="00192BE9">
        <w:trPr>
          <w:trHeight w:val="648"/>
        </w:trPr>
        <w:tc>
          <w:tcPr>
            <w:tcW w:w="580" w:type="dxa"/>
            <w:shd w:val="clear" w:color="auto" w:fill="auto"/>
            <w:noWrap/>
            <w:vAlign w:val="center"/>
            <w:hideMark/>
          </w:tcPr>
          <w:p w14:paraId="265BF744"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2</w:t>
            </w:r>
          </w:p>
        </w:tc>
        <w:tc>
          <w:tcPr>
            <w:tcW w:w="7637" w:type="dxa"/>
            <w:shd w:val="clear" w:color="auto" w:fill="auto"/>
            <w:vAlign w:val="center"/>
            <w:hideMark/>
          </w:tcPr>
          <w:p w14:paraId="3129B3C9" w14:textId="7E4EE6AC" w:rsidR="003525D6" w:rsidRPr="00192BE9"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Alkoholowy preparat w postaci żelu przeznaczony</w:t>
            </w:r>
            <w:r w:rsidR="00192BE9">
              <w:rPr>
                <w:rFonts w:ascii="Georgia" w:hAnsi="Georgia" w:cs="Arial"/>
                <w:sz w:val="18"/>
                <w:szCs w:val="18"/>
              </w:rPr>
              <w:t xml:space="preserve"> </w:t>
            </w:r>
            <w:r w:rsidRPr="008F1DE9">
              <w:rPr>
                <w:rFonts w:ascii="Georgia" w:hAnsi="Georgia" w:cs="Arial"/>
                <w:sz w:val="18"/>
                <w:szCs w:val="18"/>
              </w:rPr>
              <w:t>do higienicznej(30sek) i chirurgicznej(90sek)</w:t>
            </w:r>
            <w:r w:rsidR="00192BE9">
              <w:rPr>
                <w:rFonts w:ascii="Georgia" w:hAnsi="Georgia" w:cs="Arial"/>
                <w:sz w:val="18"/>
                <w:szCs w:val="18"/>
              </w:rPr>
              <w:t xml:space="preserve"> </w:t>
            </w:r>
            <w:r w:rsidRPr="008F1DE9">
              <w:rPr>
                <w:rFonts w:ascii="Georgia" w:hAnsi="Georgia" w:cs="Arial"/>
                <w:sz w:val="18"/>
                <w:szCs w:val="18"/>
              </w:rPr>
              <w:t xml:space="preserve">dezynfekcji rąk, </w:t>
            </w:r>
            <w:proofErr w:type="spellStart"/>
            <w:r w:rsidRPr="008F1DE9">
              <w:rPr>
                <w:rFonts w:ascii="Georgia" w:hAnsi="Georgia" w:cs="Arial"/>
                <w:sz w:val="18"/>
                <w:szCs w:val="18"/>
              </w:rPr>
              <w:t>posuiadający</w:t>
            </w:r>
            <w:proofErr w:type="spellEnd"/>
            <w:r w:rsidRPr="008F1DE9">
              <w:rPr>
                <w:rFonts w:ascii="Georgia" w:hAnsi="Georgia" w:cs="Arial"/>
                <w:sz w:val="18"/>
                <w:szCs w:val="18"/>
              </w:rPr>
              <w:t xml:space="preserve"> w składzie alkohol etylowy 9min.80g/100ml), substancje pielęgnujące (gliceryna); przeznaczony do skóry wrażliwej, przetestowany dermatologicznie. Bez zapachu i barwników. Spectrum działania : </w:t>
            </w:r>
            <w:proofErr w:type="spellStart"/>
            <w:r w:rsidRPr="008F1DE9">
              <w:rPr>
                <w:rFonts w:ascii="Georgia" w:hAnsi="Georgia" w:cs="Arial"/>
                <w:sz w:val="18"/>
                <w:szCs w:val="18"/>
              </w:rPr>
              <w:t>B,Tbc,F,V</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HiV</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HBV,HCV,HSV,RSV,Noro,Rota,Adeno</w:t>
            </w:r>
            <w:proofErr w:type="spellEnd"/>
            <w:r w:rsidRPr="008F1DE9">
              <w:rPr>
                <w:rFonts w:ascii="Georgia" w:hAnsi="Georgia" w:cs="Arial"/>
                <w:sz w:val="18"/>
                <w:szCs w:val="18"/>
              </w:rPr>
              <w:t>)-30se.k i polio - w 60sek. Opakowanie po 100ml.</w:t>
            </w:r>
          </w:p>
        </w:tc>
        <w:tc>
          <w:tcPr>
            <w:tcW w:w="992" w:type="dxa"/>
            <w:shd w:val="clear" w:color="auto" w:fill="auto"/>
            <w:noWrap/>
            <w:vAlign w:val="center"/>
            <w:hideMark/>
          </w:tcPr>
          <w:p w14:paraId="27E2F5D2" w14:textId="42BDA372"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48FD3DEC" w14:textId="0C57CA9C"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60</w:t>
            </w:r>
          </w:p>
        </w:tc>
      </w:tr>
      <w:tr w:rsidR="003525D6" w:rsidRPr="003525D6" w14:paraId="7A95F4A5" w14:textId="77777777" w:rsidTr="00192BE9">
        <w:trPr>
          <w:trHeight w:val="515"/>
        </w:trPr>
        <w:tc>
          <w:tcPr>
            <w:tcW w:w="580" w:type="dxa"/>
            <w:shd w:val="clear" w:color="auto" w:fill="auto"/>
            <w:noWrap/>
            <w:vAlign w:val="center"/>
            <w:hideMark/>
          </w:tcPr>
          <w:p w14:paraId="6DE21FB9"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3</w:t>
            </w:r>
          </w:p>
        </w:tc>
        <w:tc>
          <w:tcPr>
            <w:tcW w:w="7637" w:type="dxa"/>
            <w:shd w:val="clear" w:color="auto" w:fill="auto"/>
            <w:vAlign w:val="center"/>
            <w:hideMark/>
          </w:tcPr>
          <w:p w14:paraId="16E7F9DD" w14:textId="0BC5E949" w:rsidR="003525D6" w:rsidRPr="00192BE9"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Bezbarwny, alkoholowy płyn do dezynfekcji błon śluzowych jamy ustnej, zawierający etanol i </w:t>
            </w:r>
            <w:proofErr w:type="spellStart"/>
            <w:r w:rsidRPr="008F1DE9">
              <w:rPr>
                <w:rFonts w:ascii="Georgia" w:hAnsi="Georgia" w:cs="Arial"/>
                <w:sz w:val="18"/>
                <w:szCs w:val="18"/>
              </w:rPr>
              <w:t>chlorheksydynę</w:t>
            </w:r>
            <w:proofErr w:type="spellEnd"/>
            <w:r w:rsidRPr="008F1DE9">
              <w:rPr>
                <w:rFonts w:ascii="Georgia" w:hAnsi="Georgia" w:cs="Arial"/>
                <w:sz w:val="18"/>
                <w:szCs w:val="18"/>
              </w:rPr>
              <w:t xml:space="preserve">. Bez zawartości jodu. Działanie na B, F, V ( </w:t>
            </w:r>
            <w:proofErr w:type="spellStart"/>
            <w:r w:rsidRPr="008F1DE9">
              <w:rPr>
                <w:rFonts w:ascii="Georgia" w:hAnsi="Georgia" w:cs="Arial"/>
                <w:sz w:val="18"/>
                <w:szCs w:val="18"/>
              </w:rPr>
              <w:t>HiV</w:t>
            </w:r>
            <w:proofErr w:type="spellEnd"/>
            <w:r w:rsidRPr="008F1DE9">
              <w:rPr>
                <w:rFonts w:ascii="Georgia" w:hAnsi="Georgia" w:cs="Arial"/>
                <w:sz w:val="18"/>
                <w:szCs w:val="18"/>
              </w:rPr>
              <w:t xml:space="preserve">, HBV, HSV ). Również do profilaktyki p/próchniczej, hamujący powstawanie płytki nazębnej, zapobiegający stanom zapalnym jamy ustnej i gardła. Płyn w butelce 300ml.                                                </w:t>
            </w:r>
          </w:p>
        </w:tc>
        <w:tc>
          <w:tcPr>
            <w:tcW w:w="992" w:type="dxa"/>
            <w:shd w:val="clear" w:color="auto" w:fill="auto"/>
            <w:noWrap/>
            <w:vAlign w:val="center"/>
            <w:hideMark/>
          </w:tcPr>
          <w:p w14:paraId="5C695E49" w14:textId="446D136A"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51530FE7" w14:textId="71DD3BDD"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3525D6" w:rsidRPr="003525D6" w14:paraId="1FBBE2AA" w14:textId="77777777" w:rsidTr="003525D6">
        <w:trPr>
          <w:trHeight w:val="1262"/>
        </w:trPr>
        <w:tc>
          <w:tcPr>
            <w:tcW w:w="580" w:type="dxa"/>
            <w:shd w:val="clear" w:color="auto" w:fill="auto"/>
            <w:noWrap/>
            <w:vAlign w:val="center"/>
            <w:hideMark/>
          </w:tcPr>
          <w:p w14:paraId="65D75513"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4</w:t>
            </w:r>
          </w:p>
        </w:tc>
        <w:tc>
          <w:tcPr>
            <w:tcW w:w="7637" w:type="dxa"/>
            <w:shd w:val="clear" w:color="auto" w:fill="auto"/>
            <w:vAlign w:val="center"/>
            <w:hideMark/>
          </w:tcPr>
          <w:p w14:paraId="10E7B2EA" w14:textId="590CD916" w:rsidR="003525D6" w:rsidRPr="00192BE9"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Dozownik łokciowy typu "</w:t>
            </w:r>
            <w:proofErr w:type="spellStart"/>
            <w:r w:rsidRPr="008F1DE9">
              <w:rPr>
                <w:rFonts w:ascii="Georgia" w:hAnsi="Georgia" w:cs="Arial"/>
                <w:sz w:val="18"/>
                <w:szCs w:val="18"/>
              </w:rPr>
              <w:t>Dermados</w:t>
            </w:r>
            <w:proofErr w:type="spellEnd"/>
            <w:r w:rsidRPr="008F1DE9">
              <w:rPr>
                <w:rFonts w:ascii="Georgia" w:hAnsi="Georgia" w:cs="Arial"/>
                <w:sz w:val="18"/>
                <w:szCs w:val="18"/>
              </w:rPr>
              <w:t xml:space="preserve">" wykonany </w:t>
            </w:r>
            <w:r w:rsidR="00192BE9">
              <w:rPr>
                <w:rFonts w:ascii="Georgia" w:hAnsi="Georgia" w:cs="Arial"/>
                <w:sz w:val="18"/>
                <w:szCs w:val="18"/>
              </w:rPr>
              <w:t xml:space="preserve"> </w:t>
            </w:r>
            <w:r w:rsidRPr="008F1DE9">
              <w:rPr>
                <w:rFonts w:ascii="Georgia" w:hAnsi="Georgia" w:cs="Arial"/>
                <w:sz w:val="18"/>
                <w:szCs w:val="18"/>
              </w:rPr>
              <w:t xml:space="preserve">z wytrzymałego plastiku ABS, koloru białego, bez elementów metalowych i transparentnych, z możliwością dezynfekcji wszystkich części dozownika- wyjmowana pompka dozująca. Dozowanie preparatu od góry pojemnika przez naciśnięcie łokciem ramienia dozownika. Regulowana ilość dozowanego </w:t>
            </w:r>
            <w:proofErr w:type="spellStart"/>
            <w:r w:rsidRPr="008F1DE9">
              <w:rPr>
                <w:rFonts w:ascii="Georgia" w:hAnsi="Georgia" w:cs="Arial"/>
                <w:sz w:val="18"/>
                <w:szCs w:val="18"/>
              </w:rPr>
              <w:t>przeparatu</w:t>
            </w:r>
            <w:proofErr w:type="spellEnd"/>
            <w:r w:rsidRPr="008F1DE9">
              <w:rPr>
                <w:rFonts w:ascii="Georgia" w:hAnsi="Georgia" w:cs="Arial"/>
                <w:sz w:val="18"/>
                <w:szCs w:val="18"/>
              </w:rPr>
              <w:t xml:space="preserve"> ( 0,5ml; 1ml; 1,5ml). Dostosowany do butelek o pojemności 500ml. Kompatybilny z produktami z </w:t>
            </w:r>
            <w:r w:rsidRPr="00AC18FF">
              <w:rPr>
                <w:rFonts w:ascii="Georgia" w:hAnsi="Georgia" w:cs="Arial"/>
                <w:color w:val="FF0000"/>
                <w:sz w:val="18"/>
                <w:szCs w:val="18"/>
              </w:rPr>
              <w:t>pozycji 1</w:t>
            </w:r>
            <w:r w:rsidR="00AC18FF" w:rsidRPr="00AC18FF">
              <w:rPr>
                <w:rFonts w:ascii="Georgia" w:hAnsi="Georgia" w:cs="Arial"/>
                <w:color w:val="FF0000"/>
                <w:sz w:val="18"/>
                <w:szCs w:val="18"/>
              </w:rPr>
              <w:t xml:space="preserve"> z pakietu nr 1</w:t>
            </w:r>
            <w:r w:rsidRPr="00AC18FF">
              <w:rPr>
                <w:rFonts w:ascii="Georgia" w:hAnsi="Georgia" w:cs="Arial"/>
                <w:color w:val="FF0000"/>
                <w:sz w:val="18"/>
                <w:szCs w:val="18"/>
              </w:rPr>
              <w:t>,</w:t>
            </w:r>
            <w:r w:rsidR="00AC18FF" w:rsidRPr="00AC18FF">
              <w:rPr>
                <w:rFonts w:ascii="Georgia" w:hAnsi="Georgia" w:cs="Arial"/>
                <w:color w:val="FF0000"/>
                <w:sz w:val="18"/>
                <w:szCs w:val="18"/>
              </w:rPr>
              <w:t xml:space="preserve"> pozycji </w:t>
            </w:r>
            <w:r w:rsidRPr="00AC18FF">
              <w:rPr>
                <w:rFonts w:ascii="Georgia" w:hAnsi="Georgia" w:cs="Arial"/>
                <w:color w:val="FF0000"/>
                <w:sz w:val="18"/>
                <w:szCs w:val="18"/>
              </w:rPr>
              <w:t xml:space="preserve">5 oraz 15 </w:t>
            </w:r>
            <w:r w:rsidR="00AC18FF" w:rsidRPr="00AC18FF">
              <w:rPr>
                <w:rFonts w:ascii="Georgia" w:hAnsi="Georgia" w:cs="Arial"/>
                <w:color w:val="FF0000"/>
                <w:sz w:val="18"/>
                <w:szCs w:val="18"/>
              </w:rPr>
              <w:t>z pakietu nr 2,</w:t>
            </w:r>
            <w:r w:rsidR="00AC18FF">
              <w:rPr>
                <w:rFonts w:ascii="Georgia" w:hAnsi="Georgia" w:cs="Arial"/>
                <w:sz w:val="18"/>
                <w:szCs w:val="18"/>
              </w:rPr>
              <w:t xml:space="preserve"> </w:t>
            </w:r>
            <w:r w:rsidRPr="008F1DE9">
              <w:rPr>
                <w:rFonts w:ascii="Georgia" w:hAnsi="Georgia" w:cs="Arial"/>
                <w:sz w:val="18"/>
                <w:szCs w:val="18"/>
              </w:rPr>
              <w:t>o poj.500ml. Wymagane oświadczenie producenta o kompatybilności.</w:t>
            </w:r>
          </w:p>
        </w:tc>
        <w:tc>
          <w:tcPr>
            <w:tcW w:w="992" w:type="dxa"/>
            <w:shd w:val="clear" w:color="auto" w:fill="auto"/>
            <w:noWrap/>
            <w:vAlign w:val="center"/>
            <w:hideMark/>
          </w:tcPr>
          <w:p w14:paraId="23C77BE6" w14:textId="2A0261B9"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36E8E592" w14:textId="01C6C070"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100</w:t>
            </w:r>
          </w:p>
        </w:tc>
      </w:tr>
      <w:tr w:rsidR="003525D6" w:rsidRPr="003525D6" w14:paraId="6A5A6AD0" w14:textId="77777777" w:rsidTr="003525D6">
        <w:trPr>
          <w:trHeight w:val="1693"/>
        </w:trPr>
        <w:tc>
          <w:tcPr>
            <w:tcW w:w="580" w:type="dxa"/>
            <w:shd w:val="clear" w:color="auto" w:fill="auto"/>
            <w:noWrap/>
            <w:vAlign w:val="center"/>
            <w:hideMark/>
          </w:tcPr>
          <w:p w14:paraId="05F35852"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5</w:t>
            </w:r>
          </w:p>
        </w:tc>
        <w:tc>
          <w:tcPr>
            <w:tcW w:w="7637" w:type="dxa"/>
            <w:shd w:val="clear" w:color="auto" w:fill="auto"/>
            <w:vAlign w:val="center"/>
            <w:hideMark/>
          </w:tcPr>
          <w:p w14:paraId="638FFCFB" w14:textId="38DE7568" w:rsidR="003525D6" w:rsidRPr="00192BE9" w:rsidRDefault="00090C37"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Płyn do higienicznego mycia rąk i dekolonizacyjnego mycia całego ciała, łącznie z włosami, szczególnie u pacjentów z MRSA. Produkt nie zawierający barwników, ani substancji zapachowych, posiadający działanie przedłużone do 24 godzin. Zawiera substancje nawilżające i pielęgnujące skórę. Nie wymaga spłukiwania. Preparat oparty na </w:t>
            </w:r>
            <w:proofErr w:type="spellStart"/>
            <w:r w:rsidRPr="008F1DE9">
              <w:rPr>
                <w:rFonts w:ascii="Georgia" w:hAnsi="Georgia"/>
                <w:sz w:val="18"/>
                <w:szCs w:val="18"/>
              </w:rPr>
              <w:t>diglukonianie</w:t>
            </w:r>
            <w:proofErr w:type="spellEnd"/>
            <w:r w:rsidRPr="008F1DE9">
              <w:rPr>
                <w:rFonts w:ascii="Georgia" w:hAnsi="Georgia"/>
                <w:sz w:val="18"/>
                <w:szCs w:val="18"/>
              </w:rPr>
              <w:t xml:space="preserve"> chlorheksydyny i chlorku </w:t>
            </w:r>
            <w:proofErr w:type="spellStart"/>
            <w:r w:rsidRPr="008F1DE9">
              <w:rPr>
                <w:rFonts w:ascii="Georgia" w:hAnsi="Georgia"/>
                <w:sz w:val="18"/>
                <w:szCs w:val="18"/>
              </w:rPr>
              <w:t>didecylodimetyloamonu</w:t>
            </w:r>
            <w:proofErr w:type="spellEnd"/>
            <w:r w:rsidRPr="008F1DE9">
              <w:rPr>
                <w:rFonts w:ascii="Georgia" w:hAnsi="Georgia"/>
                <w:sz w:val="18"/>
                <w:szCs w:val="18"/>
              </w:rPr>
              <w:t xml:space="preserve">. Spektrum działania : B, F, V ( </w:t>
            </w:r>
            <w:proofErr w:type="spellStart"/>
            <w:r w:rsidRPr="008F1DE9">
              <w:rPr>
                <w:rFonts w:ascii="Georgia" w:hAnsi="Georgia"/>
                <w:sz w:val="18"/>
                <w:szCs w:val="18"/>
              </w:rPr>
              <w:t>HiV</w:t>
            </w:r>
            <w:proofErr w:type="spellEnd"/>
            <w:r w:rsidRPr="008F1DE9">
              <w:rPr>
                <w:rFonts w:ascii="Georgia" w:hAnsi="Georgia"/>
                <w:sz w:val="18"/>
                <w:szCs w:val="18"/>
              </w:rPr>
              <w:t xml:space="preserve">, HBV, HCV ) - do 1min. Opakowanie 500ml, kompatybilne z   dozownikami typu </w:t>
            </w:r>
            <w:proofErr w:type="spellStart"/>
            <w:r w:rsidRPr="008F1DE9">
              <w:rPr>
                <w:rFonts w:ascii="Georgia" w:hAnsi="Georgia"/>
                <w:sz w:val="18"/>
                <w:szCs w:val="18"/>
              </w:rPr>
              <w:t>Dermados</w:t>
            </w:r>
            <w:proofErr w:type="spellEnd"/>
            <w:r w:rsidRPr="008F1DE9">
              <w:rPr>
                <w:rFonts w:ascii="Georgia" w:hAnsi="Georgia"/>
                <w:sz w:val="18"/>
                <w:szCs w:val="18"/>
              </w:rPr>
              <w:t xml:space="preserve"> do butelek 500ml, będącymi   w posiadaniu u Zamawiającego.  </w:t>
            </w:r>
            <w:r w:rsidRPr="008F1DE9">
              <w:rPr>
                <w:rFonts w:ascii="Georgia" w:hAnsi="Georgia"/>
                <w:b/>
                <w:bCs/>
                <w:sz w:val="18"/>
                <w:szCs w:val="18"/>
              </w:rPr>
              <w:t xml:space="preserve">Wymagane oświadczenie producenta  o kompatybilności oferowanego produktu z dozownikami typu </w:t>
            </w:r>
            <w:proofErr w:type="spellStart"/>
            <w:r w:rsidRPr="008F1DE9">
              <w:rPr>
                <w:rFonts w:ascii="Georgia" w:hAnsi="Georgia"/>
                <w:b/>
                <w:bCs/>
                <w:sz w:val="18"/>
                <w:szCs w:val="18"/>
              </w:rPr>
              <w:t>Dermados</w:t>
            </w:r>
            <w:proofErr w:type="spellEnd"/>
            <w:r w:rsidRPr="008F1DE9">
              <w:rPr>
                <w:rFonts w:ascii="Georgia" w:hAnsi="Georgia"/>
                <w:b/>
                <w:bCs/>
                <w:sz w:val="18"/>
                <w:szCs w:val="18"/>
              </w:rPr>
              <w:t xml:space="preserve">.                                                                                     </w:t>
            </w:r>
            <w:r w:rsidRPr="008F1DE9">
              <w:rPr>
                <w:rFonts w:ascii="Georgia" w:hAnsi="Georgia"/>
                <w:sz w:val="18"/>
                <w:szCs w:val="18"/>
              </w:rPr>
              <w:t xml:space="preserve">                                 </w:t>
            </w:r>
          </w:p>
        </w:tc>
        <w:tc>
          <w:tcPr>
            <w:tcW w:w="992" w:type="dxa"/>
            <w:shd w:val="clear" w:color="auto" w:fill="auto"/>
            <w:noWrap/>
            <w:vAlign w:val="center"/>
            <w:hideMark/>
          </w:tcPr>
          <w:p w14:paraId="25E9160E" w14:textId="4CBB8FCD"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79FFEE00" w14:textId="0E52BCAB"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3525D6" w:rsidRPr="003525D6" w14:paraId="572AB0BC" w14:textId="77777777" w:rsidTr="00071154">
        <w:trPr>
          <w:trHeight w:val="856"/>
        </w:trPr>
        <w:tc>
          <w:tcPr>
            <w:tcW w:w="580" w:type="dxa"/>
            <w:shd w:val="clear" w:color="auto" w:fill="auto"/>
            <w:noWrap/>
            <w:vAlign w:val="center"/>
            <w:hideMark/>
          </w:tcPr>
          <w:p w14:paraId="29C08E4C" w14:textId="77777777" w:rsidR="003525D6" w:rsidRPr="00491780"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491780">
              <w:rPr>
                <w:rFonts w:ascii="Georgia" w:hAnsi="Georgia" w:cs="Arial"/>
                <w:color w:val="000000" w:themeColor="text1"/>
                <w:kern w:val="0"/>
                <w:sz w:val="18"/>
                <w:szCs w:val="18"/>
                <w:lang w:eastAsia="pl-PL"/>
              </w:rPr>
              <w:t>6</w:t>
            </w:r>
          </w:p>
        </w:tc>
        <w:tc>
          <w:tcPr>
            <w:tcW w:w="7637" w:type="dxa"/>
            <w:shd w:val="clear" w:color="auto" w:fill="auto"/>
            <w:vAlign w:val="center"/>
            <w:hideMark/>
          </w:tcPr>
          <w:p w14:paraId="5B1FC031" w14:textId="494AFBC9" w:rsidR="003525D6" w:rsidRPr="00192BE9" w:rsidRDefault="00090C37"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Płyn do higienicznego mycia rąk i dekolonizacyjnego mycia całego ciała, łącznie z włosami, szczególnie u pacjentów z MRSA. Produkt nie zawierający barwników, ani substancji zapachowych, posiadający działanie przedłużone do 24 godzin. Zawiera substancje nawilżające i pielęgnujące skórę. Nie wymaga spłukiwania. Preparat oparty na </w:t>
            </w:r>
            <w:proofErr w:type="spellStart"/>
            <w:r w:rsidRPr="008F1DE9">
              <w:rPr>
                <w:rFonts w:ascii="Georgia" w:hAnsi="Georgia"/>
                <w:sz w:val="18"/>
                <w:szCs w:val="18"/>
              </w:rPr>
              <w:t>diglukonianie</w:t>
            </w:r>
            <w:proofErr w:type="spellEnd"/>
            <w:r w:rsidRPr="008F1DE9">
              <w:rPr>
                <w:rFonts w:ascii="Georgia" w:hAnsi="Georgia"/>
                <w:sz w:val="18"/>
                <w:szCs w:val="18"/>
              </w:rPr>
              <w:t xml:space="preserve"> chlorheksydyny i chlorku </w:t>
            </w:r>
            <w:proofErr w:type="spellStart"/>
            <w:r w:rsidRPr="008F1DE9">
              <w:rPr>
                <w:rFonts w:ascii="Georgia" w:hAnsi="Georgia"/>
                <w:sz w:val="18"/>
                <w:szCs w:val="18"/>
              </w:rPr>
              <w:t>didecylodimetyloamonu</w:t>
            </w:r>
            <w:proofErr w:type="spellEnd"/>
            <w:r w:rsidRPr="008F1DE9">
              <w:rPr>
                <w:rFonts w:ascii="Georgia" w:hAnsi="Georgia"/>
                <w:sz w:val="18"/>
                <w:szCs w:val="18"/>
              </w:rPr>
              <w:t xml:space="preserve">. Spektrum działania : B, F,  V ( </w:t>
            </w:r>
            <w:proofErr w:type="spellStart"/>
            <w:r w:rsidRPr="008F1DE9">
              <w:rPr>
                <w:rFonts w:ascii="Georgia" w:hAnsi="Georgia"/>
                <w:sz w:val="18"/>
                <w:szCs w:val="18"/>
              </w:rPr>
              <w:t>HiV</w:t>
            </w:r>
            <w:proofErr w:type="spellEnd"/>
            <w:r w:rsidRPr="008F1DE9">
              <w:rPr>
                <w:rFonts w:ascii="Georgia" w:hAnsi="Georgia"/>
                <w:sz w:val="18"/>
                <w:szCs w:val="18"/>
              </w:rPr>
              <w:t xml:space="preserve">, HBV, HCV ) - do 1min. Opakowanie 5l. </w:t>
            </w:r>
          </w:p>
        </w:tc>
        <w:tc>
          <w:tcPr>
            <w:tcW w:w="992" w:type="dxa"/>
            <w:shd w:val="clear" w:color="auto" w:fill="auto"/>
            <w:noWrap/>
            <w:vAlign w:val="center"/>
            <w:hideMark/>
          </w:tcPr>
          <w:p w14:paraId="6C1CF5AF" w14:textId="01FCA0F6" w:rsidR="003525D6" w:rsidRPr="00491780"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491780">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2E0A2B45" w14:textId="47F70C6E" w:rsidR="003525D6" w:rsidRPr="00491780"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r>
      <w:tr w:rsidR="003525D6" w:rsidRPr="003525D6" w14:paraId="123015B6" w14:textId="77777777" w:rsidTr="00071154">
        <w:trPr>
          <w:trHeight w:val="554"/>
        </w:trPr>
        <w:tc>
          <w:tcPr>
            <w:tcW w:w="580" w:type="dxa"/>
            <w:shd w:val="clear" w:color="auto" w:fill="auto"/>
            <w:noWrap/>
            <w:vAlign w:val="center"/>
            <w:hideMark/>
          </w:tcPr>
          <w:p w14:paraId="1BCAFEC1"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7</w:t>
            </w:r>
          </w:p>
        </w:tc>
        <w:tc>
          <w:tcPr>
            <w:tcW w:w="7637" w:type="dxa"/>
            <w:shd w:val="clear" w:color="auto" w:fill="auto"/>
            <w:vAlign w:val="center"/>
            <w:hideMark/>
          </w:tcPr>
          <w:p w14:paraId="559BFF83" w14:textId="7F1B6B78" w:rsidR="003525D6" w:rsidRPr="00071154"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Delikatny płyn myjący i </w:t>
            </w:r>
            <w:proofErr w:type="spellStart"/>
            <w:r w:rsidRPr="008F1DE9">
              <w:rPr>
                <w:rFonts w:ascii="Georgia" w:hAnsi="Georgia" w:cs="Arial"/>
                <w:sz w:val="18"/>
                <w:szCs w:val="18"/>
              </w:rPr>
              <w:t>pielęgnujacy</w:t>
            </w:r>
            <w:proofErr w:type="spellEnd"/>
            <w:r w:rsidRPr="008F1DE9">
              <w:rPr>
                <w:rFonts w:ascii="Georgia" w:hAnsi="Georgia" w:cs="Arial"/>
                <w:sz w:val="18"/>
                <w:szCs w:val="18"/>
              </w:rPr>
              <w:t xml:space="preserve"> w postaci pianki.  Do mycia rąk, całego ciała i włosów. Dopuszczony do mycia dzieci, niemowląt i noworodków od 1-go dnia życia. Bez zawartości substancji zapachowych i barwników. Formuła oparta na APG ( </w:t>
            </w:r>
            <w:proofErr w:type="spellStart"/>
            <w:r w:rsidRPr="008F1DE9">
              <w:rPr>
                <w:rFonts w:ascii="Georgia" w:hAnsi="Georgia" w:cs="Arial"/>
                <w:sz w:val="18"/>
                <w:szCs w:val="18"/>
              </w:rPr>
              <w:t>alkilopoliglikozyd</w:t>
            </w:r>
            <w:proofErr w:type="spellEnd"/>
            <w:r w:rsidRPr="008F1DE9">
              <w:rPr>
                <w:rFonts w:ascii="Georgia" w:hAnsi="Georgia" w:cs="Arial"/>
                <w:sz w:val="18"/>
                <w:szCs w:val="18"/>
              </w:rPr>
              <w:t xml:space="preserve"> ). Opakowanie 400ml każde z pompką spieniającą</w:t>
            </w:r>
          </w:p>
        </w:tc>
        <w:tc>
          <w:tcPr>
            <w:tcW w:w="992" w:type="dxa"/>
            <w:shd w:val="clear" w:color="auto" w:fill="auto"/>
            <w:noWrap/>
            <w:vAlign w:val="center"/>
            <w:hideMark/>
          </w:tcPr>
          <w:p w14:paraId="5CA636C7" w14:textId="533A13D9"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F906999" w14:textId="275B39ED"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3525D6" w:rsidRPr="003525D6" w14:paraId="641CD52D" w14:textId="77777777" w:rsidTr="00071154">
        <w:trPr>
          <w:trHeight w:val="695"/>
        </w:trPr>
        <w:tc>
          <w:tcPr>
            <w:tcW w:w="580" w:type="dxa"/>
            <w:shd w:val="clear" w:color="auto" w:fill="auto"/>
            <w:noWrap/>
            <w:vAlign w:val="center"/>
            <w:hideMark/>
          </w:tcPr>
          <w:p w14:paraId="59BD95CC"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8</w:t>
            </w:r>
          </w:p>
        </w:tc>
        <w:tc>
          <w:tcPr>
            <w:tcW w:w="7637" w:type="dxa"/>
            <w:shd w:val="clear" w:color="auto" w:fill="auto"/>
            <w:vAlign w:val="center"/>
            <w:hideMark/>
          </w:tcPr>
          <w:p w14:paraId="5928932B" w14:textId="1D9BA3BF" w:rsidR="003525D6" w:rsidRPr="00071154" w:rsidRDefault="00C11818"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Preparat bezbarwny do odkażania skóry przed </w:t>
            </w:r>
            <w:proofErr w:type="spellStart"/>
            <w:r w:rsidRPr="008F1DE9">
              <w:rPr>
                <w:rFonts w:ascii="Georgia" w:hAnsi="Georgia" w:cs="Arial"/>
                <w:sz w:val="18"/>
                <w:szCs w:val="18"/>
              </w:rPr>
              <w:t>injekcjami</w:t>
            </w:r>
            <w:proofErr w:type="spellEnd"/>
            <w:r w:rsidRPr="008F1DE9">
              <w:rPr>
                <w:rFonts w:ascii="Georgia" w:hAnsi="Georgia" w:cs="Arial"/>
                <w:sz w:val="18"/>
                <w:szCs w:val="18"/>
              </w:rPr>
              <w:t>,</w:t>
            </w:r>
            <w:r w:rsidR="00071154">
              <w:rPr>
                <w:rFonts w:ascii="Georgia" w:hAnsi="Georgia" w:cs="Arial"/>
                <w:sz w:val="18"/>
                <w:szCs w:val="18"/>
              </w:rPr>
              <w:t xml:space="preserve"> </w:t>
            </w:r>
            <w:r w:rsidRPr="008F1DE9">
              <w:rPr>
                <w:rFonts w:ascii="Georgia" w:hAnsi="Georgia" w:cs="Arial"/>
                <w:sz w:val="18"/>
                <w:szCs w:val="18"/>
              </w:rPr>
              <w:t xml:space="preserve">punkcjami, pobieraniem krwi; zawierający  </w:t>
            </w:r>
            <w:r w:rsidR="00071154">
              <w:rPr>
                <w:rFonts w:ascii="Georgia" w:hAnsi="Georgia" w:cs="Arial"/>
                <w:sz w:val="18"/>
                <w:szCs w:val="18"/>
              </w:rPr>
              <w:t xml:space="preserve"> </w:t>
            </w:r>
            <w:r w:rsidRPr="008F1DE9">
              <w:rPr>
                <w:rFonts w:ascii="Georgia" w:hAnsi="Georgia" w:cs="Arial"/>
                <w:sz w:val="18"/>
                <w:szCs w:val="18"/>
              </w:rPr>
              <w:t>w składzie alkohol etylowy, izopropylowy, benzylowy oraz</w:t>
            </w:r>
            <w:r w:rsidR="00071154">
              <w:rPr>
                <w:rFonts w:ascii="Georgia" w:hAnsi="Georgia" w:cs="Arial"/>
                <w:sz w:val="18"/>
                <w:szCs w:val="18"/>
              </w:rPr>
              <w:t xml:space="preserve"> n</w:t>
            </w:r>
            <w:r w:rsidRPr="008F1DE9">
              <w:rPr>
                <w:rFonts w:ascii="Georgia" w:hAnsi="Georgia" w:cs="Arial"/>
                <w:sz w:val="18"/>
                <w:szCs w:val="18"/>
              </w:rPr>
              <w:t>adtlenek wodoru, bez zawartości jodu i jego związków.</w:t>
            </w:r>
            <w:r w:rsidR="00071154">
              <w:rPr>
                <w:rFonts w:ascii="Georgia" w:hAnsi="Georgia" w:cs="Arial"/>
                <w:sz w:val="18"/>
                <w:szCs w:val="18"/>
              </w:rPr>
              <w:t xml:space="preserve"> </w:t>
            </w:r>
            <w:r w:rsidRPr="008F1DE9">
              <w:rPr>
                <w:rFonts w:ascii="Georgia" w:hAnsi="Georgia" w:cs="Arial"/>
                <w:sz w:val="18"/>
                <w:szCs w:val="18"/>
              </w:rPr>
              <w:t xml:space="preserve">bez pochodnych fenolowych.  </w:t>
            </w:r>
            <w:r w:rsidR="00071154">
              <w:rPr>
                <w:rFonts w:ascii="Georgia" w:hAnsi="Georgia" w:cs="Arial"/>
                <w:sz w:val="18"/>
                <w:szCs w:val="18"/>
              </w:rPr>
              <w:t xml:space="preserve"> </w:t>
            </w:r>
            <w:r w:rsidRPr="008F1DE9">
              <w:rPr>
                <w:rFonts w:ascii="Georgia" w:hAnsi="Georgia" w:cs="Arial"/>
                <w:sz w:val="18"/>
                <w:szCs w:val="18"/>
              </w:rPr>
              <w:t xml:space="preserve">Spectrum działania : B (włącznie z </w:t>
            </w:r>
            <w:proofErr w:type="spellStart"/>
            <w:r w:rsidRPr="008F1DE9">
              <w:rPr>
                <w:rFonts w:ascii="Georgia" w:hAnsi="Georgia" w:cs="Arial"/>
                <w:sz w:val="18"/>
                <w:szCs w:val="18"/>
              </w:rPr>
              <w:t>Tbc</w:t>
            </w:r>
            <w:proofErr w:type="spellEnd"/>
            <w:r w:rsidRPr="008F1DE9">
              <w:rPr>
                <w:rFonts w:ascii="Georgia" w:hAnsi="Georgia" w:cs="Arial"/>
                <w:sz w:val="18"/>
                <w:szCs w:val="18"/>
              </w:rPr>
              <w:t xml:space="preserve"> i MRSA) , F </w:t>
            </w:r>
            <w:r w:rsidR="00071154">
              <w:rPr>
                <w:rFonts w:ascii="Georgia" w:hAnsi="Georgia" w:cs="Arial"/>
                <w:sz w:val="18"/>
                <w:szCs w:val="18"/>
              </w:rPr>
              <w:t xml:space="preserve"> </w:t>
            </w:r>
            <w:r w:rsidRPr="008F1DE9">
              <w:rPr>
                <w:rFonts w:ascii="Georgia" w:hAnsi="Georgia" w:cs="Arial"/>
                <w:sz w:val="18"/>
                <w:szCs w:val="18"/>
              </w:rPr>
              <w:t xml:space="preserve">I V (HBV, </w:t>
            </w:r>
            <w:proofErr w:type="spellStart"/>
            <w:r w:rsidRPr="008F1DE9">
              <w:rPr>
                <w:rFonts w:ascii="Georgia" w:hAnsi="Georgia" w:cs="Arial"/>
                <w:sz w:val="18"/>
                <w:szCs w:val="18"/>
              </w:rPr>
              <w:t>HiV</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Adeno</w:t>
            </w:r>
            <w:proofErr w:type="spellEnd"/>
            <w:r w:rsidRPr="008F1DE9">
              <w:rPr>
                <w:rFonts w:ascii="Georgia" w:hAnsi="Georgia" w:cs="Arial"/>
                <w:sz w:val="18"/>
                <w:szCs w:val="18"/>
              </w:rPr>
              <w:t>, Rota ,</w:t>
            </w:r>
            <w:proofErr w:type="spellStart"/>
            <w:r w:rsidRPr="008F1DE9">
              <w:rPr>
                <w:rFonts w:ascii="Georgia" w:hAnsi="Georgia" w:cs="Arial"/>
                <w:sz w:val="18"/>
                <w:szCs w:val="18"/>
              </w:rPr>
              <w:t>Herpes</w:t>
            </w:r>
            <w:proofErr w:type="spellEnd"/>
            <w:r w:rsidRPr="008F1DE9">
              <w:rPr>
                <w:rFonts w:ascii="Georgia" w:hAnsi="Georgia" w:cs="Arial"/>
                <w:sz w:val="18"/>
                <w:szCs w:val="18"/>
              </w:rPr>
              <w:t>). Opakowanie 350ml,</w:t>
            </w:r>
            <w:r w:rsidRPr="008F1DE9">
              <w:rPr>
                <w:rFonts w:ascii="Georgia" w:hAnsi="Georgia" w:cs="Arial"/>
                <w:sz w:val="18"/>
                <w:szCs w:val="18"/>
              </w:rPr>
              <w:br/>
              <w:t xml:space="preserve">każde z atomizerem. </w:t>
            </w:r>
          </w:p>
        </w:tc>
        <w:tc>
          <w:tcPr>
            <w:tcW w:w="992" w:type="dxa"/>
            <w:shd w:val="clear" w:color="auto" w:fill="auto"/>
            <w:noWrap/>
            <w:vAlign w:val="center"/>
            <w:hideMark/>
          </w:tcPr>
          <w:p w14:paraId="04A2AD38" w14:textId="41204B5F" w:rsidR="003525D6" w:rsidRPr="003525D6" w:rsidRDefault="00C11818" w:rsidP="00C11818">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FDBF397" w14:textId="072BD2C5"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w:t>
            </w:r>
          </w:p>
        </w:tc>
      </w:tr>
      <w:tr w:rsidR="003525D6" w:rsidRPr="003525D6" w14:paraId="11B2C9D7" w14:textId="77777777" w:rsidTr="00071154">
        <w:trPr>
          <w:trHeight w:val="553"/>
        </w:trPr>
        <w:tc>
          <w:tcPr>
            <w:tcW w:w="580" w:type="dxa"/>
            <w:shd w:val="clear" w:color="auto" w:fill="auto"/>
            <w:noWrap/>
            <w:vAlign w:val="center"/>
            <w:hideMark/>
          </w:tcPr>
          <w:p w14:paraId="412AF9C9"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9</w:t>
            </w:r>
          </w:p>
        </w:tc>
        <w:tc>
          <w:tcPr>
            <w:tcW w:w="7637" w:type="dxa"/>
            <w:shd w:val="clear" w:color="auto" w:fill="auto"/>
            <w:vAlign w:val="center"/>
            <w:hideMark/>
          </w:tcPr>
          <w:p w14:paraId="28BD7714" w14:textId="0B866CE2" w:rsidR="003525D6" w:rsidRPr="00071154" w:rsidRDefault="00C11818" w:rsidP="003525D6">
            <w:pPr>
              <w:suppressAutoHyphens w:val="0"/>
              <w:spacing w:line="240" w:lineRule="auto"/>
              <w:textAlignment w:val="auto"/>
              <w:rPr>
                <w:rFonts w:ascii="Georgia" w:hAnsi="Georgia"/>
                <w:kern w:val="0"/>
                <w:sz w:val="18"/>
                <w:szCs w:val="18"/>
                <w:lang w:eastAsia="pl-PL"/>
              </w:rPr>
            </w:pPr>
            <w:r w:rsidRPr="00C11818">
              <w:rPr>
                <w:rFonts w:ascii="Georgia" w:hAnsi="Georgia"/>
                <w:sz w:val="18"/>
                <w:szCs w:val="18"/>
              </w:rPr>
              <w:t xml:space="preserve">Preparat bezbarwny do odkażania skóry przed </w:t>
            </w:r>
            <w:proofErr w:type="spellStart"/>
            <w:r w:rsidRPr="00C11818">
              <w:rPr>
                <w:rFonts w:ascii="Georgia" w:hAnsi="Georgia"/>
                <w:sz w:val="18"/>
                <w:szCs w:val="18"/>
              </w:rPr>
              <w:t>injekcjami</w:t>
            </w:r>
            <w:proofErr w:type="spellEnd"/>
            <w:r w:rsidRPr="00C11818">
              <w:rPr>
                <w:rFonts w:ascii="Georgia" w:hAnsi="Georgia"/>
                <w:sz w:val="18"/>
                <w:szCs w:val="18"/>
              </w:rPr>
              <w:t>,</w:t>
            </w:r>
            <w:r w:rsidR="00071154">
              <w:rPr>
                <w:rFonts w:ascii="Georgia" w:hAnsi="Georgia"/>
                <w:sz w:val="18"/>
                <w:szCs w:val="18"/>
              </w:rPr>
              <w:t xml:space="preserve"> </w:t>
            </w:r>
            <w:r w:rsidRPr="00C11818">
              <w:rPr>
                <w:rFonts w:ascii="Georgia" w:hAnsi="Georgia"/>
                <w:sz w:val="18"/>
                <w:szCs w:val="18"/>
              </w:rPr>
              <w:t>punkcjami, pobieraniem krwi;  zawierający  w składzie alkohol etylowy, izopropylowy, benzylowy oraz</w:t>
            </w:r>
            <w:r w:rsidR="00071154">
              <w:rPr>
                <w:rFonts w:ascii="Georgia" w:hAnsi="Georgia"/>
                <w:sz w:val="18"/>
                <w:szCs w:val="18"/>
              </w:rPr>
              <w:t xml:space="preserve"> n</w:t>
            </w:r>
            <w:r w:rsidRPr="00C11818">
              <w:rPr>
                <w:rFonts w:ascii="Georgia" w:hAnsi="Georgia"/>
                <w:sz w:val="18"/>
                <w:szCs w:val="18"/>
              </w:rPr>
              <w:t>adtlenek wodoru, bez zawartości jodu i jego związków.</w:t>
            </w:r>
            <w:r w:rsidR="00071154">
              <w:rPr>
                <w:rFonts w:ascii="Georgia" w:hAnsi="Georgia"/>
                <w:sz w:val="18"/>
                <w:szCs w:val="18"/>
              </w:rPr>
              <w:t xml:space="preserve"> </w:t>
            </w:r>
            <w:r w:rsidRPr="00C11818">
              <w:rPr>
                <w:rFonts w:ascii="Georgia" w:hAnsi="Georgia"/>
                <w:sz w:val="18"/>
                <w:szCs w:val="18"/>
              </w:rPr>
              <w:t xml:space="preserve">bez pochodnych fenolowych.  </w:t>
            </w:r>
            <w:r w:rsidR="00071154">
              <w:rPr>
                <w:rFonts w:ascii="Georgia" w:hAnsi="Georgia"/>
                <w:sz w:val="18"/>
                <w:szCs w:val="18"/>
              </w:rPr>
              <w:t xml:space="preserve"> </w:t>
            </w:r>
            <w:r w:rsidRPr="00C11818">
              <w:rPr>
                <w:rFonts w:ascii="Georgia" w:hAnsi="Georgia"/>
                <w:sz w:val="18"/>
                <w:szCs w:val="18"/>
              </w:rPr>
              <w:t xml:space="preserve">Spectrum działania : B (włącznie z </w:t>
            </w:r>
            <w:proofErr w:type="spellStart"/>
            <w:r w:rsidRPr="00C11818">
              <w:rPr>
                <w:rFonts w:ascii="Georgia" w:hAnsi="Georgia"/>
                <w:sz w:val="18"/>
                <w:szCs w:val="18"/>
              </w:rPr>
              <w:t>Tbc</w:t>
            </w:r>
            <w:proofErr w:type="spellEnd"/>
            <w:r w:rsidRPr="00C11818">
              <w:rPr>
                <w:rFonts w:ascii="Georgia" w:hAnsi="Georgia"/>
                <w:sz w:val="18"/>
                <w:szCs w:val="18"/>
              </w:rPr>
              <w:t xml:space="preserve"> i MRSA) , F I V (HBV, </w:t>
            </w:r>
            <w:proofErr w:type="spellStart"/>
            <w:r w:rsidRPr="00C11818">
              <w:rPr>
                <w:rFonts w:ascii="Georgia" w:hAnsi="Georgia"/>
                <w:sz w:val="18"/>
                <w:szCs w:val="18"/>
              </w:rPr>
              <w:t>HiV</w:t>
            </w:r>
            <w:proofErr w:type="spellEnd"/>
            <w:r w:rsidRPr="00C11818">
              <w:rPr>
                <w:rFonts w:ascii="Georgia" w:hAnsi="Georgia"/>
                <w:sz w:val="18"/>
                <w:szCs w:val="18"/>
              </w:rPr>
              <w:t xml:space="preserve">, </w:t>
            </w:r>
            <w:proofErr w:type="spellStart"/>
            <w:r w:rsidRPr="00C11818">
              <w:rPr>
                <w:rFonts w:ascii="Georgia" w:hAnsi="Georgia"/>
                <w:sz w:val="18"/>
                <w:szCs w:val="18"/>
              </w:rPr>
              <w:t>Adeno</w:t>
            </w:r>
            <w:proofErr w:type="spellEnd"/>
            <w:r w:rsidRPr="00C11818">
              <w:rPr>
                <w:rFonts w:ascii="Georgia" w:hAnsi="Georgia"/>
                <w:sz w:val="18"/>
                <w:szCs w:val="18"/>
              </w:rPr>
              <w:t>, Rota ,</w:t>
            </w:r>
            <w:proofErr w:type="spellStart"/>
            <w:r w:rsidRPr="00C11818">
              <w:rPr>
                <w:rFonts w:ascii="Georgia" w:hAnsi="Georgia"/>
                <w:sz w:val="18"/>
                <w:szCs w:val="18"/>
              </w:rPr>
              <w:t>Herpes</w:t>
            </w:r>
            <w:proofErr w:type="spellEnd"/>
            <w:r w:rsidRPr="00C11818">
              <w:rPr>
                <w:rFonts w:ascii="Georgia" w:hAnsi="Georgia"/>
                <w:sz w:val="18"/>
                <w:szCs w:val="18"/>
              </w:rPr>
              <w:t>). Opakowanie 1l.</w:t>
            </w:r>
          </w:p>
        </w:tc>
        <w:tc>
          <w:tcPr>
            <w:tcW w:w="992" w:type="dxa"/>
            <w:shd w:val="clear" w:color="auto" w:fill="auto"/>
            <w:noWrap/>
            <w:vAlign w:val="center"/>
            <w:hideMark/>
          </w:tcPr>
          <w:p w14:paraId="078DF2B1" w14:textId="65006FCD"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BA41B28" w14:textId="5CCDF1AC"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15</w:t>
            </w:r>
          </w:p>
        </w:tc>
      </w:tr>
      <w:tr w:rsidR="003525D6" w:rsidRPr="003525D6" w14:paraId="729DD347" w14:textId="77777777" w:rsidTr="00CD18A0">
        <w:trPr>
          <w:trHeight w:val="412"/>
        </w:trPr>
        <w:tc>
          <w:tcPr>
            <w:tcW w:w="580" w:type="dxa"/>
            <w:shd w:val="clear" w:color="auto" w:fill="auto"/>
            <w:noWrap/>
            <w:vAlign w:val="center"/>
            <w:hideMark/>
          </w:tcPr>
          <w:p w14:paraId="12F5FDC6"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10</w:t>
            </w:r>
          </w:p>
        </w:tc>
        <w:tc>
          <w:tcPr>
            <w:tcW w:w="7637" w:type="dxa"/>
            <w:shd w:val="clear" w:color="auto" w:fill="auto"/>
            <w:vAlign w:val="center"/>
            <w:hideMark/>
          </w:tcPr>
          <w:p w14:paraId="02153F0B" w14:textId="58785BF1" w:rsidR="003525D6" w:rsidRPr="00071154" w:rsidRDefault="00C11818" w:rsidP="003525D6">
            <w:pPr>
              <w:suppressAutoHyphens w:val="0"/>
              <w:spacing w:line="240" w:lineRule="auto"/>
              <w:textAlignment w:val="auto"/>
              <w:rPr>
                <w:rFonts w:ascii="Georgia" w:hAnsi="Georgia"/>
                <w:color w:val="000000"/>
                <w:kern w:val="0"/>
                <w:sz w:val="18"/>
                <w:szCs w:val="18"/>
                <w:lang w:eastAsia="pl-PL"/>
              </w:rPr>
            </w:pPr>
            <w:r w:rsidRPr="00C11818">
              <w:rPr>
                <w:rFonts w:ascii="Georgia" w:hAnsi="Georgia"/>
                <w:color w:val="000000"/>
                <w:sz w:val="18"/>
                <w:szCs w:val="18"/>
              </w:rPr>
              <w:t xml:space="preserve">Płynny koncentrat, przeznaczony do mycia i dezynfekcji wszystkich rodzajów powierzchni w środowisku szpitalnym, nie posiadający substancji lotnych i zapachowych. Oparty o 2-fenoksyetanol, N,N-bis-(3-aminopropylo) </w:t>
            </w:r>
            <w:proofErr w:type="spellStart"/>
            <w:r w:rsidRPr="00C11818">
              <w:rPr>
                <w:rFonts w:ascii="Georgia" w:hAnsi="Georgia"/>
                <w:color w:val="000000"/>
                <w:sz w:val="18"/>
                <w:szCs w:val="18"/>
              </w:rPr>
              <w:t>dodecyloaminy</w:t>
            </w:r>
            <w:proofErr w:type="spellEnd"/>
            <w:r w:rsidRPr="00C11818">
              <w:rPr>
                <w:rFonts w:ascii="Georgia" w:hAnsi="Georgia"/>
                <w:color w:val="000000"/>
                <w:sz w:val="18"/>
                <w:szCs w:val="18"/>
              </w:rPr>
              <w:t xml:space="preserve">, chlorek </w:t>
            </w:r>
            <w:proofErr w:type="spellStart"/>
            <w:r w:rsidRPr="00C11818">
              <w:rPr>
                <w:rFonts w:ascii="Georgia" w:hAnsi="Georgia"/>
                <w:color w:val="000000"/>
                <w:sz w:val="18"/>
                <w:szCs w:val="18"/>
              </w:rPr>
              <w:t>benzalkoniowy</w:t>
            </w:r>
            <w:proofErr w:type="spellEnd"/>
            <w:r w:rsidRPr="00C11818">
              <w:rPr>
                <w:rFonts w:ascii="Georgia" w:hAnsi="Georgia"/>
                <w:color w:val="000000"/>
                <w:sz w:val="18"/>
                <w:szCs w:val="18"/>
              </w:rPr>
              <w:t>.</w:t>
            </w:r>
            <w:r w:rsidR="00071154">
              <w:rPr>
                <w:rFonts w:ascii="Georgia" w:hAnsi="Georgia"/>
                <w:color w:val="000000"/>
                <w:sz w:val="18"/>
                <w:szCs w:val="18"/>
              </w:rPr>
              <w:t xml:space="preserve"> </w:t>
            </w:r>
            <w:r w:rsidRPr="00C11818">
              <w:rPr>
                <w:rFonts w:ascii="Georgia" w:hAnsi="Georgia"/>
                <w:color w:val="000000"/>
                <w:sz w:val="18"/>
                <w:szCs w:val="18"/>
              </w:rPr>
              <w:lastRenderedPageBreak/>
              <w:t xml:space="preserve">Potwierdzone działanie B,F (warunki czyste i brudne) 0,25%          w 5 minut. Skuteczny wobec wszystkich wirusów osłonionych łącznie ( HBV, HCV, </w:t>
            </w:r>
            <w:proofErr w:type="spellStart"/>
            <w:r w:rsidRPr="00C11818">
              <w:rPr>
                <w:rFonts w:ascii="Georgia" w:hAnsi="Georgia"/>
                <w:color w:val="000000"/>
                <w:sz w:val="18"/>
                <w:szCs w:val="18"/>
              </w:rPr>
              <w:t>HiV</w:t>
            </w:r>
            <w:proofErr w:type="spellEnd"/>
            <w:r w:rsidRPr="00C11818">
              <w:rPr>
                <w:rFonts w:ascii="Georgia" w:hAnsi="Georgia"/>
                <w:color w:val="000000"/>
                <w:sz w:val="18"/>
                <w:szCs w:val="18"/>
              </w:rPr>
              <w:t xml:space="preserve"> ). Możliwość rozszerzenia właściwości    o </w:t>
            </w:r>
            <w:proofErr w:type="spellStart"/>
            <w:r w:rsidRPr="00C11818">
              <w:rPr>
                <w:rFonts w:ascii="Georgia" w:hAnsi="Georgia"/>
                <w:color w:val="000000"/>
                <w:sz w:val="18"/>
                <w:szCs w:val="18"/>
              </w:rPr>
              <w:t>prątkobójczy</w:t>
            </w:r>
            <w:proofErr w:type="spellEnd"/>
            <w:r w:rsidRPr="00C11818">
              <w:rPr>
                <w:rFonts w:ascii="Georgia" w:hAnsi="Georgia"/>
                <w:color w:val="000000"/>
                <w:sz w:val="18"/>
                <w:szCs w:val="18"/>
              </w:rPr>
              <w:t xml:space="preserve">, </w:t>
            </w:r>
            <w:proofErr w:type="spellStart"/>
            <w:r w:rsidRPr="00C11818">
              <w:rPr>
                <w:rFonts w:ascii="Georgia" w:hAnsi="Georgia"/>
                <w:color w:val="000000"/>
                <w:sz w:val="18"/>
                <w:szCs w:val="18"/>
              </w:rPr>
              <w:t>mykobakteriobójczy</w:t>
            </w:r>
            <w:proofErr w:type="spellEnd"/>
            <w:r w:rsidRPr="00C11818">
              <w:rPr>
                <w:rFonts w:ascii="Georgia" w:hAnsi="Georgia"/>
                <w:color w:val="000000"/>
                <w:sz w:val="18"/>
                <w:szCs w:val="18"/>
              </w:rPr>
              <w:t xml:space="preserve"> oraz </w:t>
            </w:r>
            <w:proofErr w:type="spellStart"/>
            <w:r w:rsidRPr="00C11818">
              <w:rPr>
                <w:rFonts w:ascii="Georgia" w:hAnsi="Georgia"/>
                <w:color w:val="000000"/>
                <w:sz w:val="18"/>
                <w:szCs w:val="18"/>
              </w:rPr>
              <w:t>Adeno</w:t>
            </w:r>
            <w:proofErr w:type="spellEnd"/>
            <w:r w:rsidRPr="00C11818">
              <w:rPr>
                <w:rFonts w:ascii="Georgia" w:hAnsi="Georgia"/>
                <w:color w:val="000000"/>
                <w:sz w:val="18"/>
                <w:szCs w:val="18"/>
              </w:rPr>
              <w:t xml:space="preserve">, </w:t>
            </w:r>
            <w:proofErr w:type="spellStart"/>
            <w:r w:rsidRPr="00C11818">
              <w:rPr>
                <w:rFonts w:ascii="Georgia" w:hAnsi="Georgia"/>
                <w:color w:val="000000"/>
                <w:sz w:val="18"/>
                <w:szCs w:val="18"/>
              </w:rPr>
              <w:t>Polioma</w:t>
            </w:r>
            <w:proofErr w:type="spellEnd"/>
            <w:r w:rsidRPr="00C11818">
              <w:rPr>
                <w:rFonts w:ascii="Georgia" w:hAnsi="Georgia"/>
                <w:color w:val="000000"/>
                <w:sz w:val="18"/>
                <w:szCs w:val="18"/>
              </w:rPr>
              <w:t xml:space="preserve"> SV 40, Rota, Noro.</w:t>
            </w:r>
            <w:r w:rsidRPr="00C11818">
              <w:rPr>
                <w:rFonts w:ascii="Georgia" w:hAnsi="Georgia"/>
                <w:color w:val="000000"/>
                <w:sz w:val="18"/>
                <w:szCs w:val="18"/>
              </w:rPr>
              <w:br/>
              <w:t xml:space="preserve">Opakowanie 6l z pompką </w:t>
            </w:r>
            <w:proofErr w:type="spellStart"/>
            <w:r w:rsidRPr="00C11818">
              <w:rPr>
                <w:rFonts w:ascii="Georgia" w:hAnsi="Georgia"/>
                <w:color w:val="000000"/>
                <w:sz w:val="18"/>
                <w:szCs w:val="18"/>
              </w:rPr>
              <w:t>dozujacą</w:t>
            </w:r>
            <w:proofErr w:type="spellEnd"/>
            <w:r w:rsidRPr="00C11818">
              <w:rPr>
                <w:rFonts w:ascii="Georgia" w:hAnsi="Georgia"/>
                <w:color w:val="000000"/>
                <w:sz w:val="18"/>
                <w:szCs w:val="18"/>
              </w:rPr>
              <w:t>.</w:t>
            </w:r>
          </w:p>
        </w:tc>
        <w:tc>
          <w:tcPr>
            <w:tcW w:w="992" w:type="dxa"/>
            <w:shd w:val="clear" w:color="auto" w:fill="auto"/>
            <w:noWrap/>
            <w:vAlign w:val="center"/>
            <w:hideMark/>
          </w:tcPr>
          <w:p w14:paraId="04203F9F" w14:textId="76966A08"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lastRenderedPageBreak/>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4357A33" w14:textId="79333615"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r>
      <w:tr w:rsidR="003525D6" w:rsidRPr="003525D6" w14:paraId="1BB64C75" w14:textId="77777777" w:rsidTr="00CD18A0">
        <w:trPr>
          <w:trHeight w:val="647"/>
        </w:trPr>
        <w:tc>
          <w:tcPr>
            <w:tcW w:w="580" w:type="dxa"/>
            <w:shd w:val="clear" w:color="auto" w:fill="auto"/>
            <w:noWrap/>
            <w:vAlign w:val="center"/>
            <w:hideMark/>
          </w:tcPr>
          <w:p w14:paraId="2BBF36C4"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11</w:t>
            </w:r>
          </w:p>
        </w:tc>
        <w:tc>
          <w:tcPr>
            <w:tcW w:w="7637" w:type="dxa"/>
            <w:shd w:val="clear" w:color="auto" w:fill="auto"/>
            <w:vAlign w:val="center"/>
            <w:hideMark/>
          </w:tcPr>
          <w:p w14:paraId="61A4CD4D" w14:textId="41E02335" w:rsidR="003525D6" w:rsidRPr="00071154" w:rsidRDefault="00C11818" w:rsidP="003525D6">
            <w:pPr>
              <w:suppressAutoHyphens w:val="0"/>
              <w:spacing w:line="240" w:lineRule="auto"/>
              <w:textAlignment w:val="auto"/>
              <w:rPr>
                <w:rFonts w:ascii="Georgia" w:hAnsi="Georgia"/>
                <w:kern w:val="0"/>
                <w:sz w:val="18"/>
                <w:szCs w:val="18"/>
                <w:lang w:eastAsia="pl-PL"/>
              </w:rPr>
            </w:pPr>
            <w:r w:rsidRPr="00C11818">
              <w:rPr>
                <w:rFonts w:ascii="Georgia" w:hAnsi="Georgia"/>
                <w:sz w:val="18"/>
                <w:szCs w:val="18"/>
              </w:rPr>
              <w:t xml:space="preserve">Preparat w postaci szybko działających gotowych do użycia chusteczek do dezynfekcji </w:t>
            </w:r>
            <w:r w:rsidRPr="00C11818">
              <w:rPr>
                <w:rFonts w:ascii="Georgia" w:hAnsi="Georgia"/>
                <w:sz w:val="18"/>
                <w:szCs w:val="18"/>
              </w:rPr>
              <w:br/>
              <w:t xml:space="preserve">i mycia powierzchni medycznych ( w tym </w:t>
            </w:r>
            <w:proofErr w:type="spellStart"/>
            <w:r w:rsidRPr="00C11818">
              <w:rPr>
                <w:rFonts w:ascii="Georgia" w:hAnsi="Georgia"/>
                <w:sz w:val="18"/>
                <w:szCs w:val="18"/>
              </w:rPr>
              <w:t>np..sond</w:t>
            </w:r>
            <w:proofErr w:type="spellEnd"/>
            <w:r w:rsidRPr="00C11818">
              <w:rPr>
                <w:rFonts w:ascii="Georgia" w:hAnsi="Georgia"/>
                <w:sz w:val="18"/>
                <w:szCs w:val="18"/>
              </w:rPr>
              <w:t xml:space="preserve"> USG ) . Preparat na bazie nadtlenku wodoru bez zawartości alkoholu, chloru, kwasu nadoctowego, QAV oraz </w:t>
            </w:r>
            <w:proofErr w:type="spellStart"/>
            <w:r w:rsidRPr="00C11818">
              <w:rPr>
                <w:rFonts w:ascii="Georgia" w:hAnsi="Georgia"/>
                <w:sz w:val="18"/>
                <w:szCs w:val="18"/>
              </w:rPr>
              <w:t>poliaminy</w:t>
            </w:r>
            <w:proofErr w:type="spellEnd"/>
            <w:r w:rsidRPr="00C11818">
              <w:rPr>
                <w:rFonts w:ascii="Georgia" w:hAnsi="Georgia"/>
                <w:sz w:val="18"/>
                <w:szCs w:val="18"/>
              </w:rPr>
              <w:t xml:space="preserve">. Chusteczka o wymiarze 20cm x 20cm i gramaturze 50g/m². Spectrum działania : B, </w:t>
            </w:r>
            <w:proofErr w:type="spellStart"/>
            <w:r w:rsidRPr="00C11818">
              <w:rPr>
                <w:rFonts w:ascii="Georgia" w:hAnsi="Georgia"/>
                <w:sz w:val="18"/>
                <w:szCs w:val="18"/>
              </w:rPr>
              <w:t>Tbc</w:t>
            </w:r>
            <w:proofErr w:type="spellEnd"/>
            <w:r w:rsidRPr="00C11818">
              <w:rPr>
                <w:rFonts w:ascii="Georgia" w:hAnsi="Georgia"/>
                <w:sz w:val="18"/>
                <w:szCs w:val="18"/>
              </w:rPr>
              <w:t xml:space="preserve">, F, </w:t>
            </w:r>
            <w:proofErr w:type="spellStart"/>
            <w:r w:rsidRPr="00C11818">
              <w:rPr>
                <w:rFonts w:ascii="Georgia" w:hAnsi="Georgia"/>
                <w:sz w:val="18"/>
                <w:szCs w:val="18"/>
              </w:rPr>
              <w:t>sporobójcze</w:t>
            </w:r>
            <w:proofErr w:type="spellEnd"/>
            <w:r w:rsidRPr="00C11818">
              <w:rPr>
                <w:rFonts w:ascii="Georgia" w:hAnsi="Georgia"/>
                <w:sz w:val="18"/>
                <w:szCs w:val="18"/>
              </w:rPr>
              <w:t xml:space="preserve"> (Cl. </w:t>
            </w:r>
            <w:proofErr w:type="spellStart"/>
            <w:r w:rsidRPr="00C11818">
              <w:rPr>
                <w:rFonts w:ascii="Georgia" w:hAnsi="Georgia"/>
                <w:sz w:val="18"/>
                <w:szCs w:val="18"/>
              </w:rPr>
              <w:t>Difficile</w:t>
            </w:r>
            <w:proofErr w:type="spellEnd"/>
            <w:r w:rsidRPr="00C11818">
              <w:rPr>
                <w:rFonts w:ascii="Georgia" w:hAnsi="Georgia"/>
                <w:sz w:val="18"/>
                <w:szCs w:val="18"/>
              </w:rPr>
              <w:t xml:space="preserve"> – 5 min.),  V ( HBV, HCV, </w:t>
            </w:r>
            <w:proofErr w:type="spellStart"/>
            <w:r w:rsidRPr="00C11818">
              <w:rPr>
                <w:rFonts w:ascii="Georgia" w:hAnsi="Georgia"/>
                <w:sz w:val="18"/>
                <w:szCs w:val="18"/>
              </w:rPr>
              <w:t>HiV</w:t>
            </w:r>
            <w:proofErr w:type="spellEnd"/>
            <w:r w:rsidRPr="00C11818">
              <w:rPr>
                <w:rFonts w:ascii="Georgia" w:hAnsi="Georgia"/>
                <w:sz w:val="18"/>
                <w:szCs w:val="18"/>
              </w:rPr>
              <w:t xml:space="preserve">, </w:t>
            </w:r>
            <w:proofErr w:type="spellStart"/>
            <w:r w:rsidRPr="00C11818">
              <w:rPr>
                <w:rFonts w:ascii="Georgia" w:hAnsi="Georgia"/>
                <w:sz w:val="18"/>
                <w:szCs w:val="18"/>
              </w:rPr>
              <w:t>Adeno</w:t>
            </w:r>
            <w:proofErr w:type="spellEnd"/>
            <w:r w:rsidRPr="00C11818">
              <w:rPr>
                <w:rFonts w:ascii="Georgia" w:hAnsi="Georgia"/>
                <w:sz w:val="18"/>
                <w:szCs w:val="18"/>
              </w:rPr>
              <w:t xml:space="preserve">, </w:t>
            </w:r>
            <w:proofErr w:type="spellStart"/>
            <w:r w:rsidRPr="00C11818">
              <w:rPr>
                <w:rFonts w:ascii="Georgia" w:hAnsi="Georgia"/>
                <w:sz w:val="18"/>
                <w:szCs w:val="18"/>
              </w:rPr>
              <w:t>Polioma</w:t>
            </w:r>
            <w:proofErr w:type="spellEnd"/>
            <w:r w:rsidRPr="00C11818">
              <w:rPr>
                <w:rFonts w:ascii="Georgia" w:hAnsi="Georgia"/>
                <w:sz w:val="18"/>
                <w:szCs w:val="18"/>
              </w:rPr>
              <w:t xml:space="preserve"> SV 40 ) - 1min. Możliwość rozszerzenia spectrum o wirusy Polio i Noro. Testy wykonane na roztworze odciśniętym z chusteczki lub bezpośrednio z jej udziałem. Opakowanie po 100sztuk.</w:t>
            </w:r>
          </w:p>
        </w:tc>
        <w:tc>
          <w:tcPr>
            <w:tcW w:w="992" w:type="dxa"/>
            <w:shd w:val="clear" w:color="auto" w:fill="auto"/>
            <w:noWrap/>
            <w:vAlign w:val="center"/>
            <w:hideMark/>
          </w:tcPr>
          <w:p w14:paraId="0A64E37C" w14:textId="449CDDD1"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5B77BDB9" w14:textId="2921F89C"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180</w:t>
            </w:r>
          </w:p>
        </w:tc>
      </w:tr>
      <w:tr w:rsidR="003525D6" w:rsidRPr="003525D6" w14:paraId="24CDA421" w14:textId="77777777" w:rsidTr="003525D6">
        <w:trPr>
          <w:trHeight w:val="255"/>
        </w:trPr>
        <w:tc>
          <w:tcPr>
            <w:tcW w:w="580" w:type="dxa"/>
            <w:shd w:val="clear" w:color="auto" w:fill="auto"/>
            <w:noWrap/>
            <w:vAlign w:val="center"/>
            <w:hideMark/>
          </w:tcPr>
          <w:p w14:paraId="3B9FEDB6" w14:textId="77777777" w:rsidR="003525D6" w:rsidRPr="00C11818"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bookmarkStart w:id="68" w:name="_Hlk75763207"/>
            <w:r w:rsidRPr="00C11818">
              <w:rPr>
                <w:rFonts w:ascii="Georgia" w:hAnsi="Georgia" w:cs="Arial"/>
                <w:color w:val="000000" w:themeColor="text1"/>
                <w:kern w:val="0"/>
                <w:sz w:val="18"/>
                <w:szCs w:val="18"/>
                <w:lang w:eastAsia="pl-PL"/>
              </w:rPr>
              <w:t>12</w:t>
            </w:r>
          </w:p>
        </w:tc>
        <w:tc>
          <w:tcPr>
            <w:tcW w:w="7637" w:type="dxa"/>
            <w:shd w:val="clear" w:color="auto" w:fill="auto"/>
            <w:vAlign w:val="center"/>
            <w:hideMark/>
          </w:tcPr>
          <w:p w14:paraId="016F245B" w14:textId="5151A17D" w:rsidR="00A54536" w:rsidRPr="00071154" w:rsidRDefault="00C11818" w:rsidP="003525D6">
            <w:pPr>
              <w:suppressAutoHyphens w:val="0"/>
              <w:spacing w:line="240" w:lineRule="auto"/>
              <w:textAlignment w:val="auto"/>
              <w:rPr>
                <w:rFonts w:ascii="Georgia" w:hAnsi="Georgia"/>
                <w:kern w:val="0"/>
                <w:sz w:val="18"/>
                <w:szCs w:val="18"/>
                <w:lang w:eastAsia="pl-PL"/>
              </w:rPr>
            </w:pPr>
            <w:r w:rsidRPr="00C11818">
              <w:rPr>
                <w:rFonts w:ascii="Georgia" w:hAnsi="Georgia"/>
                <w:sz w:val="18"/>
                <w:szCs w:val="18"/>
              </w:rPr>
              <w:t xml:space="preserve">Preparat na bazie aktywnego tlenu do mycia i dezynfekcji powierzchni zanieczyszczonych materiałem organicznym bez aldehydów, QAV, fenoli, chloru, barwników. Wymagany neutralny odczyn roztworu roboczego pH 7,0-8,0.Postać proszku. Opakowanie 160g. Spektrum działania : B, F, V ( Polio-do 10min), </w:t>
            </w:r>
            <w:proofErr w:type="spellStart"/>
            <w:r w:rsidRPr="00C11818">
              <w:rPr>
                <w:rFonts w:ascii="Georgia" w:hAnsi="Georgia"/>
                <w:sz w:val="18"/>
                <w:szCs w:val="18"/>
              </w:rPr>
              <w:t>tbc</w:t>
            </w:r>
            <w:proofErr w:type="spellEnd"/>
            <w:r w:rsidRPr="00C11818">
              <w:rPr>
                <w:rFonts w:ascii="Georgia" w:hAnsi="Georgia"/>
                <w:sz w:val="18"/>
                <w:szCs w:val="18"/>
              </w:rPr>
              <w:t xml:space="preserve"> - do 15 min, S ( </w:t>
            </w:r>
            <w:proofErr w:type="spellStart"/>
            <w:r w:rsidRPr="00C11818">
              <w:rPr>
                <w:rFonts w:ascii="Georgia" w:hAnsi="Georgia"/>
                <w:sz w:val="18"/>
                <w:szCs w:val="18"/>
              </w:rPr>
              <w:t>Cl.Difficilae</w:t>
            </w:r>
            <w:proofErr w:type="spellEnd"/>
            <w:r w:rsidRPr="00C11818">
              <w:rPr>
                <w:rFonts w:ascii="Georgia" w:hAnsi="Georgia"/>
                <w:sz w:val="18"/>
                <w:szCs w:val="18"/>
              </w:rPr>
              <w:t xml:space="preserve"> - do 10 min). Przygotowanie roztworu w wodzie o temp. max 20 stopni C.</w:t>
            </w:r>
          </w:p>
        </w:tc>
        <w:tc>
          <w:tcPr>
            <w:tcW w:w="992" w:type="dxa"/>
            <w:shd w:val="clear" w:color="auto" w:fill="auto"/>
            <w:noWrap/>
            <w:vAlign w:val="center"/>
            <w:hideMark/>
          </w:tcPr>
          <w:p w14:paraId="1FD2643E" w14:textId="5F47D37E" w:rsidR="003525D6" w:rsidRP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C11818">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55C664E" w14:textId="15C7ADE3" w:rsidR="003525D6" w:rsidRP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w:t>
            </w:r>
          </w:p>
        </w:tc>
      </w:tr>
      <w:bookmarkEnd w:id="68"/>
      <w:tr w:rsidR="003525D6" w:rsidRPr="003525D6" w14:paraId="6837E518" w14:textId="77777777" w:rsidTr="003525D6">
        <w:trPr>
          <w:trHeight w:val="1262"/>
        </w:trPr>
        <w:tc>
          <w:tcPr>
            <w:tcW w:w="580" w:type="dxa"/>
            <w:shd w:val="clear" w:color="auto" w:fill="auto"/>
            <w:noWrap/>
            <w:vAlign w:val="center"/>
            <w:hideMark/>
          </w:tcPr>
          <w:p w14:paraId="001E436F"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13</w:t>
            </w:r>
          </w:p>
        </w:tc>
        <w:tc>
          <w:tcPr>
            <w:tcW w:w="7637" w:type="dxa"/>
            <w:shd w:val="clear" w:color="auto" w:fill="auto"/>
            <w:vAlign w:val="center"/>
            <w:hideMark/>
          </w:tcPr>
          <w:p w14:paraId="240DAAB4" w14:textId="407E704A" w:rsidR="003525D6" w:rsidRPr="00071154" w:rsidRDefault="00C11818" w:rsidP="003525D6">
            <w:pPr>
              <w:suppressAutoHyphens w:val="0"/>
              <w:spacing w:line="240" w:lineRule="auto"/>
              <w:textAlignment w:val="auto"/>
              <w:rPr>
                <w:kern w:val="0"/>
                <w:sz w:val="18"/>
                <w:szCs w:val="18"/>
                <w:lang w:eastAsia="pl-PL"/>
              </w:rPr>
            </w:pPr>
            <w:r w:rsidRPr="00C11818">
              <w:rPr>
                <w:rFonts w:ascii="Georgia" w:hAnsi="Georgia"/>
                <w:sz w:val="18"/>
                <w:szCs w:val="18"/>
              </w:rPr>
              <w:t xml:space="preserve">Chusteczki do mycia i dezynfekcji powierzchni medycznych na bazie nadtlenku wodoru (Max 1%). Brak czynnych </w:t>
            </w:r>
            <w:proofErr w:type="spellStart"/>
            <w:r w:rsidRPr="00C11818">
              <w:rPr>
                <w:rFonts w:ascii="Georgia" w:hAnsi="Georgia"/>
                <w:sz w:val="18"/>
                <w:szCs w:val="18"/>
              </w:rPr>
              <w:t>pozostałosci</w:t>
            </w:r>
            <w:proofErr w:type="spellEnd"/>
            <w:r w:rsidRPr="00C11818">
              <w:rPr>
                <w:rFonts w:ascii="Georgia" w:hAnsi="Georgia"/>
                <w:sz w:val="18"/>
                <w:szCs w:val="18"/>
              </w:rPr>
              <w:t xml:space="preserve"> na powierzchni po dezynfekcji. </w:t>
            </w:r>
            <w:proofErr w:type="spellStart"/>
            <w:r w:rsidRPr="00C11818">
              <w:rPr>
                <w:rFonts w:ascii="Georgia" w:hAnsi="Georgia"/>
                <w:sz w:val="18"/>
                <w:szCs w:val="18"/>
              </w:rPr>
              <w:t>Spectrum:B,V,F</w:t>
            </w:r>
            <w:proofErr w:type="spellEnd"/>
            <w:r w:rsidRPr="00C11818">
              <w:rPr>
                <w:rFonts w:ascii="Georgia" w:hAnsi="Georgia"/>
                <w:sz w:val="18"/>
                <w:szCs w:val="18"/>
              </w:rPr>
              <w:t xml:space="preserve"> EN 16615 lub równoważna w czasie do 5 minut, </w:t>
            </w:r>
            <w:proofErr w:type="spellStart"/>
            <w:r w:rsidRPr="00C11818">
              <w:rPr>
                <w:rFonts w:ascii="Georgia" w:hAnsi="Georgia"/>
                <w:sz w:val="18"/>
                <w:szCs w:val="18"/>
              </w:rPr>
              <w:t>Adeno</w:t>
            </w:r>
            <w:proofErr w:type="spellEnd"/>
            <w:r w:rsidRPr="00C11818">
              <w:rPr>
                <w:rFonts w:ascii="Georgia" w:hAnsi="Georgia"/>
                <w:sz w:val="18"/>
                <w:szCs w:val="18"/>
              </w:rPr>
              <w:t xml:space="preserve"> EN 14476 lub równoważna w czasie 1 minuty, HBV,HCV,HIV, </w:t>
            </w:r>
            <w:proofErr w:type="spellStart"/>
            <w:r w:rsidRPr="00C11818">
              <w:rPr>
                <w:rFonts w:ascii="Georgia" w:hAnsi="Georgia"/>
                <w:sz w:val="18"/>
                <w:szCs w:val="18"/>
              </w:rPr>
              <w:t>Polyoma</w:t>
            </w:r>
            <w:proofErr w:type="spellEnd"/>
            <w:r w:rsidRPr="00C11818">
              <w:rPr>
                <w:rFonts w:ascii="Georgia" w:hAnsi="Georgia"/>
                <w:sz w:val="18"/>
                <w:szCs w:val="18"/>
              </w:rPr>
              <w:t>, Rota-30 sek. Wymiary chusteczki 20cmx20cm, wykonane z 60%PET (</w:t>
            </w:r>
            <w:proofErr w:type="spellStart"/>
            <w:r w:rsidRPr="00C11818">
              <w:rPr>
                <w:rFonts w:ascii="Georgia" w:hAnsi="Georgia"/>
                <w:sz w:val="18"/>
                <w:szCs w:val="18"/>
              </w:rPr>
              <w:t>politereftalan</w:t>
            </w:r>
            <w:proofErr w:type="spellEnd"/>
            <w:r w:rsidRPr="00C11818">
              <w:rPr>
                <w:rFonts w:ascii="Georgia" w:hAnsi="Georgia"/>
                <w:sz w:val="18"/>
                <w:szCs w:val="18"/>
              </w:rPr>
              <w:t xml:space="preserve"> etylenu), 40%wiskoza. Gramatura 50g/m2. </w:t>
            </w:r>
            <w:r w:rsidRPr="00C11818">
              <w:rPr>
                <w:rFonts w:ascii="Georgia" w:hAnsi="Georgia"/>
                <w:b/>
                <w:bCs/>
                <w:sz w:val="18"/>
                <w:szCs w:val="18"/>
              </w:rPr>
              <w:t>Wymagana aktualna  rejestracja jako wyrób medyczny i produkt biobójczy. Opakowanie po 100 sztuk</w:t>
            </w:r>
            <w:r>
              <w:rPr>
                <w:b/>
                <w:bCs/>
                <w:sz w:val="18"/>
                <w:szCs w:val="18"/>
              </w:rPr>
              <w:t>.</w:t>
            </w:r>
          </w:p>
        </w:tc>
        <w:tc>
          <w:tcPr>
            <w:tcW w:w="992" w:type="dxa"/>
            <w:shd w:val="clear" w:color="auto" w:fill="auto"/>
            <w:noWrap/>
            <w:vAlign w:val="center"/>
            <w:hideMark/>
          </w:tcPr>
          <w:p w14:paraId="3B5A89C5" w14:textId="56E421A7"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1B640C48" w14:textId="2BC2E1A6"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C11818" w:rsidRPr="003525D6" w14:paraId="440F6455" w14:textId="77777777" w:rsidTr="00071154">
        <w:trPr>
          <w:trHeight w:val="319"/>
        </w:trPr>
        <w:tc>
          <w:tcPr>
            <w:tcW w:w="580" w:type="dxa"/>
            <w:shd w:val="clear" w:color="auto" w:fill="auto"/>
            <w:noWrap/>
            <w:vAlign w:val="center"/>
          </w:tcPr>
          <w:p w14:paraId="610C04A6" w14:textId="4095A025"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14</w:t>
            </w:r>
          </w:p>
        </w:tc>
        <w:tc>
          <w:tcPr>
            <w:tcW w:w="7637" w:type="dxa"/>
            <w:shd w:val="clear" w:color="auto" w:fill="auto"/>
            <w:vAlign w:val="center"/>
          </w:tcPr>
          <w:p w14:paraId="251B497F" w14:textId="70EAFF3A"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Preparat do dezynfekcji skóry oraz rąk zawierający 2g</w:t>
            </w:r>
            <w:r w:rsidR="00071154">
              <w:rPr>
                <w:rFonts w:ascii="Georgia" w:hAnsi="Georgia" w:cs="Arial"/>
                <w:sz w:val="18"/>
                <w:szCs w:val="18"/>
              </w:rPr>
              <w:t xml:space="preserve"> </w:t>
            </w:r>
            <w:r w:rsidRPr="00C11818">
              <w:rPr>
                <w:rFonts w:ascii="Georgia" w:hAnsi="Georgia" w:cs="Arial"/>
                <w:sz w:val="18"/>
                <w:szCs w:val="18"/>
              </w:rPr>
              <w:t>chlorheksydyny oraz min 70g etanolu w 100ml. Spectrum :</w:t>
            </w:r>
            <w:r w:rsidR="00071154">
              <w:rPr>
                <w:rFonts w:ascii="Georgia" w:hAnsi="Georgia" w:cs="Arial"/>
                <w:sz w:val="18"/>
                <w:szCs w:val="18"/>
              </w:rPr>
              <w:t xml:space="preserve"> </w:t>
            </w:r>
            <w:r w:rsidRPr="00C11818">
              <w:rPr>
                <w:rFonts w:ascii="Georgia" w:hAnsi="Georgia" w:cs="Arial"/>
                <w:sz w:val="18"/>
                <w:szCs w:val="18"/>
              </w:rPr>
              <w:t>higieniczna dezynfekcja rak EN1500-30sek.B,F,Tbc - 30 sek.,</w:t>
            </w:r>
            <w:r w:rsidRPr="00C11818">
              <w:rPr>
                <w:rFonts w:ascii="Georgia" w:hAnsi="Georgia" w:cs="Arial"/>
                <w:sz w:val="18"/>
                <w:szCs w:val="18"/>
              </w:rPr>
              <w:br/>
              <w:t xml:space="preserve">HIV,HBV,HCV (RKI/DVV) w czasie 30 sekund. Opakowanie </w:t>
            </w:r>
            <w:r w:rsidR="00071154">
              <w:rPr>
                <w:rFonts w:ascii="Georgia" w:hAnsi="Georgia" w:cs="Arial"/>
                <w:sz w:val="18"/>
                <w:szCs w:val="18"/>
              </w:rPr>
              <w:t xml:space="preserve"> </w:t>
            </w:r>
            <w:r w:rsidRPr="00C11818">
              <w:rPr>
                <w:rFonts w:ascii="Georgia" w:hAnsi="Georgia" w:cs="Arial"/>
                <w:sz w:val="18"/>
                <w:szCs w:val="18"/>
              </w:rPr>
              <w:t>250ml z atomizerem.</w:t>
            </w:r>
          </w:p>
        </w:tc>
        <w:tc>
          <w:tcPr>
            <w:tcW w:w="992" w:type="dxa"/>
            <w:shd w:val="clear" w:color="auto" w:fill="auto"/>
            <w:noWrap/>
            <w:vAlign w:val="center"/>
          </w:tcPr>
          <w:p w14:paraId="22DF43E9" w14:textId="2F3D509B"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6A3D1304" w14:textId="100EE598"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C11818" w:rsidRPr="003525D6" w14:paraId="070664E5" w14:textId="77777777" w:rsidTr="003525D6">
        <w:trPr>
          <w:trHeight w:val="1262"/>
        </w:trPr>
        <w:tc>
          <w:tcPr>
            <w:tcW w:w="580" w:type="dxa"/>
            <w:shd w:val="clear" w:color="auto" w:fill="auto"/>
            <w:noWrap/>
            <w:vAlign w:val="center"/>
          </w:tcPr>
          <w:p w14:paraId="7562A5E6" w14:textId="375C3878"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w:t>
            </w:r>
          </w:p>
        </w:tc>
        <w:tc>
          <w:tcPr>
            <w:tcW w:w="7637" w:type="dxa"/>
            <w:shd w:val="clear" w:color="auto" w:fill="auto"/>
            <w:vAlign w:val="center"/>
          </w:tcPr>
          <w:p w14:paraId="64835E44" w14:textId="733D474A"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Preparat w płynie przeznaczony  do higienicznej i chirurgicznej dezynfekcji rąk, oparty o 3 substancje</w:t>
            </w:r>
            <w:r w:rsidR="00071154">
              <w:rPr>
                <w:rFonts w:ascii="Georgia" w:hAnsi="Georgia" w:cs="Arial"/>
                <w:sz w:val="18"/>
                <w:szCs w:val="18"/>
              </w:rPr>
              <w:t xml:space="preserve"> </w:t>
            </w:r>
            <w:r w:rsidRPr="00C11818">
              <w:rPr>
                <w:rFonts w:ascii="Georgia" w:hAnsi="Georgia" w:cs="Arial"/>
                <w:sz w:val="18"/>
                <w:szCs w:val="18"/>
              </w:rPr>
              <w:t>aktywne pochodzące z trzech różnych grup chemicznych,</w:t>
            </w:r>
            <w:r w:rsidR="00071154">
              <w:rPr>
                <w:rFonts w:ascii="Georgia" w:hAnsi="Georgia" w:cs="Arial"/>
                <w:sz w:val="18"/>
                <w:szCs w:val="18"/>
              </w:rPr>
              <w:t xml:space="preserve"> </w:t>
            </w:r>
            <w:r w:rsidRPr="00C11818">
              <w:rPr>
                <w:rFonts w:ascii="Georgia" w:hAnsi="Georgia" w:cs="Arial"/>
                <w:sz w:val="18"/>
                <w:szCs w:val="18"/>
              </w:rPr>
              <w:t xml:space="preserve">pielęgnujący skórę o pH 5,0, bez zawartości chlorheksydyny, o przedłużonym działaniu. Spectrum działania : </w:t>
            </w:r>
            <w:r w:rsidRPr="00C11818">
              <w:rPr>
                <w:rFonts w:ascii="Georgia" w:hAnsi="Georgia" w:cs="Arial"/>
                <w:sz w:val="18"/>
                <w:szCs w:val="18"/>
              </w:rPr>
              <w:br/>
              <w:t xml:space="preserve">B,TBC, F, V ( HBV, </w:t>
            </w:r>
            <w:proofErr w:type="spellStart"/>
            <w:r w:rsidRPr="00C11818">
              <w:rPr>
                <w:rFonts w:ascii="Georgia" w:hAnsi="Georgia" w:cs="Arial"/>
                <w:sz w:val="18"/>
                <w:szCs w:val="18"/>
              </w:rPr>
              <w:t>HiV</w:t>
            </w:r>
            <w:proofErr w:type="spellEnd"/>
            <w:r w:rsidRPr="00C11818">
              <w:rPr>
                <w:rFonts w:ascii="Georgia" w:hAnsi="Georgia" w:cs="Arial"/>
                <w:sz w:val="18"/>
                <w:szCs w:val="18"/>
              </w:rPr>
              <w:t>, HCV, Rota, wirus opryszczki ).</w:t>
            </w:r>
            <w:r w:rsidR="00071154">
              <w:rPr>
                <w:rFonts w:ascii="Georgia" w:hAnsi="Georgia" w:cs="Arial"/>
                <w:sz w:val="18"/>
                <w:szCs w:val="18"/>
              </w:rPr>
              <w:t xml:space="preserve"> </w:t>
            </w:r>
            <w:r w:rsidRPr="00C11818">
              <w:rPr>
                <w:rFonts w:ascii="Georgia" w:hAnsi="Georgia" w:cs="Arial"/>
                <w:sz w:val="18"/>
                <w:szCs w:val="18"/>
              </w:rPr>
              <w:t>Opakowanie 500ml, kompatybilne z dozownikami typu</w:t>
            </w:r>
            <w:r w:rsidR="00071154">
              <w:rPr>
                <w:rFonts w:ascii="Georgia" w:hAnsi="Georgia" w:cs="Arial"/>
                <w:sz w:val="18"/>
                <w:szCs w:val="18"/>
              </w:rPr>
              <w:t xml:space="preserve"> </w:t>
            </w:r>
            <w:proofErr w:type="spellStart"/>
            <w:r w:rsidRPr="00C11818">
              <w:rPr>
                <w:rFonts w:ascii="Georgia" w:hAnsi="Georgia" w:cs="Arial"/>
                <w:sz w:val="18"/>
                <w:szCs w:val="18"/>
              </w:rPr>
              <w:t>Dermados</w:t>
            </w:r>
            <w:proofErr w:type="spellEnd"/>
            <w:r w:rsidRPr="00C11818">
              <w:rPr>
                <w:rFonts w:ascii="Georgia" w:hAnsi="Georgia" w:cs="Arial"/>
                <w:sz w:val="18"/>
                <w:szCs w:val="18"/>
              </w:rPr>
              <w:t>, będącymi w posiadaniu u zamawiającego</w:t>
            </w:r>
            <w:r w:rsidR="00071154">
              <w:rPr>
                <w:rFonts w:ascii="Georgia" w:hAnsi="Georgia" w:cs="Arial"/>
                <w:sz w:val="18"/>
                <w:szCs w:val="18"/>
              </w:rPr>
              <w:t xml:space="preserve"> </w:t>
            </w:r>
            <w:r w:rsidRPr="00C11818">
              <w:rPr>
                <w:rFonts w:ascii="Georgia" w:hAnsi="Georgia" w:cs="Arial"/>
                <w:sz w:val="18"/>
                <w:szCs w:val="18"/>
              </w:rPr>
              <w:t>(Oświadczenie o kompatybilności ).</w:t>
            </w:r>
          </w:p>
        </w:tc>
        <w:tc>
          <w:tcPr>
            <w:tcW w:w="992" w:type="dxa"/>
            <w:shd w:val="clear" w:color="auto" w:fill="auto"/>
            <w:noWrap/>
            <w:vAlign w:val="center"/>
          </w:tcPr>
          <w:p w14:paraId="1EC43E55" w14:textId="19246630"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6997FE5F" w14:textId="3DE44C13"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600</w:t>
            </w:r>
          </w:p>
        </w:tc>
      </w:tr>
      <w:tr w:rsidR="00C11818" w:rsidRPr="003525D6" w14:paraId="204DEAD2" w14:textId="77777777" w:rsidTr="003525D6">
        <w:trPr>
          <w:trHeight w:val="1262"/>
        </w:trPr>
        <w:tc>
          <w:tcPr>
            <w:tcW w:w="580" w:type="dxa"/>
            <w:shd w:val="clear" w:color="auto" w:fill="auto"/>
            <w:noWrap/>
            <w:vAlign w:val="center"/>
          </w:tcPr>
          <w:p w14:paraId="66C757A8" w14:textId="5BB4E3C2"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16</w:t>
            </w:r>
          </w:p>
        </w:tc>
        <w:tc>
          <w:tcPr>
            <w:tcW w:w="7637" w:type="dxa"/>
            <w:shd w:val="clear" w:color="auto" w:fill="auto"/>
            <w:vAlign w:val="center"/>
          </w:tcPr>
          <w:p w14:paraId="087ABEA5" w14:textId="2EAF2C58"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 xml:space="preserve">Neutralny preparat do manualnego mycia i wstępnej dezynfekcji </w:t>
            </w:r>
            <w:r w:rsidR="00071154">
              <w:rPr>
                <w:rFonts w:ascii="Georgia" w:hAnsi="Georgia" w:cs="Arial"/>
                <w:sz w:val="18"/>
                <w:szCs w:val="18"/>
              </w:rPr>
              <w:t xml:space="preserve"> </w:t>
            </w:r>
            <w:r w:rsidRPr="00C11818">
              <w:rPr>
                <w:rFonts w:ascii="Georgia" w:hAnsi="Georgia" w:cs="Arial"/>
                <w:sz w:val="18"/>
                <w:szCs w:val="18"/>
              </w:rPr>
              <w:t>narzędzi medycznych i chirurgicznych oraz sprzętu endoskopowego</w:t>
            </w:r>
            <w:r w:rsidR="00071154">
              <w:rPr>
                <w:rFonts w:ascii="Georgia" w:hAnsi="Georgia" w:cs="Arial"/>
                <w:sz w:val="18"/>
                <w:szCs w:val="18"/>
              </w:rPr>
              <w:t xml:space="preserve"> </w:t>
            </w:r>
            <w:r w:rsidRPr="00C11818">
              <w:rPr>
                <w:rFonts w:ascii="Georgia" w:hAnsi="Georgia" w:cs="Arial"/>
                <w:sz w:val="18"/>
                <w:szCs w:val="18"/>
              </w:rPr>
              <w:t xml:space="preserve">przed sterylizacją. Możliwość użycia w myjkach </w:t>
            </w:r>
            <w:proofErr w:type="spellStart"/>
            <w:r w:rsidRPr="00C11818">
              <w:rPr>
                <w:rFonts w:ascii="Georgia" w:hAnsi="Georgia" w:cs="Arial"/>
                <w:sz w:val="18"/>
                <w:szCs w:val="18"/>
              </w:rPr>
              <w:t>ultradźwiekowych</w:t>
            </w:r>
            <w:proofErr w:type="spellEnd"/>
            <w:r w:rsidRPr="00C11818">
              <w:rPr>
                <w:rFonts w:ascii="Georgia" w:hAnsi="Georgia" w:cs="Arial"/>
                <w:sz w:val="18"/>
                <w:szCs w:val="18"/>
              </w:rPr>
              <w:t>.</w:t>
            </w:r>
            <w:r w:rsidR="00071154">
              <w:rPr>
                <w:rFonts w:ascii="Georgia" w:hAnsi="Georgia" w:cs="Arial"/>
                <w:sz w:val="18"/>
                <w:szCs w:val="18"/>
              </w:rPr>
              <w:t xml:space="preserve"> </w:t>
            </w:r>
            <w:r w:rsidRPr="00C11818">
              <w:rPr>
                <w:rFonts w:ascii="Georgia" w:hAnsi="Georgia" w:cs="Arial"/>
                <w:sz w:val="18"/>
                <w:szCs w:val="18"/>
              </w:rPr>
              <w:t>Preparat na bazie QAV, chlorheksydyny, niejonowych środków</w:t>
            </w:r>
            <w:r w:rsidRPr="00C11818">
              <w:rPr>
                <w:rFonts w:ascii="Georgia" w:hAnsi="Georgia" w:cs="Arial"/>
                <w:sz w:val="18"/>
                <w:szCs w:val="18"/>
              </w:rPr>
              <w:br/>
              <w:t>powierzchniowo czynnych i kompleksu trzech enzymów (proteaza,</w:t>
            </w:r>
            <w:r w:rsidR="00071154">
              <w:rPr>
                <w:rFonts w:ascii="Georgia" w:hAnsi="Georgia" w:cs="Arial"/>
                <w:sz w:val="18"/>
                <w:szCs w:val="18"/>
              </w:rPr>
              <w:t xml:space="preserve"> </w:t>
            </w:r>
            <w:r w:rsidRPr="00C11818">
              <w:rPr>
                <w:rFonts w:ascii="Georgia" w:hAnsi="Georgia" w:cs="Arial"/>
                <w:sz w:val="18"/>
                <w:szCs w:val="18"/>
              </w:rPr>
              <w:t xml:space="preserve">amylaza i lipaza ). Działanie bakteriobójcze, </w:t>
            </w:r>
            <w:r w:rsidR="00071154">
              <w:rPr>
                <w:rFonts w:ascii="Georgia" w:hAnsi="Georgia" w:cs="Arial"/>
                <w:sz w:val="18"/>
                <w:szCs w:val="18"/>
              </w:rPr>
              <w:t xml:space="preserve"> </w:t>
            </w:r>
            <w:proofErr w:type="spellStart"/>
            <w:r w:rsidRPr="00C11818">
              <w:rPr>
                <w:rFonts w:ascii="Georgia" w:hAnsi="Georgia" w:cs="Arial"/>
                <w:sz w:val="18"/>
                <w:szCs w:val="18"/>
              </w:rPr>
              <w:t>drożdżakobójcze</w:t>
            </w:r>
            <w:proofErr w:type="spellEnd"/>
            <w:r w:rsidRPr="00C11818">
              <w:rPr>
                <w:rFonts w:ascii="Georgia" w:hAnsi="Georgia" w:cs="Arial"/>
                <w:sz w:val="18"/>
                <w:szCs w:val="18"/>
              </w:rPr>
              <w:t xml:space="preserve">  w warunkach brudnych w stężeniu</w:t>
            </w:r>
            <w:r w:rsidRPr="00C11818">
              <w:rPr>
                <w:rFonts w:ascii="Georgia" w:hAnsi="Georgia" w:cs="Arial"/>
                <w:sz w:val="18"/>
                <w:szCs w:val="18"/>
              </w:rPr>
              <w:br/>
              <w:t>0,5% w czasie 5 minut, działanie wirusobójcze na wirusy osłonkowe</w:t>
            </w:r>
            <w:r w:rsidR="00071154">
              <w:rPr>
                <w:rFonts w:ascii="Georgia" w:hAnsi="Georgia" w:cs="Arial"/>
                <w:sz w:val="18"/>
                <w:szCs w:val="18"/>
              </w:rPr>
              <w:t xml:space="preserve"> </w:t>
            </w:r>
            <w:r w:rsidRPr="00C11818">
              <w:rPr>
                <w:rFonts w:ascii="Georgia" w:hAnsi="Georgia" w:cs="Arial"/>
                <w:sz w:val="18"/>
                <w:szCs w:val="18"/>
              </w:rPr>
              <w:t>w stężeniu 0,5% w czasie 15 minut. Opakowanie</w:t>
            </w:r>
            <w:r w:rsidR="00071154">
              <w:rPr>
                <w:rFonts w:ascii="Georgia" w:hAnsi="Georgia" w:cs="Arial"/>
                <w:sz w:val="18"/>
                <w:szCs w:val="18"/>
              </w:rPr>
              <w:t xml:space="preserve"> </w:t>
            </w:r>
            <w:r w:rsidRPr="00C11818">
              <w:rPr>
                <w:rFonts w:ascii="Georgia" w:hAnsi="Georgia" w:cs="Arial"/>
                <w:sz w:val="18"/>
                <w:szCs w:val="18"/>
              </w:rPr>
              <w:t>butelka 1 l z wbudowanym systemem dozującym.</w:t>
            </w:r>
          </w:p>
        </w:tc>
        <w:tc>
          <w:tcPr>
            <w:tcW w:w="992" w:type="dxa"/>
            <w:shd w:val="clear" w:color="auto" w:fill="auto"/>
            <w:noWrap/>
            <w:vAlign w:val="center"/>
          </w:tcPr>
          <w:p w14:paraId="67F08805" w14:textId="0D16C609"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119F1DFB" w14:textId="578852A2"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C11818" w:rsidRPr="003525D6" w14:paraId="7B01BCEF" w14:textId="77777777" w:rsidTr="003525D6">
        <w:trPr>
          <w:trHeight w:val="1262"/>
        </w:trPr>
        <w:tc>
          <w:tcPr>
            <w:tcW w:w="580" w:type="dxa"/>
            <w:shd w:val="clear" w:color="auto" w:fill="auto"/>
            <w:noWrap/>
            <w:vAlign w:val="center"/>
          </w:tcPr>
          <w:p w14:paraId="0E9E6C0A" w14:textId="1B5DB315"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17</w:t>
            </w:r>
          </w:p>
        </w:tc>
        <w:tc>
          <w:tcPr>
            <w:tcW w:w="7637" w:type="dxa"/>
            <w:shd w:val="clear" w:color="auto" w:fill="auto"/>
            <w:vAlign w:val="center"/>
          </w:tcPr>
          <w:p w14:paraId="6EA37D1E" w14:textId="2961BDFA"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 xml:space="preserve">Neutralny preparat do manualnego mycia i wstępnej dezynfekcji </w:t>
            </w:r>
            <w:r w:rsidR="00071154">
              <w:rPr>
                <w:rFonts w:ascii="Georgia" w:hAnsi="Georgia" w:cs="Arial"/>
                <w:sz w:val="18"/>
                <w:szCs w:val="18"/>
              </w:rPr>
              <w:t xml:space="preserve"> </w:t>
            </w:r>
            <w:r w:rsidRPr="00C11818">
              <w:rPr>
                <w:rFonts w:ascii="Georgia" w:hAnsi="Georgia" w:cs="Arial"/>
                <w:sz w:val="18"/>
                <w:szCs w:val="18"/>
              </w:rPr>
              <w:t>narzędzi medycznych i chirurgicznych oraz sprzętu endoskopowego</w:t>
            </w:r>
            <w:r w:rsidR="00071154">
              <w:rPr>
                <w:rFonts w:ascii="Georgia" w:hAnsi="Georgia" w:cs="Arial"/>
                <w:sz w:val="18"/>
                <w:szCs w:val="18"/>
              </w:rPr>
              <w:t xml:space="preserve"> </w:t>
            </w:r>
            <w:r w:rsidRPr="00C11818">
              <w:rPr>
                <w:rFonts w:ascii="Georgia" w:hAnsi="Georgia" w:cs="Arial"/>
                <w:sz w:val="18"/>
                <w:szCs w:val="18"/>
              </w:rPr>
              <w:t xml:space="preserve">przed sterylizacją. Możliwość użycia w myjkach </w:t>
            </w:r>
            <w:proofErr w:type="spellStart"/>
            <w:r w:rsidRPr="00C11818">
              <w:rPr>
                <w:rFonts w:ascii="Georgia" w:hAnsi="Georgia" w:cs="Arial"/>
                <w:sz w:val="18"/>
                <w:szCs w:val="18"/>
              </w:rPr>
              <w:t>ultradźwiekowych</w:t>
            </w:r>
            <w:proofErr w:type="spellEnd"/>
            <w:r w:rsidRPr="00C11818">
              <w:rPr>
                <w:rFonts w:ascii="Georgia" w:hAnsi="Georgia" w:cs="Arial"/>
                <w:sz w:val="18"/>
                <w:szCs w:val="18"/>
              </w:rPr>
              <w:t>.</w:t>
            </w:r>
            <w:r w:rsidR="00071154">
              <w:rPr>
                <w:rFonts w:ascii="Georgia" w:hAnsi="Georgia" w:cs="Arial"/>
                <w:sz w:val="18"/>
                <w:szCs w:val="18"/>
              </w:rPr>
              <w:t xml:space="preserve"> </w:t>
            </w:r>
            <w:r w:rsidRPr="00C11818">
              <w:rPr>
                <w:rFonts w:ascii="Georgia" w:hAnsi="Georgia" w:cs="Arial"/>
                <w:sz w:val="18"/>
                <w:szCs w:val="18"/>
              </w:rPr>
              <w:t>Preparat na bazie QAV, chlorheksydyny, niejonowych środków</w:t>
            </w:r>
            <w:r w:rsidR="00071154">
              <w:rPr>
                <w:rFonts w:ascii="Georgia" w:hAnsi="Georgia" w:cs="Arial"/>
                <w:sz w:val="18"/>
                <w:szCs w:val="18"/>
              </w:rPr>
              <w:t xml:space="preserve"> </w:t>
            </w:r>
            <w:r w:rsidRPr="00C11818">
              <w:rPr>
                <w:rFonts w:ascii="Georgia" w:hAnsi="Georgia" w:cs="Arial"/>
                <w:sz w:val="18"/>
                <w:szCs w:val="18"/>
              </w:rPr>
              <w:t>powierzchniowo czynnych i kompleksu trzech enzymów (proteaza,</w:t>
            </w:r>
            <w:r w:rsidR="00071154">
              <w:rPr>
                <w:rFonts w:ascii="Georgia" w:hAnsi="Georgia" w:cs="Arial"/>
                <w:sz w:val="18"/>
                <w:szCs w:val="18"/>
              </w:rPr>
              <w:t xml:space="preserve"> </w:t>
            </w:r>
            <w:r w:rsidRPr="00C11818">
              <w:rPr>
                <w:rFonts w:ascii="Georgia" w:hAnsi="Georgia" w:cs="Arial"/>
                <w:sz w:val="18"/>
                <w:szCs w:val="18"/>
              </w:rPr>
              <w:t xml:space="preserve">amylaza i lipaza ). Działanie bakteriobójcze, </w:t>
            </w:r>
            <w:r w:rsidR="00071154">
              <w:rPr>
                <w:rFonts w:ascii="Georgia" w:hAnsi="Georgia" w:cs="Arial"/>
                <w:sz w:val="18"/>
                <w:szCs w:val="18"/>
              </w:rPr>
              <w:t xml:space="preserve"> </w:t>
            </w:r>
            <w:proofErr w:type="spellStart"/>
            <w:r w:rsidRPr="00C11818">
              <w:rPr>
                <w:rFonts w:ascii="Georgia" w:hAnsi="Georgia" w:cs="Arial"/>
                <w:sz w:val="18"/>
                <w:szCs w:val="18"/>
              </w:rPr>
              <w:t>drożdżakobójcze</w:t>
            </w:r>
            <w:proofErr w:type="spellEnd"/>
            <w:r w:rsidRPr="00C11818">
              <w:rPr>
                <w:rFonts w:ascii="Georgia" w:hAnsi="Georgia" w:cs="Arial"/>
                <w:sz w:val="18"/>
                <w:szCs w:val="18"/>
              </w:rPr>
              <w:t xml:space="preserve">  w warunkach brudnych w stężeniu</w:t>
            </w:r>
            <w:r w:rsidR="00071154">
              <w:rPr>
                <w:rFonts w:ascii="Georgia" w:hAnsi="Georgia" w:cs="Arial"/>
                <w:sz w:val="18"/>
                <w:szCs w:val="18"/>
              </w:rPr>
              <w:t xml:space="preserve"> </w:t>
            </w:r>
            <w:r w:rsidRPr="00C11818">
              <w:rPr>
                <w:rFonts w:ascii="Georgia" w:hAnsi="Georgia" w:cs="Arial"/>
                <w:sz w:val="18"/>
                <w:szCs w:val="18"/>
              </w:rPr>
              <w:t>0,5% w czasie 5 minut, działanie wirusobójcze na wirusy osłonkowe</w:t>
            </w:r>
            <w:r w:rsidR="00071154">
              <w:rPr>
                <w:rFonts w:ascii="Georgia" w:hAnsi="Georgia" w:cs="Arial"/>
                <w:sz w:val="18"/>
                <w:szCs w:val="18"/>
              </w:rPr>
              <w:t xml:space="preserve"> </w:t>
            </w:r>
            <w:r w:rsidRPr="00C11818">
              <w:rPr>
                <w:rFonts w:ascii="Georgia" w:hAnsi="Georgia" w:cs="Arial"/>
                <w:sz w:val="18"/>
                <w:szCs w:val="18"/>
              </w:rPr>
              <w:t>w stężeniu 0,5% w czasie 15 minut. Opakowanie kanister 5l.</w:t>
            </w:r>
          </w:p>
        </w:tc>
        <w:tc>
          <w:tcPr>
            <w:tcW w:w="992" w:type="dxa"/>
            <w:shd w:val="clear" w:color="auto" w:fill="auto"/>
            <w:noWrap/>
            <w:vAlign w:val="center"/>
          </w:tcPr>
          <w:p w14:paraId="1103DEAA" w14:textId="1412BE0F"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w:t>
            </w:r>
            <w:r w:rsidR="00C11818">
              <w:rPr>
                <w:rFonts w:ascii="Georgia" w:hAnsi="Georgia" w:cs="Arial"/>
                <w:color w:val="000000" w:themeColor="text1"/>
                <w:kern w:val="0"/>
                <w:sz w:val="18"/>
                <w:szCs w:val="18"/>
                <w:lang w:eastAsia="pl-PL"/>
              </w:rPr>
              <w:t>zt.</w:t>
            </w:r>
          </w:p>
        </w:tc>
        <w:tc>
          <w:tcPr>
            <w:tcW w:w="992" w:type="dxa"/>
            <w:shd w:val="clear" w:color="auto" w:fill="auto"/>
            <w:noWrap/>
            <w:vAlign w:val="center"/>
          </w:tcPr>
          <w:p w14:paraId="5C81CF7C" w14:textId="29C06A40"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8</w:t>
            </w:r>
          </w:p>
        </w:tc>
      </w:tr>
      <w:tr w:rsidR="00C11818" w:rsidRPr="003525D6" w14:paraId="7C0D2D0F" w14:textId="77777777" w:rsidTr="003525D6">
        <w:trPr>
          <w:trHeight w:val="1262"/>
        </w:trPr>
        <w:tc>
          <w:tcPr>
            <w:tcW w:w="580" w:type="dxa"/>
            <w:shd w:val="clear" w:color="auto" w:fill="auto"/>
            <w:noWrap/>
            <w:vAlign w:val="center"/>
          </w:tcPr>
          <w:p w14:paraId="378C3196" w14:textId="054A893D"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18</w:t>
            </w:r>
          </w:p>
        </w:tc>
        <w:tc>
          <w:tcPr>
            <w:tcW w:w="7637" w:type="dxa"/>
            <w:shd w:val="clear" w:color="auto" w:fill="auto"/>
            <w:vAlign w:val="center"/>
          </w:tcPr>
          <w:p w14:paraId="1857168B" w14:textId="03266449" w:rsidR="00C11818" w:rsidRPr="00071154" w:rsidRDefault="00B322D8" w:rsidP="00C1181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Preparat w postaci piany, dezynfekcyjno-myjący do </w:t>
            </w:r>
            <w:r w:rsidR="00071154">
              <w:rPr>
                <w:rFonts w:ascii="Georgia" w:hAnsi="Georgia" w:cs="Arial"/>
                <w:sz w:val="18"/>
                <w:szCs w:val="18"/>
              </w:rPr>
              <w:t xml:space="preserve"> </w:t>
            </w:r>
            <w:r w:rsidRPr="00B322D8">
              <w:rPr>
                <w:rFonts w:ascii="Georgia" w:hAnsi="Georgia" w:cs="Arial"/>
                <w:sz w:val="18"/>
                <w:szCs w:val="18"/>
              </w:rPr>
              <w:t xml:space="preserve">powierzchni i sprzętu medycznego wrażliwego na </w:t>
            </w:r>
            <w:r w:rsidR="00071154">
              <w:rPr>
                <w:rFonts w:ascii="Georgia" w:hAnsi="Georgia" w:cs="Arial"/>
                <w:sz w:val="18"/>
                <w:szCs w:val="18"/>
              </w:rPr>
              <w:t xml:space="preserve"> </w:t>
            </w:r>
            <w:r w:rsidRPr="00B322D8">
              <w:rPr>
                <w:rFonts w:ascii="Georgia" w:hAnsi="Georgia" w:cs="Arial"/>
                <w:sz w:val="18"/>
                <w:szCs w:val="18"/>
              </w:rPr>
              <w:t xml:space="preserve">alkohol. Posiada w składzie </w:t>
            </w:r>
            <w:proofErr w:type="spellStart"/>
            <w:r w:rsidRPr="00B322D8">
              <w:rPr>
                <w:rFonts w:ascii="Georgia" w:hAnsi="Georgia" w:cs="Arial"/>
                <w:sz w:val="18"/>
                <w:szCs w:val="18"/>
              </w:rPr>
              <w:t>glukoprotaminę</w:t>
            </w:r>
            <w:proofErr w:type="spellEnd"/>
            <w:r w:rsidRPr="00B322D8">
              <w:rPr>
                <w:rFonts w:ascii="Georgia" w:hAnsi="Georgia" w:cs="Arial"/>
                <w:sz w:val="18"/>
                <w:szCs w:val="18"/>
              </w:rPr>
              <w:t xml:space="preserve">, zawartość alkoholu max 30g/100g, bez dodatku nadtlenku wodoru, </w:t>
            </w:r>
            <w:proofErr w:type="spellStart"/>
            <w:r w:rsidRPr="00B322D8">
              <w:rPr>
                <w:rFonts w:ascii="Georgia" w:hAnsi="Georgia" w:cs="Arial"/>
                <w:sz w:val="18"/>
                <w:szCs w:val="18"/>
              </w:rPr>
              <w:t>biguanidów</w:t>
            </w:r>
            <w:proofErr w:type="spellEnd"/>
            <w:r w:rsidRPr="00B322D8">
              <w:rPr>
                <w:rFonts w:ascii="Georgia" w:hAnsi="Georgia" w:cs="Arial"/>
                <w:sz w:val="18"/>
                <w:szCs w:val="18"/>
              </w:rPr>
              <w:t xml:space="preserve">. Spectrum działania: bakterie, </w:t>
            </w:r>
            <w:proofErr w:type="spellStart"/>
            <w:r w:rsidRPr="00B322D8">
              <w:rPr>
                <w:rFonts w:ascii="Georgia" w:hAnsi="Georgia" w:cs="Arial"/>
                <w:sz w:val="18"/>
                <w:szCs w:val="18"/>
              </w:rPr>
              <w:t>drodże</w:t>
            </w:r>
            <w:proofErr w:type="spellEnd"/>
            <w:r w:rsidRPr="00B322D8">
              <w:rPr>
                <w:rFonts w:ascii="Georgia" w:hAnsi="Georgia" w:cs="Arial"/>
                <w:sz w:val="18"/>
                <w:szCs w:val="18"/>
              </w:rPr>
              <w:t>, wirusy (</w:t>
            </w:r>
            <w:proofErr w:type="spellStart"/>
            <w:r w:rsidRPr="00B322D8">
              <w:rPr>
                <w:rFonts w:ascii="Georgia" w:hAnsi="Georgia" w:cs="Arial"/>
                <w:sz w:val="18"/>
                <w:szCs w:val="18"/>
              </w:rPr>
              <w:t>HiV,HBV,HCV,Rota,Adeno,Papova</w:t>
            </w:r>
            <w:proofErr w:type="spellEnd"/>
            <w:r w:rsidRPr="00B322D8">
              <w:rPr>
                <w:rFonts w:ascii="Georgia" w:hAnsi="Georgia" w:cs="Arial"/>
                <w:sz w:val="18"/>
                <w:szCs w:val="18"/>
              </w:rPr>
              <w:t xml:space="preserve">)-czas działania do 1min. Przebadany zgodnie z normą PN16615. Możliwość stosowania na oddziałach dziecięcych, </w:t>
            </w:r>
            <w:r w:rsidRPr="00492EC8">
              <w:rPr>
                <w:rFonts w:ascii="Georgia" w:hAnsi="Georgia" w:cs="Arial"/>
                <w:strike/>
                <w:color w:val="FF0000"/>
                <w:sz w:val="18"/>
                <w:szCs w:val="18"/>
              </w:rPr>
              <w:t xml:space="preserve">potwierdzona opinią niezależnej jednostki </w:t>
            </w:r>
            <w:proofErr w:type="spellStart"/>
            <w:r w:rsidRPr="00492EC8">
              <w:rPr>
                <w:rFonts w:ascii="Georgia" w:hAnsi="Georgia" w:cs="Arial"/>
                <w:strike/>
                <w:color w:val="FF0000"/>
                <w:sz w:val="18"/>
                <w:szCs w:val="18"/>
              </w:rPr>
              <w:t>medyczmej</w:t>
            </w:r>
            <w:proofErr w:type="spellEnd"/>
            <w:r w:rsidRPr="00B322D8">
              <w:rPr>
                <w:rFonts w:ascii="Georgia" w:hAnsi="Georgia" w:cs="Arial"/>
                <w:sz w:val="18"/>
                <w:szCs w:val="18"/>
              </w:rPr>
              <w:t>. Opakowanie 750ml z pompką</w:t>
            </w:r>
          </w:p>
        </w:tc>
        <w:tc>
          <w:tcPr>
            <w:tcW w:w="992" w:type="dxa"/>
            <w:shd w:val="clear" w:color="auto" w:fill="auto"/>
            <w:noWrap/>
            <w:vAlign w:val="center"/>
          </w:tcPr>
          <w:p w14:paraId="60089E2C" w14:textId="26F1C0F5"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45A8E95B" w14:textId="7617F53C"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400</w:t>
            </w:r>
          </w:p>
        </w:tc>
      </w:tr>
      <w:tr w:rsidR="00C11818" w:rsidRPr="003525D6" w14:paraId="3C4EA2A2" w14:textId="77777777" w:rsidTr="00071154">
        <w:trPr>
          <w:trHeight w:val="79"/>
        </w:trPr>
        <w:tc>
          <w:tcPr>
            <w:tcW w:w="580" w:type="dxa"/>
            <w:shd w:val="clear" w:color="auto" w:fill="auto"/>
            <w:noWrap/>
            <w:vAlign w:val="center"/>
          </w:tcPr>
          <w:p w14:paraId="718E8032" w14:textId="135305CA"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19</w:t>
            </w:r>
          </w:p>
        </w:tc>
        <w:tc>
          <w:tcPr>
            <w:tcW w:w="7637" w:type="dxa"/>
            <w:shd w:val="clear" w:color="auto" w:fill="auto"/>
            <w:vAlign w:val="center"/>
          </w:tcPr>
          <w:p w14:paraId="02D8E618" w14:textId="6BBCA530" w:rsidR="00C11818" w:rsidRPr="00071154" w:rsidRDefault="00B322D8" w:rsidP="00C1181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Uchwyt na wózek i łóżko szpitalne, z elastycznym ramieniem </w:t>
            </w:r>
            <w:r w:rsidR="00071154">
              <w:rPr>
                <w:rFonts w:ascii="Georgia" w:hAnsi="Georgia" w:cs="Arial"/>
                <w:sz w:val="18"/>
                <w:szCs w:val="18"/>
              </w:rPr>
              <w:t xml:space="preserve"> </w:t>
            </w:r>
            <w:r w:rsidRPr="00B322D8">
              <w:rPr>
                <w:rFonts w:ascii="Georgia" w:hAnsi="Georgia" w:cs="Arial"/>
                <w:sz w:val="18"/>
                <w:szCs w:val="18"/>
              </w:rPr>
              <w:t xml:space="preserve">mocującym, z możliwością przykręcenia lub przyklejenia do ściany, z wytrzymałego tworzywa ABS, </w:t>
            </w:r>
            <w:proofErr w:type="spellStart"/>
            <w:r w:rsidRPr="00B322D8">
              <w:rPr>
                <w:rFonts w:ascii="Georgia" w:hAnsi="Georgia" w:cs="Arial"/>
                <w:sz w:val="18"/>
                <w:szCs w:val="18"/>
              </w:rPr>
              <w:t>służacy</w:t>
            </w:r>
            <w:proofErr w:type="spellEnd"/>
            <w:r w:rsidRPr="00B322D8">
              <w:rPr>
                <w:rFonts w:ascii="Georgia" w:hAnsi="Georgia" w:cs="Arial"/>
                <w:sz w:val="18"/>
                <w:szCs w:val="18"/>
              </w:rPr>
              <w:t xml:space="preserve"> do opakowań 0,5l z pompką dozującą. Możliwość mocowania uchwytu na łóżko i wózek przy pomocy "tryt-</w:t>
            </w:r>
            <w:proofErr w:type="spellStart"/>
            <w:r w:rsidRPr="00B322D8">
              <w:rPr>
                <w:rFonts w:ascii="Georgia" w:hAnsi="Georgia" w:cs="Arial"/>
                <w:sz w:val="18"/>
                <w:szCs w:val="18"/>
              </w:rPr>
              <w:t>trytek</w:t>
            </w:r>
            <w:proofErr w:type="spellEnd"/>
            <w:r w:rsidRPr="00B322D8">
              <w:rPr>
                <w:rFonts w:ascii="Georgia" w:hAnsi="Georgia" w:cs="Arial"/>
                <w:sz w:val="18"/>
                <w:szCs w:val="18"/>
              </w:rPr>
              <w:t>" zabezpieczających przed przesuwaniem się dozownika.</w:t>
            </w:r>
          </w:p>
        </w:tc>
        <w:tc>
          <w:tcPr>
            <w:tcW w:w="992" w:type="dxa"/>
            <w:shd w:val="clear" w:color="auto" w:fill="auto"/>
            <w:noWrap/>
            <w:vAlign w:val="center"/>
          </w:tcPr>
          <w:p w14:paraId="55FFD7CC" w14:textId="3E5BB7C7"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 xml:space="preserve">szt. </w:t>
            </w:r>
          </w:p>
        </w:tc>
        <w:tc>
          <w:tcPr>
            <w:tcW w:w="992" w:type="dxa"/>
            <w:shd w:val="clear" w:color="auto" w:fill="auto"/>
            <w:noWrap/>
            <w:vAlign w:val="center"/>
          </w:tcPr>
          <w:p w14:paraId="530685FA" w14:textId="04C7CE90"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bl>
    <w:p w14:paraId="3C0D5F25" w14:textId="6807EFD9" w:rsidR="00734DFB" w:rsidRPr="00734DFB" w:rsidRDefault="00734DFB" w:rsidP="00734DFB">
      <w:pPr>
        <w:spacing w:line="360" w:lineRule="auto"/>
        <w:rPr>
          <w:rFonts w:ascii="Georgia" w:hAnsi="Georgia" w:cs="Georgia"/>
          <w:sz w:val="20"/>
          <w:szCs w:val="20"/>
        </w:rPr>
      </w:pPr>
    </w:p>
    <w:p w14:paraId="138936C5" w14:textId="6BF00B0D"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3</w:t>
      </w:r>
    </w:p>
    <w:tbl>
      <w:tblPr>
        <w:tblW w:w="101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7657"/>
        <w:gridCol w:w="992"/>
        <w:gridCol w:w="940"/>
      </w:tblGrid>
      <w:tr w:rsidR="003525D6" w:rsidRPr="003525D6" w14:paraId="1D04FAB6" w14:textId="77777777" w:rsidTr="003525D6">
        <w:trPr>
          <w:trHeight w:val="510"/>
        </w:trPr>
        <w:tc>
          <w:tcPr>
            <w:tcW w:w="560" w:type="dxa"/>
            <w:shd w:val="clear" w:color="auto" w:fill="auto"/>
            <w:noWrap/>
            <w:vAlign w:val="center"/>
            <w:hideMark/>
          </w:tcPr>
          <w:p w14:paraId="01C9E48A"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L.p.</w:t>
            </w:r>
          </w:p>
        </w:tc>
        <w:tc>
          <w:tcPr>
            <w:tcW w:w="7657" w:type="dxa"/>
            <w:shd w:val="clear" w:color="auto" w:fill="auto"/>
            <w:noWrap/>
            <w:vAlign w:val="center"/>
            <w:hideMark/>
          </w:tcPr>
          <w:p w14:paraId="39513F80"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7CFDE246"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J.m.</w:t>
            </w:r>
          </w:p>
        </w:tc>
        <w:tc>
          <w:tcPr>
            <w:tcW w:w="940" w:type="dxa"/>
            <w:shd w:val="clear" w:color="auto" w:fill="auto"/>
            <w:vAlign w:val="center"/>
            <w:hideMark/>
          </w:tcPr>
          <w:p w14:paraId="32DE80EE" w14:textId="15AEAD96"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Ilość</w:t>
            </w:r>
          </w:p>
        </w:tc>
      </w:tr>
      <w:tr w:rsidR="003525D6" w:rsidRPr="003525D6" w14:paraId="305E0844" w14:textId="77777777" w:rsidTr="003525D6">
        <w:trPr>
          <w:trHeight w:val="773"/>
        </w:trPr>
        <w:tc>
          <w:tcPr>
            <w:tcW w:w="560" w:type="dxa"/>
            <w:shd w:val="clear" w:color="auto" w:fill="auto"/>
            <w:noWrap/>
            <w:vAlign w:val="center"/>
            <w:hideMark/>
          </w:tcPr>
          <w:p w14:paraId="6312E032"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w:t>
            </w:r>
          </w:p>
        </w:tc>
        <w:tc>
          <w:tcPr>
            <w:tcW w:w="7657" w:type="dxa"/>
            <w:shd w:val="clear" w:color="auto" w:fill="auto"/>
            <w:vAlign w:val="center"/>
            <w:hideMark/>
          </w:tcPr>
          <w:p w14:paraId="662FD453" w14:textId="35740917" w:rsidR="003525D6" w:rsidRPr="00071154" w:rsidRDefault="008F1DE9"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Bezalkoholowe chusteczki do szybkiej dezynfekcji urządzeń medycznych, małych powierzchni nieodpornych na działanie alkoholi    ( głowice USG ). Oparte na  czwartorzędowych związkach amoniowych, bez zawartości alkoholi, aldehydów, fenoli, przebadane dermatologicznie. Spektrum działania: B włącznie z MRSA, F, V (HBV, HCV, HIV, Rota) do 1 min oraz </w:t>
            </w:r>
            <w:proofErr w:type="spellStart"/>
            <w:r w:rsidRPr="008F1DE9">
              <w:rPr>
                <w:rFonts w:ascii="Georgia" w:hAnsi="Georgia"/>
                <w:sz w:val="18"/>
                <w:szCs w:val="18"/>
              </w:rPr>
              <w:t>Papova</w:t>
            </w:r>
            <w:proofErr w:type="spellEnd"/>
            <w:r w:rsidRPr="008F1DE9">
              <w:rPr>
                <w:rFonts w:ascii="Georgia" w:hAnsi="Georgia"/>
                <w:sz w:val="18"/>
                <w:szCs w:val="18"/>
              </w:rPr>
              <w:t>/</w:t>
            </w:r>
            <w:proofErr w:type="spellStart"/>
            <w:r w:rsidRPr="008F1DE9">
              <w:rPr>
                <w:rFonts w:ascii="Georgia" w:hAnsi="Georgia"/>
                <w:sz w:val="18"/>
                <w:szCs w:val="18"/>
              </w:rPr>
              <w:t>Polioma</w:t>
            </w:r>
            <w:proofErr w:type="spellEnd"/>
            <w:r w:rsidRPr="008F1DE9">
              <w:rPr>
                <w:rFonts w:ascii="Georgia" w:hAnsi="Georgia"/>
                <w:sz w:val="18"/>
                <w:szCs w:val="18"/>
              </w:rPr>
              <w:t xml:space="preserve"> do 2 min Wymiary  14cm x 20 cm. - op. dozownik - tuba po max 100 </w:t>
            </w:r>
            <w:proofErr w:type="spellStart"/>
            <w:r w:rsidRPr="008F1DE9">
              <w:rPr>
                <w:rFonts w:ascii="Georgia" w:hAnsi="Georgia"/>
                <w:sz w:val="18"/>
                <w:szCs w:val="18"/>
              </w:rPr>
              <w:t>szt.ma</w:t>
            </w:r>
            <w:proofErr w:type="spellEnd"/>
            <w:r w:rsidRPr="008F1DE9">
              <w:rPr>
                <w:rFonts w:ascii="Georgia" w:hAnsi="Georgia"/>
                <w:sz w:val="18"/>
                <w:szCs w:val="18"/>
              </w:rPr>
              <w:t xml:space="preserve"> umożliwiać</w:t>
            </w:r>
            <w:r w:rsidR="00071154">
              <w:rPr>
                <w:rFonts w:ascii="Georgia" w:hAnsi="Georgia"/>
                <w:sz w:val="18"/>
                <w:szCs w:val="18"/>
              </w:rPr>
              <w:t xml:space="preserve"> </w:t>
            </w:r>
            <w:r w:rsidRPr="008F1DE9">
              <w:rPr>
                <w:rFonts w:ascii="Georgia" w:hAnsi="Georgia"/>
                <w:sz w:val="18"/>
                <w:szCs w:val="18"/>
              </w:rPr>
              <w:t xml:space="preserve">późniejsze uzupełnianie. Mycie i dezynfekcja wszelkiego rodzaju </w:t>
            </w:r>
            <w:r w:rsidRPr="008F1DE9">
              <w:rPr>
                <w:rFonts w:ascii="Georgia" w:hAnsi="Georgia"/>
                <w:sz w:val="18"/>
                <w:szCs w:val="18"/>
              </w:rPr>
              <w:br/>
              <w:t>powierzchni</w:t>
            </w:r>
            <w:r w:rsidRPr="008F1DE9">
              <w:rPr>
                <w:rFonts w:ascii="Georgia" w:hAnsi="Georgia"/>
                <w:b/>
                <w:bCs/>
                <w:sz w:val="18"/>
                <w:szCs w:val="18"/>
              </w:rPr>
              <w:t xml:space="preserve">, również w przemyśle spożywczym . </w:t>
            </w:r>
          </w:p>
        </w:tc>
        <w:tc>
          <w:tcPr>
            <w:tcW w:w="992" w:type="dxa"/>
            <w:shd w:val="clear" w:color="auto" w:fill="auto"/>
            <w:noWrap/>
            <w:vAlign w:val="center"/>
            <w:hideMark/>
          </w:tcPr>
          <w:p w14:paraId="53F15F26"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940" w:type="dxa"/>
            <w:shd w:val="clear" w:color="auto" w:fill="auto"/>
            <w:noWrap/>
            <w:vAlign w:val="center"/>
            <w:hideMark/>
          </w:tcPr>
          <w:p w14:paraId="6DDC1D54" w14:textId="28CFD71C" w:rsidR="003525D6" w:rsidRPr="003525D6" w:rsidRDefault="008F1DE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w:t>
            </w:r>
            <w:r w:rsidR="003525D6" w:rsidRPr="003525D6">
              <w:rPr>
                <w:rFonts w:ascii="Georgia" w:hAnsi="Georgia" w:cs="Arial"/>
                <w:color w:val="000000" w:themeColor="text1"/>
                <w:kern w:val="0"/>
                <w:sz w:val="18"/>
                <w:szCs w:val="18"/>
                <w:lang w:eastAsia="pl-PL"/>
              </w:rPr>
              <w:t>00</w:t>
            </w:r>
          </w:p>
        </w:tc>
      </w:tr>
      <w:tr w:rsidR="003525D6" w:rsidRPr="003525D6" w14:paraId="13145360" w14:textId="77777777" w:rsidTr="003525D6">
        <w:trPr>
          <w:trHeight w:val="255"/>
        </w:trPr>
        <w:tc>
          <w:tcPr>
            <w:tcW w:w="560" w:type="dxa"/>
            <w:shd w:val="clear" w:color="auto" w:fill="auto"/>
            <w:noWrap/>
            <w:vAlign w:val="center"/>
            <w:hideMark/>
          </w:tcPr>
          <w:p w14:paraId="226FF026"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2</w:t>
            </w:r>
          </w:p>
        </w:tc>
        <w:tc>
          <w:tcPr>
            <w:tcW w:w="7657" w:type="dxa"/>
            <w:shd w:val="clear" w:color="auto" w:fill="auto"/>
            <w:vAlign w:val="center"/>
            <w:hideMark/>
          </w:tcPr>
          <w:p w14:paraId="3B5C944F" w14:textId="0A1C3B03" w:rsidR="003525D6" w:rsidRPr="00071154" w:rsidRDefault="00AB1E49" w:rsidP="003525D6">
            <w:pPr>
              <w:suppressAutoHyphens w:val="0"/>
              <w:spacing w:line="240" w:lineRule="auto"/>
              <w:textAlignment w:val="auto"/>
              <w:rPr>
                <w:rFonts w:ascii="Georgia" w:hAnsi="Georgia"/>
                <w:kern w:val="0"/>
                <w:sz w:val="18"/>
                <w:szCs w:val="18"/>
                <w:lang w:eastAsia="pl-PL"/>
              </w:rPr>
            </w:pPr>
            <w:r w:rsidRPr="00AB1E49">
              <w:rPr>
                <w:rFonts w:ascii="Georgia" w:hAnsi="Georgia"/>
                <w:sz w:val="18"/>
                <w:szCs w:val="18"/>
              </w:rPr>
              <w:t xml:space="preserve">Bezalkoholowe chusteczki do szybkiej dezynfekcji urządzeń medycznych, małych powierzchni nieodpornych na działanie alkoholi ( głowice USG ).  Oparte na  czwartorzędowych związkach </w:t>
            </w:r>
            <w:r w:rsidRPr="00AB1E49">
              <w:rPr>
                <w:rFonts w:ascii="Georgia" w:hAnsi="Georgia"/>
                <w:sz w:val="18"/>
                <w:szCs w:val="18"/>
              </w:rPr>
              <w:lastRenderedPageBreak/>
              <w:t xml:space="preserve">amoniowych, bez zawartości alkoholi, aldehydów, fenoli, przebadane dermatologicznie. Spektrum działania: B włącznie z MRSA, F, V (HBV, HCV, HIV, Rota) do 1 min oraz </w:t>
            </w:r>
            <w:proofErr w:type="spellStart"/>
            <w:r w:rsidRPr="00AB1E49">
              <w:rPr>
                <w:rFonts w:ascii="Georgia" w:hAnsi="Georgia"/>
                <w:sz w:val="18"/>
                <w:szCs w:val="18"/>
              </w:rPr>
              <w:t>Papova</w:t>
            </w:r>
            <w:proofErr w:type="spellEnd"/>
            <w:r w:rsidRPr="00AB1E49">
              <w:rPr>
                <w:rFonts w:ascii="Georgia" w:hAnsi="Georgia"/>
                <w:sz w:val="18"/>
                <w:szCs w:val="18"/>
              </w:rPr>
              <w:t>/</w:t>
            </w:r>
            <w:proofErr w:type="spellStart"/>
            <w:r w:rsidRPr="00AB1E49">
              <w:rPr>
                <w:rFonts w:ascii="Georgia" w:hAnsi="Georgia"/>
                <w:sz w:val="18"/>
                <w:szCs w:val="18"/>
              </w:rPr>
              <w:t>Polioma</w:t>
            </w:r>
            <w:proofErr w:type="spellEnd"/>
            <w:r w:rsidRPr="00AB1E49">
              <w:rPr>
                <w:rFonts w:ascii="Georgia" w:hAnsi="Georgia"/>
                <w:sz w:val="18"/>
                <w:szCs w:val="18"/>
              </w:rPr>
              <w:t xml:space="preserve"> do 2 min Wymiary  14cm x 20 cm. Mycie i dezynfekcja wszelkiego rodzaju </w:t>
            </w:r>
            <w:r w:rsidRPr="00AB1E49">
              <w:rPr>
                <w:rFonts w:ascii="Georgia" w:hAnsi="Georgia"/>
                <w:sz w:val="18"/>
                <w:szCs w:val="18"/>
              </w:rPr>
              <w:br/>
              <w:t xml:space="preserve">powierzchni, </w:t>
            </w:r>
            <w:r w:rsidRPr="00AB1E49">
              <w:rPr>
                <w:rFonts w:ascii="Georgia" w:hAnsi="Georgia"/>
                <w:b/>
                <w:bCs/>
                <w:sz w:val="18"/>
                <w:szCs w:val="18"/>
              </w:rPr>
              <w:t xml:space="preserve">również w przemyśle spożywczym . </w:t>
            </w:r>
            <w:r w:rsidRPr="00AB1E49">
              <w:rPr>
                <w:rFonts w:ascii="Georgia" w:hAnsi="Georgia"/>
                <w:sz w:val="18"/>
                <w:szCs w:val="18"/>
              </w:rPr>
              <w:br/>
              <w:t xml:space="preserve">Wkład max 100 szt., </w:t>
            </w:r>
            <w:proofErr w:type="spellStart"/>
            <w:r w:rsidRPr="00AB1E49">
              <w:rPr>
                <w:rFonts w:ascii="Georgia" w:hAnsi="Georgia"/>
                <w:sz w:val="18"/>
                <w:szCs w:val="18"/>
              </w:rPr>
              <w:t>opak.uzupełniające</w:t>
            </w:r>
            <w:proofErr w:type="spellEnd"/>
            <w:r w:rsidRPr="00AB1E49">
              <w:rPr>
                <w:rFonts w:ascii="Georgia" w:hAnsi="Georgia"/>
                <w:b/>
                <w:bCs/>
                <w:sz w:val="18"/>
                <w:szCs w:val="18"/>
              </w:rPr>
              <w:t xml:space="preserve"> </w:t>
            </w:r>
            <w:r w:rsidRPr="00492EC8">
              <w:rPr>
                <w:rFonts w:ascii="Georgia" w:hAnsi="Georgia"/>
                <w:b/>
                <w:bCs/>
                <w:color w:val="FF0000"/>
                <w:sz w:val="18"/>
                <w:szCs w:val="18"/>
              </w:rPr>
              <w:t xml:space="preserve">do pozycji </w:t>
            </w:r>
            <w:r w:rsidR="00492EC8" w:rsidRPr="00492EC8">
              <w:rPr>
                <w:rFonts w:ascii="Georgia" w:hAnsi="Georgia"/>
                <w:b/>
                <w:bCs/>
                <w:color w:val="FF0000"/>
                <w:sz w:val="18"/>
                <w:szCs w:val="18"/>
              </w:rPr>
              <w:t>1</w:t>
            </w:r>
            <w:r w:rsidRPr="00492EC8">
              <w:rPr>
                <w:rFonts w:ascii="Georgia" w:hAnsi="Georgia"/>
                <w:b/>
                <w:bCs/>
                <w:color w:val="FF0000"/>
                <w:sz w:val="18"/>
                <w:szCs w:val="18"/>
              </w:rPr>
              <w:t>.</w:t>
            </w:r>
          </w:p>
        </w:tc>
        <w:tc>
          <w:tcPr>
            <w:tcW w:w="992" w:type="dxa"/>
            <w:shd w:val="clear" w:color="auto" w:fill="auto"/>
            <w:noWrap/>
            <w:vAlign w:val="center"/>
            <w:hideMark/>
          </w:tcPr>
          <w:p w14:paraId="69B25E82" w14:textId="677DDB8D"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lastRenderedPageBreak/>
              <w:t>op</w:t>
            </w:r>
            <w:r w:rsidR="003525D6" w:rsidRPr="003525D6">
              <w:rPr>
                <w:rFonts w:ascii="Georgia" w:hAnsi="Georgia" w:cs="Arial"/>
                <w:color w:val="000000" w:themeColor="text1"/>
                <w:kern w:val="0"/>
                <w:sz w:val="18"/>
                <w:szCs w:val="18"/>
                <w:lang w:eastAsia="pl-PL"/>
              </w:rPr>
              <w:t>.</w:t>
            </w:r>
          </w:p>
        </w:tc>
        <w:tc>
          <w:tcPr>
            <w:tcW w:w="940" w:type="dxa"/>
            <w:shd w:val="clear" w:color="auto" w:fill="auto"/>
            <w:noWrap/>
            <w:vAlign w:val="center"/>
            <w:hideMark/>
          </w:tcPr>
          <w:p w14:paraId="7AE089D3" w14:textId="064583B5"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3525D6" w:rsidRPr="003525D6" w14:paraId="492A92B4" w14:textId="77777777" w:rsidTr="00CD18A0">
        <w:trPr>
          <w:trHeight w:val="389"/>
        </w:trPr>
        <w:tc>
          <w:tcPr>
            <w:tcW w:w="560" w:type="dxa"/>
            <w:shd w:val="clear" w:color="auto" w:fill="auto"/>
            <w:noWrap/>
            <w:vAlign w:val="center"/>
            <w:hideMark/>
          </w:tcPr>
          <w:p w14:paraId="0DCF36C3"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3</w:t>
            </w:r>
          </w:p>
        </w:tc>
        <w:tc>
          <w:tcPr>
            <w:tcW w:w="7657" w:type="dxa"/>
            <w:shd w:val="clear" w:color="auto" w:fill="auto"/>
            <w:vAlign w:val="center"/>
            <w:hideMark/>
          </w:tcPr>
          <w:p w14:paraId="617482BF" w14:textId="3E28DBA9" w:rsidR="003525D6" w:rsidRPr="00071154" w:rsidRDefault="00AB1E49" w:rsidP="003525D6">
            <w:pPr>
              <w:suppressAutoHyphens w:val="0"/>
              <w:spacing w:line="240" w:lineRule="auto"/>
              <w:textAlignment w:val="auto"/>
              <w:rPr>
                <w:rFonts w:ascii="Georgia" w:hAnsi="Georgia"/>
                <w:kern w:val="0"/>
                <w:sz w:val="18"/>
                <w:szCs w:val="18"/>
                <w:lang w:eastAsia="pl-PL"/>
              </w:rPr>
            </w:pPr>
            <w:r w:rsidRPr="00AB1E49">
              <w:rPr>
                <w:rFonts w:ascii="Georgia" w:hAnsi="Georgia"/>
                <w:sz w:val="18"/>
                <w:szCs w:val="18"/>
              </w:rPr>
              <w:t>Skoncentrowany preparat dezynfekcyjny o działaniu myjącym do</w:t>
            </w:r>
            <w:r w:rsidR="00CD18A0">
              <w:rPr>
                <w:rFonts w:ascii="Georgia" w:hAnsi="Georgia"/>
                <w:sz w:val="18"/>
                <w:szCs w:val="18"/>
              </w:rPr>
              <w:t xml:space="preserve"> </w:t>
            </w:r>
            <w:r w:rsidRPr="00AB1E49">
              <w:rPr>
                <w:rFonts w:ascii="Georgia" w:hAnsi="Georgia"/>
                <w:sz w:val="18"/>
                <w:szCs w:val="18"/>
              </w:rPr>
              <w:t>wszystkich rodzajów powierzchni zmywalnych i przedmiotów.</w:t>
            </w:r>
            <w:r w:rsidR="00CD18A0">
              <w:rPr>
                <w:rFonts w:ascii="Georgia" w:hAnsi="Georgia"/>
                <w:sz w:val="18"/>
                <w:szCs w:val="18"/>
              </w:rPr>
              <w:t xml:space="preserve"> </w:t>
            </w:r>
            <w:r w:rsidRPr="00AB1E49">
              <w:rPr>
                <w:rFonts w:ascii="Georgia" w:hAnsi="Georgia"/>
                <w:sz w:val="18"/>
                <w:szCs w:val="18"/>
              </w:rPr>
              <w:t xml:space="preserve">Dezynfekuje i wybiela bieliznę. Możliwość zastosowania do sprzętu, powierzchni kontaktujących się z żywnością. Spektrum działania: </w:t>
            </w:r>
            <w:proofErr w:type="spellStart"/>
            <w:r w:rsidRPr="00AB1E49">
              <w:rPr>
                <w:rFonts w:ascii="Georgia" w:hAnsi="Georgia"/>
                <w:sz w:val="18"/>
                <w:szCs w:val="18"/>
              </w:rPr>
              <w:t>B,F,V,Tbc</w:t>
            </w:r>
            <w:proofErr w:type="spellEnd"/>
            <w:r w:rsidRPr="00AB1E49">
              <w:rPr>
                <w:rFonts w:ascii="Georgia" w:hAnsi="Georgia"/>
                <w:sz w:val="18"/>
                <w:szCs w:val="18"/>
              </w:rPr>
              <w:t xml:space="preserve"> ( </w:t>
            </w:r>
            <w:proofErr w:type="spellStart"/>
            <w:r w:rsidRPr="00AB1E49">
              <w:rPr>
                <w:rFonts w:ascii="Georgia" w:hAnsi="Georgia"/>
                <w:sz w:val="18"/>
                <w:szCs w:val="18"/>
              </w:rPr>
              <w:t>Mycobacterium</w:t>
            </w:r>
            <w:proofErr w:type="spellEnd"/>
            <w:r w:rsidRPr="00AB1E49">
              <w:rPr>
                <w:rFonts w:ascii="Georgia" w:hAnsi="Georgia"/>
                <w:sz w:val="18"/>
                <w:szCs w:val="18"/>
              </w:rPr>
              <w:t xml:space="preserve"> </w:t>
            </w:r>
            <w:proofErr w:type="spellStart"/>
            <w:r w:rsidRPr="00AB1E49">
              <w:rPr>
                <w:rFonts w:ascii="Georgia" w:hAnsi="Georgia"/>
                <w:sz w:val="18"/>
                <w:szCs w:val="18"/>
              </w:rPr>
              <w:t>Tuberculosis</w:t>
            </w:r>
            <w:proofErr w:type="spellEnd"/>
            <w:r w:rsidRPr="00AB1E49">
              <w:rPr>
                <w:rFonts w:ascii="Georgia" w:hAnsi="Georgia"/>
                <w:sz w:val="18"/>
                <w:szCs w:val="18"/>
              </w:rPr>
              <w:t>),</w:t>
            </w:r>
            <w:r w:rsidR="00CD18A0">
              <w:rPr>
                <w:rFonts w:ascii="Georgia" w:hAnsi="Georgia"/>
                <w:sz w:val="18"/>
                <w:szCs w:val="18"/>
              </w:rPr>
              <w:t xml:space="preserve"> </w:t>
            </w:r>
            <w:r w:rsidRPr="00AB1E49">
              <w:rPr>
                <w:rFonts w:ascii="Georgia" w:hAnsi="Georgia"/>
                <w:sz w:val="18"/>
                <w:szCs w:val="18"/>
              </w:rPr>
              <w:t xml:space="preserve">S – 3% - 60 minut. Wielkość opakowania 5l.                                                          </w:t>
            </w:r>
          </w:p>
        </w:tc>
        <w:tc>
          <w:tcPr>
            <w:tcW w:w="992" w:type="dxa"/>
            <w:shd w:val="clear" w:color="auto" w:fill="auto"/>
            <w:noWrap/>
            <w:vAlign w:val="center"/>
            <w:hideMark/>
          </w:tcPr>
          <w:p w14:paraId="4DC8C429"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940" w:type="dxa"/>
            <w:shd w:val="clear" w:color="auto" w:fill="auto"/>
            <w:noWrap/>
            <w:vAlign w:val="center"/>
            <w:hideMark/>
          </w:tcPr>
          <w:p w14:paraId="2A1A2C84" w14:textId="1CB6A6A4"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12</w:t>
            </w:r>
          </w:p>
        </w:tc>
      </w:tr>
      <w:tr w:rsidR="003525D6" w:rsidRPr="003525D6" w14:paraId="5745ABF8" w14:textId="77777777" w:rsidTr="00B110AB">
        <w:trPr>
          <w:trHeight w:val="764"/>
        </w:trPr>
        <w:tc>
          <w:tcPr>
            <w:tcW w:w="560" w:type="dxa"/>
            <w:shd w:val="clear" w:color="auto" w:fill="auto"/>
            <w:noWrap/>
            <w:vAlign w:val="center"/>
            <w:hideMark/>
          </w:tcPr>
          <w:p w14:paraId="014AD990"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4</w:t>
            </w:r>
          </w:p>
        </w:tc>
        <w:tc>
          <w:tcPr>
            <w:tcW w:w="7657" w:type="dxa"/>
            <w:shd w:val="clear" w:color="auto" w:fill="auto"/>
            <w:vAlign w:val="center"/>
            <w:hideMark/>
          </w:tcPr>
          <w:p w14:paraId="2F891872" w14:textId="3A06A809" w:rsidR="003525D6" w:rsidRPr="00071154" w:rsidRDefault="00AB1E49" w:rsidP="003525D6">
            <w:pPr>
              <w:suppressAutoHyphens w:val="0"/>
              <w:spacing w:line="240" w:lineRule="auto"/>
              <w:textAlignment w:val="auto"/>
              <w:rPr>
                <w:rFonts w:ascii="Georgia" w:hAnsi="Georgia"/>
                <w:kern w:val="0"/>
                <w:sz w:val="18"/>
                <w:szCs w:val="18"/>
                <w:lang w:eastAsia="pl-PL"/>
              </w:rPr>
            </w:pPr>
            <w:r w:rsidRPr="00AB1E49">
              <w:rPr>
                <w:rFonts w:ascii="Georgia" w:hAnsi="Georgia"/>
                <w:sz w:val="18"/>
                <w:szCs w:val="18"/>
              </w:rPr>
              <w:t xml:space="preserve">Płynny środek w postaci koncentratu do wstępnego mycia i wstępnej dezynfekcji </w:t>
            </w:r>
            <w:proofErr w:type="spellStart"/>
            <w:r w:rsidRPr="00AB1E49">
              <w:rPr>
                <w:rFonts w:ascii="Georgia" w:hAnsi="Georgia"/>
                <w:sz w:val="18"/>
                <w:szCs w:val="18"/>
              </w:rPr>
              <w:t>termostabilnego</w:t>
            </w:r>
            <w:proofErr w:type="spellEnd"/>
            <w:r w:rsidRPr="00AB1E49">
              <w:rPr>
                <w:rFonts w:ascii="Georgia" w:hAnsi="Georgia"/>
                <w:sz w:val="18"/>
                <w:szCs w:val="18"/>
              </w:rPr>
              <w:t xml:space="preserve"> i </w:t>
            </w:r>
            <w:proofErr w:type="spellStart"/>
            <w:r w:rsidRPr="00AB1E49">
              <w:rPr>
                <w:rFonts w:ascii="Georgia" w:hAnsi="Georgia"/>
                <w:sz w:val="18"/>
                <w:szCs w:val="18"/>
              </w:rPr>
              <w:t>termolabilnego</w:t>
            </w:r>
            <w:proofErr w:type="spellEnd"/>
            <w:r w:rsidRPr="00AB1E49">
              <w:rPr>
                <w:rFonts w:ascii="Georgia" w:hAnsi="Georgia"/>
                <w:sz w:val="18"/>
                <w:szCs w:val="18"/>
              </w:rPr>
              <w:t xml:space="preserve"> sprzętu medycznego przed maszynową dekontaminacją. Do stosowania w myjniach ultradźwiękowych. Nie zawiera aldehydów oraz czwartorzędowych związków amoniowych. Nie powoduje utwardzenia białek. Dobre działanie oczyszczające oraz dezynfekcyjne. Odpowiednia kompatybilność materiałowa. Kompatybilność z preparatami z grupy </w:t>
            </w:r>
            <w:proofErr w:type="spellStart"/>
            <w:r w:rsidRPr="00AB1E49">
              <w:rPr>
                <w:rFonts w:ascii="Georgia" w:hAnsi="Georgia"/>
                <w:sz w:val="18"/>
                <w:szCs w:val="18"/>
              </w:rPr>
              <w:t>Neodisher</w:t>
            </w:r>
            <w:proofErr w:type="spellEnd"/>
            <w:r w:rsidRPr="00AB1E49">
              <w:rPr>
                <w:rFonts w:ascii="Georgia" w:hAnsi="Georgia"/>
                <w:sz w:val="18"/>
                <w:szCs w:val="18"/>
              </w:rPr>
              <w:t xml:space="preserve">, stosowanymi w myjniach, dezynfektorach, w których odbywać się będzie dekontaminacja maszynowa. Posiadający oświadczenie o możliwości: stosowania w mokrym transporcie narzędzi, przechowywania narzędzi w roztworze roboczym, bez obawy wystąpienia korozji lub uszkodzeń materiałowych (w czasie nawet do 72h). Możliwość dokładania do roztworu roboczego kolejnych narzędzi i instrumentów medycznych. </w:t>
            </w:r>
            <w:r w:rsidRPr="00AB1E49">
              <w:rPr>
                <w:rFonts w:ascii="Georgia" w:hAnsi="Georgia"/>
                <w:b/>
                <w:bCs/>
                <w:sz w:val="18"/>
                <w:szCs w:val="18"/>
              </w:rPr>
              <w:t>Wielkość opakowania 5 l .</w:t>
            </w:r>
            <w:r w:rsidRPr="00AB1E49">
              <w:rPr>
                <w:rFonts w:ascii="Georgia" w:hAnsi="Georgia"/>
                <w:sz w:val="18"/>
                <w:szCs w:val="18"/>
              </w:rPr>
              <w:t xml:space="preserve">                              </w:t>
            </w:r>
          </w:p>
        </w:tc>
        <w:tc>
          <w:tcPr>
            <w:tcW w:w="992" w:type="dxa"/>
            <w:shd w:val="clear" w:color="auto" w:fill="auto"/>
            <w:noWrap/>
            <w:vAlign w:val="center"/>
            <w:hideMark/>
          </w:tcPr>
          <w:p w14:paraId="397B8A8F"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940" w:type="dxa"/>
            <w:shd w:val="clear" w:color="auto" w:fill="auto"/>
            <w:noWrap/>
            <w:vAlign w:val="center"/>
            <w:hideMark/>
          </w:tcPr>
          <w:p w14:paraId="537F5751" w14:textId="0A075CF5"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w:t>
            </w:r>
          </w:p>
        </w:tc>
      </w:tr>
      <w:tr w:rsidR="00AB1E49" w:rsidRPr="003525D6" w14:paraId="342C51FF" w14:textId="77777777" w:rsidTr="00B110AB">
        <w:trPr>
          <w:trHeight w:val="764"/>
        </w:trPr>
        <w:tc>
          <w:tcPr>
            <w:tcW w:w="560" w:type="dxa"/>
            <w:shd w:val="clear" w:color="auto" w:fill="auto"/>
            <w:noWrap/>
            <w:vAlign w:val="center"/>
          </w:tcPr>
          <w:p w14:paraId="17F8CE6E" w14:textId="19478638"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p>
        </w:tc>
        <w:tc>
          <w:tcPr>
            <w:tcW w:w="7657" w:type="dxa"/>
            <w:shd w:val="clear" w:color="auto" w:fill="auto"/>
            <w:vAlign w:val="center"/>
          </w:tcPr>
          <w:p w14:paraId="3F141B51" w14:textId="18C9E996" w:rsidR="00AB1E49" w:rsidRPr="00071154" w:rsidRDefault="00AB1E49" w:rsidP="00AB1E49">
            <w:pPr>
              <w:suppressAutoHyphens w:val="0"/>
              <w:spacing w:line="240" w:lineRule="auto"/>
              <w:textAlignment w:val="auto"/>
              <w:rPr>
                <w:rFonts w:ascii="Arial" w:hAnsi="Arial" w:cs="Arial"/>
                <w:kern w:val="0"/>
                <w:sz w:val="18"/>
                <w:szCs w:val="18"/>
                <w:lang w:eastAsia="pl-PL"/>
              </w:rPr>
            </w:pPr>
            <w:r w:rsidRPr="00AB1E49">
              <w:rPr>
                <w:rFonts w:ascii="Georgia" w:hAnsi="Georgia" w:cs="Arial"/>
                <w:sz w:val="18"/>
                <w:szCs w:val="18"/>
              </w:rPr>
              <w:t xml:space="preserve">Bezalkoholowe chusteczki do stosowania na inwazyjnych i nieinwazyjnych wyrobach medycznych oraz innych powierzchniach, w tym mających kontakt z żywnością, na bazie co najmniej dwóch substancji aktywnych, w tym czwartorzędowe </w:t>
            </w:r>
            <w:proofErr w:type="spellStart"/>
            <w:r w:rsidRPr="00AB1E49">
              <w:rPr>
                <w:rFonts w:ascii="Georgia" w:hAnsi="Georgia" w:cs="Arial"/>
                <w:sz w:val="18"/>
                <w:szCs w:val="18"/>
              </w:rPr>
              <w:t>zwiazki</w:t>
            </w:r>
            <w:proofErr w:type="spellEnd"/>
            <w:r w:rsidRPr="00AB1E49">
              <w:rPr>
                <w:rFonts w:ascii="Georgia" w:hAnsi="Georgia" w:cs="Arial"/>
                <w:sz w:val="18"/>
                <w:szCs w:val="18"/>
              </w:rPr>
              <w:t xml:space="preserve"> amoniowe i </w:t>
            </w:r>
            <w:proofErr w:type="spellStart"/>
            <w:r w:rsidRPr="00AB1E49">
              <w:rPr>
                <w:rFonts w:ascii="Georgia" w:hAnsi="Georgia" w:cs="Arial"/>
                <w:sz w:val="18"/>
                <w:szCs w:val="18"/>
              </w:rPr>
              <w:t>dodecyloamina</w:t>
            </w:r>
            <w:proofErr w:type="spellEnd"/>
            <w:r w:rsidRPr="00AB1E49">
              <w:rPr>
                <w:rFonts w:ascii="Georgia" w:hAnsi="Georgia" w:cs="Arial"/>
                <w:sz w:val="18"/>
                <w:szCs w:val="18"/>
              </w:rPr>
              <w:t xml:space="preserve">. Do mycia i dezynfekcji powierzchni i wyrobów medycznych  ( w tym inkubatorów), o szerokim spectrum wobec :B 9w tym MRSA i VRE), F (Candida </w:t>
            </w:r>
            <w:proofErr w:type="spellStart"/>
            <w:r w:rsidRPr="00AB1E49">
              <w:rPr>
                <w:rFonts w:ascii="Georgia" w:hAnsi="Georgia" w:cs="Arial"/>
                <w:sz w:val="18"/>
                <w:szCs w:val="18"/>
              </w:rPr>
              <w:t>albicans</w:t>
            </w:r>
            <w:proofErr w:type="spellEnd"/>
            <w:r w:rsidRPr="00AB1E49">
              <w:rPr>
                <w:rFonts w:ascii="Georgia" w:hAnsi="Georgia" w:cs="Arial"/>
                <w:sz w:val="18"/>
                <w:szCs w:val="18"/>
              </w:rPr>
              <w:t>) i V (</w:t>
            </w:r>
            <w:proofErr w:type="spellStart"/>
            <w:r w:rsidRPr="00AB1E49">
              <w:rPr>
                <w:rFonts w:ascii="Georgia" w:hAnsi="Georgia" w:cs="Arial"/>
                <w:sz w:val="18"/>
                <w:szCs w:val="18"/>
              </w:rPr>
              <w:t>HiV,HBV,HCV,Vaccinia,Noro</w:t>
            </w:r>
            <w:proofErr w:type="spellEnd"/>
            <w:r w:rsidRPr="00AB1E49">
              <w:rPr>
                <w:rFonts w:ascii="Georgia" w:hAnsi="Georgia" w:cs="Arial"/>
                <w:sz w:val="18"/>
                <w:szCs w:val="18"/>
              </w:rPr>
              <w:t xml:space="preserve">, Rota)  w czasie 30sek., </w:t>
            </w:r>
            <w:proofErr w:type="spellStart"/>
            <w:r w:rsidRPr="00AB1E49">
              <w:rPr>
                <w:rFonts w:ascii="Georgia" w:hAnsi="Georgia" w:cs="Arial"/>
                <w:sz w:val="18"/>
                <w:szCs w:val="18"/>
              </w:rPr>
              <w:t>Tbc</w:t>
            </w:r>
            <w:proofErr w:type="spellEnd"/>
            <w:r w:rsidRPr="00AB1E49">
              <w:rPr>
                <w:rFonts w:ascii="Georgia" w:hAnsi="Georgia" w:cs="Arial"/>
                <w:sz w:val="18"/>
                <w:szCs w:val="18"/>
              </w:rPr>
              <w:t xml:space="preserve">, </w:t>
            </w:r>
            <w:proofErr w:type="spellStart"/>
            <w:r w:rsidRPr="00AB1E49">
              <w:rPr>
                <w:rFonts w:ascii="Georgia" w:hAnsi="Georgia" w:cs="Arial"/>
                <w:sz w:val="18"/>
                <w:szCs w:val="18"/>
              </w:rPr>
              <w:t>M.Avium</w:t>
            </w:r>
            <w:proofErr w:type="spellEnd"/>
            <w:r w:rsidRPr="00AB1E49">
              <w:rPr>
                <w:rFonts w:ascii="Georgia" w:hAnsi="Georgia" w:cs="Arial"/>
                <w:sz w:val="18"/>
                <w:szCs w:val="18"/>
              </w:rPr>
              <w:t xml:space="preserve">, M.terrae-5min.(warunki brudne), F (aspergillus </w:t>
            </w:r>
            <w:proofErr w:type="spellStart"/>
            <w:r w:rsidRPr="00AB1E49">
              <w:rPr>
                <w:rFonts w:ascii="Georgia" w:hAnsi="Georgia" w:cs="Arial"/>
                <w:sz w:val="18"/>
                <w:szCs w:val="18"/>
              </w:rPr>
              <w:t>niger</w:t>
            </w:r>
            <w:proofErr w:type="spellEnd"/>
            <w:r w:rsidRPr="00AB1E49">
              <w:rPr>
                <w:rFonts w:ascii="Georgia" w:hAnsi="Georgia" w:cs="Arial"/>
                <w:sz w:val="18"/>
                <w:szCs w:val="18"/>
              </w:rPr>
              <w:t>) i S (</w:t>
            </w:r>
            <w:proofErr w:type="spellStart"/>
            <w:r w:rsidRPr="00AB1E49">
              <w:rPr>
                <w:rFonts w:ascii="Georgia" w:hAnsi="Georgia" w:cs="Arial"/>
                <w:sz w:val="18"/>
                <w:szCs w:val="18"/>
              </w:rPr>
              <w:t>cl.difficile</w:t>
            </w:r>
            <w:proofErr w:type="spellEnd"/>
            <w:r w:rsidRPr="00AB1E49">
              <w:rPr>
                <w:rFonts w:ascii="Georgia" w:hAnsi="Georgia" w:cs="Arial"/>
                <w:sz w:val="18"/>
                <w:szCs w:val="18"/>
              </w:rPr>
              <w:t xml:space="preserve">)-15min. </w:t>
            </w:r>
            <w:proofErr w:type="spellStart"/>
            <w:r w:rsidRPr="00AB1E49">
              <w:rPr>
                <w:rFonts w:ascii="Georgia" w:hAnsi="Georgia" w:cs="Arial"/>
                <w:sz w:val="18"/>
                <w:szCs w:val="18"/>
              </w:rPr>
              <w:t>Opakowanier</w:t>
            </w:r>
            <w:proofErr w:type="spellEnd"/>
            <w:r w:rsidRPr="00AB1E49">
              <w:rPr>
                <w:rFonts w:ascii="Georgia" w:hAnsi="Georgia" w:cs="Arial"/>
                <w:sz w:val="18"/>
                <w:szCs w:val="18"/>
              </w:rPr>
              <w:t xml:space="preserve"> tuby po 200 sztuk chusteczek. Produkt o podwójnej rejestracji jako wyrób medyczny klasy </w:t>
            </w:r>
            <w:proofErr w:type="spellStart"/>
            <w:r w:rsidRPr="00AB1E49">
              <w:rPr>
                <w:rFonts w:ascii="Georgia" w:hAnsi="Georgia" w:cs="Arial"/>
                <w:sz w:val="18"/>
                <w:szCs w:val="18"/>
              </w:rPr>
              <w:t>IIb</w:t>
            </w:r>
            <w:proofErr w:type="spellEnd"/>
            <w:r w:rsidRPr="00AB1E49">
              <w:rPr>
                <w:rFonts w:ascii="Georgia" w:hAnsi="Georgia" w:cs="Arial"/>
                <w:sz w:val="18"/>
                <w:szCs w:val="18"/>
              </w:rPr>
              <w:t xml:space="preserve"> i produkt biobójczy</w:t>
            </w:r>
            <w:r>
              <w:rPr>
                <w:rFonts w:ascii="Arial" w:hAnsi="Arial" w:cs="Arial"/>
                <w:sz w:val="18"/>
                <w:szCs w:val="18"/>
              </w:rPr>
              <w:t>.</w:t>
            </w:r>
          </w:p>
        </w:tc>
        <w:tc>
          <w:tcPr>
            <w:tcW w:w="992" w:type="dxa"/>
            <w:shd w:val="clear" w:color="auto" w:fill="auto"/>
            <w:noWrap/>
            <w:vAlign w:val="center"/>
          </w:tcPr>
          <w:p w14:paraId="0168C59A" w14:textId="7D5E491D"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940" w:type="dxa"/>
            <w:shd w:val="clear" w:color="auto" w:fill="auto"/>
            <w:noWrap/>
            <w:vAlign w:val="center"/>
          </w:tcPr>
          <w:p w14:paraId="2B7149E3" w14:textId="397C60CB"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1500</w:t>
            </w:r>
          </w:p>
        </w:tc>
      </w:tr>
      <w:tr w:rsidR="00AB1E49" w:rsidRPr="003525D6" w14:paraId="28DBF4B5" w14:textId="77777777" w:rsidTr="00B110AB">
        <w:trPr>
          <w:trHeight w:val="764"/>
        </w:trPr>
        <w:tc>
          <w:tcPr>
            <w:tcW w:w="560" w:type="dxa"/>
            <w:shd w:val="clear" w:color="auto" w:fill="auto"/>
            <w:noWrap/>
            <w:vAlign w:val="center"/>
          </w:tcPr>
          <w:p w14:paraId="358FEFF8" w14:textId="67F4CA3D"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c>
          <w:tcPr>
            <w:tcW w:w="7657" w:type="dxa"/>
            <w:shd w:val="clear" w:color="auto" w:fill="auto"/>
            <w:vAlign w:val="center"/>
          </w:tcPr>
          <w:p w14:paraId="6DF5D552" w14:textId="5E19A1F7" w:rsidR="00AB1E49" w:rsidRPr="00071154" w:rsidRDefault="00AB1E49" w:rsidP="00AB1E49">
            <w:pPr>
              <w:suppressAutoHyphens w:val="0"/>
              <w:spacing w:line="240" w:lineRule="auto"/>
              <w:textAlignment w:val="auto"/>
              <w:rPr>
                <w:rFonts w:ascii="Georgia" w:hAnsi="Georgia" w:cs="Arial"/>
                <w:kern w:val="0"/>
                <w:sz w:val="18"/>
                <w:szCs w:val="18"/>
                <w:lang w:eastAsia="pl-PL"/>
              </w:rPr>
            </w:pPr>
            <w:r w:rsidRPr="00AB1E49">
              <w:rPr>
                <w:rFonts w:ascii="Georgia" w:hAnsi="Georgia" w:cs="Arial"/>
                <w:sz w:val="18"/>
                <w:szCs w:val="18"/>
              </w:rPr>
              <w:t xml:space="preserve">Chusteczki do szybkiej dezynfekcji miejsc </w:t>
            </w:r>
            <w:r w:rsidR="00CD18A0">
              <w:rPr>
                <w:rFonts w:ascii="Georgia" w:hAnsi="Georgia" w:cs="Arial"/>
                <w:sz w:val="18"/>
                <w:szCs w:val="18"/>
              </w:rPr>
              <w:t>t</w:t>
            </w:r>
            <w:r w:rsidRPr="00AB1E49">
              <w:rPr>
                <w:rFonts w:ascii="Georgia" w:hAnsi="Georgia" w:cs="Arial"/>
                <w:sz w:val="18"/>
                <w:szCs w:val="18"/>
              </w:rPr>
              <w:t xml:space="preserve">rudnodostępnych na bazie alkoholi : etanolu i </w:t>
            </w:r>
            <w:proofErr w:type="spellStart"/>
            <w:r w:rsidRPr="00AB1E49">
              <w:rPr>
                <w:rFonts w:ascii="Georgia" w:hAnsi="Georgia" w:cs="Arial"/>
                <w:sz w:val="18"/>
                <w:szCs w:val="18"/>
              </w:rPr>
              <w:t>izopropanolu</w:t>
            </w:r>
            <w:proofErr w:type="spellEnd"/>
            <w:r w:rsidR="00CD18A0">
              <w:rPr>
                <w:rFonts w:ascii="Georgia" w:hAnsi="Georgia" w:cs="Arial"/>
                <w:sz w:val="18"/>
                <w:szCs w:val="18"/>
              </w:rPr>
              <w:t xml:space="preserve"> o</w:t>
            </w:r>
            <w:r w:rsidRPr="00AB1E49">
              <w:rPr>
                <w:rFonts w:ascii="Georgia" w:hAnsi="Georgia" w:cs="Arial"/>
                <w:sz w:val="18"/>
                <w:szCs w:val="18"/>
              </w:rPr>
              <w:t xml:space="preserve"> stężeniu 63g na 100ml, nie sklasyfikowany jako substancj</w:t>
            </w:r>
            <w:r w:rsidR="00CD18A0">
              <w:rPr>
                <w:rFonts w:ascii="Georgia" w:hAnsi="Georgia" w:cs="Arial"/>
                <w:sz w:val="18"/>
                <w:szCs w:val="18"/>
              </w:rPr>
              <w:t>a d</w:t>
            </w:r>
            <w:r w:rsidRPr="00AB1E49">
              <w:rPr>
                <w:rFonts w:ascii="Georgia" w:hAnsi="Georgia" w:cs="Arial"/>
                <w:sz w:val="18"/>
                <w:szCs w:val="18"/>
              </w:rPr>
              <w:t xml:space="preserve">rażniąca (brak oznakowania Xi), o szerokim spectrum </w:t>
            </w:r>
            <w:r w:rsidR="00CD18A0">
              <w:rPr>
                <w:rFonts w:ascii="Georgia" w:hAnsi="Georgia" w:cs="Arial"/>
                <w:sz w:val="18"/>
                <w:szCs w:val="18"/>
              </w:rPr>
              <w:t>b</w:t>
            </w:r>
            <w:r w:rsidRPr="00AB1E49">
              <w:rPr>
                <w:rFonts w:ascii="Georgia" w:hAnsi="Georgia" w:cs="Arial"/>
                <w:sz w:val="18"/>
                <w:szCs w:val="18"/>
              </w:rPr>
              <w:t xml:space="preserve">iobójczym : </w:t>
            </w:r>
            <w:proofErr w:type="spellStart"/>
            <w:r w:rsidRPr="00AB1E49">
              <w:rPr>
                <w:rFonts w:ascii="Georgia" w:hAnsi="Georgia" w:cs="Arial"/>
                <w:sz w:val="18"/>
                <w:szCs w:val="18"/>
              </w:rPr>
              <w:t>B,F,Tbc,V</w:t>
            </w:r>
            <w:proofErr w:type="spellEnd"/>
            <w:r w:rsidRPr="00AB1E49">
              <w:rPr>
                <w:rFonts w:ascii="Georgia" w:hAnsi="Georgia" w:cs="Arial"/>
                <w:sz w:val="18"/>
                <w:szCs w:val="18"/>
              </w:rPr>
              <w:t xml:space="preserve"> (</w:t>
            </w:r>
            <w:proofErr w:type="spellStart"/>
            <w:r w:rsidRPr="00AB1E49">
              <w:rPr>
                <w:rFonts w:ascii="Georgia" w:hAnsi="Georgia" w:cs="Arial"/>
                <w:sz w:val="18"/>
                <w:szCs w:val="18"/>
              </w:rPr>
              <w:t>HIV,HBV,HCV,Rota</w:t>
            </w:r>
            <w:proofErr w:type="spellEnd"/>
            <w:r w:rsidRPr="00AB1E49">
              <w:rPr>
                <w:rFonts w:ascii="Georgia" w:hAnsi="Georgia" w:cs="Arial"/>
                <w:sz w:val="18"/>
                <w:szCs w:val="18"/>
              </w:rPr>
              <w:t xml:space="preserve">, </w:t>
            </w:r>
            <w:proofErr w:type="spellStart"/>
            <w:r w:rsidRPr="00AB1E49">
              <w:rPr>
                <w:rFonts w:ascii="Georgia" w:hAnsi="Georgia" w:cs="Arial"/>
                <w:sz w:val="18"/>
                <w:szCs w:val="18"/>
              </w:rPr>
              <w:t>Adeno</w:t>
            </w:r>
            <w:proofErr w:type="spellEnd"/>
            <w:r w:rsidRPr="00AB1E49">
              <w:rPr>
                <w:rFonts w:ascii="Georgia" w:hAnsi="Georgia" w:cs="Arial"/>
                <w:sz w:val="18"/>
                <w:szCs w:val="18"/>
              </w:rPr>
              <w:t>, Noro) i krótkim czasie działania, maksymalnie</w:t>
            </w:r>
            <w:r w:rsidR="00CD18A0">
              <w:rPr>
                <w:rFonts w:ascii="Georgia" w:hAnsi="Georgia" w:cs="Arial"/>
                <w:sz w:val="18"/>
                <w:szCs w:val="18"/>
              </w:rPr>
              <w:t xml:space="preserve"> d</w:t>
            </w:r>
            <w:r w:rsidRPr="00AB1E49">
              <w:rPr>
                <w:rFonts w:ascii="Georgia" w:hAnsi="Georgia" w:cs="Arial"/>
                <w:sz w:val="18"/>
                <w:szCs w:val="18"/>
              </w:rPr>
              <w:t xml:space="preserve">o 30 sekund, z możliwością poszerzenia o Polio w czasie Max 2 minut. Badania skuteczności </w:t>
            </w:r>
            <w:proofErr w:type="spellStart"/>
            <w:r w:rsidRPr="00AB1E49">
              <w:rPr>
                <w:rFonts w:ascii="Georgia" w:hAnsi="Georgia" w:cs="Arial"/>
                <w:sz w:val="18"/>
                <w:szCs w:val="18"/>
              </w:rPr>
              <w:t>mikrobójczej</w:t>
            </w:r>
            <w:proofErr w:type="spellEnd"/>
            <w:r w:rsidRPr="00AB1E49">
              <w:rPr>
                <w:rFonts w:ascii="Georgia" w:hAnsi="Georgia" w:cs="Arial"/>
                <w:sz w:val="18"/>
                <w:szCs w:val="18"/>
              </w:rPr>
              <w:t xml:space="preserve"> potwierdzone badaniami zgodnie z zharmonizowaną normą PN-EN 14885, co najmniej faza II. Możliwość użycia preparatu do dezynfekcji powierzchni mających kontakt z żywnością i do dezynfekcji rąk. Opakowanie po 200 sztuk.</w:t>
            </w:r>
          </w:p>
        </w:tc>
        <w:tc>
          <w:tcPr>
            <w:tcW w:w="992" w:type="dxa"/>
            <w:shd w:val="clear" w:color="auto" w:fill="auto"/>
            <w:noWrap/>
            <w:vAlign w:val="center"/>
          </w:tcPr>
          <w:p w14:paraId="0B05933E" w14:textId="01BD0E45"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940" w:type="dxa"/>
            <w:shd w:val="clear" w:color="auto" w:fill="auto"/>
            <w:noWrap/>
            <w:vAlign w:val="center"/>
          </w:tcPr>
          <w:p w14:paraId="6FEE6D17" w14:textId="15C7823A"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20</w:t>
            </w:r>
          </w:p>
        </w:tc>
      </w:tr>
      <w:tr w:rsidR="00AB1E49" w:rsidRPr="003525D6" w14:paraId="77ECF91D" w14:textId="77777777" w:rsidTr="00B110AB">
        <w:trPr>
          <w:trHeight w:val="764"/>
        </w:trPr>
        <w:tc>
          <w:tcPr>
            <w:tcW w:w="560" w:type="dxa"/>
            <w:shd w:val="clear" w:color="auto" w:fill="auto"/>
            <w:noWrap/>
            <w:vAlign w:val="center"/>
          </w:tcPr>
          <w:p w14:paraId="52D61368" w14:textId="591DB948"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7</w:t>
            </w:r>
          </w:p>
        </w:tc>
        <w:tc>
          <w:tcPr>
            <w:tcW w:w="7657" w:type="dxa"/>
            <w:shd w:val="clear" w:color="auto" w:fill="auto"/>
            <w:vAlign w:val="center"/>
          </w:tcPr>
          <w:p w14:paraId="79B35A11" w14:textId="50C53C4E" w:rsidR="00AB1E49" w:rsidRPr="00071154" w:rsidRDefault="00AB1E49" w:rsidP="00AB1E49">
            <w:pPr>
              <w:suppressAutoHyphens w:val="0"/>
              <w:spacing w:line="240" w:lineRule="auto"/>
              <w:textAlignment w:val="auto"/>
              <w:rPr>
                <w:rFonts w:ascii="Georgia" w:hAnsi="Georgia" w:cs="Arial"/>
                <w:kern w:val="0"/>
                <w:sz w:val="18"/>
                <w:szCs w:val="18"/>
                <w:lang w:eastAsia="pl-PL"/>
              </w:rPr>
            </w:pPr>
            <w:r w:rsidRPr="00AB1E49">
              <w:rPr>
                <w:rFonts w:ascii="Georgia" w:hAnsi="Georgia" w:cs="Arial"/>
                <w:sz w:val="18"/>
                <w:szCs w:val="18"/>
              </w:rPr>
              <w:t xml:space="preserve">Gotowe do użycia chusteczki nasączone 2% roztworem chlorheksydyny, przeznaczone do </w:t>
            </w:r>
            <w:proofErr w:type="spellStart"/>
            <w:r w:rsidRPr="00AB1E49">
              <w:rPr>
                <w:rFonts w:ascii="Georgia" w:hAnsi="Georgia" w:cs="Arial"/>
                <w:sz w:val="18"/>
                <w:szCs w:val="18"/>
              </w:rPr>
              <w:t>dekontaminacjiskóry</w:t>
            </w:r>
            <w:proofErr w:type="spellEnd"/>
            <w:r w:rsidRPr="00AB1E49">
              <w:rPr>
                <w:rFonts w:ascii="Georgia" w:hAnsi="Georgia" w:cs="Arial"/>
                <w:sz w:val="18"/>
                <w:szCs w:val="18"/>
              </w:rPr>
              <w:t xml:space="preserve"> pacjentów : przed zabiegiem chirurgicznym ( ma zmniejszyć </w:t>
            </w:r>
            <w:proofErr w:type="spellStart"/>
            <w:r w:rsidRPr="00AB1E49">
              <w:rPr>
                <w:rFonts w:ascii="Georgia" w:hAnsi="Georgia" w:cs="Arial"/>
                <w:sz w:val="18"/>
                <w:szCs w:val="18"/>
              </w:rPr>
              <w:t>obciażenie</w:t>
            </w:r>
            <w:proofErr w:type="spellEnd"/>
            <w:r w:rsidRPr="00AB1E49">
              <w:rPr>
                <w:rFonts w:ascii="Georgia" w:hAnsi="Georgia" w:cs="Arial"/>
                <w:sz w:val="18"/>
                <w:szCs w:val="18"/>
              </w:rPr>
              <w:t xml:space="preserve"> skóry florą przejściową i rezydentną, jako przygotowanie pacjenta do zabiegu),     w przypadku prowadzenia dekolonizacji skóry na oddziałach intensywnej terapii, w przypadku działania profilaktycznego do zapobiegania kolonizacji skóry pacjenta.</w:t>
            </w:r>
          </w:p>
        </w:tc>
        <w:tc>
          <w:tcPr>
            <w:tcW w:w="992" w:type="dxa"/>
            <w:shd w:val="clear" w:color="auto" w:fill="auto"/>
            <w:noWrap/>
            <w:vAlign w:val="center"/>
          </w:tcPr>
          <w:p w14:paraId="70932BDE" w14:textId="3A4A2017"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940" w:type="dxa"/>
            <w:shd w:val="clear" w:color="auto" w:fill="auto"/>
            <w:noWrap/>
            <w:vAlign w:val="center"/>
          </w:tcPr>
          <w:p w14:paraId="5906E0DA" w14:textId="7698FA0D"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1500</w:t>
            </w:r>
          </w:p>
        </w:tc>
      </w:tr>
    </w:tbl>
    <w:p w14:paraId="72E4EFE6" w14:textId="53D44643" w:rsidR="003525D6" w:rsidRDefault="003525D6" w:rsidP="00734DFB">
      <w:pPr>
        <w:spacing w:line="360" w:lineRule="auto"/>
        <w:rPr>
          <w:rFonts w:ascii="Georgia" w:hAnsi="Georgia" w:cs="Georgia"/>
          <w:sz w:val="20"/>
          <w:szCs w:val="20"/>
        </w:rPr>
      </w:pPr>
    </w:p>
    <w:p w14:paraId="5090313C" w14:textId="4651F493"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4</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880"/>
      </w:tblGrid>
      <w:tr w:rsidR="003525D6" w:rsidRPr="003525D6" w14:paraId="6F58BF23" w14:textId="77777777" w:rsidTr="003525D6">
        <w:trPr>
          <w:trHeight w:val="510"/>
          <w:jc w:val="center"/>
        </w:trPr>
        <w:tc>
          <w:tcPr>
            <w:tcW w:w="562" w:type="dxa"/>
            <w:shd w:val="clear" w:color="auto" w:fill="auto"/>
            <w:noWrap/>
            <w:vAlign w:val="center"/>
            <w:hideMark/>
          </w:tcPr>
          <w:p w14:paraId="6B8BC885"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l.p.</w:t>
            </w:r>
          </w:p>
        </w:tc>
        <w:tc>
          <w:tcPr>
            <w:tcW w:w="7655" w:type="dxa"/>
            <w:shd w:val="clear" w:color="auto" w:fill="auto"/>
            <w:noWrap/>
            <w:vAlign w:val="center"/>
            <w:hideMark/>
          </w:tcPr>
          <w:p w14:paraId="6C988B21"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331E51B9"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J.m.</w:t>
            </w:r>
          </w:p>
        </w:tc>
        <w:tc>
          <w:tcPr>
            <w:tcW w:w="880" w:type="dxa"/>
            <w:shd w:val="clear" w:color="auto" w:fill="auto"/>
            <w:vAlign w:val="center"/>
            <w:hideMark/>
          </w:tcPr>
          <w:p w14:paraId="2D31ECDE" w14:textId="0281628F"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Ilość</w:t>
            </w:r>
          </w:p>
        </w:tc>
      </w:tr>
      <w:tr w:rsidR="003525D6" w:rsidRPr="003525D6" w14:paraId="3A86F214" w14:textId="77777777" w:rsidTr="003525D6">
        <w:trPr>
          <w:trHeight w:val="1462"/>
          <w:jc w:val="center"/>
        </w:trPr>
        <w:tc>
          <w:tcPr>
            <w:tcW w:w="562" w:type="dxa"/>
            <w:shd w:val="clear" w:color="auto" w:fill="auto"/>
            <w:noWrap/>
            <w:vAlign w:val="center"/>
            <w:hideMark/>
          </w:tcPr>
          <w:p w14:paraId="3AA98E49" w14:textId="554AFEA4"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w:t>
            </w:r>
          </w:p>
        </w:tc>
        <w:tc>
          <w:tcPr>
            <w:tcW w:w="7655" w:type="dxa"/>
            <w:shd w:val="clear" w:color="auto" w:fill="auto"/>
            <w:vAlign w:val="center"/>
            <w:hideMark/>
          </w:tcPr>
          <w:p w14:paraId="15C46801" w14:textId="13D4FBA9" w:rsidR="003525D6"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Gotowy do użycia bezbarwny preparat przeznaczony do dezynfekcji małych powierzchni oraz wyrobów medycznych wrażliwych na działanie alkoholu (plexiglas, głowice USG). Preparat nie zawiera w składzie alkoholu, pochodnych amin oraz aldehydów, o pH min 6 max 8. Na bazie mieszaniny różnych czwartorzędowych związków amoniowych. Możliwość aplikacji w postaci piany lub rozprysku. Spektrum działania : B, F, V ( </w:t>
            </w:r>
            <w:proofErr w:type="spellStart"/>
            <w:r w:rsidRPr="00EA19C5">
              <w:rPr>
                <w:rFonts w:ascii="Georgia" w:hAnsi="Georgia"/>
                <w:color w:val="000000"/>
                <w:sz w:val="18"/>
                <w:szCs w:val="18"/>
              </w:rPr>
              <w:t>HiV</w:t>
            </w:r>
            <w:proofErr w:type="spellEnd"/>
            <w:r w:rsidRPr="00EA19C5">
              <w:rPr>
                <w:rFonts w:ascii="Georgia" w:hAnsi="Georgia"/>
                <w:color w:val="000000"/>
                <w:sz w:val="18"/>
                <w:szCs w:val="18"/>
              </w:rPr>
              <w:t xml:space="preserve">, HBV, HCV,BVDV, </w:t>
            </w:r>
            <w:proofErr w:type="spellStart"/>
            <w:r w:rsidRPr="00EA19C5">
              <w:rPr>
                <w:rFonts w:ascii="Georgia" w:hAnsi="Georgia"/>
                <w:color w:val="000000"/>
                <w:sz w:val="18"/>
                <w:szCs w:val="18"/>
              </w:rPr>
              <w:t>Vaccinia</w:t>
            </w:r>
            <w:proofErr w:type="spellEnd"/>
            <w:r w:rsidRPr="00EA19C5">
              <w:rPr>
                <w:rFonts w:ascii="Georgia" w:hAnsi="Georgia"/>
                <w:color w:val="000000"/>
                <w:sz w:val="18"/>
                <w:szCs w:val="18"/>
              </w:rPr>
              <w:t xml:space="preserve">, Rota, Papowa) do 1min., </w:t>
            </w:r>
            <w:proofErr w:type="spellStart"/>
            <w:r w:rsidRPr="00EA19C5">
              <w:rPr>
                <w:rFonts w:ascii="Georgia" w:hAnsi="Georgia"/>
                <w:color w:val="000000"/>
                <w:sz w:val="18"/>
                <w:szCs w:val="18"/>
              </w:rPr>
              <w:t>Tbc</w:t>
            </w:r>
            <w:proofErr w:type="spellEnd"/>
            <w:r w:rsidRPr="00EA19C5">
              <w:rPr>
                <w:rFonts w:ascii="Georgia" w:hAnsi="Georgia"/>
                <w:color w:val="000000"/>
                <w:sz w:val="18"/>
                <w:szCs w:val="18"/>
              </w:rPr>
              <w:t xml:space="preserve"> do 15min.  Butelka 1litr z otworem zabezpieczonym kapslem.</w:t>
            </w:r>
            <w:r w:rsidRPr="00EA19C5">
              <w:rPr>
                <w:rFonts w:ascii="Georgia" w:hAnsi="Georgia"/>
                <w:b/>
                <w:bCs/>
                <w:color w:val="000000"/>
                <w:sz w:val="18"/>
                <w:szCs w:val="18"/>
              </w:rPr>
              <w:t xml:space="preserve"> </w:t>
            </w:r>
            <w:r w:rsidRPr="00EA19C5">
              <w:rPr>
                <w:rFonts w:ascii="Georgia" w:hAnsi="Georgia"/>
                <w:b/>
                <w:bCs/>
                <w:color w:val="000000"/>
                <w:sz w:val="18"/>
                <w:szCs w:val="18"/>
              </w:rPr>
              <w:br/>
              <w:t xml:space="preserve">Wymagane oświadczenie producenta o możliwości stosowania </w:t>
            </w:r>
            <w:r w:rsidR="00071154">
              <w:rPr>
                <w:rFonts w:ascii="Georgia" w:hAnsi="Georgia"/>
                <w:b/>
                <w:bCs/>
                <w:color w:val="000000"/>
                <w:sz w:val="18"/>
                <w:szCs w:val="18"/>
              </w:rPr>
              <w:t xml:space="preserve"> </w:t>
            </w:r>
            <w:r w:rsidRPr="00EA19C5">
              <w:rPr>
                <w:rFonts w:ascii="Georgia" w:hAnsi="Georgia"/>
                <w:b/>
                <w:bCs/>
                <w:color w:val="000000"/>
                <w:sz w:val="18"/>
                <w:szCs w:val="18"/>
              </w:rPr>
              <w:t>Preparatu w oddziałach noworodkowych i dzie</w:t>
            </w:r>
            <w:r>
              <w:rPr>
                <w:rFonts w:ascii="Georgia" w:hAnsi="Georgia"/>
                <w:b/>
                <w:bCs/>
                <w:color w:val="000000"/>
                <w:sz w:val="18"/>
                <w:szCs w:val="18"/>
              </w:rPr>
              <w:t>cięcych.</w:t>
            </w:r>
          </w:p>
        </w:tc>
        <w:tc>
          <w:tcPr>
            <w:tcW w:w="992" w:type="dxa"/>
            <w:shd w:val="clear" w:color="auto" w:fill="auto"/>
            <w:vAlign w:val="center"/>
            <w:hideMark/>
          </w:tcPr>
          <w:p w14:paraId="2AD6ADE7"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880" w:type="dxa"/>
            <w:shd w:val="clear" w:color="auto" w:fill="auto"/>
            <w:noWrap/>
            <w:vAlign w:val="center"/>
            <w:hideMark/>
          </w:tcPr>
          <w:p w14:paraId="08DA51F6" w14:textId="73D51AA8" w:rsidR="003525D6"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AB1E49" w:rsidRPr="003525D6" w14:paraId="5E7A0676" w14:textId="77777777" w:rsidTr="00071154">
        <w:trPr>
          <w:trHeight w:val="321"/>
          <w:jc w:val="center"/>
        </w:trPr>
        <w:tc>
          <w:tcPr>
            <w:tcW w:w="562" w:type="dxa"/>
            <w:shd w:val="clear" w:color="auto" w:fill="auto"/>
            <w:noWrap/>
            <w:vAlign w:val="center"/>
          </w:tcPr>
          <w:p w14:paraId="0CF1FBBC" w14:textId="3917AABA"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w:t>
            </w:r>
          </w:p>
        </w:tc>
        <w:tc>
          <w:tcPr>
            <w:tcW w:w="7655" w:type="dxa"/>
            <w:shd w:val="clear" w:color="auto" w:fill="auto"/>
            <w:vAlign w:val="center"/>
          </w:tcPr>
          <w:p w14:paraId="3A53093B" w14:textId="39A75667" w:rsidR="00AB1E49"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Spryskiwacz/atomizer do pozycji nr 1 z końcówką Pianotwórczą. </w:t>
            </w:r>
          </w:p>
        </w:tc>
        <w:tc>
          <w:tcPr>
            <w:tcW w:w="992" w:type="dxa"/>
            <w:shd w:val="clear" w:color="auto" w:fill="auto"/>
            <w:vAlign w:val="center"/>
          </w:tcPr>
          <w:p w14:paraId="1E95DD2D" w14:textId="5E365BCC"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880" w:type="dxa"/>
            <w:shd w:val="clear" w:color="auto" w:fill="auto"/>
            <w:noWrap/>
            <w:vAlign w:val="center"/>
          </w:tcPr>
          <w:p w14:paraId="7652B86C" w14:textId="6C4DBB95"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AB1E49" w:rsidRPr="003525D6" w14:paraId="7881BFA5" w14:textId="77777777" w:rsidTr="003525D6">
        <w:trPr>
          <w:trHeight w:val="1462"/>
          <w:jc w:val="center"/>
        </w:trPr>
        <w:tc>
          <w:tcPr>
            <w:tcW w:w="562" w:type="dxa"/>
            <w:shd w:val="clear" w:color="auto" w:fill="auto"/>
            <w:noWrap/>
            <w:vAlign w:val="center"/>
          </w:tcPr>
          <w:p w14:paraId="4FFB60A5" w14:textId="5BFD708B"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w:t>
            </w:r>
          </w:p>
        </w:tc>
        <w:tc>
          <w:tcPr>
            <w:tcW w:w="7655" w:type="dxa"/>
            <w:shd w:val="clear" w:color="auto" w:fill="auto"/>
            <w:vAlign w:val="center"/>
          </w:tcPr>
          <w:p w14:paraId="79B785FC" w14:textId="00ECA74D" w:rsidR="00AB1E49"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Preparat do szybkiej dezynfekcji i mycia powierzchni sprzętu medycznego i innych powierzchni, również wrażliwych na działanie alkoholi w postaci gotowych do użycia chusteczek, nasączonych Środkiem  dezynfekcyjnym nie zawierającym alkoholu, aldehydów związków </w:t>
            </w:r>
            <w:proofErr w:type="spellStart"/>
            <w:r w:rsidRPr="00EA19C5">
              <w:rPr>
                <w:rFonts w:ascii="Georgia" w:hAnsi="Georgia"/>
                <w:color w:val="000000"/>
                <w:sz w:val="18"/>
                <w:szCs w:val="18"/>
              </w:rPr>
              <w:t>utleniających.Oparte</w:t>
            </w:r>
            <w:proofErr w:type="spellEnd"/>
            <w:r w:rsidRPr="00EA19C5">
              <w:rPr>
                <w:rFonts w:ascii="Georgia" w:hAnsi="Georgia"/>
                <w:color w:val="000000"/>
                <w:sz w:val="18"/>
                <w:szCs w:val="18"/>
              </w:rPr>
              <w:t xml:space="preserve"> o mieszaninę różnych czwartorzędowych związków amoniowych. Chusteczka o wymiarach  200mm x 200mm. Przeznaczone do powierzchni </w:t>
            </w:r>
            <w:r w:rsidRPr="00EA19C5">
              <w:rPr>
                <w:rFonts w:ascii="Georgia" w:hAnsi="Georgia"/>
                <w:color w:val="000000"/>
                <w:sz w:val="18"/>
                <w:szCs w:val="18"/>
              </w:rPr>
              <w:br/>
              <w:t>ze szkła akrylowego i wrażliwych tworzyw sztucznych (</w:t>
            </w:r>
            <w:proofErr w:type="spellStart"/>
            <w:r w:rsidRPr="00EA19C5">
              <w:rPr>
                <w:rFonts w:ascii="Georgia" w:hAnsi="Georgia"/>
                <w:color w:val="000000"/>
                <w:sz w:val="18"/>
                <w:szCs w:val="18"/>
              </w:rPr>
              <w:t>m.in..głowice</w:t>
            </w:r>
            <w:proofErr w:type="spellEnd"/>
            <w:r w:rsidRPr="00EA19C5">
              <w:rPr>
                <w:rFonts w:ascii="Georgia" w:hAnsi="Georgia"/>
                <w:color w:val="000000"/>
                <w:sz w:val="18"/>
                <w:szCs w:val="18"/>
              </w:rPr>
              <w:t xml:space="preserve"> sond ultradźwiękowych). Wymagane dopuszczenie </w:t>
            </w:r>
            <w:bookmarkStart w:id="69" w:name="_Hlk142035218"/>
            <w:r w:rsidRPr="00EA19C5">
              <w:rPr>
                <w:rFonts w:ascii="Georgia" w:hAnsi="Georgia"/>
                <w:color w:val="000000"/>
                <w:sz w:val="18"/>
                <w:szCs w:val="18"/>
              </w:rPr>
              <w:t xml:space="preserve">producenta głowic GE-Healthcare </w:t>
            </w:r>
            <w:proofErr w:type="spellStart"/>
            <w:r w:rsidRPr="00EA19C5">
              <w:rPr>
                <w:rFonts w:ascii="Georgia" w:hAnsi="Georgia"/>
                <w:color w:val="000000"/>
                <w:sz w:val="18"/>
                <w:szCs w:val="18"/>
              </w:rPr>
              <w:t>volusion</w:t>
            </w:r>
            <w:proofErr w:type="spellEnd"/>
            <w:r w:rsidRPr="00EA19C5">
              <w:rPr>
                <w:rFonts w:ascii="Georgia" w:hAnsi="Georgia"/>
                <w:color w:val="000000"/>
                <w:sz w:val="18"/>
                <w:szCs w:val="18"/>
              </w:rPr>
              <w:t>, GE-Healthcare LOGIQF6.Dopuszczone do  stosowania w oddziałach neonatologicznych, w tym do dezynfekcji</w:t>
            </w:r>
            <w:r w:rsidRPr="00EA19C5">
              <w:rPr>
                <w:rFonts w:ascii="Georgia" w:hAnsi="Georgia"/>
                <w:color w:val="000000"/>
                <w:sz w:val="18"/>
                <w:szCs w:val="18"/>
              </w:rPr>
              <w:br/>
              <w:t xml:space="preserve"> inkubatorów</w:t>
            </w:r>
            <w:bookmarkEnd w:id="69"/>
            <w:r w:rsidRPr="00EA19C5">
              <w:rPr>
                <w:rFonts w:ascii="Georgia" w:hAnsi="Georgia"/>
                <w:color w:val="000000"/>
                <w:sz w:val="18"/>
                <w:szCs w:val="18"/>
              </w:rPr>
              <w:t xml:space="preserve">.  Spektrum działania: B,F(Candida </w:t>
            </w:r>
            <w:proofErr w:type="spellStart"/>
            <w:r w:rsidRPr="00EA19C5">
              <w:rPr>
                <w:rFonts w:ascii="Georgia" w:hAnsi="Georgia"/>
                <w:color w:val="000000"/>
                <w:sz w:val="18"/>
                <w:szCs w:val="18"/>
              </w:rPr>
              <w:t>albicans</w:t>
            </w:r>
            <w:proofErr w:type="spellEnd"/>
            <w:r w:rsidRPr="00EA19C5">
              <w:rPr>
                <w:rFonts w:ascii="Georgia" w:hAnsi="Georgia"/>
                <w:color w:val="000000"/>
                <w:sz w:val="18"/>
                <w:szCs w:val="18"/>
              </w:rPr>
              <w:t xml:space="preserve">),V(  </w:t>
            </w:r>
            <w:proofErr w:type="spellStart"/>
            <w:r w:rsidRPr="00EA19C5">
              <w:rPr>
                <w:rFonts w:ascii="Georgia" w:hAnsi="Georgia"/>
                <w:color w:val="000000"/>
                <w:sz w:val="18"/>
                <w:szCs w:val="18"/>
              </w:rPr>
              <w:t>HiV,HBV,HCV,BVDV,Vaccinia</w:t>
            </w:r>
            <w:proofErr w:type="spellEnd"/>
            <w:r w:rsidRPr="00EA19C5">
              <w:rPr>
                <w:rFonts w:ascii="Georgia" w:hAnsi="Georgia"/>
                <w:color w:val="000000"/>
                <w:sz w:val="18"/>
                <w:szCs w:val="18"/>
              </w:rPr>
              <w:t xml:space="preserve">, </w:t>
            </w:r>
            <w:proofErr w:type="spellStart"/>
            <w:r w:rsidRPr="00EA19C5">
              <w:rPr>
                <w:rFonts w:ascii="Georgia" w:hAnsi="Georgia"/>
                <w:color w:val="000000"/>
                <w:sz w:val="18"/>
                <w:szCs w:val="18"/>
              </w:rPr>
              <w:t>Rota,Papova</w:t>
            </w:r>
            <w:proofErr w:type="spellEnd"/>
            <w:r w:rsidRPr="00EA19C5">
              <w:rPr>
                <w:rFonts w:ascii="Georgia" w:hAnsi="Georgia"/>
                <w:color w:val="000000"/>
                <w:sz w:val="18"/>
                <w:szCs w:val="18"/>
              </w:rPr>
              <w:t xml:space="preserve"> ) – do 1min., </w:t>
            </w:r>
            <w:proofErr w:type="spellStart"/>
            <w:r w:rsidRPr="00EA19C5">
              <w:rPr>
                <w:rFonts w:ascii="Georgia" w:hAnsi="Georgia"/>
                <w:color w:val="000000"/>
                <w:sz w:val="18"/>
                <w:szCs w:val="18"/>
              </w:rPr>
              <w:t>Tbc</w:t>
            </w:r>
            <w:proofErr w:type="spellEnd"/>
            <w:r w:rsidRPr="00EA19C5">
              <w:rPr>
                <w:rFonts w:ascii="Georgia" w:hAnsi="Georgia"/>
                <w:color w:val="000000"/>
                <w:sz w:val="18"/>
                <w:szCs w:val="18"/>
              </w:rPr>
              <w:t>-do 15min.</w:t>
            </w:r>
            <w:r w:rsidRPr="00EA19C5">
              <w:rPr>
                <w:rFonts w:ascii="Georgia" w:hAnsi="Georgia"/>
                <w:color w:val="000000"/>
                <w:sz w:val="18"/>
                <w:szCs w:val="18"/>
              </w:rPr>
              <w:br/>
              <w:t>Opakowanie – dozownik po 200szt.chusteczek, odrywanych pojedynczo,  ma umożliwiać</w:t>
            </w:r>
            <w:r w:rsidRPr="00EA19C5">
              <w:rPr>
                <w:rFonts w:ascii="Georgia" w:hAnsi="Georgia"/>
                <w:color w:val="000000"/>
                <w:sz w:val="18"/>
                <w:szCs w:val="18"/>
              </w:rPr>
              <w:br/>
              <w:t xml:space="preserve"> późniejsze uzupełnianie. </w:t>
            </w:r>
            <w:r w:rsidRPr="00EA19C5">
              <w:rPr>
                <w:rFonts w:ascii="Georgia" w:hAnsi="Georgia"/>
                <w:b/>
                <w:bCs/>
                <w:color w:val="000000"/>
                <w:sz w:val="18"/>
                <w:szCs w:val="18"/>
              </w:rPr>
              <w:t xml:space="preserve"> Wymagane oświadczenie producenta o możliwości stosowania  preparatu w oddziałach noworodkowych</w:t>
            </w:r>
            <w:r w:rsidR="00071154">
              <w:rPr>
                <w:rFonts w:ascii="Georgia" w:hAnsi="Georgia"/>
                <w:b/>
                <w:bCs/>
                <w:color w:val="000000"/>
                <w:sz w:val="18"/>
                <w:szCs w:val="18"/>
              </w:rPr>
              <w:t xml:space="preserve"> i</w:t>
            </w:r>
            <w:r w:rsidRPr="00EA19C5">
              <w:rPr>
                <w:rFonts w:ascii="Georgia" w:hAnsi="Georgia"/>
                <w:b/>
                <w:bCs/>
                <w:color w:val="000000"/>
                <w:sz w:val="18"/>
                <w:szCs w:val="18"/>
              </w:rPr>
              <w:t xml:space="preserve"> dziecięcych.</w:t>
            </w:r>
          </w:p>
        </w:tc>
        <w:tc>
          <w:tcPr>
            <w:tcW w:w="992" w:type="dxa"/>
            <w:shd w:val="clear" w:color="auto" w:fill="auto"/>
            <w:vAlign w:val="center"/>
          </w:tcPr>
          <w:p w14:paraId="109C11E8" w14:textId="77259720"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4E67A069" w14:textId="0C1155C4"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60</w:t>
            </w:r>
          </w:p>
        </w:tc>
      </w:tr>
      <w:tr w:rsidR="00AB1E49" w:rsidRPr="003525D6" w14:paraId="6894E427" w14:textId="77777777" w:rsidTr="003525D6">
        <w:trPr>
          <w:trHeight w:val="1462"/>
          <w:jc w:val="center"/>
        </w:trPr>
        <w:tc>
          <w:tcPr>
            <w:tcW w:w="562" w:type="dxa"/>
            <w:shd w:val="clear" w:color="auto" w:fill="auto"/>
            <w:noWrap/>
            <w:vAlign w:val="center"/>
          </w:tcPr>
          <w:p w14:paraId="5B384640" w14:textId="24D36F92"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lastRenderedPageBreak/>
              <w:t>4</w:t>
            </w:r>
          </w:p>
        </w:tc>
        <w:tc>
          <w:tcPr>
            <w:tcW w:w="7655" w:type="dxa"/>
            <w:shd w:val="clear" w:color="auto" w:fill="auto"/>
            <w:vAlign w:val="center"/>
          </w:tcPr>
          <w:p w14:paraId="18EBECCE" w14:textId="63AA6DA1" w:rsidR="00AB1E49"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Preparat do szybkiej dezynfekcji i mycia powierzchni sprzętu medycznego i innych powierzchni, również wrażliwych na działanie alkoholi w postaci gotowych do użycia chusteczek, nasączonych Środkiem  dezynfekcyjnym nie zawierającym alkoholu, aldehydów związków </w:t>
            </w:r>
            <w:proofErr w:type="spellStart"/>
            <w:r w:rsidRPr="00EA19C5">
              <w:rPr>
                <w:rFonts w:ascii="Georgia" w:hAnsi="Georgia"/>
                <w:color w:val="000000"/>
                <w:sz w:val="18"/>
                <w:szCs w:val="18"/>
              </w:rPr>
              <w:t>utleniających.Oparte</w:t>
            </w:r>
            <w:proofErr w:type="spellEnd"/>
            <w:r w:rsidRPr="00EA19C5">
              <w:rPr>
                <w:rFonts w:ascii="Georgia" w:hAnsi="Georgia"/>
                <w:color w:val="000000"/>
                <w:sz w:val="18"/>
                <w:szCs w:val="18"/>
              </w:rPr>
              <w:t xml:space="preserve"> o mieszaninę różnych czwartorzędowych związków amoniowych. Chusteczka o wymiarach  200mm x 200mm. Przeznaczone do powierzchni ze szkła akrylowego i wrażliwych tworzyw sztucznych (</w:t>
            </w:r>
            <w:proofErr w:type="spellStart"/>
            <w:r w:rsidRPr="00EA19C5">
              <w:rPr>
                <w:rFonts w:ascii="Georgia" w:hAnsi="Georgia"/>
                <w:color w:val="000000"/>
                <w:sz w:val="18"/>
                <w:szCs w:val="18"/>
              </w:rPr>
              <w:t>m.in..głowice</w:t>
            </w:r>
            <w:proofErr w:type="spellEnd"/>
            <w:r w:rsidRPr="00EA19C5">
              <w:rPr>
                <w:rFonts w:ascii="Georgia" w:hAnsi="Georgia"/>
                <w:color w:val="000000"/>
                <w:sz w:val="18"/>
                <w:szCs w:val="18"/>
              </w:rPr>
              <w:t xml:space="preserve"> sond ultradźwiękowych). Wymagane dopuszczenie producenta głowic GE-Healthcare </w:t>
            </w:r>
            <w:proofErr w:type="spellStart"/>
            <w:r w:rsidRPr="00EA19C5">
              <w:rPr>
                <w:rFonts w:ascii="Georgia" w:hAnsi="Georgia"/>
                <w:color w:val="000000"/>
                <w:sz w:val="18"/>
                <w:szCs w:val="18"/>
              </w:rPr>
              <w:t>volusion</w:t>
            </w:r>
            <w:proofErr w:type="spellEnd"/>
            <w:r w:rsidRPr="00EA19C5">
              <w:rPr>
                <w:rFonts w:ascii="Georgia" w:hAnsi="Georgia"/>
                <w:color w:val="000000"/>
                <w:sz w:val="18"/>
                <w:szCs w:val="18"/>
              </w:rPr>
              <w:t xml:space="preserve">, GE-Healthcare LOGIQF6.Dopuszczone do  stosowania w oddziałach neonatologicznych, w tym do dezynfekcji inkubatorów.  Spektrum działania: B,F(Candida </w:t>
            </w:r>
            <w:proofErr w:type="spellStart"/>
            <w:r w:rsidRPr="00EA19C5">
              <w:rPr>
                <w:rFonts w:ascii="Georgia" w:hAnsi="Georgia"/>
                <w:color w:val="000000"/>
                <w:sz w:val="18"/>
                <w:szCs w:val="18"/>
              </w:rPr>
              <w:t>albicans</w:t>
            </w:r>
            <w:proofErr w:type="spellEnd"/>
            <w:r w:rsidRPr="00EA19C5">
              <w:rPr>
                <w:rFonts w:ascii="Georgia" w:hAnsi="Georgia"/>
                <w:color w:val="000000"/>
                <w:sz w:val="18"/>
                <w:szCs w:val="18"/>
              </w:rPr>
              <w:t xml:space="preserve">),V(  </w:t>
            </w:r>
            <w:proofErr w:type="spellStart"/>
            <w:r w:rsidRPr="00EA19C5">
              <w:rPr>
                <w:rFonts w:ascii="Georgia" w:hAnsi="Georgia"/>
                <w:color w:val="000000"/>
                <w:sz w:val="18"/>
                <w:szCs w:val="18"/>
              </w:rPr>
              <w:t>HiV,HBV,HCV,BVDV,Vaccinia</w:t>
            </w:r>
            <w:proofErr w:type="spellEnd"/>
            <w:r w:rsidRPr="00EA19C5">
              <w:rPr>
                <w:rFonts w:ascii="Georgia" w:hAnsi="Georgia"/>
                <w:color w:val="000000"/>
                <w:sz w:val="18"/>
                <w:szCs w:val="18"/>
              </w:rPr>
              <w:t xml:space="preserve">, </w:t>
            </w:r>
            <w:proofErr w:type="spellStart"/>
            <w:r w:rsidRPr="00EA19C5">
              <w:rPr>
                <w:rFonts w:ascii="Georgia" w:hAnsi="Georgia"/>
                <w:color w:val="000000"/>
                <w:sz w:val="18"/>
                <w:szCs w:val="18"/>
              </w:rPr>
              <w:t>Rota,Papova</w:t>
            </w:r>
            <w:proofErr w:type="spellEnd"/>
            <w:r w:rsidRPr="00EA19C5">
              <w:rPr>
                <w:rFonts w:ascii="Georgia" w:hAnsi="Georgia"/>
                <w:color w:val="000000"/>
                <w:sz w:val="18"/>
                <w:szCs w:val="18"/>
              </w:rPr>
              <w:t xml:space="preserve"> ) – do 1min., </w:t>
            </w:r>
            <w:proofErr w:type="spellStart"/>
            <w:r w:rsidRPr="00EA19C5">
              <w:rPr>
                <w:rFonts w:ascii="Georgia" w:hAnsi="Georgia"/>
                <w:color w:val="000000"/>
                <w:sz w:val="18"/>
                <w:szCs w:val="18"/>
              </w:rPr>
              <w:t>Tbc</w:t>
            </w:r>
            <w:proofErr w:type="spellEnd"/>
            <w:r w:rsidRPr="00EA19C5">
              <w:rPr>
                <w:rFonts w:ascii="Georgia" w:hAnsi="Georgia"/>
                <w:color w:val="000000"/>
                <w:sz w:val="18"/>
                <w:szCs w:val="18"/>
              </w:rPr>
              <w:t>-do 15min.</w:t>
            </w:r>
            <w:r w:rsidRPr="00EA19C5">
              <w:rPr>
                <w:rFonts w:ascii="Georgia" w:hAnsi="Georgia"/>
                <w:color w:val="000000"/>
                <w:sz w:val="18"/>
                <w:szCs w:val="18"/>
              </w:rPr>
              <w:br/>
              <w:t>Opakowanie – wkład uzupełniający do poz.3,  po 200szt.chusteczek, odrywanych pojedynczo.</w:t>
            </w:r>
            <w:r w:rsidRPr="00EA19C5">
              <w:rPr>
                <w:rFonts w:ascii="Georgia" w:hAnsi="Georgia"/>
                <w:color w:val="000000"/>
                <w:sz w:val="18"/>
                <w:szCs w:val="18"/>
              </w:rPr>
              <w:br/>
            </w:r>
            <w:r w:rsidRPr="00EA19C5">
              <w:rPr>
                <w:rFonts w:ascii="Georgia" w:hAnsi="Georgia"/>
                <w:b/>
                <w:bCs/>
                <w:color w:val="000000"/>
                <w:sz w:val="18"/>
                <w:szCs w:val="18"/>
              </w:rPr>
              <w:t>Wymagane oświadczenie producenta o możliwości stosowania  preparatu w oddziałach noworodkowych</w:t>
            </w:r>
            <w:r w:rsidR="00071154">
              <w:rPr>
                <w:rFonts w:ascii="Georgia" w:hAnsi="Georgia"/>
                <w:b/>
                <w:bCs/>
                <w:color w:val="000000"/>
                <w:sz w:val="18"/>
                <w:szCs w:val="18"/>
              </w:rPr>
              <w:t xml:space="preserve"> i</w:t>
            </w:r>
            <w:r w:rsidRPr="00EA19C5">
              <w:rPr>
                <w:rFonts w:ascii="Georgia" w:hAnsi="Georgia"/>
                <w:b/>
                <w:bCs/>
                <w:color w:val="000000"/>
                <w:sz w:val="18"/>
                <w:szCs w:val="18"/>
              </w:rPr>
              <w:t xml:space="preserve"> dziecięcych.</w:t>
            </w:r>
          </w:p>
        </w:tc>
        <w:tc>
          <w:tcPr>
            <w:tcW w:w="992" w:type="dxa"/>
            <w:shd w:val="clear" w:color="auto" w:fill="auto"/>
            <w:vAlign w:val="center"/>
          </w:tcPr>
          <w:p w14:paraId="2DE84F5D" w14:textId="5ED42AD3"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443962ED" w14:textId="367C9951"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AB1E49" w:rsidRPr="003525D6" w14:paraId="4957DEB9" w14:textId="77777777" w:rsidTr="00071154">
        <w:trPr>
          <w:trHeight w:val="517"/>
          <w:jc w:val="center"/>
        </w:trPr>
        <w:tc>
          <w:tcPr>
            <w:tcW w:w="562" w:type="dxa"/>
            <w:shd w:val="clear" w:color="auto" w:fill="auto"/>
            <w:noWrap/>
            <w:vAlign w:val="center"/>
          </w:tcPr>
          <w:p w14:paraId="6104BEF7" w14:textId="5E6BFD2B"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p>
        </w:tc>
        <w:tc>
          <w:tcPr>
            <w:tcW w:w="7655" w:type="dxa"/>
            <w:shd w:val="clear" w:color="auto" w:fill="auto"/>
            <w:vAlign w:val="center"/>
          </w:tcPr>
          <w:p w14:paraId="0E1EF5C8" w14:textId="7CCEE5B0" w:rsidR="00AB1E49" w:rsidRPr="00071154" w:rsidRDefault="00EA19C5" w:rsidP="003525D6">
            <w:pPr>
              <w:suppressAutoHyphens w:val="0"/>
              <w:spacing w:line="240" w:lineRule="auto"/>
              <w:textAlignment w:val="auto"/>
              <w:rPr>
                <w:rFonts w:ascii="Georgia" w:hAnsi="Georgia"/>
                <w:kern w:val="0"/>
                <w:sz w:val="18"/>
                <w:szCs w:val="18"/>
                <w:lang w:eastAsia="pl-PL"/>
              </w:rPr>
            </w:pPr>
            <w:r w:rsidRPr="00EA19C5">
              <w:rPr>
                <w:rFonts w:ascii="Georgia" w:hAnsi="Georgia"/>
                <w:sz w:val="18"/>
                <w:szCs w:val="18"/>
              </w:rPr>
              <w:t xml:space="preserve">Niszczący </w:t>
            </w:r>
            <w:proofErr w:type="spellStart"/>
            <w:r w:rsidRPr="00EA19C5">
              <w:rPr>
                <w:rFonts w:ascii="Georgia" w:hAnsi="Georgia"/>
                <w:sz w:val="18"/>
                <w:szCs w:val="18"/>
              </w:rPr>
              <w:t>biofilm</w:t>
            </w:r>
            <w:proofErr w:type="spellEnd"/>
            <w:r w:rsidRPr="00EA19C5">
              <w:rPr>
                <w:rFonts w:ascii="Georgia" w:hAnsi="Georgia"/>
                <w:sz w:val="18"/>
                <w:szCs w:val="18"/>
              </w:rPr>
              <w:t xml:space="preserve"> produkt leczniczy do antyseptyki ran, błon śluzowych ( cewnikowanie) i skóry – bezbarwny, </w:t>
            </w:r>
            <w:proofErr w:type="spellStart"/>
            <w:r w:rsidRPr="00EA19C5">
              <w:rPr>
                <w:rFonts w:ascii="Georgia" w:hAnsi="Georgia"/>
                <w:sz w:val="18"/>
                <w:szCs w:val="18"/>
              </w:rPr>
              <w:t>bezjodowy</w:t>
            </w:r>
            <w:proofErr w:type="spellEnd"/>
            <w:r w:rsidRPr="00EA19C5">
              <w:rPr>
                <w:rFonts w:ascii="Georgia" w:hAnsi="Georgia"/>
                <w:sz w:val="18"/>
                <w:szCs w:val="18"/>
              </w:rPr>
              <w:t xml:space="preserve">, bezbolesny, gotowy do użytku, na bazie </w:t>
            </w:r>
            <w:proofErr w:type="spellStart"/>
            <w:r w:rsidRPr="00EA19C5">
              <w:rPr>
                <w:rFonts w:ascii="Georgia" w:hAnsi="Georgia"/>
                <w:sz w:val="18"/>
                <w:szCs w:val="18"/>
              </w:rPr>
              <w:t>octenidyny</w:t>
            </w:r>
            <w:proofErr w:type="spellEnd"/>
            <w:r w:rsidRPr="00EA19C5">
              <w:rPr>
                <w:rFonts w:ascii="Georgia" w:hAnsi="Georgia"/>
                <w:sz w:val="18"/>
                <w:szCs w:val="18"/>
              </w:rPr>
              <w:t>, o działaniu przedłużonym. Spektrum działania : B(MRSA),F, V do 1min.,opakowanie po 1l</w:t>
            </w:r>
          </w:p>
        </w:tc>
        <w:tc>
          <w:tcPr>
            <w:tcW w:w="992" w:type="dxa"/>
            <w:shd w:val="clear" w:color="auto" w:fill="auto"/>
            <w:vAlign w:val="center"/>
          </w:tcPr>
          <w:p w14:paraId="54C7AA49" w14:textId="73C3156B"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0ADC87F1" w14:textId="04D15E78"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400</w:t>
            </w:r>
          </w:p>
        </w:tc>
      </w:tr>
      <w:tr w:rsidR="00AB1E49" w:rsidRPr="003525D6" w14:paraId="42B74D9D" w14:textId="77777777" w:rsidTr="00071154">
        <w:trPr>
          <w:trHeight w:val="185"/>
          <w:jc w:val="center"/>
        </w:trPr>
        <w:tc>
          <w:tcPr>
            <w:tcW w:w="562" w:type="dxa"/>
            <w:shd w:val="clear" w:color="auto" w:fill="auto"/>
            <w:noWrap/>
            <w:vAlign w:val="center"/>
          </w:tcPr>
          <w:p w14:paraId="4B6B341E" w14:textId="6FDC3F3F"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c>
          <w:tcPr>
            <w:tcW w:w="7655" w:type="dxa"/>
            <w:shd w:val="clear" w:color="auto" w:fill="auto"/>
            <w:vAlign w:val="center"/>
          </w:tcPr>
          <w:p w14:paraId="6ABB3AA3" w14:textId="16F07F8D" w:rsidR="00AB1E49" w:rsidRPr="00071154" w:rsidRDefault="00EA19C5" w:rsidP="003525D6">
            <w:pPr>
              <w:suppressAutoHyphens w:val="0"/>
              <w:spacing w:line="240" w:lineRule="auto"/>
              <w:textAlignment w:val="auto"/>
              <w:rPr>
                <w:rFonts w:ascii="Georgia" w:hAnsi="Georgia"/>
                <w:kern w:val="0"/>
                <w:sz w:val="18"/>
                <w:szCs w:val="18"/>
                <w:lang w:eastAsia="pl-PL"/>
              </w:rPr>
            </w:pPr>
            <w:r w:rsidRPr="00EA19C5">
              <w:rPr>
                <w:rFonts w:ascii="Georgia" w:hAnsi="Georgia"/>
                <w:sz w:val="18"/>
                <w:szCs w:val="18"/>
              </w:rPr>
              <w:t>Spryskiwacz do pozycji 5</w:t>
            </w:r>
          </w:p>
        </w:tc>
        <w:tc>
          <w:tcPr>
            <w:tcW w:w="992" w:type="dxa"/>
            <w:shd w:val="clear" w:color="auto" w:fill="auto"/>
            <w:vAlign w:val="center"/>
          </w:tcPr>
          <w:p w14:paraId="2BC573F4" w14:textId="6C40F8AB"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880" w:type="dxa"/>
            <w:shd w:val="clear" w:color="auto" w:fill="auto"/>
            <w:noWrap/>
            <w:vAlign w:val="center"/>
          </w:tcPr>
          <w:p w14:paraId="50FE3154" w14:textId="2F55B86C"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AB1E49" w:rsidRPr="003525D6" w14:paraId="5D7EA546" w14:textId="77777777" w:rsidTr="00071154">
        <w:trPr>
          <w:trHeight w:val="259"/>
          <w:jc w:val="center"/>
        </w:trPr>
        <w:tc>
          <w:tcPr>
            <w:tcW w:w="562" w:type="dxa"/>
            <w:shd w:val="clear" w:color="auto" w:fill="auto"/>
            <w:noWrap/>
            <w:vAlign w:val="center"/>
          </w:tcPr>
          <w:p w14:paraId="5F974CF2" w14:textId="6F7351EA"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7</w:t>
            </w:r>
          </w:p>
        </w:tc>
        <w:tc>
          <w:tcPr>
            <w:tcW w:w="7655" w:type="dxa"/>
            <w:shd w:val="clear" w:color="auto" w:fill="auto"/>
            <w:vAlign w:val="center"/>
          </w:tcPr>
          <w:p w14:paraId="4A6FD7A6" w14:textId="1D6E163A" w:rsidR="00AB1E49" w:rsidRPr="00071154" w:rsidRDefault="00EA19C5" w:rsidP="003525D6">
            <w:pPr>
              <w:suppressAutoHyphens w:val="0"/>
              <w:spacing w:line="240" w:lineRule="auto"/>
              <w:textAlignment w:val="auto"/>
              <w:rPr>
                <w:rFonts w:ascii="Georgia" w:hAnsi="Georgia"/>
                <w:kern w:val="0"/>
                <w:sz w:val="18"/>
                <w:szCs w:val="18"/>
                <w:lang w:eastAsia="pl-PL"/>
              </w:rPr>
            </w:pPr>
            <w:r w:rsidRPr="00EA19C5">
              <w:rPr>
                <w:rFonts w:ascii="Georgia" w:hAnsi="Georgia"/>
                <w:sz w:val="18"/>
                <w:szCs w:val="18"/>
              </w:rPr>
              <w:t xml:space="preserve">Niszczący </w:t>
            </w:r>
            <w:proofErr w:type="spellStart"/>
            <w:r w:rsidRPr="00EA19C5">
              <w:rPr>
                <w:rFonts w:ascii="Georgia" w:hAnsi="Georgia"/>
                <w:sz w:val="18"/>
                <w:szCs w:val="18"/>
              </w:rPr>
              <w:t>biofilm</w:t>
            </w:r>
            <w:proofErr w:type="spellEnd"/>
            <w:r w:rsidRPr="00EA19C5">
              <w:rPr>
                <w:rFonts w:ascii="Georgia" w:hAnsi="Georgia"/>
                <w:sz w:val="18"/>
                <w:szCs w:val="18"/>
              </w:rPr>
              <w:t xml:space="preserve"> produkt leczniczy do antyseptyki ran, błon śluzowych ( cewnikowanie) i skóry – bezbarwny, </w:t>
            </w:r>
            <w:proofErr w:type="spellStart"/>
            <w:r w:rsidRPr="00EA19C5">
              <w:rPr>
                <w:rFonts w:ascii="Georgia" w:hAnsi="Georgia"/>
                <w:sz w:val="18"/>
                <w:szCs w:val="18"/>
              </w:rPr>
              <w:t>bezjodowy</w:t>
            </w:r>
            <w:proofErr w:type="spellEnd"/>
            <w:r w:rsidRPr="00EA19C5">
              <w:rPr>
                <w:rFonts w:ascii="Georgia" w:hAnsi="Georgia"/>
                <w:sz w:val="18"/>
                <w:szCs w:val="18"/>
              </w:rPr>
              <w:t xml:space="preserve">, bezbolesny, gotowy do użytku, na bazie </w:t>
            </w:r>
            <w:proofErr w:type="spellStart"/>
            <w:r w:rsidRPr="00EA19C5">
              <w:rPr>
                <w:rFonts w:ascii="Georgia" w:hAnsi="Georgia"/>
                <w:sz w:val="18"/>
                <w:szCs w:val="18"/>
              </w:rPr>
              <w:t>octenidyny</w:t>
            </w:r>
            <w:proofErr w:type="spellEnd"/>
            <w:r w:rsidRPr="00EA19C5">
              <w:rPr>
                <w:rFonts w:ascii="Georgia" w:hAnsi="Georgia"/>
                <w:sz w:val="18"/>
                <w:szCs w:val="18"/>
              </w:rPr>
              <w:t xml:space="preserve">, o działaniu przedłużonym. Spektrum działania : B(MRSA),F, V do 1min.,opakowanie po 250ml, </w:t>
            </w:r>
            <w:proofErr w:type="spellStart"/>
            <w:r w:rsidRPr="00EA19C5">
              <w:rPr>
                <w:rFonts w:ascii="Georgia" w:hAnsi="Georgia"/>
                <w:sz w:val="18"/>
                <w:szCs w:val="18"/>
              </w:rPr>
              <w:t>kazde</w:t>
            </w:r>
            <w:proofErr w:type="spellEnd"/>
            <w:r w:rsidRPr="00EA19C5">
              <w:rPr>
                <w:rFonts w:ascii="Georgia" w:hAnsi="Georgia"/>
                <w:sz w:val="18"/>
                <w:szCs w:val="18"/>
              </w:rPr>
              <w:t xml:space="preserve"> </w:t>
            </w:r>
            <w:proofErr w:type="spellStart"/>
            <w:r w:rsidRPr="00EA19C5">
              <w:rPr>
                <w:rFonts w:ascii="Georgia" w:hAnsi="Georgia"/>
                <w:sz w:val="18"/>
                <w:szCs w:val="18"/>
              </w:rPr>
              <w:t>op.z</w:t>
            </w:r>
            <w:proofErr w:type="spellEnd"/>
            <w:r w:rsidRPr="00EA19C5">
              <w:rPr>
                <w:rFonts w:ascii="Georgia" w:hAnsi="Georgia"/>
                <w:sz w:val="18"/>
                <w:szCs w:val="18"/>
              </w:rPr>
              <w:t xml:space="preserve"> atomizerem</w:t>
            </w:r>
          </w:p>
        </w:tc>
        <w:tc>
          <w:tcPr>
            <w:tcW w:w="992" w:type="dxa"/>
            <w:shd w:val="clear" w:color="auto" w:fill="auto"/>
            <w:vAlign w:val="center"/>
          </w:tcPr>
          <w:p w14:paraId="3FB0DF2F" w14:textId="5FE035E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7F6EECC8" w14:textId="54EF8514"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550</w:t>
            </w:r>
          </w:p>
        </w:tc>
      </w:tr>
      <w:tr w:rsidR="00AB1E49" w:rsidRPr="003525D6" w14:paraId="2346B3CF" w14:textId="77777777" w:rsidTr="00071154">
        <w:trPr>
          <w:trHeight w:val="271"/>
          <w:jc w:val="center"/>
        </w:trPr>
        <w:tc>
          <w:tcPr>
            <w:tcW w:w="562" w:type="dxa"/>
            <w:shd w:val="clear" w:color="auto" w:fill="auto"/>
            <w:noWrap/>
            <w:vAlign w:val="center"/>
          </w:tcPr>
          <w:p w14:paraId="75904F60" w14:textId="361A6BEE"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8</w:t>
            </w:r>
          </w:p>
        </w:tc>
        <w:tc>
          <w:tcPr>
            <w:tcW w:w="7655" w:type="dxa"/>
            <w:shd w:val="clear" w:color="auto" w:fill="auto"/>
            <w:vAlign w:val="center"/>
          </w:tcPr>
          <w:p w14:paraId="3C41FE67" w14:textId="0A9CC434" w:rsidR="00AB1E49" w:rsidRPr="00071154" w:rsidRDefault="00151E6D" w:rsidP="003525D6">
            <w:pPr>
              <w:suppressAutoHyphens w:val="0"/>
              <w:spacing w:line="240" w:lineRule="auto"/>
              <w:textAlignment w:val="auto"/>
              <w:rPr>
                <w:rFonts w:ascii="Georgia" w:hAnsi="Georgia"/>
                <w:kern w:val="0"/>
                <w:sz w:val="18"/>
                <w:szCs w:val="18"/>
                <w:lang w:eastAsia="pl-PL"/>
              </w:rPr>
            </w:pPr>
            <w:r w:rsidRPr="00151E6D">
              <w:rPr>
                <w:rFonts w:ascii="Georgia" w:hAnsi="Georgia"/>
                <w:sz w:val="18"/>
                <w:szCs w:val="18"/>
              </w:rPr>
              <w:t xml:space="preserve">Bezbarwny preparat w żelu do oczyszczenia, nawilżania ran, zawierający </w:t>
            </w:r>
            <w:r w:rsidR="00071154">
              <w:rPr>
                <w:rFonts w:ascii="Georgia" w:hAnsi="Georgia"/>
                <w:sz w:val="18"/>
                <w:szCs w:val="18"/>
              </w:rPr>
              <w:t xml:space="preserve"> </w:t>
            </w:r>
            <w:proofErr w:type="spellStart"/>
            <w:r w:rsidRPr="00151E6D">
              <w:rPr>
                <w:rFonts w:ascii="Georgia" w:hAnsi="Georgia"/>
                <w:sz w:val="18"/>
                <w:szCs w:val="18"/>
              </w:rPr>
              <w:t>octenidynę</w:t>
            </w:r>
            <w:proofErr w:type="spellEnd"/>
            <w:r w:rsidRPr="00151E6D">
              <w:rPr>
                <w:rFonts w:ascii="Georgia" w:hAnsi="Georgia"/>
                <w:sz w:val="18"/>
                <w:szCs w:val="18"/>
              </w:rPr>
              <w:t xml:space="preserve">, bez </w:t>
            </w:r>
            <w:proofErr w:type="spellStart"/>
            <w:r w:rsidRPr="00151E6D">
              <w:rPr>
                <w:rFonts w:ascii="Georgia" w:hAnsi="Georgia"/>
                <w:sz w:val="18"/>
                <w:szCs w:val="18"/>
              </w:rPr>
              <w:t>poliheksanidyny</w:t>
            </w:r>
            <w:proofErr w:type="spellEnd"/>
            <w:r w:rsidRPr="00151E6D">
              <w:rPr>
                <w:rFonts w:ascii="Georgia" w:hAnsi="Georgia"/>
                <w:sz w:val="18"/>
                <w:szCs w:val="18"/>
              </w:rPr>
              <w:t xml:space="preserve">, </w:t>
            </w:r>
            <w:proofErr w:type="spellStart"/>
            <w:r w:rsidRPr="00151E6D">
              <w:rPr>
                <w:rFonts w:ascii="Georgia" w:hAnsi="Georgia"/>
                <w:sz w:val="18"/>
                <w:szCs w:val="18"/>
              </w:rPr>
              <w:t>alkoholu,środków</w:t>
            </w:r>
            <w:proofErr w:type="spellEnd"/>
            <w:r w:rsidRPr="00151E6D">
              <w:rPr>
                <w:rFonts w:ascii="Georgia" w:hAnsi="Georgia"/>
                <w:sz w:val="18"/>
                <w:szCs w:val="18"/>
              </w:rPr>
              <w:t xml:space="preserve"> konserwujących. Usuwający </w:t>
            </w:r>
            <w:r w:rsidR="00071154">
              <w:rPr>
                <w:rFonts w:ascii="Georgia" w:hAnsi="Georgia"/>
                <w:sz w:val="18"/>
                <w:szCs w:val="18"/>
              </w:rPr>
              <w:t xml:space="preserve"> </w:t>
            </w:r>
            <w:r w:rsidRPr="00151E6D">
              <w:rPr>
                <w:rFonts w:ascii="Georgia" w:hAnsi="Georgia"/>
                <w:sz w:val="18"/>
                <w:szCs w:val="18"/>
              </w:rPr>
              <w:t xml:space="preserve">Skutecznie </w:t>
            </w:r>
            <w:proofErr w:type="spellStart"/>
            <w:r w:rsidRPr="00151E6D">
              <w:rPr>
                <w:rFonts w:ascii="Georgia" w:hAnsi="Georgia"/>
                <w:sz w:val="18"/>
                <w:szCs w:val="18"/>
              </w:rPr>
              <w:t>biofilm</w:t>
            </w:r>
            <w:proofErr w:type="spellEnd"/>
            <w:r w:rsidRPr="00151E6D">
              <w:rPr>
                <w:rFonts w:ascii="Georgia" w:hAnsi="Georgia"/>
                <w:sz w:val="18"/>
                <w:szCs w:val="18"/>
              </w:rPr>
              <w:t xml:space="preserve"> </w:t>
            </w:r>
            <w:proofErr w:type="spellStart"/>
            <w:r w:rsidRPr="00151E6D">
              <w:rPr>
                <w:rFonts w:ascii="Georgia" w:hAnsi="Georgia"/>
                <w:sz w:val="18"/>
                <w:szCs w:val="18"/>
              </w:rPr>
              <w:t>bakteryjny.Opakowanie</w:t>
            </w:r>
            <w:proofErr w:type="spellEnd"/>
            <w:r w:rsidRPr="00151E6D">
              <w:rPr>
                <w:rFonts w:ascii="Georgia" w:hAnsi="Georgia"/>
                <w:sz w:val="18"/>
                <w:szCs w:val="18"/>
              </w:rPr>
              <w:t xml:space="preserve"> 20ml.</w:t>
            </w:r>
          </w:p>
        </w:tc>
        <w:tc>
          <w:tcPr>
            <w:tcW w:w="992" w:type="dxa"/>
            <w:shd w:val="clear" w:color="auto" w:fill="auto"/>
            <w:vAlign w:val="center"/>
          </w:tcPr>
          <w:p w14:paraId="4AC977E1" w14:textId="470C2FB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2E08D100" w14:textId="6ACA66B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AB1E49" w:rsidRPr="003525D6" w14:paraId="75F1B8C9" w14:textId="77777777" w:rsidTr="003525D6">
        <w:trPr>
          <w:trHeight w:val="1462"/>
          <w:jc w:val="center"/>
        </w:trPr>
        <w:tc>
          <w:tcPr>
            <w:tcW w:w="562" w:type="dxa"/>
            <w:shd w:val="clear" w:color="auto" w:fill="auto"/>
            <w:noWrap/>
            <w:vAlign w:val="center"/>
          </w:tcPr>
          <w:p w14:paraId="67994B8D" w14:textId="2EAB4EEC"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9</w:t>
            </w:r>
          </w:p>
        </w:tc>
        <w:tc>
          <w:tcPr>
            <w:tcW w:w="7655" w:type="dxa"/>
            <w:shd w:val="clear" w:color="auto" w:fill="auto"/>
            <w:vAlign w:val="center"/>
          </w:tcPr>
          <w:p w14:paraId="7EF44FCA" w14:textId="18A3902F" w:rsidR="00AB1E49" w:rsidRPr="00071154" w:rsidRDefault="00151E6D" w:rsidP="003525D6">
            <w:pPr>
              <w:suppressAutoHyphens w:val="0"/>
              <w:spacing w:line="240" w:lineRule="auto"/>
              <w:textAlignment w:val="auto"/>
              <w:rPr>
                <w:rFonts w:ascii="Georgia" w:hAnsi="Georgia"/>
                <w:kern w:val="0"/>
                <w:sz w:val="18"/>
                <w:szCs w:val="18"/>
                <w:lang w:eastAsia="pl-PL"/>
              </w:rPr>
            </w:pPr>
            <w:r w:rsidRPr="00151E6D">
              <w:rPr>
                <w:rFonts w:ascii="Georgia" w:hAnsi="Georgia"/>
                <w:sz w:val="18"/>
                <w:szCs w:val="18"/>
              </w:rPr>
              <w:t xml:space="preserve">Gotowe do użycia chusteczki do szybkiej dezynfekcji małych powierzchni oraz wyrobów </w:t>
            </w:r>
            <w:proofErr w:type="spellStart"/>
            <w:r w:rsidRPr="00151E6D">
              <w:rPr>
                <w:rFonts w:ascii="Georgia" w:hAnsi="Georgia"/>
                <w:sz w:val="18"/>
                <w:szCs w:val="18"/>
              </w:rPr>
              <w:t>medyycznychodpornych</w:t>
            </w:r>
            <w:proofErr w:type="spellEnd"/>
            <w:r w:rsidRPr="00151E6D">
              <w:rPr>
                <w:rFonts w:ascii="Georgia" w:hAnsi="Georgia"/>
                <w:sz w:val="18"/>
                <w:szCs w:val="18"/>
              </w:rPr>
              <w:t xml:space="preserve"> i nieodpornych na działanie alkoholu- w tym klawiatur, ekranów dotykowych, smartfonów. Zawierają alkohol, nie więcej niż 35g. Nie zawierają w składzie pochodnych amin, aldehydów, fenolu, chloru. Trwałość preparatu po otwarciu - 28 dni. Wykazują bardzo dobrą kompatybilność materiałową potwierdzoną badaniami dołączonymi do specyfikacji. Spectrum </w:t>
            </w:r>
            <w:proofErr w:type="spellStart"/>
            <w:r w:rsidRPr="00151E6D">
              <w:rPr>
                <w:rFonts w:ascii="Georgia" w:hAnsi="Georgia"/>
                <w:sz w:val="18"/>
                <w:szCs w:val="18"/>
              </w:rPr>
              <w:t>działania:B</w:t>
            </w:r>
            <w:proofErr w:type="spellEnd"/>
            <w:r w:rsidRPr="00151E6D">
              <w:rPr>
                <w:rFonts w:ascii="Georgia" w:hAnsi="Georgia"/>
                <w:sz w:val="18"/>
                <w:szCs w:val="18"/>
              </w:rPr>
              <w:t xml:space="preserve"> zgodnie n normą EN13272 w 15 sek., F (Candida </w:t>
            </w:r>
            <w:proofErr w:type="spellStart"/>
            <w:r w:rsidRPr="00151E6D">
              <w:rPr>
                <w:rFonts w:ascii="Georgia" w:hAnsi="Georgia"/>
                <w:sz w:val="18"/>
                <w:szCs w:val="18"/>
              </w:rPr>
              <w:t>albicans</w:t>
            </w:r>
            <w:proofErr w:type="spellEnd"/>
            <w:r w:rsidRPr="00151E6D">
              <w:rPr>
                <w:rFonts w:ascii="Georgia" w:hAnsi="Georgia"/>
                <w:sz w:val="18"/>
                <w:szCs w:val="18"/>
              </w:rPr>
              <w:t>), V (</w:t>
            </w:r>
            <w:proofErr w:type="spellStart"/>
            <w:r w:rsidRPr="00151E6D">
              <w:rPr>
                <w:rFonts w:ascii="Georgia" w:hAnsi="Georgia"/>
                <w:sz w:val="18"/>
                <w:szCs w:val="18"/>
              </w:rPr>
              <w:t>Vaccinia,HBV,HCV,HiV,Rota,Noro,Polyoma</w:t>
            </w:r>
            <w:proofErr w:type="spellEnd"/>
            <w:r w:rsidRPr="00151E6D">
              <w:rPr>
                <w:rFonts w:ascii="Georgia" w:hAnsi="Georgia"/>
                <w:sz w:val="18"/>
                <w:szCs w:val="18"/>
              </w:rPr>
              <w:t xml:space="preserve"> SV40) do 1 min. Możliwość rozszerzenia spektrum o </w:t>
            </w:r>
            <w:proofErr w:type="spellStart"/>
            <w:r w:rsidRPr="00151E6D">
              <w:rPr>
                <w:rFonts w:ascii="Georgia" w:hAnsi="Georgia"/>
                <w:sz w:val="18"/>
                <w:szCs w:val="18"/>
              </w:rPr>
              <w:t>M.terrae</w:t>
            </w:r>
            <w:proofErr w:type="spellEnd"/>
            <w:r w:rsidRPr="00151E6D">
              <w:rPr>
                <w:rFonts w:ascii="Georgia" w:hAnsi="Georgia"/>
                <w:sz w:val="18"/>
                <w:szCs w:val="18"/>
              </w:rPr>
              <w:t xml:space="preserve">- 5 min. Powierzchnia dezynfekowana za pomocą jednej chusteczki nie mniej niż 0,7m2. Wyrób medyczny klasy </w:t>
            </w:r>
            <w:proofErr w:type="spellStart"/>
            <w:r w:rsidRPr="00151E6D">
              <w:rPr>
                <w:rFonts w:ascii="Georgia" w:hAnsi="Georgia"/>
                <w:sz w:val="18"/>
                <w:szCs w:val="18"/>
              </w:rPr>
              <w:t>IIa</w:t>
            </w:r>
            <w:proofErr w:type="spellEnd"/>
            <w:r w:rsidRPr="00151E6D">
              <w:rPr>
                <w:rFonts w:ascii="Georgia" w:hAnsi="Georgia"/>
                <w:sz w:val="18"/>
                <w:szCs w:val="18"/>
              </w:rPr>
              <w:t xml:space="preserve">. Produkt przebadany dermatologicznie - z możliwością stosowania rękawic ochronnych. W KCH produktu - brak zwrotu </w:t>
            </w:r>
            <w:proofErr w:type="spellStart"/>
            <w:r w:rsidRPr="00151E6D">
              <w:rPr>
                <w:rFonts w:ascii="Georgia" w:hAnsi="Georgia"/>
                <w:sz w:val="18"/>
                <w:szCs w:val="18"/>
              </w:rPr>
              <w:t>ostzregawczego</w:t>
            </w:r>
            <w:proofErr w:type="spellEnd"/>
            <w:r w:rsidRPr="00151E6D">
              <w:rPr>
                <w:rFonts w:ascii="Georgia" w:hAnsi="Georgia"/>
                <w:sz w:val="18"/>
                <w:szCs w:val="18"/>
              </w:rPr>
              <w:t xml:space="preserve"> H318 (powoduje poważne uszkodzenia oczu). Opakowanie typu </w:t>
            </w:r>
            <w:proofErr w:type="spellStart"/>
            <w:r w:rsidRPr="00151E6D">
              <w:rPr>
                <w:rFonts w:ascii="Georgia" w:hAnsi="Georgia"/>
                <w:sz w:val="18"/>
                <w:szCs w:val="18"/>
              </w:rPr>
              <w:t>flow-pack</w:t>
            </w:r>
            <w:proofErr w:type="spellEnd"/>
            <w:r w:rsidRPr="00151E6D">
              <w:rPr>
                <w:rFonts w:ascii="Georgia" w:hAnsi="Georgia"/>
                <w:sz w:val="18"/>
                <w:szCs w:val="18"/>
              </w:rPr>
              <w:t xml:space="preserve"> po 100szt.</w:t>
            </w:r>
          </w:p>
        </w:tc>
        <w:tc>
          <w:tcPr>
            <w:tcW w:w="992" w:type="dxa"/>
            <w:shd w:val="clear" w:color="auto" w:fill="auto"/>
            <w:vAlign w:val="center"/>
          </w:tcPr>
          <w:p w14:paraId="7DA5E3FA" w14:textId="64CA7C1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6027E7BA" w14:textId="1E1D8ACA"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bl>
    <w:p w14:paraId="51207CB3" w14:textId="77777777" w:rsidR="003525D6" w:rsidRPr="003525D6" w:rsidRDefault="003525D6" w:rsidP="003525D6">
      <w:pPr>
        <w:spacing w:line="360" w:lineRule="auto"/>
        <w:rPr>
          <w:rFonts w:ascii="Georgia" w:hAnsi="Georgia" w:cs="Georgia"/>
          <w:b/>
          <w:bCs/>
          <w:sz w:val="20"/>
          <w:szCs w:val="20"/>
        </w:rPr>
      </w:pPr>
    </w:p>
    <w:p w14:paraId="4432C16C" w14:textId="665CBBF0"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5</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597"/>
        <w:gridCol w:w="992"/>
        <w:gridCol w:w="992"/>
      </w:tblGrid>
      <w:tr w:rsidR="00A90640" w:rsidRPr="00A90640" w14:paraId="51FED4DE" w14:textId="77777777" w:rsidTr="00D73870">
        <w:trPr>
          <w:trHeight w:val="325"/>
        </w:trPr>
        <w:tc>
          <w:tcPr>
            <w:tcW w:w="620" w:type="dxa"/>
            <w:shd w:val="clear" w:color="auto" w:fill="auto"/>
            <w:noWrap/>
            <w:vAlign w:val="center"/>
            <w:hideMark/>
          </w:tcPr>
          <w:p w14:paraId="75264B16"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L.p.</w:t>
            </w:r>
          </w:p>
        </w:tc>
        <w:tc>
          <w:tcPr>
            <w:tcW w:w="7597" w:type="dxa"/>
            <w:shd w:val="clear" w:color="auto" w:fill="auto"/>
            <w:noWrap/>
            <w:vAlign w:val="center"/>
            <w:hideMark/>
          </w:tcPr>
          <w:p w14:paraId="591B7889"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0DEC0F31"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J.m.</w:t>
            </w:r>
          </w:p>
        </w:tc>
        <w:tc>
          <w:tcPr>
            <w:tcW w:w="992" w:type="dxa"/>
            <w:shd w:val="clear" w:color="auto" w:fill="auto"/>
            <w:noWrap/>
            <w:vAlign w:val="center"/>
            <w:hideMark/>
          </w:tcPr>
          <w:p w14:paraId="340F8219"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Ilość</w:t>
            </w:r>
          </w:p>
        </w:tc>
      </w:tr>
      <w:tr w:rsidR="00A90640" w:rsidRPr="00A90640" w14:paraId="0BF5550F" w14:textId="77777777" w:rsidTr="00071154">
        <w:trPr>
          <w:trHeight w:val="128"/>
        </w:trPr>
        <w:tc>
          <w:tcPr>
            <w:tcW w:w="620" w:type="dxa"/>
            <w:shd w:val="clear" w:color="auto" w:fill="auto"/>
            <w:noWrap/>
            <w:vAlign w:val="center"/>
            <w:hideMark/>
          </w:tcPr>
          <w:p w14:paraId="3839360B" w14:textId="77777777" w:rsidR="00A90640" w:rsidRPr="00A90640" w:rsidRDefault="00A90640" w:rsidP="00A90640">
            <w:pPr>
              <w:suppressAutoHyphens w:val="0"/>
              <w:spacing w:line="240" w:lineRule="auto"/>
              <w:jc w:val="center"/>
              <w:textAlignment w:val="auto"/>
              <w:rPr>
                <w:rFonts w:ascii="Georgia" w:hAnsi="Georgia" w:cs="Arial"/>
                <w:color w:val="000000" w:themeColor="text1"/>
                <w:kern w:val="0"/>
                <w:sz w:val="18"/>
                <w:szCs w:val="18"/>
                <w:lang w:eastAsia="pl-PL"/>
              </w:rPr>
            </w:pPr>
            <w:r w:rsidRPr="00A90640">
              <w:rPr>
                <w:rFonts w:ascii="Georgia" w:hAnsi="Georgia" w:cs="Arial"/>
                <w:color w:val="000000" w:themeColor="text1"/>
                <w:kern w:val="0"/>
                <w:sz w:val="18"/>
                <w:szCs w:val="18"/>
                <w:lang w:eastAsia="pl-PL"/>
              </w:rPr>
              <w:t>1</w:t>
            </w:r>
          </w:p>
        </w:tc>
        <w:tc>
          <w:tcPr>
            <w:tcW w:w="7597" w:type="dxa"/>
            <w:shd w:val="clear" w:color="auto" w:fill="auto"/>
            <w:vAlign w:val="center"/>
            <w:hideMark/>
          </w:tcPr>
          <w:p w14:paraId="05DB2555" w14:textId="6D7A02C4" w:rsidR="00A90640" w:rsidRPr="00071154" w:rsidRDefault="00485857" w:rsidP="00A90640">
            <w:pPr>
              <w:suppressAutoHyphens w:val="0"/>
              <w:spacing w:line="240" w:lineRule="auto"/>
              <w:textAlignment w:val="auto"/>
              <w:rPr>
                <w:rFonts w:ascii="Georgia" w:hAnsi="Georgia"/>
                <w:color w:val="000000"/>
                <w:kern w:val="0"/>
                <w:sz w:val="18"/>
                <w:szCs w:val="18"/>
                <w:lang w:eastAsia="pl-PL"/>
              </w:rPr>
            </w:pPr>
            <w:r w:rsidRPr="00485857">
              <w:rPr>
                <w:rFonts w:ascii="Georgia" w:hAnsi="Georgia"/>
                <w:color w:val="000000"/>
                <w:sz w:val="18"/>
                <w:szCs w:val="18"/>
              </w:rPr>
              <w:t xml:space="preserve">Bezobsługowa dezynfekcja powierzchni nieinwazyjnych wyrobów medycznych, wyposażenia medycznego oraz pomieszczeń za pomocą dyfuzji środka dezynfekcyjnego. Kompatybilność materiałowa- możliwość stosowania w obecności sprzętu elektronicznego. Skład oparty na chlorku </w:t>
            </w:r>
            <w:proofErr w:type="spellStart"/>
            <w:r w:rsidRPr="00485857">
              <w:rPr>
                <w:rFonts w:ascii="Georgia" w:hAnsi="Georgia"/>
                <w:color w:val="000000"/>
                <w:sz w:val="18"/>
                <w:szCs w:val="18"/>
              </w:rPr>
              <w:t>didecylodimetyloamoniowym</w:t>
            </w:r>
            <w:proofErr w:type="spellEnd"/>
            <w:r w:rsidRPr="00485857">
              <w:rPr>
                <w:rFonts w:ascii="Georgia" w:hAnsi="Georgia"/>
                <w:color w:val="000000"/>
                <w:sz w:val="18"/>
                <w:szCs w:val="18"/>
              </w:rPr>
              <w:t xml:space="preserve">, 2-fenoksyetanolu oraz aldehydzie cynamonowym. Skuteczność biobójcza ;B, </w:t>
            </w:r>
            <w:proofErr w:type="spellStart"/>
            <w:r w:rsidRPr="00485857">
              <w:rPr>
                <w:rFonts w:ascii="Georgia" w:hAnsi="Georgia"/>
                <w:color w:val="000000"/>
                <w:sz w:val="18"/>
                <w:szCs w:val="18"/>
              </w:rPr>
              <w:t>Tbc,F,V</w:t>
            </w:r>
            <w:proofErr w:type="spellEnd"/>
            <w:r w:rsidRPr="00485857">
              <w:rPr>
                <w:rFonts w:ascii="Georgia" w:hAnsi="Georgia"/>
                <w:color w:val="000000"/>
                <w:sz w:val="18"/>
                <w:szCs w:val="18"/>
              </w:rPr>
              <w:t xml:space="preserve"> (też </w:t>
            </w:r>
            <w:proofErr w:type="spellStart"/>
            <w:r w:rsidRPr="00485857">
              <w:rPr>
                <w:rFonts w:ascii="Georgia" w:hAnsi="Georgia"/>
                <w:color w:val="000000"/>
                <w:sz w:val="18"/>
                <w:szCs w:val="18"/>
              </w:rPr>
              <w:t>Corona</w:t>
            </w:r>
            <w:proofErr w:type="spellEnd"/>
            <w:r w:rsidRPr="00485857">
              <w:rPr>
                <w:rFonts w:ascii="Georgia" w:hAnsi="Georgia"/>
                <w:color w:val="000000"/>
                <w:sz w:val="18"/>
                <w:szCs w:val="18"/>
              </w:rPr>
              <w:t xml:space="preserve">, </w:t>
            </w:r>
            <w:proofErr w:type="spellStart"/>
            <w:r w:rsidRPr="00485857">
              <w:rPr>
                <w:rFonts w:ascii="Georgia" w:hAnsi="Georgia"/>
                <w:color w:val="000000"/>
                <w:sz w:val="18"/>
                <w:szCs w:val="18"/>
              </w:rPr>
              <w:t>Ebola</w:t>
            </w:r>
            <w:proofErr w:type="spellEnd"/>
            <w:r w:rsidRPr="00485857">
              <w:rPr>
                <w:rFonts w:ascii="Georgia" w:hAnsi="Georgia"/>
                <w:color w:val="000000"/>
                <w:sz w:val="18"/>
                <w:szCs w:val="18"/>
              </w:rPr>
              <w:t xml:space="preserve">, </w:t>
            </w:r>
            <w:proofErr w:type="spellStart"/>
            <w:r w:rsidRPr="00485857">
              <w:rPr>
                <w:rFonts w:ascii="Georgia" w:hAnsi="Georgia"/>
                <w:color w:val="000000"/>
                <w:sz w:val="18"/>
                <w:szCs w:val="18"/>
              </w:rPr>
              <w:t>HiV</w:t>
            </w:r>
            <w:proofErr w:type="spellEnd"/>
            <w:r w:rsidRPr="00485857">
              <w:rPr>
                <w:rFonts w:ascii="Georgia" w:hAnsi="Georgia"/>
                <w:color w:val="000000"/>
                <w:sz w:val="18"/>
                <w:szCs w:val="18"/>
              </w:rPr>
              <w:t xml:space="preserve">, </w:t>
            </w:r>
            <w:proofErr w:type="spellStart"/>
            <w:r w:rsidRPr="00485857">
              <w:rPr>
                <w:rFonts w:ascii="Georgia" w:hAnsi="Georgia"/>
                <w:color w:val="000000"/>
                <w:sz w:val="18"/>
                <w:szCs w:val="18"/>
              </w:rPr>
              <w:t>Hepatidis</w:t>
            </w:r>
            <w:proofErr w:type="spellEnd"/>
            <w:r w:rsidRPr="00485857">
              <w:rPr>
                <w:rFonts w:ascii="Georgia" w:hAnsi="Georgia"/>
                <w:color w:val="000000"/>
                <w:sz w:val="18"/>
                <w:szCs w:val="18"/>
              </w:rPr>
              <w:t>). Opakowanie but.300ml</w:t>
            </w:r>
          </w:p>
        </w:tc>
        <w:tc>
          <w:tcPr>
            <w:tcW w:w="992" w:type="dxa"/>
            <w:shd w:val="clear" w:color="auto" w:fill="auto"/>
            <w:noWrap/>
            <w:vAlign w:val="center"/>
            <w:hideMark/>
          </w:tcPr>
          <w:p w14:paraId="4333DF7B" w14:textId="77777777" w:rsidR="00A90640" w:rsidRPr="00A90640" w:rsidRDefault="00A90640" w:rsidP="00A90640">
            <w:pPr>
              <w:suppressAutoHyphens w:val="0"/>
              <w:spacing w:line="240" w:lineRule="auto"/>
              <w:jc w:val="center"/>
              <w:textAlignment w:val="auto"/>
              <w:rPr>
                <w:rFonts w:ascii="Georgia" w:hAnsi="Georgia" w:cs="Arial"/>
                <w:color w:val="000000" w:themeColor="text1"/>
                <w:kern w:val="0"/>
                <w:sz w:val="18"/>
                <w:szCs w:val="18"/>
                <w:lang w:eastAsia="pl-PL"/>
              </w:rPr>
            </w:pPr>
            <w:r w:rsidRPr="00A90640">
              <w:rPr>
                <w:rFonts w:ascii="Georgia" w:hAnsi="Georgia" w:cs="Arial"/>
                <w:color w:val="000000" w:themeColor="text1"/>
                <w:kern w:val="0"/>
                <w:sz w:val="18"/>
                <w:szCs w:val="18"/>
                <w:lang w:eastAsia="pl-PL"/>
              </w:rPr>
              <w:t>op.</w:t>
            </w:r>
          </w:p>
        </w:tc>
        <w:tc>
          <w:tcPr>
            <w:tcW w:w="992" w:type="dxa"/>
            <w:shd w:val="clear" w:color="auto" w:fill="auto"/>
            <w:noWrap/>
            <w:vAlign w:val="center"/>
            <w:hideMark/>
          </w:tcPr>
          <w:p w14:paraId="381154F7" w14:textId="65F870EC" w:rsidR="00A90640" w:rsidRPr="00A90640" w:rsidRDefault="00485857" w:rsidP="00A90640">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20</w:t>
            </w:r>
          </w:p>
        </w:tc>
      </w:tr>
    </w:tbl>
    <w:p w14:paraId="21CC005F" w14:textId="77777777" w:rsidR="00392833" w:rsidRPr="003525D6" w:rsidRDefault="00392833" w:rsidP="003525D6">
      <w:pPr>
        <w:spacing w:line="360" w:lineRule="auto"/>
        <w:rPr>
          <w:rFonts w:ascii="Georgia" w:hAnsi="Georgia" w:cs="Georgia"/>
          <w:b/>
          <w:bCs/>
          <w:sz w:val="20"/>
          <w:szCs w:val="20"/>
        </w:rPr>
      </w:pPr>
    </w:p>
    <w:p w14:paraId="6A33259F" w14:textId="16068EB3"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6</w:t>
      </w:r>
    </w:p>
    <w:tbl>
      <w:tblPr>
        <w:tblW w:w="102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597"/>
        <w:gridCol w:w="992"/>
        <w:gridCol w:w="1020"/>
      </w:tblGrid>
      <w:tr w:rsidR="00392833" w:rsidRPr="00392833" w14:paraId="1AB074A3" w14:textId="77777777" w:rsidTr="001E6C53">
        <w:trPr>
          <w:trHeight w:val="360"/>
        </w:trPr>
        <w:tc>
          <w:tcPr>
            <w:tcW w:w="620" w:type="dxa"/>
            <w:shd w:val="clear" w:color="auto" w:fill="auto"/>
            <w:noWrap/>
            <w:vAlign w:val="center"/>
            <w:hideMark/>
          </w:tcPr>
          <w:p w14:paraId="328A4AA3" w14:textId="77777777"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l.p.</w:t>
            </w:r>
          </w:p>
        </w:tc>
        <w:tc>
          <w:tcPr>
            <w:tcW w:w="7597" w:type="dxa"/>
            <w:shd w:val="clear" w:color="auto" w:fill="auto"/>
            <w:noWrap/>
            <w:vAlign w:val="center"/>
            <w:hideMark/>
          </w:tcPr>
          <w:p w14:paraId="7E5E278D" w14:textId="77777777"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Opis asortymentu</w:t>
            </w:r>
          </w:p>
        </w:tc>
        <w:tc>
          <w:tcPr>
            <w:tcW w:w="992" w:type="dxa"/>
            <w:shd w:val="clear" w:color="auto" w:fill="auto"/>
            <w:noWrap/>
            <w:vAlign w:val="center"/>
            <w:hideMark/>
          </w:tcPr>
          <w:p w14:paraId="7D205257" w14:textId="77777777"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J.m.</w:t>
            </w:r>
          </w:p>
        </w:tc>
        <w:tc>
          <w:tcPr>
            <w:tcW w:w="1020" w:type="dxa"/>
            <w:shd w:val="clear" w:color="auto" w:fill="auto"/>
            <w:vAlign w:val="center"/>
            <w:hideMark/>
          </w:tcPr>
          <w:p w14:paraId="5C03D934" w14:textId="1EA6EFCF"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Ilość</w:t>
            </w:r>
          </w:p>
        </w:tc>
      </w:tr>
      <w:tr w:rsidR="00392833" w:rsidRPr="00392833" w14:paraId="17589F62" w14:textId="77777777" w:rsidTr="00071154">
        <w:trPr>
          <w:trHeight w:val="415"/>
        </w:trPr>
        <w:tc>
          <w:tcPr>
            <w:tcW w:w="620" w:type="dxa"/>
            <w:shd w:val="clear" w:color="auto" w:fill="auto"/>
            <w:noWrap/>
            <w:vAlign w:val="center"/>
            <w:hideMark/>
          </w:tcPr>
          <w:p w14:paraId="7E775565" w14:textId="77777777" w:rsidR="00392833" w:rsidRPr="00392833" w:rsidRDefault="00392833" w:rsidP="00392833">
            <w:pPr>
              <w:suppressAutoHyphens w:val="0"/>
              <w:spacing w:line="240" w:lineRule="auto"/>
              <w:jc w:val="center"/>
              <w:textAlignment w:val="auto"/>
              <w:rPr>
                <w:rFonts w:ascii="Georgia" w:hAnsi="Georgia"/>
                <w:color w:val="000000" w:themeColor="text1"/>
                <w:kern w:val="0"/>
                <w:sz w:val="18"/>
                <w:szCs w:val="18"/>
                <w:lang w:eastAsia="pl-PL"/>
              </w:rPr>
            </w:pPr>
            <w:r w:rsidRPr="00392833">
              <w:rPr>
                <w:rFonts w:ascii="Georgia" w:hAnsi="Georgia"/>
                <w:color w:val="000000" w:themeColor="text1"/>
                <w:kern w:val="0"/>
                <w:sz w:val="18"/>
                <w:szCs w:val="18"/>
                <w:lang w:eastAsia="pl-PL"/>
              </w:rPr>
              <w:t>1</w:t>
            </w:r>
          </w:p>
        </w:tc>
        <w:tc>
          <w:tcPr>
            <w:tcW w:w="7597" w:type="dxa"/>
            <w:shd w:val="clear" w:color="auto" w:fill="auto"/>
            <w:vAlign w:val="center"/>
            <w:hideMark/>
          </w:tcPr>
          <w:p w14:paraId="43140F22" w14:textId="520F647B" w:rsidR="00392833" w:rsidRPr="00071154" w:rsidRDefault="00485857" w:rsidP="00392833">
            <w:pPr>
              <w:suppressAutoHyphens w:val="0"/>
              <w:spacing w:line="240" w:lineRule="auto"/>
              <w:textAlignment w:val="auto"/>
              <w:rPr>
                <w:rFonts w:ascii="Georgia" w:hAnsi="Georgia" w:cs="Arial"/>
                <w:color w:val="000000"/>
                <w:kern w:val="0"/>
                <w:sz w:val="20"/>
                <w:szCs w:val="20"/>
                <w:lang w:eastAsia="pl-PL"/>
              </w:rPr>
            </w:pPr>
            <w:r w:rsidRPr="00485857">
              <w:rPr>
                <w:rFonts w:ascii="Georgia" w:hAnsi="Georgia" w:cs="Arial"/>
                <w:color w:val="000000"/>
                <w:sz w:val="20"/>
                <w:szCs w:val="20"/>
              </w:rPr>
              <w:t xml:space="preserve">Gotowa do użycia, jednorazowa gąbka zaimpregnowana 25ml antyseptycznym roztworem czyszczącym </w:t>
            </w:r>
            <w:proofErr w:type="spellStart"/>
            <w:r w:rsidRPr="00485857">
              <w:rPr>
                <w:rFonts w:ascii="Georgia" w:hAnsi="Georgia" w:cs="Arial"/>
                <w:color w:val="000000"/>
                <w:sz w:val="20"/>
                <w:szCs w:val="20"/>
              </w:rPr>
              <w:t>glukonianu</w:t>
            </w:r>
            <w:proofErr w:type="spellEnd"/>
            <w:r w:rsidRPr="00485857">
              <w:rPr>
                <w:rFonts w:ascii="Georgia" w:hAnsi="Georgia" w:cs="Arial"/>
                <w:color w:val="000000"/>
                <w:sz w:val="20"/>
                <w:szCs w:val="20"/>
              </w:rPr>
              <w:t xml:space="preserve"> chlorheksydyny 2% o formule bez spłukiwania (nie zawiera mydła). Stosowana do antyseptycznego mycia ciała i czyszczenia skóry bez użycia wody. Rozmiar 12cmx7,5cmx2,3cm, wykonana z poliuretanu. Wyrób nie zawiera lateksu. Pakowana pojedynczo. Opakowanie </w:t>
            </w:r>
            <w:proofErr w:type="spellStart"/>
            <w:r w:rsidRPr="00485857">
              <w:rPr>
                <w:rFonts w:ascii="Georgia" w:hAnsi="Georgia" w:cs="Arial"/>
                <w:color w:val="000000"/>
                <w:sz w:val="20"/>
                <w:szCs w:val="20"/>
              </w:rPr>
              <w:t>blistrowe</w:t>
            </w:r>
            <w:proofErr w:type="spellEnd"/>
            <w:r w:rsidRPr="00485857">
              <w:rPr>
                <w:rFonts w:ascii="Georgia" w:hAnsi="Georgia" w:cs="Arial"/>
                <w:color w:val="000000"/>
                <w:sz w:val="20"/>
                <w:szCs w:val="20"/>
              </w:rPr>
              <w:t xml:space="preserve"> z systemem łatwego </w:t>
            </w:r>
            <w:proofErr w:type="spellStart"/>
            <w:r w:rsidRPr="00485857">
              <w:rPr>
                <w:rFonts w:ascii="Georgia" w:hAnsi="Georgia" w:cs="Arial"/>
                <w:color w:val="000000"/>
                <w:sz w:val="20"/>
                <w:szCs w:val="20"/>
              </w:rPr>
              <w:t>rozdzieralnego</w:t>
            </w:r>
            <w:proofErr w:type="spellEnd"/>
            <w:r w:rsidRPr="00485857">
              <w:rPr>
                <w:rFonts w:ascii="Georgia" w:hAnsi="Georgia" w:cs="Arial"/>
                <w:color w:val="000000"/>
                <w:sz w:val="20"/>
                <w:szCs w:val="20"/>
              </w:rPr>
              <w:t xml:space="preserve"> otwarcia.</w:t>
            </w:r>
          </w:p>
        </w:tc>
        <w:tc>
          <w:tcPr>
            <w:tcW w:w="992" w:type="dxa"/>
            <w:shd w:val="clear" w:color="auto" w:fill="auto"/>
            <w:noWrap/>
            <w:vAlign w:val="center"/>
            <w:hideMark/>
          </w:tcPr>
          <w:p w14:paraId="73956689" w14:textId="77777777" w:rsidR="00392833" w:rsidRPr="00392833" w:rsidRDefault="00392833" w:rsidP="00392833">
            <w:pPr>
              <w:suppressAutoHyphens w:val="0"/>
              <w:spacing w:line="240" w:lineRule="auto"/>
              <w:jc w:val="center"/>
              <w:textAlignment w:val="auto"/>
              <w:rPr>
                <w:rFonts w:ascii="Georgia" w:hAnsi="Georgia"/>
                <w:color w:val="000000" w:themeColor="text1"/>
                <w:kern w:val="0"/>
                <w:sz w:val="18"/>
                <w:szCs w:val="18"/>
                <w:lang w:eastAsia="pl-PL"/>
              </w:rPr>
            </w:pPr>
            <w:r w:rsidRPr="00392833">
              <w:rPr>
                <w:rFonts w:ascii="Georgia" w:hAnsi="Georgia"/>
                <w:color w:val="000000" w:themeColor="text1"/>
                <w:kern w:val="0"/>
                <w:sz w:val="18"/>
                <w:szCs w:val="18"/>
                <w:lang w:eastAsia="pl-PL"/>
              </w:rPr>
              <w:t>szt.</w:t>
            </w:r>
          </w:p>
        </w:tc>
        <w:tc>
          <w:tcPr>
            <w:tcW w:w="1020" w:type="dxa"/>
            <w:shd w:val="clear" w:color="auto" w:fill="auto"/>
            <w:noWrap/>
            <w:vAlign w:val="center"/>
            <w:hideMark/>
          </w:tcPr>
          <w:p w14:paraId="458B9825" w14:textId="1E16496C" w:rsidR="00392833" w:rsidRPr="00392833" w:rsidRDefault="00485857" w:rsidP="00485857">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3000</w:t>
            </w:r>
          </w:p>
        </w:tc>
      </w:tr>
      <w:tr w:rsidR="00485857" w:rsidRPr="00392833" w14:paraId="648C65D9" w14:textId="77777777" w:rsidTr="00071154">
        <w:trPr>
          <w:trHeight w:val="321"/>
        </w:trPr>
        <w:tc>
          <w:tcPr>
            <w:tcW w:w="620" w:type="dxa"/>
            <w:shd w:val="clear" w:color="auto" w:fill="auto"/>
            <w:noWrap/>
            <w:vAlign w:val="center"/>
          </w:tcPr>
          <w:p w14:paraId="4C99E781" w14:textId="792C185C" w:rsidR="00485857" w:rsidRPr="00392833" w:rsidRDefault="00485857" w:rsidP="0039283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w:t>
            </w:r>
          </w:p>
        </w:tc>
        <w:tc>
          <w:tcPr>
            <w:tcW w:w="7597" w:type="dxa"/>
            <w:shd w:val="clear" w:color="auto" w:fill="auto"/>
            <w:vAlign w:val="center"/>
          </w:tcPr>
          <w:p w14:paraId="47531D4C" w14:textId="1CD56909" w:rsidR="00485857" w:rsidRPr="00071154" w:rsidRDefault="00485857" w:rsidP="00485857">
            <w:pPr>
              <w:suppressAutoHyphens w:val="0"/>
              <w:spacing w:line="240" w:lineRule="auto"/>
              <w:textAlignment w:val="auto"/>
              <w:rPr>
                <w:rFonts w:ascii="Arial" w:hAnsi="Arial" w:cs="Arial"/>
                <w:kern w:val="0"/>
                <w:sz w:val="20"/>
                <w:szCs w:val="20"/>
                <w:lang w:eastAsia="pl-PL"/>
              </w:rPr>
            </w:pPr>
            <w:r w:rsidRPr="00485857">
              <w:rPr>
                <w:rFonts w:ascii="Georgia" w:hAnsi="Georgia" w:cs="Arial"/>
                <w:sz w:val="20"/>
                <w:szCs w:val="20"/>
              </w:rPr>
              <w:t>Gotowa do użycia, jednorazowa gąbka nasączona 25ml</w:t>
            </w:r>
            <w:r w:rsidR="00071154">
              <w:rPr>
                <w:rFonts w:ascii="Georgia" w:hAnsi="Georgia" w:cs="Arial"/>
                <w:sz w:val="20"/>
                <w:szCs w:val="20"/>
              </w:rPr>
              <w:t xml:space="preserve"> </w:t>
            </w:r>
            <w:r w:rsidRPr="00485857">
              <w:rPr>
                <w:rFonts w:ascii="Georgia" w:hAnsi="Georgia" w:cs="Arial"/>
                <w:sz w:val="20"/>
                <w:szCs w:val="20"/>
              </w:rPr>
              <w:t xml:space="preserve">antyseptycznym, myjącym roztworem </w:t>
            </w:r>
            <w:proofErr w:type="spellStart"/>
            <w:r w:rsidRPr="00485857">
              <w:rPr>
                <w:rFonts w:ascii="Georgia" w:hAnsi="Georgia" w:cs="Arial"/>
                <w:sz w:val="20"/>
                <w:szCs w:val="20"/>
              </w:rPr>
              <w:t>glukonianu</w:t>
            </w:r>
            <w:proofErr w:type="spellEnd"/>
            <w:r w:rsidRPr="00485857">
              <w:rPr>
                <w:rFonts w:ascii="Georgia" w:hAnsi="Georgia" w:cs="Arial"/>
                <w:sz w:val="20"/>
                <w:szCs w:val="20"/>
              </w:rPr>
              <w:t xml:space="preserve"> chlorheksydyny o stężeniu wagowym 4% 9nie zawiera mydła). Rozmiar 12cmx7,5cmx2,3cm, wykonana z poliuretanu. Stosowana do antyseptycznego mycia ciała i oczyszczania skóry. Wymaga spłukiwania. Pakowana pojedynczo. Opakowanie </w:t>
            </w:r>
            <w:proofErr w:type="spellStart"/>
            <w:r w:rsidRPr="00485857">
              <w:rPr>
                <w:rFonts w:ascii="Georgia" w:hAnsi="Georgia" w:cs="Arial"/>
                <w:sz w:val="20"/>
                <w:szCs w:val="20"/>
              </w:rPr>
              <w:t>blistrowe</w:t>
            </w:r>
            <w:proofErr w:type="spellEnd"/>
            <w:r w:rsidRPr="00485857">
              <w:rPr>
                <w:rFonts w:ascii="Georgia" w:hAnsi="Georgia" w:cs="Arial"/>
                <w:sz w:val="20"/>
                <w:szCs w:val="20"/>
              </w:rPr>
              <w:t xml:space="preserve"> z systemem łatwego </w:t>
            </w:r>
            <w:proofErr w:type="spellStart"/>
            <w:r w:rsidRPr="00485857">
              <w:rPr>
                <w:rFonts w:ascii="Georgia" w:hAnsi="Georgia" w:cs="Arial"/>
                <w:sz w:val="20"/>
                <w:szCs w:val="20"/>
              </w:rPr>
              <w:t>rozdzieralnego</w:t>
            </w:r>
            <w:proofErr w:type="spellEnd"/>
            <w:r w:rsidRPr="00485857">
              <w:rPr>
                <w:rFonts w:ascii="Georgia" w:hAnsi="Georgia" w:cs="Arial"/>
                <w:sz w:val="20"/>
                <w:szCs w:val="20"/>
              </w:rPr>
              <w:t xml:space="preserve"> otwarcia. Zarejestrowana jako produkt biobójczy</w:t>
            </w:r>
            <w:r>
              <w:rPr>
                <w:rFonts w:ascii="Arial" w:hAnsi="Arial" w:cs="Arial"/>
                <w:sz w:val="20"/>
                <w:szCs w:val="20"/>
              </w:rPr>
              <w:t>.</w:t>
            </w:r>
          </w:p>
        </w:tc>
        <w:tc>
          <w:tcPr>
            <w:tcW w:w="992" w:type="dxa"/>
            <w:shd w:val="clear" w:color="auto" w:fill="auto"/>
            <w:noWrap/>
            <w:vAlign w:val="center"/>
          </w:tcPr>
          <w:p w14:paraId="5A97D9DB" w14:textId="7C23CFA5" w:rsidR="00485857" w:rsidRPr="00392833" w:rsidRDefault="00485857" w:rsidP="0039283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1020" w:type="dxa"/>
            <w:shd w:val="clear" w:color="auto" w:fill="auto"/>
            <w:noWrap/>
            <w:vAlign w:val="center"/>
          </w:tcPr>
          <w:p w14:paraId="0E8D79F5" w14:textId="571ADC85" w:rsidR="00485857" w:rsidRDefault="00485857" w:rsidP="00485857">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1000</w:t>
            </w:r>
          </w:p>
        </w:tc>
      </w:tr>
    </w:tbl>
    <w:p w14:paraId="34A41054" w14:textId="77777777" w:rsidR="00071154" w:rsidRDefault="00071154" w:rsidP="003525D6">
      <w:pPr>
        <w:spacing w:line="360" w:lineRule="auto"/>
        <w:rPr>
          <w:rFonts w:ascii="Georgia" w:hAnsi="Georgia" w:cs="Georgia"/>
          <w:b/>
          <w:bCs/>
          <w:sz w:val="20"/>
          <w:szCs w:val="20"/>
        </w:rPr>
      </w:pPr>
    </w:p>
    <w:p w14:paraId="791BE853" w14:textId="77777777" w:rsidR="00BC4E74" w:rsidRDefault="00BC4E74" w:rsidP="003525D6">
      <w:pPr>
        <w:spacing w:line="360" w:lineRule="auto"/>
        <w:rPr>
          <w:rFonts w:ascii="Georgia" w:hAnsi="Georgia" w:cs="Georgia"/>
          <w:b/>
          <w:bCs/>
          <w:sz w:val="20"/>
          <w:szCs w:val="20"/>
        </w:rPr>
      </w:pPr>
    </w:p>
    <w:p w14:paraId="03CD255D" w14:textId="77777777" w:rsidR="00BC4E74" w:rsidRDefault="00BC4E74" w:rsidP="003525D6">
      <w:pPr>
        <w:spacing w:line="360" w:lineRule="auto"/>
        <w:rPr>
          <w:rFonts w:ascii="Georgia" w:hAnsi="Georgia" w:cs="Georgia"/>
          <w:b/>
          <w:bCs/>
          <w:sz w:val="20"/>
          <w:szCs w:val="20"/>
        </w:rPr>
      </w:pPr>
    </w:p>
    <w:p w14:paraId="4737395A" w14:textId="5AC0E1D2"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lastRenderedPageBreak/>
        <w:t xml:space="preserve">Pakiet nr </w:t>
      </w:r>
      <w:r>
        <w:rPr>
          <w:rFonts w:ascii="Georgia" w:hAnsi="Georgia" w:cs="Georgia"/>
          <w:b/>
          <w:bCs/>
          <w:sz w:val="20"/>
          <w:szCs w:val="20"/>
        </w:rPr>
        <w:t>7</w:t>
      </w:r>
    </w:p>
    <w:tbl>
      <w:tblPr>
        <w:tblW w:w="10209" w:type="dxa"/>
        <w:tblInd w:w="75" w:type="dxa"/>
        <w:tblCellMar>
          <w:left w:w="70" w:type="dxa"/>
          <w:right w:w="70" w:type="dxa"/>
        </w:tblCellMar>
        <w:tblLook w:val="04A0" w:firstRow="1" w:lastRow="0" w:firstColumn="1" w:lastColumn="0" w:noHBand="0" w:noVBand="1"/>
      </w:tblPr>
      <w:tblGrid>
        <w:gridCol w:w="500"/>
        <w:gridCol w:w="7737"/>
        <w:gridCol w:w="992"/>
        <w:gridCol w:w="1000"/>
      </w:tblGrid>
      <w:tr w:rsidR="001E6C53" w:rsidRPr="001E6C53" w14:paraId="54AF9115" w14:textId="77777777" w:rsidTr="00D73870">
        <w:trPr>
          <w:trHeight w:val="447"/>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2D631"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L.p.</w:t>
            </w:r>
          </w:p>
        </w:tc>
        <w:tc>
          <w:tcPr>
            <w:tcW w:w="7737" w:type="dxa"/>
            <w:tcBorders>
              <w:top w:val="single" w:sz="4" w:space="0" w:color="000000"/>
              <w:left w:val="nil"/>
              <w:bottom w:val="single" w:sz="4" w:space="0" w:color="000000"/>
              <w:right w:val="single" w:sz="4" w:space="0" w:color="000000"/>
            </w:tcBorders>
            <w:shd w:val="clear" w:color="auto" w:fill="auto"/>
            <w:noWrap/>
            <w:vAlign w:val="center"/>
            <w:hideMark/>
          </w:tcPr>
          <w:p w14:paraId="142FEC6C"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D8D9DD0"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J.m.</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14:paraId="0CEBFF58"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Ilość</w:t>
            </w:r>
          </w:p>
        </w:tc>
      </w:tr>
      <w:tr w:rsidR="001E6C53" w:rsidRPr="001E6C53" w14:paraId="1512AB27" w14:textId="77777777" w:rsidTr="00485857">
        <w:trPr>
          <w:trHeight w:val="851"/>
        </w:trPr>
        <w:tc>
          <w:tcPr>
            <w:tcW w:w="480"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6E5DC2B8" w14:textId="77777777" w:rsidR="001E6C53" w:rsidRPr="001E6C53" w:rsidRDefault="001E6C53" w:rsidP="001E6C53">
            <w:pPr>
              <w:suppressAutoHyphens w:val="0"/>
              <w:spacing w:line="240" w:lineRule="auto"/>
              <w:jc w:val="center"/>
              <w:textAlignment w:val="auto"/>
              <w:rPr>
                <w:rFonts w:ascii="Georgia" w:hAnsi="Georgia"/>
                <w:color w:val="000000" w:themeColor="text1"/>
                <w:kern w:val="0"/>
                <w:sz w:val="18"/>
                <w:szCs w:val="18"/>
                <w:lang w:eastAsia="pl-PL"/>
              </w:rPr>
            </w:pPr>
            <w:r w:rsidRPr="001E6C53">
              <w:rPr>
                <w:rFonts w:ascii="Georgia" w:hAnsi="Georgia"/>
                <w:color w:val="000000" w:themeColor="text1"/>
                <w:kern w:val="0"/>
                <w:sz w:val="18"/>
                <w:szCs w:val="18"/>
                <w:lang w:eastAsia="pl-PL"/>
              </w:rPr>
              <w:t>1</w:t>
            </w:r>
          </w:p>
        </w:tc>
        <w:tc>
          <w:tcPr>
            <w:tcW w:w="7737"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E0402DC" w14:textId="423617A0" w:rsidR="001E6C53" w:rsidRPr="00071154" w:rsidRDefault="00485857" w:rsidP="001E6C53">
            <w:pPr>
              <w:suppressAutoHyphens w:val="0"/>
              <w:spacing w:line="240" w:lineRule="auto"/>
              <w:textAlignment w:val="auto"/>
              <w:rPr>
                <w:rFonts w:ascii="Georgia" w:hAnsi="Georgia" w:cs="Arial"/>
                <w:kern w:val="0"/>
                <w:sz w:val="20"/>
                <w:szCs w:val="20"/>
                <w:lang w:eastAsia="pl-PL"/>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6% roztworze nadtlenku wodoru i kationach</w:t>
            </w:r>
            <w:r w:rsidR="00071154">
              <w:rPr>
                <w:rFonts w:ascii="Georgia" w:hAnsi="Georgia" w:cs="Arial"/>
                <w:sz w:val="20"/>
                <w:szCs w:val="20"/>
              </w:rPr>
              <w:t xml:space="preserve"> s</w:t>
            </w:r>
            <w:r w:rsidRPr="00485857">
              <w:rPr>
                <w:rFonts w:ascii="Georgia" w:hAnsi="Georgia" w:cs="Arial"/>
                <w:sz w:val="20"/>
                <w:szCs w:val="20"/>
              </w:rPr>
              <w:t>rebra, biodegradowalny w 99.9%. Bez zapachu</w:t>
            </w:r>
            <w:r w:rsidR="00071154">
              <w:rPr>
                <w:rFonts w:ascii="Georgia" w:hAnsi="Georgia" w:cs="Arial"/>
                <w:sz w:val="20"/>
                <w:szCs w:val="20"/>
              </w:rPr>
              <w:t xml:space="preserve"> b</w:t>
            </w:r>
            <w:r w:rsidRPr="00485857">
              <w:rPr>
                <w:rFonts w:ascii="Georgia" w:hAnsi="Georgia" w:cs="Arial"/>
                <w:sz w:val="20"/>
                <w:szCs w:val="20"/>
              </w:rPr>
              <w:t>rak śladów osadu po użyciu. Dawkowanie 5ml/m3. Działanie na :</w:t>
            </w:r>
            <w:r w:rsidR="00071154">
              <w:rPr>
                <w:rFonts w:ascii="Georgia" w:hAnsi="Georgia" w:cs="Arial"/>
                <w:sz w:val="20"/>
                <w:szCs w:val="20"/>
              </w:rPr>
              <w:t xml:space="preserve"> </w:t>
            </w:r>
            <w:r w:rsidRPr="00485857">
              <w:rPr>
                <w:rFonts w:ascii="Georgia" w:hAnsi="Georgia" w:cs="Arial"/>
                <w:sz w:val="20"/>
                <w:szCs w:val="20"/>
              </w:rPr>
              <w:t xml:space="preserve">B, V, F i spory. Opakowanie 1l, kompatybilne z </w:t>
            </w:r>
            <w:r w:rsidR="00071154">
              <w:rPr>
                <w:rFonts w:ascii="Georgia" w:hAnsi="Georgia" w:cs="Arial"/>
                <w:sz w:val="20"/>
                <w:szCs w:val="20"/>
              </w:rPr>
              <w:t xml:space="preserve"> u</w:t>
            </w:r>
            <w:r w:rsidRPr="00485857">
              <w:rPr>
                <w:rFonts w:ascii="Georgia" w:hAnsi="Georgia" w:cs="Arial"/>
                <w:sz w:val="20"/>
                <w:szCs w:val="20"/>
              </w:rPr>
              <w:t>rządzeniem NOCOSPRAY, będącym w posiadaniu u Zamawiającego.</w:t>
            </w:r>
          </w:p>
        </w:tc>
        <w:tc>
          <w:tcPr>
            <w:tcW w:w="992" w:type="dxa"/>
            <w:tcBorders>
              <w:top w:val="nil"/>
              <w:left w:val="nil"/>
              <w:bottom w:val="single" w:sz="4" w:space="0" w:color="auto"/>
              <w:right w:val="single" w:sz="4" w:space="0" w:color="000000"/>
            </w:tcBorders>
            <w:shd w:val="clear" w:color="auto" w:fill="auto"/>
            <w:noWrap/>
            <w:vAlign w:val="center"/>
            <w:hideMark/>
          </w:tcPr>
          <w:p w14:paraId="1AEE68B2" w14:textId="2E86DFA7" w:rsidR="001E6C53" w:rsidRPr="001E6C53"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r w:rsidR="001E6C53" w:rsidRPr="001E6C53">
              <w:rPr>
                <w:rFonts w:ascii="Georgia" w:hAnsi="Georgia"/>
                <w:color w:val="000000" w:themeColor="text1"/>
                <w:kern w:val="0"/>
                <w:sz w:val="18"/>
                <w:szCs w:val="18"/>
                <w:lang w:eastAsia="pl-PL"/>
              </w:rPr>
              <w:t>.</w:t>
            </w:r>
          </w:p>
        </w:tc>
        <w:tc>
          <w:tcPr>
            <w:tcW w:w="1000" w:type="dxa"/>
            <w:tcBorders>
              <w:top w:val="nil"/>
              <w:left w:val="nil"/>
              <w:bottom w:val="single" w:sz="4" w:space="0" w:color="auto"/>
              <w:right w:val="single" w:sz="4" w:space="0" w:color="000000"/>
            </w:tcBorders>
            <w:shd w:val="clear" w:color="auto" w:fill="auto"/>
            <w:noWrap/>
            <w:vAlign w:val="center"/>
            <w:hideMark/>
          </w:tcPr>
          <w:p w14:paraId="47334609" w14:textId="4E8B95B7" w:rsidR="001E6C53" w:rsidRPr="001E6C53"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10</w:t>
            </w:r>
          </w:p>
        </w:tc>
      </w:tr>
      <w:tr w:rsidR="00485857" w:rsidRPr="001E6C53" w14:paraId="3C250E1F" w14:textId="77777777" w:rsidTr="00485857">
        <w:trPr>
          <w:trHeight w:val="851"/>
        </w:trPr>
        <w:tc>
          <w:tcPr>
            <w:tcW w:w="48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1A2E8B0" w14:textId="12A66135" w:rsidR="00485857" w:rsidRPr="001E6C53"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w:t>
            </w:r>
          </w:p>
        </w:tc>
        <w:tc>
          <w:tcPr>
            <w:tcW w:w="7737" w:type="dxa"/>
            <w:tcBorders>
              <w:top w:val="single" w:sz="4" w:space="0" w:color="auto"/>
              <w:left w:val="single" w:sz="4" w:space="0" w:color="auto"/>
              <w:bottom w:val="single" w:sz="4" w:space="0" w:color="auto"/>
              <w:right w:val="single" w:sz="4" w:space="0" w:color="auto"/>
            </w:tcBorders>
            <w:shd w:val="clear" w:color="auto" w:fill="auto"/>
            <w:vAlign w:val="center"/>
          </w:tcPr>
          <w:p w14:paraId="11C59077" w14:textId="02690394" w:rsidR="00485857" w:rsidRPr="00071154" w:rsidRDefault="00485857" w:rsidP="00485857">
            <w:pPr>
              <w:suppressAutoHyphens w:val="0"/>
              <w:spacing w:line="240" w:lineRule="auto"/>
              <w:textAlignment w:val="auto"/>
              <w:rPr>
                <w:rFonts w:ascii="Georgia" w:hAnsi="Georgia" w:cs="Arial"/>
                <w:sz w:val="20"/>
                <w:szCs w:val="20"/>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6% roztworze nadtlenku wodoru i kationach</w:t>
            </w:r>
            <w:r w:rsidR="00071154">
              <w:rPr>
                <w:rFonts w:ascii="Georgia" w:hAnsi="Georgia" w:cs="Arial"/>
                <w:sz w:val="20"/>
                <w:szCs w:val="20"/>
              </w:rPr>
              <w:t xml:space="preserve"> </w:t>
            </w:r>
            <w:r w:rsidRPr="00485857">
              <w:rPr>
                <w:rFonts w:ascii="Georgia" w:hAnsi="Georgia" w:cs="Arial"/>
                <w:sz w:val="20"/>
                <w:szCs w:val="20"/>
              </w:rPr>
              <w:t>Srebra, biodegradowalny w 99.9%. Bez zapachu</w:t>
            </w:r>
            <w:r w:rsidR="00071154">
              <w:rPr>
                <w:rFonts w:ascii="Georgia" w:hAnsi="Georgia" w:cs="Arial"/>
                <w:sz w:val="20"/>
                <w:szCs w:val="20"/>
              </w:rPr>
              <w:t xml:space="preserve"> b</w:t>
            </w:r>
            <w:r w:rsidRPr="00485857">
              <w:rPr>
                <w:rFonts w:ascii="Georgia" w:hAnsi="Georgia" w:cs="Arial"/>
                <w:sz w:val="20"/>
                <w:szCs w:val="20"/>
              </w:rPr>
              <w:t>rak śladów osadu po użyciu. Dawkowanie 5ml/m3. Działanie na :</w:t>
            </w:r>
            <w:r w:rsidR="00071154">
              <w:rPr>
                <w:rFonts w:ascii="Georgia" w:hAnsi="Georgia" w:cs="Arial"/>
                <w:sz w:val="20"/>
                <w:szCs w:val="20"/>
              </w:rPr>
              <w:t xml:space="preserve"> </w:t>
            </w:r>
            <w:r w:rsidRPr="00485857">
              <w:rPr>
                <w:rFonts w:ascii="Georgia" w:hAnsi="Georgia" w:cs="Arial"/>
                <w:sz w:val="20"/>
                <w:szCs w:val="20"/>
              </w:rPr>
              <w:t xml:space="preserve">B, V, F i spory. Opakowanie 20l, kompatybilne z </w:t>
            </w:r>
            <w:r w:rsidR="00071154">
              <w:rPr>
                <w:rFonts w:ascii="Georgia" w:hAnsi="Georgia" w:cs="Arial"/>
                <w:sz w:val="20"/>
                <w:szCs w:val="20"/>
              </w:rPr>
              <w:t xml:space="preserve"> u</w:t>
            </w:r>
            <w:r w:rsidRPr="00485857">
              <w:rPr>
                <w:rFonts w:ascii="Georgia" w:hAnsi="Georgia" w:cs="Arial"/>
                <w:sz w:val="20"/>
                <w:szCs w:val="20"/>
              </w:rPr>
              <w:t>rządzeniem NOCOSPRAY, będącym w posiadaniu u Zamawiającego.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3E7B1" w14:textId="5BE79FB2"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C4F90" w14:textId="3C77BD32"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w:t>
            </w:r>
          </w:p>
        </w:tc>
      </w:tr>
      <w:tr w:rsidR="00485857" w:rsidRPr="001E6C53" w14:paraId="022B9B81" w14:textId="77777777" w:rsidTr="00485857">
        <w:trPr>
          <w:trHeight w:val="851"/>
        </w:trPr>
        <w:tc>
          <w:tcPr>
            <w:tcW w:w="48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3F6D3F78" w14:textId="0CB2A845"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w:t>
            </w:r>
          </w:p>
        </w:tc>
        <w:tc>
          <w:tcPr>
            <w:tcW w:w="7737" w:type="dxa"/>
            <w:tcBorders>
              <w:top w:val="single" w:sz="4" w:space="0" w:color="auto"/>
              <w:left w:val="single" w:sz="4" w:space="0" w:color="auto"/>
              <w:bottom w:val="single" w:sz="4" w:space="0" w:color="auto"/>
              <w:right w:val="single" w:sz="4" w:space="0" w:color="auto"/>
            </w:tcBorders>
            <w:shd w:val="clear" w:color="auto" w:fill="auto"/>
            <w:vAlign w:val="center"/>
          </w:tcPr>
          <w:p w14:paraId="5D28ABC5" w14:textId="16B4CC4B" w:rsidR="00485857" w:rsidRPr="00071154" w:rsidRDefault="00485857" w:rsidP="00485857">
            <w:pPr>
              <w:suppressAutoHyphens w:val="0"/>
              <w:spacing w:line="240" w:lineRule="auto"/>
              <w:textAlignment w:val="auto"/>
              <w:rPr>
                <w:rFonts w:ascii="Georgia" w:hAnsi="Georgia" w:cs="Arial"/>
                <w:kern w:val="0"/>
                <w:sz w:val="20"/>
                <w:szCs w:val="20"/>
                <w:lang w:eastAsia="pl-PL"/>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12% roztworze nadtlenku wodoru i kationach</w:t>
            </w:r>
            <w:r w:rsidR="00071154">
              <w:rPr>
                <w:rFonts w:ascii="Georgia" w:hAnsi="Georgia" w:cs="Arial"/>
                <w:sz w:val="20"/>
                <w:szCs w:val="20"/>
              </w:rPr>
              <w:t xml:space="preserve"> </w:t>
            </w:r>
            <w:r w:rsidRPr="00485857">
              <w:rPr>
                <w:rFonts w:ascii="Georgia" w:hAnsi="Georgia" w:cs="Arial"/>
                <w:sz w:val="20"/>
                <w:szCs w:val="20"/>
              </w:rPr>
              <w:t>Srebra, biodegradowalny w 99.9%. Bez zapachu</w:t>
            </w:r>
            <w:r w:rsidR="00071154">
              <w:rPr>
                <w:rFonts w:ascii="Georgia" w:hAnsi="Georgia" w:cs="Arial"/>
                <w:sz w:val="20"/>
                <w:szCs w:val="20"/>
              </w:rPr>
              <w:t xml:space="preserve"> </w:t>
            </w:r>
            <w:r w:rsidRPr="00485857">
              <w:rPr>
                <w:rFonts w:ascii="Georgia" w:hAnsi="Georgia" w:cs="Arial"/>
                <w:sz w:val="20"/>
                <w:szCs w:val="20"/>
              </w:rPr>
              <w:t>Brak śladów osadu po użyciu. Dawkowanie 3ml/m3.  Działanie na :</w:t>
            </w:r>
            <w:r w:rsidR="00071154">
              <w:rPr>
                <w:rFonts w:ascii="Georgia" w:hAnsi="Georgia" w:cs="Arial"/>
                <w:sz w:val="20"/>
                <w:szCs w:val="20"/>
              </w:rPr>
              <w:t xml:space="preserve"> </w:t>
            </w:r>
            <w:r w:rsidRPr="00485857">
              <w:rPr>
                <w:rFonts w:ascii="Georgia" w:hAnsi="Georgia" w:cs="Arial"/>
                <w:sz w:val="20"/>
                <w:szCs w:val="20"/>
              </w:rPr>
              <w:t>B, V, F i spory. Opakowanie 1l, kompatybilne z Urządzeniem NOCOSPRAY, będącym w posiadaniu u Zamawiającego.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281D9" w14:textId="25C84F66"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C6782" w14:textId="1E3D8D2D"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w:t>
            </w:r>
          </w:p>
        </w:tc>
      </w:tr>
      <w:tr w:rsidR="00485857" w:rsidRPr="001E6C53" w14:paraId="0CE4DC66" w14:textId="77777777" w:rsidTr="00485857">
        <w:trPr>
          <w:trHeight w:val="851"/>
        </w:trPr>
        <w:tc>
          <w:tcPr>
            <w:tcW w:w="48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18F8B2D6" w14:textId="3CEE1AA3"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4</w:t>
            </w:r>
          </w:p>
        </w:tc>
        <w:tc>
          <w:tcPr>
            <w:tcW w:w="7737" w:type="dxa"/>
            <w:tcBorders>
              <w:top w:val="single" w:sz="4" w:space="0" w:color="auto"/>
              <w:left w:val="single" w:sz="4" w:space="0" w:color="auto"/>
              <w:bottom w:val="single" w:sz="4" w:space="0" w:color="000000"/>
              <w:right w:val="single" w:sz="4" w:space="0" w:color="auto"/>
            </w:tcBorders>
            <w:shd w:val="clear" w:color="auto" w:fill="auto"/>
            <w:vAlign w:val="center"/>
          </w:tcPr>
          <w:p w14:paraId="17F17CC8" w14:textId="36D0A72D" w:rsidR="00485857" w:rsidRPr="00071154" w:rsidRDefault="00485857" w:rsidP="00485857">
            <w:pPr>
              <w:suppressAutoHyphens w:val="0"/>
              <w:spacing w:line="240" w:lineRule="auto"/>
              <w:textAlignment w:val="auto"/>
              <w:rPr>
                <w:rFonts w:ascii="Georgia" w:hAnsi="Georgia" w:cs="Arial"/>
                <w:kern w:val="0"/>
                <w:sz w:val="20"/>
                <w:szCs w:val="20"/>
                <w:lang w:eastAsia="pl-PL"/>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12% roztworze nadtlenku wodoru i kationach</w:t>
            </w:r>
            <w:r w:rsidR="00071154">
              <w:rPr>
                <w:rFonts w:ascii="Georgia" w:hAnsi="Georgia" w:cs="Arial"/>
                <w:sz w:val="20"/>
                <w:szCs w:val="20"/>
              </w:rPr>
              <w:t xml:space="preserve"> </w:t>
            </w:r>
            <w:r w:rsidRPr="00485857">
              <w:rPr>
                <w:rFonts w:ascii="Georgia" w:hAnsi="Georgia" w:cs="Arial"/>
                <w:sz w:val="20"/>
                <w:szCs w:val="20"/>
              </w:rPr>
              <w:t>Srebra, biodegradowalny w 99.9%. Bez zapachu</w:t>
            </w:r>
            <w:r w:rsidR="00071154">
              <w:rPr>
                <w:rFonts w:ascii="Georgia" w:hAnsi="Georgia" w:cs="Arial"/>
                <w:sz w:val="20"/>
                <w:szCs w:val="20"/>
              </w:rPr>
              <w:t xml:space="preserve"> b</w:t>
            </w:r>
            <w:r w:rsidRPr="00485857">
              <w:rPr>
                <w:rFonts w:ascii="Georgia" w:hAnsi="Georgia" w:cs="Arial"/>
                <w:sz w:val="20"/>
                <w:szCs w:val="20"/>
              </w:rPr>
              <w:t>rak śladów osadu po użyciu. Dawkowanie 3ml/m3. Działanie na :</w:t>
            </w:r>
            <w:r w:rsidR="00071154">
              <w:rPr>
                <w:rFonts w:ascii="Georgia" w:hAnsi="Georgia" w:cs="Arial"/>
                <w:sz w:val="20"/>
                <w:szCs w:val="20"/>
              </w:rPr>
              <w:t xml:space="preserve"> </w:t>
            </w:r>
            <w:r w:rsidRPr="00485857">
              <w:rPr>
                <w:rFonts w:ascii="Georgia" w:hAnsi="Georgia" w:cs="Arial"/>
                <w:sz w:val="20"/>
                <w:szCs w:val="20"/>
              </w:rPr>
              <w:t xml:space="preserve">B, V, F i spory. Opakowanie 20l, kompatybilne z </w:t>
            </w:r>
            <w:r w:rsidR="00071154">
              <w:rPr>
                <w:rFonts w:ascii="Georgia" w:hAnsi="Georgia" w:cs="Arial"/>
                <w:sz w:val="20"/>
                <w:szCs w:val="20"/>
              </w:rPr>
              <w:t xml:space="preserve"> </w:t>
            </w:r>
            <w:r w:rsidRPr="00485857">
              <w:rPr>
                <w:rFonts w:ascii="Georgia" w:hAnsi="Georgia" w:cs="Arial"/>
                <w:sz w:val="20"/>
                <w:szCs w:val="20"/>
              </w:rPr>
              <w:t>Urządzeniem NOCOSPRAY, będącym w posiadaniu u Zamawiającego.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CD19C" w14:textId="1FFA4963"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2160D" w14:textId="5FDE1DE0"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w:t>
            </w:r>
          </w:p>
        </w:tc>
      </w:tr>
    </w:tbl>
    <w:p w14:paraId="563AD9B1" w14:textId="77777777" w:rsidR="003525D6" w:rsidRPr="003525D6" w:rsidRDefault="003525D6" w:rsidP="003525D6">
      <w:pPr>
        <w:spacing w:line="360" w:lineRule="auto"/>
        <w:rPr>
          <w:rFonts w:ascii="Georgia" w:hAnsi="Georgia" w:cs="Georgia"/>
          <w:b/>
          <w:bCs/>
          <w:sz w:val="20"/>
          <w:szCs w:val="20"/>
        </w:rPr>
      </w:pPr>
    </w:p>
    <w:p w14:paraId="2C9FFD73" w14:textId="2ABE3C56"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8</w:t>
      </w:r>
    </w:p>
    <w:tbl>
      <w:tblPr>
        <w:tblW w:w="10201" w:type="dxa"/>
        <w:tblInd w:w="75" w:type="dxa"/>
        <w:tblCellMar>
          <w:left w:w="70" w:type="dxa"/>
          <w:right w:w="70" w:type="dxa"/>
        </w:tblCellMar>
        <w:tblLook w:val="04A0" w:firstRow="1" w:lastRow="0" w:firstColumn="1" w:lastColumn="0" w:noHBand="0" w:noVBand="1"/>
      </w:tblPr>
      <w:tblGrid>
        <w:gridCol w:w="500"/>
        <w:gridCol w:w="7768"/>
        <w:gridCol w:w="992"/>
        <w:gridCol w:w="992"/>
      </w:tblGrid>
      <w:tr w:rsidR="001E6C53" w:rsidRPr="001E6C53" w14:paraId="3A1E02B9" w14:textId="77777777" w:rsidTr="00D73870">
        <w:trPr>
          <w:trHeight w:val="323"/>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B596DC" w14:textId="77777777"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L.p.</w:t>
            </w:r>
          </w:p>
        </w:tc>
        <w:tc>
          <w:tcPr>
            <w:tcW w:w="7768" w:type="dxa"/>
            <w:tcBorders>
              <w:top w:val="single" w:sz="4" w:space="0" w:color="000000"/>
              <w:left w:val="nil"/>
              <w:bottom w:val="single" w:sz="4" w:space="0" w:color="000000"/>
              <w:right w:val="single" w:sz="4" w:space="0" w:color="000000"/>
            </w:tcBorders>
            <w:shd w:val="clear" w:color="auto" w:fill="auto"/>
            <w:noWrap/>
            <w:vAlign w:val="center"/>
            <w:hideMark/>
          </w:tcPr>
          <w:p w14:paraId="42693250" w14:textId="77777777"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8BC1056" w14:textId="77777777"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j.m.</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1CB94F3" w14:textId="184BF623"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Ilość</w:t>
            </w:r>
          </w:p>
        </w:tc>
      </w:tr>
      <w:tr w:rsidR="001E6C53" w:rsidRPr="001E6C53" w14:paraId="7EC0AF83" w14:textId="77777777" w:rsidTr="00071154">
        <w:trPr>
          <w:trHeight w:val="695"/>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5B41E2"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1</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43FB4A4D" w14:textId="20EA525C" w:rsidR="001E6C53" w:rsidRPr="00071154"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 xml:space="preserve">Koncentrat do mycia i dezynfekcji sprzętu </w:t>
            </w:r>
            <w:proofErr w:type="spellStart"/>
            <w:r w:rsidRPr="00A10BA5">
              <w:rPr>
                <w:rFonts w:ascii="Georgia" w:hAnsi="Georgia" w:cs="Arial"/>
                <w:sz w:val="20"/>
                <w:szCs w:val="20"/>
              </w:rPr>
              <w:t>med.oraz</w:t>
            </w:r>
            <w:proofErr w:type="spellEnd"/>
            <w:r w:rsidR="006603A4">
              <w:rPr>
                <w:rFonts w:ascii="Georgia" w:hAnsi="Georgia" w:cs="Arial"/>
                <w:sz w:val="20"/>
                <w:szCs w:val="20"/>
              </w:rPr>
              <w:t xml:space="preserve"> d</w:t>
            </w:r>
            <w:r w:rsidRPr="00A10BA5">
              <w:rPr>
                <w:rFonts w:ascii="Georgia" w:hAnsi="Georgia" w:cs="Arial"/>
                <w:sz w:val="20"/>
                <w:szCs w:val="20"/>
              </w:rPr>
              <w:t>użych powierzchni zmywalnych, posiadający dużą</w:t>
            </w:r>
            <w:r w:rsidR="006603A4">
              <w:rPr>
                <w:rFonts w:ascii="Georgia" w:hAnsi="Georgia" w:cs="Arial"/>
                <w:sz w:val="20"/>
                <w:szCs w:val="20"/>
              </w:rPr>
              <w:t xml:space="preserve"> t</w:t>
            </w:r>
            <w:r w:rsidRPr="00A10BA5">
              <w:rPr>
                <w:rFonts w:ascii="Georgia" w:hAnsi="Georgia" w:cs="Arial"/>
                <w:sz w:val="20"/>
                <w:szCs w:val="20"/>
              </w:rPr>
              <w:t xml:space="preserve">olerancję materiałową. Może być używany do dezynfekcji </w:t>
            </w:r>
            <w:proofErr w:type="spellStart"/>
            <w:r w:rsidRPr="00A10BA5">
              <w:rPr>
                <w:rFonts w:ascii="Georgia" w:hAnsi="Georgia" w:cs="Arial"/>
                <w:sz w:val="20"/>
                <w:szCs w:val="20"/>
              </w:rPr>
              <w:t>powierzcni</w:t>
            </w:r>
            <w:proofErr w:type="spellEnd"/>
            <w:r w:rsidRPr="00A10BA5">
              <w:rPr>
                <w:rFonts w:ascii="Georgia" w:hAnsi="Georgia" w:cs="Arial"/>
                <w:sz w:val="20"/>
                <w:szCs w:val="20"/>
              </w:rPr>
              <w:t xml:space="preserve"> mających kontakt z </w:t>
            </w:r>
            <w:proofErr w:type="spellStart"/>
            <w:r w:rsidR="006603A4">
              <w:rPr>
                <w:rFonts w:ascii="Georgia" w:hAnsi="Georgia" w:cs="Arial"/>
                <w:sz w:val="20"/>
                <w:szCs w:val="20"/>
              </w:rPr>
              <w:t>z</w:t>
            </w:r>
            <w:r w:rsidRPr="00A10BA5">
              <w:rPr>
                <w:rFonts w:ascii="Georgia" w:hAnsi="Georgia" w:cs="Arial"/>
                <w:sz w:val="20"/>
                <w:szCs w:val="20"/>
              </w:rPr>
              <w:t>ywnością</w:t>
            </w:r>
            <w:proofErr w:type="spellEnd"/>
            <w:r w:rsidRPr="00A10BA5">
              <w:rPr>
                <w:rFonts w:ascii="Georgia" w:hAnsi="Georgia" w:cs="Arial"/>
                <w:sz w:val="20"/>
                <w:szCs w:val="20"/>
              </w:rPr>
              <w:t>. Bez zawartości aldehydów i fenoli,</w:t>
            </w:r>
            <w:r w:rsidRPr="00A10BA5">
              <w:rPr>
                <w:rFonts w:ascii="Georgia" w:hAnsi="Georgia" w:cs="Arial"/>
                <w:sz w:val="20"/>
                <w:szCs w:val="20"/>
              </w:rPr>
              <w:br/>
              <w:t>Nie odbarwiający dezynfekowanych powierzchni.</w:t>
            </w:r>
            <w:r w:rsidR="006603A4">
              <w:rPr>
                <w:rFonts w:ascii="Georgia" w:hAnsi="Georgia" w:cs="Arial"/>
                <w:sz w:val="20"/>
                <w:szCs w:val="20"/>
              </w:rPr>
              <w:t xml:space="preserve"> </w:t>
            </w:r>
            <w:r w:rsidRPr="00A10BA5">
              <w:rPr>
                <w:rFonts w:ascii="Georgia" w:hAnsi="Georgia" w:cs="Arial"/>
                <w:sz w:val="20"/>
                <w:szCs w:val="20"/>
              </w:rPr>
              <w:t>Wymagana pozytywna opinia producenta sprzętu</w:t>
            </w:r>
            <w:r w:rsidR="006603A4">
              <w:rPr>
                <w:rFonts w:ascii="Georgia" w:hAnsi="Georgia" w:cs="Arial"/>
                <w:sz w:val="20"/>
                <w:szCs w:val="20"/>
              </w:rPr>
              <w:t xml:space="preserve"> m</w:t>
            </w:r>
            <w:r w:rsidRPr="00A10BA5">
              <w:rPr>
                <w:rFonts w:ascii="Georgia" w:hAnsi="Georgia" w:cs="Arial"/>
                <w:sz w:val="20"/>
                <w:szCs w:val="20"/>
              </w:rPr>
              <w:t xml:space="preserve">edycznego </w:t>
            </w:r>
            <w:proofErr w:type="spellStart"/>
            <w:r w:rsidRPr="00A10BA5">
              <w:rPr>
                <w:rFonts w:ascii="Georgia" w:hAnsi="Georgia" w:cs="Arial"/>
                <w:sz w:val="20"/>
                <w:szCs w:val="20"/>
              </w:rPr>
              <w:t>Famed</w:t>
            </w:r>
            <w:proofErr w:type="spellEnd"/>
            <w:r w:rsidRPr="00A10BA5">
              <w:rPr>
                <w:rFonts w:ascii="Georgia" w:hAnsi="Georgia" w:cs="Arial"/>
                <w:sz w:val="20"/>
                <w:szCs w:val="20"/>
              </w:rPr>
              <w:t xml:space="preserve"> w zakresie tolerancji </w:t>
            </w:r>
            <w:r w:rsidR="006603A4">
              <w:rPr>
                <w:rFonts w:ascii="Georgia" w:hAnsi="Georgia" w:cs="Arial"/>
                <w:sz w:val="20"/>
                <w:szCs w:val="20"/>
              </w:rPr>
              <w:t>m</w:t>
            </w:r>
            <w:r w:rsidRPr="00A10BA5">
              <w:rPr>
                <w:rFonts w:ascii="Georgia" w:hAnsi="Georgia" w:cs="Arial"/>
                <w:sz w:val="20"/>
                <w:szCs w:val="20"/>
              </w:rPr>
              <w:t>ateriałowej na tworzywo ABS i materiały obiciowe.</w:t>
            </w:r>
            <w:r w:rsidR="006603A4">
              <w:rPr>
                <w:rFonts w:ascii="Georgia" w:hAnsi="Georgia" w:cs="Arial"/>
                <w:sz w:val="20"/>
                <w:szCs w:val="20"/>
              </w:rPr>
              <w:t xml:space="preserve"> </w:t>
            </w:r>
            <w:r w:rsidRPr="00A10BA5">
              <w:rPr>
                <w:rFonts w:ascii="Georgia" w:hAnsi="Georgia" w:cs="Arial"/>
                <w:sz w:val="20"/>
                <w:szCs w:val="20"/>
              </w:rPr>
              <w:t>Preparat posiada pozytywną opinię Centrum Zdrowia Dziecka. Skład: N-(3-aminopropylo)-N-Dodecylopropano-1,3-diamina,poli(</w:t>
            </w:r>
            <w:proofErr w:type="spellStart"/>
            <w:r w:rsidRPr="00A10BA5">
              <w:rPr>
                <w:rFonts w:ascii="Georgia" w:hAnsi="Georgia" w:cs="Arial"/>
                <w:sz w:val="20"/>
                <w:szCs w:val="20"/>
              </w:rPr>
              <w:t>oksy</w:t>
            </w:r>
            <w:proofErr w:type="spellEnd"/>
            <w:r w:rsidRPr="00A10BA5">
              <w:rPr>
                <w:rFonts w:ascii="Georgia" w:hAnsi="Georgia" w:cs="Arial"/>
                <w:sz w:val="20"/>
                <w:szCs w:val="20"/>
              </w:rPr>
              <w:t>-</w:t>
            </w:r>
            <w:r w:rsidR="00D73870">
              <w:rPr>
                <w:rFonts w:ascii="Georgia" w:hAnsi="Georgia" w:cs="Arial"/>
                <w:sz w:val="20"/>
                <w:szCs w:val="20"/>
              </w:rPr>
              <w:t xml:space="preserve"> </w:t>
            </w:r>
            <w:r w:rsidRPr="00A10BA5">
              <w:rPr>
                <w:rFonts w:ascii="Georgia" w:hAnsi="Georgia" w:cs="Arial"/>
                <w:sz w:val="20"/>
                <w:szCs w:val="20"/>
              </w:rPr>
              <w:t>1,2-etanodilo),.alfa.-(2</w:t>
            </w:r>
            <w:r w:rsidR="00D73870">
              <w:rPr>
                <w:rFonts w:ascii="Georgia" w:hAnsi="Georgia" w:cs="Arial"/>
                <w:sz w:val="20"/>
                <w:szCs w:val="20"/>
              </w:rPr>
              <w:t xml:space="preserve"> </w:t>
            </w:r>
            <w:r w:rsidRPr="00A10BA5">
              <w:rPr>
                <w:rFonts w:ascii="Georgia" w:hAnsi="Georgia" w:cs="Arial"/>
                <w:sz w:val="20"/>
                <w:szCs w:val="20"/>
              </w:rPr>
              <w:t>(</w:t>
            </w:r>
            <w:proofErr w:type="spellStart"/>
            <w:r w:rsidRPr="00A10BA5">
              <w:rPr>
                <w:rFonts w:ascii="Georgia" w:hAnsi="Georgia" w:cs="Arial"/>
                <w:sz w:val="20"/>
                <w:szCs w:val="20"/>
              </w:rPr>
              <w:t>didecylmetyloamino</w:t>
            </w:r>
            <w:proofErr w:type="spellEnd"/>
            <w:r w:rsidRPr="00A10BA5">
              <w:rPr>
                <w:rFonts w:ascii="Georgia" w:hAnsi="Georgia" w:cs="Arial"/>
                <w:sz w:val="20"/>
                <w:szCs w:val="20"/>
              </w:rPr>
              <w:t>)</w:t>
            </w:r>
            <w:proofErr w:type="spellStart"/>
            <w:r w:rsidRPr="00A10BA5">
              <w:rPr>
                <w:rFonts w:ascii="Georgia" w:hAnsi="Georgia" w:cs="Arial"/>
                <w:sz w:val="20"/>
                <w:szCs w:val="20"/>
              </w:rPr>
              <w:t>etylo</w:t>
            </w:r>
            <w:proofErr w:type="spellEnd"/>
            <w:r w:rsidRPr="00A10BA5">
              <w:rPr>
                <w:rFonts w:ascii="Georgia" w:hAnsi="Georgia" w:cs="Arial"/>
                <w:sz w:val="20"/>
                <w:szCs w:val="20"/>
              </w:rPr>
              <w:t>)-omega-</w:t>
            </w:r>
            <w:proofErr w:type="spellStart"/>
            <w:r w:rsidRPr="00A10BA5">
              <w:rPr>
                <w:rFonts w:ascii="Georgia" w:hAnsi="Georgia" w:cs="Arial"/>
                <w:sz w:val="20"/>
                <w:szCs w:val="20"/>
              </w:rPr>
              <w:t>hydroksypropanian</w:t>
            </w:r>
            <w:proofErr w:type="spellEnd"/>
            <w:r w:rsidRPr="00A10BA5">
              <w:rPr>
                <w:rFonts w:ascii="Georgia" w:hAnsi="Georgia" w:cs="Arial"/>
                <w:sz w:val="20"/>
                <w:szCs w:val="20"/>
              </w:rPr>
              <w:t xml:space="preserve">(sól), chlorek </w:t>
            </w:r>
            <w:proofErr w:type="spellStart"/>
            <w:r w:rsidRPr="00A10BA5">
              <w:rPr>
                <w:rFonts w:ascii="Georgia" w:hAnsi="Georgia" w:cs="Arial"/>
                <w:sz w:val="20"/>
                <w:szCs w:val="20"/>
              </w:rPr>
              <w:t>didecylo</w:t>
            </w:r>
            <w:proofErr w:type="spellEnd"/>
            <w:r w:rsidRPr="00A10BA5">
              <w:rPr>
                <w:rFonts w:ascii="Georgia" w:hAnsi="Georgia" w:cs="Arial"/>
                <w:sz w:val="20"/>
                <w:szCs w:val="20"/>
              </w:rPr>
              <w:t>-</w:t>
            </w:r>
            <w:r w:rsidR="00D73870">
              <w:rPr>
                <w:rFonts w:ascii="Georgia" w:hAnsi="Georgia" w:cs="Arial"/>
                <w:sz w:val="20"/>
                <w:szCs w:val="20"/>
              </w:rPr>
              <w:t xml:space="preserve"> </w:t>
            </w:r>
            <w:proofErr w:type="spellStart"/>
            <w:r w:rsidRPr="00A10BA5">
              <w:rPr>
                <w:rFonts w:ascii="Georgia" w:hAnsi="Georgia" w:cs="Arial"/>
                <w:sz w:val="20"/>
                <w:szCs w:val="20"/>
              </w:rPr>
              <w:t>dimetyloamonu</w:t>
            </w:r>
            <w:proofErr w:type="spellEnd"/>
            <w:r w:rsidRPr="00A10BA5">
              <w:rPr>
                <w:rFonts w:ascii="Georgia" w:hAnsi="Georgia" w:cs="Arial"/>
                <w:sz w:val="20"/>
                <w:szCs w:val="20"/>
              </w:rPr>
              <w:t xml:space="preserve">. Spectrum i czas działania: B (w tym MRSA), F(Candida </w:t>
            </w:r>
            <w:proofErr w:type="spellStart"/>
            <w:r w:rsidRPr="00A10BA5">
              <w:rPr>
                <w:rFonts w:ascii="Georgia" w:hAnsi="Georgia" w:cs="Arial"/>
                <w:sz w:val="20"/>
                <w:szCs w:val="20"/>
              </w:rPr>
              <w:t>albicans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Tbc</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M.Terrae</w:t>
            </w:r>
            <w:proofErr w:type="spellEnd"/>
            <w:r w:rsidRPr="00A10BA5">
              <w:rPr>
                <w:rFonts w:ascii="Georgia" w:hAnsi="Georgia" w:cs="Arial"/>
                <w:sz w:val="20"/>
                <w:szCs w:val="20"/>
              </w:rPr>
              <w:t xml:space="preserve"> i </w:t>
            </w:r>
            <w:proofErr w:type="spellStart"/>
            <w:r w:rsidRPr="00A10BA5">
              <w:rPr>
                <w:rFonts w:ascii="Georgia" w:hAnsi="Georgia" w:cs="Arial"/>
                <w:sz w:val="20"/>
                <w:szCs w:val="20"/>
              </w:rPr>
              <w:t>M.avium</w:t>
            </w:r>
            <w:proofErr w:type="spellEnd"/>
            <w:r w:rsidRPr="00A10BA5">
              <w:rPr>
                <w:rFonts w:ascii="Georgia" w:hAnsi="Georgia" w:cs="Arial"/>
                <w:sz w:val="20"/>
                <w:szCs w:val="20"/>
              </w:rPr>
              <w:t>), V (</w:t>
            </w:r>
            <w:proofErr w:type="spellStart"/>
            <w:r w:rsidRPr="00A10BA5">
              <w:rPr>
                <w:rFonts w:ascii="Georgia" w:hAnsi="Georgia" w:cs="Arial"/>
                <w:sz w:val="20"/>
                <w:szCs w:val="20"/>
              </w:rPr>
              <w:t>Vaccinia,BVDV,HiV,HBV,HCV,Herpes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simplex</w:t>
            </w:r>
            <w:proofErr w:type="spellEnd"/>
            <w:r w:rsidRPr="00A10BA5">
              <w:rPr>
                <w:rFonts w:ascii="Georgia" w:hAnsi="Georgia" w:cs="Arial"/>
                <w:sz w:val="20"/>
                <w:szCs w:val="20"/>
              </w:rPr>
              <w:t xml:space="preserve">, wirus grypy, </w:t>
            </w:r>
            <w:proofErr w:type="spellStart"/>
            <w:r w:rsidRPr="00A10BA5">
              <w:rPr>
                <w:rFonts w:ascii="Georgia" w:hAnsi="Georgia" w:cs="Arial"/>
                <w:sz w:val="20"/>
                <w:szCs w:val="20"/>
              </w:rPr>
              <w:t>Ebola</w:t>
            </w:r>
            <w:proofErr w:type="spellEnd"/>
            <w:r w:rsidRPr="00A10BA5">
              <w:rPr>
                <w:rFonts w:ascii="Georgia" w:hAnsi="Georgia" w:cs="Arial"/>
                <w:sz w:val="20"/>
                <w:szCs w:val="20"/>
              </w:rPr>
              <w:t>), Adeno-0,5% w 15min, Polio 0,5% w 30min, B9W tym MRSA), F (</w:t>
            </w:r>
            <w:proofErr w:type="spellStart"/>
            <w:r w:rsidRPr="00A10BA5">
              <w:rPr>
                <w:rFonts w:ascii="Georgia" w:hAnsi="Georgia" w:cs="Arial"/>
                <w:sz w:val="20"/>
                <w:szCs w:val="20"/>
              </w:rPr>
              <w:t>C.albicans</w:t>
            </w:r>
            <w:proofErr w:type="spellEnd"/>
            <w:r w:rsidRPr="00A10BA5">
              <w:rPr>
                <w:rFonts w:ascii="Georgia" w:hAnsi="Georgia" w:cs="Arial"/>
                <w:sz w:val="20"/>
                <w:szCs w:val="20"/>
              </w:rPr>
              <w:t>)-0,25% w 15min w warunkach czystych. Preparat przebadany zgodnie z normą EN14885. Posiadający rejestrację jako produkt biobójczy i wyrób medyczny. Opakowanie kanister po 5l.</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A5E4597"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op.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DA06EA0" w14:textId="272FC4F2"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5</w:t>
            </w:r>
          </w:p>
        </w:tc>
      </w:tr>
      <w:tr w:rsidR="001E6C53" w:rsidRPr="001E6C53" w14:paraId="755460F9" w14:textId="77777777" w:rsidTr="00501413">
        <w:trPr>
          <w:trHeight w:val="425"/>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A280E"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2</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237F777B" w14:textId="46A04B70" w:rsidR="001E6C53" w:rsidRPr="00071154"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 xml:space="preserve">Koncentrat do mycia i dezynfekcji sprzętu </w:t>
            </w:r>
            <w:proofErr w:type="spellStart"/>
            <w:r w:rsidRPr="00A10BA5">
              <w:rPr>
                <w:rFonts w:ascii="Georgia" w:hAnsi="Georgia" w:cs="Arial"/>
                <w:sz w:val="20"/>
                <w:szCs w:val="20"/>
              </w:rPr>
              <w:t>med.oraz</w:t>
            </w:r>
            <w:proofErr w:type="spellEnd"/>
            <w:r w:rsidR="006603A4">
              <w:rPr>
                <w:rFonts w:ascii="Georgia" w:hAnsi="Georgia" w:cs="Arial"/>
                <w:sz w:val="20"/>
                <w:szCs w:val="20"/>
              </w:rPr>
              <w:t xml:space="preserve"> d</w:t>
            </w:r>
            <w:r w:rsidRPr="00A10BA5">
              <w:rPr>
                <w:rFonts w:ascii="Georgia" w:hAnsi="Georgia" w:cs="Arial"/>
                <w:sz w:val="20"/>
                <w:szCs w:val="20"/>
              </w:rPr>
              <w:t>użych powierzchni zmywalnych, posiadający dużą</w:t>
            </w:r>
            <w:r w:rsidR="006603A4">
              <w:rPr>
                <w:rFonts w:ascii="Georgia" w:hAnsi="Georgia" w:cs="Arial"/>
                <w:sz w:val="20"/>
                <w:szCs w:val="20"/>
              </w:rPr>
              <w:t xml:space="preserve"> t</w:t>
            </w:r>
            <w:r w:rsidRPr="00A10BA5">
              <w:rPr>
                <w:rFonts w:ascii="Georgia" w:hAnsi="Georgia" w:cs="Arial"/>
                <w:sz w:val="20"/>
                <w:szCs w:val="20"/>
              </w:rPr>
              <w:t xml:space="preserve">olerancję materiałową. Może być używany do dezynfekcji </w:t>
            </w:r>
            <w:proofErr w:type="spellStart"/>
            <w:r w:rsidRPr="00A10BA5">
              <w:rPr>
                <w:rFonts w:ascii="Georgia" w:hAnsi="Georgia" w:cs="Arial"/>
                <w:sz w:val="20"/>
                <w:szCs w:val="20"/>
              </w:rPr>
              <w:t>powierzcni</w:t>
            </w:r>
            <w:proofErr w:type="spellEnd"/>
            <w:r w:rsidRPr="00A10BA5">
              <w:rPr>
                <w:rFonts w:ascii="Georgia" w:hAnsi="Georgia" w:cs="Arial"/>
                <w:sz w:val="20"/>
                <w:szCs w:val="20"/>
              </w:rPr>
              <w:t xml:space="preserve"> mających kontakt z </w:t>
            </w:r>
            <w:proofErr w:type="spellStart"/>
            <w:r w:rsidR="006603A4">
              <w:rPr>
                <w:rFonts w:ascii="Georgia" w:hAnsi="Georgia" w:cs="Arial"/>
                <w:sz w:val="20"/>
                <w:szCs w:val="20"/>
              </w:rPr>
              <w:t>z</w:t>
            </w:r>
            <w:r w:rsidRPr="00A10BA5">
              <w:rPr>
                <w:rFonts w:ascii="Georgia" w:hAnsi="Georgia" w:cs="Arial"/>
                <w:sz w:val="20"/>
                <w:szCs w:val="20"/>
              </w:rPr>
              <w:t>ywnością</w:t>
            </w:r>
            <w:proofErr w:type="spellEnd"/>
            <w:r w:rsidRPr="00A10BA5">
              <w:rPr>
                <w:rFonts w:ascii="Georgia" w:hAnsi="Georgia" w:cs="Arial"/>
                <w:sz w:val="20"/>
                <w:szCs w:val="20"/>
              </w:rPr>
              <w:t>. Bez zawartości aldehydów i fenoli,</w:t>
            </w:r>
            <w:r w:rsidRPr="00A10BA5">
              <w:rPr>
                <w:rFonts w:ascii="Georgia" w:hAnsi="Georgia" w:cs="Arial"/>
                <w:sz w:val="20"/>
                <w:szCs w:val="20"/>
              </w:rPr>
              <w:br/>
              <w:t>Nie odbarwiający dezynfekowanych powierzchni.</w:t>
            </w:r>
            <w:r w:rsidR="006603A4">
              <w:rPr>
                <w:rFonts w:ascii="Georgia" w:hAnsi="Georgia" w:cs="Arial"/>
                <w:sz w:val="20"/>
                <w:szCs w:val="20"/>
              </w:rPr>
              <w:t xml:space="preserve"> </w:t>
            </w:r>
            <w:r w:rsidRPr="00A10BA5">
              <w:rPr>
                <w:rFonts w:ascii="Georgia" w:hAnsi="Georgia" w:cs="Arial"/>
                <w:sz w:val="20"/>
                <w:szCs w:val="20"/>
              </w:rPr>
              <w:t>Wymagana pozytywna opinia producenta sprzętu</w:t>
            </w:r>
            <w:r w:rsidR="006603A4">
              <w:rPr>
                <w:rFonts w:ascii="Georgia" w:hAnsi="Georgia" w:cs="Arial"/>
                <w:sz w:val="20"/>
                <w:szCs w:val="20"/>
              </w:rPr>
              <w:t xml:space="preserve"> </w:t>
            </w:r>
            <w:r w:rsidRPr="00A10BA5">
              <w:rPr>
                <w:rFonts w:ascii="Georgia" w:hAnsi="Georgia" w:cs="Arial"/>
                <w:sz w:val="20"/>
                <w:szCs w:val="20"/>
              </w:rPr>
              <w:t xml:space="preserve">Medycznego </w:t>
            </w:r>
            <w:proofErr w:type="spellStart"/>
            <w:r w:rsidRPr="00A10BA5">
              <w:rPr>
                <w:rFonts w:ascii="Georgia" w:hAnsi="Georgia" w:cs="Arial"/>
                <w:sz w:val="20"/>
                <w:szCs w:val="20"/>
              </w:rPr>
              <w:t>Famed</w:t>
            </w:r>
            <w:proofErr w:type="spellEnd"/>
            <w:r w:rsidRPr="00A10BA5">
              <w:rPr>
                <w:rFonts w:ascii="Georgia" w:hAnsi="Georgia" w:cs="Arial"/>
                <w:sz w:val="20"/>
                <w:szCs w:val="20"/>
              </w:rPr>
              <w:t xml:space="preserve"> w zakresie tolerancji </w:t>
            </w:r>
            <w:r w:rsidR="006603A4">
              <w:rPr>
                <w:rFonts w:ascii="Georgia" w:hAnsi="Georgia" w:cs="Arial"/>
                <w:sz w:val="20"/>
                <w:szCs w:val="20"/>
              </w:rPr>
              <w:t xml:space="preserve"> </w:t>
            </w:r>
            <w:r w:rsidRPr="00A10BA5">
              <w:rPr>
                <w:rFonts w:ascii="Georgia" w:hAnsi="Georgia" w:cs="Arial"/>
                <w:sz w:val="20"/>
                <w:szCs w:val="20"/>
              </w:rPr>
              <w:t>Materiałowej na tworzywo ABS i materiały obiciowe.</w:t>
            </w:r>
            <w:r w:rsidR="00D73870">
              <w:rPr>
                <w:rFonts w:ascii="Georgia" w:hAnsi="Georgia" w:cs="Arial"/>
                <w:sz w:val="20"/>
                <w:szCs w:val="20"/>
              </w:rPr>
              <w:t xml:space="preserve"> </w:t>
            </w:r>
            <w:r w:rsidRPr="00A10BA5">
              <w:rPr>
                <w:rFonts w:ascii="Georgia" w:hAnsi="Georgia" w:cs="Arial"/>
                <w:sz w:val="20"/>
                <w:szCs w:val="20"/>
              </w:rPr>
              <w:t xml:space="preserve">Preparat posiada pozytywną opinię Centrum </w:t>
            </w:r>
            <w:r w:rsidR="00D73870">
              <w:rPr>
                <w:rFonts w:ascii="Georgia" w:hAnsi="Georgia" w:cs="Arial"/>
                <w:sz w:val="20"/>
                <w:szCs w:val="20"/>
              </w:rPr>
              <w:t xml:space="preserve"> </w:t>
            </w:r>
            <w:r w:rsidRPr="00A10BA5">
              <w:rPr>
                <w:rFonts w:ascii="Georgia" w:hAnsi="Georgia" w:cs="Arial"/>
                <w:sz w:val="20"/>
                <w:szCs w:val="20"/>
              </w:rPr>
              <w:t>Zdrowia Dziecka. Skład: N-(3-aminopropylo)-N-Dodecylopropano-1,3-diamina,poli(oksy-1,2-etanodilo),.alfa.-(2-(didecylmetyloamino)etylo)-</w:t>
            </w:r>
            <w:r w:rsidR="00D73870">
              <w:rPr>
                <w:rFonts w:ascii="Georgia" w:hAnsi="Georgia" w:cs="Arial"/>
                <w:sz w:val="20"/>
                <w:szCs w:val="20"/>
              </w:rPr>
              <w:t xml:space="preserve"> </w:t>
            </w:r>
            <w:r w:rsidRPr="00A10BA5">
              <w:rPr>
                <w:rFonts w:ascii="Georgia" w:hAnsi="Georgia" w:cs="Arial"/>
                <w:sz w:val="20"/>
                <w:szCs w:val="20"/>
              </w:rPr>
              <w:t>omega-</w:t>
            </w:r>
            <w:proofErr w:type="spellStart"/>
            <w:r w:rsidRPr="00A10BA5">
              <w:rPr>
                <w:rFonts w:ascii="Georgia" w:hAnsi="Georgia" w:cs="Arial"/>
                <w:sz w:val="20"/>
                <w:szCs w:val="20"/>
              </w:rPr>
              <w:t>hydroksypropanian</w:t>
            </w:r>
            <w:proofErr w:type="spellEnd"/>
            <w:r w:rsidRPr="00A10BA5">
              <w:rPr>
                <w:rFonts w:ascii="Georgia" w:hAnsi="Georgia" w:cs="Arial"/>
                <w:sz w:val="20"/>
                <w:szCs w:val="20"/>
              </w:rPr>
              <w:t xml:space="preserve">(sól), chlorek </w:t>
            </w:r>
            <w:proofErr w:type="spellStart"/>
            <w:r w:rsidRPr="00A10BA5">
              <w:rPr>
                <w:rFonts w:ascii="Georgia" w:hAnsi="Georgia" w:cs="Arial"/>
                <w:sz w:val="20"/>
                <w:szCs w:val="20"/>
              </w:rPr>
              <w:t>didecylo</w:t>
            </w:r>
            <w:proofErr w:type="spellEnd"/>
            <w:r w:rsidRPr="00A10BA5">
              <w:rPr>
                <w:rFonts w:ascii="Georgia" w:hAnsi="Georgia" w:cs="Arial"/>
                <w:sz w:val="20"/>
                <w:szCs w:val="20"/>
              </w:rPr>
              <w:t>-</w:t>
            </w:r>
            <w:r w:rsidR="00D73870">
              <w:rPr>
                <w:rFonts w:ascii="Georgia" w:hAnsi="Georgia" w:cs="Arial"/>
                <w:sz w:val="20"/>
                <w:szCs w:val="20"/>
              </w:rPr>
              <w:t xml:space="preserve"> </w:t>
            </w:r>
            <w:proofErr w:type="spellStart"/>
            <w:r w:rsidRPr="00A10BA5">
              <w:rPr>
                <w:rFonts w:ascii="Georgia" w:hAnsi="Georgia" w:cs="Arial"/>
                <w:sz w:val="20"/>
                <w:szCs w:val="20"/>
              </w:rPr>
              <w:t>dimetyloamonu</w:t>
            </w:r>
            <w:proofErr w:type="spellEnd"/>
            <w:r w:rsidRPr="00A10BA5">
              <w:rPr>
                <w:rFonts w:ascii="Georgia" w:hAnsi="Georgia" w:cs="Arial"/>
                <w:sz w:val="20"/>
                <w:szCs w:val="20"/>
              </w:rPr>
              <w:t xml:space="preserve">. Spectrum i czas działania: </w:t>
            </w:r>
            <w:r w:rsidRPr="00A10BA5">
              <w:rPr>
                <w:rFonts w:ascii="Georgia" w:hAnsi="Georgia" w:cs="Arial"/>
                <w:sz w:val="20"/>
                <w:szCs w:val="20"/>
              </w:rPr>
              <w:br/>
              <w:t xml:space="preserve">B (w tym MRSA), F(Candida </w:t>
            </w:r>
            <w:proofErr w:type="spellStart"/>
            <w:r w:rsidRPr="00A10BA5">
              <w:rPr>
                <w:rFonts w:ascii="Georgia" w:hAnsi="Georgia" w:cs="Arial"/>
                <w:sz w:val="20"/>
                <w:szCs w:val="20"/>
              </w:rPr>
              <w:t>albicans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Tbc</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M.Terrae</w:t>
            </w:r>
            <w:proofErr w:type="spellEnd"/>
            <w:r w:rsidRPr="00A10BA5">
              <w:rPr>
                <w:rFonts w:ascii="Georgia" w:hAnsi="Georgia" w:cs="Arial"/>
                <w:sz w:val="20"/>
                <w:szCs w:val="20"/>
              </w:rPr>
              <w:t xml:space="preserve"> i </w:t>
            </w:r>
            <w:proofErr w:type="spellStart"/>
            <w:r w:rsidRPr="00A10BA5">
              <w:rPr>
                <w:rFonts w:ascii="Georgia" w:hAnsi="Georgia" w:cs="Arial"/>
                <w:sz w:val="20"/>
                <w:szCs w:val="20"/>
              </w:rPr>
              <w:t>M.avium</w:t>
            </w:r>
            <w:proofErr w:type="spellEnd"/>
            <w:r w:rsidRPr="00A10BA5">
              <w:rPr>
                <w:rFonts w:ascii="Georgia" w:hAnsi="Georgia" w:cs="Arial"/>
                <w:sz w:val="20"/>
                <w:szCs w:val="20"/>
              </w:rPr>
              <w:t>), V (</w:t>
            </w:r>
            <w:proofErr w:type="spellStart"/>
            <w:r w:rsidRPr="00A10BA5">
              <w:rPr>
                <w:rFonts w:ascii="Georgia" w:hAnsi="Georgia" w:cs="Arial"/>
                <w:sz w:val="20"/>
                <w:szCs w:val="20"/>
              </w:rPr>
              <w:t>Vaccinia,BVDV,HiV,HBV,HCV,Herpes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simplex</w:t>
            </w:r>
            <w:proofErr w:type="spellEnd"/>
            <w:r w:rsidRPr="00A10BA5">
              <w:rPr>
                <w:rFonts w:ascii="Georgia" w:hAnsi="Georgia" w:cs="Arial"/>
                <w:sz w:val="20"/>
                <w:szCs w:val="20"/>
              </w:rPr>
              <w:t xml:space="preserve">, wirus grypy, </w:t>
            </w:r>
            <w:proofErr w:type="spellStart"/>
            <w:r w:rsidRPr="00A10BA5">
              <w:rPr>
                <w:rFonts w:ascii="Georgia" w:hAnsi="Georgia" w:cs="Arial"/>
                <w:sz w:val="20"/>
                <w:szCs w:val="20"/>
              </w:rPr>
              <w:t>Ebola</w:t>
            </w:r>
            <w:proofErr w:type="spellEnd"/>
            <w:r w:rsidRPr="00A10BA5">
              <w:rPr>
                <w:rFonts w:ascii="Georgia" w:hAnsi="Georgia" w:cs="Arial"/>
                <w:sz w:val="20"/>
                <w:szCs w:val="20"/>
              </w:rPr>
              <w:t>), Adeno-0,5% w 15min, Polio 0,5% w 30min, B9W tym MRSA), F (</w:t>
            </w:r>
            <w:proofErr w:type="spellStart"/>
            <w:r w:rsidRPr="00A10BA5">
              <w:rPr>
                <w:rFonts w:ascii="Georgia" w:hAnsi="Georgia" w:cs="Arial"/>
                <w:sz w:val="20"/>
                <w:szCs w:val="20"/>
              </w:rPr>
              <w:t>C.albicans</w:t>
            </w:r>
            <w:proofErr w:type="spellEnd"/>
            <w:r w:rsidRPr="00A10BA5">
              <w:rPr>
                <w:rFonts w:ascii="Georgia" w:hAnsi="Georgia" w:cs="Arial"/>
                <w:sz w:val="20"/>
                <w:szCs w:val="20"/>
              </w:rPr>
              <w:t>)-0,25% w 15min w warunkach czystych. Preparat przebadany zgodnie z normą EN14885. Posiadający rejestrację jako produkt biobójczy i wyrób medyczny. Opakowanie po 1 l.</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C176DB7" w14:textId="59A25E03"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op.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9D902FC" w14:textId="3E697C21"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50</w:t>
            </w:r>
          </w:p>
        </w:tc>
      </w:tr>
      <w:tr w:rsidR="001E6C53" w:rsidRPr="001E6C53" w14:paraId="2EA763D4" w14:textId="77777777" w:rsidTr="00D73870">
        <w:trPr>
          <w:trHeight w:val="1417"/>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93215"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3</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7EA332C1" w14:textId="02A85A7E" w:rsidR="001E6C53" w:rsidRPr="00D722D0"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Suche ściereczki przeznaczone do nasączania</w:t>
            </w:r>
            <w:r w:rsidR="006603A4">
              <w:rPr>
                <w:rFonts w:ascii="Georgia" w:hAnsi="Georgia" w:cs="Arial"/>
                <w:sz w:val="20"/>
                <w:szCs w:val="20"/>
              </w:rPr>
              <w:t xml:space="preserve"> p</w:t>
            </w:r>
            <w:r w:rsidRPr="00A10BA5">
              <w:rPr>
                <w:rFonts w:ascii="Georgia" w:hAnsi="Georgia" w:cs="Arial"/>
                <w:sz w:val="20"/>
                <w:szCs w:val="20"/>
              </w:rPr>
              <w:t>reparatem gotowym do użycia lub roztworem</w:t>
            </w:r>
            <w:r w:rsidR="006603A4">
              <w:rPr>
                <w:rFonts w:ascii="Georgia" w:hAnsi="Georgia" w:cs="Arial"/>
                <w:sz w:val="20"/>
                <w:szCs w:val="20"/>
              </w:rPr>
              <w:t xml:space="preserve"> u</w:t>
            </w:r>
            <w:r w:rsidRPr="00A10BA5">
              <w:rPr>
                <w:rFonts w:ascii="Georgia" w:hAnsi="Georgia" w:cs="Arial"/>
                <w:sz w:val="20"/>
                <w:szCs w:val="20"/>
              </w:rPr>
              <w:t>żytkowym koncentratu z wodą z poz.1</w:t>
            </w:r>
            <w:r w:rsidR="00186E53">
              <w:rPr>
                <w:rFonts w:ascii="Georgia" w:hAnsi="Georgia" w:cs="Arial"/>
                <w:sz w:val="20"/>
                <w:szCs w:val="20"/>
              </w:rPr>
              <w:t xml:space="preserve"> </w:t>
            </w:r>
            <w:r w:rsidR="00186E53" w:rsidRPr="00186E53">
              <w:rPr>
                <w:rFonts w:ascii="Georgia" w:hAnsi="Georgia" w:cs="Arial"/>
                <w:color w:val="FF0000"/>
                <w:sz w:val="20"/>
                <w:szCs w:val="20"/>
              </w:rPr>
              <w:t>i 2</w:t>
            </w:r>
            <w:r w:rsidRPr="00186E53">
              <w:rPr>
                <w:rFonts w:ascii="Georgia" w:hAnsi="Georgia" w:cs="Arial"/>
                <w:color w:val="FF0000"/>
                <w:sz w:val="20"/>
                <w:szCs w:val="20"/>
              </w:rPr>
              <w:t>.</w:t>
            </w:r>
            <w:r w:rsidRPr="00A10BA5">
              <w:rPr>
                <w:rFonts w:ascii="Georgia" w:hAnsi="Georgia" w:cs="Arial"/>
                <w:sz w:val="20"/>
                <w:szCs w:val="20"/>
              </w:rPr>
              <w:t xml:space="preserve"> Do mycia </w:t>
            </w:r>
            <w:r w:rsidR="006603A4">
              <w:rPr>
                <w:rFonts w:ascii="Georgia" w:hAnsi="Georgia" w:cs="Arial"/>
                <w:sz w:val="20"/>
                <w:szCs w:val="20"/>
              </w:rPr>
              <w:t>i</w:t>
            </w:r>
            <w:r w:rsidRPr="00A10BA5">
              <w:rPr>
                <w:rFonts w:ascii="Georgia" w:hAnsi="Georgia" w:cs="Arial"/>
                <w:sz w:val="20"/>
                <w:szCs w:val="20"/>
              </w:rPr>
              <w:t xml:space="preserve"> dezynfekcji różnych powierzchni nieinwazyjnych</w:t>
            </w:r>
            <w:r w:rsidR="006603A4">
              <w:rPr>
                <w:rFonts w:ascii="Georgia" w:hAnsi="Georgia" w:cs="Arial"/>
                <w:sz w:val="20"/>
                <w:szCs w:val="20"/>
              </w:rPr>
              <w:t xml:space="preserve"> </w:t>
            </w:r>
            <w:r w:rsidRPr="00A10BA5">
              <w:rPr>
                <w:rFonts w:ascii="Georgia" w:hAnsi="Georgia" w:cs="Arial"/>
                <w:sz w:val="20"/>
                <w:szCs w:val="20"/>
              </w:rPr>
              <w:t xml:space="preserve">Wyrobów medycznych. Porowata struktura </w:t>
            </w:r>
            <w:r w:rsidR="00D73870">
              <w:rPr>
                <w:rFonts w:ascii="Georgia" w:hAnsi="Georgia" w:cs="Arial"/>
                <w:sz w:val="20"/>
                <w:szCs w:val="20"/>
              </w:rPr>
              <w:t xml:space="preserve"> </w:t>
            </w:r>
            <w:r w:rsidRPr="00A10BA5">
              <w:rPr>
                <w:rFonts w:ascii="Georgia" w:hAnsi="Georgia" w:cs="Arial"/>
                <w:sz w:val="20"/>
                <w:szCs w:val="20"/>
              </w:rPr>
              <w:t>o gramaturze 45g/m2 (+/-2g/m2). Niepylące.</w:t>
            </w:r>
            <w:r w:rsidR="00D73870">
              <w:rPr>
                <w:rFonts w:ascii="Georgia" w:hAnsi="Georgia" w:cs="Arial"/>
                <w:sz w:val="20"/>
                <w:szCs w:val="20"/>
              </w:rPr>
              <w:t xml:space="preserve"> </w:t>
            </w:r>
            <w:proofErr w:type="spellStart"/>
            <w:r w:rsidRPr="00A10BA5">
              <w:rPr>
                <w:rFonts w:ascii="Georgia" w:hAnsi="Georgia" w:cs="Arial"/>
                <w:sz w:val="20"/>
                <w:szCs w:val="20"/>
              </w:rPr>
              <w:t>Niestrzępiace</w:t>
            </w:r>
            <w:proofErr w:type="spellEnd"/>
            <w:r w:rsidRPr="00A10BA5">
              <w:rPr>
                <w:rFonts w:ascii="Georgia" w:hAnsi="Georgia" w:cs="Arial"/>
                <w:sz w:val="20"/>
                <w:szCs w:val="20"/>
              </w:rPr>
              <w:t xml:space="preserve"> się, wytrzymałe i odporne na </w:t>
            </w:r>
            <w:r w:rsidR="00D73870">
              <w:rPr>
                <w:rFonts w:ascii="Georgia" w:hAnsi="Georgia" w:cs="Arial"/>
                <w:sz w:val="20"/>
                <w:szCs w:val="20"/>
              </w:rPr>
              <w:t>d</w:t>
            </w:r>
            <w:r w:rsidRPr="00A10BA5">
              <w:rPr>
                <w:rFonts w:ascii="Georgia" w:hAnsi="Georgia" w:cs="Arial"/>
                <w:sz w:val="20"/>
                <w:szCs w:val="20"/>
              </w:rPr>
              <w:t xml:space="preserve">etergenty. Wymiary 16cmx30cm. Ilość </w:t>
            </w:r>
            <w:r w:rsidR="00D73870">
              <w:rPr>
                <w:rFonts w:ascii="Georgia" w:hAnsi="Georgia" w:cs="Arial"/>
                <w:sz w:val="20"/>
                <w:szCs w:val="20"/>
              </w:rPr>
              <w:t xml:space="preserve"> </w:t>
            </w:r>
            <w:proofErr w:type="spellStart"/>
            <w:r w:rsidR="00D73870">
              <w:rPr>
                <w:rFonts w:ascii="Georgia" w:hAnsi="Georgia" w:cs="Arial"/>
                <w:sz w:val="20"/>
                <w:szCs w:val="20"/>
              </w:rPr>
              <w:t>s</w:t>
            </w:r>
            <w:r w:rsidRPr="00A10BA5">
              <w:rPr>
                <w:rFonts w:ascii="Georgia" w:hAnsi="Georgia" w:cs="Arial"/>
                <w:sz w:val="20"/>
                <w:szCs w:val="20"/>
              </w:rPr>
              <w:t>ciereczek</w:t>
            </w:r>
            <w:proofErr w:type="spellEnd"/>
            <w:r w:rsidRPr="00A10BA5">
              <w:rPr>
                <w:rFonts w:ascii="Georgia" w:hAnsi="Georgia" w:cs="Arial"/>
                <w:sz w:val="20"/>
                <w:szCs w:val="20"/>
              </w:rPr>
              <w:t xml:space="preserve"> w opakowaniu -100szt, pozwalająca </w:t>
            </w:r>
            <w:r w:rsidR="00D73870">
              <w:rPr>
                <w:rFonts w:ascii="Georgia" w:hAnsi="Georgia" w:cs="Arial"/>
                <w:sz w:val="20"/>
                <w:szCs w:val="20"/>
              </w:rPr>
              <w:t>n</w:t>
            </w:r>
            <w:r w:rsidRPr="00A10BA5">
              <w:rPr>
                <w:rFonts w:ascii="Georgia" w:hAnsi="Georgia" w:cs="Arial"/>
                <w:sz w:val="20"/>
                <w:szCs w:val="20"/>
              </w:rPr>
              <w:t xml:space="preserve">a efektywne zużycie w </w:t>
            </w:r>
            <w:proofErr w:type="spellStart"/>
            <w:r w:rsidRPr="00A10BA5">
              <w:rPr>
                <w:rFonts w:ascii="Georgia" w:hAnsi="Georgia" w:cs="Arial"/>
                <w:sz w:val="20"/>
                <w:szCs w:val="20"/>
              </w:rPr>
              <w:t>ciagu</w:t>
            </w:r>
            <w:proofErr w:type="spellEnd"/>
            <w:r w:rsidRPr="00A10BA5">
              <w:rPr>
                <w:rFonts w:ascii="Georgia" w:hAnsi="Georgia" w:cs="Arial"/>
                <w:sz w:val="20"/>
                <w:szCs w:val="20"/>
              </w:rPr>
              <w:t xml:space="preserve"> 30 dni (czas </w:t>
            </w:r>
            <w:r w:rsidR="00D73870">
              <w:rPr>
                <w:rFonts w:ascii="Georgia" w:hAnsi="Georgia" w:cs="Arial"/>
                <w:sz w:val="20"/>
                <w:szCs w:val="20"/>
              </w:rPr>
              <w:t>p</w:t>
            </w:r>
            <w:r w:rsidRPr="00A10BA5">
              <w:rPr>
                <w:rFonts w:ascii="Georgia" w:hAnsi="Georgia" w:cs="Arial"/>
                <w:sz w:val="20"/>
                <w:szCs w:val="20"/>
              </w:rPr>
              <w:t>rzechowywania roztworu). Wymagana ilość płynu</w:t>
            </w:r>
            <w:r w:rsidR="00D73870">
              <w:rPr>
                <w:rFonts w:ascii="Georgia" w:hAnsi="Georgia" w:cs="Arial"/>
                <w:sz w:val="20"/>
                <w:szCs w:val="20"/>
              </w:rPr>
              <w:t xml:space="preserve"> </w:t>
            </w:r>
            <w:r w:rsidRPr="00A10BA5">
              <w:rPr>
                <w:rFonts w:ascii="Georgia" w:hAnsi="Georgia" w:cs="Arial"/>
                <w:sz w:val="20"/>
                <w:szCs w:val="20"/>
              </w:rPr>
              <w:t>Nasączającego – 1l.</w:t>
            </w:r>
            <w:r w:rsidR="00D73870">
              <w:rPr>
                <w:rFonts w:ascii="Georgia" w:hAnsi="Georgia" w:cs="Arial"/>
                <w:sz w:val="20"/>
                <w:szCs w:val="20"/>
              </w:rPr>
              <w:t xml:space="preserve"> </w:t>
            </w:r>
            <w:r w:rsidRPr="00A10BA5">
              <w:rPr>
                <w:rFonts w:ascii="Georgia" w:hAnsi="Georgia" w:cs="Arial"/>
                <w:sz w:val="20"/>
                <w:szCs w:val="20"/>
              </w:rPr>
              <w:t>Skład polipropylen (50%) i celuloza(50%).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5DF223A"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op.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C30FEAF" w14:textId="051D0A04"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1</w:t>
            </w:r>
            <w:r w:rsidR="00A10BA5">
              <w:rPr>
                <w:rFonts w:ascii="Georgia" w:hAnsi="Georgia"/>
                <w:color w:val="000000"/>
                <w:kern w:val="0"/>
                <w:sz w:val="18"/>
                <w:szCs w:val="18"/>
                <w:lang w:eastAsia="pl-PL"/>
              </w:rPr>
              <w:t>50</w:t>
            </w:r>
          </w:p>
        </w:tc>
      </w:tr>
      <w:tr w:rsidR="001E6C53" w:rsidRPr="001E6C53" w14:paraId="00C796E0" w14:textId="77777777" w:rsidTr="00D722D0">
        <w:trPr>
          <w:trHeight w:val="393"/>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AD975A"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4</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2C9441A5" w14:textId="63D29701" w:rsidR="001E6C53" w:rsidRPr="00D722D0"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Wiaderko-dozownik wielokrotnego użytku do</w:t>
            </w:r>
            <w:r w:rsidR="00D722D0">
              <w:rPr>
                <w:rFonts w:ascii="Georgia" w:hAnsi="Georgia" w:cs="Arial"/>
                <w:sz w:val="20"/>
                <w:szCs w:val="20"/>
              </w:rPr>
              <w:t xml:space="preserve"> s</w:t>
            </w:r>
            <w:r w:rsidRPr="00A10BA5">
              <w:rPr>
                <w:rFonts w:ascii="Georgia" w:hAnsi="Georgia" w:cs="Arial"/>
                <w:sz w:val="20"/>
                <w:szCs w:val="20"/>
              </w:rPr>
              <w:t xml:space="preserve">uchych ściereczek z poz.3, nasączanych </w:t>
            </w:r>
            <w:r w:rsidRPr="00A10BA5">
              <w:rPr>
                <w:rFonts w:ascii="Georgia" w:hAnsi="Georgia" w:cs="Arial"/>
                <w:sz w:val="20"/>
                <w:szCs w:val="20"/>
              </w:rPr>
              <w:br/>
              <w:t>preparatem z poz.1 i 2.</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EA72AA3" w14:textId="4924D049"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szt</w:t>
            </w:r>
            <w:r w:rsidR="001E6C53" w:rsidRPr="001E6C53">
              <w:rPr>
                <w:rFonts w:ascii="Georgia" w:hAnsi="Georgia"/>
                <w:color w:val="000000"/>
                <w:kern w:val="0"/>
                <w:sz w:val="18"/>
                <w:szCs w:val="18"/>
                <w:lang w:eastAsia="pl-PL"/>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E1B84EE" w14:textId="770E5D19"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30</w:t>
            </w:r>
          </w:p>
        </w:tc>
      </w:tr>
    </w:tbl>
    <w:p w14:paraId="5F1D6B55" w14:textId="77777777" w:rsidR="003525D6" w:rsidRPr="003525D6" w:rsidRDefault="003525D6" w:rsidP="003525D6">
      <w:pPr>
        <w:spacing w:line="360" w:lineRule="auto"/>
        <w:rPr>
          <w:rFonts w:ascii="Georgia" w:hAnsi="Georgia" w:cs="Georgia"/>
          <w:b/>
          <w:bCs/>
          <w:sz w:val="20"/>
          <w:szCs w:val="20"/>
        </w:rPr>
      </w:pPr>
    </w:p>
    <w:p w14:paraId="10CAF0C2" w14:textId="06AB8FA6"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lastRenderedPageBreak/>
        <w:t xml:space="preserve">Pakiet nr </w:t>
      </w:r>
      <w:r>
        <w:rPr>
          <w:rFonts w:ascii="Georgia" w:hAnsi="Georgia" w:cs="Georgia"/>
          <w:b/>
          <w:bCs/>
          <w:sz w:val="20"/>
          <w:szCs w:val="20"/>
        </w:rPr>
        <w:t>9</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739"/>
        <w:gridCol w:w="992"/>
        <w:gridCol w:w="850"/>
      </w:tblGrid>
      <w:tr w:rsidR="00501413" w:rsidRPr="00501413" w14:paraId="2FFB708A" w14:textId="77777777" w:rsidTr="00D73870">
        <w:trPr>
          <w:trHeight w:val="449"/>
        </w:trPr>
        <w:tc>
          <w:tcPr>
            <w:tcW w:w="620" w:type="dxa"/>
            <w:shd w:val="clear" w:color="auto" w:fill="auto"/>
            <w:noWrap/>
            <w:vAlign w:val="center"/>
            <w:hideMark/>
          </w:tcPr>
          <w:p w14:paraId="76D1CC81"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L.p.</w:t>
            </w:r>
          </w:p>
        </w:tc>
        <w:tc>
          <w:tcPr>
            <w:tcW w:w="7739" w:type="dxa"/>
            <w:shd w:val="clear" w:color="auto" w:fill="auto"/>
            <w:noWrap/>
            <w:vAlign w:val="center"/>
            <w:hideMark/>
          </w:tcPr>
          <w:p w14:paraId="699F5E7B"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21F88AFF"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J.m.</w:t>
            </w:r>
          </w:p>
        </w:tc>
        <w:tc>
          <w:tcPr>
            <w:tcW w:w="850" w:type="dxa"/>
            <w:shd w:val="clear" w:color="auto" w:fill="auto"/>
            <w:noWrap/>
            <w:vAlign w:val="center"/>
            <w:hideMark/>
          </w:tcPr>
          <w:p w14:paraId="56F92B35"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Ilość</w:t>
            </w:r>
          </w:p>
        </w:tc>
      </w:tr>
      <w:tr w:rsidR="00501413" w:rsidRPr="00501413" w14:paraId="71B1472D" w14:textId="77777777" w:rsidTr="00501413">
        <w:trPr>
          <w:trHeight w:val="809"/>
        </w:trPr>
        <w:tc>
          <w:tcPr>
            <w:tcW w:w="620" w:type="dxa"/>
            <w:shd w:val="clear" w:color="auto" w:fill="auto"/>
            <w:noWrap/>
            <w:vAlign w:val="center"/>
            <w:hideMark/>
          </w:tcPr>
          <w:p w14:paraId="5C192144" w14:textId="77777777" w:rsidR="00501413" w:rsidRPr="00501413" w:rsidRDefault="00501413" w:rsidP="00501413">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1</w:t>
            </w:r>
          </w:p>
        </w:tc>
        <w:tc>
          <w:tcPr>
            <w:tcW w:w="7739" w:type="dxa"/>
            <w:shd w:val="clear" w:color="auto" w:fill="auto"/>
            <w:vAlign w:val="center"/>
            <w:hideMark/>
          </w:tcPr>
          <w:p w14:paraId="4B1E2450" w14:textId="34004BCA" w:rsidR="00501413" w:rsidRPr="006603A4" w:rsidRDefault="003637A3" w:rsidP="00501413">
            <w:pPr>
              <w:suppressAutoHyphens w:val="0"/>
              <w:spacing w:line="240" w:lineRule="auto"/>
              <w:textAlignment w:val="auto"/>
              <w:rPr>
                <w:rFonts w:ascii="Georgia" w:hAnsi="Georgia" w:cs="Arial"/>
                <w:kern w:val="0"/>
                <w:sz w:val="20"/>
                <w:szCs w:val="20"/>
                <w:lang w:eastAsia="pl-PL"/>
              </w:rPr>
            </w:pPr>
            <w:r w:rsidRPr="006603A4">
              <w:rPr>
                <w:rFonts w:ascii="Georgia" w:hAnsi="Georgia" w:cs="Arial"/>
                <w:sz w:val="20"/>
                <w:szCs w:val="20"/>
              </w:rPr>
              <w:t>Płyn do sterylizacji i dezynfekcji wysokiego poziomu, oparty</w:t>
            </w:r>
            <w:r w:rsidR="006603A4" w:rsidRPr="006603A4">
              <w:rPr>
                <w:rFonts w:ascii="Georgia" w:hAnsi="Georgia" w:cs="Arial"/>
                <w:sz w:val="20"/>
                <w:szCs w:val="20"/>
              </w:rPr>
              <w:t xml:space="preserve"> </w:t>
            </w:r>
            <w:r w:rsidRPr="006603A4">
              <w:rPr>
                <w:rFonts w:ascii="Georgia" w:hAnsi="Georgia" w:cs="Arial"/>
                <w:sz w:val="20"/>
                <w:szCs w:val="20"/>
              </w:rPr>
              <w:t xml:space="preserve">o kwas nadoctowy i </w:t>
            </w:r>
            <w:proofErr w:type="spellStart"/>
            <w:r w:rsidRPr="006603A4">
              <w:rPr>
                <w:rFonts w:ascii="Georgia" w:hAnsi="Georgia" w:cs="Arial"/>
                <w:sz w:val="20"/>
                <w:szCs w:val="20"/>
              </w:rPr>
              <w:t>Diazaadamantynę</w:t>
            </w:r>
            <w:proofErr w:type="spellEnd"/>
            <w:r w:rsidRPr="006603A4">
              <w:rPr>
                <w:rFonts w:ascii="Georgia" w:hAnsi="Georgia" w:cs="Arial"/>
                <w:sz w:val="20"/>
                <w:szCs w:val="20"/>
              </w:rPr>
              <w:t>. Wysoka skuteczność</w:t>
            </w:r>
            <w:r w:rsidR="006603A4" w:rsidRPr="006603A4">
              <w:rPr>
                <w:rFonts w:ascii="Georgia" w:hAnsi="Georgia" w:cs="Arial"/>
                <w:sz w:val="20"/>
                <w:szCs w:val="20"/>
              </w:rPr>
              <w:t xml:space="preserve"> </w:t>
            </w:r>
            <w:r w:rsidRPr="006603A4">
              <w:rPr>
                <w:rFonts w:ascii="Georgia" w:hAnsi="Georgia" w:cs="Arial"/>
                <w:sz w:val="20"/>
                <w:szCs w:val="20"/>
              </w:rPr>
              <w:t xml:space="preserve">biobójcza i </w:t>
            </w:r>
            <w:proofErr w:type="spellStart"/>
            <w:r w:rsidRPr="006603A4">
              <w:rPr>
                <w:rFonts w:ascii="Georgia" w:hAnsi="Georgia" w:cs="Arial"/>
                <w:sz w:val="20"/>
                <w:szCs w:val="20"/>
              </w:rPr>
              <w:t>sporobójcza</w:t>
            </w:r>
            <w:proofErr w:type="spellEnd"/>
            <w:r w:rsidRPr="006603A4">
              <w:rPr>
                <w:rFonts w:ascii="Georgia" w:hAnsi="Georgia" w:cs="Arial"/>
                <w:sz w:val="20"/>
                <w:szCs w:val="20"/>
              </w:rPr>
              <w:t xml:space="preserve"> już po 5 min(dezynfekcja).</w:t>
            </w:r>
            <w:r w:rsidR="006603A4" w:rsidRPr="006603A4">
              <w:rPr>
                <w:rFonts w:ascii="Georgia" w:hAnsi="Georgia" w:cs="Arial"/>
                <w:sz w:val="20"/>
                <w:szCs w:val="20"/>
              </w:rPr>
              <w:t xml:space="preserve"> </w:t>
            </w:r>
            <w:r w:rsidRPr="006603A4">
              <w:rPr>
                <w:rFonts w:ascii="Georgia" w:hAnsi="Georgia" w:cs="Arial"/>
                <w:sz w:val="20"/>
                <w:szCs w:val="20"/>
              </w:rPr>
              <w:t>Roztwór aktywny roboczy stabilny do 12-14 dni (kontrola</w:t>
            </w:r>
            <w:r w:rsidR="006603A4" w:rsidRPr="006603A4">
              <w:rPr>
                <w:rFonts w:ascii="Georgia" w:hAnsi="Georgia" w:cs="Arial"/>
                <w:sz w:val="20"/>
                <w:szCs w:val="20"/>
              </w:rPr>
              <w:t xml:space="preserve"> </w:t>
            </w:r>
            <w:r w:rsidRPr="006603A4">
              <w:rPr>
                <w:rFonts w:ascii="Georgia" w:hAnsi="Georgia" w:cs="Arial"/>
                <w:sz w:val="20"/>
                <w:szCs w:val="20"/>
              </w:rPr>
              <w:t>aktywności dedykowanymi paskami). Wysoka tolerancja</w:t>
            </w:r>
            <w:r w:rsidR="006603A4" w:rsidRPr="006603A4">
              <w:rPr>
                <w:rFonts w:ascii="Georgia" w:hAnsi="Georgia" w:cs="Arial"/>
                <w:sz w:val="20"/>
                <w:szCs w:val="20"/>
              </w:rPr>
              <w:t xml:space="preserve"> </w:t>
            </w:r>
            <w:r w:rsidRPr="006603A4">
              <w:rPr>
                <w:rFonts w:ascii="Georgia" w:hAnsi="Georgia" w:cs="Arial"/>
                <w:sz w:val="20"/>
                <w:szCs w:val="20"/>
              </w:rPr>
              <w:t>materiałowa, nie uszkadza dezynfekowanych wyrobów (oświadczenie producenta). Przetestowany w warunkach</w:t>
            </w:r>
            <w:r w:rsidRPr="006603A4">
              <w:rPr>
                <w:rFonts w:ascii="Georgia" w:hAnsi="Georgia" w:cs="Arial"/>
                <w:sz w:val="20"/>
                <w:szCs w:val="20"/>
              </w:rPr>
              <w:br/>
              <w:t xml:space="preserve">czystych i brudnych. Preparat </w:t>
            </w:r>
            <w:proofErr w:type="spellStart"/>
            <w:r w:rsidRPr="006603A4">
              <w:rPr>
                <w:rFonts w:ascii="Georgia" w:hAnsi="Georgia" w:cs="Arial"/>
                <w:sz w:val="20"/>
                <w:szCs w:val="20"/>
              </w:rPr>
              <w:t>sporobójczy</w:t>
            </w:r>
            <w:proofErr w:type="spellEnd"/>
            <w:r w:rsidRPr="006603A4">
              <w:rPr>
                <w:rFonts w:ascii="Georgia" w:hAnsi="Georgia" w:cs="Arial"/>
                <w:sz w:val="20"/>
                <w:szCs w:val="20"/>
              </w:rPr>
              <w:t xml:space="preserve">, działanie na </w:t>
            </w:r>
            <w:r w:rsidR="006603A4" w:rsidRPr="006603A4">
              <w:rPr>
                <w:rFonts w:ascii="Georgia" w:hAnsi="Georgia" w:cs="Arial"/>
                <w:sz w:val="20"/>
                <w:szCs w:val="20"/>
              </w:rPr>
              <w:t xml:space="preserve"> </w:t>
            </w:r>
            <w:r w:rsidRPr="006603A4">
              <w:rPr>
                <w:rFonts w:ascii="Georgia" w:hAnsi="Georgia" w:cs="Arial"/>
                <w:sz w:val="20"/>
                <w:szCs w:val="20"/>
              </w:rPr>
              <w:t>prątki gruźlicy, bakteriobójczy, wirusobójczy, grzybobójczy.</w:t>
            </w:r>
            <w:r w:rsidR="006603A4" w:rsidRPr="006603A4">
              <w:rPr>
                <w:rFonts w:ascii="Georgia" w:hAnsi="Georgia" w:cs="Arial"/>
                <w:sz w:val="20"/>
                <w:szCs w:val="20"/>
              </w:rPr>
              <w:t xml:space="preserve"> </w:t>
            </w:r>
            <w:r w:rsidRPr="006603A4">
              <w:rPr>
                <w:rFonts w:ascii="Georgia" w:hAnsi="Georgia" w:cs="Arial"/>
                <w:sz w:val="20"/>
                <w:szCs w:val="20"/>
              </w:rPr>
              <w:t>Do stosowania przy przygotowaniu endoskopów i dezynfekcji</w:t>
            </w:r>
            <w:r w:rsidR="006603A4" w:rsidRPr="006603A4">
              <w:rPr>
                <w:rFonts w:ascii="Georgia" w:hAnsi="Georgia" w:cs="Arial"/>
                <w:sz w:val="20"/>
                <w:szCs w:val="20"/>
              </w:rPr>
              <w:t xml:space="preserve"> </w:t>
            </w:r>
            <w:r w:rsidRPr="006603A4">
              <w:rPr>
                <w:rFonts w:ascii="Georgia" w:hAnsi="Georgia" w:cs="Arial"/>
                <w:sz w:val="20"/>
                <w:szCs w:val="20"/>
              </w:rPr>
              <w:t xml:space="preserve">wyrobów medycznych, zarówno </w:t>
            </w:r>
            <w:proofErr w:type="spellStart"/>
            <w:r w:rsidRPr="006603A4">
              <w:rPr>
                <w:rFonts w:ascii="Georgia" w:hAnsi="Georgia" w:cs="Arial"/>
                <w:sz w:val="20"/>
                <w:szCs w:val="20"/>
              </w:rPr>
              <w:t>inwzyjnych</w:t>
            </w:r>
            <w:proofErr w:type="spellEnd"/>
            <w:r w:rsidRPr="006603A4">
              <w:rPr>
                <w:rFonts w:ascii="Georgia" w:hAnsi="Georgia" w:cs="Arial"/>
                <w:sz w:val="20"/>
                <w:szCs w:val="20"/>
              </w:rPr>
              <w:t xml:space="preserve"> jak i </w:t>
            </w:r>
            <w:proofErr w:type="spellStart"/>
            <w:r w:rsidRPr="006603A4">
              <w:rPr>
                <w:rFonts w:ascii="Georgia" w:hAnsi="Georgia" w:cs="Arial"/>
                <w:sz w:val="20"/>
                <w:szCs w:val="20"/>
              </w:rPr>
              <w:t>nieinwaz</w:t>
            </w:r>
            <w:proofErr w:type="spellEnd"/>
            <w:r w:rsidRPr="006603A4">
              <w:rPr>
                <w:rFonts w:ascii="Georgia" w:hAnsi="Georgia" w:cs="Arial"/>
                <w:sz w:val="20"/>
                <w:szCs w:val="20"/>
              </w:rPr>
              <w:t>.</w:t>
            </w:r>
            <w:r w:rsidRPr="006603A4">
              <w:rPr>
                <w:rFonts w:ascii="Georgia" w:hAnsi="Georgia" w:cs="Arial"/>
                <w:sz w:val="20"/>
                <w:szCs w:val="20"/>
              </w:rPr>
              <w:br/>
              <w:t xml:space="preserve">takich jak :narzędzia chirurgiczne, cewniki, zgłębniki, </w:t>
            </w:r>
            <w:proofErr w:type="spellStart"/>
            <w:r w:rsidRPr="006603A4">
              <w:rPr>
                <w:rFonts w:ascii="Georgia" w:hAnsi="Georgia" w:cs="Arial"/>
                <w:sz w:val="20"/>
                <w:szCs w:val="20"/>
              </w:rPr>
              <w:t>urządz</w:t>
            </w:r>
            <w:proofErr w:type="spellEnd"/>
            <w:r w:rsidRPr="006603A4">
              <w:rPr>
                <w:rFonts w:ascii="Georgia" w:hAnsi="Georgia" w:cs="Arial"/>
                <w:sz w:val="20"/>
                <w:szCs w:val="20"/>
              </w:rPr>
              <w:t>.</w:t>
            </w:r>
            <w:r w:rsidR="006603A4" w:rsidRPr="006603A4">
              <w:rPr>
                <w:rFonts w:ascii="Georgia" w:hAnsi="Georgia" w:cs="Arial"/>
                <w:sz w:val="20"/>
                <w:szCs w:val="20"/>
              </w:rPr>
              <w:t xml:space="preserve"> </w:t>
            </w:r>
            <w:r w:rsidRPr="006603A4">
              <w:rPr>
                <w:rFonts w:ascii="Georgia" w:hAnsi="Georgia" w:cs="Arial"/>
                <w:sz w:val="20"/>
                <w:szCs w:val="20"/>
              </w:rPr>
              <w:t xml:space="preserve">do znieczulania, inhalacji, hemodializy, endoskopy, </w:t>
            </w:r>
            <w:r w:rsidR="006603A4" w:rsidRPr="006603A4">
              <w:rPr>
                <w:rFonts w:ascii="Georgia" w:hAnsi="Georgia" w:cs="Arial"/>
                <w:sz w:val="20"/>
                <w:szCs w:val="20"/>
              </w:rPr>
              <w:t xml:space="preserve"> </w:t>
            </w:r>
            <w:r w:rsidRPr="006603A4">
              <w:rPr>
                <w:rFonts w:ascii="Georgia" w:hAnsi="Georgia" w:cs="Arial"/>
                <w:sz w:val="20"/>
                <w:szCs w:val="20"/>
              </w:rPr>
              <w:t xml:space="preserve">urządzenia do mycia i </w:t>
            </w:r>
            <w:proofErr w:type="spellStart"/>
            <w:r w:rsidRPr="006603A4">
              <w:rPr>
                <w:rFonts w:ascii="Georgia" w:hAnsi="Georgia" w:cs="Arial"/>
                <w:sz w:val="20"/>
                <w:szCs w:val="20"/>
              </w:rPr>
              <w:t>dezynfekcji.Opakowanie</w:t>
            </w:r>
            <w:proofErr w:type="spellEnd"/>
            <w:r w:rsidRPr="006603A4">
              <w:rPr>
                <w:rFonts w:ascii="Georgia" w:hAnsi="Georgia" w:cs="Arial"/>
                <w:sz w:val="20"/>
                <w:szCs w:val="20"/>
              </w:rPr>
              <w:t xml:space="preserve"> 5 l.</w:t>
            </w:r>
            <w:r w:rsidRPr="006603A4">
              <w:rPr>
                <w:rFonts w:ascii="Georgia" w:hAnsi="Georgia" w:cs="Arial"/>
                <w:sz w:val="20"/>
                <w:szCs w:val="20"/>
              </w:rPr>
              <w:br/>
              <w:t>Oświadczenie producenta o kompatybilności ze sprzętem</w:t>
            </w:r>
            <w:r w:rsidR="006603A4" w:rsidRPr="006603A4">
              <w:rPr>
                <w:rFonts w:ascii="Georgia" w:hAnsi="Georgia" w:cs="Arial"/>
                <w:sz w:val="20"/>
                <w:szCs w:val="20"/>
              </w:rPr>
              <w:t xml:space="preserve"> </w:t>
            </w:r>
            <w:r w:rsidRPr="006603A4">
              <w:rPr>
                <w:rFonts w:ascii="Georgia" w:hAnsi="Georgia" w:cs="Arial"/>
                <w:sz w:val="20"/>
                <w:szCs w:val="20"/>
              </w:rPr>
              <w:t xml:space="preserve">firmy </w:t>
            </w:r>
            <w:proofErr w:type="spellStart"/>
            <w:r w:rsidRPr="006603A4">
              <w:rPr>
                <w:rFonts w:ascii="Georgia" w:hAnsi="Georgia" w:cs="Arial"/>
                <w:sz w:val="20"/>
                <w:szCs w:val="20"/>
              </w:rPr>
              <w:t>Choyang</w:t>
            </w:r>
            <w:proofErr w:type="spellEnd"/>
            <w:r w:rsidRPr="006603A4">
              <w:rPr>
                <w:rFonts w:ascii="Georgia" w:hAnsi="Georgia" w:cs="Arial"/>
                <w:sz w:val="20"/>
                <w:szCs w:val="20"/>
              </w:rPr>
              <w:t xml:space="preserve"> seria CYW,  Karl </w:t>
            </w:r>
            <w:proofErr w:type="spellStart"/>
            <w:r w:rsidRPr="006603A4">
              <w:rPr>
                <w:rFonts w:ascii="Georgia" w:hAnsi="Georgia" w:cs="Arial"/>
                <w:sz w:val="20"/>
                <w:szCs w:val="20"/>
              </w:rPr>
              <w:t>Storz</w:t>
            </w:r>
            <w:proofErr w:type="spellEnd"/>
            <w:r w:rsidRPr="006603A4">
              <w:rPr>
                <w:rFonts w:ascii="Georgia" w:hAnsi="Georgia" w:cs="Arial"/>
                <w:sz w:val="20"/>
                <w:szCs w:val="20"/>
              </w:rPr>
              <w:t>, Olympus.</w:t>
            </w:r>
          </w:p>
        </w:tc>
        <w:tc>
          <w:tcPr>
            <w:tcW w:w="992" w:type="dxa"/>
            <w:shd w:val="clear" w:color="auto" w:fill="auto"/>
            <w:vAlign w:val="center"/>
            <w:hideMark/>
          </w:tcPr>
          <w:p w14:paraId="5E63FF81" w14:textId="77777777" w:rsidR="00501413" w:rsidRPr="00501413" w:rsidRDefault="00501413" w:rsidP="00501413">
            <w:pPr>
              <w:suppressAutoHyphens w:val="0"/>
              <w:spacing w:line="240" w:lineRule="auto"/>
              <w:jc w:val="center"/>
              <w:textAlignment w:val="auto"/>
              <w:rPr>
                <w:rFonts w:ascii="Georgia" w:hAnsi="Georgia"/>
                <w:color w:val="000000" w:themeColor="text1"/>
                <w:kern w:val="0"/>
                <w:sz w:val="18"/>
                <w:szCs w:val="18"/>
                <w:lang w:eastAsia="pl-PL"/>
              </w:rPr>
            </w:pPr>
            <w:r w:rsidRPr="00501413">
              <w:rPr>
                <w:rFonts w:ascii="Georgia" w:hAnsi="Georgia"/>
                <w:color w:val="000000" w:themeColor="text1"/>
                <w:kern w:val="0"/>
                <w:sz w:val="18"/>
                <w:szCs w:val="18"/>
                <w:lang w:eastAsia="pl-PL"/>
              </w:rPr>
              <w:t>op.</w:t>
            </w:r>
          </w:p>
        </w:tc>
        <w:tc>
          <w:tcPr>
            <w:tcW w:w="850" w:type="dxa"/>
            <w:shd w:val="clear" w:color="auto" w:fill="auto"/>
            <w:vAlign w:val="center"/>
            <w:hideMark/>
          </w:tcPr>
          <w:p w14:paraId="3D4DEE07" w14:textId="3961D34B" w:rsidR="00501413" w:rsidRPr="00501413" w:rsidRDefault="003637A3" w:rsidP="0050141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600</w:t>
            </w:r>
          </w:p>
        </w:tc>
      </w:tr>
      <w:tr w:rsidR="00501413" w:rsidRPr="00501413" w14:paraId="05488D28" w14:textId="77777777" w:rsidTr="003A276C">
        <w:trPr>
          <w:trHeight w:val="128"/>
        </w:trPr>
        <w:tc>
          <w:tcPr>
            <w:tcW w:w="620" w:type="dxa"/>
            <w:shd w:val="clear" w:color="auto" w:fill="auto"/>
            <w:noWrap/>
            <w:vAlign w:val="center"/>
            <w:hideMark/>
          </w:tcPr>
          <w:p w14:paraId="390471E0" w14:textId="77777777" w:rsidR="00501413" w:rsidRPr="00501413" w:rsidRDefault="00501413" w:rsidP="00501413">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2</w:t>
            </w:r>
          </w:p>
        </w:tc>
        <w:tc>
          <w:tcPr>
            <w:tcW w:w="7739" w:type="dxa"/>
            <w:shd w:val="clear" w:color="auto" w:fill="auto"/>
            <w:vAlign w:val="center"/>
            <w:hideMark/>
          </w:tcPr>
          <w:p w14:paraId="7A9160D5" w14:textId="615AFDB9" w:rsidR="00501413" w:rsidRPr="006603A4" w:rsidRDefault="003637A3" w:rsidP="00501413">
            <w:pPr>
              <w:suppressAutoHyphens w:val="0"/>
              <w:spacing w:line="240" w:lineRule="auto"/>
              <w:textAlignment w:val="auto"/>
              <w:rPr>
                <w:rFonts w:ascii="Georgia" w:hAnsi="Georgia" w:cs="Arial"/>
                <w:kern w:val="0"/>
                <w:sz w:val="20"/>
                <w:szCs w:val="20"/>
                <w:lang w:eastAsia="pl-PL"/>
              </w:rPr>
            </w:pPr>
            <w:r w:rsidRPr="006603A4">
              <w:rPr>
                <w:rFonts w:ascii="Georgia" w:hAnsi="Georgia" w:cs="Arial"/>
                <w:sz w:val="20"/>
                <w:szCs w:val="20"/>
              </w:rPr>
              <w:t xml:space="preserve">Paski testowe do pozycji 1 - do pomiaru efektywności i minimalnej zalecanej </w:t>
            </w:r>
            <w:proofErr w:type="spellStart"/>
            <w:r w:rsidRPr="006603A4">
              <w:rPr>
                <w:rFonts w:ascii="Georgia" w:hAnsi="Georgia" w:cs="Arial"/>
                <w:sz w:val="20"/>
                <w:szCs w:val="20"/>
              </w:rPr>
              <w:t>koncentacji</w:t>
            </w:r>
            <w:proofErr w:type="spellEnd"/>
            <w:r w:rsidRPr="006603A4">
              <w:rPr>
                <w:rFonts w:ascii="Georgia" w:hAnsi="Georgia" w:cs="Arial"/>
                <w:sz w:val="20"/>
                <w:szCs w:val="20"/>
              </w:rPr>
              <w:t xml:space="preserve"> kwasu </w:t>
            </w:r>
            <w:proofErr w:type="spellStart"/>
            <w:r w:rsidRPr="006603A4">
              <w:rPr>
                <w:rFonts w:ascii="Georgia" w:hAnsi="Georgia" w:cs="Arial"/>
                <w:sz w:val="20"/>
                <w:szCs w:val="20"/>
              </w:rPr>
              <w:t>nadoctowego.Opakowanie</w:t>
            </w:r>
            <w:proofErr w:type="spellEnd"/>
            <w:r w:rsidRPr="006603A4">
              <w:rPr>
                <w:rFonts w:ascii="Georgia" w:hAnsi="Georgia" w:cs="Arial"/>
                <w:sz w:val="20"/>
                <w:szCs w:val="20"/>
              </w:rPr>
              <w:t xml:space="preserve"> po 100szt.</w:t>
            </w:r>
          </w:p>
        </w:tc>
        <w:tc>
          <w:tcPr>
            <w:tcW w:w="992" w:type="dxa"/>
            <w:shd w:val="clear" w:color="auto" w:fill="auto"/>
            <w:vAlign w:val="center"/>
            <w:hideMark/>
          </w:tcPr>
          <w:p w14:paraId="363CD001" w14:textId="77777777" w:rsidR="00501413" w:rsidRPr="00501413" w:rsidRDefault="00501413" w:rsidP="00501413">
            <w:pPr>
              <w:suppressAutoHyphens w:val="0"/>
              <w:spacing w:line="240" w:lineRule="auto"/>
              <w:jc w:val="center"/>
              <w:textAlignment w:val="auto"/>
              <w:rPr>
                <w:rFonts w:ascii="Georgia" w:hAnsi="Georgia"/>
                <w:color w:val="000000" w:themeColor="text1"/>
                <w:kern w:val="0"/>
                <w:sz w:val="18"/>
                <w:szCs w:val="18"/>
                <w:lang w:eastAsia="pl-PL"/>
              </w:rPr>
            </w:pPr>
            <w:r w:rsidRPr="00501413">
              <w:rPr>
                <w:rFonts w:ascii="Georgia" w:hAnsi="Georgia"/>
                <w:color w:val="000000" w:themeColor="text1"/>
                <w:kern w:val="0"/>
                <w:sz w:val="18"/>
                <w:szCs w:val="18"/>
                <w:lang w:eastAsia="pl-PL"/>
              </w:rPr>
              <w:t>op.</w:t>
            </w:r>
          </w:p>
        </w:tc>
        <w:tc>
          <w:tcPr>
            <w:tcW w:w="850" w:type="dxa"/>
            <w:shd w:val="clear" w:color="auto" w:fill="auto"/>
            <w:vAlign w:val="center"/>
            <w:hideMark/>
          </w:tcPr>
          <w:p w14:paraId="56047D52" w14:textId="6CBE7689" w:rsidR="00501413" w:rsidRPr="00501413" w:rsidRDefault="003637A3" w:rsidP="0050141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10</w:t>
            </w:r>
          </w:p>
        </w:tc>
      </w:tr>
      <w:tr w:rsidR="00501413" w:rsidRPr="00501413" w14:paraId="7A063666" w14:textId="77777777" w:rsidTr="00D722D0">
        <w:trPr>
          <w:trHeight w:val="529"/>
        </w:trPr>
        <w:tc>
          <w:tcPr>
            <w:tcW w:w="620" w:type="dxa"/>
            <w:shd w:val="clear" w:color="auto" w:fill="auto"/>
            <w:noWrap/>
            <w:vAlign w:val="center"/>
            <w:hideMark/>
          </w:tcPr>
          <w:p w14:paraId="4B5BED41" w14:textId="77777777" w:rsidR="00501413" w:rsidRPr="00501413" w:rsidRDefault="00501413" w:rsidP="00501413">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3</w:t>
            </w:r>
          </w:p>
        </w:tc>
        <w:tc>
          <w:tcPr>
            <w:tcW w:w="7739" w:type="dxa"/>
            <w:shd w:val="clear" w:color="auto" w:fill="auto"/>
            <w:vAlign w:val="center"/>
            <w:hideMark/>
          </w:tcPr>
          <w:p w14:paraId="20A9B985" w14:textId="6CDB15EA" w:rsidR="00501413" w:rsidRPr="006603A4" w:rsidRDefault="003637A3" w:rsidP="00501413">
            <w:pPr>
              <w:suppressAutoHyphens w:val="0"/>
              <w:spacing w:line="240" w:lineRule="auto"/>
              <w:textAlignment w:val="auto"/>
              <w:rPr>
                <w:rFonts w:ascii="Georgia" w:hAnsi="Georgia" w:cs="Arial"/>
                <w:kern w:val="0"/>
                <w:sz w:val="20"/>
                <w:szCs w:val="20"/>
                <w:lang w:eastAsia="pl-PL"/>
              </w:rPr>
            </w:pPr>
            <w:proofErr w:type="spellStart"/>
            <w:r w:rsidRPr="006603A4">
              <w:rPr>
                <w:rFonts w:ascii="Georgia" w:hAnsi="Georgia" w:cs="Arial"/>
                <w:sz w:val="20"/>
                <w:szCs w:val="20"/>
              </w:rPr>
              <w:t>Multienzymatyczny</w:t>
            </w:r>
            <w:proofErr w:type="spellEnd"/>
            <w:r w:rsidRPr="006603A4">
              <w:rPr>
                <w:rFonts w:ascii="Georgia" w:hAnsi="Georgia" w:cs="Arial"/>
                <w:sz w:val="20"/>
                <w:szCs w:val="20"/>
              </w:rPr>
              <w:t xml:space="preserve"> preparat do manualnego i maszynowego</w:t>
            </w:r>
            <w:r w:rsidR="006603A4">
              <w:rPr>
                <w:rFonts w:ascii="Georgia" w:hAnsi="Georgia" w:cs="Arial"/>
                <w:sz w:val="20"/>
                <w:szCs w:val="20"/>
              </w:rPr>
              <w:t xml:space="preserve"> </w:t>
            </w:r>
            <w:r w:rsidRPr="006603A4">
              <w:rPr>
                <w:rFonts w:ascii="Georgia" w:hAnsi="Georgia" w:cs="Arial"/>
                <w:sz w:val="20"/>
                <w:szCs w:val="20"/>
              </w:rPr>
              <w:t>mycia endoskopów, zapewniający doskonałe właściwości</w:t>
            </w:r>
            <w:r w:rsidR="006603A4">
              <w:rPr>
                <w:rFonts w:ascii="Georgia" w:hAnsi="Georgia" w:cs="Arial"/>
                <w:sz w:val="20"/>
                <w:szCs w:val="20"/>
              </w:rPr>
              <w:t xml:space="preserve"> </w:t>
            </w:r>
            <w:r w:rsidRPr="006603A4">
              <w:rPr>
                <w:rFonts w:ascii="Georgia" w:hAnsi="Georgia" w:cs="Arial"/>
                <w:sz w:val="20"/>
                <w:szCs w:val="20"/>
              </w:rPr>
              <w:t>myjąco-dezynfekujące. Opakowanie po 1 l.</w:t>
            </w:r>
          </w:p>
        </w:tc>
        <w:tc>
          <w:tcPr>
            <w:tcW w:w="992" w:type="dxa"/>
            <w:shd w:val="clear" w:color="auto" w:fill="auto"/>
            <w:vAlign w:val="center"/>
            <w:hideMark/>
          </w:tcPr>
          <w:p w14:paraId="2A3EF42A" w14:textId="77777777" w:rsidR="00501413" w:rsidRPr="00501413" w:rsidRDefault="00501413" w:rsidP="00501413">
            <w:pPr>
              <w:suppressAutoHyphens w:val="0"/>
              <w:spacing w:line="240" w:lineRule="auto"/>
              <w:jc w:val="center"/>
              <w:textAlignment w:val="auto"/>
              <w:rPr>
                <w:rFonts w:ascii="Georgia" w:hAnsi="Georgia"/>
                <w:color w:val="000000" w:themeColor="text1"/>
                <w:kern w:val="0"/>
                <w:sz w:val="18"/>
                <w:szCs w:val="18"/>
                <w:lang w:eastAsia="pl-PL"/>
              </w:rPr>
            </w:pPr>
            <w:r w:rsidRPr="00501413">
              <w:rPr>
                <w:rFonts w:ascii="Georgia" w:hAnsi="Georgia"/>
                <w:color w:val="000000" w:themeColor="text1"/>
                <w:kern w:val="0"/>
                <w:sz w:val="18"/>
                <w:szCs w:val="18"/>
                <w:lang w:eastAsia="pl-PL"/>
              </w:rPr>
              <w:t>op.</w:t>
            </w:r>
          </w:p>
        </w:tc>
        <w:tc>
          <w:tcPr>
            <w:tcW w:w="850" w:type="dxa"/>
            <w:shd w:val="clear" w:color="auto" w:fill="auto"/>
            <w:vAlign w:val="center"/>
            <w:hideMark/>
          </w:tcPr>
          <w:p w14:paraId="4C29C8B9" w14:textId="3BD10BCC" w:rsidR="00501413" w:rsidRPr="00501413" w:rsidRDefault="003637A3" w:rsidP="0050141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w:t>
            </w:r>
          </w:p>
        </w:tc>
      </w:tr>
    </w:tbl>
    <w:p w14:paraId="7EB278C4" w14:textId="77777777" w:rsidR="003525D6" w:rsidRPr="003525D6" w:rsidRDefault="003525D6" w:rsidP="003525D6">
      <w:pPr>
        <w:spacing w:line="360" w:lineRule="auto"/>
        <w:rPr>
          <w:rFonts w:ascii="Georgia" w:hAnsi="Georgia" w:cs="Georgia"/>
          <w:b/>
          <w:bCs/>
          <w:sz w:val="20"/>
          <w:szCs w:val="20"/>
        </w:rPr>
      </w:pPr>
    </w:p>
    <w:p w14:paraId="5482FCFF" w14:textId="1FCFF084"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10</w:t>
      </w:r>
    </w:p>
    <w:tbl>
      <w:tblPr>
        <w:tblW w:w="10176" w:type="dxa"/>
        <w:tblInd w:w="70" w:type="dxa"/>
        <w:tblCellMar>
          <w:left w:w="70" w:type="dxa"/>
          <w:right w:w="70" w:type="dxa"/>
        </w:tblCellMar>
        <w:tblLook w:val="04A0" w:firstRow="1" w:lastRow="0" w:firstColumn="1" w:lastColumn="0" w:noHBand="0" w:noVBand="1"/>
      </w:tblPr>
      <w:tblGrid>
        <w:gridCol w:w="660"/>
        <w:gridCol w:w="7704"/>
        <w:gridCol w:w="992"/>
        <w:gridCol w:w="820"/>
      </w:tblGrid>
      <w:tr w:rsidR="00501413" w:rsidRPr="00B9059F" w14:paraId="38CE8982" w14:textId="77777777" w:rsidTr="00501413">
        <w:trPr>
          <w:trHeight w:val="51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5B057"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L.p.</w:t>
            </w:r>
          </w:p>
        </w:tc>
        <w:tc>
          <w:tcPr>
            <w:tcW w:w="7704" w:type="dxa"/>
            <w:tcBorders>
              <w:top w:val="single" w:sz="4" w:space="0" w:color="000000"/>
              <w:left w:val="nil"/>
              <w:bottom w:val="single" w:sz="4" w:space="0" w:color="000000"/>
              <w:right w:val="single" w:sz="4" w:space="0" w:color="000000"/>
            </w:tcBorders>
            <w:shd w:val="clear" w:color="auto" w:fill="auto"/>
            <w:noWrap/>
            <w:vAlign w:val="center"/>
            <w:hideMark/>
          </w:tcPr>
          <w:p w14:paraId="7DEAE400"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3739D181"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J.m.</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14:paraId="4027254B"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Ilość</w:t>
            </w:r>
          </w:p>
        </w:tc>
      </w:tr>
      <w:tr w:rsidR="00501413" w:rsidRPr="00501413" w14:paraId="150B1099" w14:textId="77777777" w:rsidTr="006603A4">
        <w:trPr>
          <w:trHeight w:val="128"/>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14:paraId="667E2334"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1</w:t>
            </w:r>
          </w:p>
        </w:tc>
        <w:tc>
          <w:tcPr>
            <w:tcW w:w="7704" w:type="dxa"/>
            <w:tcBorders>
              <w:top w:val="nil"/>
              <w:left w:val="nil"/>
              <w:bottom w:val="single" w:sz="4" w:space="0" w:color="000000"/>
              <w:right w:val="single" w:sz="4" w:space="0" w:color="000000"/>
            </w:tcBorders>
            <w:shd w:val="clear" w:color="auto" w:fill="auto"/>
            <w:vAlign w:val="center"/>
            <w:hideMark/>
          </w:tcPr>
          <w:p w14:paraId="10198013" w14:textId="757A573C" w:rsidR="00501413" w:rsidRPr="003A276C" w:rsidRDefault="00603F4E" w:rsidP="00501413">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Wodny roztwór ponadtlenkowy o neutralnym pH o działaniu</w:t>
            </w:r>
            <w:r w:rsidR="006603A4">
              <w:rPr>
                <w:rFonts w:ascii="Georgia" w:hAnsi="Georgia" w:cs="Arial"/>
                <w:sz w:val="20"/>
                <w:szCs w:val="20"/>
              </w:rPr>
              <w:t xml:space="preserve"> </w:t>
            </w:r>
            <w:r w:rsidRPr="00603F4E">
              <w:rPr>
                <w:rFonts w:ascii="Georgia" w:hAnsi="Georgia" w:cs="Arial"/>
                <w:sz w:val="20"/>
                <w:szCs w:val="20"/>
              </w:rPr>
              <w:t xml:space="preserve">przeciwdrobnoustrojowym i przeciwzapalnym, zawierający </w:t>
            </w:r>
            <w:r w:rsidR="006603A4">
              <w:rPr>
                <w:rFonts w:ascii="Georgia" w:hAnsi="Georgia" w:cs="Arial"/>
                <w:sz w:val="20"/>
                <w:szCs w:val="20"/>
              </w:rPr>
              <w:t xml:space="preserve"> </w:t>
            </w:r>
            <w:r w:rsidRPr="00603F4E">
              <w:rPr>
                <w:rFonts w:ascii="Georgia" w:hAnsi="Georgia" w:cs="Arial"/>
                <w:sz w:val="20"/>
                <w:szCs w:val="20"/>
              </w:rPr>
              <w:t xml:space="preserve">w swoim składzie 40 </w:t>
            </w:r>
            <w:proofErr w:type="spellStart"/>
            <w:r w:rsidRPr="00603F4E">
              <w:rPr>
                <w:rFonts w:ascii="Georgia" w:hAnsi="Georgia" w:cs="Arial"/>
                <w:sz w:val="20"/>
                <w:szCs w:val="20"/>
              </w:rPr>
              <w:t>ppm</w:t>
            </w:r>
            <w:proofErr w:type="spellEnd"/>
            <w:r w:rsidRPr="00603F4E">
              <w:rPr>
                <w:rFonts w:ascii="Georgia" w:hAnsi="Georgia" w:cs="Arial"/>
                <w:sz w:val="20"/>
                <w:szCs w:val="20"/>
              </w:rPr>
              <w:t xml:space="preserve"> kwasu podchlorawego i 40 </w:t>
            </w:r>
            <w:proofErr w:type="spellStart"/>
            <w:r w:rsidRPr="00603F4E">
              <w:rPr>
                <w:rFonts w:ascii="Georgia" w:hAnsi="Georgia" w:cs="Arial"/>
                <w:sz w:val="20"/>
                <w:szCs w:val="20"/>
              </w:rPr>
              <w:t>ppm</w:t>
            </w:r>
            <w:proofErr w:type="spellEnd"/>
            <w:r w:rsidR="006603A4">
              <w:rPr>
                <w:rFonts w:ascii="Georgia" w:hAnsi="Georgia" w:cs="Arial"/>
                <w:sz w:val="20"/>
                <w:szCs w:val="20"/>
              </w:rPr>
              <w:t xml:space="preserve"> </w:t>
            </w:r>
            <w:r w:rsidRPr="00603F4E">
              <w:rPr>
                <w:rFonts w:ascii="Georgia" w:hAnsi="Georgia" w:cs="Arial"/>
                <w:sz w:val="20"/>
                <w:szCs w:val="20"/>
              </w:rPr>
              <w:t>podchlorynu sodu, służący do płukania, odkażania</w:t>
            </w:r>
            <w:r w:rsidR="006603A4">
              <w:rPr>
                <w:rFonts w:ascii="Georgia" w:hAnsi="Georgia" w:cs="Arial"/>
                <w:sz w:val="20"/>
                <w:szCs w:val="20"/>
              </w:rPr>
              <w:t xml:space="preserve"> </w:t>
            </w:r>
            <w:r w:rsidRPr="00603F4E">
              <w:rPr>
                <w:rFonts w:ascii="Georgia" w:hAnsi="Georgia" w:cs="Arial"/>
                <w:sz w:val="20"/>
                <w:szCs w:val="20"/>
              </w:rPr>
              <w:t>i nawilżania ran ostrych, przewlekłyc</w:t>
            </w:r>
            <w:r w:rsidR="006603A4">
              <w:rPr>
                <w:rFonts w:ascii="Georgia" w:hAnsi="Georgia" w:cs="Arial"/>
                <w:sz w:val="20"/>
                <w:szCs w:val="20"/>
              </w:rPr>
              <w:t>h</w:t>
            </w:r>
            <w:r w:rsidRPr="00603F4E">
              <w:rPr>
                <w:rFonts w:ascii="Georgia" w:hAnsi="Georgia" w:cs="Arial"/>
                <w:sz w:val="20"/>
                <w:szCs w:val="20"/>
              </w:rPr>
              <w:t>, o skuteczności</w:t>
            </w:r>
            <w:r w:rsidR="006603A4">
              <w:rPr>
                <w:rFonts w:ascii="Georgia" w:hAnsi="Georgia" w:cs="Arial"/>
                <w:sz w:val="20"/>
                <w:szCs w:val="20"/>
              </w:rPr>
              <w:t xml:space="preserve"> </w:t>
            </w:r>
            <w:r w:rsidRPr="00603F4E">
              <w:rPr>
                <w:rFonts w:ascii="Georgia" w:hAnsi="Georgia" w:cs="Arial"/>
                <w:sz w:val="20"/>
                <w:szCs w:val="20"/>
              </w:rPr>
              <w:t xml:space="preserve">potwierdzonej badaniami </w:t>
            </w:r>
            <w:proofErr w:type="spellStart"/>
            <w:r w:rsidRPr="00603F4E">
              <w:rPr>
                <w:rFonts w:ascii="Georgia" w:hAnsi="Georgia" w:cs="Arial"/>
                <w:sz w:val="20"/>
                <w:szCs w:val="20"/>
              </w:rPr>
              <w:t>klinicznymi.Opakowanie</w:t>
            </w:r>
            <w:proofErr w:type="spellEnd"/>
            <w:r w:rsidRPr="00603F4E">
              <w:rPr>
                <w:rFonts w:ascii="Georgia" w:hAnsi="Georgia" w:cs="Arial"/>
                <w:sz w:val="20"/>
                <w:szCs w:val="20"/>
              </w:rPr>
              <w:t xml:space="preserve"> 250ml.</w:t>
            </w:r>
            <w:r w:rsidR="006603A4">
              <w:rPr>
                <w:rFonts w:ascii="Georgia" w:hAnsi="Georgia" w:cs="Arial"/>
                <w:sz w:val="20"/>
                <w:szCs w:val="20"/>
              </w:rPr>
              <w:t xml:space="preserve"> </w:t>
            </w:r>
            <w:r w:rsidRPr="00603F4E">
              <w:rPr>
                <w:rFonts w:ascii="Georgia" w:hAnsi="Georgia" w:cs="Arial"/>
                <w:sz w:val="20"/>
                <w:szCs w:val="20"/>
              </w:rPr>
              <w:t>Spectrum działania : Bakterie G+ i G-, MRSA, VRE, zarodniki,</w:t>
            </w:r>
            <w:r w:rsidR="006603A4">
              <w:rPr>
                <w:rFonts w:ascii="Georgia" w:hAnsi="Georgia" w:cs="Arial"/>
                <w:sz w:val="20"/>
                <w:szCs w:val="20"/>
              </w:rPr>
              <w:t xml:space="preserve"> </w:t>
            </w:r>
            <w:r w:rsidRPr="00603F4E">
              <w:rPr>
                <w:rFonts w:ascii="Georgia" w:hAnsi="Georgia" w:cs="Arial"/>
                <w:sz w:val="20"/>
                <w:szCs w:val="20"/>
              </w:rPr>
              <w:t>Wirusy i Grzyby.</w:t>
            </w:r>
          </w:p>
        </w:tc>
        <w:tc>
          <w:tcPr>
            <w:tcW w:w="992" w:type="dxa"/>
            <w:tcBorders>
              <w:top w:val="nil"/>
              <w:left w:val="nil"/>
              <w:bottom w:val="single" w:sz="4" w:space="0" w:color="000000"/>
              <w:right w:val="single" w:sz="4" w:space="0" w:color="000000"/>
            </w:tcBorders>
            <w:shd w:val="clear" w:color="auto" w:fill="auto"/>
            <w:noWrap/>
            <w:vAlign w:val="center"/>
            <w:hideMark/>
          </w:tcPr>
          <w:p w14:paraId="3D5307E2"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000000"/>
              <w:right w:val="single" w:sz="4" w:space="0" w:color="000000"/>
            </w:tcBorders>
            <w:shd w:val="clear" w:color="auto" w:fill="auto"/>
            <w:noWrap/>
            <w:vAlign w:val="center"/>
            <w:hideMark/>
          </w:tcPr>
          <w:p w14:paraId="35623EAC" w14:textId="27F2F420"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20</w:t>
            </w:r>
            <w:r w:rsidR="00603F4E">
              <w:rPr>
                <w:rFonts w:ascii="Georgia" w:hAnsi="Georgia" w:cs="Arial"/>
                <w:color w:val="000000" w:themeColor="text1"/>
                <w:kern w:val="0"/>
                <w:sz w:val="18"/>
                <w:szCs w:val="18"/>
                <w:lang w:eastAsia="pl-PL"/>
              </w:rPr>
              <w:t>0</w:t>
            </w:r>
          </w:p>
        </w:tc>
      </w:tr>
      <w:tr w:rsidR="00501413" w:rsidRPr="00501413" w14:paraId="246598FB" w14:textId="77777777" w:rsidTr="00D73870">
        <w:trPr>
          <w:trHeight w:val="412"/>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14:paraId="64887554"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2</w:t>
            </w:r>
          </w:p>
        </w:tc>
        <w:tc>
          <w:tcPr>
            <w:tcW w:w="7704" w:type="dxa"/>
            <w:tcBorders>
              <w:top w:val="nil"/>
              <w:left w:val="nil"/>
              <w:bottom w:val="single" w:sz="4" w:space="0" w:color="000000"/>
              <w:right w:val="single" w:sz="4" w:space="0" w:color="000000"/>
            </w:tcBorders>
            <w:shd w:val="clear" w:color="auto" w:fill="auto"/>
            <w:vAlign w:val="center"/>
            <w:hideMark/>
          </w:tcPr>
          <w:p w14:paraId="6209F6BF" w14:textId="25834408" w:rsidR="00501413" w:rsidRPr="003A276C" w:rsidRDefault="00603F4E" w:rsidP="00501413">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Wodny roztwór ponadtlenkowy o neutralnym pH o działaniu</w:t>
            </w:r>
            <w:r w:rsidR="006603A4">
              <w:rPr>
                <w:rFonts w:ascii="Georgia" w:hAnsi="Georgia" w:cs="Arial"/>
                <w:sz w:val="20"/>
                <w:szCs w:val="20"/>
              </w:rPr>
              <w:t xml:space="preserve"> </w:t>
            </w:r>
            <w:r w:rsidRPr="00603F4E">
              <w:rPr>
                <w:rFonts w:ascii="Georgia" w:hAnsi="Georgia" w:cs="Arial"/>
                <w:sz w:val="20"/>
                <w:szCs w:val="20"/>
              </w:rPr>
              <w:t xml:space="preserve">przeciwdrobnoustrojowym i przeciwzapalnym, zawierający </w:t>
            </w:r>
            <w:r w:rsidR="006603A4">
              <w:rPr>
                <w:rFonts w:ascii="Georgia" w:hAnsi="Georgia" w:cs="Arial"/>
                <w:sz w:val="20"/>
                <w:szCs w:val="20"/>
              </w:rPr>
              <w:t xml:space="preserve"> </w:t>
            </w:r>
            <w:r w:rsidRPr="00603F4E">
              <w:rPr>
                <w:rFonts w:ascii="Georgia" w:hAnsi="Georgia" w:cs="Arial"/>
                <w:sz w:val="20"/>
                <w:szCs w:val="20"/>
              </w:rPr>
              <w:t xml:space="preserve">w swoim składzie 40 </w:t>
            </w:r>
            <w:proofErr w:type="spellStart"/>
            <w:r w:rsidRPr="00603F4E">
              <w:rPr>
                <w:rFonts w:ascii="Georgia" w:hAnsi="Georgia" w:cs="Arial"/>
                <w:sz w:val="20"/>
                <w:szCs w:val="20"/>
              </w:rPr>
              <w:t>ppm</w:t>
            </w:r>
            <w:proofErr w:type="spellEnd"/>
            <w:r w:rsidRPr="00603F4E">
              <w:rPr>
                <w:rFonts w:ascii="Georgia" w:hAnsi="Georgia" w:cs="Arial"/>
                <w:sz w:val="20"/>
                <w:szCs w:val="20"/>
              </w:rPr>
              <w:t xml:space="preserve"> kwasu podchlorawego i 40 </w:t>
            </w:r>
            <w:proofErr w:type="spellStart"/>
            <w:r w:rsidRPr="00603F4E">
              <w:rPr>
                <w:rFonts w:ascii="Georgia" w:hAnsi="Georgia" w:cs="Arial"/>
                <w:sz w:val="20"/>
                <w:szCs w:val="20"/>
              </w:rPr>
              <w:t>ppm</w:t>
            </w:r>
            <w:proofErr w:type="spellEnd"/>
            <w:r w:rsidR="006603A4">
              <w:rPr>
                <w:rFonts w:ascii="Georgia" w:hAnsi="Georgia" w:cs="Arial"/>
                <w:sz w:val="20"/>
                <w:szCs w:val="20"/>
              </w:rPr>
              <w:t xml:space="preserve"> </w:t>
            </w:r>
            <w:r w:rsidRPr="00603F4E">
              <w:rPr>
                <w:rFonts w:ascii="Georgia" w:hAnsi="Georgia" w:cs="Arial"/>
                <w:sz w:val="20"/>
                <w:szCs w:val="20"/>
              </w:rPr>
              <w:t>podchlorynu sodu, służący do płukania, odkażania</w:t>
            </w:r>
            <w:r w:rsidRPr="00603F4E">
              <w:rPr>
                <w:rFonts w:ascii="Georgia" w:hAnsi="Georgia" w:cs="Arial"/>
                <w:sz w:val="20"/>
                <w:szCs w:val="20"/>
              </w:rPr>
              <w:br/>
              <w:t xml:space="preserve">i nawilżania ran ostrych, </w:t>
            </w:r>
            <w:proofErr w:type="spellStart"/>
            <w:r w:rsidRPr="00603F4E">
              <w:rPr>
                <w:rFonts w:ascii="Georgia" w:hAnsi="Georgia" w:cs="Arial"/>
                <w:sz w:val="20"/>
                <w:szCs w:val="20"/>
              </w:rPr>
              <w:t>przewlekłyc</w:t>
            </w:r>
            <w:proofErr w:type="spellEnd"/>
            <w:r w:rsidRPr="00603F4E">
              <w:rPr>
                <w:rFonts w:ascii="Georgia" w:hAnsi="Georgia" w:cs="Arial"/>
                <w:sz w:val="20"/>
                <w:szCs w:val="20"/>
              </w:rPr>
              <w:t>, o skuteczności</w:t>
            </w:r>
            <w:r w:rsidR="006603A4">
              <w:rPr>
                <w:rFonts w:ascii="Georgia" w:hAnsi="Georgia" w:cs="Arial"/>
                <w:sz w:val="20"/>
                <w:szCs w:val="20"/>
              </w:rPr>
              <w:t xml:space="preserve"> </w:t>
            </w:r>
            <w:r w:rsidRPr="00603F4E">
              <w:rPr>
                <w:rFonts w:ascii="Georgia" w:hAnsi="Georgia" w:cs="Arial"/>
                <w:sz w:val="20"/>
                <w:szCs w:val="20"/>
              </w:rPr>
              <w:t xml:space="preserve">potwierdzonej badaniami </w:t>
            </w:r>
            <w:proofErr w:type="spellStart"/>
            <w:r w:rsidRPr="00603F4E">
              <w:rPr>
                <w:rFonts w:ascii="Georgia" w:hAnsi="Georgia" w:cs="Arial"/>
                <w:sz w:val="20"/>
                <w:szCs w:val="20"/>
              </w:rPr>
              <w:t>klinicznymi.Opakowanie</w:t>
            </w:r>
            <w:proofErr w:type="spellEnd"/>
            <w:r w:rsidRPr="00603F4E">
              <w:rPr>
                <w:rFonts w:ascii="Georgia" w:hAnsi="Georgia" w:cs="Arial"/>
                <w:sz w:val="20"/>
                <w:szCs w:val="20"/>
              </w:rPr>
              <w:t xml:space="preserve"> 500ml.</w:t>
            </w:r>
            <w:r w:rsidR="006603A4">
              <w:rPr>
                <w:rFonts w:ascii="Georgia" w:hAnsi="Georgia" w:cs="Arial"/>
                <w:sz w:val="20"/>
                <w:szCs w:val="20"/>
              </w:rPr>
              <w:t xml:space="preserve"> </w:t>
            </w:r>
            <w:r w:rsidRPr="00603F4E">
              <w:rPr>
                <w:rFonts w:ascii="Georgia" w:hAnsi="Georgia" w:cs="Arial"/>
                <w:sz w:val="20"/>
                <w:szCs w:val="20"/>
              </w:rPr>
              <w:t>Spectrum działania : Bakterie G+ i G-, MRSA, VRE, zarodniki,</w:t>
            </w:r>
            <w:r w:rsidR="006603A4">
              <w:rPr>
                <w:rFonts w:ascii="Georgia" w:hAnsi="Georgia" w:cs="Arial"/>
                <w:sz w:val="20"/>
                <w:szCs w:val="20"/>
              </w:rPr>
              <w:t xml:space="preserve"> </w:t>
            </w:r>
            <w:r w:rsidRPr="00603F4E">
              <w:rPr>
                <w:rFonts w:ascii="Georgia" w:hAnsi="Georgia" w:cs="Arial"/>
                <w:sz w:val="20"/>
                <w:szCs w:val="20"/>
              </w:rPr>
              <w:t>Wirusy i Grzyby.</w:t>
            </w:r>
          </w:p>
        </w:tc>
        <w:tc>
          <w:tcPr>
            <w:tcW w:w="992" w:type="dxa"/>
            <w:tcBorders>
              <w:top w:val="nil"/>
              <w:left w:val="nil"/>
              <w:bottom w:val="single" w:sz="4" w:space="0" w:color="000000"/>
              <w:right w:val="single" w:sz="4" w:space="0" w:color="000000"/>
            </w:tcBorders>
            <w:shd w:val="clear" w:color="auto" w:fill="auto"/>
            <w:noWrap/>
            <w:vAlign w:val="center"/>
            <w:hideMark/>
          </w:tcPr>
          <w:p w14:paraId="334BF86C"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000000"/>
              <w:right w:val="single" w:sz="4" w:space="0" w:color="000000"/>
            </w:tcBorders>
            <w:shd w:val="clear" w:color="auto" w:fill="auto"/>
            <w:noWrap/>
            <w:vAlign w:val="center"/>
            <w:hideMark/>
          </w:tcPr>
          <w:p w14:paraId="04860474" w14:textId="04436A66"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10</w:t>
            </w:r>
            <w:r w:rsidR="00603F4E">
              <w:rPr>
                <w:rFonts w:ascii="Georgia" w:hAnsi="Georgia" w:cs="Arial"/>
                <w:color w:val="000000" w:themeColor="text1"/>
                <w:kern w:val="0"/>
                <w:sz w:val="18"/>
                <w:szCs w:val="18"/>
                <w:lang w:eastAsia="pl-PL"/>
              </w:rPr>
              <w:t>00</w:t>
            </w:r>
          </w:p>
        </w:tc>
      </w:tr>
      <w:tr w:rsidR="00501413" w:rsidRPr="00501413" w14:paraId="41B6D7F8" w14:textId="77777777" w:rsidTr="00B9059F">
        <w:trPr>
          <w:trHeight w:val="836"/>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14:paraId="68AA898E"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3</w:t>
            </w:r>
          </w:p>
        </w:tc>
        <w:tc>
          <w:tcPr>
            <w:tcW w:w="7704" w:type="dxa"/>
            <w:tcBorders>
              <w:top w:val="nil"/>
              <w:left w:val="nil"/>
              <w:bottom w:val="single" w:sz="4" w:space="0" w:color="000000"/>
              <w:right w:val="single" w:sz="4" w:space="0" w:color="000000"/>
            </w:tcBorders>
            <w:shd w:val="clear" w:color="auto" w:fill="auto"/>
            <w:vAlign w:val="center"/>
            <w:hideMark/>
          </w:tcPr>
          <w:p w14:paraId="716C0B83" w14:textId="48DC0788" w:rsidR="00501413" w:rsidRPr="003A276C" w:rsidRDefault="00603F4E" w:rsidP="00501413">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Wodny roztwór ponadtlenkowy o neutralnym pH o działaniu</w:t>
            </w:r>
            <w:r w:rsidR="006603A4">
              <w:rPr>
                <w:rFonts w:ascii="Georgia" w:hAnsi="Georgia" w:cs="Arial"/>
                <w:sz w:val="20"/>
                <w:szCs w:val="20"/>
              </w:rPr>
              <w:t xml:space="preserve"> </w:t>
            </w:r>
            <w:r w:rsidRPr="00603F4E">
              <w:rPr>
                <w:rFonts w:ascii="Georgia" w:hAnsi="Georgia" w:cs="Arial"/>
                <w:sz w:val="20"/>
                <w:szCs w:val="20"/>
              </w:rPr>
              <w:t xml:space="preserve">przeciwdrobnoustrojowym i przeciwzapalnym, zawierający </w:t>
            </w:r>
            <w:r w:rsidR="006603A4">
              <w:rPr>
                <w:rFonts w:ascii="Georgia" w:hAnsi="Georgia" w:cs="Arial"/>
                <w:sz w:val="20"/>
                <w:szCs w:val="20"/>
              </w:rPr>
              <w:t xml:space="preserve"> </w:t>
            </w:r>
            <w:r w:rsidRPr="00603F4E">
              <w:rPr>
                <w:rFonts w:ascii="Georgia" w:hAnsi="Georgia" w:cs="Arial"/>
                <w:sz w:val="20"/>
                <w:szCs w:val="20"/>
              </w:rPr>
              <w:t xml:space="preserve">w swoim składzie 40 </w:t>
            </w:r>
            <w:proofErr w:type="spellStart"/>
            <w:r w:rsidRPr="00603F4E">
              <w:rPr>
                <w:rFonts w:ascii="Georgia" w:hAnsi="Georgia" w:cs="Arial"/>
                <w:sz w:val="20"/>
                <w:szCs w:val="20"/>
              </w:rPr>
              <w:t>ppm</w:t>
            </w:r>
            <w:proofErr w:type="spellEnd"/>
            <w:r w:rsidRPr="00603F4E">
              <w:rPr>
                <w:rFonts w:ascii="Georgia" w:hAnsi="Georgia" w:cs="Arial"/>
                <w:sz w:val="20"/>
                <w:szCs w:val="20"/>
              </w:rPr>
              <w:t xml:space="preserve"> kwasu podchlorawego i 40 </w:t>
            </w:r>
            <w:proofErr w:type="spellStart"/>
            <w:r w:rsidRPr="00603F4E">
              <w:rPr>
                <w:rFonts w:ascii="Georgia" w:hAnsi="Georgia" w:cs="Arial"/>
                <w:sz w:val="20"/>
                <w:szCs w:val="20"/>
              </w:rPr>
              <w:t>ppm</w:t>
            </w:r>
            <w:proofErr w:type="spellEnd"/>
            <w:r w:rsidR="006603A4">
              <w:rPr>
                <w:rFonts w:ascii="Georgia" w:hAnsi="Georgia" w:cs="Arial"/>
                <w:sz w:val="20"/>
                <w:szCs w:val="20"/>
              </w:rPr>
              <w:t xml:space="preserve"> </w:t>
            </w:r>
            <w:r w:rsidRPr="00603F4E">
              <w:rPr>
                <w:rFonts w:ascii="Georgia" w:hAnsi="Georgia" w:cs="Arial"/>
                <w:sz w:val="20"/>
                <w:szCs w:val="20"/>
              </w:rPr>
              <w:t>podchlorynu sodu, służący do płukania, odkażania</w:t>
            </w:r>
            <w:r w:rsidRPr="00603F4E">
              <w:rPr>
                <w:rFonts w:ascii="Georgia" w:hAnsi="Georgia" w:cs="Arial"/>
                <w:sz w:val="20"/>
                <w:szCs w:val="20"/>
              </w:rPr>
              <w:br/>
              <w:t xml:space="preserve">i nawilżania ran ostrych, </w:t>
            </w:r>
            <w:proofErr w:type="spellStart"/>
            <w:r w:rsidRPr="00603F4E">
              <w:rPr>
                <w:rFonts w:ascii="Georgia" w:hAnsi="Georgia" w:cs="Arial"/>
                <w:sz w:val="20"/>
                <w:szCs w:val="20"/>
              </w:rPr>
              <w:t>przewlekłyc</w:t>
            </w:r>
            <w:proofErr w:type="spellEnd"/>
            <w:r w:rsidRPr="00603F4E">
              <w:rPr>
                <w:rFonts w:ascii="Georgia" w:hAnsi="Georgia" w:cs="Arial"/>
                <w:sz w:val="20"/>
                <w:szCs w:val="20"/>
              </w:rPr>
              <w:t>, o skuteczności</w:t>
            </w:r>
            <w:r w:rsidR="006603A4">
              <w:rPr>
                <w:rFonts w:ascii="Georgia" w:hAnsi="Georgia" w:cs="Arial"/>
                <w:sz w:val="20"/>
                <w:szCs w:val="20"/>
              </w:rPr>
              <w:t xml:space="preserve"> </w:t>
            </w:r>
            <w:r w:rsidRPr="00603F4E">
              <w:rPr>
                <w:rFonts w:ascii="Georgia" w:hAnsi="Georgia" w:cs="Arial"/>
                <w:sz w:val="20"/>
                <w:szCs w:val="20"/>
              </w:rPr>
              <w:t xml:space="preserve">potwierdzonej badaniami </w:t>
            </w:r>
            <w:proofErr w:type="spellStart"/>
            <w:r w:rsidRPr="00603F4E">
              <w:rPr>
                <w:rFonts w:ascii="Georgia" w:hAnsi="Georgia" w:cs="Arial"/>
                <w:sz w:val="20"/>
                <w:szCs w:val="20"/>
              </w:rPr>
              <w:t>klinicznymi.Opakowanie</w:t>
            </w:r>
            <w:proofErr w:type="spellEnd"/>
            <w:r w:rsidRPr="00603F4E">
              <w:rPr>
                <w:rFonts w:ascii="Georgia" w:hAnsi="Georgia" w:cs="Arial"/>
                <w:sz w:val="20"/>
                <w:szCs w:val="20"/>
              </w:rPr>
              <w:t xml:space="preserve"> 990ml.</w:t>
            </w:r>
            <w:r w:rsidR="006603A4">
              <w:rPr>
                <w:rFonts w:ascii="Georgia" w:hAnsi="Georgia" w:cs="Arial"/>
                <w:sz w:val="20"/>
                <w:szCs w:val="20"/>
              </w:rPr>
              <w:t xml:space="preserve"> </w:t>
            </w:r>
            <w:r w:rsidRPr="00603F4E">
              <w:rPr>
                <w:rFonts w:ascii="Georgia" w:hAnsi="Georgia" w:cs="Arial"/>
                <w:sz w:val="20"/>
                <w:szCs w:val="20"/>
              </w:rPr>
              <w:t>Spectrum działania : Bakterie G+ i G-, MRSA, VRE, zarodniki,</w:t>
            </w:r>
            <w:r w:rsidR="006603A4">
              <w:rPr>
                <w:rFonts w:ascii="Georgia" w:hAnsi="Georgia" w:cs="Arial"/>
                <w:sz w:val="20"/>
                <w:szCs w:val="20"/>
              </w:rPr>
              <w:t xml:space="preserve"> </w:t>
            </w:r>
            <w:r w:rsidRPr="00603F4E">
              <w:rPr>
                <w:rFonts w:ascii="Georgia" w:hAnsi="Georgia" w:cs="Arial"/>
                <w:sz w:val="20"/>
                <w:szCs w:val="20"/>
              </w:rPr>
              <w:t>Wirusy i Grzyby.</w:t>
            </w:r>
          </w:p>
        </w:tc>
        <w:tc>
          <w:tcPr>
            <w:tcW w:w="992" w:type="dxa"/>
            <w:tcBorders>
              <w:top w:val="nil"/>
              <w:left w:val="nil"/>
              <w:bottom w:val="single" w:sz="4" w:space="0" w:color="000000"/>
              <w:right w:val="single" w:sz="4" w:space="0" w:color="000000"/>
            </w:tcBorders>
            <w:shd w:val="clear" w:color="auto" w:fill="auto"/>
            <w:noWrap/>
            <w:vAlign w:val="center"/>
            <w:hideMark/>
          </w:tcPr>
          <w:p w14:paraId="59029541"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000000"/>
              <w:right w:val="single" w:sz="4" w:space="0" w:color="000000"/>
            </w:tcBorders>
            <w:shd w:val="clear" w:color="auto" w:fill="auto"/>
            <w:noWrap/>
            <w:vAlign w:val="center"/>
            <w:hideMark/>
          </w:tcPr>
          <w:p w14:paraId="5324B168" w14:textId="75200741" w:rsidR="00501413"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20</w:t>
            </w:r>
          </w:p>
        </w:tc>
      </w:tr>
      <w:tr w:rsidR="00501413" w:rsidRPr="00501413" w14:paraId="32ECBD0F" w14:textId="77777777" w:rsidTr="00603F4E">
        <w:trPr>
          <w:trHeight w:val="848"/>
        </w:trPr>
        <w:tc>
          <w:tcPr>
            <w:tcW w:w="660" w:type="dxa"/>
            <w:tcBorders>
              <w:top w:val="nil"/>
              <w:left w:val="single" w:sz="4" w:space="0" w:color="000000"/>
              <w:bottom w:val="single" w:sz="4" w:space="0" w:color="auto"/>
              <w:right w:val="single" w:sz="4" w:space="0" w:color="000000"/>
            </w:tcBorders>
            <w:shd w:val="clear" w:color="auto" w:fill="auto"/>
            <w:noWrap/>
            <w:vAlign w:val="center"/>
            <w:hideMark/>
          </w:tcPr>
          <w:p w14:paraId="1E88223B"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4</w:t>
            </w:r>
          </w:p>
        </w:tc>
        <w:tc>
          <w:tcPr>
            <w:tcW w:w="7704" w:type="dxa"/>
            <w:tcBorders>
              <w:top w:val="nil"/>
              <w:left w:val="nil"/>
              <w:bottom w:val="single" w:sz="4" w:space="0" w:color="auto"/>
              <w:right w:val="single" w:sz="4" w:space="0" w:color="000000"/>
            </w:tcBorders>
            <w:shd w:val="clear" w:color="auto" w:fill="auto"/>
            <w:vAlign w:val="center"/>
            <w:hideMark/>
          </w:tcPr>
          <w:p w14:paraId="679602CE" w14:textId="18453C9F" w:rsidR="00501413" w:rsidRPr="003A276C" w:rsidRDefault="00603F4E" w:rsidP="00501413">
            <w:pPr>
              <w:suppressAutoHyphens w:val="0"/>
              <w:spacing w:line="240" w:lineRule="auto"/>
              <w:textAlignment w:val="auto"/>
              <w:rPr>
                <w:rFonts w:ascii="Arial" w:hAnsi="Arial" w:cs="Arial"/>
                <w:kern w:val="0"/>
                <w:sz w:val="20"/>
                <w:szCs w:val="20"/>
                <w:lang w:eastAsia="pl-PL"/>
              </w:rPr>
            </w:pPr>
            <w:r w:rsidRPr="00603F4E">
              <w:rPr>
                <w:rFonts w:ascii="Georgia" w:hAnsi="Georgia" w:cs="Arial"/>
                <w:sz w:val="20"/>
                <w:szCs w:val="20"/>
              </w:rPr>
              <w:t>Roztwór ponadtlenkowy w formie płynnego żelu o neutralnym</w:t>
            </w:r>
            <w:r w:rsidR="00F97A4E">
              <w:rPr>
                <w:rFonts w:ascii="Georgia" w:hAnsi="Georgia" w:cs="Arial"/>
                <w:sz w:val="20"/>
                <w:szCs w:val="20"/>
              </w:rPr>
              <w:t xml:space="preserve"> </w:t>
            </w:r>
            <w:r w:rsidRPr="00603F4E">
              <w:rPr>
                <w:rFonts w:ascii="Georgia" w:hAnsi="Georgia" w:cs="Arial"/>
                <w:sz w:val="20"/>
                <w:szCs w:val="20"/>
              </w:rPr>
              <w:t>pH, o działaniu przeciwdrobnoustrojowym i przeciwzapalnym</w:t>
            </w:r>
            <w:r w:rsidR="00F97A4E">
              <w:rPr>
                <w:rFonts w:ascii="Georgia" w:hAnsi="Georgia" w:cs="Arial"/>
                <w:sz w:val="20"/>
                <w:szCs w:val="20"/>
              </w:rPr>
              <w:t xml:space="preserve"> </w:t>
            </w:r>
            <w:r w:rsidRPr="00603F4E">
              <w:rPr>
                <w:rFonts w:ascii="Georgia" w:hAnsi="Georgia" w:cs="Arial"/>
                <w:sz w:val="20"/>
                <w:szCs w:val="20"/>
              </w:rPr>
              <w:t>zawierający w swoim składzie kwas podchlorawy i podchloryn</w:t>
            </w:r>
            <w:r w:rsidR="00F97A4E">
              <w:rPr>
                <w:rFonts w:ascii="Georgia" w:hAnsi="Georgia" w:cs="Arial"/>
                <w:sz w:val="20"/>
                <w:szCs w:val="20"/>
              </w:rPr>
              <w:t xml:space="preserve"> </w:t>
            </w:r>
            <w:r w:rsidRPr="00603F4E">
              <w:rPr>
                <w:rFonts w:ascii="Georgia" w:hAnsi="Georgia" w:cs="Arial"/>
                <w:sz w:val="20"/>
                <w:szCs w:val="20"/>
              </w:rPr>
              <w:t xml:space="preserve">sodu w stężeniach rzędu 60 </w:t>
            </w:r>
            <w:proofErr w:type="spellStart"/>
            <w:r w:rsidRPr="00603F4E">
              <w:rPr>
                <w:rFonts w:ascii="Georgia" w:hAnsi="Georgia" w:cs="Arial"/>
                <w:sz w:val="20"/>
                <w:szCs w:val="20"/>
              </w:rPr>
              <w:t>ppm</w:t>
            </w:r>
            <w:proofErr w:type="spellEnd"/>
            <w:r w:rsidRPr="00603F4E">
              <w:rPr>
                <w:rFonts w:ascii="Georgia" w:hAnsi="Georgia" w:cs="Arial"/>
                <w:sz w:val="20"/>
                <w:szCs w:val="20"/>
              </w:rPr>
              <w:t>, służący do płukania,</w:t>
            </w:r>
            <w:r w:rsidR="00F97A4E">
              <w:rPr>
                <w:rFonts w:ascii="Georgia" w:hAnsi="Georgia" w:cs="Arial"/>
                <w:sz w:val="20"/>
                <w:szCs w:val="20"/>
              </w:rPr>
              <w:t xml:space="preserve"> </w:t>
            </w:r>
            <w:r w:rsidRPr="00603F4E">
              <w:rPr>
                <w:rFonts w:ascii="Georgia" w:hAnsi="Georgia" w:cs="Arial"/>
                <w:sz w:val="20"/>
                <w:szCs w:val="20"/>
              </w:rPr>
              <w:t>nawilżania ran ostrych i przewlekłych. Opakowanie 60g</w:t>
            </w:r>
            <w:r>
              <w:rPr>
                <w:rFonts w:ascii="Arial" w:hAnsi="Arial" w:cs="Arial"/>
                <w:sz w:val="20"/>
                <w:szCs w:val="20"/>
              </w:rPr>
              <w:t>.</w:t>
            </w:r>
          </w:p>
        </w:tc>
        <w:tc>
          <w:tcPr>
            <w:tcW w:w="992" w:type="dxa"/>
            <w:tcBorders>
              <w:top w:val="nil"/>
              <w:left w:val="nil"/>
              <w:bottom w:val="single" w:sz="4" w:space="0" w:color="auto"/>
              <w:right w:val="single" w:sz="4" w:space="0" w:color="000000"/>
            </w:tcBorders>
            <w:shd w:val="clear" w:color="auto" w:fill="auto"/>
            <w:noWrap/>
            <w:vAlign w:val="center"/>
            <w:hideMark/>
          </w:tcPr>
          <w:p w14:paraId="00F67CB8"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auto"/>
              <w:right w:val="single" w:sz="4" w:space="0" w:color="000000"/>
            </w:tcBorders>
            <w:shd w:val="clear" w:color="auto" w:fill="auto"/>
            <w:noWrap/>
            <w:vAlign w:val="center"/>
            <w:hideMark/>
          </w:tcPr>
          <w:p w14:paraId="0B1B5732" w14:textId="35AA08B6" w:rsidR="00501413"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r w:rsidR="00501413" w:rsidRPr="00501413">
              <w:rPr>
                <w:rFonts w:ascii="Georgia" w:hAnsi="Georgia" w:cs="Arial"/>
                <w:color w:val="000000" w:themeColor="text1"/>
                <w:kern w:val="0"/>
                <w:sz w:val="18"/>
                <w:szCs w:val="18"/>
                <w:lang w:eastAsia="pl-PL"/>
              </w:rPr>
              <w:t>0</w:t>
            </w:r>
          </w:p>
        </w:tc>
      </w:tr>
      <w:tr w:rsidR="00603F4E" w:rsidRPr="00501413" w14:paraId="2FAD8D00" w14:textId="77777777" w:rsidTr="00603F4E">
        <w:trPr>
          <w:trHeight w:val="84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C173" w14:textId="3007049B" w:rsidR="00603F4E"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tcPr>
          <w:p w14:paraId="411D04E9" w14:textId="4CF7B2CE" w:rsidR="00603F4E" w:rsidRPr="003A276C" w:rsidRDefault="00603F4E" w:rsidP="00603F4E">
            <w:pPr>
              <w:suppressAutoHyphens w:val="0"/>
              <w:spacing w:line="240" w:lineRule="auto"/>
              <w:textAlignment w:val="auto"/>
              <w:rPr>
                <w:rFonts w:ascii="Arial" w:hAnsi="Arial" w:cs="Arial"/>
                <w:kern w:val="0"/>
                <w:sz w:val="20"/>
                <w:szCs w:val="20"/>
                <w:lang w:eastAsia="pl-PL"/>
              </w:rPr>
            </w:pPr>
            <w:r w:rsidRPr="00603F4E">
              <w:rPr>
                <w:rFonts w:ascii="Georgia" w:hAnsi="Georgia" w:cs="Arial"/>
                <w:sz w:val="20"/>
                <w:szCs w:val="20"/>
              </w:rPr>
              <w:t>Roztwór ponadtlenkowy w formie płynnego żelu o neutralnym</w:t>
            </w:r>
            <w:r w:rsidR="00F97A4E">
              <w:rPr>
                <w:rFonts w:ascii="Georgia" w:hAnsi="Georgia" w:cs="Arial"/>
                <w:sz w:val="20"/>
                <w:szCs w:val="20"/>
              </w:rPr>
              <w:t xml:space="preserve"> </w:t>
            </w:r>
            <w:r w:rsidRPr="00603F4E">
              <w:rPr>
                <w:rFonts w:ascii="Georgia" w:hAnsi="Georgia" w:cs="Arial"/>
                <w:sz w:val="20"/>
                <w:szCs w:val="20"/>
              </w:rPr>
              <w:t>pH, o działaniu przeciwdrobnoustrojowym i przeciwzapalnym</w:t>
            </w:r>
            <w:r w:rsidR="00F97A4E">
              <w:rPr>
                <w:rFonts w:ascii="Georgia" w:hAnsi="Georgia" w:cs="Arial"/>
                <w:sz w:val="20"/>
                <w:szCs w:val="20"/>
              </w:rPr>
              <w:t xml:space="preserve"> </w:t>
            </w:r>
            <w:r w:rsidRPr="00603F4E">
              <w:rPr>
                <w:rFonts w:ascii="Georgia" w:hAnsi="Georgia" w:cs="Arial"/>
                <w:sz w:val="20"/>
                <w:szCs w:val="20"/>
              </w:rPr>
              <w:t>zawierający w swoim składzie kwas podchlorawy i podchloryn</w:t>
            </w:r>
            <w:r w:rsidR="00F97A4E">
              <w:rPr>
                <w:rFonts w:ascii="Georgia" w:hAnsi="Georgia" w:cs="Arial"/>
                <w:sz w:val="20"/>
                <w:szCs w:val="20"/>
              </w:rPr>
              <w:t xml:space="preserve"> </w:t>
            </w:r>
            <w:r w:rsidRPr="00603F4E">
              <w:rPr>
                <w:rFonts w:ascii="Georgia" w:hAnsi="Georgia" w:cs="Arial"/>
                <w:sz w:val="20"/>
                <w:szCs w:val="20"/>
              </w:rPr>
              <w:t xml:space="preserve">sodu w stężeniach rzędu 60 </w:t>
            </w:r>
            <w:proofErr w:type="spellStart"/>
            <w:r w:rsidRPr="00603F4E">
              <w:rPr>
                <w:rFonts w:ascii="Georgia" w:hAnsi="Georgia" w:cs="Arial"/>
                <w:sz w:val="20"/>
                <w:szCs w:val="20"/>
              </w:rPr>
              <w:t>ppm</w:t>
            </w:r>
            <w:proofErr w:type="spellEnd"/>
            <w:r w:rsidRPr="00603F4E">
              <w:rPr>
                <w:rFonts w:ascii="Georgia" w:hAnsi="Georgia" w:cs="Arial"/>
                <w:sz w:val="20"/>
                <w:szCs w:val="20"/>
              </w:rPr>
              <w:t>, służący do płukania,</w:t>
            </w:r>
            <w:r w:rsidRPr="00603F4E">
              <w:rPr>
                <w:rFonts w:ascii="Georgia" w:hAnsi="Georgia" w:cs="Arial"/>
                <w:sz w:val="20"/>
                <w:szCs w:val="20"/>
              </w:rPr>
              <w:br/>
              <w:t>nawilżania ran ostrych i przewlekłych. Opakowanie 250g</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237F6" w14:textId="04513809" w:rsidR="00603F4E"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9FA0" w14:textId="258517F1" w:rsidR="00603F4E"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603F4E" w:rsidRPr="00501413" w14:paraId="042DA798" w14:textId="77777777" w:rsidTr="003A276C">
        <w:trPr>
          <w:trHeight w:val="12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14C21" w14:textId="6A158A06" w:rsidR="00603F4E" w:rsidRDefault="00603F4E" w:rsidP="003A276C">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tcPr>
          <w:p w14:paraId="4C8263B5" w14:textId="79B2834D" w:rsidR="00603F4E" w:rsidRPr="003A276C" w:rsidRDefault="00603F4E" w:rsidP="00603F4E">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 xml:space="preserve">100% leczniczy miód </w:t>
            </w:r>
            <w:proofErr w:type="spellStart"/>
            <w:r w:rsidRPr="00603F4E">
              <w:rPr>
                <w:rFonts w:ascii="Georgia" w:hAnsi="Georgia" w:cs="Arial"/>
                <w:sz w:val="20"/>
                <w:szCs w:val="20"/>
              </w:rPr>
              <w:t>manuka</w:t>
            </w:r>
            <w:proofErr w:type="spellEnd"/>
            <w:r w:rsidRPr="00603F4E">
              <w:rPr>
                <w:rFonts w:ascii="Georgia" w:hAnsi="Georgia" w:cs="Arial"/>
                <w:sz w:val="20"/>
                <w:szCs w:val="20"/>
              </w:rPr>
              <w:t xml:space="preserve"> w </w:t>
            </w:r>
            <w:proofErr w:type="spellStart"/>
            <w:r w:rsidRPr="00603F4E">
              <w:rPr>
                <w:rFonts w:ascii="Georgia" w:hAnsi="Georgia" w:cs="Arial"/>
                <w:sz w:val="20"/>
                <w:szCs w:val="20"/>
              </w:rPr>
              <w:t>tubce.Opakowanie</w:t>
            </w:r>
            <w:proofErr w:type="spellEnd"/>
            <w:r w:rsidRPr="00603F4E">
              <w:rPr>
                <w:rFonts w:ascii="Georgia" w:hAnsi="Georgia" w:cs="Arial"/>
                <w:sz w:val="20"/>
                <w:szCs w:val="20"/>
              </w:rPr>
              <w:t xml:space="preserve"> 25g.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7E8CD" w14:textId="5243EF31" w:rsidR="00603F4E"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AD658" w14:textId="010393D3" w:rsidR="00603F4E"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bl>
    <w:p w14:paraId="420A766C" w14:textId="77777777" w:rsidR="00B9059F" w:rsidRDefault="00B9059F" w:rsidP="003525D6">
      <w:pPr>
        <w:spacing w:line="360" w:lineRule="auto"/>
        <w:rPr>
          <w:rFonts w:ascii="Georgia" w:hAnsi="Georgia" w:cs="Georgia"/>
          <w:b/>
          <w:bCs/>
          <w:sz w:val="20"/>
          <w:szCs w:val="20"/>
        </w:rPr>
      </w:pPr>
    </w:p>
    <w:p w14:paraId="7794B5D2" w14:textId="77777777" w:rsidR="00B268A7" w:rsidRDefault="00B268A7" w:rsidP="003525D6">
      <w:pPr>
        <w:spacing w:line="360" w:lineRule="auto"/>
        <w:rPr>
          <w:rFonts w:ascii="Georgia" w:hAnsi="Georgia" w:cs="Georgia"/>
          <w:b/>
          <w:bCs/>
          <w:sz w:val="20"/>
          <w:szCs w:val="20"/>
        </w:rPr>
      </w:pPr>
    </w:p>
    <w:p w14:paraId="67668E0E" w14:textId="77777777" w:rsidR="00B268A7" w:rsidRDefault="00B268A7" w:rsidP="003525D6">
      <w:pPr>
        <w:spacing w:line="360" w:lineRule="auto"/>
        <w:rPr>
          <w:rFonts w:ascii="Georgia" w:hAnsi="Georgia" w:cs="Georgia"/>
          <w:b/>
          <w:bCs/>
          <w:sz w:val="20"/>
          <w:szCs w:val="20"/>
        </w:rPr>
      </w:pPr>
    </w:p>
    <w:p w14:paraId="0449AB35" w14:textId="77777777" w:rsidR="00B268A7" w:rsidRDefault="00B268A7" w:rsidP="003525D6">
      <w:pPr>
        <w:spacing w:line="360" w:lineRule="auto"/>
        <w:rPr>
          <w:rFonts w:ascii="Georgia" w:hAnsi="Georgia" w:cs="Georgia"/>
          <w:b/>
          <w:bCs/>
          <w:sz w:val="20"/>
          <w:szCs w:val="20"/>
        </w:rPr>
      </w:pPr>
    </w:p>
    <w:p w14:paraId="58028F82" w14:textId="77777777" w:rsidR="00B268A7" w:rsidRDefault="00B268A7" w:rsidP="003525D6">
      <w:pPr>
        <w:spacing w:line="360" w:lineRule="auto"/>
        <w:rPr>
          <w:rFonts w:ascii="Georgia" w:hAnsi="Georgia" w:cs="Georgia"/>
          <w:b/>
          <w:bCs/>
          <w:sz w:val="20"/>
          <w:szCs w:val="20"/>
        </w:rPr>
      </w:pPr>
    </w:p>
    <w:p w14:paraId="7542F4D5" w14:textId="77777777" w:rsidR="00B268A7" w:rsidRDefault="00B268A7" w:rsidP="003525D6">
      <w:pPr>
        <w:spacing w:line="360" w:lineRule="auto"/>
        <w:rPr>
          <w:rFonts w:ascii="Georgia" w:hAnsi="Georgia" w:cs="Georgia"/>
          <w:b/>
          <w:bCs/>
          <w:sz w:val="20"/>
          <w:szCs w:val="20"/>
        </w:rPr>
      </w:pPr>
    </w:p>
    <w:p w14:paraId="2CE488BA" w14:textId="77777777" w:rsidR="00B268A7" w:rsidRPr="003525D6" w:rsidRDefault="00B268A7" w:rsidP="003525D6">
      <w:pPr>
        <w:spacing w:line="360" w:lineRule="auto"/>
        <w:rPr>
          <w:rFonts w:ascii="Georgia" w:hAnsi="Georgia" w:cs="Georgia"/>
          <w:b/>
          <w:bCs/>
          <w:sz w:val="20"/>
          <w:szCs w:val="20"/>
        </w:rPr>
      </w:pPr>
    </w:p>
    <w:p w14:paraId="40309728" w14:textId="57126775"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lastRenderedPageBreak/>
        <w:t xml:space="preserve">Pakiet nr </w:t>
      </w:r>
      <w:r>
        <w:rPr>
          <w:rFonts w:ascii="Georgia" w:hAnsi="Georgia" w:cs="Georgia"/>
          <w:b/>
          <w:bCs/>
          <w:sz w:val="20"/>
          <w:szCs w:val="20"/>
        </w:rPr>
        <w:t>11</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7679"/>
        <w:gridCol w:w="992"/>
        <w:gridCol w:w="850"/>
      </w:tblGrid>
      <w:tr w:rsidR="00B9059F" w:rsidRPr="00B9059F" w14:paraId="259C4F62" w14:textId="77777777" w:rsidTr="00D73870">
        <w:trPr>
          <w:trHeight w:val="349"/>
        </w:trPr>
        <w:tc>
          <w:tcPr>
            <w:tcW w:w="680" w:type="dxa"/>
            <w:shd w:val="clear" w:color="auto" w:fill="auto"/>
            <w:noWrap/>
            <w:vAlign w:val="center"/>
            <w:hideMark/>
          </w:tcPr>
          <w:p w14:paraId="19D9DAA4"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L.p.</w:t>
            </w:r>
          </w:p>
        </w:tc>
        <w:tc>
          <w:tcPr>
            <w:tcW w:w="7679" w:type="dxa"/>
            <w:shd w:val="clear" w:color="auto" w:fill="auto"/>
            <w:noWrap/>
            <w:vAlign w:val="center"/>
            <w:hideMark/>
          </w:tcPr>
          <w:p w14:paraId="55A5815F"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Opis asortymentu</w:t>
            </w:r>
          </w:p>
        </w:tc>
        <w:tc>
          <w:tcPr>
            <w:tcW w:w="992" w:type="dxa"/>
            <w:shd w:val="clear" w:color="auto" w:fill="auto"/>
            <w:noWrap/>
            <w:vAlign w:val="center"/>
            <w:hideMark/>
          </w:tcPr>
          <w:p w14:paraId="4960F167"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J.m.</w:t>
            </w:r>
          </w:p>
        </w:tc>
        <w:tc>
          <w:tcPr>
            <w:tcW w:w="850" w:type="dxa"/>
            <w:shd w:val="clear" w:color="auto" w:fill="auto"/>
            <w:noWrap/>
            <w:vAlign w:val="center"/>
            <w:hideMark/>
          </w:tcPr>
          <w:p w14:paraId="2719D8BB"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Ilość</w:t>
            </w:r>
          </w:p>
        </w:tc>
      </w:tr>
      <w:tr w:rsidR="00B9059F" w:rsidRPr="00B9059F" w14:paraId="2FABC3AE" w14:textId="77777777" w:rsidTr="00B9059F">
        <w:trPr>
          <w:trHeight w:val="3247"/>
        </w:trPr>
        <w:tc>
          <w:tcPr>
            <w:tcW w:w="680" w:type="dxa"/>
            <w:shd w:val="clear" w:color="auto" w:fill="auto"/>
            <w:noWrap/>
            <w:vAlign w:val="center"/>
            <w:hideMark/>
          </w:tcPr>
          <w:p w14:paraId="789E2715" w14:textId="77777777" w:rsidR="00B9059F" w:rsidRPr="00B9059F" w:rsidRDefault="00B9059F" w:rsidP="00B9059F">
            <w:pPr>
              <w:suppressAutoHyphens w:val="0"/>
              <w:spacing w:line="240" w:lineRule="auto"/>
              <w:jc w:val="center"/>
              <w:textAlignment w:val="auto"/>
              <w:rPr>
                <w:rFonts w:ascii="Georgia" w:hAnsi="Georgia" w:cs="Arial"/>
                <w:color w:val="000000" w:themeColor="text1"/>
                <w:kern w:val="0"/>
                <w:sz w:val="20"/>
                <w:szCs w:val="20"/>
                <w:lang w:eastAsia="pl-PL"/>
              </w:rPr>
            </w:pPr>
            <w:r w:rsidRPr="00B9059F">
              <w:rPr>
                <w:rFonts w:ascii="Georgia" w:hAnsi="Georgia" w:cs="Arial"/>
                <w:color w:val="000000" w:themeColor="text1"/>
                <w:kern w:val="0"/>
                <w:sz w:val="20"/>
                <w:szCs w:val="20"/>
                <w:lang w:eastAsia="pl-PL"/>
              </w:rPr>
              <w:t>1</w:t>
            </w:r>
          </w:p>
        </w:tc>
        <w:tc>
          <w:tcPr>
            <w:tcW w:w="7679" w:type="dxa"/>
            <w:shd w:val="clear" w:color="auto" w:fill="auto"/>
            <w:vAlign w:val="center"/>
            <w:hideMark/>
          </w:tcPr>
          <w:p w14:paraId="664E5194" w14:textId="4610AF2F" w:rsidR="00B9059F" w:rsidRPr="003A276C" w:rsidRDefault="00D555AF" w:rsidP="00B9059F">
            <w:pPr>
              <w:suppressAutoHyphens w:val="0"/>
              <w:spacing w:line="240" w:lineRule="auto"/>
              <w:textAlignment w:val="auto"/>
              <w:rPr>
                <w:rFonts w:ascii="Georgia" w:hAnsi="Georgia" w:cs="Arial"/>
                <w:kern w:val="0"/>
                <w:sz w:val="20"/>
                <w:szCs w:val="20"/>
                <w:lang w:eastAsia="pl-PL"/>
              </w:rPr>
            </w:pPr>
            <w:r w:rsidRPr="00D555AF">
              <w:rPr>
                <w:rFonts w:ascii="Georgia" w:hAnsi="Georgia" w:cs="Arial"/>
                <w:sz w:val="20"/>
                <w:szCs w:val="20"/>
              </w:rPr>
              <w:t xml:space="preserve">Gotowy do użycia preparat w postaci aktywnej </w:t>
            </w:r>
            <w:r w:rsidR="00F97A4E">
              <w:rPr>
                <w:rFonts w:ascii="Georgia" w:hAnsi="Georgia" w:cs="Arial"/>
                <w:sz w:val="20"/>
                <w:szCs w:val="20"/>
              </w:rPr>
              <w:t xml:space="preserve"> p</w:t>
            </w:r>
            <w:r w:rsidRPr="00D555AF">
              <w:rPr>
                <w:rFonts w:ascii="Georgia" w:hAnsi="Georgia" w:cs="Arial"/>
                <w:sz w:val="20"/>
                <w:szCs w:val="20"/>
              </w:rPr>
              <w:t>ianki do dekontaminacji, dezynfekcji i nawilżania</w:t>
            </w:r>
            <w:r w:rsidR="00F97A4E">
              <w:rPr>
                <w:rFonts w:ascii="Georgia" w:hAnsi="Georgia" w:cs="Arial"/>
                <w:sz w:val="20"/>
                <w:szCs w:val="20"/>
              </w:rPr>
              <w:t xml:space="preserve"> i</w:t>
            </w:r>
            <w:r w:rsidRPr="00D555AF">
              <w:rPr>
                <w:rFonts w:ascii="Georgia" w:hAnsi="Georgia" w:cs="Arial"/>
                <w:sz w:val="20"/>
                <w:szCs w:val="20"/>
              </w:rPr>
              <w:t xml:space="preserve">nwazyjnych narzędzi chirurgicznych oraz </w:t>
            </w:r>
            <w:r w:rsidR="00F97A4E">
              <w:rPr>
                <w:rFonts w:ascii="Georgia" w:hAnsi="Georgia" w:cs="Arial"/>
                <w:sz w:val="20"/>
                <w:szCs w:val="20"/>
              </w:rPr>
              <w:t>w</w:t>
            </w:r>
            <w:r w:rsidRPr="00D555AF">
              <w:rPr>
                <w:rFonts w:ascii="Georgia" w:hAnsi="Georgia" w:cs="Arial"/>
                <w:sz w:val="20"/>
                <w:szCs w:val="20"/>
              </w:rPr>
              <w:t>yrobów medycznych wielokrotnego użytku.</w:t>
            </w:r>
            <w:r w:rsidR="00F97A4E">
              <w:rPr>
                <w:rFonts w:ascii="Georgia" w:hAnsi="Georgia" w:cs="Arial"/>
                <w:sz w:val="20"/>
                <w:szCs w:val="20"/>
              </w:rPr>
              <w:t xml:space="preserve"> </w:t>
            </w:r>
            <w:r w:rsidRPr="00D555AF">
              <w:rPr>
                <w:rFonts w:ascii="Georgia" w:hAnsi="Georgia" w:cs="Arial"/>
                <w:sz w:val="20"/>
                <w:szCs w:val="20"/>
              </w:rPr>
              <w:t xml:space="preserve">Bez zawartości alkoholi, aldehydów i </w:t>
            </w:r>
            <w:proofErr w:type="spellStart"/>
            <w:r w:rsidRPr="00D555AF">
              <w:rPr>
                <w:rFonts w:ascii="Georgia" w:hAnsi="Georgia" w:cs="Arial"/>
                <w:sz w:val="20"/>
                <w:szCs w:val="20"/>
              </w:rPr>
              <w:t>sustancji</w:t>
            </w:r>
            <w:proofErr w:type="spellEnd"/>
            <w:r w:rsidRPr="00D555AF">
              <w:rPr>
                <w:rFonts w:ascii="Georgia" w:hAnsi="Georgia" w:cs="Arial"/>
                <w:sz w:val="20"/>
                <w:szCs w:val="20"/>
              </w:rPr>
              <w:t xml:space="preserve"> </w:t>
            </w:r>
            <w:r w:rsidR="00F97A4E">
              <w:rPr>
                <w:rFonts w:ascii="Georgia" w:hAnsi="Georgia" w:cs="Arial"/>
                <w:sz w:val="20"/>
                <w:szCs w:val="20"/>
              </w:rPr>
              <w:t>u</w:t>
            </w:r>
            <w:r w:rsidRPr="00D555AF">
              <w:rPr>
                <w:rFonts w:ascii="Georgia" w:hAnsi="Georgia" w:cs="Arial"/>
                <w:sz w:val="20"/>
                <w:szCs w:val="20"/>
              </w:rPr>
              <w:t xml:space="preserve">tleniających. Do wstępnego mycia oraz </w:t>
            </w:r>
            <w:r w:rsidR="00F97A4E">
              <w:rPr>
                <w:rFonts w:ascii="Georgia" w:hAnsi="Georgia" w:cs="Arial"/>
                <w:sz w:val="20"/>
                <w:szCs w:val="20"/>
              </w:rPr>
              <w:t xml:space="preserve"> </w:t>
            </w:r>
            <w:r w:rsidRPr="00D555AF">
              <w:rPr>
                <w:rFonts w:ascii="Georgia" w:hAnsi="Georgia" w:cs="Arial"/>
                <w:sz w:val="20"/>
                <w:szCs w:val="20"/>
              </w:rPr>
              <w:t>dezynfekcji wszelkiego typu zanieczyszczonych</w:t>
            </w:r>
            <w:r w:rsidR="00F97A4E">
              <w:rPr>
                <w:rFonts w:ascii="Georgia" w:hAnsi="Georgia" w:cs="Arial"/>
                <w:sz w:val="20"/>
                <w:szCs w:val="20"/>
              </w:rPr>
              <w:t xml:space="preserve"> n</w:t>
            </w:r>
            <w:r w:rsidRPr="00D555AF">
              <w:rPr>
                <w:rFonts w:ascii="Georgia" w:hAnsi="Georgia" w:cs="Arial"/>
                <w:sz w:val="20"/>
                <w:szCs w:val="20"/>
              </w:rPr>
              <w:t>arzędzi medycznych bezpośrednio po ich użyciu.</w:t>
            </w:r>
            <w:r w:rsidR="00F97A4E">
              <w:rPr>
                <w:rFonts w:ascii="Georgia" w:hAnsi="Georgia" w:cs="Arial"/>
                <w:sz w:val="20"/>
                <w:szCs w:val="20"/>
              </w:rPr>
              <w:t xml:space="preserve"> </w:t>
            </w:r>
            <w:r w:rsidRPr="00D555AF">
              <w:rPr>
                <w:rFonts w:ascii="Georgia" w:hAnsi="Georgia" w:cs="Arial"/>
                <w:sz w:val="20"/>
                <w:szCs w:val="20"/>
              </w:rPr>
              <w:t>Nawilża oraz zapobiega zasychaniu i utrwalaniu</w:t>
            </w:r>
            <w:r w:rsidR="00F97A4E">
              <w:rPr>
                <w:rFonts w:ascii="Georgia" w:hAnsi="Georgia" w:cs="Arial"/>
                <w:sz w:val="20"/>
                <w:szCs w:val="20"/>
              </w:rPr>
              <w:t xml:space="preserve"> z</w:t>
            </w:r>
            <w:r w:rsidRPr="00D555AF">
              <w:rPr>
                <w:rFonts w:ascii="Georgia" w:hAnsi="Georgia" w:cs="Arial"/>
                <w:sz w:val="20"/>
                <w:szCs w:val="20"/>
              </w:rPr>
              <w:t xml:space="preserve">anieczyszczeń </w:t>
            </w:r>
            <w:proofErr w:type="spellStart"/>
            <w:r w:rsidRPr="00D555AF">
              <w:rPr>
                <w:rFonts w:ascii="Georgia" w:hAnsi="Georgia" w:cs="Arial"/>
                <w:sz w:val="20"/>
                <w:szCs w:val="20"/>
              </w:rPr>
              <w:t>organiczych</w:t>
            </w:r>
            <w:proofErr w:type="spellEnd"/>
            <w:r w:rsidRPr="00D555AF">
              <w:rPr>
                <w:rFonts w:ascii="Georgia" w:hAnsi="Georgia" w:cs="Arial"/>
                <w:sz w:val="20"/>
                <w:szCs w:val="20"/>
              </w:rPr>
              <w:t xml:space="preserve"> na powierzchni</w:t>
            </w:r>
            <w:r w:rsidR="00F97A4E">
              <w:rPr>
                <w:rFonts w:ascii="Georgia" w:hAnsi="Georgia" w:cs="Arial"/>
                <w:sz w:val="20"/>
                <w:szCs w:val="20"/>
              </w:rPr>
              <w:t xml:space="preserve"> n</w:t>
            </w:r>
            <w:r w:rsidRPr="00D555AF">
              <w:rPr>
                <w:rFonts w:ascii="Georgia" w:hAnsi="Georgia" w:cs="Arial"/>
                <w:sz w:val="20"/>
                <w:szCs w:val="20"/>
              </w:rPr>
              <w:t xml:space="preserve">arzędzi. Zawiera 3 </w:t>
            </w:r>
            <w:proofErr w:type="spellStart"/>
            <w:r w:rsidRPr="00D555AF">
              <w:rPr>
                <w:rFonts w:ascii="Georgia" w:hAnsi="Georgia" w:cs="Arial"/>
                <w:sz w:val="20"/>
                <w:szCs w:val="20"/>
              </w:rPr>
              <w:t>subst.o</w:t>
            </w:r>
            <w:proofErr w:type="spellEnd"/>
            <w:r w:rsidRPr="00D555AF">
              <w:rPr>
                <w:rFonts w:ascii="Georgia" w:hAnsi="Georgia" w:cs="Arial"/>
                <w:sz w:val="20"/>
                <w:szCs w:val="20"/>
              </w:rPr>
              <w:t xml:space="preserve"> działaniu </w:t>
            </w:r>
            <w:proofErr w:type="spellStart"/>
            <w:r w:rsidRPr="00D555AF">
              <w:rPr>
                <w:rFonts w:ascii="Georgia" w:hAnsi="Georgia" w:cs="Arial"/>
                <w:sz w:val="20"/>
                <w:szCs w:val="20"/>
              </w:rPr>
              <w:t>bójczym</w:t>
            </w:r>
            <w:proofErr w:type="spellEnd"/>
            <w:r w:rsidRPr="00D555AF">
              <w:rPr>
                <w:rFonts w:ascii="Georgia" w:hAnsi="Georgia" w:cs="Arial"/>
                <w:sz w:val="20"/>
                <w:szCs w:val="20"/>
              </w:rPr>
              <w:t>.</w:t>
            </w:r>
            <w:r w:rsidR="00F97A4E">
              <w:rPr>
                <w:rFonts w:ascii="Georgia" w:hAnsi="Georgia" w:cs="Arial"/>
                <w:sz w:val="20"/>
                <w:szCs w:val="20"/>
              </w:rPr>
              <w:t xml:space="preserve"> </w:t>
            </w:r>
            <w:r w:rsidRPr="00D555AF">
              <w:rPr>
                <w:rFonts w:ascii="Georgia" w:hAnsi="Georgia" w:cs="Arial"/>
                <w:sz w:val="20"/>
                <w:szCs w:val="20"/>
              </w:rPr>
              <w:t xml:space="preserve">Zawiera kompleks </w:t>
            </w:r>
            <w:proofErr w:type="spellStart"/>
            <w:r w:rsidRPr="00D555AF">
              <w:rPr>
                <w:rFonts w:ascii="Georgia" w:hAnsi="Georgia" w:cs="Arial"/>
                <w:sz w:val="20"/>
                <w:szCs w:val="20"/>
              </w:rPr>
              <w:t>polienzymatyczny</w:t>
            </w:r>
            <w:proofErr w:type="spellEnd"/>
            <w:r w:rsidRPr="00D555AF">
              <w:rPr>
                <w:rFonts w:ascii="Georgia" w:hAnsi="Georgia" w:cs="Arial"/>
                <w:sz w:val="20"/>
                <w:szCs w:val="20"/>
              </w:rPr>
              <w:t xml:space="preserve"> </w:t>
            </w:r>
            <w:proofErr w:type="spellStart"/>
            <w:r w:rsidRPr="00D555AF">
              <w:rPr>
                <w:rFonts w:ascii="Georgia" w:hAnsi="Georgia" w:cs="Arial"/>
                <w:sz w:val="20"/>
                <w:szCs w:val="20"/>
              </w:rPr>
              <w:t>składajacy</w:t>
            </w:r>
            <w:proofErr w:type="spellEnd"/>
            <w:r w:rsidRPr="00D555AF">
              <w:rPr>
                <w:rFonts w:ascii="Georgia" w:hAnsi="Georgia" w:cs="Arial"/>
                <w:sz w:val="20"/>
                <w:szCs w:val="20"/>
              </w:rPr>
              <w:t xml:space="preserve"> się</w:t>
            </w:r>
            <w:r w:rsidR="00F97A4E">
              <w:rPr>
                <w:rFonts w:ascii="Georgia" w:hAnsi="Georgia" w:cs="Arial"/>
                <w:sz w:val="20"/>
                <w:szCs w:val="20"/>
              </w:rPr>
              <w:t xml:space="preserve"> </w:t>
            </w:r>
            <w:r w:rsidRPr="00D555AF">
              <w:rPr>
                <w:rFonts w:ascii="Georgia" w:hAnsi="Georgia" w:cs="Arial"/>
                <w:sz w:val="20"/>
                <w:szCs w:val="20"/>
              </w:rPr>
              <w:t xml:space="preserve">z amylazy, lipazy i proteazy. Kompatybilny ze </w:t>
            </w:r>
            <w:r w:rsidR="00F97A4E">
              <w:rPr>
                <w:rFonts w:ascii="Georgia" w:hAnsi="Georgia" w:cs="Arial"/>
                <w:sz w:val="20"/>
                <w:szCs w:val="20"/>
              </w:rPr>
              <w:t xml:space="preserve"> </w:t>
            </w:r>
            <w:r w:rsidRPr="00D555AF">
              <w:rPr>
                <w:rFonts w:ascii="Georgia" w:hAnsi="Georgia" w:cs="Arial"/>
                <w:sz w:val="20"/>
                <w:szCs w:val="20"/>
              </w:rPr>
              <w:t xml:space="preserve">wszystkimi </w:t>
            </w:r>
            <w:proofErr w:type="spellStart"/>
            <w:r w:rsidRPr="00D555AF">
              <w:rPr>
                <w:rFonts w:ascii="Georgia" w:hAnsi="Georgia" w:cs="Arial"/>
                <w:sz w:val="20"/>
                <w:szCs w:val="20"/>
              </w:rPr>
              <w:t>rodzjami</w:t>
            </w:r>
            <w:proofErr w:type="spellEnd"/>
            <w:r w:rsidRPr="00D555AF">
              <w:rPr>
                <w:rFonts w:ascii="Georgia" w:hAnsi="Georgia" w:cs="Arial"/>
                <w:sz w:val="20"/>
                <w:szCs w:val="20"/>
              </w:rPr>
              <w:t xml:space="preserve"> narzędzi medycznych </w:t>
            </w:r>
            <w:r w:rsidRPr="00D555AF">
              <w:rPr>
                <w:rFonts w:ascii="Georgia" w:hAnsi="Georgia" w:cs="Arial"/>
                <w:sz w:val="20"/>
                <w:szCs w:val="20"/>
              </w:rPr>
              <w:br/>
              <w:t>Wykonanych ze stali medycznej, anodyzowanego</w:t>
            </w:r>
            <w:r w:rsidR="00F97A4E">
              <w:rPr>
                <w:rFonts w:ascii="Georgia" w:hAnsi="Georgia" w:cs="Arial"/>
                <w:sz w:val="20"/>
                <w:szCs w:val="20"/>
              </w:rPr>
              <w:t xml:space="preserve"> </w:t>
            </w:r>
            <w:r w:rsidRPr="00D555AF">
              <w:rPr>
                <w:rFonts w:ascii="Georgia" w:hAnsi="Georgia" w:cs="Arial"/>
                <w:sz w:val="20"/>
                <w:szCs w:val="20"/>
              </w:rPr>
              <w:t>aluminium, plastiku, wyrobów gumowych</w:t>
            </w:r>
            <w:r w:rsidR="00F97A4E">
              <w:rPr>
                <w:rFonts w:ascii="Georgia" w:hAnsi="Georgia" w:cs="Arial"/>
                <w:sz w:val="20"/>
                <w:szCs w:val="20"/>
              </w:rPr>
              <w:t xml:space="preserve"> i</w:t>
            </w:r>
            <w:r w:rsidRPr="00D555AF">
              <w:rPr>
                <w:rFonts w:ascii="Georgia" w:hAnsi="Georgia" w:cs="Arial"/>
                <w:sz w:val="20"/>
                <w:szCs w:val="20"/>
              </w:rPr>
              <w:t xml:space="preserve"> innych tworzyw. Nadaje się również do Endoskopów i narzędzi </w:t>
            </w:r>
            <w:proofErr w:type="spellStart"/>
            <w:r w:rsidRPr="00D555AF">
              <w:rPr>
                <w:rFonts w:ascii="Georgia" w:hAnsi="Georgia" w:cs="Arial"/>
                <w:sz w:val="20"/>
                <w:szCs w:val="20"/>
              </w:rPr>
              <w:t>endoskopowych,Sztywnych</w:t>
            </w:r>
            <w:proofErr w:type="spellEnd"/>
            <w:r w:rsidRPr="00D555AF">
              <w:rPr>
                <w:rFonts w:ascii="Georgia" w:hAnsi="Georgia" w:cs="Arial"/>
                <w:sz w:val="20"/>
                <w:szCs w:val="20"/>
              </w:rPr>
              <w:t xml:space="preserve"> i elastycznych elementów </w:t>
            </w:r>
            <w:proofErr w:type="spellStart"/>
            <w:r w:rsidRPr="00D555AF">
              <w:rPr>
                <w:rFonts w:ascii="Georgia" w:hAnsi="Georgia" w:cs="Arial"/>
                <w:sz w:val="20"/>
                <w:szCs w:val="20"/>
              </w:rPr>
              <w:t>optycznych.Zawiera</w:t>
            </w:r>
            <w:proofErr w:type="spellEnd"/>
            <w:r w:rsidRPr="00D555AF">
              <w:rPr>
                <w:rFonts w:ascii="Georgia" w:hAnsi="Georgia" w:cs="Arial"/>
                <w:sz w:val="20"/>
                <w:szCs w:val="20"/>
              </w:rPr>
              <w:t xml:space="preserve"> inhibitory korozji i stabilizatory </w:t>
            </w:r>
            <w:proofErr w:type="spellStart"/>
            <w:r w:rsidRPr="00D555AF">
              <w:rPr>
                <w:rFonts w:ascii="Georgia" w:hAnsi="Georgia" w:cs="Arial"/>
                <w:sz w:val="20"/>
                <w:szCs w:val="20"/>
              </w:rPr>
              <w:t>pienienia.Spectrum</w:t>
            </w:r>
            <w:proofErr w:type="spellEnd"/>
            <w:r w:rsidRPr="00D555AF">
              <w:rPr>
                <w:rFonts w:ascii="Georgia" w:hAnsi="Georgia" w:cs="Arial"/>
                <w:sz w:val="20"/>
                <w:szCs w:val="20"/>
              </w:rPr>
              <w:t xml:space="preserve"> działania: B – </w:t>
            </w:r>
            <w:proofErr w:type="spellStart"/>
            <w:r w:rsidRPr="00D555AF">
              <w:rPr>
                <w:rFonts w:ascii="Georgia" w:hAnsi="Georgia" w:cs="Arial"/>
                <w:sz w:val="20"/>
                <w:szCs w:val="20"/>
              </w:rPr>
              <w:t>war.brudne</w:t>
            </w:r>
            <w:proofErr w:type="spellEnd"/>
            <w:r w:rsidRPr="00D555AF">
              <w:rPr>
                <w:rFonts w:ascii="Georgia" w:hAnsi="Georgia" w:cs="Arial"/>
                <w:sz w:val="20"/>
                <w:szCs w:val="20"/>
              </w:rPr>
              <w:t xml:space="preserve"> 10min, F-</w:t>
            </w:r>
            <w:r w:rsidRPr="00D555AF">
              <w:rPr>
                <w:rFonts w:ascii="Georgia" w:hAnsi="Georgia" w:cs="Arial"/>
                <w:sz w:val="20"/>
                <w:szCs w:val="20"/>
              </w:rPr>
              <w:br/>
            </w:r>
            <w:proofErr w:type="spellStart"/>
            <w:r w:rsidRPr="00D555AF">
              <w:rPr>
                <w:rFonts w:ascii="Georgia" w:hAnsi="Georgia" w:cs="Arial"/>
                <w:sz w:val="20"/>
                <w:szCs w:val="20"/>
              </w:rPr>
              <w:t>War.brudne</w:t>
            </w:r>
            <w:proofErr w:type="spellEnd"/>
            <w:r w:rsidRPr="00D555AF">
              <w:rPr>
                <w:rFonts w:ascii="Georgia" w:hAnsi="Georgia" w:cs="Arial"/>
                <w:sz w:val="20"/>
                <w:szCs w:val="20"/>
              </w:rPr>
              <w:t xml:space="preserve"> 5min, V (w tym </w:t>
            </w:r>
            <w:proofErr w:type="spellStart"/>
            <w:r w:rsidRPr="00D555AF">
              <w:rPr>
                <w:rFonts w:ascii="Georgia" w:hAnsi="Georgia" w:cs="Arial"/>
                <w:sz w:val="20"/>
                <w:szCs w:val="20"/>
              </w:rPr>
              <w:t>HiV,HBV,HCV,Corona</w:t>
            </w:r>
            <w:proofErr w:type="spellEnd"/>
            <w:r w:rsidRPr="00D555AF">
              <w:rPr>
                <w:rFonts w:ascii="Georgia" w:hAnsi="Georgia" w:cs="Arial"/>
                <w:sz w:val="20"/>
                <w:szCs w:val="20"/>
              </w:rPr>
              <w:t>)-</w:t>
            </w:r>
            <w:proofErr w:type="spellStart"/>
            <w:r w:rsidRPr="00D555AF">
              <w:rPr>
                <w:rFonts w:ascii="Georgia" w:hAnsi="Georgia" w:cs="Arial"/>
                <w:sz w:val="20"/>
                <w:szCs w:val="20"/>
              </w:rPr>
              <w:t>war.brudne</w:t>
            </w:r>
            <w:proofErr w:type="spellEnd"/>
            <w:r w:rsidRPr="00D555AF">
              <w:rPr>
                <w:rFonts w:ascii="Georgia" w:hAnsi="Georgia" w:cs="Arial"/>
                <w:sz w:val="20"/>
                <w:szCs w:val="20"/>
              </w:rPr>
              <w:t xml:space="preserve"> -5min. Opakowanie 750ml Ze spryskiwaczem pianowym. Wyrób medyczny.</w:t>
            </w:r>
          </w:p>
        </w:tc>
        <w:tc>
          <w:tcPr>
            <w:tcW w:w="992" w:type="dxa"/>
            <w:shd w:val="clear" w:color="auto" w:fill="auto"/>
            <w:noWrap/>
            <w:vAlign w:val="center"/>
            <w:hideMark/>
          </w:tcPr>
          <w:p w14:paraId="659C8BD5" w14:textId="77777777" w:rsidR="00B9059F" w:rsidRPr="00B9059F" w:rsidRDefault="00B9059F" w:rsidP="00B9059F">
            <w:pPr>
              <w:suppressAutoHyphens w:val="0"/>
              <w:spacing w:line="240" w:lineRule="auto"/>
              <w:jc w:val="center"/>
              <w:textAlignment w:val="auto"/>
              <w:rPr>
                <w:rFonts w:ascii="Georgia" w:hAnsi="Georgia" w:cs="Arial"/>
                <w:color w:val="000000" w:themeColor="text1"/>
                <w:kern w:val="0"/>
                <w:sz w:val="20"/>
                <w:szCs w:val="20"/>
                <w:lang w:eastAsia="pl-PL"/>
              </w:rPr>
            </w:pPr>
            <w:r w:rsidRPr="00B9059F">
              <w:rPr>
                <w:rFonts w:ascii="Georgia" w:hAnsi="Georgia" w:cs="Arial"/>
                <w:color w:val="000000" w:themeColor="text1"/>
                <w:kern w:val="0"/>
                <w:sz w:val="20"/>
                <w:szCs w:val="20"/>
                <w:lang w:eastAsia="pl-PL"/>
              </w:rPr>
              <w:t>op.</w:t>
            </w:r>
          </w:p>
        </w:tc>
        <w:tc>
          <w:tcPr>
            <w:tcW w:w="850" w:type="dxa"/>
            <w:shd w:val="clear" w:color="auto" w:fill="auto"/>
            <w:noWrap/>
            <w:vAlign w:val="center"/>
            <w:hideMark/>
          </w:tcPr>
          <w:p w14:paraId="41AD47E4" w14:textId="290DEDC0" w:rsidR="00B9059F" w:rsidRPr="00B9059F" w:rsidRDefault="00D555AF" w:rsidP="00B9059F">
            <w:pPr>
              <w:suppressAutoHyphens w:val="0"/>
              <w:spacing w:line="240" w:lineRule="auto"/>
              <w:jc w:val="center"/>
              <w:textAlignment w:val="auto"/>
              <w:rPr>
                <w:rFonts w:ascii="Georgia" w:hAnsi="Georgia" w:cs="Arial"/>
                <w:color w:val="000000" w:themeColor="text1"/>
                <w:kern w:val="0"/>
                <w:sz w:val="20"/>
                <w:szCs w:val="20"/>
                <w:lang w:eastAsia="pl-PL"/>
              </w:rPr>
            </w:pPr>
            <w:r>
              <w:rPr>
                <w:rFonts w:ascii="Georgia" w:hAnsi="Georgia" w:cs="Arial"/>
                <w:color w:val="000000" w:themeColor="text1"/>
                <w:kern w:val="0"/>
                <w:sz w:val="20"/>
                <w:szCs w:val="20"/>
                <w:lang w:eastAsia="pl-PL"/>
              </w:rPr>
              <w:t>40</w:t>
            </w:r>
          </w:p>
        </w:tc>
      </w:tr>
    </w:tbl>
    <w:p w14:paraId="3203DF1D" w14:textId="59933B24" w:rsidR="003525D6" w:rsidRDefault="003525D6" w:rsidP="00734DFB">
      <w:pPr>
        <w:spacing w:line="360" w:lineRule="auto"/>
        <w:rPr>
          <w:rFonts w:ascii="Georgia" w:hAnsi="Georgia" w:cs="Georgia"/>
          <w:sz w:val="20"/>
          <w:szCs w:val="20"/>
        </w:rPr>
      </w:pPr>
    </w:p>
    <w:p w14:paraId="0050CB98" w14:textId="65DD11F1" w:rsidR="003525D6" w:rsidRPr="00D6310D" w:rsidRDefault="00D6310D" w:rsidP="00D6310D">
      <w:pPr>
        <w:spacing w:line="360" w:lineRule="auto"/>
        <w:jc w:val="both"/>
        <w:rPr>
          <w:rFonts w:ascii="Georgia" w:hAnsi="Georgia" w:cs="Georgia"/>
          <w:b/>
          <w:bCs/>
          <w:sz w:val="20"/>
          <w:szCs w:val="20"/>
        </w:rPr>
      </w:pPr>
      <w:r w:rsidRPr="00D6310D">
        <w:rPr>
          <w:rFonts w:ascii="Georgia" w:hAnsi="Georgia" w:cs="Georgia"/>
          <w:b/>
          <w:bCs/>
          <w:sz w:val="20"/>
          <w:szCs w:val="20"/>
        </w:rPr>
        <w:t xml:space="preserve">Wymagania dodatkowe </w:t>
      </w:r>
    </w:p>
    <w:p w14:paraId="630E5654" w14:textId="588B9D6A" w:rsidR="00D6310D" w:rsidRDefault="00D6310D" w:rsidP="00D6310D">
      <w:pPr>
        <w:spacing w:line="360" w:lineRule="auto"/>
        <w:jc w:val="both"/>
        <w:rPr>
          <w:rFonts w:ascii="Georgia" w:hAnsi="Georgia"/>
          <w:sz w:val="20"/>
          <w:szCs w:val="20"/>
        </w:rPr>
      </w:pPr>
      <w:r w:rsidRPr="00D6310D">
        <w:rPr>
          <w:rFonts w:ascii="Georgia" w:hAnsi="Georgia"/>
          <w:sz w:val="20"/>
          <w:szCs w:val="20"/>
        </w:rPr>
        <w:t>1.</w:t>
      </w:r>
      <w:r w:rsidR="00814413">
        <w:rPr>
          <w:rFonts w:ascii="Georgia" w:hAnsi="Georgia"/>
          <w:sz w:val="20"/>
          <w:szCs w:val="20"/>
        </w:rPr>
        <w:t>Zamawiający wymaga przeprowadzenia 2 razy w ciągu trwania umowy szkoleń</w:t>
      </w:r>
      <w:r w:rsidR="00BE299E">
        <w:rPr>
          <w:rFonts w:ascii="Georgia" w:hAnsi="Georgia"/>
          <w:sz w:val="20"/>
          <w:szCs w:val="20"/>
        </w:rPr>
        <w:t xml:space="preserve"> personelu medycznego</w:t>
      </w:r>
      <w:r w:rsidR="00814413">
        <w:rPr>
          <w:rFonts w:ascii="Georgia" w:hAnsi="Georgia"/>
          <w:sz w:val="20"/>
          <w:szCs w:val="20"/>
        </w:rPr>
        <w:t xml:space="preserve"> w zakresie higieny rąk</w:t>
      </w:r>
      <w:r w:rsidR="00BE299E">
        <w:rPr>
          <w:rFonts w:ascii="Georgia" w:hAnsi="Georgia"/>
          <w:sz w:val="20"/>
          <w:szCs w:val="20"/>
        </w:rPr>
        <w:t xml:space="preserve">. O terminie szkolenia należy powiadomić Zamawiającego w terminie 3 dni przed szkoleniem nr tel 33 87 21 321 </w:t>
      </w:r>
      <w:r w:rsidRPr="00D6310D">
        <w:rPr>
          <w:rFonts w:ascii="Georgia" w:hAnsi="Georgia"/>
          <w:sz w:val="20"/>
          <w:szCs w:val="20"/>
        </w:rPr>
        <w:t>.</w:t>
      </w:r>
    </w:p>
    <w:p w14:paraId="5A61FC1D" w14:textId="77777777" w:rsidR="003525D6" w:rsidRPr="00734DFB" w:rsidRDefault="003525D6"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199679DF" w14:textId="77777777" w:rsidR="000B473C" w:rsidRPr="002058D6" w:rsidRDefault="000B473C" w:rsidP="000B473C">
      <w:pPr>
        <w:pStyle w:val="Standard"/>
        <w:spacing w:after="0" w:line="360" w:lineRule="auto"/>
      </w:pP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70" w:name="_Toc30592967"/>
      <w:bookmarkStart w:id="71" w:name="_Toc74032005"/>
      <w:bookmarkStart w:id="72" w:name="_Toc141259900"/>
      <w:r>
        <w:rPr>
          <w:rFonts w:ascii="Georgia" w:hAnsi="Georgia" w:cs="Georgia"/>
          <w:b/>
          <w:bCs w:val="0"/>
          <w:i/>
          <w:iCs/>
          <w:sz w:val="20"/>
          <w:szCs w:val="20"/>
        </w:rPr>
        <w:lastRenderedPageBreak/>
        <w:t>Załącznik nr 2 do SWZ</w:t>
      </w:r>
      <w:bookmarkEnd w:id="70"/>
      <w:bookmarkEnd w:id="71"/>
      <w:bookmarkEnd w:id="72"/>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6E9E8E46" w:rsidR="000B473C" w:rsidRDefault="00160307" w:rsidP="00160307">
      <w:pPr>
        <w:suppressAutoHyphens w:val="0"/>
        <w:autoSpaceDE w:val="0"/>
        <w:autoSpaceDN w:val="0"/>
        <w:adjustRightInd w:val="0"/>
        <w:spacing w:line="360" w:lineRule="auto"/>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3" w:name="_Hlk115249936"/>
      <w:r w:rsidRPr="009A3F9C">
        <w:rPr>
          <w:rFonts w:ascii="Georgia" w:eastAsia="Calibri" w:hAnsi="Georgia" w:cs="Arial"/>
          <w:color w:val="000000"/>
          <w:kern w:val="0"/>
          <w:sz w:val="20"/>
          <w:szCs w:val="20"/>
          <w:lang w:eastAsia="en-US"/>
        </w:rPr>
        <w:t>pn</w:t>
      </w:r>
      <w:bookmarkStart w:id="74"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Pr>
          <w:rFonts w:ascii="Georgia" w:hAnsi="Georgia"/>
          <w:sz w:val="20"/>
          <w:szCs w:val="20"/>
        </w:rPr>
        <w:t xml:space="preserve">wyrobów do mycia i dezynfekcji </w:t>
      </w:r>
      <w:r w:rsidRPr="009A3F9C">
        <w:rPr>
          <w:rFonts w:ascii="Georgia" w:hAnsi="Georgia"/>
          <w:sz w:val="20"/>
          <w:szCs w:val="20"/>
        </w:rPr>
        <w:t>dl</w:t>
      </w:r>
      <w:r>
        <w:rPr>
          <w:rFonts w:ascii="Georgia" w:hAnsi="Georgia"/>
          <w:sz w:val="20"/>
          <w:szCs w:val="20"/>
        </w:rPr>
        <w:t>a ZZOZ w Wadowicach”</w:t>
      </w:r>
      <w:bookmarkEnd w:id="73"/>
      <w:bookmarkEnd w:id="74"/>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5" w:name="_Toc74032006"/>
      <w:bookmarkStart w:id="76" w:name="_Toc141259901"/>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5"/>
      <w:bookmarkEnd w:id="76"/>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7" w:name="_Toc353787312"/>
      <w:bookmarkStart w:id="78" w:name="_Toc359390918"/>
      <w:bookmarkStart w:id="79" w:name="_Toc374948430"/>
      <w:bookmarkStart w:id="80" w:name="_Toc374948483"/>
      <w:bookmarkStart w:id="81" w:name="_Toc350854806"/>
      <w:bookmarkStart w:id="82" w:name="_Toc353787313"/>
    </w:p>
    <w:p w14:paraId="3A247428" w14:textId="2A95AD92"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Pr="00C34925" w:rsidRDefault="002103AA"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3" w:name="_Toc486250563"/>
      <w:bookmarkStart w:id="84" w:name="_Toc51835679"/>
      <w:bookmarkStart w:id="85" w:name="_Toc141259902"/>
      <w:bookmarkEnd w:id="67"/>
      <w:bookmarkEnd w:id="77"/>
      <w:bookmarkEnd w:id="78"/>
      <w:bookmarkEnd w:id="79"/>
      <w:bookmarkEnd w:id="80"/>
      <w:bookmarkEnd w:id="81"/>
      <w:bookmarkEnd w:id="82"/>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3"/>
      <w:bookmarkEnd w:id="84"/>
      <w:bookmarkEnd w:id="85"/>
    </w:p>
    <w:p w14:paraId="383E704C" w14:textId="77777777" w:rsidR="002103AA" w:rsidRDefault="002103AA" w:rsidP="002103AA"/>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0A91246C"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122EDD3" w14:textId="515B13B2" w:rsidR="000B473C" w:rsidRPr="00234F0A" w:rsidRDefault="000B473C" w:rsidP="00C34925">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D6E61C8"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2C4E3F7C"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wyrobów</w:t>
      </w:r>
      <w:r>
        <w:rPr>
          <w:rFonts w:ascii="Georgia" w:hAnsi="Georgia"/>
          <w:sz w:val="20"/>
          <w:szCs w:val="20"/>
        </w:rPr>
        <w:t xml:space="preserve"> </w:t>
      </w:r>
      <w:r w:rsidR="00160307">
        <w:rPr>
          <w:rFonts w:ascii="Georgia" w:hAnsi="Georgia"/>
          <w:sz w:val="20"/>
          <w:szCs w:val="20"/>
        </w:rPr>
        <w:t>do mycia i dezynfekcji</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6" w:name="_Toc33177399"/>
      <w:bookmarkStart w:id="87" w:name="_Toc43287974"/>
      <w:bookmarkStart w:id="88" w:name="_Toc128125549"/>
      <w:bookmarkStart w:id="89" w:name="_Toc141259903"/>
      <w:r>
        <w:rPr>
          <w:rFonts w:ascii="Georgia" w:hAnsi="Georgia" w:cs="Georgia"/>
          <w:b/>
          <w:i/>
          <w:color w:val="000000"/>
          <w:sz w:val="20"/>
          <w:szCs w:val="20"/>
        </w:rPr>
        <w:lastRenderedPageBreak/>
        <w:t xml:space="preserve">Załącznik nr 4 </w:t>
      </w:r>
      <w:r w:rsidRPr="00E60300">
        <w:rPr>
          <w:rFonts w:ascii="Georgia" w:hAnsi="Georgia" w:cs="Georgia"/>
          <w:b/>
          <w:i/>
          <w:color w:val="000000"/>
          <w:sz w:val="20"/>
          <w:szCs w:val="20"/>
        </w:rPr>
        <w:t>do SWZ</w:t>
      </w:r>
      <w:bookmarkEnd w:id="86"/>
      <w:bookmarkEnd w:id="87"/>
      <w:bookmarkEnd w:id="88"/>
      <w:bookmarkEnd w:id="89"/>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31166667"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Pr>
          <w:rFonts w:ascii="Georgia" w:hAnsi="Georgia"/>
          <w:color w:val="000000"/>
          <w:kern w:val="2"/>
          <w:sz w:val="20"/>
          <w:szCs w:val="20"/>
        </w:rPr>
        <w:t>2</w:t>
      </w:r>
      <w:r w:rsidR="00370725">
        <w:rPr>
          <w:rFonts w:ascii="Georgia" w:hAnsi="Georgia"/>
          <w:color w:val="000000"/>
          <w:kern w:val="2"/>
          <w:sz w:val="20"/>
          <w:szCs w:val="20"/>
        </w:rPr>
        <w:t>7</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70667207" w14:textId="77777777" w:rsidR="003256E3" w:rsidRDefault="003256E3" w:rsidP="003256E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3256E3" w14:paraId="49AC2A0E" w14:textId="77777777" w:rsidTr="008D1E59">
        <w:trPr>
          <w:cantSplit/>
        </w:trPr>
        <w:tc>
          <w:tcPr>
            <w:tcW w:w="239" w:type="pct"/>
            <w:tcBorders>
              <w:top w:val="single" w:sz="4" w:space="0" w:color="000000"/>
              <w:left w:val="single" w:sz="4" w:space="0" w:color="000000"/>
              <w:bottom w:val="single" w:sz="4" w:space="0" w:color="000000"/>
              <w:right w:val="nil"/>
            </w:tcBorders>
            <w:vAlign w:val="center"/>
          </w:tcPr>
          <w:p w14:paraId="2531599A"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71472183"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50DDA41D"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61EDBA62"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7814373C"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3A97FFBE"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743AFB1B"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15C027E8"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07C7B4BE"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136D9F1D" w14:textId="77777777" w:rsidR="003256E3" w:rsidRDefault="003256E3" w:rsidP="008D1E59">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74074928" w14:textId="77777777" w:rsidR="00370725" w:rsidRDefault="003256E3" w:rsidP="008D1E59">
            <w:pPr>
              <w:snapToGrid w:val="0"/>
              <w:ind w:right="4"/>
              <w:jc w:val="center"/>
              <w:rPr>
                <w:rFonts w:ascii="Georgia" w:hAnsi="Georgia" w:cs="Georgia"/>
                <w:sz w:val="18"/>
                <w:szCs w:val="18"/>
              </w:rPr>
            </w:pPr>
            <w:r>
              <w:rPr>
                <w:rFonts w:ascii="Georgia" w:hAnsi="Georgia" w:cs="Georgia"/>
                <w:sz w:val="18"/>
                <w:szCs w:val="18"/>
              </w:rPr>
              <w:t>Nr katalogowy</w:t>
            </w:r>
            <w:r w:rsidR="00AA3C0A">
              <w:rPr>
                <w:rFonts w:ascii="Georgia" w:hAnsi="Georgia" w:cs="Georgia"/>
                <w:sz w:val="18"/>
                <w:szCs w:val="18"/>
              </w:rPr>
              <w:t>/</w:t>
            </w:r>
          </w:p>
          <w:p w14:paraId="6F7DD6F3" w14:textId="00B327B7" w:rsidR="003256E3" w:rsidRDefault="00AA3C0A" w:rsidP="008D1E59">
            <w:pPr>
              <w:snapToGrid w:val="0"/>
              <w:ind w:right="4"/>
              <w:jc w:val="center"/>
              <w:rPr>
                <w:rFonts w:ascii="Georgia" w:hAnsi="Georgia" w:cs="Georgia"/>
                <w:sz w:val="18"/>
                <w:szCs w:val="18"/>
              </w:rPr>
            </w:pPr>
            <w:r>
              <w:rPr>
                <w:rFonts w:ascii="Georgia" w:hAnsi="Georgia" w:cs="Georgia"/>
                <w:sz w:val="18"/>
                <w:szCs w:val="18"/>
              </w:rPr>
              <w:t>EAN</w:t>
            </w:r>
          </w:p>
        </w:tc>
      </w:tr>
      <w:tr w:rsidR="003256E3" w14:paraId="575DF2A1" w14:textId="77777777" w:rsidTr="008D1E59">
        <w:trPr>
          <w:cantSplit/>
        </w:trPr>
        <w:tc>
          <w:tcPr>
            <w:tcW w:w="239" w:type="pct"/>
            <w:tcBorders>
              <w:top w:val="nil"/>
              <w:left w:val="single" w:sz="4" w:space="0" w:color="000000"/>
              <w:bottom w:val="single" w:sz="4" w:space="0" w:color="000000"/>
              <w:right w:val="nil"/>
            </w:tcBorders>
            <w:vAlign w:val="center"/>
          </w:tcPr>
          <w:p w14:paraId="6CD625A3" w14:textId="77777777" w:rsidR="003256E3" w:rsidRDefault="003256E3" w:rsidP="008D1E59">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6E6ED426" w14:textId="77777777" w:rsidR="003256E3" w:rsidRDefault="003256E3"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2CCDB269"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6A4242AE" w14:textId="77777777" w:rsidR="003256E3" w:rsidRDefault="003256E3" w:rsidP="008D1E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B04F391"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800B9CC"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EE4A2D3"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144738B8" w14:textId="77777777" w:rsidR="003256E3" w:rsidRDefault="003256E3" w:rsidP="008D1E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0B57A9F0" w14:textId="77777777" w:rsidR="003256E3" w:rsidRDefault="003256E3" w:rsidP="008D1E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3D1F0D6A" w14:textId="77777777" w:rsidR="003256E3" w:rsidRDefault="003256E3" w:rsidP="008D1E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6B52824F" w14:textId="77777777" w:rsidR="003256E3" w:rsidRDefault="003256E3" w:rsidP="008D1E59">
            <w:pPr>
              <w:snapToGrid w:val="0"/>
              <w:spacing w:line="360" w:lineRule="auto"/>
              <w:jc w:val="both"/>
              <w:rPr>
                <w:rFonts w:ascii="Georgia" w:hAnsi="Georgia" w:cs="Georgia"/>
                <w:sz w:val="18"/>
                <w:szCs w:val="18"/>
              </w:rPr>
            </w:pPr>
          </w:p>
        </w:tc>
      </w:tr>
      <w:tr w:rsidR="003256E3" w14:paraId="7EF749CC" w14:textId="77777777" w:rsidTr="008D1E59">
        <w:trPr>
          <w:cantSplit/>
        </w:trPr>
        <w:tc>
          <w:tcPr>
            <w:tcW w:w="239" w:type="pct"/>
            <w:tcBorders>
              <w:top w:val="nil"/>
              <w:left w:val="single" w:sz="4" w:space="0" w:color="000000"/>
              <w:bottom w:val="single" w:sz="4" w:space="0" w:color="000000"/>
              <w:right w:val="nil"/>
            </w:tcBorders>
            <w:vAlign w:val="center"/>
          </w:tcPr>
          <w:p w14:paraId="4A31F3E9" w14:textId="77777777" w:rsidR="003256E3" w:rsidRDefault="003256E3" w:rsidP="008D1E59">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79672149" w14:textId="77777777" w:rsidR="003256E3" w:rsidRDefault="003256E3"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0474E017"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2C57B7F" w14:textId="77777777" w:rsidR="003256E3" w:rsidRDefault="003256E3" w:rsidP="008D1E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3D1F5FE6"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7AECD33"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80304C8"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6DB2BD1" w14:textId="77777777" w:rsidR="003256E3" w:rsidRDefault="003256E3" w:rsidP="008D1E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12CF5D9" w14:textId="77777777" w:rsidR="003256E3" w:rsidRDefault="003256E3" w:rsidP="008D1E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4E068AA" w14:textId="77777777" w:rsidR="003256E3" w:rsidRDefault="003256E3" w:rsidP="008D1E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701C0BA2" w14:textId="77777777" w:rsidR="003256E3" w:rsidRDefault="003256E3" w:rsidP="008D1E59">
            <w:pPr>
              <w:snapToGrid w:val="0"/>
              <w:spacing w:line="360" w:lineRule="auto"/>
              <w:jc w:val="both"/>
              <w:rPr>
                <w:rFonts w:ascii="Georgia" w:hAnsi="Georgia" w:cs="Georgia"/>
                <w:sz w:val="18"/>
                <w:szCs w:val="18"/>
              </w:rPr>
            </w:pPr>
          </w:p>
        </w:tc>
      </w:tr>
      <w:tr w:rsidR="003256E3" w14:paraId="4837351B" w14:textId="77777777" w:rsidTr="008D1E59">
        <w:trPr>
          <w:cantSplit/>
        </w:trPr>
        <w:tc>
          <w:tcPr>
            <w:tcW w:w="1860" w:type="pct"/>
            <w:gridSpan w:val="5"/>
            <w:tcBorders>
              <w:top w:val="nil"/>
              <w:left w:val="single" w:sz="4" w:space="0" w:color="000000"/>
              <w:bottom w:val="single" w:sz="4" w:space="0" w:color="000000"/>
              <w:right w:val="nil"/>
            </w:tcBorders>
            <w:vAlign w:val="center"/>
          </w:tcPr>
          <w:p w14:paraId="6FD7125D" w14:textId="77777777" w:rsidR="003256E3" w:rsidRDefault="003256E3" w:rsidP="008D1E59">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28E87259"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78777DD8" w14:textId="77777777" w:rsidR="003256E3" w:rsidRDefault="003256E3"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1B23CC8B" w14:textId="77777777" w:rsidR="003256E3" w:rsidRDefault="003256E3" w:rsidP="008D1E59">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476ABAC0" w14:textId="77777777" w:rsidR="003256E3" w:rsidRDefault="003256E3" w:rsidP="008D1E59">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648B31D0" w14:textId="77777777" w:rsidR="003256E3" w:rsidRDefault="003256E3"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4B02DF24" w14:textId="77777777" w:rsidR="003256E3" w:rsidRDefault="003256E3" w:rsidP="008D1E59">
            <w:pPr>
              <w:snapToGrid w:val="0"/>
              <w:spacing w:line="360" w:lineRule="auto"/>
              <w:jc w:val="center"/>
              <w:rPr>
                <w:rFonts w:ascii="Georgia" w:hAnsi="Georgia" w:cs="Georgia"/>
                <w:sz w:val="18"/>
                <w:szCs w:val="18"/>
              </w:rPr>
            </w:pPr>
            <w:r>
              <w:rPr>
                <w:rFonts w:ascii="Georgia" w:hAnsi="Georgia" w:cs="Georgia"/>
                <w:sz w:val="18"/>
                <w:szCs w:val="18"/>
              </w:rPr>
              <w:t>X</w:t>
            </w:r>
          </w:p>
        </w:tc>
      </w:tr>
    </w:tbl>
    <w:p w14:paraId="08FD1C29" w14:textId="77777777" w:rsidR="003256E3" w:rsidRDefault="003256E3" w:rsidP="003256E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12E1214" w14:textId="77777777" w:rsidR="003256E3"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0F788A85" w14:textId="77777777" w:rsidR="003256E3" w:rsidRPr="008B5BBC"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1E66D088" w14:textId="77777777" w:rsidR="003256E3" w:rsidRDefault="003256E3" w:rsidP="003256E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 (słownie brutto:................................),</w:t>
      </w:r>
      <w:r>
        <w:rPr>
          <w:rFonts w:ascii="Georgia" w:hAnsi="Georgia" w:cs="Georgia"/>
          <w:b w:val="0"/>
          <w:bCs w:val="0"/>
          <w:i w:val="0"/>
          <w:iCs w:val="0"/>
          <w:sz w:val="20"/>
          <w:szCs w:val="20"/>
          <w:lang w:val="pl-PL"/>
        </w:rPr>
        <w:br/>
        <w:t>w tym dla:</w:t>
      </w:r>
    </w:p>
    <w:p w14:paraId="695ABE6E" w14:textId="77777777" w:rsidR="003256E3" w:rsidRPr="00946458" w:rsidRDefault="003256E3" w:rsidP="00C94DD7">
      <w:pPr>
        <w:pStyle w:val="Tekstpodstawowy"/>
        <w:numPr>
          <w:ilvl w:val="1"/>
          <w:numId w:val="53"/>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45C8BA17" w14:textId="2D031848" w:rsidR="00370725" w:rsidRDefault="003256E3" w:rsidP="00C94DD7">
      <w:pPr>
        <w:pStyle w:val="Tekstpodstawowy32"/>
        <w:numPr>
          <w:ilvl w:val="0"/>
          <w:numId w:val="52"/>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370725">
        <w:rPr>
          <w:b/>
          <w:bCs/>
        </w:rPr>
        <w:t xml:space="preserve">…….. (max </w:t>
      </w:r>
      <w:r w:rsidRPr="00C12E96">
        <w:rPr>
          <w:b/>
          <w:bCs/>
        </w:rPr>
        <w:t xml:space="preserve"> 3</w:t>
      </w:r>
      <w:r w:rsidR="00370725">
        <w:rPr>
          <w:b/>
          <w:bCs/>
        </w:rPr>
        <w:t>)</w:t>
      </w:r>
      <w:r w:rsidRPr="00C12E96">
        <w:rPr>
          <w:b/>
          <w:bCs/>
        </w:rPr>
        <w:t xml:space="preserve"> </w:t>
      </w:r>
      <w:r w:rsidRPr="00C12E96">
        <w:rPr>
          <w:b/>
        </w:rPr>
        <w:t xml:space="preserve">dni </w:t>
      </w:r>
      <w:r w:rsidRPr="00C12E96">
        <w:t>od dnia złożenia zamówienia.</w:t>
      </w:r>
      <w:bookmarkStart w:id="90" w:name="_Toc43287975"/>
      <w:bookmarkStart w:id="91" w:name="_Toc128125550"/>
      <w:r w:rsidR="00EA0C7D">
        <w:t>*</w:t>
      </w:r>
    </w:p>
    <w:p w14:paraId="6D48EB34" w14:textId="78183A0D" w:rsidR="00EA0C7D" w:rsidRPr="00EA0C7D" w:rsidRDefault="00EA0C7D" w:rsidP="00EA0C7D">
      <w:pPr>
        <w:tabs>
          <w:tab w:val="left" w:pos="426"/>
        </w:tabs>
        <w:spacing w:line="360" w:lineRule="auto"/>
        <w:jc w:val="both"/>
        <w:rPr>
          <w:rFonts w:ascii="Georgia" w:hAnsi="Georgia"/>
          <w:i/>
          <w:iCs/>
          <w:sz w:val="18"/>
          <w:szCs w:val="18"/>
        </w:rPr>
      </w:pPr>
      <w:r w:rsidRPr="00EA0C7D">
        <w:rPr>
          <w:rFonts w:ascii="Georgia" w:hAnsi="Georgia"/>
          <w:i/>
          <w:iCs/>
          <w:sz w:val="18"/>
          <w:szCs w:val="18"/>
        </w:rPr>
        <w:t>*UWAGA! Brak ocenianego parametru nie dyskwalifikuje oferty –powoduje jedynie brak dodatkowych punktów.</w:t>
      </w:r>
    </w:p>
    <w:p w14:paraId="0778DFAD"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Termin płatności: 60 dni od daty dostarczenia prawidłowo wystawionej faktury VAT do siedziby Zamawiającego w formie przelewu.</w:t>
      </w:r>
    </w:p>
    <w:p w14:paraId="7070B76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t>Oświadczam, że wartość oferty jest ceną ostateczną do zapłaty z uwzględnieniem wszystkich czynników określonych w SWZ oraz w projekcie umowy</w:t>
      </w:r>
      <w:r w:rsidRPr="00370725">
        <w:rPr>
          <w:bCs/>
          <w:iCs/>
        </w:rPr>
        <w:t>.</w:t>
      </w:r>
    </w:p>
    <w:p w14:paraId="39D329D8"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2DC525F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A17BD84" w14:textId="799394EC"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 xml:space="preserve">Oświadczam/y, że </w:t>
      </w:r>
      <w:r w:rsidRPr="00370725">
        <w:t>jesteśmy:</w:t>
      </w:r>
      <w:r w:rsidRPr="000C79B0">
        <w:t xml:space="preserve"> </w:t>
      </w:r>
      <w:r w:rsidRPr="000C79B0">
        <w:rPr>
          <w:rStyle w:val="Zakotwiczenieprzypisudolnego"/>
        </w:rPr>
        <w:footnoteReference w:id="2"/>
      </w:r>
    </w:p>
    <w:p w14:paraId="6BCE3968" w14:textId="77777777" w:rsidR="00370725" w:rsidRPr="00B153F9" w:rsidRDefault="00370725" w:rsidP="00C94DD7">
      <w:pPr>
        <w:pStyle w:val="Akapitzlist"/>
        <w:numPr>
          <w:ilvl w:val="1"/>
          <w:numId w:val="52"/>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617D3D6B" w14:textId="77777777" w:rsidR="00370725" w:rsidRPr="001D5387"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1CAA2EC7" w14:textId="77777777" w:rsidR="00370725"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lastRenderedPageBreak/>
        <w:t>średnim przedsiębiorstwem*</w:t>
      </w:r>
    </w:p>
    <w:p w14:paraId="47D15A44"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580B19A" w14:textId="77777777" w:rsidR="00370725" w:rsidRPr="00C11390"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752A450C"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71A7D0F9" w14:textId="77777777" w:rsidR="00370725" w:rsidRPr="009F064D" w:rsidRDefault="00370725" w:rsidP="00C94DD7">
      <w:pPr>
        <w:pStyle w:val="Akapitzlist"/>
        <w:numPr>
          <w:ilvl w:val="0"/>
          <w:numId w:val="52"/>
        </w:numPr>
        <w:tabs>
          <w:tab w:val="left" w:pos="142"/>
          <w:tab w:val="left" w:pos="567"/>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E08C4C9" w14:textId="77777777" w:rsidR="00370725" w:rsidRPr="00B153F9" w:rsidRDefault="00370725" w:rsidP="00C94DD7">
      <w:pPr>
        <w:pStyle w:val="Akapitzlist"/>
        <w:numPr>
          <w:ilvl w:val="1"/>
          <w:numId w:val="52"/>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1723540" w14:textId="77777777" w:rsidR="00370725" w:rsidRPr="009F064D" w:rsidRDefault="00370725" w:rsidP="00C94DD7">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5571B71C" w14:textId="77777777" w:rsidR="00370725" w:rsidRPr="009F064D" w:rsidRDefault="00370725" w:rsidP="00C94DD7">
      <w:pPr>
        <w:pStyle w:val="Tekstpodstawowywcity31"/>
        <w:numPr>
          <w:ilvl w:val="0"/>
          <w:numId w:val="52"/>
        </w:numPr>
        <w:tabs>
          <w:tab w:val="left" w:pos="142"/>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68A855E"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0B2B129C"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b w:val="0"/>
          <w:i w:val="0"/>
          <w:iCs w:val="0"/>
          <w:lang w:val="pl-PL"/>
        </w:rPr>
      </w:pPr>
      <w:r w:rsidRPr="009F064D">
        <w:rPr>
          <w:b w:val="0"/>
          <w:i w:val="0"/>
          <w:iCs w:val="0"/>
          <w:lang w:val="pl-PL"/>
        </w:rPr>
        <w:t>………………………………………………….</w:t>
      </w:r>
    </w:p>
    <w:p w14:paraId="0E75ABA3" w14:textId="77777777" w:rsidR="00370725" w:rsidRPr="009F064D" w:rsidRDefault="00370725" w:rsidP="00C94DD7">
      <w:pPr>
        <w:pStyle w:val="NormalnyWeb"/>
        <w:numPr>
          <w:ilvl w:val="0"/>
          <w:numId w:val="52"/>
        </w:numPr>
        <w:tabs>
          <w:tab w:val="left" w:pos="142"/>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3465232"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CC3B07"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50166D6" w14:textId="77777777" w:rsidR="00370725" w:rsidRPr="00272C94"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51D32424" w14:textId="77777777" w:rsidR="00370725" w:rsidRPr="004D3085"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C1E516C" w14:textId="77777777" w:rsidR="00370725" w:rsidRPr="00AF540E" w:rsidRDefault="00370725" w:rsidP="00C94DD7">
      <w:pPr>
        <w:pStyle w:val="Akapitzlist"/>
        <w:numPr>
          <w:ilvl w:val="0"/>
          <w:numId w:val="52"/>
        </w:numPr>
        <w:tabs>
          <w:tab w:val="left" w:pos="142"/>
        </w:tabs>
        <w:suppressAutoHyphens w:val="0"/>
        <w:spacing w:line="360" w:lineRule="auto"/>
        <w:ind w:left="0" w:firstLine="0"/>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70725" w:rsidRPr="00396863" w14:paraId="2EC1BA2D" w14:textId="77777777" w:rsidTr="00121CE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22655A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3AFE093"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D472E2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70725" w:rsidRPr="00396863" w14:paraId="27D08E77"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910128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8A2EDFA"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D90671C" w14:textId="77777777" w:rsidR="00370725" w:rsidRPr="00396863" w:rsidRDefault="00370725" w:rsidP="00121CE9">
            <w:pPr>
              <w:spacing w:line="360" w:lineRule="auto"/>
              <w:jc w:val="both"/>
              <w:rPr>
                <w:rFonts w:ascii="Georgia" w:hAnsi="Georgia" w:cs="Arial"/>
                <w:sz w:val="18"/>
                <w:szCs w:val="18"/>
              </w:rPr>
            </w:pPr>
          </w:p>
        </w:tc>
      </w:tr>
      <w:tr w:rsidR="00370725" w:rsidRPr="00396863" w14:paraId="45EEFFA5"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6F63749"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EB3AD02"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00F620" w14:textId="77777777" w:rsidR="00370725" w:rsidRPr="00396863" w:rsidRDefault="00370725" w:rsidP="00121CE9">
            <w:pPr>
              <w:spacing w:line="360" w:lineRule="auto"/>
              <w:jc w:val="both"/>
              <w:rPr>
                <w:rFonts w:ascii="Georgia" w:hAnsi="Georgia" w:cs="Arial"/>
                <w:sz w:val="18"/>
                <w:szCs w:val="18"/>
              </w:rPr>
            </w:pPr>
          </w:p>
        </w:tc>
      </w:tr>
    </w:tbl>
    <w:p w14:paraId="7CD2247F"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CF07E3"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6E4ABC"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35DBC5"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3D0DBA" w14:textId="77777777" w:rsidR="00370725" w:rsidRPr="00E60300" w:rsidRDefault="00370725" w:rsidP="0037072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5446765" w14:textId="77777777" w:rsidR="00370725" w:rsidRDefault="00370725" w:rsidP="00370725">
      <w:pPr>
        <w:pStyle w:val="Tekstpodstawowywcity21"/>
        <w:ind w:left="5040"/>
        <w:rPr>
          <w:sz w:val="20"/>
          <w:szCs w:val="20"/>
          <w:lang w:val="pl-PL"/>
        </w:rPr>
      </w:pPr>
      <w:r w:rsidRPr="00E60300">
        <w:rPr>
          <w:sz w:val="20"/>
          <w:szCs w:val="20"/>
          <w:lang w:val="pl-PL"/>
        </w:rPr>
        <w:t>podpis(y) osób(y) upoważnionej(ych) do reprezentowania Wykonawcy</w:t>
      </w:r>
    </w:p>
    <w:p w14:paraId="770ABF7D" w14:textId="243C304A" w:rsidR="003256E3" w:rsidRPr="00C81636" w:rsidRDefault="00370725" w:rsidP="003256E3">
      <w:pPr>
        <w:pStyle w:val="Nagwek1"/>
        <w:spacing w:line="240" w:lineRule="auto"/>
        <w:ind w:firstLine="708"/>
        <w:jc w:val="right"/>
        <w:rPr>
          <w:rFonts w:ascii="Georgia" w:hAnsi="Georgia"/>
          <w:b/>
          <w:bCs w:val="0"/>
          <w:i/>
          <w:iCs/>
          <w:sz w:val="20"/>
          <w:szCs w:val="20"/>
        </w:rPr>
      </w:pPr>
      <w:r>
        <w:rPr>
          <w:rFonts w:ascii="Georgia" w:hAnsi="Georgia"/>
          <w:b/>
          <w:bCs w:val="0"/>
          <w:i/>
          <w:iCs/>
          <w:sz w:val="20"/>
          <w:szCs w:val="20"/>
        </w:rPr>
        <w:lastRenderedPageBreak/>
        <w:br/>
      </w:r>
      <w:bookmarkStart w:id="92" w:name="_Toc141259904"/>
      <w:r w:rsidR="003256E3" w:rsidRPr="00C81636">
        <w:rPr>
          <w:rFonts w:ascii="Georgia" w:hAnsi="Georgia"/>
          <w:b/>
          <w:bCs w:val="0"/>
          <w:i/>
          <w:iCs/>
          <w:sz w:val="20"/>
          <w:szCs w:val="20"/>
        </w:rPr>
        <w:t>Załącznik nr 5 do SWZ</w:t>
      </w:r>
      <w:bookmarkEnd w:id="90"/>
      <w:bookmarkEnd w:id="91"/>
      <w:bookmarkEnd w:id="92"/>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3" w:name="_Toc509198"/>
      <w:bookmarkStart w:id="94" w:name="_Toc869769"/>
      <w:bookmarkStart w:id="95" w:name="_Toc19700260"/>
      <w:bookmarkStart w:id="96" w:name="_Toc32909815"/>
      <w:bookmarkStart w:id="97" w:name="_Toc33177299"/>
      <w:bookmarkStart w:id="98" w:name="_Toc33177401"/>
      <w:bookmarkStart w:id="99" w:name="_Toc43276128"/>
      <w:bookmarkStart w:id="100" w:name="_Toc43287976"/>
      <w:bookmarkStart w:id="101" w:name="_Toc75509905"/>
      <w:bookmarkStart w:id="102" w:name="_Toc79401370"/>
      <w:bookmarkStart w:id="103" w:name="_Toc79650129"/>
      <w:bookmarkStart w:id="104" w:name="_Toc80182600"/>
      <w:bookmarkStart w:id="105" w:name="_Toc81830423"/>
      <w:bookmarkStart w:id="106" w:name="_Toc84412011"/>
      <w:bookmarkStart w:id="107" w:name="_Toc115251028"/>
      <w:bookmarkStart w:id="108" w:name="_Toc116284285"/>
      <w:bookmarkStart w:id="109" w:name="_Toc121821697"/>
      <w:bookmarkStart w:id="110" w:name="_Toc124336222"/>
      <w:bookmarkStart w:id="111" w:name="_Toc124336346"/>
      <w:bookmarkStart w:id="112" w:name="_Toc127533467"/>
      <w:bookmarkStart w:id="113" w:name="_Toc128052213"/>
      <w:bookmarkStart w:id="114" w:name="_Toc128125551"/>
      <w:bookmarkStart w:id="115" w:name="_Toc141259905"/>
      <w:r w:rsidRPr="00E60300">
        <w:rPr>
          <w:rFonts w:ascii="Georgia" w:hAnsi="Georgia" w:cs="Georgia"/>
          <w:b/>
          <w:bCs w:val="0"/>
        </w:rPr>
        <w:t>Projekt umowy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6463BEC" w14:textId="77777777"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77777777"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ust 1 </w:t>
      </w:r>
      <w:r w:rsidRPr="00291D3B">
        <w:rPr>
          <w:i/>
          <w:iCs/>
          <w:sz w:val="18"/>
          <w:szCs w:val="18"/>
        </w:rPr>
        <w:t xml:space="preserve"> ustawy z dnia 11 września 2019r.</w:t>
      </w:r>
    </w:p>
    <w:p w14:paraId="070E92BE" w14:textId="7F8F50D2"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Pr>
          <w:i/>
          <w:iCs/>
          <w:sz w:val="18"/>
          <w:szCs w:val="18"/>
        </w:rPr>
        <w:t>2</w:t>
      </w:r>
      <w:r w:rsidRPr="00291D3B">
        <w:rPr>
          <w:i/>
          <w:iCs/>
          <w:sz w:val="18"/>
          <w:szCs w:val="18"/>
        </w:rPr>
        <w:t>r, poz. 1</w:t>
      </w:r>
      <w:r>
        <w:rPr>
          <w:i/>
          <w:iCs/>
          <w:sz w:val="18"/>
          <w:szCs w:val="18"/>
        </w:rPr>
        <w:t>710</w:t>
      </w:r>
      <w:r w:rsidRPr="00291D3B">
        <w:rPr>
          <w:i/>
          <w:iCs/>
          <w:sz w:val="18"/>
          <w:szCs w:val="18"/>
        </w:rPr>
        <w:t xml:space="preserve"> ze zm.),</w:t>
      </w:r>
      <w:r w:rsidRPr="00272C94">
        <w:rPr>
          <w:i/>
          <w:iCs/>
          <w:sz w:val="18"/>
        </w:rPr>
        <w:t xml:space="preserve"> znak ZP.26.1.</w:t>
      </w:r>
      <w:r>
        <w:rPr>
          <w:i/>
          <w:iCs/>
          <w:sz w:val="18"/>
        </w:rPr>
        <w:t>27</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Pr="000551B8"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6D8518FE"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1</w:t>
      </w:r>
    </w:p>
    <w:p w14:paraId="261CB55F"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sidRPr="00054786">
        <w:rPr>
          <w:rFonts w:ascii="Georgia" w:hAnsi="Georgia" w:cs="Georgia"/>
          <w:b/>
          <w:sz w:val="20"/>
          <w:szCs w:val="20"/>
        </w:rPr>
        <w:t xml:space="preserve">dostawa </w:t>
      </w:r>
      <w:r>
        <w:rPr>
          <w:rFonts w:ascii="Georgia" w:hAnsi="Georgia" w:cs="Georgia"/>
          <w:b/>
          <w:iCs/>
          <w:sz w:val="20"/>
          <w:szCs w:val="20"/>
        </w:rPr>
        <w:t>preparatów</w:t>
      </w:r>
      <w:r w:rsidRPr="00054786">
        <w:rPr>
          <w:rFonts w:ascii="Georgia" w:hAnsi="Georgia" w:cs="Georgia"/>
          <w:b/>
          <w:sz w:val="20"/>
          <w:szCs w:val="20"/>
        </w:rPr>
        <w:t xml:space="preserve"> do mycia i dezynfekcji</w:t>
      </w:r>
      <w:r>
        <w:rPr>
          <w:rFonts w:ascii="Georgia" w:hAnsi="Georgia" w:cs="Georgia"/>
          <w:sz w:val="20"/>
          <w:szCs w:val="20"/>
        </w:rPr>
        <w:t>, zwanych w dalszej części umowy „asortymentem” dla ZZOZ w Wadowicach, zgodnie ze złożoną ofertą cenową z dnia ………. stanowiącą załącznik nr 1 do niniejszej umowy.</w:t>
      </w:r>
    </w:p>
    <w:p w14:paraId="73D62754" w14:textId="2324D230" w:rsidR="00C62561" w:rsidRDefault="00C62561" w:rsidP="00C94DD7">
      <w:pPr>
        <w:pStyle w:val="western"/>
        <w:numPr>
          <w:ilvl w:val="0"/>
          <w:numId w:val="37"/>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w:t>
      </w:r>
      <w:r>
        <w:rPr>
          <w:rFonts w:ascii="Georgia" w:hAnsi="Georgia"/>
          <w:kern w:val="0"/>
          <w:sz w:val="20"/>
          <w:szCs w:val="20"/>
          <w:lang w:eastAsia="pl-PL"/>
        </w:rPr>
        <w:t>4</w:t>
      </w:r>
      <w:r w:rsidRPr="00021DFD">
        <w:rPr>
          <w:rFonts w:ascii="Georgia" w:hAnsi="Georgia"/>
          <w:kern w:val="0"/>
          <w:sz w:val="20"/>
          <w:szCs w:val="20"/>
          <w:lang w:eastAsia="pl-PL"/>
        </w:rPr>
        <w:t xml:space="preserve"> ust. 1.</w:t>
      </w:r>
    </w:p>
    <w:p w14:paraId="1F528C8C"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3CE69247"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bCs/>
          <w:iCs/>
          <w:sz w:val="20"/>
          <w:szCs w:val="20"/>
        </w:rPr>
      </w:pPr>
      <w:r>
        <w:rPr>
          <w:rFonts w:ascii="Georgia" w:hAnsi="Georgia"/>
          <w:bCs/>
          <w:iCs/>
          <w:sz w:val="20"/>
        </w:rPr>
        <w:t>Zamawiający zastrzega sobie prawo do zamawiania asortymentu w sztukach, a nie w opakowaniach zbiorczych.</w:t>
      </w:r>
    </w:p>
    <w:p w14:paraId="74868934" w14:textId="77777777" w:rsidR="007F75D5" w:rsidRDefault="007F75D5" w:rsidP="00C94DD7">
      <w:pPr>
        <w:numPr>
          <w:ilvl w:val="0"/>
          <w:numId w:val="37"/>
        </w:numPr>
        <w:tabs>
          <w:tab w:val="left" w:pos="426"/>
        </w:tabs>
        <w:suppressAutoHyphens w:val="0"/>
        <w:spacing w:line="360" w:lineRule="auto"/>
        <w:jc w:val="both"/>
        <w:textAlignment w:val="auto"/>
        <w:rPr>
          <w:i/>
          <w:iCs/>
        </w:rPr>
      </w:pPr>
      <w:r>
        <w:rPr>
          <w:rFonts w:ascii="Georgia" w:hAnsi="Georgia" w:cs="Georgia"/>
          <w:sz w:val="20"/>
          <w:szCs w:val="20"/>
        </w:rPr>
        <w:t>Osobą realizującą umowę jest:</w:t>
      </w:r>
    </w:p>
    <w:p w14:paraId="684A80CE" w14:textId="77777777" w:rsidR="007F75D5" w:rsidRDefault="007F75D5" w:rsidP="00C94DD7">
      <w:pPr>
        <w:numPr>
          <w:ilvl w:val="1"/>
          <w:numId w:val="37"/>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Apteki Szpitalnej ZZOZ w Wadowicach lub osoba przez niego upoważniona,</w:t>
      </w:r>
    </w:p>
    <w:p w14:paraId="0D3C54DA" w14:textId="77777777" w:rsidR="007F75D5" w:rsidRDefault="007F75D5" w:rsidP="00C94DD7">
      <w:pPr>
        <w:numPr>
          <w:ilvl w:val="1"/>
          <w:numId w:val="37"/>
        </w:numPr>
        <w:tabs>
          <w:tab w:val="left" w:pos="426"/>
        </w:tabs>
        <w:suppressAutoHyphens w:val="0"/>
        <w:spacing w:line="360" w:lineRule="auto"/>
        <w:jc w:val="both"/>
        <w:textAlignment w:val="auto"/>
        <w:rPr>
          <w:i/>
          <w:iCs/>
        </w:rPr>
      </w:pPr>
      <w:r>
        <w:rPr>
          <w:rFonts w:ascii="Georgia" w:hAnsi="Georgia"/>
          <w:sz w:val="20"/>
        </w:rPr>
        <w:t>ze strony Dostawcy Pani/Pan …………………………………lub osoba przez nią/niego upoważniona.</w:t>
      </w:r>
    </w:p>
    <w:p w14:paraId="5E8FE5E4" w14:textId="77777777" w:rsidR="007F75D5" w:rsidRDefault="007F75D5" w:rsidP="007F75D5">
      <w:pPr>
        <w:tabs>
          <w:tab w:val="left" w:pos="426"/>
        </w:tabs>
        <w:suppressAutoHyphens w:val="0"/>
        <w:spacing w:line="360" w:lineRule="auto"/>
        <w:jc w:val="center"/>
        <w:rPr>
          <w:rFonts w:ascii="Georgia" w:hAnsi="Georgia"/>
          <w:b/>
          <w:bCs/>
          <w:sz w:val="20"/>
        </w:rPr>
      </w:pPr>
      <w:r>
        <w:rPr>
          <w:rFonts w:ascii="Georgia" w:hAnsi="Georgia"/>
          <w:b/>
          <w:bCs/>
          <w:sz w:val="20"/>
        </w:rPr>
        <w:t>§ 2</w:t>
      </w:r>
    </w:p>
    <w:p w14:paraId="51734C98" w14:textId="77777777" w:rsidR="007F75D5" w:rsidRPr="004F6216"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zobowiązuje się do:</w:t>
      </w:r>
    </w:p>
    <w:p w14:paraId="4F4E4B38"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dostarczenia asortymentu wraz z jego rozładunkiem w terminie ………. dni od dnia złożenia zamówienia w ilości uzgodnionej z osobą upoważnioną, na własny koszt i ryzyko do siedziby Zamawiającego - loco </w:t>
      </w:r>
      <w:r>
        <w:rPr>
          <w:rFonts w:ascii="Georgia" w:hAnsi="Georgia" w:cs="Georgia"/>
          <w:b w:val="0"/>
          <w:bCs w:val="0"/>
          <w:i w:val="0"/>
          <w:iCs w:val="0"/>
          <w:sz w:val="20"/>
          <w:szCs w:val="20"/>
        </w:rPr>
        <w:t>magazyn apteki szpitalnej</w:t>
      </w:r>
      <w:r w:rsidRPr="004F6216">
        <w:rPr>
          <w:rFonts w:ascii="Georgia" w:hAnsi="Georgia" w:cs="Georgia"/>
          <w:b w:val="0"/>
          <w:bCs w:val="0"/>
          <w:i w:val="0"/>
          <w:iCs w:val="0"/>
          <w:sz w:val="20"/>
          <w:szCs w:val="20"/>
        </w:rPr>
        <w:t xml:space="preserve">, </w:t>
      </w:r>
      <w:r w:rsidRPr="009737C1">
        <w:rPr>
          <w:rFonts w:ascii="Georgia" w:hAnsi="Georgia" w:cs="Georgia"/>
          <w:b w:val="0"/>
          <w:bCs w:val="0"/>
          <w:i w:val="0"/>
          <w:iCs w:val="0"/>
          <w:sz w:val="20"/>
          <w:szCs w:val="20"/>
        </w:rPr>
        <w:t>ul. Karmelicka 7,</w:t>
      </w:r>
      <w:r w:rsidRPr="004F6216">
        <w:rPr>
          <w:rFonts w:ascii="Georgia" w:hAnsi="Georgia" w:cs="Georgia"/>
          <w:b w:val="0"/>
          <w:bCs w:val="0"/>
          <w:i w:val="0"/>
          <w:iCs w:val="0"/>
          <w:sz w:val="20"/>
          <w:szCs w:val="20"/>
        </w:rPr>
        <w:t xml:space="preserve"> 34-100 Wadowice, w godz. od 7:30 do 14:00, od poniedziałku do piątku. Przez rozładunek, o którym mowa w zdaniu poprzednim, należy rozumieć wniesienie i ułożenie asortymentu w miejscu wskazanym przez pracownika Apteki.</w:t>
      </w:r>
    </w:p>
    <w:p w14:paraId="09A881AF"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dołączenia do każdej dostawy specyfikacji - faktury VAT z wyszczególnieniem ilości oraz asortymentu. </w:t>
      </w:r>
    </w:p>
    <w:p w14:paraId="2083BDFD"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napToGrid w:val="0"/>
          <w:sz w:val="20"/>
          <w:szCs w:val="20"/>
        </w:rPr>
        <w:lastRenderedPageBreak/>
        <w:t>przedstawienia na każde żądanie Zamawiającego dokumentów potwierdzających spełnianie przez oferowany przedmiot zamówienia wymagań przewidzianych przez ustawę z dnia 20 maja 2010r.</w:t>
      </w:r>
      <w:r>
        <w:rPr>
          <w:rFonts w:ascii="Georgia" w:hAnsi="Georgia" w:cs="Georgia"/>
          <w:b w:val="0"/>
          <w:bCs w:val="0"/>
          <w:i w:val="0"/>
          <w:iCs w:val="0"/>
          <w:snapToGrid w:val="0"/>
          <w:sz w:val="20"/>
          <w:szCs w:val="20"/>
        </w:rPr>
        <w:t xml:space="preserve"> </w:t>
      </w:r>
      <w:r w:rsidRPr="004F6216">
        <w:rPr>
          <w:rFonts w:ascii="Georgia" w:hAnsi="Georgia" w:cs="Georgia"/>
          <w:b w:val="0"/>
          <w:bCs w:val="0"/>
          <w:i w:val="0"/>
          <w:iCs w:val="0"/>
          <w:snapToGrid w:val="0"/>
          <w:sz w:val="20"/>
          <w:szCs w:val="20"/>
        </w:rPr>
        <w:t>o wyrobach medycznych.</w:t>
      </w:r>
    </w:p>
    <w:p w14:paraId="791C5B36" w14:textId="117A3A44"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b w:val="0"/>
          <w:bCs w:val="0"/>
          <w:i w:val="0"/>
          <w:iCs w:val="0"/>
          <w:snapToGrid w:val="0"/>
          <w:sz w:val="20"/>
        </w:rPr>
        <w:t xml:space="preserve">dostarczenia wraz z pierwszą dostawą asortymentu </w:t>
      </w:r>
      <w:proofErr w:type="spellStart"/>
      <w:r w:rsidR="00315F4F">
        <w:rPr>
          <w:rFonts w:ascii="Georgia" w:hAnsi="Georgia"/>
          <w:b w:val="0"/>
          <w:bCs w:val="0"/>
          <w:i w:val="0"/>
          <w:iCs w:val="0"/>
          <w:snapToGrid w:val="0"/>
          <w:sz w:val="20"/>
        </w:rPr>
        <w:t>aktualnych</w:t>
      </w:r>
      <w:proofErr w:type="spellEnd"/>
      <w:r w:rsidR="00315F4F">
        <w:rPr>
          <w:rFonts w:ascii="Georgia" w:hAnsi="Georgia"/>
          <w:b w:val="0"/>
          <w:bCs w:val="0"/>
          <w:i w:val="0"/>
          <w:iCs w:val="0"/>
          <w:snapToGrid w:val="0"/>
          <w:sz w:val="20"/>
        </w:rPr>
        <w:t xml:space="preserve"> </w:t>
      </w:r>
      <w:r w:rsidRPr="004F6216">
        <w:rPr>
          <w:rFonts w:ascii="Georgia" w:hAnsi="Georgia"/>
          <w:b w:val="0"/>
          <w:bCs w:val="0"/>
          <w:i w:val="0"/>
          <w:iCs w:val="0"/>
          <w:sz w:val="20"/>
        </w:rPr>
        <w:t>kart charakterystyki zgodnie z rozporządzeniem Parlamentu Europejskiego i Rady (WE) nr 1907/2006 dotyczących bezpiecznego stosowania chemikaliów lub oświadczenia stwierdzającego brak konieczności posiadania w/w dokumentów.</w:t>
      </w:r>
      <w:r w:rsidRPr="004F6216">
        <w:rPr>
          <w:rFonts w:ascii="Georgia" w:hAnsi="Georgia" w:cs="Georgia"/>
          <w:b w:val="0"/>
          <w:bCs w:val="0"/>
          <w:i w:val="0"/>
          <w:iCs w:val="0"/>
          <w:sz w:val="20"/>
          <w:szCs w:val="20"/>
        </w:rPr>
        <w:t xml:space="preserve"> W razie aktualizacji kart charakterystyki Dostawca zobowiązuje się do niezwłocznego poinformowania o tym Zamawiającego poprzez przesłanie nowej wersji kart charakterystyki drogą mailową na adres: </w:t>
      </w:r>
      <w:hyperlink r:id="rId40" w:history="1">
        <w:r w:rsidRPr="004F6216">
          <w:rPr>
            <w:rStyle w:val="Hipercze"/>
            <w:rFonts w:ascii="Georgia" w:hAnsi="Georgia" w:cs="Georgia"/>
            <w:b w:val="0"/>
            <w:bCs w:val="0"/>
            <w:i w:val="0"/>
            <w:iCs w:val="0"/>
            <w:sz w:val="20"/>
            <w:szCs w:val="20"/>
          </w:rPr>
          <w:t>apteka@zzozwadowice.pl</w:t>
        </w:r>
      </w:hyperlink>
    </w:p>
    <w:p w14:paraId="4FE431AF" w14:textId="77777777" w:rsidR="007F75D5" w:rsidRPr="00E62FA2"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Zamawiający w każdym momencie może zamówić asortyment „na cito”</w:t>
      </w:r>
      <w:r w:rsidRPr="00E62FA2">
        <w:rPr>
          <w:rFonts w:ascii="Georgia" w:hAnsi="Georgia" w:cs="Georgia"/>
          <w:b w:val="0"/>
          <w:bCs w:val="0"/>
          <w:i w:val="0"/>
          <w:iCs w:val="0"/>
          <w:color w:val="000000" w:themeColor="text1"/>
          <w:sz w:val="20"/>
        </w:rPr>
        <w:t>, co powoduje, że Dostawca ma obowiązek dostarczyć asortyment najpóżniej w</w:t>
      </w:r>
      <w:r w:rsidRPr="00E62FA2">
        <w:rPr>
          <w:rFonts w:ascii="Georgia" w:hAnsi="Georgia" w:cs="Georgia"/>
          <w:b w:val="0"/>
          <w:bCs w:val="0"/>
          <w:i w:val="0"/>
          <w:iCs w:val="0"/>
          <w:color w:val="000000" w:themeColor="text1"/>
          <w:sz w:val="20"/>
          <w:szCs w:val="20"/>
        </w:rPr>
        <w:t xml:space="preserve"> 24 godziny od momentu złożenia zamówienia na zasadach określonych w </w:t>
      </w:r>
      <w:r w:rsidRPr="00E62FA2">
        <w:rPr>
          <w:rFonts w:ascii="Georgia" w:hAnsi="Georgia"/>
          <w:b w:val="0"/>
          <w:bCs w:val="0"/>
          <w:i w:val="0"/>
          <w:iCs w:val="0"/>
          <w:color w:val="000000" w:themeColor="text1"/>
          <w:sz w:val="20"/>
        </w:rPr>
        <w:t>§ 2 ust. 1 pkt 1.1.</w:t>
      </w:r>
    </w:p>
    <w:p w14:paraId="0052E536" w14:textId="77777777" w:rsidR="007F75D5" w:rsidRPr="00D44F4A" w:rsidRDefault="007F75D5" w:rsidP="00C94DD7">
      <w:pPr>
        <w:pStyle w:val="western"/>
        <w:numPr>
          <w:ilvl w:val="0"/>
          <w:numId w:val="35"/>
        </w:numPr>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Zamawiający zobowiązuje się do:</w:t>
      </w:r>
    </w:p>
    <w:p w14:paraId="07300BE8" w14:textId="77777777" w:rsidR="007F75D5" w:rsidRPr="00E62FA2"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zapłaty za kolejne dostawy na podstawie doręczonej mu prawidłowej faktury VAT</w:t>
      </w:r>
    </w:p>
    <w:p w14:paraId="59457B1A" w14:textId="77777777" w:rsidR="007F75D5" w:rsidRPr="00D44F4A"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pisemnego potwierdzenia odbioru kolejnych dostaw. Sprawdzenie będzie obejmować wyłącznie przeliczenie ilości opakowań zbiorczych i ustalenie ich stanu.</w:t>
      </w:r>
    </w:p>
    <w:p w14:paraId="59908906"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3</w:t>
      </w:r>
    </w:p>
    <w:p w14:paraId="6D4FE4EC" w14:textId="77777777" w:rsidR="00315F4F" w:rsidRDefault="00315F4F" w:rsidP="00C94DD7">
      <w:pPr>
        <w:pStyle w:val="western"/>
        <w:numPr>
          <w:ilvl w:val="0"/>
          <w:numId w:val="3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3985D2F8"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DFB51AD" w14:textId="77777777" w:rsidR="007F75D5" w:rsidRPr="00C41967"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color w:val="000000" w:themeColor="text1"/>
          <w:sz w:val="20"/>
          <w:szCs w:val="20"/>
        </w:rPr>
      </w:pPr>
      <w:bookmarkStart w:id="116" w:name="_Hlk88042201"/>
      <w:r>
        <w:rPr>
          <w:rFonts w:ascii="Georgia" w:hAnsi="Georgia" w:cs="Georgia"/>
          <w:sz w:val="20"/>
          <w:szCs w:val="20"/>
        </w:rPr>
        <w:t xml:space="preserve">W przypadku braków ilościowych, wad jakościowych lub zniszczenia </w:t>
      </w:r>
      <w:r w:rsidRPr="00C41967">
        <w:rPr>
          <w:rFonts w:ascii="Georgia" w:hAnsi="Georgia" w:cs="Georgia"/>
          <w:color w:val="000000" w:themeColor="text1"/>
          <w:sz w:val="20"/>
          <w:szCs w:val="20"/>
        </w:rPr>
        <w:t>asortymentu podczas transportu – z wyjątkiem przypadków stwierdzonych protokołem odbioru - Zamawiający powiadomi pisemnie lub mailowo Dostawcę w ciągu 7 dni od daty ich ujawnienia.</w:t>
      </w:r>
      <w:bookmarkEnd w:id="116"/>
    </w:p>
    <w:p w14:paraId="0D795508" w14:textId="3007412B"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C41967">
        <w:rPr>
          <w:rFonts w:ascii="Georgia" w:hAnsi="Georgia" w:cs="Georgia"/>
          <w:sz w:val="20"/>
          <w:szCs w:val="20"/>
        </w:rPr>
        <w:t>7</w:t>
      </w:r>
      <w:r>
        <w:rPr>
          <w:rFonts w:ascii="Georgia" w:hAnsi="Georgia" w:cs="Georgia"/>
          <w:sz w:val="20"/>
          <w:szCs w:val="20"/>
        </w:rPr>
        <w:t xml:space="preserve"> dni od daty pisemnego powiadomienia (pisemnego lub za pośrednictwem e-mail). Brak odpowiedzi w w/w terminie uznaje się za przyjęcie reklamacji.</w:t>
      </w:r>
    </w:p>
    <w:p w14:paraId="02BFDF10"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Termin przydatności dostarczonego asortymentu będzie nie krótszy niż 12 miesięcy licząc od daty dostawy. Dostawy produktów z krótszym terminem ważności mogą być dopuszczone w wyjątkowych sytuacjach i każdorazowo zgodę na nie musi wyrazić upoważniony przedstawiciel Zamawiającego.</w:t>
      </w:r>
    </w:p>
    <w:p w14:paraId="2061DE2A" w14:textId="1FBB03AF" w:rsidR="00C41967" w:rsidRPr="00C41967" w:rsidRDefault="00C41967" w:rsidP="00C94DD7">
      <w:pPr>
        <w:pStyle w:val="western"/>
        <w:numPr>
          <w:ilvl w:val="0"/>
          <w:numId w:val="36"/>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15DD2369"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Opakowanie powinno posiadać oryginalną etykietę w języku polskim. Naklejane etykiety na obcojęzyczne opakowanie nie będzie akceptowane.</w:t>
      </w:r>
    </w:p>
    <w:p w14:paraId="5FA42845" w14:textId="77777777" w:rsidR="007F75D5" w:rsidRDefault="007F75D5" w:rsidP="007F75D5">
      <w:pPr>
        <w:widowControl w:val="0"/>
        <w:spacing w:line="360" w:lineRule="auto"/>
        <w:jc w:val="center"/>
        <w:rPr>
          <w:rFonts w:ascii="Georgia" w:hAnsi="Georgia" w:cs="Georgia"/>
          <w:b/>
          <w:bCs/>
          <w:color w:val="000000"/>
          <w:kern w:val="2"/>
          <w:sz w:val="20"/>
          <w:szCs w:val="20"/>
        </w:rPr>
      </w:pPr>
      <w:r>
        <w:rPr>
          <w:rFonts w:ascii="Georgia" w:hAnsi="Georgia" w:cs="Georgia"/>
          <w:b/>
          <w:bCs/>
          <w:color w:val="000000"/>
          <w:sz w:val="20"/>
          <w:szCs w:val="20"/>
        </w:rPr>
        <w:t>§ 3 A*</w:t>
      </w:r>
    </w:p>
    <w:p w14:paraId="37A9C798" w14:textId="77777777" w:rsidR="007F75D5" w:rsidRDefault="007F75D5" w:rsidP="00C94DD7">
      <w:pPr>
        <w:widowControl w:val="0"/>
        <w:numPr>
          <w:ilvl w:val="0"/>
          <w:numId w:val="34"/>
        </w:numPr>
        <w:tabs>
          <w:tab w:val="left" w:pos="426"/>
        </w:tabs>
        <w:spacing w:line="360" w:lineRule="auto"/>
        <w:jc w:val="both"/>
        <w:rPr>
          <w:rFonts w:ascii="Georgia" w:hAnsi="Georgia" w:cs="Georgia"/>
          <w:kern w:val="2"/>
          <w:sz w:val="20"/>
          <w:szCs w:val="20"/>
        </w:rPr>
      </w:pPr>
      <w:r>
        <w:rPr>
          <w:rFonts w:ascii="Georgia" w:hAnsi="Georgia" w:cs="Georgia"/>
          <w:sz w:val="20"/>
          <w:szCs w:val="20"/>
        </w:rPr>
        <w:t>Dostawca oświadcza, że powierzy Podwykonawcy wykonanie następującej części zamówienia: ....................</w:t>
      </w:r>
    </w:p>
    <w:p w14:paraId="075AD49C" w14:textId="77777777" w:rsidR="007F75D5" w:rsidRDefault="007F75D5" w:rsidP="00C94DD7">
      <w:pPr>
        <w:widowControl w:val="0"/>
        <w:numPr>
          <w:ilvl w:val="0"/>
          <w:numId w:val="34"/>
        </w:numPr>
        <w:tabs>
          <w:tab w:val="left" w:pos="426"/>
        </w:tabs>
        <w:spacing w:line="360" w:lineRule="auto"/>
        <w:ind w:left="0" w:firstLine="0"/>
        <w:jc w:val="both"/>
        <w:rPr>
          <w:rFonts w:ascii="Georgia" w:hAnsi="Georgia" w:cs="Georgia"/>
          <w:kern w:val="2"/>
          <w:sz w:val="20"/>
          <w:szCs w:val="20"/>
        </w:rPr>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429B159A" w14:textId="77777777" w:rsidR="007F75D5" w:rsidRPr="00D44F4A" w:rsidRDefault="007F75D5" w:rsidP="007F75D5">
      <w:pPr>
        <w:widowControl w:val="0"/>
        <w:spacing w:line="360" w:lineRule="auto"/>
        <w:jc w:val="both"/>
        <w:rPr>
          <w:rFonts w:ascii="Georgia" w:hAnsi="Georgia" w:cs="Georgia"/>
          <w:kern w:val="2"/>
          <w:sz w:val="18"/>
          <w:szCs w:val="18"/>
        </w:rPr>
      </w:pPr>
      <w:r w:rsidRPr="00D44F4A">
        <w:rPr>
          <w:rFonts w:ascii="Georgia" w:hAnsi="Georgia" w:cs="Georgia"/>
          <w:i/>
          <w:iCs/>
          <w:sz w:val="18"/>
          <w:szCs w:val="18"/>
        </w:rPr>
        <w:t xml:space="preserve">* w przypadku zadeklarowania w ofercie, że Dostawca nie powierzy podwykonawcom żadnej części zamówienia </w:t>
      </w:r>
      <w:r w:rsidRPr="00D44F4A">
        <w:rPr>
          <w:rFonts w:ascii="Georgia" w:hAnsi="Georgia" w:cs="Georgia"/>
          <w:b/>
          <w:bCs/>
          <w:i/>
          <w:iCs/>
          <w:sz w:val="18"/>
          <w:szCs w:val="18"/>
        </w:rPr>
        <w:t xml:space="preserve">§ 3 A* </w:t>
      </w:r>
      <w:r w:rsidRPr="00D44F4A">
        <w:rPr>
          <w:rFonts w:ascii="Georgia" w:hAnsi="Georgia" w:cs="Georgia"/>
          <w:i/>
          <w:iCs/>
          <w:sz w:val="18"/>
          <w:szCs w:val="18"/>
        </w:rPr>
        <w:t>zostanie usunięty.</w:t>
      </w:r>
    </w:p>
    <w:p w14:paraId="52987FDF" w14:textId="77777777" w:rsidR="007F75D5" w:rsidRPr="00E62FA2" w:rsidRDefault="007F75D5" w:rsidP="007F75D5">
      <w:pPr>
        <w:pStyle w:val="Tekstpodstawowy"/>
        <w:spacing w:line="360" w:lineRule="auto"/>
        <w:jc w:val="center"/>
        <w:rPr>
          <w:rFonts w:ascii="Georgia" w:hAnsi="Georgia" w:cs="Georgia"/>
          <w:i w:val="0"/>
          <w:iCs w:val="0"/>
          <w:color w:val="000000" w:themeColor="text1"/>
          <w:sz w:val="20"/>
          <w:szCs w:val="20"/>
        </w:rPr>
      </w:pPr>
      <w:r w:rsidRPr="00E62FA2">
        <w:rPr>
          <w:rFonts w:ascii="Georgia" w:hAnsi="Georgia" w:cs="Georgia"/>
          <w:i w:val="0"/>
          <w:iCs w:val="0"/>
          <w:color w:val="000000" w:themeColor="text1"/>
          <w:sz w:val="20"/>
          <w:szCs w:val="20"/>
        </w:rPr>
        <w:t>§ 4</w:t>
      </w:r>
    </w:p>
    <w:p w14:paraId="3F6E806D" w14:textId="77777777" w:rsidR="007F75D5" w:rsidRPr="00E62FA2" w:rsidRDefault="007F75D5" w:rsidP="00C94DD7">
      <w:pPr>
        <w:pStyle w:val="Tekstpodstawowy"/>
        <w:numPr>
          <w:ilvl w:val="0"/>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 xml:space="preserve">Należność z tytułu realizacji umowy określono w oparciu o złożoną ofertę cenową stanowiącą załącznik nr 1 do niniejszej umowy i ustala się ją na kwotę: ………………..……. zł netto, ……………………… zł brutto (słownie: ……………………………………………………………………. …/100), </w:t>
      </w:r>
      <w:r w:rsidRPr="00E62FA2">
        <w:rPr>
          <w:rFonts w:ascii="Georgia" w:hAnsi="Georgia"/>
          <w:b w:val="0"/>
          <w:bCs w:val="0"/>
          <w:i w:val="0"/>
          <w:iCs w:val="0"/>
          <w:color w:val="000000" w:themeColor="text1"/>
          <w:sz w:val="20"/>
          <w:szCs w:val="20"/>
        </w:rPr>
        <w:t>w tym;</w:t>
      </w:r>
    </w:p>
    <w:p w14:paraId="0D41BD74" w14:textId="77777777" w:rsidR="007F75D5" w:rsidRPr="00E62FA2" w:rsidRDefault="007F75D5" w:rsidP="00C94DD7">
      <w:pPr>
        <w:pStyle w:val="Tekstpodstawowy"/>
        <w:numPr>
          <w:ilvl w:val="1"/>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b w:val="0"/>
          <w:bCs w:val="0"/>
          <w:i w:val="0"/>
          <w:iCs w:val="0"/>
          <w:color w:val="000000" w:themeColor="text1"/>
          <w:sz w:val="20"/>
          <w:szCs w:val="20"/>
        </w:rPr>
        <w:t>Pakiet nr ….. netto: …………. zł; brutto: ……………… zł, itd.</w:t>
      </w:r>
    </w:p>
    <w:p w14:paraId="2E0DB52D" w14:textId="581076B9"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Ceny jednostkowe netto określone w ofercie będą stałe przez okres obowiązywania umowy także</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w przypadku zamówienia na podstawie §</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 xml:space="preserve">1 ust. 3 niniejszej umowy, z zastrzeżeniem ust. 3. </w:t>
      </w:r>
    </w:p>
    <w:p w14:paraId="5EEC555D" w14:textId="77777777" w:rsidR="007F75D5" w:rsidRPr="00E62FA2" w:rsidRDefault="007F75D5" w:rsidP="00C94DD7">
      <w:pPr>
        <w:pStyle w:val="western"/>
        <w:numPr>
          <w:ilvl w:val="0"/>
          <w:numId w:val="41"/>
        </w:numPr>
        <w:tabs>
          <w:tab w:val="left" w:pos="0"/>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Dopuszcza się zmianę ceny przedmiotu umowy w przypadku:</w:t>
      </w:r>
    </w:p>
    <w:p w14:paraId="2B93BEB5"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5E07EB23"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70D47F32"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opłat celnych wprowadzonych decyzjami właściwych władz.</w:t>
      </w:r>
    </w:p>
    <w:p w14:paraId="23208712"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31EA7237"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0A2C760F"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W przypadku szczególnych okoliczności, takich jak wstrzymanie lub zakończenie produkcji, strony dopuszczają możliwość dostarczenia odpowiedników asortymentu objętego umową pod warunkiem zachowania cen jednostkowych zawartych w ofercie. </w:t>
      </w:r>
    </w:p>
    <w:p w14:paraId="66B9DB43"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031D93ED"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20C0A4DF" w14:textId="77777777" w:rsidR="007F75D5" w:rsidRPr="00FF4176"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53BE5AF9" w14:textId="5756C1C1" w:rsidR="00FF4176" w:rsidRPr="00FF4176" w:rsidRDefault="00FF4176" w:rsidP="00C94DD7">
      <w:pPr>
        <w:pStyle w:val="western"/>
        <w:numPr>
          <w:ilvl w:val="0"/>
          <w:numId w:val="41"/>
        </w:numPr>
        <w:tabs>
          <w:tab w:val="left" w:pos="0"/>
        </w:tabs>
        <w:suppressAutoHyphens w:val="0"/>
        <w:spacing w:before="0" w:after="0" w:line="360" w:lineRule="auto"/>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981B437" w14:textId="77777777" w:rsidR="007F75D5"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4BCF81C8"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Pr>
          <w:rFonts w:ascii="Georgia" w:hAnsi="Georgia" w:cs="Georgia"/>
          <w:i w:val="0"/>
          <w:iCs w:val="0"/>
          <w:sz w:val="20"/>
          <w:szCs w:val="20"/>
        </w:rPr>
        <w:t>5</w:t>
      </w:r>
    </w:p>
    <w:p w14:paraId="19637393" w14:textId="04E8B0BF" w:rsidR="0078569E" w:rsidRPr="0078569E"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sidRPr="004B736D">
        <w:rPr>
          <w:rFonts w:ascii="Georgia" w:hAnsi="Georgia" w:cs="Georgia"/>
          <w:sz w:val="20"/>
          <w:szCs w:val="20"/>
        </w:rPr>
        <w:t xml:space="preserve">Niniejsza umowa zostaje zawarta na czas określony i obowiązuje od dnia …………….. do dnia </w:t>
      </w:r>
      <w:r w:rsidRPr="004B736D">
        <w:rPr>
          <w:rFonts w:ascii="Georgia" w:hAnsi="Georgia" w:cs="Georgia"/>
          <w:bCs/>
          <w:sz w:val="20"/>
          <w:szCs w:val="20"/>
        </w:rPr>
        <w:t xml:space="preserve">………………… </w:t>
      </w:r>
      <w:r w:rsidRPr="004B736D">
        <w:rPr>
          <w:rFonts w:ascii="Georgia" w:hAnsi="Georgia" w:cs="Georgia"/>
          <w:iCs/>
          <w:sz w:val="20"/>
          <w:szCs w:val="20"/>
        </w:rPr>
        <w:t>lub do wyczerpania kwoty, o której mowa w § 4 ust. 1 umowy.</w:t>
      </w:r>
      <w:r w:rsidR="0078569E">
        <w:rPr>
          <w:rFonts w:ascii="Georgia" w:hAnsi="Georgia" w:cs="Georgia"/>
          <w:sz w:val="20"/>
          <w:szCs w:val="20"/>
        </w:rPr>
        <w:t xml:space="preserve"> </w:t>
      </w:r>
      <w:r w:rsidR="0078569E" w:rsidRPr="0078569E">
        <w:rPr>
          <w:rFonts w:ascii="Georgia" w:hAnsi="Georgia" w:cs="Georgia"/>
          <w:sz w:val="20"/>
          <w:szCs w:val="20"/>
        </w:rPr>
        <w:t>Jeżeli w terminie do dnia ……...  nie zostanie wyczerpana kwota, o której mowa w  § 4 ust. 1 umowy, może on ulec przedłużeniu.</w:t>
      </w:r>
    </w:p>
    <w:p w14:paraId="4AAD5C33" w14:textId="77777777" w:rsidR="007F75D5"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odstąpienia od umowy w przypadku:</w:t>
      </w:r>
    </w:p>
    <w:p w14:paraId="7862BBD8" w14:textId="77777777" w:rsid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niezrealizowania zamówienia w terminie określonym w §</w:t>
      </w:r>
      <w:r w:rsidR="00E2397B">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2 ust. 1 od daty jego złożenia.</w:t>
      </w:r>
      <w:bookmarkStart w:id="117" w:name="_Hlk88042397"/>
    </w:p>
    <w:p w14:paraId="3DFC78D3" w14:textId="6A4A69BB" w:rsidR="007F75D5" w:rsidRP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2397B">
        <w:rPr>
          <w:rFonts w:ascii="Georgia" w:hAnsi="Georgia" w:cs="Georgia"/>
          <w:color w:val="000000" w:themeColor="text1"/>
          <w:sz w:val="20"/>
          <w:szCs w:val="20"/>
        </w:rPr>
        <w:t xml:space="preserve">zmiany cen z wyjątkiem sytuacji opisanych w § 4 ust. 3 </w:t>
      </w:r>
      <w:r w:rsidRPr="00AD2B45">
        <w:rPr>
          <w:rFonts w:ascii="Georgia" w:hAnsi="Georgia" w:cs="Georgia"/>
          <w:color w:val="000000" w:themeColor="text1"/>
          <w:sz w:val="20"/>
          <w:szCs w:val="20"/>
        </w:rPr>
        <w:t xml:space="preserve">lub </w:t>
      </w:r>
      <w:bookmarkEnd w:id="117"/>
      <w:r w:rsidR="00AD2B45" w:rsidRPr="00AD2B45">
        <w:rPr>
          <w:rFonts w:ascii="Georgia" w:hAnsi="Georgia" w:cs="Georgia"/>
          <w:color w:val="000000" w:themeColor="text1"/>
          <w:sz w:val="20"/>
          <w:szCs w:val="20"/>
        </w:rPr>
        <w:t>7</w:t>
      </w:r>
      <w:r w:rsidRPr="00AD2B45">
        <w:rPr>
          <w:rFonts w:ascii="Georgia" w:hAnsi="Georgia" w:cs="Georgia"/>
          <w:color w:val="000000" w:themeColor="text1"/>
          <w:sz w:val="20"/>
          <w:szCs w:val="20"/>
        </w:rPr>
        <w:t>.</w:t>
      </w:r>
    </w:p>
    <w:p w14:paraId="19B3FB84" w14:textId="6B1AEBA6"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sz w:val="20"/>
          <w:szCs w:val="20"/>
        </w:rPr>
        <w:t xml:space="preserve">nieprzedstawienia Zamawiającemu w wyznaczonym terminie dokumentów o których mowa w </w:t>
      </w:r>
      <w:r w:rsidRPr="00E62FA2">
        <w:rPr>
          <w:rFonts w:cs="Arial"/>
          <w:color w:val="000000" w:themeColor="text1"/>
          <w:sz w:val="20"/>
          <w:szCs w:val="20"/>
        </w:rPr>
        <w:t>§</w:t>
      </w:r>
      <w:r w:rsidRPr="00E62FA2">
        <w:rPr>
          <w:color w:val="000000" w:themeColor="text1"/>
          <w:sz w:val="20"/>
          <w:szCs w:val="20"/>
        </w:rPr>
        <w:t xml:space="preserve"> 2 ust. 1.3.</w:t>
      </w:r>
    </w:p>
    <w:p w14:paraId="28C4A7A9" w14:textId="77777777"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kern w:val="1"/>
          <w:sz w:val="20"/>
        </w:rPr>
        <w:t xml:space="preserve">nie dostarczenia Zamawiającemu wraz z pierwszą dostawą asortymentu </w:t>
      </w:r>
      <w:r w:rsidRPr="00E62FA2">
        <w:rPr>
          <w:color w:val="000000" w:themeColor="text1"/>
          <w:sz w:val="20"/>
        </w:rPr>
        <w:t>kart charakterystyki zgodnie z rozporządzeniem Parlamentu Europejskiego i Rady (WE) nr 1907/2006 dotyczących bezpiecznego stosowania chemikaliów lub oświadczenia stwierdzającego brak konieczności posiadania w/w dokumentów (</w:t>
      </w:r>
      <w:r w:rsidRPr="00E62FA2">
        <w:rPr>
          <w:rFonts w:cs="Arial"/>
          <w:color w:val="000000" w:themeColor="text1"/>
          <w:sz w:val="20"/>
        </w:rPr>
        <w:t>§</w:t>
      </w:r>
      <w:r w:rsidRPr="00E62FA2">
        <w:rPr>
          <w:color w:val="000000" w:themeColor="text1"/>
          <w:sz w:val="20"/>
        </w:rPr>
        <w:t>2 ust. 1.4).</w:t>
      </w:r>
    </w:p>
    <w:p w14:paraId="1B60B46C" w14:textId="77777777" w:rsidR="007F75D5" w:rsidRDefault="007F75D5" w:rsidP="00C94DD7">
      <w:pPr>
        <w:pStyle w:val="lista-western"/>
        <w:numPr>
          <w:ilvl w:val="1"/>
          <w:numId w:val="38"/>
        </w:numPr>
        <w:tabs>
          <w:tab w:val="left" w:pos="426"/>
          <w:tab w:val="left" w:pos="567"/>
        </w:tabs>
        <w:spacing w:before="0" w:beforeAutospacing="0" w:after="0" w:line="360" w:lineRule="auto"/>
        <w:jc w:val="both"/>
        <w:rPr>
          <w:sz w:val="20"/>
          <w:szCs w:val="20"/>
        </w:rPr>
      </w:pPr>
      <w:r w:rsidRPr="00267DB4">
        <w:rPr>
          <w:sz w:val="20"/>
          <w:szCs w:val="20"/>
        </w:rPr>
        <w:lastRenderedPageBreak/>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7F64549" w14:textId="02CF2FED" w:rsidR="007F75D5" w:rsidRPr="00E62FA2" w:rsidRDefault="007F75D5" w:rsidP="00C94DD7">
      <w:pPr>
        <w:pStyle w:val="western"/>
        <w:numPr>
          <w:ilvl w:val="0"/>
          <w:numId w:val="38"/>
        </w:numPr>
        <w:tabs>
          <w:tab w:val="left" w:pos="567"/>
          <w:tab w:val="num" w:pos="1440"/>
        </w:tabs>
        <w:suppressAutoHyphens w:val="0"/>
        <w:spacing w:before="0" w:after="0" w:line="360" w:lineRule="auto"/>
        <w:jc w:val="both"/>
        <w:textAlignment w:val="auto"/>
        <w:rPr>
          <w:rFonts w:ascii="Georgia" w:hAnsi="Georgia"/>
          <w:b/>
          <w:bCs/>
          <w:color w:val="000000" w:themeColor="text1"/>
          <w:sz w:val="20"/>
        </w:rPr>
      </w:pPr>
      <w:r w:rsidRPr="00E62FA2">
        <w:rPr>
          <w:rFonts w:ascii="Georgia" w:hAnsi="Georgia" w:cs="Georgia"/>
          <w:color w:val="000000" w:themeColor="text1"/>
          <w:sz w:val="20"/>
          <w:szCs w:val="20"/>
        </w:rPr>
        <w:t>Odstąpienie od umowy, o którym mowa w ust. 2 powinno być zrealizowane w ciągu 30 dni od dnia zaistnienia zdarzeń stanowiących podstawy do odstąpienia od umowy.</w:t>
      </w:r>
    </w:p>
    <w:p w14:paraId="6816EAB7"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52375176"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2F3CF3AF" w14:textId="77777777" w:rsidR="00AD2B45" w:rsidRPr="00E03DDB" w:rsidRDefault="00AD2B45" w:rsidP="00AD2B45">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438BAA08" w14:textId="77777777" w:rsidR="00252053" w:rsidRPr="00D22668" w:rsidRDefault="00252053" w:rsidP="00252053">
      <w:pPr>
        <w:spacing w:line="360" w:lineRule="auto"/>
        <w:ind w:left="-27"/>
        <w:jc w:val="center"/>
        <w:rPr>
          <w:rFonts w:ascii="Georgia" w:hAnsi="Georgia" w:cs="Georgia"/>
          <w:b/>
          <w:bCs/>
          <w:kern w:val="2"/>
          <w:sz w:val="20"/>
          <w:szCs w:val="20"/>
        </w:rPr>
      </w:pPr>
      <w:bookmarkStart w:id="118" w:name="_Hlk141963884"/>
      <w:r w:rsidRPr="00D22668">
        <w:rPr>
          <w:rFonts w:ascii="Georgia" w:hAnsi="Georgia" w:cs="Georgia"/>
          <w:b/>
          <w:bCs/>
          <w:kern w:val="2"/>
          <w:sz w:val="20"/>
          <w:szCs w:val="20"/>
        </w:rPr>
        <w:t xml:space="preserve">§ </w:t>
      </w:r>
      <w:r>
        <w:rPr>
          <w:rFonts w:ascii="Georgia" w:hAnsi="Georgia" w:cs="Georgia"/>
          <w:b/>
          <w:bCs/>
          <w:kern w:val="2"/>
          <w:sz w:val="20"/>
          <w:szCs w:val="20"/>
        </w:rPr>
        <w:t>6</w:t>
      </w:r>
    </w:p>
    <w:p w14:paraId="6F4996B1" w14:textId="77777777" w:rsidR="001B1565" w:rsidRPr="00E60300"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7526F0A5" w14:textId="77777777" w:rsidR="001B1565"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006D663"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015B79DF"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2D5F14B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zmniejszenia ceny jednostkowej poszczególnego asortymentu, określonych w umowie - w przypadku zastosowania okoliczności wynikających z funkcjonowania rynku, w szczególności zmniejszenia ceny zbytu, rabatu czy upustu, </w:t>
      </w:r>
    </w:p>
    <w:p w14:paraId="33A97204"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0687CCC6"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 xml:space="preserve">zaprzestaniem produkcji lub dystrybucji oraz </w:t>
      </w:r>
      <w:r w:rsidRPr="00D22668">
        <w:rPr>
          <w:rFonts w:ascii="Georgia" w:hAnsi="Georgia" w:cs="Georgia"/>
          <w:bCs/>
          <w:kern w:val="2"/>
          <w:sz w:val="20"/>
          <w:szCs w:val="20"/>
        </w:rPr>
        <w:t xml:space="preserve">przejściowego braku asortymentu określonego w umowie, z przyczyn nie 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22C7847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5B3076DE"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37ACE8A3" w14:textId="60906D68" w:rsidR="00AD2B45" w:rsidRPr="00AD2B45"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sidR="00AD2B45">
        <w:rPr>
          <w:rFonts w:ascii="Georgia" w:hAnsi="Georgia" w:cs="Georgia"/>
          <w:kern w:val="2"/>
          <w:sz w:val="20"/>
          <w:szCs w:val="20"/>
        </w:rPr>
        <w:t>5</w:t>
      </w:r>
      <w:r w:rsidRPr="00D22668">
        <w:rPr>
          <w:rFonts w:ascii="Georgia" w:hAnsi="Georgia" w:cs="Georgia"/>
          <w:kern w:val="2"/>
          <w:sz w:val="20"/>
          <w:szCs w:val="20"/>
        </w:rPr>
        <w:t xml:space="preserve"> ust. 1 umowy. </w:t>
      </w:r>
    </w:p>
    <w:p w14:paraId="409FA507" w14:textId="1FAB6F36"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478AD6C8"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345E9D4F"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7D4E51F3" w14:textId="77777777" w:rsidR="00A14EC8" w:rsidRDefault="00252053" w:rsidP="00A14EC8">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173124AA"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lastRenderedPageBreak/>
        <w:t xml:space="preserve">Zamawiający dopuszcza również zmianę w przypadku zmiany ceny materiałów lub kosztów związanych </w:t>
      </w:r>
      <w:r w:rsidRPr="0023468A">
        <w:rPr>
          <w:rFonts w:ascii="Georgia" w:eastAsiaTheme="minorHAnsi" w:hAnsi="Georgia" w:cs="Arial"/>
          <w:color w:val="FF0000"/>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23468A">
        <w:rPr>
          <w:rFonts w:ascii="Georgia" w:eastAsiaTheme="minorHAnsi" w:hAnsi="Georgia" w:cs="Arial"/>
          <w:color w:val="FF0000"/>
          <w:kern w:val="0"/>
          <w:sz w:val="20"/>
          <w:szCs w:val="20"/>
          <w:lang w:eastAsia="en-US"/>
        </w:rPr>
        <w:br/>
        <w:t>z realizacją zamówienia o 25 %.</w:t>
      </w:r>
    </w:p>
    <w:p w14:paraId="7DCD7343"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3E56843D"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5129F2A4"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50A3B2B0"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 xml:space="preserve">W przypadku trudności finansowych Zamawiającego, Strony mogą zmienić umowę zmniejszając liczbę / ilość zamówionego asortymentu. </w:t>
      </w:r>
    </w:p>
    <w:p w14:paraId="64088EF1"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 xml:space="preserve">Powyższe zmiany nie mogą być niekorzystne dla Zamawiającego. </w:t>
      </w:r>
    </w:p>
    <w:p w14:paraId="6F00DDFC" w14:textId="77777777"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 xml:space="preserve">Zamawiający dopuszcza również możliwość zmiany zapisów umowy w przypadku zmiany obowiązujących przepisów prawa. </w:t>
      </w:r>
    </w:p>
    <w:p w14:paraId="41BACF47" w14:textId="0B4EF45A" w:rsidR="00A14EC8" w:rsidRPr="0023468A" w:rsidRDefault="00A14EC8" w:rsidP="00A14EC8">
      <w:pPr>
        <w:numPr>
          <w:ilvl w:val="0"/>
          <w:numId w:val="54"/>
        </w:numPr>
        <w:spacing w:line="360" w:lineRule="auto"/>
        <w:ind w:left="0" w:firstLine="0"/>
        <w:jc w:val="both"/>
        <w:rPr>
          <w:rFonts w:ascii="Georgia" w:hAnsi="Georgia" w:cs="Georgia"/>
          <w:color w:val="FF0000"/>
          <w:kern w:val="2"/>
          <w:sz w:val="20"/>
          <w:szCs w:val="20"/>
        </w:rPr>
      </w:pPr>
      <w:r w:rsidRPr="0023468A">
        <w:rPr>
          <w:rFonts w:ascii="Georgia" w:eastAsiaTheme="minorHAnsi" w:hAnsi="Georgia" w:cs="Arial"/>
          <w:color w:val="FF0000"/>
          <w:kern w:val="0"/>
          <w:sz w:val="20"/>
          <w:szCs w:val="20"/>
          <w:lang w:eastAsia="en-US"/>
        </w:rPr>
        <w:t>Zapewnienie dostaw w zwiększonej ilości w sytuacjach kryzysowych w ZZOZ w Wadowicach.</w:t>
      </w:r>
    </w:p>
    <w:p w14:paraId="34C8347A" w14:textId="77777777" w:rsidR="00A14EC8" w:rsidRPr="00020A0D" w:rsidRDefault="00A14EC8" w:rsidP="00A14EC8">
      <w:pPr>
        <w:spacing w:line="360" w:lineRule="auto"/>
        <w:jc w:val="both"/>
        <w:rPr>
          <w:rFonts w:ascii="Georgia" w:hAnsi="Georgia" w:cs="Georgia"/>
          <w:kern w:val="2"/>
          <w:sz w:val="20"/>
          <w:szCs w:val="20"/>
        </w:rPr>
      </w:pPr>
    </w:p>
    <w:bookmarkEnd w:id="118"/>
    <w:p w14:paraId="10863ED3" w14:textId="1E042D92"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7</w:t>
      </w:r>
    </w:p>
    <w:p w14:paraId="0924CC4B" w14:textId="77777777" w:rsidR="007F75D5" w:rsidRDefault="007F75D5" w:rsidP="00C94DD7">
      <w:pPr>
        <w:pStyle w:val="western"/>
        <w:numPr>
          <w:ilvl w:val="0"/>
          <w:numId w:val="39"/>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63BE1017" w14:textId="77777777"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bookmarkStart w:id="119" w:name="_Hlk88042531"/>
      <w:r>
        <w:rPr>
          <w:rFonts w:ascii="Georgia" w:hAnsi="Georgia" w:cs="Georgia"/>
          <w:sz w:val="20"/>
          <w:szCs w:val="20"/>
        </w:rPr>
        <w:t>Dostawca zobowiązuje się zapłacić Zamawiającemu karę umowną w wysokości 15% niezrealizowanej wartości brutto przedmiotu zamówienia, w sytuacji, gdy Zamawiający odstąpi od umowy z powodu okoliczności, za które odpowiada Dostawca, a także w przypadku określonym w § 5 ust.2</w:t>
      </w:r>
      <w:r w:rsidRPr="00565A67">
        <w:rPr>
          <w:rFonts w:ascii="Georgia" w:hAnsi="Georgia" w:cs="Georgia"/>
          <w:color w:val="C00000"/>
          <w:sz w:val="20"/>
          <w:szCs w:val="20"/>
        </w:rPr>
        <w:t xml:space="preserve"> </w:t>
      </w:r>
      <w:r w:rsidRPr="006E0C64">
        <w:rPr>
          <w:rFonts w:ascii="Georgia" w:hAnsi="Georgia" w:cs="Georgia"/>
          <w:color w:val="000000" w:themeColor="text1"/>
          <w:sz w:val="20"/>
          <w:szCs w:val="20"/>
        </w:rPr>
        <w:t>pkt 2.1 – 2.4.</w:t>
      </w:r>
      <w:bookmarkEnd w:id="119"/>
    </w:p>
    <w:p w14:paraId="0D7C4110" w14:textId="72FC5B6D"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zobowiązuje się do zapłaty kary umownej w wysokości 0,5 % wartości brutto zamówionego </w:t>
      </w:r>
      <w:r w:rsidR="006E0C64">
        <w:rPr>
          <w:rFonts w:ascii="Georgia" w:hAnsi="Georgia" w:cs="Georgia"/>
          <w:sz w:val="20"/>
          <w:szCs w:val="20"/>
        </w:rPr>
        <w:t xml:space="preserve">a niedostarczonego </w:t>
      </w:r>
      <w:r>
        <w:rPr>
          <w:rFonts w:ascii="Georgia" w:hAnsi="Georgia" w:cs="Georgia"/>
          <w:sz w:val="20"/>
          <w:szCs w:val="20"/>
        </w:rPr>
        <w:t>asortymentu za każdy dzień zwłoki w realizacji zamówienia.</w:t>
      </w:r>
    </w:p>
    <w:p w14:paraId="7FB91C56"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B80FC69"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1E603B03" w14:textId="77777777" w:rsidR="007F75D5" w:rsidRPr="00A23307"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Pzp wynosi 20% wynagrodzenia, o którym mowa w </w:t>
      </w:r>
      <w:r w:rsidRPr="005248EE">
        <w:rPr>
          <w:rFonts w:ascii="Georgia" w:hAnsi="Georgia"/>
          <w:sz w:val="20"/>
          <w:szCs w:val="20"/>
        </w:rPr>
        <w:t>§ 4 ust. 1 umowy.</w:t>
      </w:r>
    </w:p>
    <w:p w14:paraId="5A45A9A0" w14:textId="77777777" w:rsidR="006E0C64" w:rsidRPr="00986729"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986729">
        <w:rPr>
          <w:rFonts w:ascii="Georgia" w:hAnsi="Georgia" w:cs="Georgia"/>
          <w:sz w:val="20"/>
          <w:szCs w:val="20"/>
        </w:rPr>
        <w:t>W przypadku niezrealizowania dostawy asortymentu</w:t>
      </w:r>
      <w:r w:rsidRPr="00986729">
        <w:rPr>
          <w:rFonts w:ascii="Georgia" w:hAnsi="Georgia"/>
          <w:sz w:val="20"/>
          <w:szCs w:val="20"/>
        </w:rPr>
        <w:t xml:space="preserve">, o której mowa w § </w:t>
      </w:r>
      <w:r>
        <w:rPr>
          <w:rFonts w:ascii="Georgia" w:hAnsi="Georgia"/>
          <w:sz w:val="20"/>
          <w:szCs w:val="20"/>
        </w:rPr>
        <w:t>2</w:t>
      </w:r>
      <w:r w:rsidRPr="00986729">
        <w:rPr>
          <w:rFonts w:ascii="Georgia" w:hAnsi="Georgia"/>
          <w:sz w:val="20"/>
          <w:szCs w:val="20"/>
        </w:rPr>
        <w:t xml:space="preserve"> ust 1, mimo upływu 24h od telefonicznego/za pośrednictwem faksu</w:t>
      </w:r>
      <w:r>
        <w:rPr>
          <w:rFonts w:ascii="Georgia" w:hAnsi="Georgia"/>
          <w:sz w:val="20"/>
          <w:szCs w:val="20"/>
        </w:rPr>
        <w:t>/e-mail</w:t>
      </w:r>
      <w:r w:rsidRPr="00986729">
        <w:rPr>
          <w:rFonts w:ascii="Georgia" w:hAnsi="Georgia"/>
          <w:sz w:val="20"/>
          <w:szCs w:val="20"/>
        </w:rPr>
        <w:t xml:space="preserve"> zgłoszenia</w:t>
      </w:r>
      <w:r w:rsidRPr="00986729">
        <w:rPr>
          <w:rFonts w:ascii="Georgia" w:hAnsi="Georgia" w:cs="Georgia"/>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w:t>
      </w:r>
      <w:r w:rsidRPr="00986729">
        <w:rPr>
          <w:rFonts w:ascii="Georgia" w:hAnsi="Georgia" w:cs="Georgia"/>
          <w:sz w:val="20"/>
          <w:szCs w:val="20"/>
        </w:rPr>
        <w:lastRenderedPageBreak/>
        <w:t>zamówienie z chwilą powiadomienia Dostawcy zostanie anulowane, a Dostawca zostanie obciążony różnicą kosztów.</w:t>
      </w:r>
    </w:p>
    <w:p w14:paraId="3D893D4F" w14:textId="77777777" w:rsidR="006E0C64"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1725D324" w14:textId="5FBE0594"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8</w:t>
      </w:r>
    </w:p>
    <w:p w14:paraId="2121BEE2" w14:textId="77777777" w:rsidR="007F75D5" w:rsidRDefault="007F75D5" w:rsidP="00C94DD7">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26A49D6C" w14:textId="77777777" w:rsidR="007F75D5" w:rsidRDefault="007F75D5" w:rsidP="00C94DD7">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1438105A"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45D8178C"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0E0C414F" w14:textId="77777777" w:rsidR="007F75D5" w:rsidRPr="004B3C7C" w:rsidRDefault="007F75D5" w:rsidP="007F75D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07323950" w14:textId="77777777" w:rsidR="007F75D5" w:rsidRPr="00121BFD" w:rsidRDefault="007F75D5" w:rsidP="007F75D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CCD5BB9" w14:textId="5F149294"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9</w:t>
      </w:r>
    </w:p>
    <w:p w14:paraId="5D44A1BF"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CFDF88D"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634FCBC"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3C2C80BE" w14:textId="77777777" w:rsidR="006E0C64" w:rsidRDefault="006E0C64" w:rsidP="006E0C6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1253C9A6" w14:textId="77777777" w:rsidR="006E0C64" w:rsidRPr="009A4FA4" w:rsidRDefault="006E0C64" w:rsidP="00C94DD7">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336BA9DD"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46064D8"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410978FA" w14:textId="77777777" w:rsidR="006E0C64" w:rsidRPr="009A4FA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2372E5BD" w14:textId="77777777" w:rsidR="006E0C64" w:rsidRPr="00267DB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9E4521D" w14:textId="77777777" w:rsidR="006E0C6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72EDCD5" w14:textId="77777777" w:rsidR="006E0C64" w:rsidRDefault="006E0C64" w:rsidP="006E0C6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7BDA96F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Wykonaw</w:t>
      </w:r>
      <w:r w:rsidRPr="00555A52">
        <w:rPr>
          <w:rFonts w:ascii="Georgia" w:hAnsi="Georgia" w:cs="Arial"/>
          <w:kern w:val="0"/>
          <w:sz w:val="20"/>
          <w:szCs w:val="20"/>
          <w:lang w:eastAsia="en-US"/>
        </w:rPr>
        <w:t>ca jest zobowiązany do niezwłocznego, pisemnego poinformowania Zamawiającego, że przedmiot Umowy wykonywany będzie przez :</w:t>
      </w:r>
    </w:p>
    <w:p w14:paraId="0BDF7048"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15E3441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 ponad 50 % należą do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niniejszego ustępu; lub </w:t>
      </w:r>
    </w:p>
    <w:p w14:paraId="4AB8CABA"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301BF902" w14:textId="7356B4B0" w:rsidR="006E0C64" w:rsidRPr="00C94DD7" w:rsidRDefault="006E0C64" w:rsidP="00C94DD7">
      <w:pPr>
        <w:spacing w:line="360" w:lineRule="auto"/>
        <w:jc w:val="both"/>
        <w:rPr>
          <w:rFonts w:ascii="Georgia" w:hAnsi="Georgia"/>
          <w:sz w:val="20"/>
          <w:szCs w:val="20"/>
        </w:rPr>
      </w:pPr>
      <w:r w:rsidRPr="00555A52">
        <w:rPr>
          <w:rFonts w:ascii="Georgia" w:hAnsi="Georgia"/>
          <w:sz w:val="20"/>
          <w:szCs w:val="20"/>
        </w:rPr>
        <w:lastRenderedPageBreak/>
        <w:t xml:space="preserve">2. Zamawiający ma prawo do rozwiązania umowy w trybie natychmiastowym w przypadku powzięcia informacji, </w:t>
      </w:r>
      <w:r w:rsidRPr="00555A52">
        <w:rPr>
          <w:rFonts w:ascii="Georgia" w:hAnsi="Georgia"/>
          <w:sz w:val="20"/>
          <w:szCs w:val="20"/>
        </w:rPr>
        <w:br/>
        <w:t>o której mowa w ust. 1.</w:t>
      </w:r>
    </w:p>
    <w:p w14:paraId="59D08506" w14:textId="21EF9C4B" w:rsidR="007F75D5" w:rsidRDefault="007F75D5" w:rsidP="007F75D5">
      <w:pPr>
        <w:tabs>
          <w:tab w:val="left" w:pos="720"/>
        </w:tabs>
        <w:spacing w:line="360" w:lineRule="auto"/>
        <w:jc w:val="center"/>
        <w:rPr>
          <w:rFonts w:ascii="Georgia" w:hAnsi="Georgia" w:cs="Georgia"/>
          <w:b/>
          <w:bCs/>
          <w:sz w:val="20"/>
          <w:szCs w:val="20"/>
        </w:rPr>
      </w:pPr>
      <w:r>
        <w:rPr>
          <w:rFonts w:ascii="Georgia" w:hAnsi="Georgia" w:cs="Georgia"/>
          <w:b/>
          <w:bCs/>
          <w:sz w:val="20"/>
          <w:szCs w:val="20"/>
        </w:rPr>
        <w:t xml:space="preserve">§ </w:t>
      </w:r>
      <w:r w:rsidR="00C94DD7">
        <w:rPr>
          <w:rFonts w:ascii="Georgia" w:hAnsi="Georgia" w:cs="Georgia"/>
          <w:b/>
          <w:bCs/>
          <w:sz w:val="20"/>
          <w:szCs w:val="20"/>
        </w:rPr>
        <w:t>12</w:t>
      </w:r>
    </w:p>
    <w:p w14:paraId="2F8C1105" w14:textId="77777777" w:rsidR="007F75D5" w:rsidRPr="00267DB4"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1F1839FD" w14:textId="77777777" w:rsidR="00C94DD7"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45478B2" w14:textId="0CB1E12D" w:rsidR="007F75D5" w:rsidRPr="00C94DD7"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57CBB940" w14:textId="77777777" w:rsidR="00C94DD7" w:rsidRPr="00C94DD7" w:rsidRDefault="00C94DD7" w:rsidP="0023468A">
      <w:pPr>
        <w:pStyle w:val="Tekstpodstawowy"/>
        <w:tabs>
          <w:tab w:val="left" w:pos="426"/>
        </w:tabs>
        <w:spacing w:after="0" w:line="360" w:lineRule="auto"/>
        <w:jc w:val="both"/>
        <w:rPr>
          <w:rFonts w:ascii="Georgia" w:hAnsi="Georgia"/>
          <w:b w:val="0"/>
          <w:bCs w:val="0"/>
          <w:i w:val="0"/>
          <w:iCs w:val="0"/>
          <w:sz w:val="20"/>
          <w:szCs w:val="20"/>
          <w:lang w:val="pl-PL"/>
        </w:rPr>
      </w:pPr>
    </w:p>
    <w:p w14:paraId="67A736C7" w14:textId="77777777"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F0A19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77487B5"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C8700D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38535C"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E2B1A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C7686E"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0FE2659"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11C46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A8735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5EBB3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41424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986158"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DDB2A0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E8768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0182264"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77777777"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75673227" w14:textId="77777777" w:rsidR="007F75D5" w:rsidRPr="00315813" w:rsidRDefault="007F75D5" w:rsidP="007F75D5">
      <w:pPr>
        <w:jc w:val="both"/>
        <w:rPr>
          <w:rFonts w:ascii="Georgia" w:hAnsi="Georgia"/>
          <w:i/>
          <w:iCs/>
          <w:sz w:val="18"/>
          <w:szCs w:val="18"/>
          <w:highlight w:val="yellow"/>
        </w:rPr>
      </w:pPr>
    </w:p>
    <w:p w14:paraId="1501D013" w14:textId="77777777" w:rsidR="007F75D5" w:rsidRPr="007F75D5" w:rsidRDefault="007F75D5" w:rsidP="007F75D5"/>
    <w:p w14:paraId="100BDF60" w14:textId="77777777" w:rsidR="003256E3" w:rsidRPr="00E60300" w:rsidRDefault="003256E3" w:rsidP="003256E3">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8522A5" w14:textId="77777777" w:rsidR="003256E3" w:rsidRPr="00A34323" w:rsidRDefault="003256E3" w:rsidP="003256E3">
      <w:pPr>
        <w:widowControl w:val="0"/>
        <w:suppressAutoHyphens w:val="0"/>
        <w:spacing w:line="360" w:lineRule="auto"/>
        <w:jc w:val="right"/>
        <w:rPr>
          <w:rFonts w:ascii="Georgia" w:hAnsi="Georgia" w:cs="Georgia"/>
          <w:color w:val="000000"/>
          <w:sz w:val="4"/>
          <w:szCs w:val="4"/>
        </w:rPr>
      </w:pPr>
    </w:p>
    <w:p w14:paraId="42A9FDFA" w14:textId="77777777" w:rsidR="003256E3" w:rsidRDefault="003256E3" w:rsidP="003256E3">
      <w:pPr>
        <w:jc w:val="right"/>
        <w:rPr>
          <w:rFonts w:ascii="Georgia" w:hAnsi="Georgia"/>
          <w:sz w:val="20"/>
          <w:szCs w:val="20"/>
        </w:rPr>
      </w:pPr>
    </w:p>
    <w:p w14:paraId="45499366" w14:textId="77777777" w:rsidR="003256E3" w:rsidRDefault="003256E3" w:rsidP="00C94DD7">
      <w:pPr>
        <w:rPr>
          <w:rFonts w:ascii="Georgia" w:hAnsi="Georgia"/>
          <w:sz w:val="20"/>
          <w:szCs w:val="20"/>
        </w:rPr>
      </w:pP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3"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4" w:history="1">
        <w:r w:rsidR="00C94DD7"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20" w:name="_Toc510508207"/>
      <w:bookmarkStart w:id="121" w:name="_Toc34909754"/>
      <w:bookmarkStart w:id="122" w:name="_Toc473710992"/>
      <w:bookmarkEnd w:id="120"/>
      <w:bookmarkEnd w:id="121"/>
      <w:bookmarkEnd w:id="122"/>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CADF" w14:textId="77777777" w:rsidR="00BF7958" w:rsidRDefault="00BF7958" w:rsidP="000B473C">
      <w:pPr>
        <w:spacing w:line="240" w:lineRule="auto"/>
      </w:pPr>
      <w:r>
        <w:separator/>
      </w:r>
    </w:p>
  </w:endnote>
  <w:endnote w:type="continuationSeparator" w:id="0">
    <w:p w14:paraId="32890C29" w14:textId="77777777" w:rsidR="00BF7958" w:rsidRDefault="00BF7958"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D446" w14:textId="77777777" w:rsidR="00BF7958" w:rsidRDefault="00BF7958" w:rsidP="000B473C">
      <w:pPr>
        <w:spacing w:line="240" w:lineRule="auto"/>
      </w:pPr>
      <w:r>
        <w:separator/>
      </w:r>
    </w:p>
  </w:footnote>
  <w:footnote w:type="continuationSeparator" w:id="0">
    <w:p w14:paraId="535A817F" w14:textId="77777777" w:rsidR="00BF7958" w:rsidRDefault="00BF7958"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C3F6AD4" w14:textId="77777777" w:rsidR="00370725" w:rsidRDefault="00370725" w:rsidP="0037072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67F21863" w14:textId="77777777" w:rsidR="00370725" w:rsidRDefault="00370725" w:rsidP="0037072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D9E71D8" w14:textId="77777777" w:rsidR="00370725" w:rsidRDefault="00370725" w:rsidP="0037072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2824A2D" w14:textId="77777777" w:rsidR="00370725" w:rsidRDefault="00370725" w:rsidP="0037072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3B255AD9"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3B15D2">
      <w:rPr>
        <w:rFonts w:ascii="Georgia" w:hAnsi="Georgia"/>
        <w:sz w:val="18"/>
        <w:szCs w:val="18"/>
      </w:rPr>
      <w:t>27</w:t>
    </w:r>
    <w:r>
      <w:rPr>
        <w:rFonts w:ascii="Georgia" w:hAnsi="Georgia"/>
        <w:sz w:val="18"/>
        <w:szCs w:val="18"/>
      </w:rPr>
      <w:t>.202</w:t>
    </w:r>
    <w:r w:rsidR="003B15D2">
      <w:rPr>
        <w:rFonts w:ascii="Georgia" w:hAnsi="Georgia"/>
        <w:sz w:val="18"/>
        <w:szCs w:val="18"/>
      </w:rPr>
      <w:t>3</w:t>
    </w:r>
  </w:p>
  <w:p w14:paraId="626B52B1" w14:textId="63D8BD8F" w:rsidR="00A63273" w:rsidRPr="001073E8" w:rsidRDefault="00A63273" w:rsidP="000B473C">
    <w:pPr>
      <w:pStyle w:val="Nagwek"/>
      <w:jc w:val="center"/>
      <w:rPr>
        <w:szCs w:val="18"/>
      </w:rPr>
    </w:pPr>
    <w:r w:rsidRPr="005A3017">
      <w:rPr>
        <w:rFonts w:ascii="Georgia" w:hAnsi="Georgia" w:cs="Georgia"/>
        <w:sz w:val="18"/>
        <w:szCs w:val="18"/>
      </w:rPr>
      <w:t>[</w:t>
    </w:r>
    <w:r w:rsidR="003B15D2">
      <w:rPr>
        <w:rFonts w:ascii="Georgia" w:hAnsi="Georgia" w:cs="Georgia"/>
        <w:sz w:val="18"/>
        <w:szCs w:val="18"/>
      </w:rPr>
      <w:t>2</w:t>
    </w:r>
    <w:r w:rsidR="00726FEA">
      <w:rPr>
        <w:rFonts w:ascii="Georgia" w:hAnsi="Georgia" w:cs="Georgia"/>
        <w:sz w:val="18"/>
        <w:szCs w:val="18"/>
      </w:rPr>
      <w:t>7</w:t>
    </w:r>
    <w:r>
      <w:rPr>
        <w:rFonts w:ascii="Georgia" w:hAnsi="Georgia" w:cs="Georgia"/>
        <w:sz w:val="18"/>
        <w:szCs w:val="18"/>
      </w:rPr>
      <w:t>.0</w:t>
    </w:r>
    <w:r w:rsidR="003B15D2">
      <w:rPr>
        <w:rFonts w:ascii="Georgia" w:hAnsi="Georgia" w:cs="Georgia"/>
        <w:sz w:val="18"/>
        <w:szCs w:val="18"/>
      </w:rPr>
      <w:t>7</w:t>
    </w:r>
    <w:r>
      <w:rPr>
        <w:rFonts w:ascii="Georgia" w:hAnsi="Georgia" w:cs="Georgia"/>
        <w:sz w:val="18"/>
        <w:szCs w:val="18"/>
      </w:rPr>
      <w:t>.202</w:t>
    </w:r>
    <w:r w:rsidR="003B15D2">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38378B23"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AA3C0A">
      <w:rPr>
        <w:rFonts w:ascii="Georgia" w:hAnsi="Georgia"/>
        <w:sz w:val="18"/>
        <w:szCs w:val="18"/>
      </w:rPr>
      <w:t>27</w:t>
    </w:r>
    <w:r>
      <w:rPr>
        <w:rFonts w:ascii="Georgia" w:hAnsi="Georgia"/>
        <w:sz w:val="18"/>
        <w:szCs w:val="18"/>
      </w:rPr>
      <w:t>.202</w:t>
    </w:r>
    <w:r w:rsidR="00AA3C0A">
      <w:rPr>
        <w:rFonts w:ascii="Georgia" w:hAnsi="Georgia"/>
        <w:sz w:val="18"/>
        <w:szCs w:val="18"/>
      </w:rPr>
      <w:t>3</w:t>
    </w:r>
  </w:p>
  <w:p w14:paraId="4697F4C7" w14:textId="05FFB39E" w:rsidR="00A63273" w:rsidRPr="004740FC" w:rsidRDefault="00A63273" w:rsidP="000B473C">
    <w:pPr>
      <w:pStyle w:val="Nagwek"/>
      <w:jc w:val="center"/>
      <w:rPr>
        <w:szCs w:val="18"/>
      </w:rPr>
    </w:pPr>
    <w:r w:rsidRPr="005A3017">
      <w:rPr>
        <w:rFonts w:ascii="Georgia" w:hAnsi="Georgia" w:cs="Georgia"/>
        <w:sz w:val="18"/>
        <w:szCs w:val="18"/>
      </w:rPr>
      <w:t>[</w:t>
    </w:r>
    <w:r w:rsidR="00B16857">
      <w:rPr>
        <w:rFonts w:ascii="Georgia" w:hAnsi="Georgia" w:cs="Georgia"/>
        <w:sz w:val="18"/>
        <w:szCs w:val="18"/>
      </w:rPr>
      <w:t>2</w:t>
    </w:r>
    <w:r w:rsidR="004D3F4B">
      <w:rPr>
        <w:rFonts w:ascii="Georgia" w:hAnsi="Georgia" w:cs="Georgia"/>
        <w:sz w:val="18"/>
        <w:szCs w:val="18"/>
      </w:rPr>
      <w:t>7</w:t>
    </w:r>
    <w:r>
      <w:rPr>
        <w:rFonts w:ascii="Georgia" w:hAnsi="Georgia" w:cs="Georgia"/>
        <w:sz w:val="18"/>
        <w:szCs w:val="18"/>
      </w:rPr>
      <w:t>.0</w:t>
    </w:r>
    <w:r w:rsidR="00B16857">
      <w:rPr>
        <w:rFonts w:ascii="Georgia" w:hAnsi="Georgia" w:cs="Georgia"/>
        <w:sz w:val="18"/>
        <w:szCs w:val="18"/>
      </w:rPr>
      <w:t>7</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D7D706F"/>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2"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47"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651F1282"/>
    <w:multiLevelType w:val="multilevel"/>
    <w:tmpl w:val="0F5C8860"/>
    <w:lvl w:ilvl="0">
      <w:start w:val="6"/>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8"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59"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1"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5"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6"/>
  </w:num>
  <w:num w:numId="3" w16cid:durableId="489446124">
    <w:abstractNumId w:val="5"/>
  </w:num>
  <w:num w:numId="4" w16cid:durableId="1126313845">
    <w:abstractNumId w:val="50"/>
  </w:num>
  <w:num w:numId="5" w16cid:durableId="1577587741">
    <w:abstractNumId w:val="44"/>
  </w:num>
  <w:num w:numId="6" w16cid:durableId="993876418">
    <w:abstractNumId w:val="18"/>
  </w:num>
  <w:num w:numId="7" w16cid:durableId="413016776">
    <w:abstractNumId w:val="42"/>
  </w:num>
  <w:num w:numId="8" w16cid:durableId="49815923">
    <w:abstractNumId w:val="30"/>
  </w:num>
  <w:num w:numId="9" w16cid:durableId="1962807020">
    <w:abstractNumId w:val="0"/>
  </w:num>
  <w:num w:numId="10" w16cid:durableId="1922644361">
    <w:abstractNumId w:val="47"/>
  </w:num>
  <w:num w:numId="11" w16cid:durableId="418018955">
    <w:abstractNumId w:val="43"/>
  </w:num>
  <w:num w:numId="12" w16cid:durableId="2122648037">
    <w:abstractNumId w:val="27"/>
  </w:num>
  <w:num w:numId="13" w16cid:durableId="1802534102">
    <w:abstractNumId w:val="63"/>
  </w:num>
  <w:num w:numId="14" w16cid:durableId="1771313507">
    <w:abstractNumId w:val="20"/>
  </w:num>
  <w:num w:numId="15" w16cid:durableId="209611560">
    <w:abstractNumId w:val="28"/>
  </w:num>
  <w:num w:numId="16" w16cid:durableId="1239944183">
    <w:abstractNumId w:val="37"/>
  </w:num>
  <w:num w:numId="17" w16cid:durableId="967079218">
    <w:abstractNumId w:val="59"/>
  </w:num>
  <w:num w:numId="18" w16cid:durableId="505289392">
    <w:abstractNumId w:val="11"/>
  </w:num>
  <w:num w:numId="19" w16cid:durableId="949898656">
    <w:abstractNumId w:val="31"/>
  </w:num>
  <w:num w:numId="20" w16cid:durableId="626619505">
    <w:abstractNumId w:val="46"/>
  </w:num>
  <w:num w:numId="21" w16cid:durableId="538124197">
    <w:abstractNumId w:val="25"/>
  </w:num>
  <w:num w:numId="22" w16cid:durableId="2093502800">
    <w:abstractNumId w:val="48"/>
  </w:num>
  <w:num w:numId="23" w16cid:durableId="1979457651">
    <w:abstractNumId w:val="60"/>
  </w:num>
  <w:num w:numId="24" w16cid:durableId="1752703589">
    <w:abstractNumId w:val="68"/>
  </w:num>
  <w:num w:numId="25" w16cid:durableId="161704785">
    <w:abstractNumId w:val="9"/>
  </w:num>
  <w:num w:numId="26" w16cid:durableId="1085807011">
    <w:abstractNumId w:val="7"/>
  </w:num>
  <w:num w:numId="27" w16cid:durableId="1563828682">
    <w:abstractNumId w:val="39"/>
  </w:num>
  <w:num w:numId="28" w16cid:durableId="780876307">
    <w:abstractNumId w:val="36"/>
  </w:num>
  <w:num w:numId="29" w16cid:durableId="1159157314">
    <w:abstractNumId w:val="40"/>
  </w:num>
  <w:num w:numId="30" w16cid:durableId="426075452">
    <w:abstractNumId w:val="66"/>
  </w:num>
  <w:num w:numId="31" w16cid:durableId="786436959">
    <w:abstractNumId w:val="19"/>
  </w:num>
  <w:num w:numId="32" w16cid:durableId="920682486">
    <w:abstractNumId w:val="33"/>
  </w:num>
  <w:num w:numId="33" w16cid:durableId="1300453698">
    <w:abstractNumId w:val="14"/>
  </w:num>
  <w:num w:numId="34" w16cid:durableId="91509793">
    <w:abstractNumId w:val="13"/>
  </w:num>
  <w:num w:numId="35" w16cid:durableId="1062025915">
    <w:abstractNumId w:val="65"/>
  </w:num>
  <w:num w:numId="36" w16cid:durableId="214051992">
    <w:abstractNumId w:val="51"/>
  </w:num>
  <w:num w:numId="37" w16cid:durableId="1877884660">
    <w:abstractNumId w:val="49"/>
  </w:num>
  <w:num w:numId="38" w16cid:durableId="1456100181">
    <w:abstractNumId w:val="17"/>
  </w:num>
  <w:num w:numId="39" w16cid:durableId="552697373">
    <w:abstractNumId w:val="38"/>
  </w:num>
  <w:num w:numId="40" w16cid:durableId="757212086">
    <w:abstractNumId w:val="34"/>
  </w:num>
  <w:num w:numId="41" w16cid:durableId="741411726">
    <w:abstractNumId w:val="16"/>
  </w:num>
  <w:num w:numId="42" w16cid:durableId="1475483408">
    <w:abstractNumId w:val="54"/>
  </w:num>
  <w:num w:numId="43" w16cid:durableId="2073886943">
    <w:abstractNumId w:val="45"/>
  </w:num>
  <w:num w:numId="44" w16cid:durableId="2144538440">
    <w:abstractNumId w:val="29"/>
  </w:num>
  <w:num w:numId="45" w16cid:durableId="646054982">
    <w:abstractNumId w:val="61"/>
  </w:num>
  <w:num w:numId="46" w16cid:durableId="350031131">
    <w:abstractNumId w:val="35"/>
  </w:num>
  <w:num w:numId="47" w16cid:durableId="1809586062">
    <w:abstractNumId w:val="8"/>
  </w:num>
  <w:num w:numId="48" w16cid:durableId="40860577">
    <w:abstractNumId w:val="56"/>
  </w:num>
  <w:num w:numId="49" w16cid:durableId="762647621">
    <w:abstractNumId w:val="52"/>
  </w:num>
  <w:num w:numId="50" w16cid:durableId="1139542100">
    <w:abstractNumId w:val="24"/>
  </w:num>
  <w:num w:numId="51" w16cid:durableId="1089499463">
    <w:abstractNumId w:val="15"/>
  </w:num>
  <w:num w:numId="52" w16cid:durableId="341588589">
    <w:abstractNumId w:val="64"/>
  </w:num>
  <w:num w:numId="53" w16cid:durableId="918369716">
    <w:abstractNumId w:val="12"/>
  </w:num>
  <w:num w:numId="54" w16cid:durableId="10609854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1163244">
    <w:abstractNumId w:val="67"/>
  </w:num>
  <w:num w:numId="56" w16cid:durableId="945845749">
    <w:abstractNumId w:val="26"/>
  </w:num>
  <w:num w:numId="57" w16cid:durableId="1653867456">
    <w:abstractNumId w:val="2"/>
    <w:lvlOverride w:ilvl="0">
      <w:startOverride w:val="1"/>
    </w:lvlOverride>
  </w:num>
  <w:num w:numId="58" w16cid:durableId="522089268">
    <w:abstractNumId w:val="58"/>
  </w:num>
  <w:num w:numId="59" w16cid:durableId="1385133691">
    <w:abstractNumId w:val="10"/>
  </w:num>
  <w:num w:numId="60" w16cid:durableId="434133512">
    <w:abstractNumId w:val="53"/>
  </w:num>
  <w:num w:numId="61" w16cid:durableId="1627783366">
    <w:abstractNumId w:val="21"/>
  </w:num>
  <w:num w:numId="62" w16cid:durableId="1109083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32"/>
  </w:num>
  <w:num w:numId="65" w16cid:durableId="344333507">
    <w:abstractNumId w:val="62"/>
  </w:num>
  <w:num w:numId="66" w16cid:durableId="517544034">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1014E"/>
    <w:rsid w:val="00011AAA"/>
    <w:rsid w:val="00017927"/>
    <w:rsid w:val="00023DA7"/>
    <w:rsid w:val="0003632F"/>
    <w:rsid w:val="000379B3"/>
    <w:rsid w:val="000515E3"/>
    <w:rsid w:val="00052FBE"/>
    <w:rsid w:val="00053B34"/>
    <w:rsid w:val="00056B5B"/>
    <w:rsid w:val="00061971"/>
    <w:rsid w:val="000658C1"/>
    <w:rsid w:val="00071154"/>
    <w:rsid w:val="00090C37"/>
    <w:rsid w:val="000B1CE8"/>
    <w:rsid w:val="000B473C"/>
    <w:rsid w:val="000C2666"/>
    <w:rsid w:val="000D500F"/>
    <w:rsid w:val="000D533E"/>
    <w:rsid w:val="000E1BC5"/>
    <w:rsid w:val="000E3CA8"/>
    <w:rsid w:val="000E4B54"/>
    <w:rsid w:val="000F7B72"/>
    <w:rsid w:val="001023BD"/>
    <w:rsid w:val="00102FAE"/>
    <w:rsid w:val="00103006"/>
    <w:rsid w:val="00112238"/>
    <w:rsid w:val="00116D6A"/>
    <w:rsid w:val="001210B1"/>
    <w:rsid w:val="0012718C"/>
    <w:rsid w:val="001302C5"/>
    <w:rsid w:val="00133731"/>
    <w:rsid w:val="00133BA6"/>
    <w:rsid w:val="00135D45"/>
    <w:rsid w:val="001505F0"/>
    <w:rsid w:val="00150A36"/>
    <w:rsid w:val="00151E6D"/>
    <w:rsid w:val="00152A95"/>
    <w:rsid w:val="00160307"/>
    <w:rsid w:val="001823C0"/>
    <w:rsid w:val="00186E53"/>
    <w:rsid w:val="00192BE9"/>
    <w:rsid w:val="001A102D"/>
    <w:rsid w:val="001A7B64"/>
    <w:rsid w:val="001B0D7F"/>
    <w:rsid w:val="001B1565"/>
    <w:rsid w:val="001B72BA"/>
    <w:rsid w:val="001C05E9"/>
    <w:rsid w:val="001C79EA"/>
    <w:rsid w:val="001D4875"/>
    <w:rsid w:val="001E2426"/>
    <w:rsid w:val="001E6C53"/>
    <w:rsid w:val="00202189"/>
    <w:rsid w:val="00202FB7"/>
    <w:rsid w:val="0020449E"/>
    <w:rsid w:val="002103AA"/>
    <w:rsid w:val="00213EB0"/>
    <w:rsid w:val="00220352"/>
    <w:rsid w:val="00230E05"/>
    <w:rsid w:val="00231BF5"/>
    <w:rsid w:val="0023468A"/>
    <w:rsid w:val="00252053"/>
    <w:rsid w:val="00257311"/>
    <w:rsid w:val="00284461"/>
    <w:rsid w:val="00294460"/>
    <w:rsid w:val="002B0FD1"/>
    <w:rsid w:val="002B538C"/>
    <w:rsid w:val="002B6308"/>
    <w:rsid w:val="002C5DD3"/>
    <w:rsid w:val="002D7DD8"/>
    <w:rsid w:val="002E1ADD"/>
    <w:rsid w:val="002F201D"/>
    <w:rsid w:val="002F59F5"/>
    <w:rsid w:val="00303C83"/>
    <w:rsid w:val="00315813"/>
    <w:rsid w:val="00315F4F"/>
    <w:rsid w:val="003256E3"/>
    <w:rsid w:val="00340EB6"/>
    <w:rsid w:val="00345552"/>
    <w:rsid w:val="003525D6"/>
    <w:rsid w:val="00357861"/>
    <w:rsid w:val="003621D1"/>
    <w:rsid w:val="003637A3"/>
    <w:rsid w:val="00370725"/>
    <w:rsid w:val="00392833"/>
    <w:rsid w:val="003A276C"/>
    <w:rsid w:val="003B15D2"/>
    <w:rsid w:val="003C0A5C"/>
    <w:rsid w:val="003C215E"/>
    <w:rsid w:val="003D0A94"/>
    <w:rsid w:val="003E7FAD"/>
    <w:rsid w:val="003F49EF"/>
    <w:rsid w:val="0041314F"/>
    <w:rsid w:val="00424D13"/>
    <w:rsid w:val="0043017E"/>
    <w:rsid w:val="00444BF3"/>
    <w:rsid w:val="00480DBB"/>
    <w:rsid w:val="00485857"/>
    <w:rsid w:val="00491780"/>
    <w:rsid w:val="00491BFA"/>
    <w:rsid w:val="00492EC8"/>
    <w:rsid w:val="004A5DB6"/>
    <w:rsid w:val="004A608D"/>
    <w:rsid w:val="004B3C0B"/>
    <w:rsid w:val="004B5243"/>
    <w:rsid w:val="004B736D"/>
    <w:rsid w:val="004B79EA"/>
    <w:rsid w:val="004D3F4B"/>
    <w:rsid w:val="004E4F50"/>
    <w:rsid w:val="004E6AE2"/>
    <w:rsid w:val="004F6216"/>
    <w:rsid w:val="00501413"/>
    <w:rsid w:val="00506767"/>
    <w:rsid w:val="00526B03"/>
    <w:rsid w:val="005372DA"/>
    <w:rsid w:val="00546AFE"/>
    <w:rsid w:val="00571F38"/>
    <w:rsid w:val="00580499"/>
    <w:rsid w:val="00580C69"/>
    <w:rsid w:val="00586422"/>
    <w:rsid w:val="00592E80"/>
    <w:rsid w:val="005C673C"/>
    <w:rsid w:val="005D769F"/>
    <w:rsid w:val="005E164D"/>
    <w:rsid w:val="005E5724"/>
    <w:rsid w:val="00602459"/>
    <w:rsid w:val="00603F4E"/>
    <w:rsid w:val="006374FA"/>
    <w:rsid w:val="006414C2"/>
    <w:rsid w:val="00646FF2"/>
    <w:rsid w:val="006552E0"/>
    <w:rsid w:val="006603A4"/>
    <w:rsid w:val="00667220"/>
    <w:rsid w:val="006674DF"/>
    <w:rsid w:val="00672322"/>
    <w:rsid w:val="00694F5E"/>
    <w:rsid w:val="006A69DE"/>
    <w:rsid w:val="006B3FF8"/>
    <w:rsid w:val="006B5111"/>
    <w:rsid w:val="006C6D9E"/>
    <w:rsid w:val="006C6DBE"/>
    <w:rsid w:val="006E0C64"/>
    <w:rsid w:val="006E3F6A"/>
    <w:rsid w:val="006E70E7"/>
    <w:rsid w:val="00726FEA"/>
    <w:rsid w:val="00734DFB"/>
    <w:rsid w:val="007569FC"/>
    <w:rsid w:val="007631C5"/>
    <w:rsid w:val="00764088"/>
    <w:rsid w:val="007715C7"/>
    <w:rsid w:val="0078569E"/>
    <w:rsid w:val="00792703"/>
    <w:rsid w:val="007B2E41"/>
    <w:rsid w:val="007C08B2"/>
    <w:rsid w:val="007D15A8"/>
    <w:rsid w:val="007D39EA"/>
    <w:rsid w:val="007D661A"/>
    <w:rsid w:val="007E1C74"/>
    <w:rsid w:val="007E2C1E"/>
    <w:rsid w:val="007E560F"/>
    <w:rsid w:val="007F15C6"/>
    <w:rsid w:val="007F36C6"/>
    <w:rsid w:val="007F75D5"/>
    <w:rsid w:val="00814413"/>
    <w:rsid w:val="008333B5"/>
    <w:rsid w:val="0086420D"/>
    <w:rsid w:val="00895EDA"/>
    <w:rsid w:val="008A4186"/>
    <w:rsid w:val="008A6312"/>
    <w:rsid w:val="008B32BA"/>
    <w:rsid w:val="008B4441"/>
    <w:rsid w:val="008C059D"/>
    <w:rsid w:val="008D5226"/>
    <w:rsid w:val="008F1DE9"/>
    <w:rsid w:val="008F1FA0"/>
    <w:rsid w:val="008F687B"/>
    <w:rsid w:val="009007E7"/>
    <w:rsid w:val="00901AF2"/>
    <w:rsid w:val="0090467F"/>
    <w:rsid w:val="0090732E"/>
    <w:rsid w:val="00931D2F"/>
    <w:rsid w:val="00934FA5"/>
    <w:rsid w:val="00940CE8"/>
    <w:rsid w:val="009509D5"/>
    <w:rsid w:val="009551F0"/>
    <w:rsid w:val="0095579E"/>
    <w:rsid w:val="00955EEB"/>
    <w:rsid w:val="009607AC"/>
    <w:rsid w:val="009645E1"/>
    <w:rsid w:val="009737C1"/>
    <w:rsid w:val="00994DD0"/>
    <w:rsid w:val="009A4024"/>
    <w:rsid w:val="009B24C4"/>
    <w:rsid w:val="009C785A"/>
    <w:rsid w:val="009E5B85"/>
    <w:rsid w:val="009E614B"/>
    <w:rsid w:val="009F3A67"/>
    <w:rsid w:val="009F7957"/>
    <w:rsid w:val="00A10BA5"/>
    <w:rsid w:val="00A14EC8"/>
    <w:rsid w:val="00A175EC"/>
    <w:rsid w:val="00A177ED"/>
    <w:rsid w:val="00A23307"/>
    <w:rsid w:val="00A23E18"/>
    <w:rsid w:val="00A26D6E"/>
    <w:rsid w:val="00A27D9A"/>
    <w:rsid w:val="00A41884"/>
    <w:rsid w:val="00A41B9F"/>
    <w:rsid w:val="00A54536"/>
    <w:rsid w:val="00A6072F"/>
    <w:rsid w:val="00A63273"/>
    <w:rsid w:val="00A6528C"/>
    <w:rsid w:val="00A71BA8"/>
    <w:rsid w:val="00A759A0"/>
    <w:rsid w:val="00A87997"/>
    <w:rsid w:val="00A90640"/>
    <w:rsid w:val="00A95C2B"/>
    <w:rsid w:val="00AA3C0A"/>
    <w:rsid w:val="00AA4CBD"/>
    <w:rsid w:val="00AB1E49"/>
    <w:rsid w:val="00AC18FF"/>
    <w:rsid w:val="00AC40E1"/>
    <w:rsid w:val="00AD2B45"/>
    <w:rsid w:val="00AE0ACE"/>
    <w:rsid w:val="00AE2ADC"/>
    <w:rsid w:val="00AF0206"/>
    <w:rsid w:val="00B106FA"/>
    <w:rsid w:val="00B110AB"/>
    <w:rsid w:val="00B1664B"/>
    <w:rsid w:val="00B16857"/>
    <w:rsid w:val="00B21807"/>
    <w:rsid w:val="00B2334D"/>
    <w:rsid w:val="00B268A7"/>
    <w:rsid w:val="00B27548"/>
    <w:rsid w:val="00B27833"/>
    <w:rsid w:val="00B322D8"/>
    <w:rsid w:val="00B34911"/>
    <w:rsid w:val="00B36FE1"/>
    <w:rsid w:val="00B414CE"/>
    <w:rsid w:val="00B535E1"/>
    <w:rsid w:val="00B54846"/>
    <w:rsid w:val="00B54867"/>
    <w:rsid w:val="00B548F2"/>
    <w:rsid w:val="00B56BD1"/>
    <w:rsid w:val="00B62E1C"/>
    <w:rsid w:val="00B9059F"/>
    <w:rsid w:val="00B94CBC"/>
    <w:rsid w:val="00BA2FCE"/>
    <w:rsid w:val="00BA4741"/>
    <w:rsid w:val="00BA5BB0"/>
    <w:rsid w:val="00BB6D71"/>
    <w:rsid w:val="00BC4E74"/>
    <w:rsid w:val="00BC6D51"/>
    <w:rsid w:val="00BE299E"/>
    <w:rsid w:val="00BE56CB"/>
    <w:rsid w:val="00BE6FCD"/>
    <w:rsid w:val="00BF3388"/>
    <w:rsid w:val="00BF595F"/>
    <w:rsid w:val="00BF7958"/>
    <w:rsid w:val="00C063EE"/>
    <w:rsid w:val="00C11818"/>
    <w:rsid w:val="00C11FF9"/>
    <w:rsid w:val="00C203C0"/>
    <w:rsid w:val="00C25F64"/>
    <w:rsid w:val="00C301D3"/>
    <w:rsid w:val="00C30FD3"/>
    <w:rsid w:val="00C34925"/>
    <w:rsid w:val="00C37216"/>
    <w:rsid w:val="00C37C6E"/>
    <w:rsid w:val="00C41967"/>
    <w:rsid w:val="00C61D29"/>
    <w:rsid w:val="00C62561"/>
    <w:rsid w:val="00C71A39"/>
    <w:rsid w:val="00C74513"/>
    <w:rsid w:val="00C94DD7"/>
    <w:rsid w:val="00CC6514"/>
    <w:rsid w:val="00CD164E"/>
    <w:rsid w:val="00CD18A0"/>
    <w:rsid w:val="00CD36A3"/>
    <w:rsid w:val="00CE53B1"/>
    <w:rsid w:val="00CF40F2"/>
    <w:rsid w:val="00CF7F7C"/>
    <w:rsid w:val="00D12A30"/>
    <w:rsid w:val="00D449B8"/>
    <w:rsid w:val="00D4529D"/>
    <w:rsid w:val="00D4708F"/>
    <w:rsid w:val="00D555AF"/>
    <w:rsid w:val="00D6310D"/>
    <w:rsid w:val="00D722D0"/>
    <w:rsid w:val="00D73870"/>
    <w:rsid w:val="00D73EB4"/>
    <w:rsid w:val="00D806DF"/>
    <w:rsid w:val="00D80845"/>
    <w:rsid w:val="00D814CD"/>
    <w:rsid w:val="00D863D5"/>
    <w:rsid w:val="00D97577"/>
    <w:rsid w:val="00DB2D2B"/>
    <w:rsid w:val="00DC2468"/>
    <w:rsid w:val="00DD1EB2"/>
    <w:rsid w:val="00DF3A94"/>
    <w:rsid w:val="00E063B2"/>
    <w:rsid w:val="00E066E1"/>
    <w:rsid w:val="00E06D9C"/>
    <w:rsid w:val="00E15804"/>
    <w:rsid w:val="00E208E2"/>
    <w:rsid w:val="00E2397B"/>
    <w:rsid w:val="00E3100F"/>
    <w:rsid w:val="00E43940"/>
    <w:rsid w:val="00E527BC"/>
    <w:rsid w:val="00E77026"/>
    <w:rsid w:val="00E81FBF"/>
    <w:rsid w:val="00EA0C7D"/>
    <w:rsid w:val="00EA19C5"/>
    <w:rsid w:val="00EC500C"/>
    <w:rsid w:val="00EC7F14"/>
    <w:rsid w:val="00ED357E"/>
    <w:rsid w:val="00ED3BB0"/>
    <w:rsid w:val="00EE5796"/>
    <w:rsid w:val="00EE7D44"/>
    <w:rsid w:val="00F051D0"/>
    <w:rsid w:val="00F05AAE"/>
    <w:rsid w:val="00F1403B"/>
    <w:rsid w:val="00F167A1"/>
    <w:rsid w:val="00F40AD8"/>
    <w:rsid w:val="00F459CA"/>
    <w:rsid w:val="00F60FF5"/>
    <w:rsid w:val="00F7220A"/>
    <w:rsid w:val="00F74934"/>
    <w:rsid w:val="00F77E91"/>
    <w:rsid w:val="00F83A2D"/>
    <w:rsid w:val="00F86DA6"/>
    <w:rsid w:val="00F873FF"/>
    <w:rsid w:val="00F94512"/>
    <w:rsid w:val="00F97A4E"/>
    <w:rsid w:val="00FA7EC0"/>
    <w:rsid w:val="00FB6260"/>
    <w:rsid w:val="00FC3A08"/>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pteka@zzozwadowice.pl" TargetMode="External"/><Relationship Id="rId45"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48</Pages>
  <Words>20861</Words>
  <Characters>125168</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179</cp:revision>
  <cp:lastPrinted>2023-08-03T10:33:00Z</cp:lastPrinted>
  <dcterms:created xsi:type="dcterms:W3CDTF">2021-02-25T08:41:00Z</dcterms:created>
  <dcterms:modified xsi:type="dcterms:W3CDTF">2023-08-04T08:40:00Z</dcterms:modified>
</cp:coreProperties>
</file>