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rsidR="00943439">
              <w:fldChar w:fldCharType="begin"/>
            </w:r>
            <w:r w:rsidR="00943439">
              <w:instrText>HYPERLINK "mailto:bzp@uj.edu.pl"</w:instrText>
            </w:r>
            <w:r w:rsidR="00943439">
              <w:fldChar w:fldCharType="separate"/>
            </w:r>
            <w:r w:rsidRPr="00451DFC">
              <w:rPr>
                <w:rStyle w:val="Hipercze"/>
                <w:rFonts w:ascii="Garamond" w:hAnsi="Garamond" w:cs="Garamond"/>
                <w:b/>
                <w:bCs/>
                <w:sz w:val="20"/>
                <w:szCs w:val="20"/>
                <w:lang w:val="pt-BR"/>
              </w:rPr>
              <w:t>bzp@uj.edu.pl</w:t>
            </w:r>
            <w:r w:rsidR="00943439">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943439" w:rsidP="00393FD4">
            <w:pPr>
              <w:pStyle w:val="Nagwek"/>
              <w:spacing w:line="240" w:lineRule="auto"/>
              <w:jc w:val="center"/>
              <w:rPr>
                <w:rFonts w:ascii="Garamond" w:hAnsi="Garamond" w:cs="Garamond"/>
                <w:b/>
                <w:bCs/>
                <w:sz w:val="20"/>
                <w:szCs w:val="20"/>
                <w:lang w:val="pt-BR"/>
              </w:rPr>
            </w:pPr>
            <w:hyperlink r:id="rId8"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943439" w:rsidP="00393FD4">
            <w:pPr>
              <w:pStyle w:val="Nagwek"/>
              <w:spacing w:line="240" w:lineRule="auto"/>
              <w:jc w:val="center"/>
              <w:rPr>
                <w:rFonts w:ascii="Garamond" w:hAnsi="Garamond"/>
                <w:b/>
                <w:bCs/>
                <w:sz w:val="20"/>
                <w:szCs w:val="20"/>
                <w:lang w:val="pt-BR"/>
              </w:rPr>
            </w:pPr>
            <w:hyperlink r:id="rId9"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36A26A58"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E40BF6" w:rsidRPr="00E40BF6">
        <w:rPr>
          <w:sz w:val="22"/>
          <w:szCs w:val="22"/>
        </w:rPr>
        <w:t>5 lipca</w:t>
      </w:r>
      <w:r w:rsidR="00D6160F">
        <w:rPr>
          <w:sz w:val="22"/>
          <w:szCs w:val="22"/>
        </w:rPr>
        <w:t xml:space="preserve"> </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467864">
      <w:pPr>
        <w:pStyle w:val="Akapitzlist"/>
        <w:numPr>
          <w:ilvl w:val="1"/>
          <w:numId w:val="37"/>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1C6B2A">
      <w:pPr>
        <w:pStyle w:val="Akapitzlist"/>
        <w:numPr>
          <w:ilvl w:val="1"/>
          <w:numId w:val="37"/>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1"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1C6B2A">
      <w:pPr>
        <w:pStyle w:val="Akapitzlist"/>
        <w:numPr>
          <w:ilvl w:val="1"/>
          <w:numId w:val="37"/>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2"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07A632FD"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9329A0" w:rsidRPr="00884058">
        <w:rPr>
          <w:sz w:val="22"/>
          <w:szCs w:val="22"/>
        </w:rPr>
        <w:t>2</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9329A0" w:rsidRPr="00884058">
        <w:rPr>
          <w:sz w:val="22"/>
          <w:szCs w:val="22"/>
        </w:rPr>
        <w:t>710</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62C3243" w14:textId="0920C59B"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DE6578" w:rsidRPr="00884058">
        <w:rPr>
          <w:sz w:val="22"/>
          <w:szCs w:val="22"/>
        </w:rPr>
        <w:t>2</w:t>
      </w:r>
      <w:r w:rsidR="0049551A" w:rsidRPr="00884058">
        <w:rPr>
          <w:sz w:val="22"/>
          <w:szCs w:val="22"/>
        </w:rPr>
        <w:t xml:space="preserve"> r.</w:t>
      </w:r>
      <w:r w:rsidR="002A1E8D" w:rsidRPr="00884058">
        <w:rPr>
          <w:sz w:val="22"/>
          <w:szCs w:val="22"/>
        </w:rPr>
        <w:t>,</w:t>
      </w:r>
      <w:r w:rsidRPr="00884058">
        <w:rPr>
          <w:sz w:val="22"/>
          <w:szCs w:val="22"/>
        </w:rPr>
        <w:t xml:space="preserve"> poz. 1</w:t>
      </w:r>
      <w:r w:rsidR="00DE6578" w:rsidRPr="00884058">
        <w:rPr>
          <w:sz w:val="22"/>
          <w:szCs w:val="22"/>
        </w:rPr>
        <w:t>36</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6E38E05E" w14:textId="409E443E" w:rsidR="00DF2048" w:rsidRPr="00884058" w:rsidRDefault="00AA6A03" w:rsidP="001C6B2A">
      <w:pPr>
        <w:pStyle w:val="Akapitzlist"/>
        <w:numPr>
          <w:ilvl w:val="0"/>
          <w:numId w:val="15"/>
        </w:numPr>
        <w:tabs>
          <w:tab w:val="clear" w:pos="644"/>
          <w:tab w:val="num" w:pos="426"/>
        </w:tabs>
        <w:ind w:left="426" w:hanging="426"/>
        <w:rPr>
          <w:sz w:val="22"/>
          <w:szCs w:val="22"/>
        </w:rPr>
      </w:pPr>
      <w:r w:rsidRPr="00884058">
        <w:rPr>
          <w:sz w:val="22"/>
          <w:szCs w:val="22"/>
        </w:rPr>
        <w:t xml:space="preserve">Przedmiotem postępowania i zamówienia jest </w:t>
      </w:r>
      <w:r w:rsidR="00B91890" w:rsidRPr="00B91890">
        <w:rPr>
          <w:sz w:val="22"/>
          <w:szCs w:val="22"/>
        </w:rPr>
        <w:t>wyłonienie Wykonawcy w zakresie dostawy i</w:t>
      </w:r>
      <w:r w:rsidR="00B91890">
        <w:rPr>
          <w:sz w:val="22"/>
          <w:szCs w:val="22"/>
        </w:rPr>
        <w:t> </w:t>
      </w:r>
      <w:r w:rsidR="00B91890" w:rsidRPr="00B91890">
        <w:rPr>
          <w:sz w:val="22"/>
          <w:szCs w:val="22"/>
        </w:rPr>
        <w:t xml:space="preserve">uruchomienia urządzenia wielofunkcyjnego </w:t>
      </w:r>
      <w:r w:rsidR="004A36CC">
        <w:rPr>
          <w:sz w:val="22"/>
          <w:szCs w:val="22"/>
        </w:rPr>
        <w:t xml:space="preserve">na </w:t>
      </w:r>
      <w:r w:rsidR="00B91890" w:rsidRPr="00B91890">
        <w:rPr>
          <w:sz w:val="22"/>
          <w:szCs w:val="22"/>
        </w:rPr>
        <w:t>potrzeby Domu Pracy Twórczej UJ w</w:t>
      </w:r>
      <w:r w:rsidR="004A36CC">
        <w:rPr>
          <w:sz w:val="22"/>
          <w:szCs w:val="22"/>
        </w:rPr>
        <w:t xml:space="preserve"> </w:t>
      </w:r>
      <w:r w:rsidR="00B91890" w:rsidRPr="00B91890">
        <w:rPr>
          <w:sz w:val="22"/>
          <w:szCs w:val="22"/>
        </w:rPr>
        <w:t>Rabce</w:t>
      </w:r>
      <w:r w:rsidR="00E17A31" w:rsidRPr="00884058">
        <w:rPr>
          <w:sz w:val="22"/>
          <w:szCs w:val="22"/>
        </w:rPr>
        <w:t>.</w:t>
      </w:r>
    </w:p>
    <w:p w14:paraId="256B11F3" w14:textId="0B3D41BD" w:rsidR="00DF2048" w:rsidRPr="00884058" w:rsidRDefault="00AA6A03" w:rsidP="00DF2048">
      <w:pPr>
        <w:pStyle w:val="Akapitzlist"/>
        <w:ind w:left="426"/>
        <w:rPr>
          <w:sz w:val="22"/>
          <w:szCs w:val="22"/>
        </w:rPr>
      </w:pPr>
      <w:r w:rsidRPr="00884058">
        <w:rPr>
          <w:sz w:val="22"/>
          <w:szCs w:val="22"/>
        </w:rPr>
        <w:t>Szczegółowy opis przedmiotu zamówienia wraz z opisem minimalnych parametrów i</w:t>
      </w:r>
      <w:r w:rsidR="004A36CC">
        <w:rPr>
          <w:sz w:val="22"/>
          <w:szCs w:val="22"/>
        </w:rPr>
        <w:t xml:space="preserve"> </w:t>
      </w:r>
      <w:r w:rsidRPr="00884058">
        <w:rPr>
          <w:sz w:val="22"/>
          <w:szCs w:val="22"/>
        </w:rPr>
        <w:t xml:space="preserve">wymagań technicznych oraz funkcjonalnych zawiera załącznik </w:t>
      </w:r>
      <w:r w:rsidR="001F1329">
        <w:rPr>
          <w:sz w:val="22"/>
          <w:szCs w:val="22"/>
        </w:rPr>
        <w:t>A</w:t>
      </w:r>
      <w:r w:rsidRPr="00884058">
        <w:rPr>
          <w:sz w:val="22"/>
          <w:szCs w:val="22"/>
        </w:rPr>
        <w:t xml:space="preserve"> do SWZ.</w:t>
      </w:r>
    </w:p>
    <w:p w14:paraId="48E8CDB2" w14:textId="122B3DDB" w:rsidR="00AA6A03" w:rsidRPr="00884058" w:rsidRDefault="00AA6A03" w:rsidP="001C6B2A">
      <w:pPr>
        <w:numPr>
          <w:ilvl w:val="0"/>
          <w:numId w:val="15"/>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rsidP="001C6B2A">
      <w:pPr>
        <w:pStyle w:val="Akapitzlist"/>
        <w:numPr>
          <w:ilvl w:val="1"/>
          <w:numId w:val="15"/>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1C6B2A">
      <w:pPr>
        <w:pStyle w:val="Akapitzlist"/>
        <w:numPr>
          <w:ilvl w:val="1"/>
          <w:numId w:val="15"/>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określonymi w opisie przedmiotu zamówienia. Weryfikacja zgodności oferowanego </w:t>
      </w:r>
      <w:r w:rsidRPr="00884058">
        <w:rPr>
          <w:sz w:val="22"/>
          <w:szCs w:val="22"/>
        </w:rPr>
        <w:lastRenderedPageBreak/>
        <w:t>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1C6B2A">
      <w:pPr>
        <w:pStyle w:val="Akapitzlist"/>
        <w:numPr>
          <w:ilvl w:val="1"/>
          <w:numId w:val="15"/>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1C6B2A">
      <w:pPr>
        <w:pStyle w:val="Akapitzlist"/>
        <w:numPr>
          <w:ilvl w:val="1"/>
          <w:numId w:val="15"/>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1C6B2A">
      <w:pPr>
        <w:pStyle w:val="Akapitzlist"/>
        <w:numPr>
          <w:ilvl w:val="1"/>
          <w:numId w:val="15"/>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3E9CECD6" w:rsidR="00AA6A03" w:rsidRPr="00884058" w:rsidRDefault="00AA6A03" w:rsidP="001C6B2A">
      <w:pPr>
        <w:pStyle w:val="Akapitzlist"/>
        <w:numPr>
          <w:ilvl w:val="0"/>
          <w:numId w:val="33"/>
        </w:numPr>
        <w:ind w:left="1418" w:hanging="425"/>
        <w:rPr>
          <w:strike/>
          <w:sz w:val="22"/>
          <w:szCs w:val="22"/>
        </w:rPr>
      </w:pPr>
      <w:r w:rsidRPr="00884058">
        <w:rPr>
          <w:sz w:val="22"/>
          <w:szCs w:val="22"/>
        </w:rPr>
        <w:t>co najmniej te same cechy (tj. właściwości funkcjonalne i użytkowe), określone 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77777777" w:rsidR="00AA6A03" w:rsidRPr="00884058" w:rsidRDefault="00AA6A03" w:rsidP="001C6B2A">
      <w:pPr>
        <w:pStyle w:val="Akapitzlist"/>
        <w:numPr>
          <w:ilvl w:val="0"/>
          <w:numId w:val="33"/>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1D32C30" w:rsidR="00AA6A03" w:rsidRPr="00884058" w:rsidRDefault="00AA6A03" w:rsidP="001C6B2A">
      <w:pPr>
        <w:pStyle w:val="Akapitzlist"/>
        <w:numPr>
          <w:ilvl w:val="0"/>
          <w:numId w:val="15"/>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7966023D" w14:textId="315C16C0" w:rsidR="00AA6A03" w:rsidRPr="00884058" w:rsidRDefault="00AA6A03" w:rsidP="001C6B2A">
      <w:pPr>
        <w:pStyle w:val="Akapitzlist"/>
        <w:numPr>
          <w:ilvl w:val="0"/>
          <w:numId w:val="15"/>
        </w:numPr>
        <w:rPr>
          <w:sz w:val="22"/>
          <w:szCs w:val="22"/>
        </w:rPr>
      </w:pPr>
      <w:r w:rsidRPr="00884058">
        <w:rPr>
          <w:sz w:val="22"/>
          <w:szCs w:val="22"/>
        </w:rPr>
        <w:t xml:space="preserve">Wykonawca winien wskazać cenę za sprzęt wykazany w Załączniku </w:t>
      </w:r>
      <w:r w:rsidR="005B13F1">
        <w:rPr>
          <w:sz w:val="22"/>
          <w:szCs w:val="22"/>
        </w:rPr>
        <w:t>A</w:t>
      </w:r>
      <w:r w:rsidR="005B13F1" w:rsidRPr="00884058">
        <w:rPr>
          <w:sz w:val="22"/>
          <w:szCs w:val="22"/>
        </w:rPr>
        <w:t xml:space="preserve"> </w:t>
      </w:r>
      <w:r w:rsidRPr="00884058">
        <w:rPr>
          <w:sz w:val="22"/>
          <w:szCs w:val="22"/>
        </w:rPr>
        <w:t xml:space="preserve">do SWZ. </w:t>
      </w:r>
    </w:p>
    <w:p w14:paraId="02ACB3D9" w14:textId="06B9D317" w:rsidR="00463418" w:rsidRPr="00884058" w:rsidRDefault="00463418" w:rsidP="001C6B2A">
      <w:pPr>
        <w:pStyle w:val="Akapitzlist"/>
        <w:numPr>
          <w:ilvl w:val="0"/>
          <w:numId w:val="15"/>
        </w:numPr>
        <w:rPr>
          <w:b/>
          <w:bCs/>
          <w:sz w:val="22"/>
          <w:szCs w:val="22"/>
        </w:rPr>
      </w:pPr>
      <w:r w:rsidRPr="00884058">
        <w:rPr>
          <w:sz w:val="22"/>
          <w:szCs w:val="22"/>
        </w:rPr>
        <w:t xml:space="preserve">Przedmiot zamówienia musi być objęty </w:t>
      </w:r>
      <w:r w:rsidRPr="00884058">
        <w:rPr>
          <w:bCs/>
          <w:sz w:val="22"/>
          <w:szCs w:val="22"/>
        </w:rPr>
        <w:t xml:space="preserve">min. </w:t>
      </w:r>
      <w:r w:rsidR="00394A37">
        <w:rPr>
          <w:bCs/>
          <w:sz w:val="22"/>
          <w:szCs w:val="22"/>
        </w:rPr>
        <w:t>12 miesięczną</w:t>
      </w:r>
      <w:r w:rsidR="00394A37" w:rsidRPr="00394A37">
        <w:rPr>
          <w:sz w:val="22"/>
          <w:szCs w:val="22"/>
        </w:rPr>
        <w:t xml:space="preserve"> </w:t>
      </w:r>
      <w:r w:rsidR="00394A37" w:rsidRPr="00884058">
        <w:rPr>
          <w:sz w:val="22"/>
          <w:szCs w:val="22"/>
        </w:rPr>
        <w:t>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1C6B2A">
      <w:pPr>
        <w:pStyle w:val="Akapitzlist"/>
        <w:numPr>
          <w:ilvl w:val="0"/>
          <w:numId w:val="15"/>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537EA11A" w:rsidR="00E5660E" w:rsidRPr="00884058" w:rsidRDefault="00AA6A03" w:rsidP="00884058">
      <w:pPr>
        <w:pStyle w:val="Akapitzlist"/>
        <w:numPr>
          <w:ilvl w:val="0"/>
          <w:numId w:val="15"/>
        </w:numPr>
        <w:rPr>
          <w:i/>
          <w:iCs/>
          <w:sz w:val="22"/>
          <w:szCs w:val="22"/>
        </w:rPr>
      </w:pPr>
      <w:r w:rsidRPr="00884058">
        <w:rPr>
          <w:sz w:val="22"/>
          <w:szCs w:val="22"/>
        </w:rPr>
        <w:t xml:space="preserve">Opis przedmiotu zamówienia zgodny z nomenklaturą Wspólnego Słownika Zamówień CPV: </w:t>
      </w:r>
      <w:r w:rsidR="00394A37" w:rsidRPr="00394A37">
        <w:rPr>
          <w:i/>
          <w:iCs/>
          <w:sz w:val="22"/>
          <w:szCs w:val="22"/>
        </w:rPr>
        <w:t xml:space="preserve">42962000-7 </w:t>
      </w:r>
      <w:r w:rsidR="00952F69">
        <w:rPr>
          <w:i/>
          <w:iCs/>
          <w:sz w:val="22"/>
          <w:szCs w:val="22"/>
        </w:rPr>
        <w:t>–</w:t>
      </w:r>
      <w:r w:rsidR="00E5660E" w:rsidRPr="00884058">
        <w:rPr>
          <w:i/>
          <w:iCs/>
          <w:sz w:val="22"/>
          <w:szCs w:val="22"/>
        </w:rPr>
        <w:t xml:space="preserve"> </w:t>
      </w:r>
      <w:r w:rsidR="00394A37" w:rsidRPr="00394A37">
        <w:rPr>
          <w:i/>
          <w:iCs/>
          <w:sz w:val="22"/>
          <w:szCs w:val="22"/>
        </w:rPr>
        <w:t>Urządzenia drukujące i graficzne</w:t>
      </w:r>
      <w:r w:rsidR="00394A37">
        <w:rPr>
          <w:i/>
          <w:iCs/>
          <w:sz w:val="22"/>
          <w:szCs w:val="22"/>
        </w:rPr>
        <w:t xml:space="preserve">, </w:t>
      </w:r>
      <w:r w:rsidR="00394A37" w:rsidRPr="00394A37">
        <w:rPr>
          <w:i/>
          <w:iCs/>
          <w:sz w:val="22"/>
          <w:szCs w:val="22"/>
        </w:rPr>
        <w:t>30121300-6</w:t>
      </w:r>
      <w:r w:rsidR="00394A37">
        <w:rPr>
          <w:i/>
          <w:iCs/>
          <w:sz w:val="22"/>
          <w:szCs w:val="22"/>
        </w:rPr>
        <w:t xml:space="preserve"> – Urządzenia do powielania</w:t>
      </w:r>
      <w:r w:rsidR="00DE2F35">
        <w:rPr>
          <w:i/>
          <w:iCs/>
          <w:sz w:val="22"/>
          <w:szCs w:val="22"/>
        </w:rPr>
        <w:t>.</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3C03970"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materiałów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rsidP="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rsidP="001C6B2A">
      <w:pPr>
        <w:pStyle w:val="Akapitzlist1"/>
        <w:numPr>
          <w:ilvl w:val="0"/>
          <w:numId w:val="20"/>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DE2F35">
      <w:pPr>
        <w:pStyle w:val="Akapitzlist1"/>
        <w:numPr>
          <w:ilvl w:val="0"/>
          <w:numId w:val="21"/>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rsidP="001C6B2A">
      <w:pPr>
        <w:pStyle w:val="Akapitzlist"/>
        <w:numPr>
          <w:ilvl w:val="0"/>
          <w:numId w:val="38"/>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rsidP="001C6B2A">
      <w:pPr>
        <w:pStyle w:val="Akapitzlist"/>
        <w:numPr>
          <w:ilvl w:val="1"/>
          <w:numId w:val="50"/>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rsidP="001C6B2A">
      <w:pPr>
        <w:pStyle w:val="Akapitzlist"/>
        <w:numPr>
          <w:ilvl w:val="1"/>
          <w:numId w:val="50"/>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rsidP="001C6B2A">
      <w:pPr>
        <w:pStyle w:val="Akapitzlist"/>
        <w:numPr>
          <w:ilvl w:val="0"/>
          <w:numId w:val="38"/>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rsidP="001C6B2A">
      <w:pPr>
        <w:pStyle w:val="Akapitzlist"/>
        <w:numPr>
          <w:ilvl w:val="1"/>
          <w:numId w:val="39"/>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rsidP="001C6B2A">
      <w:pPr>
        <w:pStyle w:val="Akapitzlist"/>
        <w:numPr>
          <w:ilvl w:val="1"/>
          <w:numId w:val="39"/>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rsidP="001C6B2A">
      <w:pPr>
        <w:pStyle w:val="Akapitzlist"/>
        <w:numPr>
          <w:ilvl w:val="1"/>
          <w:numId w:val="39"/>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rsidP="001C6B2A">
      <w:pPr>
        <w:pStyle w:val="Akapitzlist"/>
        <w:numPr>
          <w:ilvl w:val="1"/>
          <w:numId w:val="39"/>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rsidP="001C6B2A">
      <w:pPr>
        <w:pStyle w:val="Akapitzlist"/>
        <w:numPr>
          <w:ilvl w:val="1"/>
          <w:numId w:val="39"/>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rsidP="001C6B2A">
      <w:pPr>
        <w:pStyle w:val="Akapitzlist"/>
        <w:numPr>
          <w:ilvl w:val="0"/>
          <w:numId w:val="38"/>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1C6B2A">
      <w:pPr>
        <w:pStyle w:val="Akapitzlist"/>
        <w:numPr>
          <w:ilvl w:val="1"/>
          <w:numId w:val="35"/>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Informacje ogólne.</w:t>
      </w:r>
    </w:p>
    <w:p w14:paraId="059492F8" w14:textId="77777777" w:rsidR="001E7406" w:rsidRPr="00E1301F" w:rsidRDefault="001E7406" w:rsidP="001C6B2A">
      <w:pPr>
        <w:pStyle w:val="Akapitzlist"/>
        <w:numPr>
          <w:ilvl w:val="1"/>
          <w:numId w:val="31"/>
        </w:numPr>
        <w:ind w:left="993" w:hanging="549"/>
        <w:rPr>
          <w:sz w:val="22"/>
          <w:szCs w:val="22"/>
        </w:rPr>
      </w:pPr>
      <w:r w:rsidRPr="00E1301F">
        <w:rPr>
          <w:sz w:val="22"/>
          <w:szCs w:val="22"/>
        </w:rPr>
        <w:t xml:space="preserve">Postępowanie o udzielenie zamówienia publicznego prowadzone jest przy użyciu narzędzia komercyjnego </w:t>
      </w:r>
      <w:hyperlink r:id="rId13" w:history="1">
        <w:r w:rsidRPr="00E1301F">
          <w:rPr>
            <w:rStyle w:val="Hipercze"/>
            <w:sz w:val="22"/>
            <w:szCs w:val="22"/>
          </w:rPr>
          <w:t>https://platformazakupowa.pl</w:t>
        </w:r>
      </w:hyperlink>
      <w:r w:rsidRPr="00E1301F">
        <w:rPr>
          <w:sz w:val="22"/>
          <w:szCs w:val="22"/>
        </w:rPr>
        <w:t xml:space="preserve"> – adres profilu nabywcy: </w:t>
      </w:r>
      <w:hyperlink r:id="rId14" w:history="1">
        <w:r w:rsidRPr="00E1301F">
          <w:rPr>
            <w:rStyle w:val="Hipercze"/>
            <w:sz w:val="22"/>
            <w:szCs w:val="22"/>
          </w:rPr>
          <w:t>https://platformazakupowa.pl/pn/uj_edu</w:t>
        </w:r>
      </w:hyperlink>
    </w:p>
    <w:p w14:paraId="2FD6DAD5" w14:textId="77777777" w:rsidR="001E7406" w:rsidRPr="00E1301F" w:rsidRDefault="001E7406" w:rsidP="001C6B2A">
      <w:pPr>
        <w:pStyle w:val="Akapitzlist"/>
        <w:numPr>
          <w:ilvl w:val="1"/>
          <w:numId w:val="31"/>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1C6B2A">
      <w:pPr>
        <w:pStyle w:val="Akapitzlist"/>
        <w:numPr>
          <w:ilvl w:val="2"/>
          <w:numId w:val="31"/>
        </w:numPr>
        <w:tabs>
          <w:tab w:val="left" w:pos="1843"/>
        </w:tabs>
        <w:ind w:left="1843" w:hanging="850"/>
        <w:rPr>
          <w:sz w:val="22"/>
          <w:szCs w:val="22"/>
        </w:rPr>
      </w:pPr>
      <w:r w:rsidRPr="00E1301F">
        <w:rPr>
          <w:sz w:val="22"/>
          <w:szCs w:val="22"/>
        </w:rPr>
        <w:t xml:space="preserve">akceptuje warunki korzystania z </w:t>
      </w:r>
      <w:hyperlink r:id="rId15"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1C6B2A">
      <w:pPr>
        <w:pStyle w:val="Akapitzlist"/>
        <w:numPr>
          <w:ilvl w:val="2"/>
          <w:numId w:val="31"/>
        </w:numPr>
        <w:tabs>
          <w:tab w:val="left" w:pos="1843"/>
        </w:tabs>
        <w:ind w:left="1843" w:hanging="851"/>
        <w:rPr>
          <w:sz w:val="22"/>
          <w:szCs w:val="22"/>
        </w:rPr>
      </w:pPr>
      <w:r w:rsidRPr="00E1301F">
        <w:rPr>
          <w:sz w:val="22"/>
          <w:szCs w:val="22"/>
        </w:rPr>
        <w:t xml:space="preserve">zapozna się z instrukcją korzystania z </w:t>
      </w:r>
      <w:hyperlink r:id="rId16"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7" w:history="1">
        <w:r w:rsidRPr="00E1301F">
          <w:rPr>
            <w:rStyle w:val="Hipercze"/>
            <w:sz w:val="22"/>
            <w:szCs w:val="22"/>
          </w:rPr>
          <w:t>https://platformazakupowa.pl</w:t>
        </w:r>
      </w:hyperlink>
      <w:r w:rsidRPr="00E1301F">
        <w:rPr>
          <w:sz w:val="22"/>
          <w:szCs w:val="22"/>
        </w:rPr>
        <w:t xml:space="preserve"> dostępną na </w:t>
      </w:r>
      <w:hyperlink r:id="rId1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19"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0"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1C6B2A">
      <w:pPr>
        <w:pStyle w:val="Akapitzlist"/>
        <w:numPr>
          <w:ilvl w:val="1"/>
          <w:numId w:val="31"/>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1C6B2A">
      <w:pPr>
        <w:pStyle w:val="Akapitzlist"/>
        <w:numPr>
          <w:ilvl w:val="1"/>
          <w:numId w:val="31"/>
        </w:numPr>
        <w:ind w:left="1134"/>
        <w:rPr>
          <w:sz w:val="22"/>
          <w:szCs w:val="22"/>
        </w:rPr>
      </w:pPr>
      <w:r w:rsidRPr="00E1301F">
        <w:rPr>
          <w:sz w:val="22"/>
          <w:szCs w:val="22"/>
        </w:rPr>
        <w:t>Wielkość plików:</w:t>
      </w:r>
    </w:p>
    <w:p w14:paraId="713705DC"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1C6B2A">
      <w:pPr>
        <w:pStyle w:val="Akapitzlist"/>
        <w:numPr>
          <w:ilvl w:val="1"/>
          <w:numId w:val="31"/>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2" w:history="1">
        <w:r w:rsidRPr="00E1301F">
          <w:rPr>
            <w:rStyle w:val="Hipercze"/>
            <w:sz w:val="22"/>
            <w:szCs w:val="22"/>
          </w:rPr>
          <w:t>https://platformazakupowa.pl</w:t>
        </w:r>
      </w:hyperlink>
      <w:r w:rsidRPr="00E1301F">
        <w:rPr>
          <w:sz w:val="22"/>
          <w:szCs w:val="22"/>
        </w:rPr>
        <w:t xml:space="preserve"> – adres profilu nabywcy: </w:t>
      </w:r>
      <w:hyperlink r:id="rId23" w:history="1">
        <w:r w:rsidRPr="00E1301F">
          <w:rPr>
            <w:rStyle w:val="Hipercze"/>
            <w:sz w:val="22"/>
            <w:szCs w:val="22"/>
          </w:rPr>
          <w:t>https://platformazakupowa.pl/pn/uj_edu</w:t>
        </w:r>
      </w:hyperlink>
    </w:p>
    <w:p w14:paraId="445B20DB" w14:textId="77777777" w:rsidR="001E7406" w:rsidRPr="00E1301F" w:rsidRDefault="001E7406" w:rsidP="001C6B2A">
      <w:pPr>
        <w:pStyle w:val="Akapitzlist"/>
        <w:numPr>
          <w:ilvl w:val="2"/>
          <w:numId w:val="31"/>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4"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5"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1C6B2A">
      <w:pPr>
        <w:pStyle w:val="Akapitzlist"/>
        <w:numPr>
          <w:ilvl w:val="2"/>
          <w:numId w:val="31"/>
        </w:numPr>
        <w:ind w:left="1843" w:hanging="709"/>
        <w:rPr>
          <w:sz w:val="22"/>
          <w:szCs w:val="22"/>
        </w:rPr>
      </w:pPr>
      <w:r w:rsidRPr="00E1301F">
        <w:rPr>
          <w:sz w:val="22"/>
          <w:szCs w:val="22"/>
        </w:rPr>
        <w:t xml:space="preserve">Zamawiający przekazuje wykonawcom informacje za pośrednictwem </w:t>
      </w:r>
      <w:hyperlink r:id="rId26"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1C6B2A">
      <w:pPr>
        <w:pStyle w:val="Akapitzlist"/>
        <w:numPr>
          <w:ilvl w:val="2"/>
          <w:numId w:val="31"/>
        </w:numPr>
        <w:ind w:left="1843" w:hanging="709"/>
        <w:rPr>
          <w:sz w:val="22"/>
          <w:szCs w:val="22"/>
        </w:rPr>
      </w:pPr>
      <w:r w:rsidRPr="00E1301F">
        <w:rPr>
          <w:sz w:val="22"/>
          <w:szCs w:val="22"/>
        </w:rPr>
        <w:t xml:space="preserve">Wykonawca jako podmiot profesjonalny ma obowiązek sprawdzania komunikatów i wiadomości bezpośrednio na </w:t>
      </w:r>
      <w:hyperlink r:id="rId2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1C6B2A">
      <w:pPr>
        <w:pStyle w:val="Akapitzlist"/>
        <w:numPr>
          <w:ilvl w:val="2"/>
          <w:numId w:val="31"/>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29"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1C6B2A">
      <w:pPr>
        <w:pStyle w:val="Akapitzlist"/>
        <w:numPr>
          <w:ilvl w:val="1"/>
          <w:numId w:val="41"/>
        </w:numPr>
        <w:ind w:left="2410" w:hanging="567"/>
        <w:rPr>
          <w:sz w:val="22"/>
          <w:szCs w:val="22"/>
        </w:rPr>
      </w:pPr>
      <w:r w:rsidRPr="00E1301F">
        <w:rPr>
          <w:sz w:val="22"/>
          <w:szCs w:val="22"/>
        </w:rPr>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rsidP="001C6B2A">
      <w:pPr>
        <w:pStyle w:val="Akapitzlist"/>
        <w:numPr>
          <w:ilvl w:val="1"/>
          <w:numId w:val="41"/>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1C6B2A">
      <w:pPr>
        <w:pStyle w:val="Akapitzlist"/>
        <w:numPr>
          <w:ilvl w:val="1"/>
          <w:numId w:val="41"/>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1C6B2A">
      <w:pPr>
        <w:pStyle w:val="Akapitzlist"/>
        <w:numPr>
          <w:ilvl w:val="1"/>
          <w:numId w:val="41"/>
        </w:numPr>
        <w:ind w:left="2410" w:hanging="567"/>
        <w:rPr>
          <w:sz w:val="22"/>
          <w:szCs w:val="22"/>
        </w:rPr>
      </w:pPr>
      <w:r w:rsidRPr="00E1301F">
        <w:rPr>
          <w:sz w:val="22"/>
          <w:szCs w:val="22"/>
        </w:rPr>
        <w:t>włączona obsługa JavaScript,</w:t>
      </w:r>
    </w:p>
    <w:p w14:paraId="783BEFEE" w14:textId="77777777" w:rsidR="001E7406" w:rsidRPr="00E1301F" w:rsidRDefault="001E7406" w:rsidP="001C6B2A">
      <w:pPr>
        <w:pStyle w:val="Akapitzlist"/>
        <w:numPr>
          <w:ilvl w:val="1"/>
          <w:numId w:val="41"/>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0"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349D97BA" w:rsidR="001E7406" w:rsidRPr="00E1301F" w:rsidRDefault="001E7406" w:rsidP="001C6B2A">
      <w:pPr>
        <w:pStyle w:val="Akapitzlist"/>
        <w:numPr>
          <w:ilvl w:val="1"/>
          <w:numId w:val="31"/>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w:t>
      </w:r>
      <w:proofErr w:type="spellStart"/>
      <w:r w:rsidRPr="00E1301F">
        <w:rPr>
          <w:sz w:val="22"/>
          <w:szCs w:val="22"/>
        </w:rPr>
        <w:t>t.j</w:t>
      </w:r>
      <w:proofErr w:type="spellEnd"/>
      <w:r w:rsidRPr="00E1301F">
        <w:rPr>
          <w:sz w:val="22"/>
          <w:szCs w:val="22"/>
        </w:rPr>
        <w:t xml:space="preserve">.: Dz. U. 2020 r., poz. 2452 z późn. </w:t>
      </w:r>
      <w:proofErr w:type="spellStart"/>
      <w:r w:rsidRPr="00E1301F">
        <w:rPr>
          <w:sz w:val="22"/>
          <w:szCs w:val="22"/>
        </w:rPr>
        <w:t>zm</w:t>
      </w:r>
      <w:proofErr w:type="spellEnd"/>
      <w:r w:rsidRPr="00E1301F">
        <w:rPr>
          <w:sz w:val="22"/>
          <w:szCs w:val="22"/>
        </w:rPr>
        <w:t>)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617CDD">
      <w:pPr>
        <w:pStyle w:val="Akapitzlist"/>
        <w:numPr>
          <w:ilvl w:val="1"/>
          <w:numId w:val="31"/>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rsidP="001C6B2A">
      <w:pPr>
        <w:pStyle w:val="Akapitzlist"/>
        <w:numPr>
          <w:ilvl w:val="1"/>
          <w:numId w:val="31"/>
        </w:numPr>
        <w:ind w:left="851" w:hanging="425"/>
        <w:rPr>
          <w:bCs/>
          <w:sz w:val="22"/>
          <w:szCs w:val="22"/>
        </w:rPr>
      </w:pPr>
      <w:r w:rsidRPr="00E1301F">
        <w:rPr>
          <w:sz w:val="22"/>
          <w:szCs w:val="22"/>
        </w:rPr>
        <w:t xml:space="preserve">Wykonawca składa ofertę za pośrednictwem </w:t>
      </w:r>
      <w:hyperlink r:id="rId31" w:history="1">
        <w:r w:rsidRPr="00E1301F">
          <w:rPr>
            <w:rStyle w:val="Hipercze"/>
            <w:sz w:val="22"/>
            <w:szCs w:val="22"/>
          </w:rPr>
          <w:t>https://platformazakupowa.pl</w:t>
        </w:r>
      </w:hyperlink>
      <w:r w:rsidRPr="00E1301F">
        <w:rPr>
          <w:sz w:val="22"/>
          <w:szCs w:val="22"/>
        </w:rPr>
        <w:t xml:space="preserve"> – adres profilu nabywcy </w:t>
      </w:r>
      <w:hyperlink r:id="rId32"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3"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1C6B2A">
      <w:pPr>
        <w:pStyle w:val="Akapitzlist"/>
        <w:numPr>
          <w:ilvl w:val="1"/>
          <w:numId w:val="31"/>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1C6B2A">
      <w:pPr>
        <w:pStyle w:val="Akapitzlist"/>
        <w:numPr>
          <w:ilvl w:val="1"/>
          <w:numId w:val="31"/>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1C6B2A">
      <w:pPr>
        <w:pStyle w:val="Akapitzlist"/>
        <w:numPr>
          <w:ilvl w:val="0"/>
          <w:numId w:val="31"/>
        </w:numPr>
        <w:ind w:left="426" w:hanging="426"/>
        <w:rPr>
          <w:iCs/>
          <w:sz w:val="22"/>
          <w:szCs w:val="22"/>
        </w:rPr>
      </w:pPr>
      <w:r w:rsidRPr="00206CC8">
        <w:rPr>
          <w:bCs/>
          <w:sz w:val="22"/>
          <w:szCs w:val="22"/>
        </w:rPr>
        <w:t xml:space="preserve">Do porozumiewania z wykonawcami upoważniona w zakresie formalno-prawnym jest – </w:t>
      </w:r>
    </w:p>
    <w:p w14:paraId="1452431E" w14:textId="49E34BB7" w:rsidR="00AA6A03" w:rsidRPr="00206CC8" w:rsidRDefault="00F35AB5" w:rsidP="00114E14">
      <w:pPr>
        <w:pStyle w:val="Akapitzlist"/>
        <w:ind w:left="426" w:firstLine="282"/>
        <w:rPr>
          <w:iCs/>
          <w:sz w:val="22"/>
          <w:szCs w:val="22"/>
        </w:rPr>
      </w:pPr>
      <w:r>
        <w:rPr>
          <w:iCs/>
          <w:sz w:val="22"/>
          <w:szCs w:val="22"/>
        </w:rPr>
        <w:t xml:space="preserve">Justyna Żyrkowska, </w:t>
      </w:r>
      <w:r w:rsidR="00402695">
        <w:rPr>
          <w:iCs/>
          <w:sz w:val="22"/>
          <w:szCs w:val="22"/>
        </w:rPr>
        <w:t xml:space="preserve">tel. </w:t>
      </w:r>
      <w:r w:rsidR="00402695" w:rsidRPr="00402695">
        <w:rPr>
          <w:iCs/>
          <w:sz w:val="22"/>
          <w:szCs w:val="22"/>
        </w:rPr>
        <w:t xml:space="preserve">+48 12 663 </w:t>
      </w:r>
      <w:r w:rsidR="00FC6E8D">
        <w:rPr>
          <w:iCs/>
          <w:sz w:val="22"/>
          <w:szCs w:val="22"/>
        </w:rPr>
        <w:t>39-63.</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5F57774D" w:rsidR="00AA6A03" w:rsidRPr="00C31CF1" w:rsidRDefault="00AA6A03" w:rsidP="00451DFC">
      <w:pPr>
        <w:widowControl/>
        <w:numPr>
          <w:ilvl w:val="0"/>
          <w:numId w:val="9"/>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91781F">
        <w:rPr>
          <w:color w:val="000000" w:themeColor="text1"/>
          <w:sz w:val="22"/>
          <w:szCs w:val="22"/>
        </w:rPr>
        <w:t xml:space="preserve"> </w:t>
      </w:r>
      <w:r w:rsidR="00E40BF6" w:rsidRPr="00E40BF6">
        <w:rPr>
          <w:b/>
          <w:bCs/>
          <w:color w:val="000000" w:themeColor="text1"/>
          <w:sz w:val="22"/>
          <w:szCs w:val="22"/>
        </w:rPr>
        <w:t xml:space="preserve">11 sierpnia </w:t>
      </w:r>
      <w:r w:rsidR="00B07B6E" w:rsidRPr="00E40BF6">
        <w:rPr>
          <w:b/>
          <w:bCs/>
          <w:color w:val="000000" w:themeColor="text1"/>
          <w:sz w:val="22"/>
          <w:szCs w:val="22"/>
        </w:rPr>
        <w:t>202</w:t>
      </w:r>
      <w:r w:rsidR="005824FD" w:rsidRPr="00E40BF6">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2BCE6837" w:rsidR="00D00885" w:rsidRPr="00451DFC" w:rsidRDefault="00D00885" w:rsidP="001C6B2A">
      <w:pPr>
        <w:widowControl/>
        <w:numPr>
          <w:ilvl w:val="0"/>
          <w:numId w:val="42"/>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 w odniesieniu do danej części przedmiotu zamówienia.</w:t>
      </w:r>
    </w:p>
    <w:p w14:paraId="28D207FE" w14:textId="56BA1CBD" w:rsidR="00E05E0F" w:rsidRPr="00451DFC" w:rsidRDefault="00E05E0F" w:rsidP="005D3101">
      <w:pPr>
        <w:widowControl/>
        <w:numPr>
          <w:ilvl w:val="0"/>
          <w:numId w:val="42"/>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1C6B2A">
      <w:pPr>
        <w:widowControl/>
        <w:numPr>
          <w:ilvl w:val="0"/>
          <w:numId w:val="42"/>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rsidP="001C6B2A">
      <w:pPr>
        <w:numPr>
          <w:ilvl w:val="0"/>
          <w:numId w:val="42"/>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rsidP="001C6B2A">
      <w:pPr>
        <w:pStyle w:val="Akapitzlist"/>
        <w:numPr>
          <w:ilvl w:val="1"/>
          <w:numId w:val="51"/>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5628591D" w14:textId="552206AE" w:rsidR="00D00885" w:rsidRPr="00206CC8" w:rsidRDefault="00D00885" w:rsidP="001C6B2A">
      <w:pPr>
        <w:pStyle w:val="Akapitzlist"/>
        <w:numPr>
          <w:ilvl w:val="1"/>
          <w:numId w:val="51"/>
        </w:numPr>
        <w:ind w:left="851" w:hanging="425"/>
        <w:rPr>
          <w:sz w:val="22"/>
          <w:szCs w:val="22"/>
        </w:rPr>
      </w:pPr>
      <w:r w:rsidRPr="00206CC8">
        <w:rPr>
          <w:sz w:val="22"/>
          <w:szCs w:val="22"/>
        </w:rPr>
        <w:t>oświadczenie Wykonawcy o spełnianiu warunków udziału w postępowaniu;</w:t>
      </w:r>
    </w:p>
    <w:p w14:paraId="64EF96CF" w14:textId="70E96D28" w:rsidR="00D00885" w:rsidRPr="00451DFC" w:rsidRDefault="00D00885" w:rsidP="001C6B2A">
      <w:pPr>
        <w:pStyle w:val="Akapitzlist"/>
        <w:numPr>
          <w:ilvl w:val="1"/>
          <w:numId w:val="51"/>
        </w:numPr>
        <w:ind w:left="851" w:hanging="425"/>
        <w:rPr>
          <w:sz w:val="22"/>
          <w:szCs w:val="22"/>
        </w:rPr>
      </w:pPr>
      <w:r w:rsidRPr="00451DFC">
        <w:rPr>
          <w:sz w:val="22"/>
          <w:szCs w:val="22"/>
        </w:rPr>
        <w:t>szczegółowa kalkulacja cenowa;</w:t>
      </w:r>
    </w:p>
    <w:p w14:paraId="567964E8" w14:textId="6F84F020" w:rsidR="00D00885" w:rsidRPr="00206CC8" w:rsidRDefault="00D00885" w:rsidP="001C6B2A">
      <w:pPr>
        <w:pStyle w:val="Akapitzlist"/>
        <w:numPr>
          <w:ilvl w:val="1"/>
          <w:numId w:val="51"/>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rsidP="001C6B2A">
      <w:pPr>
        <w:pStyle w:val="Akapitzlist"/>
        <w:numPr>
          <w:ilvl w:val="1"/>
          <w:numId w:val="51"/>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rsidP="001C6B2A">
      <w:pPr>
        <w:pStyle w:val="Akapitzlist"/>
        <w:numPr>
          <w:ilvl w:val="1"/>
          <w:numId w:val="51"/>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rsidP="001C6B2A">
      <w:pPr>
        <w:pStyle w:val="Akapitzlist"/>
        <w:numPr>
          <w:ilvl w:val="1"/>
          <w:numId w:val="51"/>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rsidP="001C6B2A">
      <w:pPr>
        <w:numPr>
          <w:ilvl w:val="0"/>
          <w:numId w:val="42"/>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6CDB4111" w:rsidR="00100552" w:rsidRPr="00C31CF1" w:rsidRDefault="00100552" w:rsidP="001C6B2A">
      <w:pPr>
        <w:pStyle w:val="Akapitzlist"/>
        <w:numPr>
          <w:ilvl w:val="2"/>
          <w:numId w:val="44"/>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E40BF6" w:rsidRPr="00E40BF6">
        <w:rPr>
          <w:b/>
          <w:bCs/>
          <w:color w:val="000000" w:themeColor="text1"/>
          <w:sz w:val="22"/>
          <w:szCs w:val="22"/>
        </w:rPr>
        <w:t xml:space="preserve">13 lipca </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rsidP="001C6B2A">
      <w:pPr>
        <w:pStyle w:val="Akapitzlist"/>
        <w:numPr>
          <w:ilvl w:val="2"/>
          <w:numId w:val="44"/>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4"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5"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rsidP="001C6B2A">
      <w:pPr>
        <w:pStyle w:val="Akapitzlist"/>
        <w:numPr>
          <w:ilvl w:val="2"/>
          <w:numId w:val="44"/>
        </w:numPr>
        <w:ind w:left="425" w:hanging="425"/>
        <w:contextualSpacing w:val="0"/>
        <w:rPr>
          <w:sz w:val="22"/>
          <w:szCs w:val="22"/>
        </w:rPr>
      </w:pPr>
      <w:r w:rsidRPr="00C31CF1">
        <w:rPr>
          <w:sz w:val="22"/>
          <w:szCs w:val="22"/>
        </w:rPr>
        <w:t>Zamawiający odrzuci ofertę złożoną po terminie składania ofert.</w:t>
      </w:r>
    </w:p>
    <w:p w14:paraId="772399C4" w14:textId="24C3F0F1" w:rsidR="00100552" w:rsidRPr="00C31CF1" w:rsidRDefault="00100552" w:rsidP="001C6B2A">
      <w:pPr>
        <w:pStyle w:val="Akapitzlist"/>
        <w:numPr>
          <w:ilvl w:val="2"/>
          <w:numId w:val="44"/>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 xml:space="preserve">dniu </w:t>
      </w:r>
      <w:r w:rsidR="00E40BF6" w:rsidRPr="00E40BF6">
        <w:rPr>
          <w:b/>
          <w:bCs/>
          <w:color w:val="000000" w:themeColor="text1"/>
          <w:sz w:val="22"/>
          <w:szCs w:val="22"/>
          <w:lang w:eastAsia="pl-PL"/>
        </w:rPr>
        <w:t xml:space="preserve">13 lipca </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F35AB5" w:rsidRPr="00E40BF6">
        <w:rPr>
          <w:b/>
          <w:bCs/>
          <w:color w:val="000000" w:themeColor="text1"/>
          <w:sz w:val="22"/>
          <w:szCs w:val="22"/>
          <w:lang w:eastAsia="pl-PL"/>
        </w:rPr>
        <w:t>0</w:t>
      </w:r>
      <w:r w:rsidRPr="00E40BF6">
        <w:rPr>
          <w:b/>
          <w:bCs/>
          <w:color w:val="000000" w:themeColor="text1"/>
          <w:sz w:val="22"/>
          <w:szCs w:val="22"/>
          <w:lang w:eastAsia="pl-PL"/>
        </w:rPr>
        <w:t>:</w:t>
      </w:r>
      <w:r w:rsidR="00F35AB5" w:rsidRPr="00E40BF6">
        <w:rPr>
          <w:b/>
          <w:bCs/>
          <w:color w:val="000000" w:themeColor="text1"/>
          <w:sz w:val="22"/>
          <w:szCs w:val="22"/>
          <w:lang w:eastAsia="pl-PL"/>
        </w:rPr>
        <w:t>3</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6"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7"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8"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39"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0"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rsidP="001C6B2A">
      <w:pPr>
        <w:pStyle w:val="Akapitzlist"/>
        <w:numPr>
          <w:ilvl w:val="2"/>
          <w:numId w:val="44"/>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7CA266C1" w:rsidR="00AA6A03" w:rsidRPr="00206CC8" w:rsidRDefault="00650175" w:rsidP="00AA6A03">
      <w:pPr>
        <w:widowControl/>
        <w:numPr>
          <w:ilvl w:val="0"/>
          <w:numId w:val="11"/>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wraz </w:t>
      </w:r>
      <w:r w:rsidR="002A7DEC">
        <w:rPr>
          <w:sz w:val="22"/>
          <w:szCs w:val="22"/>
        </w:rPr>
        <w:t>dostawą 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rsidP="00451DFC">
      <w:pPr>
        <w:widowControl/>
        <w:numPr>
          <w:ilvl w:val="0"/>
          <w:numId w:val="11"/>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rsidP="00AA6A03">
      <w:pPr>
        <w:pStyle w:val="Akapitzlist"/>
        <w:numPr>
          <w:ilvl w:val="1"/>
          <w:numId w:val="8"/>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721DDBB5"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r w:rsidR="00C8660E">
        <w:rPr>
          <w:b/>
          <w:sz w:val="22"/>
          <w:szCs w:val="22"/>
        </w:rPr>
        <w:t>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7E829507"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Maksymalna liczba punktów, które Wykonawca może uzyskać, wynosi 10</w:t>
      </w:r>
      <w:r w:rsidR="00C8660E">
        <w:rPr>
          <w:sz w:val="22"/>
          <w:szCs w:val="22"/>
          <w:u w:val="single"/>
        </w:rPr>
        <w:t>0</w:t>
      </w:r>
      <w:r w:rsidRPr="00206CC8">
        <w:rPr>
          <w:sz w:val="22"/>
          <w:szCs w:val="22"/>
          <w:u w:val="single"/>
        </w:rPr>
        <w:t xml:space="preserve">. </w:t>
      </w:r>
    </w:p>
    <w:p w14:paraId="487AE4F7"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1C6B2A">
      <w:pPr>
        <w:pStyle w:val="Akapitzlist"/>
        <w:numPr>
          <w:ilvl w:val="0"/>
          <w:numId w:val="16"/>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1C6B2A">
      <w:pPr>
        <w:pStyle w:val="Akapitzlist"/>
        <w:numPr>
          <w:ilvl w:val="0"/>
          <w:numId w:val="16"/>
        </w:numPr>
        <w:ind w:left="426" w:hanging="426"/>
        <w:rPr>
          <w:sz w:val="22"/>
          <w:szCs w:val="22"/>
        </w:rPr>
      </w:pPr>
      <w:r w:rsidRPr="00206CC8">
        <w:rPr>
          <w:sz w:val="22"/>
          <w:szCs w:val="22"/>
        </w:rPr>
        <w:t>Odwołanie przysługuje na:</w:t>
      </w:r>
    </w:p>
    <w:p w14:paraId="2E0AB511" w14:textId="6354EEF1" w:rsidR="00AA6A03" w:rsidRPr="00206CC8" w:rsidRDefault="00AA6A03" w:rsidP="001C6B2A">
      <w:pPr>
        <w:pStyle w:val="Akapitzlist"/>
        <w:numPr>
          <w:ilvl w:val="1"/>
          <w:numId w:val="36"/>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1C6B2A">
      <w:pPr>
        <w:pStyle w:val="Akapitzlist"/>
        <w:numPr>
          <w:ilvl w:val="1"/>
          <w:numId w:val="36"/>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rsidP="001C6B2A">
      <w:pPr>
        <w:pStyle w:val="Akapitzlist"/>
        <w:numPr>
          <w:ilvl w:val="0"/>
          <w:numId w:val="16"/>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rsidP="001C6B2A">
      <w:pPr>
        <w:pStyle w:val="Akapitzlist"/>
        <w:numPr>
          <w:ilvl w:val="0"/>
          <w:numId w:val="16"/>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rsidP="001C6B2A">
      <w:pPr>
        <w:pStyle w:val="Akapitzlist"/>
        <w:numPr>
          <w:ilvl w:val="0"/>
          <w:numId w:val="16"/>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1D4F79">
      <w:pPr>
        <w:pStyle w:val="Akapitzlist"/>
        <w:numPr>
          <w:ilvl w:val="0"/>
          <w:numId w:val="72"/>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77C4F56E" w:rsidR="00402695" w:rsidRPr="00D32118" w:rsidRDefault="00C31CF1" w:rsidP="001D4F79">
      <w:pPr>
        <w:pStyle w:val="Akapitzlist"/>
        <w:numPr>
          <w:ilvl w:val="0"/>
          <w:numId w:val="72"/>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jest </w:t>
      </w:r>
      <w:r w:rsidR="004760F6">
        <w:rPr>
          <w:sz w:val="22"/>
          <w:szCs w:val="22"/>
        </w:rPr>
        <w:t>jedna (</w:t>
      </w:r>
      <w:r w:rsidR="001D4F79">
        <w:rPr>
          <w:sz w:val="22"/>
          <w:szCs w:val="22"/>
        </w:rPr>
        <w:t>1</w:t>
      </w:r>
      <w:r w:rsidR="004760F6">
        <w:rPr>
          <w:sz w:val="22"/>
          <w:szCs w:val="22"/>
        </w:rPr>
        <w:t>)</w:t>
      </w:r>
      <w:r w:rsidR="001D4F79">
        <w:rPr>
          <w:sz w:val="22"/>
          <w:szCs w:val="22"/>
        </w:rPr>
        <w:t xml:space="preserve"> sztuka </w:t>
      </w:r>
      <w:r w:rsidR="00FC6E8D">
        <w:rPr>
          <w:sz w:val="22"/>
          <w:szCs w:val="22"/>
        </w:rPr>
        <w:t xml:space="preserve">urządzenia wielofunkcyjnego,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rsidP="001D4F79">
      <w:pPr>
        <w:pStyle w:val="Akapitzlist"/>
        <w:numPr>
          <w:ilvl w:val="0"/>
          <w:numId w:val="72"/>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1D4F79">
      <w:pPr>
        <w:pStyle w:val="Akapitzlist"/>
        <w:numPr>
          <w:ilvl w:val="0"/>
          <w:numId w:val="72"/>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1D4F79">
      <w:pPr>
        <w:pStyle w:val="Akapitzlist"/>
        <w:numPr>
          <w:ilvl w:val="0"/>
          <w:numId w:val="72"/>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1C6B2A">
      <w:pPr>
        <w:pStyle w:val="Akapitzlist"/>
        <w:numPr>
          <w:ilvl w:val="3"/>
          <w:numId w:val="46"/>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rsidP="001C6B2A">
      <w:pPr>
        <w:pStyle w:val="Akapitzlist"/>
        <w:numPr>
          <w:ilvl w:val="3"/>
          <w:numId w:val="46"/>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1" w:history="1">
        <w:r w:rsidRPr="00206CC8">
          <w:rPr>
            <w:rStyle w:val="Hipercze"/>
            <w:sz w:val="22"/>
            <w:szCs w:val="22"/>
          </w:rPr>
          <w:t>iod@uj.edu.pl</w:t>
        </w:r>
      </w:hyperlink>
      <w:r w:rsidRPr="00206CC8">
        <w:rPr>
          <w:sz w:val="22"/>
          <w:szCs w:val="22"/>
        </w:rPr>
        <w:t xml:space="preserve"> lub pod nr telefonu +4812 663 12 25.</w:t>
      </w:r>
    </w:p>
    <w:p w14:paraId="2FADE3F0" w14:textId="4A320F80" w:rsidR="009D24CA" w:rsidRPr="00206CC8" w:rsidRDefault="009D24CA" w:rsidP="001C6B2A">
      <w:pPr>
        <w:pStyle w:val="Akapitzlist"/>
        <w:numPr>
          <w:ilvl w:val="3"/>
          <w:numId w:val="46"/>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FC6E8D">
        <w:rPr>
          <w:i/>
          <w:sz w:val="22"/>
          <w:szCs w:val="22"/>
        </w:rPr>
        <w:t>95</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1C6B2A">
      <w:pPr>
        <w:pStyle w:val="Akapitzlist"/>
        <w:numPr>
          <w:ilvl w:val="3"/>
          <w:numId w:val="46"/>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1C6B2A">
      <w:pPr>
        <w:pStyle w:val="Akapitzlist"/>
        <w:numPr>
          <w:ilvl w:val="3"/>
          <w:numId w:val="46"/>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1C6B2A">
      <w:pPr>
        <w:pStyle w:val="Akapitzlist"/>
        <w:numPr>
          <w:ilvl w:val="3"/>
          <w:numId w:val="46"/>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rsidP="001C6B2A">
      <w:pPr>
        <w:pStyle w:val="Akapitzlist"/>
        <w:numPr>
          <w:ilvl w:val="3"/>
          <w:numId w:val="46"/>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1C6B2A">
      <w:pPr>
        <w:pStyle w:val="Akapitzlist"/>
        <w:numPr>
          <w:ilvl w:val="3"/>
          <w:numId w:val="46"/>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rsidP="001C6B2A">
      <w:pPr>
        <w:pStyle w:val="Akapitzlist"/>
        <w:numPr>
          <w:ilvl w:val="0"/>
          <w:numId w:val="17"/>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1C6B2A">
      <w:pPr>
        <w:pStyle w:val="Akapitzlist"/>
        <w:numPr>
          <w:ilvl w:val="0"/>
          <w:numId w:val="17"/>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1C6B2A">
      <w:pPr>
        <w:pStyle w:val="Akapitzlist"/>
        <w:numPr>
          <w:ilvl w:val="0"/>
          <w:numId w:val="17"/>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rsidP="001C6B2A">
      <w:pPr>
        <w:pStyle w:val="Akapitzlist"/>
        <w:numPr>
          <w:ilvl w:val="0"/>
          <w:numId w:val="17"/>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1C6B2A">
      <w:pPr>
        <w:pStyle w:val="Akapitzlist"/>
        <w:numPr>
          <w:ilvl w:val="3"/>
          <w:numId w:val="46"/>
        </w:numPr>
        <w:ind w:left="426" w:hanging="426"/>
        <w:rPr>
          <w:sz w:val="22"/>
          <w:szCs w:val="22"/>
        </w:rPr>
      </w:pPr>
      <w:r w:rsidRPr="00206CC8">
        <w:rPr>
          <w:sz w:val="22"/>
          <w:szCs w:val="22"/>
        </w:rPr>
        <w:t>Nie przysługuje Pani/Panu prawo do:</w:t>
      </w:r>
    </w:p>
    <w:p w14:paraId="1D009D6C" w14:textId="77777777" w:rsidR="009D24CA" w:rsidRPr="00206CC8" w:rsidRDefault="009D24CA" w:rsidP="001C6B2A">
      <w:pPr>
        <w:pStyle w:val="Akapitzlist"/>
        <w:numPr>
          <w:ilvl w:val="0"/>
          <w:numId w:val="18"/>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1C6B2A">
      <w:pPr>
        <w:pStyle w:val="Akapitzlist"/>
        <w:numPr>
          <w:ilvl w:val="0"/>
          <w:numId w:val="18"/>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1C6B2A">
      <w:pPr>
        <w:pStyle w:val="Akapitzlist"/>
        <w:numPr>
          <w:ilvl w:val="0"/>
          <w:numId w:val="18"/>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1C6B2A">
      <w:pPr>
        <w:pStyle w:val="Akapitzlist"/>
        <w:numPr>
          <w:ilvl w:val="3"/>
          <w:numId w:val="46"/>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140582B5" w14:textId="53FDE9B2"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p>
    <w:p w14:paraId="32741998" w14:textId="77777777" w:rsidR="00AA6A03" w:rsidRPr="00206CC8" w:rsidRDefault="00AA6A03" w:rsidP="00AA6A03">
      <w:pPr>
        <w:widowControl/>
        <w:suppressAutoHyphens w:val="0"/>
        <w:jc w:val="left"/>
        <w:rPr>
          <w:sz w:val="22"/>
          <w:szCs w:val="22"/>
        </w:rPr>
      </w:pP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2D8B5035" w:rsidR="00AA6A03" w:rsidRPr="00206CC8" w:rsidRDefault="00AA6A03" w:rsidP="00AA6A03">
      <w:pPr>
        <w:ind w:left="567" w:firstLine="3"/>
        <w:rPr>
          <w:b/>
          <w:bCs/>
          <w:sz w:val="22"/>
          <w:szCs w:val="22"/>
        </w:rPr>
      </w:pPr>
      <w:r w:rsidRPr="00206CC8">
        <w:rPr>
          <w:b/>
          <w:bCs/>
          <w:sz w:val="22"/>
          <w:szCs w:val="22"/>
          <w:u w:val="single"/>
        </w:rPr>
        <w:t>FORMULARZ OFERTY – Znak sprawy 80.272.</w:t>
      </w:r>
      <w:r w:rsidR="00FC6E8D">
        <w:rPr>
          <w:b/>
          <w:bCs/>
          <w:sz w:val="22"/>
          <w:szCs w:val="22"/>
          <w:u w:val="single"/>
        </w:rPr>
        <w:t>95</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wyszukiwarka KRS: </w:t>
      </w:r>
      <w:hyperlink r:id="rId42" w:history="1">
        <w:r w:rsidR="002051EF" w:rsidRPr="007D53F5">
          <w:rPr>
            <w:rStyle w:val="Hipercze"/>
            <w:bCs/>
            <w:sz w:val="22"/>
            <w:szCs w:val="22"/>
          </w:rPr>
          <w:t>https://ekrs.ms.gov.pl/web/wyszukiwarka-krs/strona-glowna/</w:t>
        </w:r>
      </w:hyperlink>
    </w:p>
    <w:p w14:paraId="03F4129B" w14:textId="2A7AD0C6" w:rsidR="002065CF" w:rsidRPr="00295414" w:rsidRDefault="002065CF" w:rsidP="001C6B2A">
      <w:pPr>
        <w:pStyle w:val="Default"/>
        <w:numPr>
          <w:ilvl w:val="0"/>
          <w:numId w:val="54"/>
        </w:numPr>
        <w:rPr>
          <w:rFonts w:eastAsia="MS Gothic"/>
          <w:color w:val="auto"/>
          <w:sz w:val="22"/>
          <w:szCs w:val="22"/>
        </w:rPr>
      </w:pPr>
      <w:r w:rsidRPr="00295414">
        <w:rPr>
          <w:rFonts w:eastAsia="MS Gothic"/>
          <w:color w:val="auto"/>
          <w:sz w:val="22"/>
          <w:szCs w:val="22"/>
        </w:rPr>
        <w:t xml:space="preserve">przeglądanie wpisów CEIDG: </w:t>
      </w:r>
      <w:hyperlink r:id="rId43"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1C6B2A">
      <w:pPr>
        <w:pStyle w:val="Akapitzlist"/>
        <w:numPr>
          <w:ilvl w:val="0"/>
          <w:numId w:val="54"/>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2352725A"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wyłonienie Wykonawcy w zakresie dostawy i uruchomienia urządzenia wielofunkcyjnego na potrzeby Domu Pracy Twórczej UJ w Rabce</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4FF1A86B"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wyłonienie Wykonawcy w zakresie dostawy i uruchomienia urządzenia wielofunkcyjnego na potrzeby Domu Pracy Twórczej UJ w Rabce</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1C6B2A">
      <w:pPr>
        <w:numPr>
          <w:ilvl w:val="4"/>
          <w:numId w:val="47"/>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1C6B2A">
      <w:pPr>
        <w:numPr>
          <w:ilvl w:val="4"/>
          <w:numId w:val="47"/>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4"/>
          <w:footerReference w:type="even" r:id="rId45"/>
          <w:footerReference w:type="default" r:id="rId46"/>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4" w:name="_Hlk118886451"/>
      <w:bookmarkStart w:id="5" w:name="_Hlk35337767"/>
    </w:p>
    <w:bookmarkEnd w:id="4"/>
    <w:bookmarkEnd w:id="5"/>
    <w:p w14:paraId="408B4B09" w14:textId="77777777"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28F8CE60" w14:textId="77777777" w:rsidR="00E40BF6" w:rsidRDefault="00FC6E8D" w:rsidP="006D763C">
            <w:pPr>
              <w:widowControl/>
              <w:suppressAutoHyphens w:val="0"/>
              <w:snapToGrid w:val="0"/>
              <w:rPr>
                <w:b/>
                <w:bCs/>
              </w:rPr>
            </w:pPr>
            <w:r>
              <w:rPr>
                <w:b/>
                <w:bCs/>
              </w:rPr>
              <w:t xml:space="preserve">Urządzenie wielofunkcyjne wraz </w:t>
            </w:r>
          </w:p>
          <w:p w14:paraId="02A10AA6" w14:textId="462F8B1E" w:rsidR="00FC6E8D" w:rsidRPr="00D3567B" w:rsidRDefault="00FC6E8D" w:rsidP="006D763C">
            <w:pPr>
              <w:widowControl/>
              <w:suppressAutoHyphens w:val="0"/>
              <w:snapToGrid w:val="0"/>
              <w:rPr>
                <w:b/>
                <w:bCs/>
              </w:rPr>
            </w:pPr>
            <w:r>
              <w:rPr>
                <w:b/>
                <w:bCs/>
              </w:rPr>
              <w:t>z akcesoriami</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118D78C0" w:rsidR="00FC6E8D" w:rsidRPr="00D3567B" w:rsidRDefault="00FC6E8D" w:rsidP="006D763C">
            <w:pPr>
              <w:widowControl/>
              <w:suppressAutoHyphens w:val="0"/>
              <w:snapToGrid w:val="0"/>
              <w:spacing w:line="360" w:lineRule="auto"/>
              <w:ind w:left="169" w:firstLine="142"/>
              <w:jc w:val="left"/>
              <w:rPr>
                <w:b/>
                <w:bCs/>
              </w:rPr>
            </w:pPr>
            <w:r>
              <w:rPr>
                <w:b/>
                <w:bCs/>
              </w:rPr>
              <w:t>1 sztuka</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BE045D">
      <w:pPr>
        <w:pStyle w:val="Tekstpodstawowy"/>
        <w:numPr>
          <w:ilvl w:val="2"/>
          <w:numId w:val="10"/>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06793436" w:rsidR="00A62A1A" w:rsidRDefault="00FA0000"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TREŚC OFERTY</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6"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6"/>
    </w:p>
    <w:p w14:paraId="5DD7FF47" w14:textId="77777777" w:rsidR="00AA6A03" w:rsidRPr="00206CC8" w:rsidRDefault="00AA6A03" w:rsidP="00AA6A03">
      <w:pPr>
        <w:widowControl/>
        <w:suppressAutoHyphens w:val="0"/>
        <w:jc w:val="both"/>
        <w:rPr>
          <w:b/>
          <w:sz w:val="22"/>
          <w:szCs w:val="22"/>
          <w:u w:val="single"/>
        </w:rPr>
      </w:pPr>
    </w:p>
    <w:p w14:paraId="42692966" w14:textId="0B1E2DDA" w:rsidR="00AA6A03" w:rsidRPr="00206CC8" w:rsidRDefault="00AA6A03" w:rsidP="00AA6A03">
      <w:pPr>
        <w:ind w:left="539"/>
        <w:rPr>
          <w:b/>
          <w:sz w:val="22"/>
          <w:szCs w:val="22"/>
          <w:u w:val="single"/>
        </w:rPr>
      </w:pPr>
      <w:r w:rsidRPr="00206CC8">
        <w:rPr>
          <w:b/>
          <w:sz w:val="22"/>
          <w:szCs w:val="22"/>
          <w:u w:val="single"/>
        </w:rPr>
        <w:t>PROJEKTOWANE POSTANOWIENIA UMOWY 80.272.</w:t>
      </w:r>
      <w:r w:rsidR="004A36CC">
        <w:rPr>
          <w:b/>
          <w:sz w:val="22"/>
          <w:szCs w:val="22"/>
          <w:u w:val="single"/>
        </w:rPr>
        <w:t>95</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7F8E42D6"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t. j. Dz. U. 202</w:t>
      </w:r>
      <w:r w:rsidR="005A376F" w:rsidRPr="00206CC8">
        <w:rPr>
          <w:i/>
          <w:sz w:val="22"/>
          <w:szCs w:val="22"/>
        </w:rPr>
        <w:t>2</w:t>
      </w:r>
      <w:r w:rsidR="008A0973" w:rsidRPr="00206CC8">
        <w:rPr>
          <w:i/>
          <w:sz w:val="22"/>
          <w:szCs w:val="22"/>
          <w:lang w:val="x-none"/>
        </w:rPr>
        <w:t xml:space="preserve"> poz. 1</w:t>
      </w:r>
      <w:r w:rsidR="005A376F" w:rsidRPr="00206CC8">
        <w:rPr>
          <w:i/>
          <w:sz w:val="22"/>
          <w:szCs w:val="22"/>
        </w:rPr>
        <w:t>710</w:t>
      </w:r>
      <w:r w:rsidR="008A0973" w:rsidRPr="00206CC8">
        <w:rPr>
          <w:i/>
          <w:sz w:val="22"/>
          <w:szCs w:val="22"/>
          <w:lang w:val="x-none"/>
        </w:rPr>
        <w:t xml:space="preserve"> 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4F676D0B"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B87A11">
        <w:rPr>
          <w:sz w:val="22"/>
          <w:szCs w:val="22"/>
        </w:rPr>
        <w:t xml:space="preserve">jednej (1) sztuki </w:t>
      </w:r>
      <w:r w:rsidR="008B378A">
        <w:rPr>
          <w:sz w:val="22"/>
          <w:szCs w:val="22"/>
        </w:rPr>
        <w:t>urządzenia wielofunkcyjnego</w:t>
      </w:r>
      <w:r w:rsidR="00083DF9" w:rsidRPr="00C31CF1">
        <w:rPr>
          <w:sz w:val="22"/>
          <w:szCs w:val="22"/>
        </w:rPr>
        <w:t xml:space="preserve"> </w:t>
      </w:r>
      <w:r w:rsidR="00355DBD">
        <w:rPr>
          <w:sz w:val="22"/>
          <w:szCs w:val="22"/>
        </w:rPr>
        <w:t xml:space="preserve">o modelu </w:t>
      </w:r>
      <w:r w:rsidR="00083DF9" w:rsidRPr="00C31CF1">
        <w:rPr>
          <w:sz w:val="22"/>
          <w:szCs w:val="22"/>
        </w:rPr>
        <w:t>…………….</w:t>
      </w:r>
      <w:r w:rsidR="0045644F">
        <w:rPr>
          <w:sz w:val="22"/>
          <w:szCs w:val="22"/>
        </w:rPr>
        <w:t xml:space="preserve"> wraz z akcesoriami</w:t>
      </w:r>
      <w:r w:rsidR="00083DF9" w:rsidRPr="00C31CF1">
        <w:rPr>
          <w:sz w:val="22"/>
          <w:szCs w:val="22"/>
        </w:rPr>
        <w:t xml:space="preserve"> dla </w:t>
      </w:r>
      <w:bookmarkStart w:id="7" w:name="_Hlk118887907"/>
      <w:r w:rsidR="008B378A">
        <w:rPr>
          <w:sz w:val="22"/>
          <w:szCs w:val="22"/>
        </w:rPr>
        <w:t>Domu Pracy Twórczej UJ z siedzibą w Rabce (34-700) przy ul. Słonecznej 40</w:t>
      </w:r>
      <w:r w:rsidR="00083DF9" w:rsidRPr="00C31CF1">
        <w:rPr>
          <w:sz w:val="22"/>
          <w:szCs w:val="22"/>
        </w:rPr>
        <w:t>.</w:t>
      </w:r>
      <w:bookmarkEnd w:id="7"/>
      <w:r w:rsidR="00083DF9" w:rsidRPr="00C31CF1">
        <w:rPr>
          <w:sz w:val="22"/>
          <w:szCs w:val="22"/>
        </w:rPr>
        <w:t xml:space="preserve"> 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647A6B92"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8B378A">
        <w:rPr>
          <w:sz w:val="22"/>
          <w:szCs w:val="22"/>
        </w:rPr>
        <w:t>Domu Pracy Twórczej UJ</w:t>
      </w:r>
      <w:r w:rsidR="00355DBD" w:rsidRPr="00355DBD">
        <w:rPr>
          <w:sz w:val="22"/>
          <w:szCs w:val="22"/>
        </w:rPr>
        <w:t xml:space="preserve"> </w:t>
      </w:r>
      <w:r w:rsidR="00355DBD">
        <w:rPr>
          <w:sz w:val="22"/>
          <w:szCs w:val="22"/>
        </w:rPr>
        <w:t>w Rabce (34-700) przy ul. Słonecznej 40</w:t>
      </w:r>
      <w:r w:rsidR="00B46EAF" w:rsidRPr="00C31CF1">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B46EAF">
      <w:pPr>
        <w:widowControl/>
        <w:numPr>
          <w:ilvl w:val="0"/>
          <w:numId w:val="9"/>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B46EAF">
      <w:pPr>
        <w:widowControl/>
        <w:numPr>
          <w:ilvl w:val="0"/>
          <w:numId w:val="9"/>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B46EAF">
      <w:pPr>
        <w:widowControl/>
        <w:numPr>
          <w:ilvl w:val="0"/>
          <w:numId w:val="9"/>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B46EAF">
      <w:pPr>
        <w:widowControl/>
        <w:numPr>
          <w:ilvl w:val="0"/>
          <w:numId w:val="9"/>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rsidP="001C6B2A">
      <w:pPr>
        <w:widowControl/>
        <w:numPr>
          <w:ilvl w:val="0"/>
          <w:numId w:val="30"/>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 xml:space="preserve">we </w:t>
      </w:r>
      <w:r w:rsidRPr="00206CC8">
        <w:rPr>
          <w:sz w:val="22"/>
          <w:szCs w:val="22"/>
        </w:rPr>
        <w:lastRenderedPageBreak/>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rsidP="001C6B2A">
      <w:pPr>
        <w:widowControl/>
        <w:numPr>
          <w:ilvl w:val="6"/>
          <w:numId w:val="28"/>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573017B6" w14:textId="41B5D255" w:rsidR="00AA6A03" w:rsidRPr="00206CC8" w:rsidRDefault="00AA6A03" w:rsidP="001C6B2A">
      <w:pPr>
        <w:widowControl/>
        <w:numPr>
          <w:ilvl w:val="6"/>
          <w:numId w:val="28"/>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77777777" w:rsidR="00AA6A03" w:rsidRPr="00206CC8" w:rsidRDefault="00AA6A03" w:rsidP="001C6B2A">
      <w:pPr>
        <w:widowControl/>
        <w:numPr>
          <w:ilvl w:val="6"/>
          <w:numId w:val="28"/>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rsidP="001C6B2A">
      <w:pPr>
        <w:widowControl/>
        <w:numPr>
          <w:ilvl w:val="6"/>
          <w:numId w:val="28"/>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rsidP="001C6B2A">
      <w:pPr>
        <w:widowControl/>
        <w:numPr>
          <w:ilvl w:val="6"/>
          <w:numId w:val="28"/>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206CC8" w:rsidRDefault="00AA6A03" w:rsidP="001C6B2A">
      <w:pPr>
        <w:widowControl/>
        <w:numPr>
          <w:ilvl w:val="6"/>
          <w:numId w:val="28"/>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rsidP="001C6B2A">
      <w:pPr>
        <w:pStyle w:val="Akapitzlist"/>
        <w:numPr>
          <w:ilvl w:val="0"/>
          <w:numId w:val="29"/>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rsidP="001C6B2A">
      <w:pPr>
        <w:pStyle w:val="Akapitzlist"/>
        <w:numPr>
          <w:ilvl w:val="0"/>
          <w:numId w:val="29"/>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rsidP="001C6B2A">
      <w:pPr>
        <w:widowControl/>
        <w:numPr>
          <w:ilvl w:val="0"/>
          <w:numId w:val="29"/>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1C6B2A">
      <w:pPr>
        <w:pStyle w:val="Akapitzlist"/>
        <w:numPr>
          <w:ilvl w:val="0"/>
          <w:numId w:val="29"/>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rsidP="001C6B2A">
      <w:pPr>
        <w:pStyle w:val="Akapitzlist"/>
        <w:numPr>
          <w:ilvl w:val="0"/>
          <w:numId w:val="29"/>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8"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0FF0F479" w:rsidR="00AA6A03" w:rsidRPr="00206CC8" w:rsidRDefault="00AA6A03" w:rsidP="001C6B2A">
      <w:pPr>
        <w:pStyle w:val="Akapitzlist"/>
        <w:numPr>
          <w:ilvl w:val="0"/>
          <w:numId w:val="29"/>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510371">
        <w:rPr>
          <w:sz w:val="22"/>
          <w:szCs w:val="22"/>
          <w:lang w:eastAsia="x-none"/>
        </w:rPr>
        <w:t>931</w:t>
      </w:r>
      <w:r w:rsidRPr="00206CC8">
        <w:rPr>
          <w:sz w:val="22"/>
          <w:szCs w:val="22"/>
          <w:lang w:val="x-none" w:eastAsia="x-none"/>
        </w:rPr>
        <w:t xml:space="preserve"> 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rsidP="001C6B2A">
      <w:pPr>
        <w:pStyle w:val="Akapitzlist"/>
        <w:numPr>
          <w:ilvl w:val="0"/>
          <w:numId w:val="29"/>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xml:space="preserve">. Postanowień </w:t>
      </w:r>
      <w:r w:rsidRPr="00206CC8">
        <w:rPr>
          <w:sz w:val="22"/>
          <w:szCs w:val="22"/>
          <w:lang w:val="x-none" w:eastAsia="x-none"/>
        </w:rPr>
        <w:lastRenderedPageBreak/>
        <w:t>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163F1E75" w:rsidR="00AA6A03" w:rsidRPr="0045644F" w:rsidRDefault="00AA6A03" w:rsidP="00FE722B">
      <w:pPr>
        <w:pStyle w:val="Akapitzlist"/>
        <w:numPr>
          <w:ilvl w:val="0"/>
          <w:numId w:val="28"/>
        </w:numPr>
        <w:tabs>
          <w:tab w:val="clear" w:pos="720"/>
          <w:tab w:val="left" w:pos="142"/>
        </w:tabs>
        <w:ind w:left="284" w:hanging="284"/>
        <w:rPr>
          <w:sz w:val="22"/>
          <w:szCs w:val="22"/>
        </w:rPr>
      </w:pPr>
      <w:r w:rsidRPr="0045644F">
        <w:rPr>
          <w:sz w:val="22"/>
          <w:szCs w:val="22"/>
          <w:lang w:val="x-none"/>
        </w:rPr>
        <w:t>Wykonawca udziela</w:t>
      </w:r>
      <w:r w:rsidR="00C31CF1" w:rsidRPr="0045644F">
        <w:rPr>
          <w:sz w:val="22"/>
          <w:szCs w:val="22"/>
        </w:rPr>
        <w:t xml:space="preserve"> </w:t>
      </w:r>
      <w:r w:rsidR="008B378A">
        <w:rPr>
          <w:b/>
          <w:bCs/>
          <w:sz w:val="22"/>
          <w:szCs w:val="22"/>
        </w:rPr>
        <w:t>12</w:t>
      </w:r>
      <w:r w:rsidR="00AE34C4"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206CC8">
        <w:rPr>
          <w:sz w:val="22"/>
          <w:szCs w:val="22"/>
          <w:lang w:val="x-none"/>
        </w:rPr>
        <w:lastRenderedPageBreak/>
        <w:t>działania organizacyjne i koszty związane ze świadczeniem usługi gwarancyjnej poza siedzibą Zamawiającego ponosi Wykonawca.</w:t>
      </w:r>
    </w:p>
    <w:p w14:paraId="56FC145E" w14:textId="58958BDE"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rsidP="001C6B2A">
      <w:pPr>
        <w:pStyle w:val="Akapitzlist"/>
        <w:numPr>
          <w:ilvl w:val="0"/>
          <w:numId w:val="28"/>
        </w:numPr>
        <w:tabs>
          <w:tab w:val="clear" w:pos="720"/>
        </w:tabs>
        <w:ind w:left="284"/>
        <w:rPr>
          <w:sz w:val="22"/>
          <w:szCs w:val="22"/>
        </w:rPr>
      </w:pPr>
      <w:r w:rsidRPr="00206CC8">
        <w:rPr>
          <w:sz w:val="22"/>
          <w:szCs w:val="22"/>
        </w:rPr>
        <w:t xml:space="preserve">Warunki gwarancji nie mogą nakazywać Zamawiającemu przechowywania opakowań w których sprzęt był dostarczony. Zamawiający może usunąć opakowania urządzeń po ich dostarczeniu, co nie </w:t>
      </w:r>
      <w:r w:rsidRPr="00206CC8">
        <w:rPr>
          <w:sz w:val="22"/>
          <w:szCs w:val="22"/>
        </w:rPr>
        <w:lastRenderedPageBreak/>
        <w:t>spowoduje utraty gwarancji, a dostarczony sprzęt pomimo braku opakowań będzie podlegał usłudze gwarancyjnej.</w:t>
      </w:r>
    </w:p>
    <w:p w14:paraId="3CF45093" w14:textId="70935FEF"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1C6B2A">
      <w:pPr>
        <w:pStyle w:val="Akapitzlist"/>
        <w:numPr>
          <w:ilvl w:val="0"/>
          <w:numId w:val="58"/>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rsidP="001C6B2A">
      <w:pPr>
        <w:pStyle w:val="Akapitzlist"/>
        <w:numPr>
          <w:ilvl w:val="0"/>
          <w:numId w:val="58"/>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57CD2961" w:rsidR="00AA6A03" w:rsidRPr="00206CC8" w:rsidRDefault="00AA6A03" w:rsidP="001C6B2A">
      <w:pPr>
        <w:widowControl/>
        <w:numPr>
          <w:ilvl w:val="0"/>
          <w:numId w:val="27"/>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rsidP="001C6B2A">
      <w:pPr>
        <w:widowControl/>
        <w:numPr>
          <w:ilvl w:val="0"/>
          <w:numId w:val="25"/>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5F9DE65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i 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113B8771" w14:textId="77777777" w:rsidR="00E80D64" w:rsidRPr="00181BEF" w:rsidRDefault="00E80D64" w:rsidP="00A56734">
      <w:pPr>
        <w:tabs>
          <w:tab w:val="left" w:pos="0"/>
        </w:tabs>
        <w:jc w:val="both"/>
        <w:rPr>
          <w:b/>
          <w:bCs/>
          <w:color w:val="0D0D0D" w:themeColor="text1" w:themeTint="F2"/>
          <w:sz w:val="22"/>
          <w:szCs w:val="22"/>
        </w:rPr>
      </w:pPr>
    </w:p>
    <w:p w14:paraId="3A2EBB99" w14:textId="5D679C42" w:rsidR="00C63BA0" w:rsidRDefault="00C63BA0" w:rsidP="00AA6A03">
      <w:pPr>
        <w:tabs>
          <w:tab w:val="left" w:pos="0"/>
        </w:tabs>
        <w:ind w:left="540"/>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rsidP="001C6B2A">
      <w:pPr>
        <w:widowControl/>
        <w:numPr>
          <w:ilvl w:val="2"/>
          <w:numId w:val="26"/>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D18F1BB" w:rsidR="00AA6A03" w:rsidRPr="00206CC8" w:rsidRDefault="0088115C" w:rsidP="001C6B2A">
      <w:pPr>
        <w:pStyle w:val="Akapitzlist"/>
        <w:numPr>
          <w:ilvl w:val="0"/>
          <w:numId w:val="24"/>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4163C00E" w14:textId="1D01204A" w:rsidR="00EE033E" w:rsidRPr="00EE033E" w:rsidRDefault="00EE033E" w:rsidP="002670E9">
      <w:pPr>
        <w:pStyle w:val="Akapitzlist"/>
        <w:numPr>
          <w:ilvl w:val="0"/>
          <w:numId w:val="24"/>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paragrafu umowy, w razie wystąpienia </w:t>
      </w:r>
      <w:r w:rsidRPr="00EE033E">
        <w:rPr>
          <w:color w:val="000000"/>
          <w:sz w:val="22"/>
          <w:szCs w:val="22"/>
        </w:rPr>
        <w:t>poniżej</w:t>
      </w:r>
      <w:r w:rsidRPr="00EE033E">
        <w:rPr>
          <w:sz w:val="22"/>
          <w:szCs w:val="22"/>
        </w:rPr>
        <w:t xml:space="preserve"> wskazanych okoliczności:</w:t>
      </w:r>
    </w:p>
    <w:p w14:paraId="2ACBB88C" w14:textId="77777777" w:rsidR="00EE033E" w:rsidRPr="002670E9" w:rsidRDefault="00EE033E" w:rsidP="002670E9">
      <w:pPr>
        <w:widowControl/>
        <w:numPr>
          <w:ilvl w:val="1"/>
          <w:numId w:val="69"/>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4739611" w14:textId="77777777" w:rsidR="00EE033E" w:rsidRPr="00EE033E" w:rsidRDefault="00EE033E" w:rsidP="002670E9">
      <w:pPr>
        <w:widowControl/>
        <w:numPr>
          <w:ilvl w:val="1"/>
          <w:numId w:val="69"/>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gdy dokonano zmiany umowy z naruszeniem art. 454 i art. 455 PZP,</w:t>
      </w:r>
    </w:p>
    <w:p w14:paraId="415107C1" w14:textId="77777777" w:rsidR="00EE033E" w:rsidRPr="00EE033E" w:rsidRDefault="00EE033E" w:rsidP="002670E9">
      <w:pPr>
        <w:widowControl/>
        <w:numPr>
          <w:ilvl w:val="1"/>
          <w:numId w:val="69"/>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 xml:space="preserve">Wykonawca w chwili zawarcia umowy podlegał wykluczeniu z postępowania </w:t>
      </w:r>
      <w:r w:rsidRPr="00EE033E">
        <w:rPr>
          <w:rFonts w:eastAsia="Calibri"/>
          <w:sz w:val="22"/>
          <w:szCs w:val="22"/>
          <w:shd w:val="clear" w:color="auto" w:fill="FFFFFF"/>
          <w:lang w:eastAsia="en-US"/>
        </w:rPr>
        <w:br/>
        <w:t>na podstawie okoliczności wskazanych Rozdziale VII SWZ,</w:t>
      </w:r>
    </w:p>
    <w:p w14:paraId="7E7600F3" w14:textId="238D1F8A" w:rsidR="00AA6A03" w:rsidRPr="00206CC8" w:rsidRDefault="00EE033E" w:rsidP="002670E9">
      <w:pPr>
        <w:widowControl/>
        <w:numPr>
          <w:ilvl w:val="1"/>
          <w:numId w:val="69"/>
        </w:numPr>
        <w:ind w:left="851" w:hanging="567"/>
        <w:contextualSpacing/>
        <w:jc w:val="both"/>
        <w:rPr>
          <w:sz w:val="22"/>
          <w:szCs w:val="22"/>
          <w:lang w:bidi="pl-PL"/>
        </w:rPr>
      </w:pPr>
      <w:r w:rsidRPr="002670E9">
        <w:rPr>
          <w:rFonts w:eastAsia="Calibri"/>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EE033E">
        <w:rPr>
          <w:sz w:val="22"/>
          <w:szCs w:val="22"/>
          <w:shd w:val="clear" w:color="auto" w:fill="FFFFFF"/>
        </w:rPr>
        <w:t xml:space="preserve"> 2009/81/WE, z uwagi na to, że Zamawiający</w:t>
      </w:r>
      <w:r w:rsidRPr="00EE033E">
        <w:rPr>
          <w:sz w:val="22"/>
          <w:szCs w:val="22"/>
        </w:rPr>
        <w:t xml:space="preserve"> udzielił zamówienia z</w:t>
      </w:r>
      <w:r w:rsidR="00E56B64">
        <w:rPr>
          <w:sz w:val="22"/>
          <w:szCs w:val="22"/>
        </w:rPr>
        <w:t> </w:t>
      </w:r>
      <w:r w:rsidRPr="00EE033E">
        <w:rPr>
          <w:sz w:val="22"/>
          <w:szCs w:val="22"/>
        </w:rPr>
        <w:t>naruszeniem prawa Unii Europejskiej</w:t>
      </w:r>
      <w:r w:rsidR="00AA6A03" w:rsidRPr="00206CC8">
        <w:rPr>
          <w:sz w:val="22"/>
          <w:szCs w:val="22"/>
          <w:lang w:bidi="pl-PL"/>
        </w:rPr>
        <w:t>.</w:t>
      </w:r>
    </w:p>
    <w:p w14:paraId="100F6DC8" w14:textId="50A8A176" w:rsidR="00AA6A03" w:rsidRPr="00206CC8" w:rsidRDefault="00AA6A03" w:rsidP="001C6B2A">
      <w:pPr>
        <w:widowControl/>
        <w:numPr>
          <w:ilvl w:val="0"/>
          <w:numId w:val="24"/>
        </w:numPr>
        <w:tabs>
          <w:tab w:val="clear" w:pos="927"/>
          <w:tab w:val="left" w:pos="0"/>
          <w:tab w:val="num" w:pos="284"/>
        </w:tabs>
        <w:ind w:left="284" w:hanging="284"/>
        <w:jc w:val="both"/>
        <w:rPr>
          <w:sz w:val="22"/>
          <w:szCs w:val="22"/>
          <w:lang w:bidi="pl-PL"/>
        </w:rPr>
      </w:pPr>
      <w:r w:rsidRPr="00206CC8">
        <w:rPr>
          <w:sz w:val="22"/>
          <w:szCs w:val="22"/>
          <w:lang w:bidi="pl-PL"/>
        </w:rPr>
        <w:t>W przypadkach odstąpienia od umowy przez Zamawiającego na podstawie ust.</w:t>
      </w:r>
      <w:r w:rsidR="001205DB" w:rsidRPr="00206CC8">
        <w:rPr>
          <w:sz w:val="22"/>
          <w:szCs w:val="22"/>
          <w:lang w:bidi="pl-PL"/>
        </w:rPr>
        <w:t xml:space="preserve"> </w:t>
      </w:r>
      <w:r w:rsidR="0088115C">
        <w:rPr>
          <w:sz w:val="22"/>
          <w:szCs w:val="22"/>
          <w:lang w:bidi="pl-PL"/>
        </w:rPr>
        <w:t>4</w:t>
      </w:r>
      <w:r w:rsidRPr="00206CC8">
        <w:rPr>
          <w:sz w:val="22"/>
          <w:szCs w:val="22"/>
          <w:lang w:bidi="pl-PL"/>
        </w:rPr>
        <w:t xml:space="preserve"> powyżej, Wykonawca może żądać wyłącznie wynagrodzenia należnego z tytułu wykonania części umowy.</w:t>
      </w:r>
    </w:p>
    <w:p w14:paraId="3AF33CBE" w14:textId="44874120" w:rsidR="00AA6A03" w:rsidRPr="00206CC8" w:rsidRDefault="00EE033E" w:rsidP="001C6B2A">
      <w:pPr>
        <w:widowControl/>
        <w:numPr>
          <w:ilvl w:val="0"/>
          <w:numId w:val="24"/>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20A23421" w14:textId="0654CB7C"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7C76BC5F" w:rsidR="001666DD" w:rsidRPr="00467864" w:rsidRDefault="001666DD" w:rsidP="00467864">
      <w:pPr>
        <w:widowControl/>
        <w:numPr>
          <w:ilvl w:val="0"/>
          <w:numId w:val="23"/>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8" w:name="_Hlk115947988"/>
      <w:r w:rsidRPr="00467864">
        <w:rPr>
          <w:sz w:val="22"/>
          <w:szCs w:val="22"/>
        </w:rPr>
        <w:t xml:space="preserve">stan zagrożenia epidemicznego </w:t>
      </w:r>
      <w:bookmarkEnd w:id="8"/>
      <w:r w:rsidRPr="00467864">
        <w:rPr>
          <w:sz w:val="22"/>
          <w:szCs w:val="22"/>
        </w:rPr>
        <w:t>COVID-19.</w:t>
      </w:r>
    </w:p>
    <w:p w14:paraId="3F565744" w14:textId="0412FE53" w:rsidR="00AA6A03" w:rsidRPr="00206CC8" w:rsidRDefault="00AA6A03" w:rsidP="001C6B2A">
      <w:pPr>
        <w:widowControl/>
        <w:numPr>
          <w:ilvl w:val="0"/>
          <w:numId w:val="23"/>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Pr="00467864" w:rsidRDefault="00AA6A03" w:rsidP="00467864">
      <w:pPr>
        <w:widowControl/>
        <w:numPr>
          <w:ilvl w:val="0"/>
          <w:numId w:val="23"/>
        </w:numPr>
        <w:tabs>
          <w:tab w:val="num" w:pos="284"/>
        </w:tabs>
        <w:ind w:left="284" w:hanging="284"/>
        <w:jc w:val="both"/>
        <w:rPr>
          <w:sz w:val="22"/>
          <w:szCs w:val="22"/>
        </w:rPr>
      </w:pPr>
      <w:r w:rsidRPr="00206CC8">
        <w:rPr>
          <w:sz w:val="22"/>
          <w:szCs w:val="22"/>
        </w:rPr>
        <w:t>Bieg terminów określonych w niniejszej umowie ulega zawieszeniu przez czas trwania przeszkody spowodowanej siłą wyższą.</w:t>
      </w:r>
    </w:p>
    <w:p w14:paraId="15F01506" w14:textId="2A7656D3" w:rsidR="0045644F" w:rsidRPr="0080271A" w:rsidRDefault="0045644F" w:rsidP="0045644F">
      <w:pPr>
        <w:ind w:left="540"/>
        <w:rPr>
          <w:b/>
          <w:bCs/>
          <w:sz w:val="22"/>
          <w:szCs w:val="22"/>
        </w:rPr>
      </w:pPr>
      <w:r w:rsidRPr="0080271A">
        <w:rPr>
          <w:b/>
          <w:bCs/>
          <w:sz w:val="22"/>
          <w:szCs w:val="22"/>
        </w:rPr>
        <w:lastRenderedPageBreak/>
        <w:t>§ 9</w:t>
      </w:r>
      <w:r>
        <w:rPr>
          <w:b/>
          <w:bCs/>
          <w:sz w:val="22"/>
          <w:szCs w:val="22"/>
        </w:rPr>
        <w:t xml:space="preserve"> Licencja na oprogramowanie</w:t>
      </w:r>
    </w:p>
    <w:p w14:paraId="366348F8" w14:textId="5766164F"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rsidP="0045644F">
      <w:pPr>
        <w:widowControl/>
        <w:numPr>
          <w:ilvl w:val="0"/>
          <w:numId w:val="71"/>
        </w:numPr>
        <w:tabs>
          <w:tab w:val="clear" w:pos="1440"/>
        </w:tabs>
        <w:ind w:left="851" w:hanging="425"/>
        <w:jc w:val="both"/>
        <w:rPr>
          <w:sz w:val="22"/>
          <w:szCs w:val="22"/>
        </w:rPr>
      </w:pPr>
      <w:bookmarkStart w:id="9" w:name="mip43329671"/>
      <w:bookmarkStart w:id="10" w:name="mip43329672"/>
      <w:bookmarkEnd w:id="9"/>
      <w:bookmarkEnd w:id="10"/>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DECA3E6"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tłumaczenia, przystosowywania, zmiany układu, modyfikacji lub jakichkolwiek innych zmian w programie komputerowym,</w:t>
      </w:r>
    </w:p>
    <w:p w14:paraId="1A58779D"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rsidP="0045644F">
      <w:pPr>
        <w:widowControl/>
        <w:numPr>
          <w:ilvl w:val="0"/>
          <w:numId w:val="71"/>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390BF68B"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w:t>
      </w:r>
      <w:r w:rsidRPr="0080271A">
        <w:rPr>
          <w:sz w:val="22"/>
          <w:szCs w:val="22"/>
        </w:rPr>
        <w:br/>
        <w:t xml:space="preserve">przez </w:t>
      </w:r>
      <w:r w:rsidRPr="0080271A">
        <w:rPr>
          <w:sz w:val="22"/>
          <w:szCs w:val="22"/>
          <w:lang w:eastAsia="x-none"/>
        </w:rPr>
        <w:t xml:space="preserve">Wykonawcę </w:t>
      </w:r>
      <w:r w:rsidRPr="0080271A">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0271A">
        <w:rPr>
          <w:sz w:val="22"/>
          <w:szCs w:val="22"/>
          <w:lang w:val="x-none" w:eastAsia="x-none"/>
        </w:rPr>
        <w:br/>
        <w:t>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rsidP="0045644F">
      <w:pPr>
        <w:numPr>
          <w:ilvl w:val="0"/>
          <w:numId w:val="70"/>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r>
      <w:r w:rsidRPr="0080271A">
        <w:rPr>
          <w:sz w:val="22"/>
          <w:szCs w:val="22"/>
        </w:rPr>
        <w:lastRenderedPageBreak/>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rsidP="0045644F">
      <w:pPr>
        <w:numPr>
          <w:ilvl w:val="0"/>
          <w:numId w:val="70"/>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rsidP="001C6B2A">
      <w:pPr>
        <w:widowControl/>
        <w:numPr>
          <w:ilvl w:val="0"/>
          <w:numId w:val="59"/>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68179AF0" w14:textId="77777777" w:rsidR="000866AC" w:rsidRDefault="000866AC" w:rsidP="001C6B2A">
      <w:pPr>
        <w:widowControl/>
        <w:numPr>
          <w:ilvl w:val="0"/>
          <w:numId w:val="59"/>
        </w:numPr>
        <w:tabs>
          <w:tab w:val="left" w:pos="284"/>
        </w:tabs>
        <w:jc w:val="both"/>
        <w:rPr>
          <w:sz w:val="22"/>
          <w:szCs w:val="22"/>
        </w:rPr>
      </w:pPr>
      <w:r w:rsidRPr="000866AC">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4D3F0A7" w14:textId="38D5EE47" w:rsidR="006040FE" w:rsidRDefault="000866AC" w:rsidP="001C6B2A">
      <w:pPr>
        <w:pStyle w:val="Akapitzlist"/>
        <w:numPr>
          <w:ilvl w:val="1"/>
          <w:numId w:val="60"/>
        </w:numPr>
        <w:tabs>
          <w:tab w:val="left" w:pos="284"/>
        </w:tabs>
        <w:rPr>
          <w:sz w:val="22"/>
          <w:szCs w:val="22"/>
        </w:rPr>
      </w:pPr>
      <w:r w:rsidRPr="000866AC">
        <w:rPr>
          <w:sz w:val="22"/>
          <w:szCs w:val="22"/>
        </w:rPr>
        <w:t>zmian</w:t>
      </w:r>
      <w:r w:rsidR="00281FCC">
        <w:rPr>
          <w:sz w:val="22"/>
          <w:szCs w:val="22"/>
        </w:rPr>
        <w:t>a</w:t>
      </w:r>
      <w:r w:rsidRPr="000866AC">
        <w:rPr>
          <w:sz w:val="22"/>
          <w:szCs w:val="22"/>
        </w:rPr>
        <w:t xml:space="preserve"> terminu realizacji zamówienia poprzez jego przedłużenie lub zmiany sposobu realizacji </w:t>
      </w:r>
      <w:r w:rsidRPr="006040FE">
        <w:rPr>
          <w:sz w:val="22"/>
          <w:szCs w:val="22"/>
        </w:rPr>
        <w:t>poprzez wprowadzenie jego etapów (dostaw częściowych) ze względu na przyczyny leżące po stronie Zamawiającego dotyczące np. braku przygotowania/ przekazania miejsca realizacji/dostawy,</w:t>
      </w:r>
    </w:p>
    <w:p w14:paraId="3B10F195" w14:textId="4A5A6D8B" w:rsidR="006040FE" w:rsidRDefault="000866AC" w:rsidP="001C6B2A">
      <w:pPr>
        <w:pStyle w:val="Akapitzlist"/>
        <w:numPr>
          <w:ilvl w:val="1"/>
          <w:numId w:val="60"/>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określonego typu, modelu, nazwy, producenta przedmiotu umowy bądź jego elementów,</w:t>
      </w:r>
      <w:r w:rsidR="006040FE">
        <w:rPr>
          <w:sz w:val="22"/>
          <w:szCs w:val="22"/>
        </w:rPr>
        <w:t xml:space="preserve"> </w:t>
      </w:r>
      <w:r w:rsidRPr="006040FE">
        <w:rPr>
          <w:sz w:val="22"/>
          <w:szCs w:val="22"/>
        </w:rPr>
        <w:t>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1F2284DB" w14:textId="108AAF4E" w:rsidR="006040FE" w:rsidRDefault="000866AC" w:rsidP="001C6B2A">
      <w:pPr>
        <w:pStyle w:val="Akapitzlist"/>
        <w:numPr>
          <w:ilvl w:val="1"/>
          <w:numId w:val="60"/>
        </w:numPr>
        <w:tabs>
          <w:tab w:val="left" w:pos="284"/>
        </w:tabs>
        <w:rPr>
          <w:sz w:val="22"/>
          <w:szCs w:val="22"/>
        </w:rPr>
      </w:pPr>
      <w:r w:rsidRPr="006040FE">
        <w:rPr>
          <w:sz w:val="22"/>
          <w:szCs w:val="22"/>
        </w:rPr>
        <w:t>aktualizacj</w:t>
      </w:r>
      <w:r w:rsidR="00281FCC">
        <w:rPr>
          <w:sz w:val="22"/>
          <w:szCs w:val="22"/>
        </w:rPr>
        <w:t>a</w:t>
      </w:r>
      <w:r w:rsidRPr="006040FE">
        <w:rPr>
          <w:sz w:val="22"/>
          <w:szCs w:val="22"/>
        </w:rPr>
        <w:t xml:space="preserve"> rozwiązań z uwagi na postęp technologiczny lub zmiany obowiązujących przepisów</w:t>
      </w:r>
      <w:r w:rsidR="006040FE">
        <w:rPr>
          <w:sz w:val="22"/>
          <w:szCs w:val="22"/>
        </w:rPr>
        <w:t xml:space="preserve"> </w:t>
      </w:r>
      <w:r w:rsidRPr="006040FE">
        <w:rPr>
          <w:sz w:val="22"/>
          <w:szCs w:val="22"/>
        </w:rPr>
        <w:t>z innych niezawinione przez Strony przyczyn spowodowanych przez tzw. siłę wyższą</w:t>
      </w:r>
      <w:r w:rsidR="006040FE">
        <w:rPr>
          <w:sz w:val="22"/>
          <w:szCs w:val="22"/>
        </w:rPr>
        <w:t xml:space="preserve"> </w:t>
      </w:r>
      <w:r w:rsidRPr="006040FE">
        <w:rPr>
          <w:sz w:val="22"/>
          <w:szCs w:val="22"/>
        </w:rPr>
        <w:t>w rozumieniu § 8,</w:t>
      </w:r>
    </w:p>
    <w:p w14:paraId="205C58E3" w14:textId="3373FA69" w:rsidR="000866AC" w:rsidRPr="006040FE" w:rsidRDefault="000866AC" w:rsidP="001C6B2A">
      <w:pPr>
        <w:pStyle w:val="Akapitzlist"/>
        <w:numPr>
          <w:ilvl w:val="1"/>
          <w:numId w:val="60"/>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podwykonawcy, w szczególności ze względów losowych lub innych korzystnych dla Zamawiającego, w przypadku zadeklarowania przez Wykonawcę realizacji zamówienia przy pomocy podwykonawców,</w:t>
      </w:r>
    </w:p>
    <w:p w14:paraId="547B36F8" w14:textId="134891AF" w:rsidR="000866AC" w:rsidRPr="006040FE" w:rsidRDefault="000866AC" w:rsidP="001C6B2A">
      <w:pPr>
        <w:widowControl/>
        <w:numPr>
          <w:ilvl w:val="0"/>
          <w:numId w:val="59"/>
        </w:numPr>
        <w:tabs>
          <w:tab w:val="left" w:pos="284"/>
        </w:tabs>
        <w:jc w:val="both"/>
        <w:rPr>
          <w:sz w:val="22"/>
          <w:szCs w:val="22"/>
        </w:rPr>
      </w:pPr>
      <w:r w:rsidRPr="000866AC">
        <w:rPr>
          <w:sz w:val="22"/>
          <w:szCs w:val="22"/>
        </w:rPr>
        <w:t xml:space="preserve">Ponadto dopuszcza się zastąpienie dotychczasowego Wykonawcy niniejszej umowy </w:t>
      </w:r>
      <w:r w:rsidRPr="006040FE">
        <w:rPr>
          <w:sz w:val="22"/>
          <w:szCs w:val="22"/>
        </w:rPr>
        <w:t>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57CCEB30" w14:textId="1CFD4BFB" w:rsidR="006040FE" w:rsidRDefault="000866AC" w:rsidP="00467864">
      <w:pPr>
        <w:widowControl/>
        <w:numPr>
          <w:ilvl w:val="0"/>
          <w:numId w:val="59"/>
        </w:numPr>
        <w:tabs>
          <w:tab w:val="left" w:pos="284"/>
        </w:tabs>
        <w:jc w:val="both"/>
        <w:rPr>
          <w:sz w:val="22"/>
          <w:szCs w:val="22"/>
        </w:rPr>
      </w:pPr>
      <w:r w:rsidRPr="000866AC">
        <w:rPr>
          <w:sz w:val="22"/>
          <w:szCs w:val="22"/>
        </w:rPr>
        <w:t>Niezależnie od postanowień ust. 2 oraz 3 powyżej, Strony umowy mogą dokonywać nieistotnych</w:t>
      </w:r>
      <w:r w:rsidR="006040FE">
        <w:rPr>
          <w:sz w:val="22"/>
          <w:szCs w:val="22"/>
        </w:rPr>
        <w:t xml:space="preserve"> </w:t>
      </w:r>
      <w:r w:rsidRPr="000866AC">
        <w:rPr>
          <w:sz w:val="22"/>
          <w:szCs w:val="22"/>
        </w:rPr>
        <w:t xml:space="preserve">zmian </w:t>
      </w:r>
      <w:r w:rsidRPr="006040FE">
        <w:rPr>
          <w:sz w:val="22"/>
          <w:szCs w:val="22"/>
        </w:rPr>
        <w:t>umowy, niestanowiących istotnej zmiany umowy w rozumieniu art. 454 ust. 2 ustawy PZP, poprzez zawarcie pisemnego aneksu pod rygorem nieważności.</w:t>
      </w:r>
    </w:p>
    <w:p w14:paraId="5C28A6A1" w14:textId="77777777" w:rsidR="00C64DFB" w:rsidRPr="00C64DFB" w:rsidRDefault="00C64DFB" w:rsidP="00C64DFB">
      <w:pPr>
        <w:widowControl/>
        <w:numPr>
          <w:ilvl w:val="0"/>
          <w:numId w:val="59"/>
        </w:numPr>
        <w:tabs>
          <w:tab w:val="left" w:pos="284"/>
        </w:tabs>
        <w:jc w:val="both"/>
        <w:rPr>
          <w:sz w:val="22"/>
          <w:szCs w:val="22"/>
        </w:rPr>
      </w:pPr>
      <w:r w:rsidRPr="00C64DFB">
        <w:rPr>
          <w:sz w:val="22"/>
          <w:szCs w:val="22"/>
        </w:rPr>
        <w:t>Wszelkie oświadczenia Stron umowy będą składane na piśmie pod rygorem nieważności listem poleconym lub za potwierdzeniem ich złożenia.</w:t>
      </w:r>
    </w:p>
    <w:p w14:paraId="7F2F80BE" w14:textId="1E8D524C" w:rsidR="00C64DFB" w:rsidRDefault="00C64DFB" w:rsidP="00C64DFB">
      <w:pPr>
        <w:widowControl/>
        <w:numPr>
          <w:ilvl w:val="0"/>
          <w:numId w:val="59"/>
        </w:numPr>
        <w:tabs>
          <w:tab w:val="left" w:pos="284"/>
        </w:tabs>
        <w:jc w:val="both"/>
        <w:rPr>
          <w:sz w:val="22"/>
          <w:szCs w:val="22"/>
        </w:rPr>
      </w:pPr>
      <w:r w:rsidRPr="00C64DFB">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3C589355" w14:textId="77777777" w:rsidR="00467864" w:rsidRPr="00467864" w:rsidRDefault="00467864" w:rsidP="00467864">
      <w:pPr>
        <w:widowControl/>
        <w:tabs>
          <w:tab w:val="left" w:pos="284"/>
        </w:tabs>
        <w:ind w:left="360"/>
        <w:jc w:val="both"/>
        <w:rPr>
          <w:sz w:val="22"/>
          <w:szCs w:val="22"/>
        </w:rPr>
      </w:pPr>
    </w:p>
    <w:p w14:paraId="02A1ACDF" w14:textId="21766AE5" w:rsidR="00281FCC" w:rsidRDefault="00AA6A03" w:rsidP="00AA6A03">
      <w:pPr>
        <w:ind w:left="540"/>
        <w:rPr>
          <w:b/>
          <w:bCs/>
          <w:sz w:val="22"/>
          <w:szCs w:val="22"/>
        </w:rPr>
      </w:pPr>
      <w:r w:rsidRPr="00206CC8">
        <w:rPr>
          <w:b/>
          <w:bCs/>
          <w:sz w:val="22"/>
          <w:szCs w:val="22"/>
        </w:rPr>
        <w:t xml:space="preserve">§ </w:t>
      </w:r>
      <w:r w:rsidR="0045644F">
        <w:rPr>
          <w:b/>
          <w:bCs/>
          <w:sz w:val="22"/>
          <w:szCs w:val="22"/>
        </w:rPr>
        <w:t>1</w:t>
      </w:r>
      <w:r w:rsidRPr="00206CC8">
        <w:rPr>
          <w:b/>
          <w:bCs/>
          <w:sz w:val="22"/>
          <w:szCs w:val="22"/>
        </w:rPr>
        <w:t>1</w:t>
      </w:r>
      <w:r w:rsidR="00281FCC">
        <w:rPr>
          <w:b/>
          <w:bCs/>
          <w:sz w:val="22"/>
          <w:szCs w:val="22"/>
        </w:rPr>
        <w:t xml:space="preserve"> Postanowienia końcowe</w:t>
      </w:r>
    </w:p>
    <w:p w14:paraId="290C5BA8" w14:textId="77777777" w:rsidR="00281FCC" w:rsidRDefault="00281FCC" w:rsidP="00281FCC">
      <w:pPr>
        <w:pStyle w:val="Akapitzlist"/>
        <w:numPr>
          <w:ilvl w:val="0"/>
          <w:numId w:val="63"/>
        </w:numPr>
        <w:tabs>
          <w:tab w:val="left" w:pos="284"/>
        </w:tabs>
        <w:rPr>
          <w:sz w:val="22"/>
          <w:szCs w:val="22"/>
        </w:rPr>
      </w:pPr>
      <w:r w:rsidRPr="00467864">
        <w:rPr>
          <w:sz w:val="22"/>
          <w:szCs w:val="22"/>
        </w:rPr>
        <w:t>Wszelkie oświadczenia Stron umowy będą składane na piśmie pod rygorem nieważności listem poleconym lub za potwierdzeniem ich złożenia.</w:t>
      </w:r>
    </w:p>
    <w:p w14:paraId="73A873FB" w14:textId="30FE6235" w:rsidR="00AA6A03" w:rsidRPr="00467864" w:rsidRDefault="00281FCC" w:rsidP="00467864">
      <w:pPr>
        <w:pStyle w:val="Akapitzlist"/>
        <w:numPr>
          <w:ilvl w:val="0"/>
          <w:numId w:val="63"/>
        </w:numPr>
        <w:rPr>
          <w:sz w:val="22"/>
          <w:szCs w:val="22"/>
        </w:rPr>
      </w:pPr>
      <w:r w:rsidRPr="00467864">
        <w:rPr>
          <w:sz w:val="22"/>
          <w:szCs w:val="22"/>
        </w:rPr>
        <w:t>W razie rozbieżności pomiędzy treścią SWZ a postanowieniami Umowy oraz w sprawach nieuregulowanych niniejszą Umową priorytet nadaje się zapisom SWZ i jej załącznikom</w:t>
      </w:r>
      <w:r w:rsidRPr="00467864" w:rsidDel="00281FCC">
        <w:rPr>
          <w:b/>
          <w:bCs/>
          <w:sz w:val="22"/>
          <w:szCs w:val="22"/>
        </w:rPr>
        <w:t xml:space="preserve"> </w:t>
      </w:r>
    </w:p>
    <w:p w14:paraId="20766896" w14:textId="706CE6E5" w:rsidR="00AA6A03" w:rsidRPr="00206CC8" w:rsidRDefault="00AA6A03" w:rsidP="00467864">
      <w:pPr>
        <w:widowControl/>
        <w:numPr>
          <w:ilvl w:val="0"/>
          <w:numId w:val="63"/>
        </w:numPr>
        <w:tabs>
          <w:tab w:val="left" w:pos="284"/>
        </w:tabs>
        <w:jc w:val="both"/>
        <w:rPr>
          <w:sz w:val="22"/>
          <w:szCs w:val="22"/>
        </w:rPr>
      </w:pPr>
      <w:r w:rsidRPr="00206CC8">
        <w:rPr>
          <w:sz w:val="22"/>
          <w:szCs w:val="22"/>
          <w:lang w:val="x-none"/>
        </w:rPr>
        <w:lastRenderedPageBreak/>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467864">
      <w:pPr>
        <w:widowControl/>
        <w:numPr>
          <w:ilvl w:val="0"/>
          <w:numId w:val="63"/>
        </w:numPr>
        <w:tabs>
          <w:tab w:val="left" w:pos="284"/>
        </w:tabs>
        <w:jc w:val="both"/>
        <w:rPr>
          <w:sz w:val="22"/>
          <w:szCs w:val="22"/>
        </w:rPr>
      </w:pPr>
      <w:r w:rsidRPr="00206CC8">
        <w:rPr>
          <w:sz w:val="22"/>
          <w:szCs w:val="22"/>
        </w:rPr>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467864">
      <w:pPr>
        <w:widowControl/>
        <w:numPr>
          <w:ilvl w:val="0"/>
          <w:numId w:val="63"/>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162D9F10" w14:textId="7519158D" w:rsidR="00492198" w:rsidRPr="00206CC8" w:rsidRDefault="00492198" w:rsidP="00467864">
      <w:pPr>
        <w:widowControl/>
        <w:numPr>
          <w:ilvl w:val="0"/>
          <w:numId w:val="63"/>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06CC8">
        <w:rPr>
          <w:rStyle w:val="Odwoanieprzypisudolnego"/>
          <w:sz w:val="22"/>
          <w:szCs w:val="22"/>
        </w:rPr>
        <w:footnoteReference w:id="3"/>
      </w:r>
      <w:r w:rsidRPr="00206CC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7A3E78F7" w:rsidR="00AA6A03" w:rsidRPr="00206CC8" w:rsidRDefault="00AA6A03" w:rsidP="00467864">
      <w:pPr>
        <w:widowControl/>
        <w:numPr>
          <w:ilvl w:val="0"/>
          <w:numId w:val="63"/>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492198" w:rsidRPr="00206CC8">
        <w:rPr>
          <w:iCs/>
          <w:sz w:val="22"/>
          <w:szCs w:val="22"/>
        </w:rPr>
        <w:t xml:space="preserve">t. j. </w:t>
      </w:r>
      <w:r w:rsidRPr="00206CC8">
        <w:rPr>
          <w:iCs/>
          <w:sz w:val="22"/>
          <w:szCs w:val="22"/>
        </w:rPr>
        <w:t xml:space="preserve">Dz. U. </w:t>
      </w:r>
      <w:r w:rsidR="0030264E" w:rsidRPr="00206CC8">
        <w:rPr>
          <w:iCs/>
          <w:sz w:val="22"/>
          <w:szCs w:val="22"/>
        </w:rPr>
        <w:t>202</w:t>
      </w:r>
      <w:r w:rsidR="0030264E">
        <w:rPr>
          <w:iCs/>
          <w:sz w:val="22"/>
          <w:szCs w:val="22"/>
        </w:rPr>
        <w:t>2</w:t>
      </w:r>
      <w:r w:rsidR="0030264E" w:rsidRPr="00206CC8">
        <w:rPr>
          <w:iCs/>
          <w:sz w:val="22"/>
          <w:szCs w:val="22"/>
        </w:rPr>
        <w:t xml:space="preserve"> </w:t>
      </w:r>
      <w:r w:rsidRPr="00206CC8">
        <w:rPr>
          <w:iCs/>
          <w:sz w:val="22"/>
          <w:szCs w:val="22"/>
        </w:rPr>
        <w:t xml:space="preserve">poz. </w:t>
      </w:r>
      <w:r w:rsidR="0030264E" w:rsidRPr="00206CC8">
        <w:rPr>
          <w:iCs/>
          <w:sz w:val="22"/>
          <w:szCs w:val="22"/>
        </w:rPr>
        <w:t>1</w:t>
      </w:r>
      <w:r w:rsidR="0030264E">
        <w:rPr>
          <w:iCs/>
          <w:sz w:val="22"/>
          <w:szCs w:val="22"/>
        </w:rPr>
        <w:t>710</w:t>
      </w:r>
      <w:r w:rsidR="0030264E" w:rsidRPr="00206CC8">
        <w:rPr>
          <w:iCs/>
          <w:sz w:val="22"/>
          <w:szCs w:val="22"/>
        </w:rPr>
        <w:t xml:space="preserve"> </w:t>
      </w:r>
      <w:r w:rsidRPr="00206CC8">
        <w:rPr>
          <w:iCs/>
          <w:sz w:val="22"/>
          <w:szCs w:val="22"/>
        </w:rPr>
        <w:t>ze zm.), ustawy z</w:t>
      </w:r>
      <w:r w:rsidR="004A3183">
        <w:rPr>
          <w:iCs/>
          <w:sz w:val="22"/>
          <w:szCs w:val="22"/>
        </w:rPr>
        <w:t> </w:t>
      </w:r>
      <w:r w:rsidRPr="00206CC8">
        <w:rPr>
          <w:iCs/>
          <w:sz w:val="22"/>
          <w:szCs w:val="22"/>
        </w:rPr>
        <w:t>dnia 02 marca 2020 r. o szczególnych rozwiązaniach związanych z zapobieganiem, przeciwdziałaniem i zwalczaniem COVID-19, innych chorób zakaźnych oraz wywołanych nimi sytuacji kryzysowych (t. j. Dz. U. 202</w:t>
      </w:r>
      <w:r w:rsidR="004417E8">
        <w:rPr>
          <w:iCs/>
          <w:sz w:val="22"/>
          <w:szCs w:val="22"/>
        </w:rPr>
        <w:t>1</w:t>
      </w:r>
      <w:r w:rsidRPr="00206CC8">
        <w:rPr>
          <w:iCs/>
          <w:sz w:val="22"/>
          <w:szCs w:val="22"/>
        </w:rPr>
        <w:t xml:space="preserve"> poz. </w:t>
      </w:r>
      <w:r w:rsidR="004417E8">
        <w:rPr>
          <w:iCs/>
          <w:sz w:val="22"/>
          <w:szCs w:val="22"/>
        </w:rPr>
        <w:t>2095</w:t>
      </w:r>
      <w:r w:rsidRPr="00206CC8">
        <w:rPr>
          <w:iCs/>
          <w:sz w:val="22"/>
          <w:szCs w:val="22"/>
        </w:rPr>
        <w:t xml:space="preserve"> ze zm.) </w:t>
      </w:r>
      <w:r w:rsidRPr="00206CC8">
        <w:rPr>
          <w:sz w:val="22"/>
          <w:szCs w:val="22"/>
        </w:rPr>
        <w:t xml:space="preserve">oraz ustawy z dnia 23 kwietnia 1964 r. – Kodeks cywilny </w:t>
      </w:r>
      <w:r w:rsidRPr="00206CC8">
        <w:rPr>
          <w:iCs/>
          <w:sz w:val="22"/>
          <w:szCs w:val="22"/>
        </w:rPr>
        <w:t xml:space="preserve">(t. j. Dz. U. </w:t>
      </w:r>
      <w:r w:rsidR="0030264E" w:rsidRPr="00206CC8">
        <w:rPr>
          <w:iCs/>
          <w:sz w:val="22"/>
          <w:szCs w:val="22"/>
        </w:rPr>
        <w:t>202</w:t>
      </w:r>
      <w:r w:rsidR="0030264E">
        <w:rPr>
          <w:iCs/>
          <w:sz w:val="22"/>
          <w:szCs w:val="22"/>
        </w:rPr>
        <w:t>2</w:t>
      </w:r>
      <w:r w:rsidR="0030264E" w:rsidRPr="00206CC8">
        <w:rPr>
          <w:iCs/>
          <w:sz w:val="22"/>
          <w:szCs w:val="22"/>
        </w:rPr>
        <w:t xml:space="preserve"> </w:t>
      </w:r>
      <w:r w:rsidRPr="00206CC8">
        <w:rPr>
          <w:iCs/>
          <w:sz w:val="22"/>
          <w:szCs w:val="22"/>
        </w:rPr>
        <w:t xml:space="preserve">poz. </w:t>
      </w:r>
      <w:r w:rsidR="0030264E" w:rsidRPr="00206CC8">
        <w:rPr>
          <w:iCs/>
          <w:sz w:val="22"/>
          <w:szCs w:val="22"/>
        </w:rPr>
        <w:t>1</w:t>
      </w:r>
      <w:r w:rsidR="0030264E">
        <w:rPr>
          <w:iCs/>
          <w:sz w:val="22"/>
          <w:szCs w:val="22"/>
        </w:rPr>
        <w:t>360</w:t>
      </w:r>
      <w:r w:rsidR="0030264E" w:rsidRPr="00206CC8">
        <w:rPr>
          <w:iCs/>
          <w:sz w:val="22"/>
          <w:szCs w:val="22"/>
        </w:rPr>
        <w:t xml:space="preserve"> </w:t>
      </w:r>
      <w:r w:rsidRPr="00206CC8">
        <w:rPr>
          <w:iCs/>
          <w:sz w:val="22"/>
          <w:szCs w:val="22"/>
        </w:rPr>
        <w:t>ze zm.).</w:t>
      </w:r>
    </w:p>
    <w:p w14:paraId="23CCE86D" w14:textId="22D2ADD0" w:rsidR="00C63BA0" w:rsidRPr="00C63BA0" w:rsidRDefault="00AA6A03" w:rsidP="0075519B">
      <w:pPr>
        <w:widowControl/>
        <w:numPr>
          <w:ilvl w:val="0"/>
          <w:numId w:val="63"/>
        </w:numPr>
        <w:tabs>
          <w:tab w:val="left" w:pos="284"/>
        </w:tabs>
        <w:jc w:val="both"/>
        <w:rPr>
          <w:sz w:val="22"/>
          <w:szCs w:val="22"/>
        </w:rPr>
      </w:pPr>
      <w:bookmarkStart w:id="11" w:name="_Hlk139234816"/>
      <w:r w:rsidRPr="00206CC8">
        <w:rPr>
          <w:sz w:val="22"/>
          <w:szCs w:val="22"/>
        </w:rPr>
        <w:t>Niniejszą umowę sporządzono w dwóch (2) jednobrzmiących egzemplarzach po</w:t>
      </w:r>
      <w:r w:rsidR="00B55CD5">
        <w:rPr>
          <w:sz w:val="22"/>
          <w:szCs w:val="22"/>
        </w:rPr>
        <w:t xml:space="preserve"> </w:t>
      </w:r>
      <w:r w:rsidRPr="00206CC8">
        <w:rPr>
          <w:sz w:val="22"/>
          <w:szCs w:val="22"/>
        </w:rPr>
        <w:t xml:space="preserve">jednym (1) </w:t>
      </w:r>
      <w:r w:rsidR="00C63BA0" w:rsidRPr="00C63BA0">
        <w:rPr>
          <w:sz w:val="22"/>
          <w:szCs w:val="22"/>
        </w:rPr>
        <w:t>Umowa niniejsza została sporządzona pisemnie na zasadach określonych w art. 78 i 78</w:t>
      </w:r>
      <w:r w:rsidR="00C63BA0" w:rsidRPr="00C63BA0">
        <w:rPr>
          <w:sz w:val="22"/>
          <w:szCs w:val="22"/>
          <w:vertAlign w:val="superscript"/>
        </w:rPr>
        <w:t>1</w:t>
      </w:r>
      <w:r w:rsidR="00C63BA0" w:rsidRPr="00C63BA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B3724C">
        <w:rPr>
          <w:sz w:val="22"/>
          <w:szCs w:val="22"/>
        </w:rPr>
        <w:t>9 poniżej</w:t>
      </w:r>
      <w:r w:rsidR="00C63BA0" w:rsidRPr="00C63BA0">
        <w:rPr>
          <w:sz w:val="22"/>
          <w:szCs w:val="22"/>
        </w:rPr>
        <w:t>.</w:t>
      </w:r>
    </w:p>
    <w:p w14:paraId="576B463F" w14:textId="4F59657B" w:rsidR="00AA6A03" w:rsidRPr="00206CC8" w:rsidRDefault="00C63BA0" w:rsidP="00C63BA0">
      <w:pPr>
        <w:widowControl/>
        <w:numPr>
          <w:ilvl w:val="0"/>
          <w:numId w:val="63"/>
        </w:numPr>
        <w:tabs>
          <w:tab w:val="left" w:pos="284"/>
        </w:tabs>
        <w:jc w:val="both"/>
        <w:rPr>
          <w:sz w:val="22"/>
          <w:szCs w:val="22"/>
        </w:rPr>
      </w:pPr>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1"/>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4D2AF5">
      <w:pPr>
        <w:pStyle w:val="Akapitzlist"/>
        <w:numPr>
          <w:ilvl w:val="1"/>
          <w:numId w:val="59"/>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47F69615"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A51DB4">
        <w:rPr>
          <w:sz w:val="18"/>
          <w:szCs w:val="18"/>
        </w:rPr>
        <w:t>95</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35695E66"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20D123B7" w14:textId="77777777" w:rsidR="00AA6A03" w:rsidRPr="00C952D7" w:rsidRDefault="00AA6A03" w:rsidP="00AA6A03">
      <w:pPr>
        <w:jc w:val="left"/>
        <w:rPr>
          <w:rStyle w:val="Pogrubienie"/>
          <w:sz w:val="22"/>
          <w:szCs w:val="22"/>
        </w:rPr>
      </w:pP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7FC0CD7" w14:textId="6D89633C" w:rsidR="00F91C07" w:rsidRDefault="00A51DB4" w:rsidP="00A51DB4">
      <w:pPr>
        <w:rPr>
          <w:sz w:val="22"/>
          <w:szCs w:val="22"/>
        </w:rPr>
      </w:pPr>
      <w:r>
        <w:rPr>
          <w:sz w:val="22"/>
          <w:szCs w:val="22"/>
        </w:rPr>
        <w:t>Urządzenie wielofunkcyjne</w:t>
      </w:r>
    </w:p>
    <w:p w14:paraId="2E7DC51A" w14:textId="77777777" w:rsidR="00A51DB4" w:rsidRDefault="00A51DB4" w:rsidP="00A51DB4">
      <w:pPr>
        <w:rPr>
          <w:sz w:val="22"/>
          <w:szCs w:val="22"/>
        </w:rPr>
      </w:pPr>
    </w:p>
    <w:p w14:paraId="3F56991E" w14:textId="1369AFCF" w:rsidR="00A51DB4" w:rsidRDefault="00A51DB4" w:rsidP="00A51DB4">
      <w:pPr>
        <w:rPr>
          <w:sz w:val="22"/>
          <w:szCs w:val="22"/>
        </w:rPr>
      </w:pPr>
      <w:r>
        <w:rPr>
          <w:sz w:val="22"/>
          <w:szCs w:val="22"/>
        </w:rPr>
        <w:t>Wskazane zostały minimalne parametry techniczne nie gorsze niż</w:t>
      </w:r>
    </w:p>
    <w:p w14:paraId="1E9C4069" w14:textId="77777777" w:rsidR="00A51DB4" w:rsidRDefault="00A51DB4" w:rsidP="00A51DB4">
      <w:pPr>
        <w:rPr>
          <w:sz w:val="22"/>
          <w:szCs w:val="22"/>
        </w:rPr>
      </w:pPr>
    </w:p>
    <w:tbl>
      <w:tblPr>
        <w:tblStyle w:val="Tabela-Siatka"/>
        <w:tblW w:w="0" w:type="auto"/>
        <w:tblLook w:val="04A0" w:firstRow="1" w:lastRow="0" w:firstColumn="1" w:lastColumn="0" w:noHBand="0" w:noVBand="1"/>
      </w:tblPr>
      <w:tblGrid>
        <w:gridCol w:w="562"/>
        <w:gridCol w:w="3543"/>
        <w:gridCol w:w="4955"/>
      </w:tblGrid>
      <w:tr w:rsidR="00A51DB4" w:rsidRPr="00C952D7" w14:paraId="1266090B" w14:textId="77777777" w:rsidTr="00A51DB4">
        <w:tc>
          <w:tcPr>
            <w:tcW w:w="562" w:type="dxa"/>
          </w:tcPr>
          <w:p w14:paraId="1E3E0BAD" w14:textId="77777777" w:rsidR="00A51DB4" w:rsidRPr="00C952D7" w:rsidRDefault="00A51DB4" w:rsidP="006D763C">
            <w:pPr>
              <w:jc w:val="left"/>
              <w:rPr>
                <w:b/>
                <w:bCs/>
                <w:sz w:val="22"/>
                <w:szCs w:val="22"/>
              </w:rPr>
            </w:pPr>
            <w:r w:rsidRPr="00C952D7">
              <w:rPr>
                <w:b/>
                <w:bCs/>
                <w:sz w:val="22"/>
                <w:szCs w:val="22"/>
              </w:rPr>
              <w:t>LP.</w:t>
            </w:r>
          </w:p>
        </w:tc>
        <w:tc>
          <w:tcPr>
            <w:tcW w:w="3543" w:type="dxa"/>
          </w:tcPr>
          <w:p w14:paraId="4D52BB6C" w14:textId="77777777" w:rsidR="00A51DB4" w:rsidRPr="00C952D7" w:rsidRDefault="00A51DB4" w:rsidP="006D763C">
            <w:pPr>
              <w:jc w:val="left"/>
              <w:rPr>
                <w:b/>
                <w:bCs/>
                <w:sz w:val="22"/>
                <w:szCs w:val="22"/>
              </w:rPr>
            </w:pPr>
            <w:r w:rsidRPr="00C952D7">
              <w:rPr>
                <w:b/>
                <w:bCs/>
                <w:sz w:val="22"/>
                <w:szCs w:val="22"/>
              </w:rPr>
              <w:t>Nazwa</w:t>
            </w:r>
          </w:p>
        </w:tc>
        <w:tc>
          <w:tcPr>
            <w:tcW w:w="4955" w:type="dxa"/>
          </w:tcPr>
          <w:p w14:paraId="79ECF453" w14:textId="77777777" w:rsidR="00A51DB4" w:rsidRPr="00C952D7" w:rsidRDefault="00A51DB4" w:rsidP="006D763C">
            <w:pPr>
              <w:jc w:val="left"/>
              <w:rPr>
                <w:b/>
                <w:bCs/>
                <w:sz w:val="22"/>
                <w:szCs w:val="22"/>
              </w:rPr>
            </w:pPr>
            <w:r w:rsidRPr="00C952D7">
              <w:rPr>
                <w:b/>
                <w:bCs/>
                <w:sz w:val="22"/>
                <w:szCs w:val="22"/>
              </w:rPr>
              <w:t>Wymagalne minimalne parametry techniczne</w:t>
            </w:r>
          </w:p>
        </w:tc>
      </w:tr>
      <w:tr w:rsidR="00A51DB4" w:rsidRPr="00C952D7" w14:paraId="0FE24104" w14:textId="77777777" w:rsidTr="00A51DB4">
        <w:tc>
          <w:tcPr>
            <w:tcW w:w="562" w:type="dxa"/>
          </w:tcPr>
          <w:p w14:paraId="6F75AC42" w14:textId="77777777" w:rsidR="00A51DB4" w:rsidRPr="004A36CC" w:rsidRDefault="00A51DB4" w:rsidP="0079675F">
            <w:pPr>
              <w:jc w:val="both"/>
              <w:rPr>
                <w:b/>
                <w:bCs/>
                <w:sz w:val="22"/>
                <w:szCs w:val="22"/>
              </w:rPr>
            </w:pPr>
            <w:r w:rsidRPr="004A36CC">
              <w:rPr>
                <w:b/>
                <w:bCs/>
                <w:sz w:val="22"/>
                <w:szCs w:val="22"/>
              </w:rPr>
              <w:t>1.</w:t>
            </w:r>
          </w:p>
        </w:tc>
        <w:tc>
          <w:tcPr>
            <w:tcW w:w="3543" w:type="dxa"/>
          </w:tcPr>
          <w:p w14:paraId="105E41D6" w14:textId="583B08A8" w:rsidR="00A51DB4" w:rsidRPr="00C952D7" w:rsidRDefault="00A51DB4" w:rsidP="0079675F">
            <w:pPr>
              <w:jc w:val="both"/>
              <w:rPr>
                <w:b/>
                <w:bCs/>
                <w:sz w:val="22"/>
                <w:szCs w:val="22"/>
              </w:rPr>
            </w:pPr>
            <w:r>
              <w:rPr>
                <w:b/>
                <w:bCs/>
                <w:sz w:val="22"/>
                <w:szCs w:val="22"/>
              </w:rPr>
              <w:t>Opis</w:t>
            </w:r>
          </w:p>
        </w:tc>
        <w:tc>
          <w:tcPr>
            <w:tcW w:w="4955" w:type="dxa"/>
          </w:tcPr>
          <w:p w14:paraId="0B106AEA" w14:textId="3D06DD30" w:rsidR="00A51DB4" w:rsidRPr="00C952D7" w:rsidRDefault="00A51DB4" w:rsidP="0079675F">
            <w:pPr>
              <w:jc w:val="both"/>
              <w:rPr>
                <w:sz w:val="22"/>
                <w:szCs w:val="22"/>
              </w:rPr>
            </w:pPr>
            <w:r>
              <w:rPr>
                <w:sz w:val="22"/>
                <w:szCs w:val="22"/>
              </w:rPr>
              <w:t xml:space="preserve">- Urządzenie wielofunkcyjne z możliwością </w:t>
            </w:r>
            <w:r w:rsidR="00E870A7">
              <w:rPr>
                <w:sz w:val="22"/>
                <w:szCs w:val="22"/>
              </w:rPr>
              <w:t>wy</w:t>
            </w:r>
            <w:r>
              <w:rPr>
                <w:sz w:val="22"/>
                <w:szCs w:val="22"/>
              </w:rPr>
              <w:t>druku</w:t>
            </w:r>
            <w:r w:rsidR="00E870A7">
              <w:rPr>
                <w:sz w:val="22"/>
                <w:szCs w:val="22"/>
              </w:rPr>
              <w:t>, skanowania oraz kopiowania w czerni oraz w kolorze</w:t>
            </w:r>
          </w:p>
        </w:tc>
      </w:tr>
      <w:tr w:rsidR="00A51DB4" w:rsidRPr="00C952D7" w14:paraId="6C0E5411" w14:textId="77777777" w:rsidTr="00A51DB4">
        <w:tc>
          <w:tcPr>
            <w:tcW w:w="562" w:type="dxa"/>
          </w:tcPr>
          <w:p w14:paraId="75E4FE28" w14:textId="77777777" w:rsidR="00A51DB4" w:rsidRPr="004A36CC" w:rsidRDefault="00A51DB4" w:rsidP="0079675F">
            <w:pPr>
              <w:jc w:val="both"/>
              <w:rPr>
                <w:b/>
                <w:bCs/>
                <w:sz w:val="22"/>
                <w:szCs w:val="22"/>
              </w:rPr>
            </w:pPr>
            <w:r w:rsidRPr="004A36CC">
              <w:rPr>
                <w:b/>
                <w:bCs/>
                <w:sz w:val="22"/>
                <w:szCs w:val="22"/>
              </w:rPr>
              <w:t>2.</w:t>
            </w:r>
          </w:p>
        </w:tc>
        <w:tc>
          <w:tcPr>
            <w:tcW w:w="3543" w:type="dxa"/>
          </w:tcPr>
          <w:p w14:paraId="6CF73E36" w14:textId="35015AB0" w:rsidR="00A51DB4" w:rsidRPr="00C952D7" w:rsidRDefault="00A51DB4" w:rsidP="0079675F">
            <w:pPr>
              <w:jc w:val="both"/>
              <w:rPr>
                <w:b/>
                <w:bCs/>
                <w:sz w:val="22"/>
                <w:szCs w:val="22"/>
              </w:rPr>
            </w:pPr>
            <w:r w:rsidRPr="00C952D7">
              <w:rPr>
                <w:b/>
                <w:bCs/>
                <w:sz w:val="22"/>
                <w:szCs w:val="22"/>
              </w:rPr>
              <w:t>Rozdzielczość</w:t>
            </w:r>
            <w:r w:rsidR="00E870A7">
              <w:rPr>
                <w:b/>
                <w:bCs/>
                <w:sz w:val="22"/>
                <w:szCs w:val="22"/>
              </w:rPr>
              <w:t xml:space="preserve"> optyczna skanera</w:t>
            </w:r>
          </w:p>
        </w:tc>
        <w:tc>
          <w:tcPr>
            <w:tcW w:w="4955" w:type="dxa"/>
          </w:tcPr>
          <w:p w14:paraId="641A9D38" w14:textId="0888C29F" w:rsidR="00A51DB4" w:rsidRPr="00E870A7" w:rsidRDefault="00A51DB4" w:rsidP="0079675F">
            <w:pPr>
              <w:jc w:val="both"/>
              <w:rPr>
                <w:rFonts w:ascii="Roboto" w:hAnsi="Roboto" w:cs="Poppins"/>
                <w:color w:val="333333"/>
                <w:sz w:val="23"/>
                <w:szCs w:val="23"/>
              </w:rPr>
            </w:pPr>
            <w:r w:rsidRPr="00C952D7">
              <w:rPr>
                <w:sz w:val="22"/>
                <w:szCs w:val="22"/>
              </w:rPr>
              <w:t xml:space="preserve">- </w:t>
            </w:r>
            <w:r w:rsidR="00E870A7" w:rsidRPr="00E870A7">
              <w:rPr>
                <w:sz w:val="22"/>
                <w:szCs w:val="22"/>
              </w:rPr>
              <w:t xml:space="preserve">1200 x 2400 </w:t>
            </w:r>
            <w:proofErr w:type="spellStart"/>
            <w:r w:rsidR="00E870A7" w:rsidRPr="00E870A7">
              <w:rPr>
                <w:sz w:val="22"/>
                <w:szCs w:val="22"/>
              </w:rPr>
              <w:t>dpi</w:t>
            </w:r>
            <w:proofErr w:type="spellEnd"/>
            <w:r w:rsidRPr="00C952D7">
              <w:rPr>
                <w:sz w:val="22"/>
                <w:szCs w:val="22"/>
              </w:rPr>
              <w:t>.</w:t>
            </w:r>
          </w:p>
        </w:tc>
      </w:tr>
      <w:tr w:rsidR="0079675F" w:rsidRPr="00C952D7" w14:paraId="7798A367" w14:textId="77777777" w:rsidTr="00A51DB4">
        <w:tc>
          <w:tcPr>
            <w:tcW w:w="562" w:type="dxa"/>
          </w:tcPr>
          <w:p w14:paraId="6E94DBE2" w14:textId="2D8988BE" w:rsidR="0079675F" w:rsidRPr="004A36CC" w:rsidRDefault="0079675F" w:rsidP="0079675F">
            <w:pPr>
              <w:rPr>
                <w:b/>
                <w:bCs/>
                <w:sz w:val="22"/>
                <w:szCs w:val="22"/>
              </w:rPr>
            </w:pPr>
            <w:r w:rsidRPr="004A36CC">
              <w:rPr>
                <w:b/>
                <w:bCs/>
                <w:sz w:val="22"/>
                <w:szCs w:val="22"/>
              </w:rPr>
              <w:t>3.</w:t>
            </w:r>
          </w:p>
        </w:tc>
        <w:tc>
          <w:tcPr>
            <w:tcW w:w="3543" w:type="dxa"/>
          </w:tcPr>
          <w:p w14:paraId="5FC46CED" w14:textId="3A3C61BE" w:rsidR="0079675F" w:rsidRPr="00C952D7" w:rsidRDefault="0079675F" w:rsidP="0079675F">
            <w:pPr>
              <w:jc w:val="both"/>
              <w:rPr>
                <w:b/>
                <w:bCs/>
                <w:sz w:val="22"/>
                <w:szCs w:val="22"/>
              </w:rPr>
            </w:pPr>
            <w:r>
              <w:rPr>
                <w:b/>
                <w:bCs/>
                <w:sz w:val="22"/>
                <w:szCs w:val="22"/>
              </w:rPr>
              <w:t>Rozdzielczość druku</w:t>
            </w:r>
          </w:p>
        </w:tc>
        <w:tc>
          <w:tcPr>
            <w:tcW w:w="4955" w:type="dxa"/>
          </w:tcPr>
          <w:p w14:paraId="54A98B1D" w14:textId="20AD7298" w:rsidR="0079675F" w:rsidRPr="0079675F" w:rsidRDefault="0079675F" w:rsidP="0079675F">
            <w:pPr>
              <w:jc w:val="both"/>
              <w:rPr>
                <w:sz w:val="22"/>
                <w:szCs w:val="22"/>
              </w:rPr>
            </w:pPr>
            <w:r w:rsidRPr="0079675F">
              <w:rPr>
                <w:sz w:val="22"/>
                <w:szCs w:val="22"/>
              </w:rPr>
              <w:t>- w czerni:5760 x 1440</w:t>
            </w:r>
            <w:r w:rsidR="004A36CC">
              <w:rPr>
                <w:sz w:val="22"/>
                <w:szCs w:val="22"/>
              </w:rPr>
              <w:t xml:space="preserve"> </w:t>
            </w:r>
            <w:proofErr w:type="spellStart"/>
            <w:r w:rsidR="004A36CC">
              <w:rPr>
                <w:sz w:val="22"/>
                <w:szCs w:val="22"/>
              </w:rPr>
              <w:t>dpi</w:t>
            </w:r>
            <w:proofErr w:type="spellEnd"/>
            <w:r w:rsidRPr="0079675F">
              <w:rPr>
                <w:sz w:val="22"/>
                <w:szCs w:val="22"/>
              </w:rPr>
              <w:t>;</w:t>
            </w:r>
          </w:p>
          <w:p w14:paraId="0D93BBCF" w14:textId="68D8C3FB" w:rsidR="0079675F" w:rsidRPr="00C952D7" w:rsidRDefault="0079675F" w:rsidP="0079675F">
            <w:pPr>
              <w:jc w:val="both"/>
              <w:rPr>
                <w:sz w:val="22"/>
                <w:szCs w:val="22"/>
              </w:rPr>
            </w:pPr>
            <w:r w:rsidRPr="0079675F">
              <w:rPr>
                <w:sz w:val="22"/>
                <w:szCs w:val="22"/>
              </w:rPr>
              <w:t>- w kolorze:5760 x 1440</w:t>
            </w:r>
            <w:r w:rsidR="004A36CC">
              <w:rPr>
                <w:sz w:val="22"/>
                <w:szCs w:val="22"/>
              </w:rPr>
              <w:t xml:space="preserve"> </w:t>
            </w:r>
            <w:proofErr w:type="spellStart"/>
            <w:r w:rsidR="004A36CC">
              <w:rPr>
                <w:sz w:val="22"/>
                <w:szCs w:val="22"/>
              </w:rPr>
              <w:t>dpi</w:t>
            </w:r>
            <w:proofErr w:type="spellEnd"/>
          </w:p>
        </w:tc>
      </w:tr>
      <w:tr w:rsidR="00A51DB4" w:rsidRPr="00C952D7" w14:paraId="4CA0BC30" w14:textId="77777777" w:rsidTr="00A51DB4">
        <w:tc>
          <w:tcPr>
            <w:tcW w:w="562" w:type="dxa"/>
          </w:tcPr>
          <w:p w14:paraId="7CBC1180" w14:textId="77777777" w:rsidR="00A51DB4" w:rsidRPr="004A36CC" w:rsidRDefault="00A51DB4" w:rsidP="0079675F">
            <w:pPr>
              <w:jc w:val="both"/>
              <w:rPr>
                <w:b/>
                <w:bCs/>
                <w:sz w:val="22"/>
                <w:szCs w:val="22"/>
              </w:rPr>
            </w:pPr>
            <w:r w:rsidRPr="004A36CC">
              <w:rPr>
                <w:b/>
                <w:bCs/>
                <w:sz w:val="22"/>
                <w:szCs w:val="22"/>
              </w:rPr>
              <w:t>3.</w:t>
            </w:r>
          </w:p>
        </w:tc>
        <w:tc>
          <w:tcPr>
            <w:tcW w:w="3543" w:type="dxa"/>
          </w:tcPr>
          <w:p w14:paraId="55F8491E" w14:textId="684298F8" w:rsidR="00A51DB4" w:rsidRPr="00C952D7" w:rsidRDefault="00E870A7" w:rsidP="0079675F">
            <w:pPr>
              <w:jc w:val="both"/>
              <w:rPr>
                <w:b/>
                <w:bCs/>
                <w:sz w:val="22"/>
                <w:szCs w:val="22"/>
              </w:rPr>
            </w:pPr>
            <w:r>
              <w:rPr>
                <w:b/>
                <w:bCs/>
                <w:sz w:val="22"/>
                <w:szCs w:val="22"/>
              </w:rPr>
              <w:t>Format druku</w:t>
            </w:r>
          </w:p>
        </w:tc>
        <w:tc>
          <w:tcPr>
            <w:tcW w:w="4955" w:type="dxa"/>
          </w:tcPr>
          <w:p w14:paraId="3119FA36" w14:textId="07C5A82D" w:rsidR="00A51DB4" w:rsidRPr="00C952D7" w:rsidRDefault="00E870A7" w:rsidP="0079675F">
            <w:pPr>
              <w:jc w:val="both"/>
              <w:rPr>
                <w:sz w:val="22"/>
                <w:szCs w:val="22"/>
              </w:rPr>
            </w:pPr>
            <w:r>
              <w:rPr>
                <w:sz w:val="22"/>
                <w:szCs w:val="22"/>
              </w:rPr>
              <w:t>- A4 (</w:t>
            </w:r>
            <w:r w:rsidRPr="00E870A7">
              <w:rPr>
                <w:sz w:val="22"/>
                <w:szCs w:val="22"/>
              </w:rPr>
              <w:t>21x29,7 cm)</w:t>
            </w:r>
            <w:r w:rsidR="0079675F">
              <w:rPr>
                <w:sz w:val="22"/>
                <w:szCs w:val="22"/>
              </w:rPr>
              <w:t>.</w:t>
            </w:r>
          </w:p>
        </w:tc>
      </w:tr>
      <w:tr w:rsidR="00A51DB4" w:rsidRPr="00C952D7" w14:paraId="7C66596C" w14:textId="77777777" w:rsidTr="00A51DB4">
        <w:tc>
          <w:tcPr>
            <w:tcW w:w="562" w:type="dxa"/>
          </w:tcPr>
          <w:p w14:paraId="4D605DB8" w14:textId="45AE65B9" w:rsidR="00A51DB4" w:rsidRPr="004A36CC" w:rsidRDefault="0079675F" w:rsidP="0079675F">
            <w:pPr>
              <w:jc w:val="both"/>
              <w:rPr>
                <w:b/>
                <w:bCs/>
                <w:sz w:val="22"/>
                <w:szCs w:val="22"/>
              </w:rPr>
            </w:pPr>
            <w:r w:rsidRPr="004A36CC">
              <w:rPr>
                <w:b/>
                <w:bCs/>
                <w:sz w:val="22"/>
                <w:szCs w:val="22"/>
              </w:rPr>
              <w:t>4.</w:t>
            </w:r>
          </w:p>
        </w:tc>
        <w:tc>
          <w:tcPr>
            <w:tcW w:w="3543" w:type="dxa"/>
          </w:tcPr>
          <w:p w14:paraId="04F84559" w14:textId="029FA639" w:rsidR="00A51DB4" w:rsidRPr="00C952D7" w:rsidRDefault="00E870A7" w:rsidP="0079675F">
            <w:pPr>
              <w:jc w:val="both"/>
              <w:rPr>
                <w:b/>
                <w:bCs/>
                <w:sz w:val="22"/>
                <w:szCs w:val="22"/>
              </w:rPr>
            </w:pPr>
            <w:r>
              <w:rPr>
                <w:b/>
                <w:bCs/>
                <w:sz w:val="22"/>
                <w:szCs w:val="22"/>
              </w:rPr>
              <w:t>Szybkość druku</w:t>
            </w:r>
          </w:p>
        </w:tc>
        <w:tc>
          <w:tcPr>
            <w:tcW w:w="4955" w:type="dxa"/>
          </w:tcPr>
          <w:p w14:paraId="03C360F0" w14:textId="7BCAFFD3" w:rsidR="00A51DB4" w:rsidRDefault="0079675F" w:rsidP="0079675F">
            <w:pPr>
              <w:jc w:val="both"/>
              <w:rPr>
                <w:sz w:val="22"/>
                <w:szCs w:val="22"/>
              </w:rPr>
            </w:pPr>
            <w:r>
              <w:rPr>
                <w:sz w:val="22"/>
                <w:szCs w:val="22"/>
              </w:rPr>
              <w:t>- 33 strony w czerni/minuta;</w:t>
            </w:r>
          </w:p>
          <w:p w14:paraId="43891138" w14:textId="35C54AD9" w:rsidR="0079675F" w:rsidRPr="00C952D7" w:rsidRDefault="0079675F" w:rsidP="0079675F">
            <w:pPr>
              <w:jc w:val="both"/>
              <w:rPr>
                <w:sz w:val="22"/>
                <w:szCs w:val="22"/>
              </w:rPr>
            </w:pPr>
            <w:r>
              <w:rPr>
                <w:sz w:val="22"/>
                <w:szCs w:val="22"/>
              </w:rPr>
              <w:t>- 15 stron w kolorze/minuta.</w:t>
            </w:r>
          </w:p>
        </w:tc>
      </w:tr>
      <w:tr w:rsidR="004A36CC" w:rsidRPr="00C952D7" w14:paraId="7BA936B6" w14:textId="77777777" w:rsidTr="00A51DB4">
        <w:tc>
          <w:tcPr>
            <w:tcW w:w="562" w:type="dxa"/>
          </w:tcPr>
          <w:p w14:paraId="5AED9093" w14:textId="7D3898FB" w:rsidR="004A36CC" w:rsidRPr="004A36CC" w:rsidRDefault="004A36CC" w:rsidP="004A36CC">
            <w:pPr>
              <w:pStyle w:val="Akapitzlist"/>
              <w:numPr>
                <w:ilvl w:val="0"/>
                <w:numId w:val="59"/>
              </w:numPr>
              <w:rPr>
                <w:b/>
                <w:bCs/>
                <w:sz w:val="22"/>
                <w:szCs w:val="22"/>
              </w:rPr>
            </w:pPr>
          </w:p>
        </w:tc>
        <w:tc>
          <w:tcPr>
            <w:tcW w:w="3543" w:type="dxa"/>
          </w:tcPr>
          <w:p w14:paraId="66D037FC" w14:textId="64A48D8A" w:rsidR="004A36CC" w:rsidRDefault="004A36CC" w:rsidP="0079675F">
            <w:pPr>
              <w:jc w:val="both"/>
              <w:rPr>
                <w:b/>
                <w:bCs/>
                <w:sz w:val="22"/>
                <w:szCs w:val="22"/>
              </w:rPr>
            </w:pPr>
            <w:r>
              <w:rPr>
                <w:b/>
                <w:bCs/>
                <w:sz w:val="22"/>
                <w:szCs w:val="22"/>
              </w:rPr>
              <w:t>Kopiowanie</w:t>
            </w:r>
          </w:p>
        </w:tc>
        <w:tc>
          <w:tcPr>
            <w:tcW w:w="4955" w:type="dxa"/>
          </w:tcPr>
          <w:p w14:paraId="5D009D8E" w14:textId="2B126022" w:rsidR="004A36CC" w:rsidRDefault="004A36CC" w:rsidP="004A36CC">
            <w:pPr>
              <w:jc w:val="both"/>
              <w:rPr>
                <w:sz w:val="22"/>
                <w:szCs w:val="22"/>
              </w:rPr>
            </w:pPr>
            <w:r>
              <w:rPr>
                <w:sz w:val="22"/>
                <w:szCs w:val="22"/>
              </w:rPr>
              <w:t>- Z</w:t>
            </w:r>
            <w:r w:rsidRPr="004A36CC">
              <w:rPr>
                <w:sz w:val="22"/>
                <w:szCs w:val="22"/>
              </w:rPr>
              <w:t>mniejszanie / powiększanie:</w:t>
            </w:r>
            <w:r>
              <w:rPr>
                <w:sz w:val="22"/>
                <w:szCs w:val="22"/>
              </w:rPr>
              <w:t xml:space="preserve"> </w:t>
            </w:r>
            <w:r w:rsidRPr="004A36CC">
              <w:rPr>
                <w:sz w:val="22"/>
                <w:szCs w:val="22"/>
              </w:rPr>
              <w:t>25 - 400</w:t>
            </w:r>
          </w:p>
        </w:tc>
      </w:tr>
      <w:tr w:rsidR="00A51DB4" w:rsidRPr="00C952D7" w14:paraId="4558D133" w14:textId="77777777" w:rsidTr="00A51DB4">
        <w:tc>
          <w:tcPr>
            <w:tcW w:w="562" w:type="dxa"/>
          </w:tcPr>
          <w:p w14:paraId="72BF5CA7" w14:textId="472EBCC1" w:rsidR="00A51DB4" w:rsidRPr="004A36CC" w:rsidRDefault="0079675F" w:rsidP="0079675F">
            <w:pPr>
              <w:jc w:val="both"/>
              <w:rPr>
                <w:b/>
                <w:bCs/>
                <w:sz w:val="22"/>
                <w:szCs w:val="22"/>
              </w:rPr>
            </w:pPr>
            <w:r w:rsidRPr="004A36CC">
              <w:rPr>
                <w:b/>
                <w:bCs/>
                <w:sz w:val="22"/>
                <w:szCs w:val="22"/>
              </w:rPr>
              <w:t>5.</w:t>
            </w:r>
          </w:p>
        </w:tc>
        <w:tc>
          <w:tcPr>
            <w:tcW w:w="3543" w:type="dxa"/>
          </w:tcPr>
          <w:p w14:paraId="32525CB1" w14:textId="77777777" w:rsidR="00A51DB4" w:rsidRPr="00C952D7" w:rsidRDefault="00A51DB4" w:rsidP="0079675F">
            <w:pPr>
              <w:jc w:val="both"/>
              <w:rPr>
                <w:b/>
                <w:bCs/>
                <w:sz w:val="22"/>
                <w:szCs w:val="22"/>
              </w:rPr>
            </w:pPr>
            <w:r w:rsidRPr="00C952D7">
              <w:rPr>
                <w:b/>
                <w:bCs/>
                <w:sz w:val="22"/>
                <w:szCs w:val="22"/>
              </w:rPr>
              <w:t>Łączność bezprzewodowa</w:t>
            </w:r>
          </w:p>
        </w:tc>
        <w:tc>
          <w:tcPr>
            <w:tcW w:w="4955" w:type="dxa"/>
          </w:tcPr>
          <w:p w14:paraId="1CBACD0B" w14:textId="06F636D7" w:rsidR="00A51DB4" w:rsidRPr="00C952D7" w:rsidRDefault="00A51DB4" w:rsidP="0079675F">
            <w:pPr>
              <w:jc w:val="both"/>
              <w:rPr>
                <w:sz w:val="22"/>
                <w:szCs w:val="22"/>
              </w:rPr>
            </w:pPr>
            <w:r w:rsidRPr="00C952D7">
              <w:rPr>
                <w:sz w:val="22"/>
                <w:szCs w:val="22"/>
              </w:rPr>
              <w:t xml:space="preserve">- </w:t>
            </w:r>
            <w:proofErr w:type="spellStart"/>
            <w:r w:rsidR="0079675F">
              <w:rPr>
                <w:sz w:val="22"/>
                <w:szCs w:val="22"/>
              </w:rPr>
              <w:t>WiFi</w:t>
            </w:r>
            <w:proofErr w:type="spellEnd"/>
          </w:p>
        </w:tc>
      </w:tr>
      <w:tr w:rsidR="00A51DB4" w:rsidRPr="00C952D7" w14:paraId="7BFF4380" w14:textId="77777777" w:rsidTr="00A51DB4">
        <w:tc>
          <w:tcPr>
            <w:tcW w:w="562" w:type="dxa"/>
          </w:tcPr>
          <w:p w14:paraId="7DEDAF79" w14:textId="580D8D4C" w:rsidR="00A51DB4" w:rsidRPr="004A36CC" w:rsidRDefault="0079675F" w:rsidP="0079675F">
            <w:pPr>
              <w:jc w:val="both"/>
              <w:rPr>
                <w:b/>
                <w:bCs/>
                <w:sz w:val="22"/>
                <w:szCs w:val="22"/>
              </w:rPr>
            </w:pPr>
            <w:r w:rsidRPr="004A36CC">
              <w:rPr>
                <w:b/>
                <w:bCs/>
                <w:sz w:val="22"/>
                <w:szCs w:val="22"/>
              </w:rPr>
              <w:t>6.</w:t>
            </w:r>
          </w:p>
        </w:tc>
        <w:tc>
          <w:tcPr>
            <w:tcW w:w="3543" w:type="dxa"/>
          </w:tcPr>
          <w:p w14:paraId="2271A2A7" w14:textId="2C2D2B74" w:rsidR="00A51DB4" w:rsidRPr="00732B5C" w:rsidRDefault="0079675F" w:rsidP="0079675F">
            <w:pPr>
              <w:jc w:val="both"/>
              <w:rPr>
                <w:b/>
                <w:bCs/>
                <w:sz w:val="22"/>
                <w:szCs w:val="22"/>
              </w:rPr>
            </w:pPr>
            <w:r>
              <w:rPr>
                <w:b/>
                <w:bCs/>
                <w:sz w:val="22"/>
                <w:szCs w:val="22"/>
              </w:rPr>
              <w:t>Obsługiwane systemy</w:t>
            </w:r>
          </w:p>
        </w:tc>
        <w:tc>
          <w:tcPr>
            <w:tcW w:w="4955" w:type="dxa"/>
          </w:tcPr>
          <w:p w14:paraId="49DEB680" w14:textId="77777777" w:rsidR="00A51DB4" w:rsidRDefault="0079675F" w:rsidP="0079675F">
            <w:pPr>
              <w:widowControl/>
              <w:suppressAutoHyphens w:val="0"/>
              <w:autoSpaceDE w:val="0"/>
              <w:autoSpaceDN w:val="0"/>
              <w:adjustRightInd w:val="0"/>
              <w:jc w:val="both"/>
              <w:rPr>
                <w:sz w:val="22"/>
                <w:szCs w:val="22"/>
              </w:rPr>
            </w:pPr>
            <w:r>
              <w:rPr>
                <w:sz w:val="22"/>
                <w:szCs w:val="22"/>
              </w:rPr>
              <w:t>- Windows 10,</w:t>
            </w:r>
          </w:p>
          <w:p w14:paraId="4E6B0DDA" w14:textId="619AB4CB" w:rsidR="0079675F" w:rsidRPr="00C952D7" w:rsidRDefault="0079675F" w:rsidP="0079675F">
            <w:pPr>
              <w:widowControl/>
              <w:suppressAutoHyphens w:val="0"/>
              <w:autoSpaceDE w:val="0"/>
              <w:autoSpaceDN w:val="0"/>
              <w:adjustRightInd w:val="0"/>
              <w:jc w:val="both"/>
              <w:rPr>
                <w:sz w:val="22"/>
                <w:szCs w:val="22"/>
              </w:rPr>
            </w:pPr>
            <w:r>
              <w:rPr>
                <w:sz w:val="22"/>
                <w:szCs w:val="22"/>
              </w:rPr>
              <w:t>- Windows 11</w:t>
            </w:r>
          </w:p>
        </w:tc>
      </w:tr>
      <w:tr w:rsidR="0079675F" w:rsidRPr="00C952D7" w14:paraId="423B0D74" w14:textId="3102083E" w:rsidTr="009D4DE2">
        <w:trPr>
          <w:trHeight w:val="779"/>
        </w:trPr>
        <w:tc>
          <w:tcPr>
            <w:tcW w:w="562" w:type="dxa"/>
          </w:tcPr>
          <w:p w14:paraId="01ECD0A0" w14:textId="66F29AB1" w:rsidR="0079675F" w:rsidRPr="004A36CC" w:rsidRDefault="0079675F" w:rsidP="0079675F">
            <w:pPr>
              <w:jc w:val="both"/>
              <w:rPr>
                <w:b/>
                <w:bCs/>
                <w:sz w:val="22"/>
                <w:szCs w:val="22"/>
              </w:rPr>
            </w:pPr>
            <w:r w:rsidRPr="004A36CC">
              <w:rPr>
                <w:b/>
                <w:bCs/>
                <w:sz w:val="22"/>
                <w:szCs w:val="22"/>
              </w:rPr>
              <w:t>7.</w:t>
            </w:r>
          </w:p>
        </w:tc>
        <w:tc>
          <w:tcPr>
            <w:tcW w:w="3543" w:type="dxa"/>
            <w:tcBorders>
              <w:right w:val="single" w:sz="4" w:space="0" w:color="000000"/>
            </w:tcBorders>
          </w:tcPr>
          <w:p w14:paraId="6ECCCF56" w14:textId="0C39FC3A" w:rsidR="0079675F" w:rsidRPr="00B87B37" w:rsidRDefault="0079675F" w:rsidP="0079675F">
            <w:pPr>
              <w:autoSpaceDE w:val="0"/>
              <w:autoSpaceDN w:val="0"/>
              <w:adjustRightInd w:val="0"/>
              <w:jc w:val="both"/>
              <w:rPr>
                <w:sz w:val="22"/>
                <w:szCs w:val="22"/>
              </w:rPr>
            </w:pPr>
            <w:r>
              <w:rPr>
                <w:b/>
                <w:bCs/>
                <w:sz w:val="22"/>
                <w:szCs w:val="22"/>
              </w:rPr>
              <w:t>Wymiary maksymalne</w:t>
            </w:r>
          </w:p>
        </w:tc>
        <w:tc>
          <w:tcPr>
            <w:tcW w:w="4955" w:type="dxa"/>
            <w:tcBorders>
              <w:left w:val="single" w:sz="4" w:space="0" w:color="000000"/>
            </w:tcBorders>
          </w:tcPr>
          <w:p w14:paraId="31D64F75" w14:textId="19F85453" w:rsidR="0079675F" w:rsidRPr="00A51DB4" w:rsidRDefault="0079675F" w:rsidP="0079675F">
            <w:pPr>
              <w:jc w:val="both"/>
              <w:rPr>
                <w:sz w:val="22"/>
                <w:szCs w:val="22"/>
              </w:rPr>
            </w:pPr>
            <w:r>
              <w:rPr>
                <w:sz w:val="22"/>
                <w:szCs w:val="22"/>
              </w:rPr>
              <w:t xml:space="preserve">- </w:t>
            </w:r>
            <w:r w:rsidR="004A36CC">
              <w:rPr>
                <w:sz w:val="22"/>
                <w:szCs w:val="22"/>
              </w:rPr>
              <w:t>W</w:t>
            </w:r>
            <w:r w:rsidRPr="00A51DB4">
              <w:rPr>
                <w:sz w:val="22"/>
                <w:szCs w:val="22"/>
              </w:rPr>
              <w:t>ysokość 200 mm</w:t>
            </w:r>
            <w:r>
              <w:rPr>
                <w:sz w:val="22"/>
                <w:szCs w:val="22"/>
              </w:rPr>
              <w:t>;</w:t>
            </w:r>
          </w:p>
          <w:p w14:paraId="7229C0D7" w14:textId="52BF5901" w:rsidR="0079675F" w:rsidRPr="00A51DB4" w:rsidRDefault="0079675F" w:rsidP="0079675F">
            <w:pPr>
              <w:jc w:val="both"/>
              <w:rPr>
                <w:sz w:val="22"/>
                <w:szCs w:val="22"/>
              </w:rPr>
            </w:pPr>
            <w:r>
              <w:rPr>
                <w:sz w:val="22"/>
                <w:szCs w:val="22"/>
              </w:rPr>
              <w:t xml:space="preserve">- </w:t>
            </w:r>
            <w:r w:rsidR="004A36CC">
              <w:rPr>
                <w:sz w:val="22"/>
                <w:szCs w:val="22"/>
              </w:rPr>
              <w:t>S</w:t>
            </w:r>
            <w:r w:rsidRPr="00A51DB4">
              <w:rPr>
                <w:sz w:val="22"/>
                <w:szCs w:val="22"/>
              </w:rPr>
              <w:t>zerokość 450 mm</w:t>
            </w:r>
            <w:r>
              <w:rPr>
                <w:sz w:val="22"/>
                <w:szCs w:val="22"/>
              </w:rPr>
              <w:t>;</w:t>
            </w:r>
          </w:p>
          <w:p w14:paraId="360312CF" w14:textId="56782622" w:rsidR="0079675F" w:rsidRPr="00B87B37" w:rsidRDefault="0079675F" w:rsidP="0079675F">
            <w:pPr>
              <w:jc w:val="both"/>
              <w:rPr>
                <w:sz w:val="22"/>
                <w:szCs w:val="22"/>
              </w:rPr>
            </w:pPr>
            <w:r>
              <w:rPr>
                <w:sz w:val="22"/>
                <w:szCs w:val="22"/>
              </w:rPr>
              <w:t xml:space="preserve">- </w:t>
            </w:r>
            <w:r w:rsidR="004A36CC">
              <w:rPr>
                <w:sz w:val="22"/>
                <w:szCs w:val="22"/>
              </w:rPr>
              <w:t>G</w:t>
            </w:r>
            <w:r w:rsidRPr="00A51DB4">
              <w:rPr>
                <w:sz w:val="22"/>
                <w:szCs w:val="22"/>
              </w:rPr>
              <w:t>łębokość 380 mm</w:t>
            </w:r>
            <w:r>
              <w:rPr>
                <w:sz w:val="22"/>
                <w:szCs w:val="22"/>
              </w:rPr>
              <w:t>.</w:t>
            </w:r>
          </w:p>
        </w:tc>
      </w:tr>
      <w:tr w:rsidR="00A51DB4" w:rsidRPr="00C952D7" w14:paraId="2AFC61BC" w14:textId="77777777" w:rsidTr="00A51DB4">
        <w:tc>
          <w:tcPr>
            <w:tcW w:w="562" w:type="dxa"/>
          </w:tcPr>
          <w:p w14:paraId="6E1D6226" w14:textId="40AC71B2" w:rsidR="00A51DB4" w:rsidRPr="004A36CC" w:rsidRDefault="0079675F" w:rsidP="0079675F">
            <w:pPr>
              <w:jc w:val="both"/>
              <w:rPr>
                <w:b/>
                <w:bCs/>
                <w:sz w:val="22"/>
                <w:szCs w:val="22"/>
              </w:rPr>
            </w:pPr>
            <w:r w:rsidRPr="004A36CC">
              <w:rPr>
                <w:b/>
                <w:bCs/>
                <w:sz w:val="22"/>
                <w:szCs w:val="22"/>
              </w:rPr>
              <w:t>8</w:t>
            </w:r>
            <w:r w:rsidR="00A51DB4" w:rsidRPr="004A36CC">
              <w:rPr>
                <w:b/>
                <w:bCs/>
                <w:sz w:val="22"/>
                <w:szCs w:val="22"/>
              </w:rPr>
              <w:t>.</w:t>
            </w:r>
          </w:p>
        </w:tc>
        <w:tc>
          <w:tcPr>
            <w:tcW w:w="3543" w:type="dxa"/>
          </w:tcPr>
          <w:p w14:paraId="784B49FB" w14:textId="77777777" w:rsidR="00A51DB4" w:rsidRDefault="00A51DB4" w:rsidP="0079675F">
            <w:pPr>
              <w:widowControl/>
              <w:suppressAutoHyphens w:val="0"/>
              <w:autoSpaceDE w:val="0"/>
              <w:autoSpaceDN w:val="0"/>
              <w:adjustRightInd w:val="0"/>
              <w:jc w:val="both"/>
              <w:rPr>
                <w:b/>
                <w:bCs/>
                <w:sz w:val="22"/>
                <w:szCs w:val="22"/>
              </w:rPr>
            </w:pPr>
            <w:r>
              <w:rPr>
                <w:b/>
                <w:bCs/>
                <w:sz w:val="22"/>
                <w:szCs w:val="22"/>
              </w:rPr>
              <w:t>Dołączone akcesoria</w:t>
            </w:r>
          </w:p>
        </w:tc>
        <w:tc>
          <w:tcPr>
            <w:tcW w:w="4955" w:type="dxa"/>
          </w:tcPr>
          <w:p w14:paraId="5DD0AE68" w14:textId="5A5BB7CC" w:rsidR="00A51DB4" w:rsidRDefault="00A51DB4" w:rsidP="0079675F">
            <w:pPr>
              <w:widowControl/>
              <w:suppressAutoHyphens w:val="0"/>
              <w:autoSpaceDE w:val="0"/>
              <w:autoSpaceDN w:val="0"/>
              <w:adjustRightInd w:val="0"/>
              <w:jc w:val="both"/>
              <w:rPr>
                <w:rFonts w:eastAsiaTheme="minorHAnsi"/>
                <w:color w:val="212121"/>
                <w:sz w:val="22"/>
                <w:szCs w:val="22"/>
                <w:lang w:eastAsia="en-US"/>
              </w:rPr>
            </w:pPr>
            <w:r w:rsidRPr="00B87B37">
              <w:rPr>
                <w:rFonts w:eastAsiaTheme="minorHAnsi"/>
                <w:color w:val="212121"/>
                <w:sz w:val="22"/>
                <w:szCs w:val="22"/>
                <w:lang w:eastAsia="en-US"/>
              </w:rPr>
              <w:t>-</w:t>
            </w:r>
            <w:r w:rsidR="00E870A7">
              <w:rPr>
                <w:rFonts w:eastAsiaTheme="minorHAnsi"/>
                <w:color w:val="212121"/>
                <w:sz w:val="22"/>
                <w:szCs w:val="22"/>
                <w:lang w:eastAsia="en-US"/>
              </w:rPr>
              <w:t>Startowe wkłady atramentowe z możliwością napełnia każdego koloru osobno</w:t>
            </w:r>
            <w:r w:rsidR="0079675F">
              <w:rPr>
                <w:rFonts w:eastAsiaTheme="minorHAnsi"/>
                <w:color w:val="212121"/>
                <w:sz w:val="22"/>
                <w:szCs w:val="22"/>
                <w:lang w:eastAsia="en-US"/>
              </w:rPr>
              <w:t>;</w:t>
            </w:r>
          </w:p>
          <w:p w14:paraId="010B565A" w14:textId="5A3D24EC" w:rsidR="0079675F" w:rsidRPr="00B87B37" w:rsidRDefault="0079675F" w:rsidP="0079675F">
            <w:pPr>
              <w:widowControl/>
              <w:suppressAutoHyphens w:val="0"/>
              <w:autoSpaceDE w:val="0"/>
              <w:autoSpaceDN w:val="0"/>
              <w:adjustRightInd w:val="0"/>
              <w:jc w:val="both"/>
              <w:rPr>
                <w:rFonts w:eastAsiaTheme="minorHAnsi"/>
                <w:color w:val="212121"/>
                <w:sz w:val="22"/>
                <w:szCs w:val="22"/>
                <w:lang w:eastAsia="en-US"/>
              </w:rPr>
            </w:pPr>
            <w:r>
              <w:rPr>
                <w:rFonts w:eastAsiaTheme="minorHAnsi"/>
                <w:color w:val="212121"/>
                <w:sz w:val="22"/>
                <w:szCs w:val="22"/>
                <w:lang w:eastAsia="en-US"/>
              </w:rPr>
              <w:t>- Kabel zasilający</w:t>
            </w:r>
          </w:p>
        </w:tc>
      </w:tr>
      <w:tr w:rsidR="00A51DB4" w:rsidRPr="00C952D7" w14:paraId="5FD103E5" w14:textId="77777777" w:rsidTr="00A51DB4">
        <w:tc>
          <w:tcPr>
            <w:tcW w:w="562" w:type="dxa"/>
          </w:tcPr>
          <w:p w14:paraId="2F3E3520" w14:textId="10F709DA" w:rsidR="00A51DB4" w:rsidRPr="004A36CC" w:rsidRDefault="0079675F" w:rsidP="0079675F">
            <w:pPr>
              <w:jc w:val="both"/>
              <w:rPr>
                <w:b/>
                <w:bCs/>
                <w:sz w:val="22"/>
                <w:szCs w:val="22"/>
              </w:rPr>
            </w:pPr>
            <w:r w:rsidRPr="004A36CC">
              <w:rPr>
                <w:b/>
                <w:bCs/>
                <w:sz w:val="22"/>
                <w:szCs w:val="22"/>
              </w:rPr>
              <w:t>9</w:t>
            </w:r>
            <w:r w:rsidR="00A51DB4" w:rsidRPr="004A36CC">
              <w:rPr>
                <w:b/>
                <w:bCs/>
                <w:sz w:val="22"/>
                <w:szCs w:val="22"/>
              </w:rPr>
              <w:t xml:space="preserve">. </w:t>
            </w:r>
          </w:p>
        </w:tc>
        <w:tc>
          <w:tcPr>
            <w:tcW w:w="3543" w:type="dxa"/>
          </w:tcPr>
          <w:p w14:paraId="0088EB14" w14:textId="77777777" w:rsidR="00A51DB4" w:rsidRDefault="00A51DB4" w:rsidP="0079675F">
            <w:pPr>
              <w:widowControl/>
              <w:suppressAutoHyphens w:val="0"/>
              <w:autoSpaceDE w:val="0"/>
              <w:autoSpaceDN w:val="0"/>
              <w:adjustRightInd w:val="0"/>
              <w:jc w:val="both"/>
              <w:rPr>
                <w:b/>
                <w:bCs/>
                <w:sz w:val="22"/>
                <w:szCs w:val="22"/>
              </w:rPr>
            </w:pPr>
            <w:r>
              <w:rPr>
                <w:b/>
                <w:bCs/>
                <w:sz w:val="22"/>
                <w:szCs w:val="22"/>
              </w:rPr>
              <w:t>Wymagana gwarancja</w:t>
            </w:r>
          </w:p>
        </w:tc>
        <w:tc>
          <w:tcPr>
            <w:tcW w:w="4955" w:type="dxa"/>
          </w:tcPr>
          <w:p w14:paraId="1FAEFCF3" w14:textId="23B7920F" w:rsidR="00A51DB4" w:rsidRDefault="00A51DB4" w:rsidP="0079675F">
            <w:pPr>
              <w:widowControl/>
              <w:suppressAutoHyphens w:val="0"/>
              <w:autoSpaceDE w:val="0"/>
              <w:autoSpaceDN w:val="0"/>
              <w:adjustRightInd w:val="0"/>
              <w:jc w:val="both"/>
              <w:rPr>
                <w:sz w:val="22"/>
                <w:szCs w:val="22"/>
              </w:rPr>
            </w:pPr>
            <w:r w:rsidRPr="00B87B37">
              <w:rPr>
                <w:sz w:val="22"/>
                <w:szCs w:val="22"/>
              </w:rPr>
              <w:t xml:space="preserve">- </w:t>
            </w:r>
            <w:r w:rsidR="0079675F">
              <w:rPr>
                <w:sz w:val="22"/>
                <w:szCs w:val="22"/>
              </w:rPr>
              <w:t>M</w:t>
            </w:r>
            <w:r>
              <w:rPr>
                <w:sz w:val="22"/>
                <w:szCs w:val="22"/>
              </w:rPr>
              <w:t>inimum 12</w:t>
            </w:r>
            <w:r w:rsidRPr="00B87B37">
              <w:rPr>
                <w:sz w:val="22"/>
                <w:szCs w:val="22"/>
              </w:rPr>
              <w:t xml:space="preserve"> miesi</w:t>
            </w:r>
            <w:r>
              <w:rPr>
                <w:sz w:val="22"/>
                <w:szCs w:val="22"/>
              </w:rPr>
              <w:t>ęcy gwarancji producenta.</w:t>
            </w:r>
          </w:p>
          <w:p w14:paraId="172ACB96" w14:textId="77777777" w:rsidR="00A51DB4" w:rsidRPr="00B87B37" w:rsidRDefault="00A51DB4" w:rsidP="0079675F">
            <w:pPr>
              <w:widowControl/>
              <w:suppressAutoHyphens w:val="0"/>
              <w:autoSpaceDE w:val="0"/>
              <w:autoSpaceDN w:val="0"/>
              <w:adjustRightInd w:val="0"/>
              <w:jc w:val="both"/>
              <w:rPr>
                <w:sz w:val="22"/>
                <w:szCs w:val="22"/>
              </w:rPr>
            </w:pPr>
            <w:r>
              <w:rPr>
                <w:sz w:val="22"/>
                <w:szCs w:val="22"/>
              </w:rPr>
              <w:t xml:space="preserve">- </w:t>
            </w:r>
            <w:r>
              <w:rPr>
                <w:iCs/>
                <w:sz w:val="22"/>
                <w:szCs w:val="22"/>
              </w:rPr>
              <w:t>Zasady świadczenia usług gwarancyjnych – zgodnie z projektowanymi postanowieniami umowy.</w:t>
            </w:r>
          </w:p>
        </w:tc>
      </w:tr>
    </w:tbl>
    <w:p w14:paraId="763E0981" w14:textId="77777777" w:rsidR="00676E08" w:rsidRDefault="00676E08" w:rsidP="005B6445">
      <w:pPr>
        <w:widowControl/>
        <w:suppressAutoHyphens w:val="0"/>
        <w:spacing w:after="160" w:line="259" w:lineRule="auto"/>
        <w:jc w:val="left"/>
        <w:rPr>
          <w:rFonts w:asciiTheme="minorHAnsi" w:eastAsiaTheme="minorHAnsi" w:hAnsiTheme="minorHAnsi" w:cstheme="minorBidi"/>
          <w:b/>
          <w:bCs/>
          <w:sz w:val="22"/>
          <w:szCs w:val="22"/>
          <w:lang w:eastAsia="en-US"/>
        </w:rPr>
      </w:pPr>
    </w:p>
    <w:sectPr w:rsidR="00676E08"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D8BA" w14:textId="77777777" w:rsidR="00247F6C" w:rsidRDefault="00247F6C" w:rsidP="00AA6A03">
      <w:r>
        <w:separator/>
      </w:r>
    </w:p>
  </w:endnote>
  <w:endnote w:type="continuationSeparator" w:id="0">
    <w:p w14:paraId="7521853B" w14:textId="77777777" w:rsidR="00247F6C" w:rsidRDefault="00247F6C" w:rsidP="00AA6A03">
      <w:r>
        <w:continuationSeparator/>
      </w:r>
    </w:p>
  </w:endnote>
  <w:endnote w:type="continuationNotice" w:id="1">
    <w:p w14:paraId="22C87838" w14:textId="77777777" w:rsidR="00247F6C" w:rsidRDefault="0024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946C" w14:textId="77777777" w:rsidR="00247F6C" w:rsidRDefault="00247F6C" w:rsidP="00AA6A03">
      <w:r>
        <w:separator/>
      </w:r>
    </w:p>
  </w:footnote>
  <w:footnote w:type="continuationSeparator" w:id="0">
    <w:p w14:paraId="55F83529" w14:textId="77777777" w:rsidR="00247F6C" w:rsidRDefault="00247F6C" w:rsidP="00AA6A03">
      <w:r>
        <w:continuationSeparator/>
      </w:r>
    </w:p>
  </w:footnote>
  <w:footnote w:type="continuationNotice" w:id="1">
    <w:p w14:paraId="103B3924" w14:textId="77777777" w:rsidR="00247F6C" w:rsidRDefault="00247F6C"/>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3">
    <w:p w14:paraId="6F3BE0A2" w14:textId="77777777" w:rsidR="000C779A" w:rsidRPr="00731D37" w:rsidRDefault="000C779A"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0785EFC2"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Wykonawcy </w:t>
    </w:r>
    <w:bookmarkStart w:id="3" w:name="_Hlk120018621"/>
    <w:r w:rsidRPr="00C31CF1">
      <w:rPr>
        <w:rFonts w:ascii="Times New Roman" w:hAnsi="Times New Roman" w:cs="Times New Roman"/>
        <w:i/>
        <w:iCs/>
        <w:sz w:val="20"/>
        <w:szCs w:val="20"/>
      </w:rPr>
      <w:t xml:space="preserve">w zakresie </w:t>
    </w:r>
    <w:r w:rsidR="00C31CF1" w:rsidRPr="00C31CF1">
      <w:rPr>
        <w:rFonts w:ascii="Times New Roman" w:hAnsi="Times New Roman" w:cs="Times New Roman"/>
        <w:i/>
        <w:iCs/>
        <w:sz w:val="20"/>
        <w:szCs w:val="20"/>
      </w:rPr>
      <w:t xml:space="preserve">dostawy </w:t>
    </w:r>
    <w:bookmarkEnd w:id="3"/>
    <w:r w:rsidR="00B91890">
      <w:rPr>
        <w:rFonts w:ascii="Times New Roman" w:hAnsi="Times New Roman" w:cs="Times New Roman"/>
        <w:i/>
        <w:iCs/>
        <w:sz w:val="20"/>
        <w:szCs w:val="20"/>
      </w:rPr>
      <w:t>i uruchomienia urządzenia wielofunkcyjnego</w:t>
    </w:r>
    <w:r w:rsidR="004A36CC">
      <w:rPr>
        <w:rFonts w:ascii="Times New Roman" w:hAnsi="Times New Roman" w:cs="Times New Roman"/>
        <w:i/>
        <w:iCs/>
        <w:sz w:val="20"/>
        <w:szCs w:val="20"/>
      </w:rPr>
      <w:t xml:space="preserve"> </w:t>
    </w:r>
    <w:r w:rsidR="00B91890">
      <w:rPr>
        <w:rFonts w:ascii="Times New Roman" w:hAnsi="Times New Roman" w:cs="Times New Roman"/>
        <w:i/>
        <w:iCs/>
        <w:sz w:val="20"/>
        <w:szCs w:val="20"/>
      </w:rPr>
      <w:t>na potrzeby Domu Pracy Twórczej UJ w Rabce</w:t>
    </w:r>
  </w:p>
  <w:p w14:paraId="1AE19748" w14:textId="66A04EE0"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B91890">
      <w:rPr>
        <w:rFonts w:ascii="Times New Roman" w:hAnsi="Times New Roman" w:cs="Times New Roman"/>
        <w:i/>
        <w:iCs/>
        <w:sz w:val="20"/>
        <w:szCs w:val="20"/>
      </w:rPr>
      <w:t>95</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781D13"/>
    <w:multiLevelType w:val="hybridMultilevel"/>
    <w:tmpl w:val="1D56B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1"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623A17"/>
    <w:multiLevelType w:val="multilevel"/>
    <w:tmpl w:val="6970660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17" w:hanging="360"/>
      </w:pPr>
      <w:rPr>
        <w:rFonts w:ascii="Times New Roman" w:eastAsia="Times New Roman" w:hAnsi="Times New Roman" w:cs="Times New Roman" w:hint="default"/>
      </w:rPr>
    </w:lvl>
    <w:lvl w:ilvl="2">
      <w:start w:val="1"/>
      <w:numFmt w:val="decimal"/>
      <w:lvlText w:val="%1.%2.%3."/>
      <w:lvlJc w:val="left"/>
      <w:pPr>
        <w:ind w:left="1434" w:hanging="720"/>
      </w:pPr>
      <w:rPr>
        <w:rFonts w:ascii="Times New Roman" w:eastAsia="Times New Roman" w:hAnsi="Times New Roman" w:cs="Times New Roman" w:hint="default"/>
      </w:rPr>
    </w:lvl>
    <w:lvl w:ilvl="3">
      <w:start w:val="1"/>
      <w:numFmt w:val="decimal"/>
      <w:lvlText w:val="%1.%2.%3.%4."/>
      <w:lvlJc w:val="left"/>
      <w:pPr>
        <w:ind w:left="1791" w:hanging="720"/>
      </w:pPr>
      <w:rPr>
        <w:rFonts w:ascii="Times New Roman" w:eastAsia="Times New Roman" w:hAnsi="Times New Roman" w:cs="Times New Roman" w:hint="default"/>
      </w:rPr>
    </w:lvl>
    <w:lvl w:ilvl="4">
      <w:start w:val="1"/>
      <w:numFmt w:val="decimal"/>
      <w:lvlText w:val="%1.%2.%3.%4.%5."/>
      <w:lvlJc w:val="left"/>
      <w:pPr>
        <w:ind w:left="2508" w:hanging="1080"/>
      </w:pPr>
      <w:rPr>
        <w:rFonts w:ascii="Times New Roman" w:eastAsia="Times New Roman" w:hAnsi="Times New Roman" w:cs="Times New Roman" w:hint="default"/>
      </w:rPr>
    </w:lvl>
    <w:lvl w:ilvl="5">
      <w:start w:val="1"/>
      <w:numFmt w:val="decimal"/>
      <w:lvlText w:val="%1.%2.%3.%4.%5.%6."/>
      <w:lvlJc w:val="left"/>
      <w:pPr>
        <w:ind w:left="2865" w:hanging="1080"/>
      </w:pPr>
      <w:rPr>
        <w:rFonts w:ascii="Times New Roman" w:eastAsia="Times New Roman" w:hAnsi="Times New Roman" w:cs="Times New Roman" w:hint="default"/>
      </w:rPr>
    </w:lvl>
    <w:lvl w:ilvl="6">
      <w:start w:val="1"/>
      <w:numFmt w:val="decimal"/>
      <w:lvlText w:val="%1.%2.%3.%4.%5.%6.%7."/>
      <w:lvlJc w:val="left"/>
      <w:pPr>
        <w:ind w:left="3582" w:hanging="1440"/>
      </w:pPr>
      <w:rPr>
        <w:rFonts w:ascii="Times New Roman" w:eastAsia="Times New Roman" w:hAnsi="Times New Roman" w:cs="Times New Roman" w:hint="default"/>
      </w:rPr>
    </w:lvl>
    <w:lvl w:ilvl="7">
      <w:start w:val="1"/>
      <w:numFmt w:val="decimal"/>
      <w:lvlText w:val="%1.%2.%3.%4.%5.%6.%7.%8."/>
      <w:lvlJc w:val="left"/>
      <w:pPr>
        <w:ind w:left="3939" w:hanging="1440"/>
      </w:pPr>
      <w:rPr>
        <w:rFonts w:ascii="Times New Roman" w:eastAsia="Times New Roman" w:hAnsi="Times New Roman" w:cs="Times New Roman" w:hint="default"/>
      </w:rPr>
    </w:lvl>
    <w:lvl w:ilvl="8">
      <w:start w:val="1"/>
      <w:numFmt w:val="decimal"/>
      <w:lvlText w:val="%1.%2.%3.%4.%5.%6.%7.%8.%9."/>
      <w:lvlJc w:val="left"/>
      <w:pPr>
        <w:ind w:left="4656" w:hanging="1800"/>
      </w:pPr>
      <w:rPr>
        <w:rFonts w:ascii="Times New Roman" w:eastAsia="Times New Roman" w:hAnsi="Times New Roman" w:cs="Times New Roman" w:hint="default"/>
      </w:rPr>
    </w:lvl>
  </w:abstractNum>
  <w:abstractNum w:abstractNumId="29"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2"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4090C4D"/>
    <w:multiLevelType w:val="multilevel"/>
    <w:tmpl w:val="1F8CA44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40C9C"/>
    <w:multiLevelType w:val="singleLevel"/>
    <w:tmpl w:val="368C0C78"/>
    <w:lvl w:ilvl="0">
      <w:start w:val="1"/>
      <w:numFmt w:val="decimal"/>
      <w:lvlText w:val="%1."/>
      <w:lvlJc w:val="left"/>
      <w:pPr>
        <w:tabs>
          <w:tab w:val="num" w:pos="927"/>
        </w:tabs>
        <w:ind w:left="927" w:hanging="360"/>
      </w:pPr>
      <w:rPr>
        <w:rFonts w:ascii="Times New Roman" w:hAnsi="Times New Roman" w:cs="Times New Roman"/>
        <w:strike w:val="0"/>
        <w:sz w:val="24"/>
        <w:szCs w:val="24"/>
      </w:rPr>
    </w:lvl>
  </w:abstractNum>
  <w:abstractNum w:abstractNumId="50" w15:restartNumberingAfterBreak="0">
    <w:nsid w:val="42015733"/>
    <w:multiLevelType w:val="hybridMultilevel"/>
    <w:tmpl w:val="25A0C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96E1D"/>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3"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C560A9"/>
    <w:multiLevelType w:val="hybridMultilevel"/>
    <w:tmpl w:val="E898A780"/>
    <w:lvl w:ilvl="0" w:tplc="F4224F3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1"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2"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3"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4"/>
  </w:num>
  <w:num w:numId="3" w16cid:durableId="1187985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10059">
    <w:abstractNumId w:val="26"/>
  </w:num>
  <w:num w:numId="5" w16cid:durableId="1366129674">
    <w:abstractNumId w:val="59"/>
  </w:num>
  <w:num w:numId="6" w16cid:durableId="1975595813">
    <w:abstractNumId w:val="54"/>
  </w:num>
  <w:num w:numId="7" w16cid:durableId="1737586912">
    <w:abstractNumId w:val="38"/>
  </w:num>
  <w:num w:numId="8" w16cid:durableId="416902133">
    <w:abstractNumId w:val="73"/>
  </w:num>
  <w:num w:numId="9" w16cid:durableId="1531576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742490">
    <w:abstractNumId w:val="31"/>
  </w:num>
  <w:num w:numId="11" w16cid:durableId="1462915695">
    <w:abstractNumId w:val="64"/>
  </w:num>
  <w:num w:numId="12" w16cid:durableId="1089892008">
    <w:abstractNumId w:val="68"/>
  </w:num>
  <w:num w:numId="13" w16cid:durableId="139468964">
    <w:abstractNumId w:val="27"/>
  </w:num>
  <w:num w:numId="14" w16cid:durableId="777455536">
    <w:abstractNumId w:val="51"/>
  </w:num>
  <w:num w:numId="15" w16cid:durableId="1163357403">
    <w:abstractNumId w:val="61"/>
  </w:num>
  <w:num w:numId="16" w16cid:durableId="28383798">
    <w:abstractNumId w:val="14"/>
  </w:num>
  <w:num w:numId="17" w16cid:durableId="1474327973">
    <w:abstractNumId w:val="24"/>
  </w:num>
  <w:num w:numId="18" w16cid:durableId="844132921">
    <w:abstractNumId w:val="11"/>
  </w:num>
  <w:num w:numId="19" w16cid:durableId="1587227684">
    <w:abstractNumId w:val="58"/>
  </w:num>
  <w:num w:numId="20" w16cid:durableId="1958439773">
    <w:abstractNumId w:val="58"/>
    <w:lvlOverride w:ilvl="0">
      <w:startOverride w:val="1"/>
    </w:lvlOverride>
  </w:num>
  <w:num w:numId="21" w16cid:durableId="594899244">
    <w:abstractNumId w:val="44"/>
  </w:num>
  <w:num w:numId="22" w16cid:durableId="1266114729">
    <w:abstractNumId w:val="0"/>
  </w:num>
  <w:num w:numId="23" w16cid:durableId="1424112577">
    <w:abstractNumId w:val="1"/>
  </w:num>
  <w:num w:numId="24" w16cid:durableId="847405948">
    <w:abstractNumId w:val="2"/>
  </w:num>
  <w:num w:numId="25" w16cid:durableId="1461026798">
    <w:abstractNumId w:val="3"/>
  </w:num>
  <w:num w:numId="26" w16cid:durableId="1614242503">
    <w:abstractNumId w:val="4"/>
  </w:num>
  <w:num w:numId="27" w16cid:durableId="294334792">
    <w:abstractNumId w:val="8"/>
  </w:num>
  <w:num w:numId="28" w16cid:durableId="1365909920">
    <w:abstractNumId w:val="9"/>
  </w:num>
  <w:num w:numId="29" w16cid:durableId="624656353">
    <w:abstractNumId w:val="23"/>
  </w:num>
  <w:num w:numId="30" w16cid:durableId="1808159485">
    <w:abstractNumId w:val="12"/>
  </w:num>
  <w:num w:numId="31" w16cid:durableId="974717132">
    <w:abstractNumId w:val="63"/>
  </w:num>
  <w:num w:numId="32" w16cid:durableId="1139811228">
    <w:abstractNumId w:val="46"/>
  </w:num>
  <w:num w:numId="33" w16cid:durableId="528034839">
    <w:abstractNumId w:val="67"/>
  </w:num>
  <w:num w:numId="34" w16cid:durableId="992952965">
    <w:abstractNumId w:val="35"/>
  </w:num>
  <w:num w:numId="35" w16cid:durableId="1962417975">
    <w:abstractNumId w:val="47"/>
  </w:num>
  <w:num w:numId="36" w16cid:durableId="728915188">
    <w:abstractNumId w:val="39"/>
  </w:num>
  <w:num w:numId="37" w16cid:durableId="2046978549">
    <w:abstractNumId w:val="62"/>
  </w:num>
  <w:num w:numId="38" w16cid:durableId="352728869">
    <w:abstractNumId w:val="18"/>
  </w:num>
  <w:num w:numId="39" w16cid:durableId="621379011">
    <w:abstractNumId w:val="30"/>
  </w:num>
  <w:num w:numId="40" w16cid:durableId="1709135485">
    <w:abstractNumId w:val="33"/>
  </w:num>
  <w:num w:numId="41" w16cid:durableId="652488346">
    <w:abstractNumId w:val="21"/>
  </w:num>
  <w:num w:numId="42" w16cid:durableId="771559527">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43" w16cid:durableId="45374393">
    <w:abstractNumId w:val="57"/>
  </w:num>
  <w:num w:numId="44" w16cid:durableId="752972279">
    <w:abstractNumId w:val="20"/>
  </w:num>
  <w:num w:numId="45" w16cid:durableId="841162604">
    <w:abstractNumId w:val="36"/>
  </w:num>
  <w:num w:numId="46" w16cid:durableId="977338464">
    <w:abstractNumId w:val="16"/>
  </w:num>
  <w:num w:numId="47" w16cid:durableId="539823482">
    <w:abstractNumId w:val="48"/>
  </w:num>
  <w:num w:numId="48" w16cid:durableId="582254385">
    <w:abstractNumId w:val="13"/>
  </w:num>
  <w:num w:numId="49" w16cid:durableId="1987198228">
    <w:abstractNumId w:val="66"/>
  </w:num>
  <w:num w:numId="50" w16cid:durableId="383526650">
    <w:abstractNumId w:val="32"/>
  </w:num>
  <w:num w:numId="51" w16cid:durableId="650133073">
    <w:abstractNumId w:val="42"/>
  </w:num>
  <w:num w:numId="52" w16cid:durableId="426314667">
    <w:abstractNumId w:val="70"/>
  </w:num>
  <w:num w:numId="53" w16cid:durableId="349723913">
    <w:abstractNumId w:val="29"/>
  </w:num>
  <w:num w:numId="54" w16cid:durableId="357658942">
    <w:abstractNumId w:val="69"/>
  </w:num>
  <w:num w:numId="55" w16cid:durableId="978847366">
    <w:abstractNumId w:val="17"/>
  </w:num>
  <w:num w:numId="56" w16cid:durableId="1638299669">
    <w:abstractNumId w:val="43"/>
  </w:num>
  <w:num w:numId="57" w16cid:durableId="1517303124">
    <w:abstractNumId w:val="28"/>
  </w:num>
  <w:num w:numId="58" w16cid:durableId="433017735">
    <w:abstractNumId w:val="25"/>
  </w:num>
  <w:num w:numId="59" w16cid:durableId="349529649">
    <w:abstractNumId w:val="19"/>
  </w:num>
  <w:num w:numId="60" w16cid:durableId="2049328057">
    <w:abstractNumId w:val="65"/>
  </w:num>
  <w:num w:numId="61" w16cid:durableId="1059356023">
    <w:abstractNumId w:val="50"/>
  </w:num>
  <w:num w:numId="62" w16cid:durableId="886336382">
    <w:abstractNumId w:val="56"/>
  </w:num>
  <w:num w:numId="63" w16cid:durableId="1680083233">
    <w:abstractNumId w:val="71"/>
  </w:num>
  <w:num w:numId="64" w16cid:durableId="7962949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062899">
    <w:abstractNumId w:val="49"/>
  </w:num>
  <w:num w:numId="66" w16cid:durableId="196429272">
    <w:abstractNumId w:val="52"/>
  </w:num>
  <w:num w:numId="67" w16cid:durableId="1789161716">
    <w:abstractNumId w:val="60"/>
  </w:num>
  <w:num w:numId="68" w16cid:durableId="1844203511">
    <w:abstractNumId w:val="45"/>
  </w:num>
  <w:num w:numId="69" w16cid:durableId="42599471">
    <w:abstractNumId w:val="55"/>
  </w:num>
  <w:num w:numId="70" w16cid:durableId="1165779462">
    <w:abstractNumId w:val="40"/>
  </w:num>
  <w:num w:numId="71" w16cid:durableId="1083991938">
    <w:abstractNumId w:val="41"/>
  </w:num>
  <w:num w:numId="72" w16cid:durableId="76554260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17E45"/>
    <w:rsid w:val="00020579"/>
    <w:rsid w:val="00021A86"/>
    <w:rsid w:val="00021F52"/>
    <w:rsid w:val="0002314F"/>
    <w:rsid w:val="00024CA2"/>
    <w:rsid w:val="00027D3F"/>
    <w:rsid w:val="000408AB"/>
    <w:rsid w:val="0004198F"/>
    <w:rsid w:val="00042348"/>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E1A1F"/>
    <w:rsid w:val="000E382E"/>
    <w:rsid w:val="000E3FDD"/>
    <w:rsid w:val="000E6043"/>
    <w:rsid w:val="000F10AE"/>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511BC"/>
    <w:rsid w:val="00152A36"/>
    <w:rsid w:val="0015564A"/>
    <w:rsid w:val="00155BB9"/>
    <w:rsid w:val="00160931"/>
    <w:rsid w:val="00160A93"/>
    <w:rsid w:val="00165367"/>
    <w:rsid w:val="001666DD"/>
    <w:rsid w:val="0016766E"/>
    <w:rsid w:val="00167808"/>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D02BB"/>
    <w:rsid w:val="001D05DB"/>
    <w:rsid w:val="001D23E0"/>
    <w:rsid w:val="001D4F79"/>
    <w:rsid w:val="001D6AC3"/>
    <w:rsid w:val="001E120C"/>
    <w:rsid w:val="001E7406"/>
    <w:rsid w:val="001F1329"/>
    <w:rsid w:val="001F66AE"/>
    <w:rsid w:val="0020358C"/>
    <w:rsid w:val="00204512"/>
    <w:rsid w:val="002051EF"/>
    <w:rsid w:val="002056D2"/>
    <w:rsid w:val="002065CF"/>
    <w:rsid w:val="00206CC8"/>
    <w:rsid w:val="0021072A"/>
    <w:rsid w:val="00217A0B"/>
    <w:rsid w:val="00221B21"/>
    <w:rsid w:val="0022439B"/>
    <w:rsid w:val="00243245"/>
    <w:rsid w:val="002457C5"/>
    <w:rsid w:val="00245A51"/>
    <w:rsid w:val="00246E84"/>
    <w:rsid w:val="00247F6C"/>
    <w:rsid w:val="00252C7E"/>
    <w:rsid w:val="00266456"/>
    <w:rsid w:val="002666EB"/>
    <w:rsid w:val="00266D2C"/>
    <w:rsid w:val="00266EAC"/>
    <w:rsid w:val="002670E9"/>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7DEC"/>
    <w:rsid w:val="002B036A"/>
    <w:rsid w:val="002B0ECE"/>
    <w:rsid w:val="002B275A"/>
    <w:rsid w:val="002B4B71"/>
    <w:rsid w:val="002B7BFD"/>
    <w:rsid w:val="002C029B"/>
    <w:rsid w:val="002C1FD2"/>
    <w:rsid w:val="002C73D2"/>
    <w:rsid w:val="002D1D23"/>
    <w:rsid w:val="002D3F8F"/>
    <w:rsid w:val="002E0EC1"/>
    <w:rsid w:val="002E1C0F"/>
    <w:rsid w:val="002E34AF"/>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72431"/>
    <w:rsid w:val="0037305B"/>
    <w:rsid w:val="0037495B"/>
    <w:rsid w:val="003752BA"/>
    <w:rsid w:val="00377464"/>
    <w:rsid w:val="003813D8"/>
    <w:rsid w:val="00383930"/>
    <w:rsid w:val="003926F2"/>
    <w:rsid w:val="00393FD4"/>
    <w:rsid w:val="00394A37"/>
    <w:rsid w:val="003A12A0"/>
    <w:rsid w:val="003B46F8"/>
    <w:rsid w:val="003B7D33"/>
    <w:rsid w:val="003C3672"/>
    <w:rsid w:val="003C62BD"/>
    <w:rsid w:val="003D16A5"/>
    <w:rsid w:val="003D21CC"/>
    <w:rsid w:val="003D2A98"/>
    <w:rsid w:val="003D4113"/>
    <w:rsid w:val="003D6926"/>
    <w:rsid w:val="003E1B24"/>
    <w:rsid w:val="003E27D0"/>
    <w:rsid w:val="003E6DD4"/>
    <w:rsid w:val="003E78AC"/>
    <w:rsid w:val="003F2217"/>
    <w:rsid w:val="00402695"/>
    <w:rsid w:val="00406AB9"/>
    <w:rsid w:val="00410F58"/>
    <w:rsid w:val="00411199"/>
    <w:rsid w:val="004130DC"/>
    <w:rsid w:val="004173D6"/>
    <w:rsid w:val="0042425F"/>
    <w:rsid w:val="004247F0"/>
    <w:rsid w:val="004267E3"/>
    <w:rsid w:val="004321DB"/>
    <w:rsid w:val="00433A67"/>
    <w:rsid w:val="004417E8"/>
    <w:rsid w:val="004423FE"/>
    <w:rsid w:val="00443E83"/>
    <w:rsid w:val="00451DFC"/>
    <w:rsid w:val="00452922"/>
    <w:rsid w:val="004534CB"/>
    <w:rsid w:val="00453CA7"/>
    <w:rsid w:val="0045529D"/>
    <w:rsid w:val="004561E2"/>
    <w:rsid w:val="0045644F"/>
    <w:rsid w:val="004609D0"/>
    <w:rsid w:val="00461791"/>
    <w:rsid w:val="00463418"/>
    <w:rsid w:val="00467864"/>
    <w:rsid w:val="00467AF5"/>
    <w:rsid w:val="004760F6"/>
    <w:rsid w:val="00480655"/>
    <w:rsid w:val="00481002"/>
    <w:rsid w:val="00482049"/>
    <w:rsid w:val="0048239C"/>
    <w:rsid w:val="004844F8"/>
    <w:rsid w:val="00486215"/>
    <w:rsid w:val="00492198"/>
    <w:rsid w:val="00493DE7"/>
    <w:rsid w:val="0049551A"/>
    <w:rsid w:val="00496F01"/>
    <w:rsid w:val="004A3183"/>
    <w:rsid w:val="004A36CC"/>
    <w:rsid w:val="004A37B6"/>
    <w:rsid w:val="004B1AF8"/>
    <w:rsid w:val="004B2C90"/>
    <w:rsid w:val="004B55DD"/>
    <w:rsid w:val="004B56F4"/>
    <w:rsid w:val="004D0841"/>
    <w:rsid w:val="004D2AF5"/>
    <w:rsid w:val="004D37DA"/>
    <w:rsid w:val="004D5295"/>
    <w:rsid w:val="004D6921"/>
    <w:rsid w:val="004E41D8"/>
    <w:rsid w:val="004F0F1F"/>
    <w:rsid w:val="004F21DC"/>
    <w:rsid w:val="004F352B"/>
    <w:rsid w:val="00504615"/>
    <w:rsid w:val="00505F89"/>
    <w:rsid w:val="00510371"/>
    <w:rsid w:val="00510569"/>
    <w:rsid w:val="0051119C"/>
    <w:rsid w:val="00513E13"/>
    <w:rsid w:val="0051503A"/>
    <w:rsid w:val="00516419"/>
    <w:rsid w:val="00521769"/>
    <w:rsid w:val="00530801"/>
    <w:rsid w:val="00536F82"/>
    <w:rsid w:val="0054348E"/>
    <w:rsid w:val="00546F18"/>
    <w:rsid w:val="0055125B"/>
    <w:rsid w:val="00553B6D"/>
    <w:rsid w:val="0055737E"/>
    <w:rsid w:val="0056203A"/>
    <w:rsid w:val="00563AD5"/>
    <w:rsid w:val="00566DAB"/>
    <w:rsid w:val="005737C0"/>
    <w:rsid w:val="00576A08"/>
    <w:rsid w:val="00580606"/>
    <w:rsid w:val="005824FD"/>
    <w:rsid w:val="0058509B"/>
    <w:rsid w:val="00587A11"/>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5DAD"/>
    <w:rsid w:val="005D3101"/>
    <w:rsid w:val="005D48F9"/>
    <w:rsid w:val="005E0B25"/>
    <w:rsid w:val="005E14D2"/>
    <w:rsid w:val="005E44C3"/>
    <w:rsid w:val="005E570E"/>
    <w:rsid w:val="005F1FE0"/>
    <w:rsid w:val="005F5FB1"/>
    <w:rsid w:val="006040FE"/>
    <w:rsid w:val="00604931"/>
    <w:rsid w:val="00606005"/>
    <w:rsid w:val="00612F45"/>
    <w:rsid w:val="00617CDD"/>
    <w:rsid w:val="00620238"/>
    <w:rsid w:val="00627A2C"/>
    <w:rsid w:val="00631705"/>
    <w:rsid w:val="00632B49"/>
    <w:rsid w:val="0064313E"/>
    <w:rsid w:val="00650175"/>
    <w:rsid w:val="006533EB"/>
    <w:rsid w:val="00654717"/>
    <w:rsid w:val="00660002"/>
    <w:rsid w:val="00661180"/>
    <w:rsid w:val="00664476"/>
    <w:rsid w:val="00665902"/>
    <w:rsid w:val="00675C23"/>
    <w:rsid w:val="00676E08"/>
    <w:rsid w:val="006770E0"/>
    <w:rsid w:val="006816F6"/>
    <w:rsid w:val="0068316E"/>
    <w:rsid w:val="0068549B"/>
    <w:rsid w:val="006969D3"/>
    <w:rsid w:val="006A2888"/>
    <w:rsid w:val="006A2F0E"/>
    <w:rsid w:val="006B014E"/>
    <w:rsid w:val="006B10EA"/>
    <w:rsid w:val="006B4D91"/>
    <w:rsid w:val="006C03BC"/>
    <w:rsid w:val="006C0E1A"/>
    <w:rsid w:val="006C5BB7"/>
    <w:rsid w:val="006D0071"/>
    <w:rsid w:val="006D49F4"/>
    <w:rsid w:val="006E31B2"/>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32B5C"/>
    <w:rsid w:val="00734BDE"/>
    <w:rsid w:val="00737928"/>
    <w:rsid w:val="007409A2"/>
    <w:rsid w:val="007422AA"/>
    <w:rsid w:val="00746F8C"/>
    <w:rsid w:val="00750E06"/>
    <w:rsid w:val="0075519B"/>
    <w:rsid w:val="00762F60"/>
    <w:rsid w:val="00771CDB"/>
    <w:rsid w:val="007725EB"/>
    <w:rsid w:val="007744EA"/>
    <w:rsid w:val="00775AE0"/>
    <w:rsid w:val="00783D5D"/>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53F5"/>
    <w:rsid w:val="007E0088"/>
    <w:rsid w:val="007E1937"/>
    <w:rsid w:val="007E2171"/>
    <w:rsid w:val="007E71D7"/>
    <w:rsid w:val="007F05E5"/>
    <w:rsid w:val="007F2472"/>
    <w:rsid w:val="00800876"/>
    <w:rsid w:val="00801F67"/>
    <w:rsid w:val="00807115"/>
    <w:rsid w:val="008103E5"/>
    <w:rsid w:val="008179A4"/>
    <w:rsid w:val="00817B1A"/>
    <w:rsid w:val="00821AD4"/>
    <w:rsid w:val="008278EE"/>
    <w:rsid w:val="0083300F"/>
    <w:rsid w:val="00834EBD"/>
    <w:rsid w:val="00836783"/>
    <w:rsid w:val="0084176E"/>
    <w:rsid w:val="0084191A"/>
    <w:rsid w:val="00844D45"/>
    <w:rsid w:val="008473E6"/>
    <w:rsid w:val="00852DA8"/>
    <w:rsid w:val="008545DB"/>
    <w:rsid w:val="00854E90"/>
    <w:rsid w:val="00855C53"/>
    <w:rsid w:val="00864B59"/>
    <w:rsid w:val="0087108C"/>
    <w:rsid w:val="00877CE4"/>
    <w:rsid w:val="0088115C"/>
    <w:rsid w:val="00884058"/>
    <w:rsid w:val="00884877"/>
    <w:rsid w:val="0089175C"/>
    <w:rsid w:val="008942E6"/>
    <w:rsid w:val="00895D67"/>
    <w:rsid w:val="008A0973"/>
    <w:rsid w:val="008A5117"/>
    <w:rsid w:val="008B0A8B"/>
    <w:rsid w:val="008B267D"/>
    <w:rsid w:val="008B378A"/>
    <w:rsid w:val="008B3813"/>
    <w:rsid w:val="008C6936"/>
    <w:rsid w:val="008D1F8A"/>
    <w:rsid w:val="008D3976"/>
    <w:rsid w:val="008D6F08"/>
    <w:rsid w:val="008E0121"/>
    <w:rsid w:val="008E1B3F"/>
    <w:rsid w:val="008E4E7B"/>
    <w:rsid w:val="008E6A13"/>
    <w:rsid w:val="008E6E92"/>
    <w:rsid w:val="008F1B4C"/>
    <w:rsid w:val="008F338D"/>
    <w:rsid w:val="008F5101"/>
    <w:rsid w:val="008F5C71"/>
    <w:rsid w:val="008F6CAB"/>
    <w:rsid w:val="008F7819"/>
    <w:rsid w:val="00905129"/>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F5"/>
    <w:rsid w:val="00961373"/>
    <w:rsid w:val="00962857"/>
    <w:rsid w:val="00962B58"/>
    <w:rsid w:val="009668DC"/>
    <w:rsid w:val="009677C7"/>
    <w:rsid w:val="00967922"/>
    <w:rsid w:val="009718FB"/>
    <w:rsid w:val="00977A7E"/>
    <w:rsid w:val="00981256"/>
    <w:rsid w:val="00985E5E"/>
    <w:rsid w:val="00994394"/>
    <w:rsid w:val="009A1EAD"/>
    <w:rsid w:val="009A72FE"/>
    <w:rsid w:val="009A7724"/>
    <w:rsid w:val="009A7728"/>
    <w:rsid w:val="009B318D"/>
    <w:rsid w:val="009C0E88"/>
    <w:rsid w:val="009C3EBD"/>
    <w:rsid w:val="009C4029"/>
    <w:rsid w:val="009C6936"/>
    <w:rsid w:val="009C6FD5"/>
    <w:rsid w:val="009D1B79"/>
    <w:rsid w:val="009D1C70"/>
    <w:rsid w:val="009D24CA"/>
    <w:rsid w:val="009E1D86"/>
    <w:rsid w:val="009E2217"/>
    <w:rsid w:val="00A00293"/>
    <w:rsid w:val="00A011D1"/>
    <w:rsid w:val="00A01FB9"/>
    <w:rsid w:val="00A022B9"/>
    <w:rsid w:val="00A02494"/>
    <w:rsid w:val="00A16292"/>
    <w:rsid w:val="00A27F21"/>
    <w:rsid w:val="00A40683"/>
    <w:rsid w:val="00A411C4"/>
    <w:rsid w:val="00A44FC7"/>
    <w:rsid w:val="00A44FDE"/>
    <w:rsid w:val="00A47EBC"/>
    <w:rsid w:val="00A517B4"/>
    <w:rsid w:val="00A51DB4"/>
    <w:rsid w:val="00A54907"/>
    <w:rsid w:val="00A56734"/>
    <w:rsid w:val="00A62A1A"/>
    <w:rsid w:val="00A64979"/>
    <w:rsid w:val="00A65CEC"/>
    <w:rsid w:val="00A67CDE"/>
    <w:rsid w:val="00A739C9"/>
    <w:rsid w:val="00A9650D"/>
    <w:rsid w:val="00AA1EB8"/>
    <w:rsid w:val="00AA3804"/>
    <w:rsid w:val="00AA6A03"/>
    <w:rsid w:val="00AB1876"/>
    <w:rsid w:val="00AB1AE1"/>
    <w:rsid w:val="00AB1E11"/>
    <w:rsid w:val="00AC07DA"/>
    <w:rsid w:val="00AC15C9"/>
    <w:rsid w:val="00AC2A38"/>
    <w:rsid w:val="00AD0A0D"/>
    <w:rsid w:val="00AD417F"/>
    <w:rsid w:val="00AD4CAE"/>
    <w:rsid w:val="00AE17DF"/>
    <w:rsid w:val="00AE34C4"/>
    <w:rsid w:val="00AF296F"/>
    <w:rsid w:val="00AF3101"/>
    <w:rsid w:val="00AF59BB"/>
    <w:rsid w:val="00AF7303"/>
    <w:rsid w:val="00B010E4"/>
    <w:rsid w:val="00B07B6E"/>
    <w:rsid w:val="00B1186B"/>
    <w:rsid w:val="00B13AE5"/>
    <w:rsid w:val="00B15880"/>
    <w:rsid w:val="00B16EF8"/>
    <w:rsid w:val="00B17DD3"/>
    <w:rsid w:val="00B20E96"/>
    <w:rsid w:val="00B26E8D"/>
    <w:rsid w:val="00B27590"/>
    <w:rsid w:val="00B331E9"/>
    <w:rsid w:val="00B36644"/>
    <w:rsid w:val="00B36E95"/>
    <w:rsid w:val="00B3724C"/>
    <w:rsid w:val="00B407BE"/>
    <w:rsid w:val="00B43BA5"/>
    <w:rsid w:val="00B449C9"/>
    <w:rsid w:val="00B45E03"/>
    <w:rsid w:val="00B46EAF"/>
    <w:rsid w:val="00B513D2"/>
    <w:rsid w:val="00B55CD5"/>
    <w:rsid w:val="00B57241"/>
    <w:rsid w:val="00B66A5B"/>
    <w:rsid w:val="00B67EC9"/>
    <w:rsid w:val="00B87A11"/>
    <w:rsid w:val="00B87B37"/>
    <w:rsid w:val="00B91890"/>
    <w:rsid w:val="00B922E8"/>
    <w:rsid w:val="00B96832"/>
    <w:rsid w:val="00B96F1B"/>
    <w:rsid w:val="00B97667"/>
    <w:rsid w:val="00B97F4D"/>
    <w:rsid w:val="00BA1F2F"/>
    <w:rsid w:val="00BA30AC"/>
    <w:rsid w:val="00BB01FB"/>
    <w:rsid w:val="00BB0D17"/>
    <w:rsid w:val="00BC4BE3"/>
    <w:rsid w:val="00BD05A3"/>
    <w:rsid w:val="00BD0BD9"/>
    <w:rsid w:val="00BD5CB3"/>
    <w:rsid w:val="00BE045D"/>
    <w:rsid w:val="00BE1520"/>
    <w:rsid w:val="00BE5F97"/>
    <w:rsid w:val="00BE67D5"/>
    <w:rsid w:val="00BE77DE"/>
    <w:rsid w:val="00BF621B"/>
    <w:rsid w:val="00BF7DE6"/>
    <w:rsid w:val="00C0574C"/>
    <w:rsid w:val="00C05908"/>
    <w:rsid w:val="00C22F3C"/>
    <w:rsid w:val="00C26EDE"/>
    <w:rsid w:val="00C31CF1"/>
    <w:rsid w:val="00C36396"/>
    <w:rsid w:val="00C51B67"/>
    <w:rsid w:val="00C521B2"/>
    <w:rsid w:val="00C539E6"/>
    <w:rsid w:val="00C53ABC"/>
    <w:rsid w:val="00C55D67"/>
    <w:rsid w:val="00C561D8"/>
    <w:rsid w:val="00C6096B"/>
    <w:rsid w:val="00C6392A"/>
    <w:rsid w:val="00C63BA0"/>
    <w:rsid w:val="00C64DFB"/>
    <w:rsid w:val="00C7006C"/>
    <w:rsid w:val="00C74089"/>
    <w:rsid w:val="00C741D7"/>
    <w:rsid w:val="00C75452"/>
    <w:rsid w:val="00C817C6"/>
    <w:rsid w:val="00C84602"/>
    <w:rsid w:val="00C8660E"/>
    <w:rsid w:val="00C903BF"/>
    <w:rsid w:val="00C922BC"/>
    <w:rsid w:val="00C92881"/>
    <w:rsid w:val="00C92BCF"/>
    <w:rsid w:val="00C952D7"/>
    <w:rsid w:val="00CA3A43"/>
    <w:rsid w:val="00CA4472"/>
    <w:rsid w:val="00CB38AB"/>
    <w:rsid w:val="00CB708B"/>
    <w:rsid w:val="00CC7DD8"/>
    <w:rsid w:val="00CC7FA4"/>
    <w:rsid w:val="00CD06E3"/>
    <w:rsid w:val="00CD41DD"/>
    <w:rsid w:val="00CE31DB"/>
    <w:rsid w:val="00CE5B2F"/>
    <w:rsid w:val="00CF0F48"/>
    <w:rsid w:val="00CF1B41"/>
    <w:rsid w:val="00CF52A6"/>
    <w:rsid w:val="00CF65F2"/>
    <w:rsid w:val="00CF7C61"/>
    <w:rsid w:val="00D00885"/>
    <w:rsid w:val="00D06C87"/>
    <w:rsid w:val="00D1260E"/>
    <w:rsid w:val="00D176CC"/>
    <w:rsid w:val="00D204B0"/>
    <w:rsid w:val="00D20C82"/>
    <w:rsid w:val="00D2226E"/>
    <w:rsid w:val="00D30A2E"/>
    <w:rsid w:val="00D32118"/>
    <w:rsid w:val="00D36C7A"/>
    <w:rsid w:val="00D40C7D"/>
    <w:rsid w:val="00D41812"/>
    <w:rsid w:val="00D4289A"/>
    <w:rsid w:val="00D45B1F"/>
    <w:rsid w:val="00D47ABC"/>
    <w:rsid w:val="00D51D62"/>
    <w:rsid w:val="00D568A4"/>
    <w:rsid w:val="00D602C6"/>
    <w:rsid w:val="00D607AF"/>
    <w:rsid w:val="00D6160F"/>
    <w:rsid w:val="00D620E0"/>
    <w:rsid w:val="00D625AD"/>
    <w:rsid w:val="00D65533"/>
    <w:rsid w:val="00D65BEF"/>
    <w:rsid w:val="00D73D88"/>
    <w:rsid w:val="00D7487F"/>
    <w:rsid w:val="00D759DB"/>
    <w:rsid w:val="00D77E69"/>
    <w:rsid w:val="00D807AF"/>
    <w:rsid w:val="00D814E5"/>
    <w:rsid w:val="00D82B93"/>
    <w:rsid w:val="00D9400F"/>
    <w:rsid w:val="00DA46C8"/>
    <w:rsid w:val="00DB31C8"/>
    <w:rsid w:val="00DB3F45"/>
    <w:rsid w:val="00DB7825"/>
    <w:rsid w:val="00DC5F19"/>
    <w:rsid w:val="00DD2620"/>
    <w:rsid w:val="00DD62D3"/>
    <w:rsid w:val="00DE2F35"/>
    <w:rsid w:val="00DE4B27"/>
    <w:rsid w:val="00DE6578"/>
    <w:rsid w:val="00DF2048"/>
    <w:rsid w:val="00DF34D9"/>
    <w:rsid w:val="00DF4423"/>
    <w:rsid w:val="00DF497E"/>
    <w:rsid w:val="00E00BEC"/>
    <w:rsid w:val="00E04817"/>
    <w:rsid w:val="00E05E0F"/>
    <w:rsid w:val="00E061B3"/>
    <w:rsid w:val="00E124E0"/>
    <w:rsid w:val="00E1301F"/>
    <w:rsid w:val="00E17A31"/>
    <w:rsid w:val="00E2309C"/>
    <w:rsid w:val="00E23CF1"/>
    <w:rsid w:val="00E31780"/>
    <w:rsid w:val="00E3200D"/>
    <w:rsid w:val="00E35BFF"/>
    <w:rsid w:val="00E40BF6"/>
    <w:rsid w:val="00E43E82"/>
    <w:rsid w:val="00E5159C"/>
    <w:rsid w:val="00E51711"/>
    <w:rsid w:val="00E51BA5"/>
    <w:rsid w:val="00E5660E"/>
    <w:rsid w:val="00E56A8E"/>
    <w:rsid w:val="00E56B64"/>
    <w:rsid w:val="00E56EBA"/>
    <w:rsid w:val="00E617AF"/>
    <w:rsid w:val="00E628CC"/>
    <w:rsid w:val="00E62BC6"/>
    <w:rsid w:val="00E656C1"/>
    <w:rsid w:val="00E65F22"/>
    <w:rsid w:val="00E66F22"/>
    <w:rsid w:val="00E67501"/>
    <w:rsid w:val="00E80D64"/>
    <w:rsid w:val="00E81165"/>
    <w:rsid w:val="00E870A7"/>
    <w:rsid w:val="00E9388F"/>
    <w:rsid w:val="00E95087"/>
    <w:rsid w:val="00E950D8"/>
    <w:rsid w:val="00EA12E6"/>
    <w:rsid w:val="00EB0564"/>
    <w:rsid w:val="00EB2747"/>
    <w:rsid w:val="00EC1732"/>
    <w:rsid w:val="00EC2F70"/>
    <w:rsid w:val="00EC57F0"/>
    <w:rsid w:val="00EC5D91"/>
    <w:rsid w:val="00EC685C"/>
    <w:rsid w:val="00EC69AE"/>
    <w:rsid w:val="00ED06B4"/>
    <w:rsid w:val="00ED0823"/>
    <w:rsid w:val="00ED1CBD"/>
    <w:rsid w:val="00ED3BEF"/>
    <w:rsid w:val="00ED3E0A"/>
    <w:rsid w:val="00ED462A"/>
    <w:rsid w:val="00ED5E2B"/>
    <w:rsid w:val="00ED7C98"/>
    <w:rsid w:val="00EE033E"/>
    <w:rsid w:val="00EE2C9E"/>
    <w:rsid w:val="00EE3C6F"/>
    <w:rsid w:val="00EE5A8B"/>
    <w:rsid w:val="00EE7218"/>
    <w:rsid w:val="00EF7C99"/>
    <w:rsid w:val="00F01BC1"/>
    <w:rsid w:val="00F02C95"/>
    <w:rsid w:val="00F02F87"/>
    <w:rsid w:val="00F1002B"/>
    <w:rsid w:val="00F10F47"/>
    <w:rsid w:val="00F1543C"/>
    <w:rsid w:val="00F22DF6"/>
    <w:rsid w:val="00F27550"/>
    <w:rsid w:val="00F3170A"/>
    <w:rsid w:val="00F31886"/>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73F7"/>
    <w:rsid w:val="00F86DBD"/>
    <w:rsid w:val="00F90B91"/>
    <w:rsid w:val="00F91C07"/>
    <w:rsid w:val="00F9787E"/>
    <w:rsid w:val="00FA0000"/>
    <w:rsid w:val="00FB3922"/>
    <w:rsid w:val="00FC0603"/>
    <w:rsid w:val="00FC6E8D"/>
    <w:rsid w:val="00FC7B9B"/>
    <w:rsid w:val="00FD380A"/>
    <w:rsid w:val="00FD6EFB"/>
    <w:rsid w:val="00FE4588"/>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19"/>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2"/>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3"/>
      </w:numPr>
    </w:pPr>
  </w:style>
  <w:style w:type="paragraph" w:customStyle="1" w:styleId="moje21">
    <w:name w:val="moje 2.1"/>
    <w:basedOn w:val="Normalny"/>
    <w:rsid w:val="00AA6A03"/>
    <w:pPr>
      <w:numPr>
        <w:ilvl w:val="1"/>
        <w:numId w:val="13"/>
      </w:numPr>
    </w:pPr>
  </w:style>
  <w:style w:type="paragraph" w:customStyle="1" w:styleId="Moje222">
    <w:name w:val="Moje 2.2.2"/>
    <w:basedOn w:val="Normalny"/>
    <w:rsid w:val="00AA6A03"/>
    <w:pPr>
      <w:numPr>
        <w:ilvl w:val="2"/>
        <w:numId w:val="13"/>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aplikacja.ceidg.gov.pl/ceidg/ceidg.public.ui/search.aspx"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footer" Target="footer2.xm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13037</Words>
  <Characters>78222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Justyna Żyrkowska</cp:lastModifiedBy>
  <cp:revision>11</cp:revision>
  <cp:lastPrinted>2023-07-05T07:11:00Z</cp:lastPrinted>
  <dcterms:created xsi:type="dcterms:W3CDTF">2023-07-03T10:57:00Z</dcterms:created>
  <dcterms:modified xsi:type="dcterms:W3CDTF">2023-07-05T07:11:00Z</dcterms:modified>
</cp:coreProperties>
</file>