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08C1" w14:textId="486D0A73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7A5445">
        <w:rPr>
          <w:rFonts w:cs="Arial"/>
          <w:b/>
        </w:rPr>
        <w:t>3</w:t>
      </w:r>
      <w:r w:rsidRPr="00336B0E">
        <w:rPr>
          <w:rFonts w:cs="Arial"/>
          <w:b/>
        </w:rPr>
        <w:t>.202</w:t>
      </w:r>
      <w:r w:rsidR="00DF604D">
        <w:rPr>
          <w:rFonts w:cs="Arial"/>
          <w:b/>
        </w:rPr>
        <w:t>2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2A8B8D4C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6F231F" w:rsidRPr="004E04D0">
        <w:rPr>
          <w:rFonts w:cs="Arial"/>
          <w:b/>
          <w:sz w:val="20"/>
          <w:szCs w:val="20"/>
        </w:rPr>
        <w:t>„</w:t>
      </w:r>
      <w:bookmarkStart w:id="0" w:name="_GoBack"/>
      <w:r w:rsidR="007A5445">
        <w:rPr>
          <w:rFonts w:cs="Arial"/>
          <w:b/>
          <w:sz w:val="20"/>
          <w:szCs w:val="20"/>
        </w:rPr>
        <w:t>Roz</w:t>
      </w:r>
      <w:r w:rsidR="006F231F">
        <w:rPr>
          <w:rFonts w:cs="Arial"/>
          <w:b/>
          <w:sz w:val="20"/>
          <w:szCs w:val="20"/>
        </w:rPr>
        <w:t xml:space="preserve">budowa </w:t>
      </w:r>
      <w:r w:rsidR="007A5445">
        <w:rPr>
          <w:rFonts w:cs="Arial"/>
          <w:b/>
          <w:sz w:val="20"/>
          <w:szCs w:val="20"/>
        </w:rPr>
        <w:t xml:space="preserve"> Stacji Uzdatniania Wody w Nurze wraz z budową sieci wodociągowej rozdzielczej</w:t>
      </w:r>
      <w:bookmarkEnd w:id="0"/>
      <w:r w:rsidR="006F231F" w:rsidRPr="004E04D0">
        <w:rPr>
          <w:rFonts w:cs="Arial"/>
          <w:b/>
          <w:sz w:val="20"/>
          <w:szCs w:val="20"/>
        </w:rPr>
        <w:t>”</w:t>
      </w:r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33E85B8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  <w:r w:rsidR="000E3E01">
        <w:rPr>
          <w:rFonts w:eastAsia="Times New Roman" w:cs="Arial"/>
          <w:b/>
          <w:lang w:eastAsia="pl-PL"/>
        </w:rPr>
        <w:t xml:space="preserve"> RYCZAŁTOWA: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5139418D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0E3E01">
        <w:rPr>
          <w:rFonts w:eastAsia="Times New Roman" w:cs="Arial"/>
          <w:b/>
          <w:bCs/>
          <w:color w:val="000000"/>
          <w:lang w:eastAsia="pl-PL"/>
        </w:rPr>
        <w:t>bru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  <w:r w:rsidR="000E3E01" w:rsidRPr="000E3E01">
        <w:rPr>
          <w:rFonts w:eastAsia="Times New Roman" w:cs="Arial"/>
          <w:color w:val="000000"/>
          <w:lang w:eastAsia="pl-PL"/>
        </w:rPr>
        <w:t xml:space="preserve"> </w:t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  <w:t xml:space="preserve">                                                                           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</w:tblGrid>
      <w:tr w:rsidR="005D520C" w:rsidRPr="00336B0E" w14:paraId="06721C1E" w14:textId="77777777" w:rsidTr="00C900A4">
        <w:trPr>
          <w:trHeight w:val="549"/>
        </w:trPr>
        <w:tc>
          <w:tcPr>
            <w:tcW w:w="4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F20AFF0" w14:textId="3C7371A4" w:rsidR="000E3E01" w:rsidRPr="00C900A4" w:rsidRDefault="000E3E01" w:rsidP="000E3E01">
      <w:pPr>
        <w:widowControl w:val="0"/>
        <w:suppressAutoHyphens/>
        <w:spacing w:after="0" w:line="240" w:lineRule="auto"/>
        <w:rPr>
          <w:rFonts w:cs="Arial"/>
          <w:b/>
        </w:rPr>
      </w:pPr>
      <w:r w:rsidRPr="00C900A4">
        <w:rPr>
          <w:rFonts w:cs="Arial"/>
          <w:b/>
        </w:rPr>
        <w:t>w tym:</w:t>
      </w:r>
    </w:p>
    <w:p w14:paraId="727AD582" w14:textId="0745F661" w:rsidR="00C900A4" w:rsidRDefault="00C900A4" w:rsidP="000E3E01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 xml:space="preserve">a) </w:t>
      </w:r>
      <w:r w:rsidR="000E3E01" w:rsidRPr="000E3E01">
        <w:rPr>
          <w:rFonts w:cs="Arial"/>
        </w:rPr>
        <w:t xml:space="preserve">koszt </w:t>
      </w:r>
      <w:r w:rsidR="007A5445">
        <w:rPr>
          <w:rFonts w:cs="Arial"/>
        </w:rPr>
        <w:t xml:space="preserve">brutto </w:t>
      </w:r>
      <w:r w:rsidR="000E3E01" w:rsidRPr="000E3E01">
        <w:rPr>
          <w:rFonts w:cs="Arial"/>
        </w:rPr>
        <w:t>wykonania dokumentacji projektowej wraz z pełnieniem nadzoru autorskiego nad realizacją</w:t>
      </w:r>
      <w:r>
        <w:rPr>
          <w:rFonts w:cs="Arial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4"/>
      </w:tblGrid>
      <w:tr w:rsidR="00C900A4" w14:paraId="08ECB24A" w14:textId="77777777" w:rsidTr="00C900A4">
        <w:trPr>
          <w:trHeight w:val="549"/>
        </w:trPr>
        <w:tc>
          <w:tcPr>
            <w:tcW w:w="5014" w:type="dxa"/>
          </w:tcPr>
          <w:p w14:paraId="66027FC6" w14:textId="77777777" w:rsidR="00C900A4" w:rsidRDefault="00C900A4" w:rsidP="00C900A4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740A4A40" w14:textId="7E17281F" w:rsidR="000E3E01" w:rsidRPr="000E3E01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</w:p>
    <w:p w14:paraId="49CF5EB4" w14:textId="6595359C" w:rsidR="000E3E01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  <w:r w:rsidRPr="000E3E01">
        <w:rPr>
          <w:rFonts w:cs="Arial"/>
        </w:rPr>
        <w:t>b)</w:t>
      </w:r>
      <w:r w:rsidR="00C900A4">
        <w:rPr>
          <w:rFonts w:cs="Arial"/>
        </w:rPr>
        <w:t xml:space="preserve"> </w:t>
      </w:r>
      <w:r w:rsidRPr="000E3E01">
        <w:rPr>
          <w:rFonts w:cs="Arial"/>
        </w:rPr>
        <w:t xml:space="preserve">koszt </w:t>
      </w:r>
      <w:r w:rsidR="007A5445" w:rsidRPr="000E3E01">
        <w:rPr>
          <w:rFonts w:cs="Arial"/>
        </w:rPr>
        <w:t>brutto</w:t>
      </w:r>
      <w:r w:rsidR="007A5445" w:rsidRPr="000E3E01">
        <w:rPr>
          <w:rFonts w:cs="Arial"/>
        </w:rPr>
        <w:t xml:space="preserve"> </w:t>
      </w:r>
      <w:r w:rsidRPr="000E3E01">
        <w:rPr>
          <w:rFonts w:cs="Arial"/>
        </w:rPr>
        <w:t>wykonania</w:t>
      </w:r>
      <w:r w:rsidR="007A5445" w:rsidRPr="007A5445">
        <w:t xml:space="preserve"> </w:t>
      </w:r>
      <w:r w:rsidR="007A5445" w:rsidRPr="007A5445">
        <w:rPr>
          <w:rFonts w:cs="Arial"/>
        </w:rPr>
        <w:t>robót budowlanych</w:t>
      </w:r>
      <w:r w:rsidRPr="000E3E01">
        <w:rPr>
          <w:rFonts w:cs="Arial"/>
        </w:rPr>
        <w:t xml:space="preserve"> </w:t>
      </w:r>
      <w:r w:rsidR="007A5445">
        <w:rPr>
          <w:rFonts w:cs="Arial"/>
        </w:rPr>
        <w:t>rozbudowy Stacji Uzdatniania Wody (zł)</w:t>
      </w:r>
      <w:r w:rsidR="00C900A4"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</w:tblGrid>
      <w:tr w:rsidR="00C900A4" w14:paraId="3D8E703E" w14:textId="77777777" w:rsidTr="00C900A4">
        <w:trPr>
          <w:trHeight w:val="503"/>
        </w:trPr>
        <w:tc>
          <w:tcPr>
            <w:tcW w:w="4966" w:type="dxa"/>
          </w:tcPr>
          <w:p w14:paraId="77C43767" w14:textId="77777777" w:rsidR="00C900A4" w:rsidRDefault="00C900A4" w:rsidP="00C900A4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451B6285" w14:textId="77777777" w:rsidR="007A5445" w:rsidRDefault="007A5445" w:rsidP="007A5445">
      <w:pPr>
        <w:widowControl w:val="0"/>
        <w:suppressAutoHyphens/>
        <w:spacing w:after="0" w:line="240" w:lineRule="auto"/>
        <w:rPr>
          <w:rFonts w:cs="Arial"/>
        </w:rPr>
      </w:pPr>
    </w:p>
    <w:p w14:paraId="78582B06" w14:textId="0BC179F1" w:rsidR="007A5445" w:rsidRDefault="007A5445" w:rsidP="007A5445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>c</w:t>
      </w:r>
      <w:r w:rsidRPr="000E3E01">
        <w:rPr>
          <w:rFonts w:cs="Arial"/>
        </w:rPr>
        <w:t>)</w:t>
      </w:r>
      <w:r>
        <w:rPr>
          <w:rFonts w:cs="Arial"/>
        </w:rPr>
        <w:t xml:space="preserve"> </w:t>
      </w:r>
      <w:r w:rsidRPr="000E3E01">
        <w:rPr>
          <w:rFonts w:cs="Arial"/>
        </w:rPr>
        <w:t>koszt brutto wykonania robót budowlanych</w:t>
      </w:r>
      <w:r>
        <w:rPr>
          <w:rFonts w:cs="Arial"/>
        </w:rPr>
        <w:t xml:space="preserve"> sieci wodociągowej rozdzielczej (zł)</w:t>
      </w:r>
      <w:r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</w:tblGrid>
      <w:tr w:rsidR="007A5445" w14:paraId="25623F19" w14:textId="77777777" w:rsidTr="00FB5E20">
        <w:trPr>
          <w:trHeight w:val="503"/>
        </w:trPr>
        <w:tc>
          <w:tcPr>
            <w:tcW w:w="4966" w:type="dxa"/>
          </w:tcPr>
          <w:p w14:paraId="69776B74" w14:textId="77777777" w:rsidR="007A5445" w:rsidRDefault="007A5445" w:rsidP="00FB5E20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3D59622F" w14:textId="77777777" w:rsidR="00C900A4" w:rsidRDefault="00C900A4" w:rsidP="00C900A4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Y="35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C900A4" w:rsidRPr="00336B0E" w14:paraId="55909080" w14:textId="77777777" w:rsidTr="00C900A4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D10B" w14:textId="77777777" w:rsidR="00C900A4" w:rsidRPr="00336B0E" w:rsidRDefault="00C900A4" w:rsidP="00C900A4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57AB259" w14:textId="1C948CE6" w:rsidR="00C900A4" w:rsidRDefault="00C900A4" w:rsidP="00C900A4">
      <w:pPr>
        <w:spacing w:after="240" w:line="240" w:lineRule="auto"/>
        <w:rPr>
          <w:rFonts w:cs="Arial"/>
        </w:rPr>
      </w:pPr>
      <w:r>
        <w:rPr>
          <w:rFonts w:cs="Arial"/>
        </w:rPr>
        <w:t xml:space="preserve">Zastosowana </w:t>
      </w:r>
      <w:r w:rsidRPr="00336B0E">
        <w:rPr>
          <w:rFonts w:eastAsia="Times New Roman" w:cs="Arial"/>
          <w:color w:val="000000"/>
          <w:lang w:eastAsia="pl-PL"/>
        </w:rPr>
        <w:t>stawka podatku VAT (%):</w:t>
      </w:r>
    </w:p>
    <w:p w14:paraId="41961709" w14:textId="77777777" w:rsidR="00C900A4" w:rsidRDefault="00C900A4" w:rsidP="00C900A4">
      <w:pPr>
        <w:spacing w:after="240" w:line="240" w:lineRule="auto"/>
        <w:rPr>
          <w:rFonts w:cs="Arial"/>
        </w:rPr>
      </w:pPr>
    </w:p>
    <w:p w14:paraId="3C5E5078" w14:textId="77777777" w:rsidR="00C900A4" w:rsidRPr="00806BD2" w:rsidRDefault="00C900A4" w:rsidP="000E3E01">
      <w:pPr>
        <w:widowControl w:val="0"/>
        <w:suppressAutoHyphens/>
        <w:spacing w:after="0" w:line="240" w:lineRule="auto"/>
        <w:rPr>
          <w:rFonts w:cs="Arial"/>
          <w:sz w:val="8"/>
        </w:rPr>
      </w:pPr>
    </w:p>
    <w:p w14:paraId="4A6E264A" w14:textId="7E24DD0F" w:rsidR="00F821C9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  <w:r w:rsidRPr="000E3E01">
        <w:rPr>
          <w:rFonts w:cs="Arial"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</w:t>
      </w:r>
      <w:proofErr w:type="spellStart"/>
      <w:r w:rsidRPr="00681C99">
        <w:rPr>
          <w:rFonts w:asciiTheme="minorHAnsi" w:hAnsiTheme="minorHAnsi"/>
          <w:sz w:val="18"/>
          <w:szCs w:val="18"/>
        </w:rPr>
        <w:t>PKWiU</w:t>
      </w:r>
      <w:proofErr w:type="spellEnd"/>
      <w:r w:rsidRPr="00681C99">
        <w:rPr>
          <w:rFonts w:asciiTheme="minorHAnsi" w:hAnsiTheme="minorHAnsi"/>
          <w:sz w:val="18"/>
          <w:szCs w:val="18"/>
        </w:rPr>
        <w:t xml:space="preserve">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09C1C5C3" w:rsidR="00D4162D" w:rsidRPr="00336B0E" w:rsidRDefault="00681C99" w:rsidP="00890ED6">
      <w:pPr>
        <w:widowControl w:val="0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3. </w:t>
      </w:r>
      <w:r w:rsidR="00D4162D" w:rsidRPr="00336B0E">
        <w:rPr>
          <w:rFonts w:cs="Arial"/>
          <w:lang w:eastAsia="pl-PL"/>
        </w:rPr>
        <w:t xml:space="preserve">Oświadczam, że </w:t>
      </w:r>
      <w:r w:rsidR="00D4162D" w:rsidRPr="00336B0E">
        <w:rPr>
          <w:rFonts w:cs="Arial"/>
          <w:b/>
          <w:lang w:eastAsia="pl-PL"/>
        </w:rPr>
        <w:t>okres gwarancji</w:t>
      </w:r>
      <w:r w:rsidR="00D4162D"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</w:t>
      </w:r>
      <w:r>
        <w:rPr>
          <w:rFonts w:cs="Arial"/>
          <w:lang w:eastAsia="pl-PL"/>
        </w:rPr>
        <w:t xml:space="preserve"> (w latach)</w:t>
      </w:r>
      <w:r w:rsidR="00890ED6">
        <w:rPr>
          <w:rFonts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681C99" w:rsidRDefault="00336B0E" w:rsidP="00D4162D">
      <w:pPr>
        <w:spacing w:after="240" w:line="240" w:lineRule="auto"/>
        <w:rPr>
          <w:rFonts w:eastAsia="Times New Roman" w:cs="Times New Roman"/>
          <w:sz w:val="16"/>
          <w:lang w:eastAsia="pl-PL"/>
        </w:rPr>
      </w:pPr>
      <w:r w:rsidRPr="00681C99">
        <w:rPr>
          <w:rFonts w:eastAsia="Times New Roman" w:cs="Times New Roman"/>
          <w:sz w:val="16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66F00713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681C99">
        <w:rPr>
          <w:rFonts w:asciiTheme="minorHAnsi" w:hAnsiTheme="minorHAnsi" w:cs="Arial"/>
          <w:sz w:val="22"/>
          <w:szCs w:val="22"/>
          <w:lang w:eastAsia="pl-PL"/>
        </w:rPr>
        <w:t>18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6A118A31" w14:textId="7E36AE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zapoznałem się z warunkami zamówienia i z projektowanymi postanowieniami umowy w sprawie zamówienia, które zostaną wprowadzone do umowy oraz, że przyjmuję ich treść bez żadnych zastrzeżeń,</w:t>
      </w:r>
    </w:p>
    <w:p w14:paraId="3DEF64E0" w14:textId="542D3716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zamówienie wykonamy w t</w:t>
      </w:r>
      <w:r>
        <w:rPr>
          <w:rFonts w:asciiTheme="minorHAnsi" w:hAnsiTheme="minorHAnsi" w:cs="Arial"/>
          <w:sz w:val="22"/>
          <w:lang w:eastAsia="pl-PL"/>
        </w:rPr>
        <w:t>erminie określonym w rozdziale I</w:t>
      </w:r>
      <w:r w:rsidRPr="00806BD2">
        <w:rPr>
          <w:rFonts w:asciiTheme="minorHAnsi" w:hAnsiTheme="minorHAnsi" w:cs="Arial"/>
          <w:sz w:val="22"/>
          <w:lang w:eastAsia="pl-PL"/>
        </w:rPr>
        <w:t xml:space="preserve">V Specyfikacji Warunków Zamówienia, 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lastRenderedPageBreak/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4107928F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211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C900A4">
      <w:headerReference w:type="default" r:id="rId8"/>
      <w:pgSz w:w="11906" w:h="16838"/>
      <w:pgMar w:top="765" w:right="991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5877" w14:textId="77777777" w:rsidR="00F7404C" w:rsidRDefault="00F7404C" w:rsidP="00D51297">
      <w:pPr>
        <w:spacing w:after="0" w:line="240" w:lineRule="auto"/>
      </w:pPr>
      <w:r>
        <w:separator/>
      </w:r>
    </w:p>
  </w:endnote>
  <w:endnote w:type="continuationSeparator" w:id="0">
    <w:p w14:paraId="0EF7F861" w14:textId="77777777" w:rsidR="00F7404C" w:rsidRDefault="00F7404C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C720" w14:textId="77777777" w:rsidR="00F7404C" w:rsidRDefault="00F7404C" w:rsidP="00D51297">
      <w:pPr>
        <w:spacing w:after="0" w:line="240" w:lineRule="auto"/>
      </w:pPr>
      <w:r>
        <w:separator/>
      </w:r>
    </w:p>
  </w:footnote>
  <w:footnote w:type="continuationSeparator" w:id="0">
    <w:p w14:paraId="525A60C9" w14:textId="77777777" w:rsidR="00F7404C" w:rsidRDefault="00F7404C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1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6"/>
  </w:num>
  <w:num w:numId="5">
    <w:abstractNumId w:val="22"/>
  </w:num>
  <w:num w:numId="6">
    <w:abstractNumId w:val="23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20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  <w:num w:numId="20">
    <w:abstractNumId w:val="1"/>
  </w:num>
  <w:num w:numId="21">
    <w:abstractNumId w:val="15"/>
  </w:num>
  <w:num w:numId="22">
    <w:abstractNumId w:val="24"/>
  </w:num>
  <w:num w:numId="23">
    <w:abstractNumId w:val="2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7404C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Administrator</cp:lastModifiedBy>
  <cp:revision>2</cp:revision>
  <cp:lastPrinted>2022-02-10T09:49:00Z</cp:lastPrinted>
  <dcterms:created xsi:type="dcterms:W3CDTF">2022-03-07T08:32:00Z</dcterms:created>
  <dcterms:modified xsi:type="dcterms:W3CDTF">2022-03-07T08:32:00Z</dcterms:modified>
</cp:coreProperties>
</file>