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Pr="0079037D" w:rsidRDefault="004F0945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79037D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325517D9" wp14:editId="0580B1E2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7EBA" w14:textId="7E480BE8" w:rsidR="0046173E" w:rsidRPr="0079037D" w:rsidRDefault="00044695" w:rsidP="008322CC">
      <w:pPr>
        <w:spacing w:before="8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Ogłoszenie o wszczęciu post</w:t>
      </w:r>
      <w:r w:rsidR="00D86D8F">
        <w:rPr>
          <w:rFonts w:ascii="Arial" w:hAnsi="Arial" w:cs="Arial"/>
          <w:b/>
          <w:bCs/>
          <w:sz w:val="32"/>
          <w:szCs w:val="32"/>
        </w:rPr>
        <w:t>ę</w:t>
      </w:r>
      <w:r>
        <w:rPr>
          <w:rFonts w:ascii="Arial" w:hAnsi="Arial" w:cs="Arial"/>
          <w:b/>
          <w:bCs/>
          <w:sz w:val="32"/>
          <w:szCs w:val="32"/>
        </w:rPr>
        <w:t>powania</w:t>
      </w:r>
    </w:p>
    <w:p w14:paraId="450D2097" w14:textId="77777777" w:rsidR="0046173E" w:rsidRPr="0079037D" w:rsidRDefault="0046173E" w:rsidP="008322CC">
      <w:pPr>
        <w:spacing w:before="84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  <w:b/>
          <w:bCs/>
        </w:rPr>
        <w:t>Zamawiający:</w:t>
      </w:r>
    </w:p>
    <w:p w14:paraId="23A8290C" w14:textId="6602F80C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053B679D" w14:textId="77777777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ul. Budowlanych 6, 44 - 200 Rybnik</w:t>
      </w:r>
    </w:p>
    <w:p w14:paraId="530292A1" w14:textId="293A224D" w:rsidR="0046173E" w:rsidRPr="0079037D" w:rsidRDefault="0046173E" w:rsidP="00347180">
      <w:pPr>
        <w:spacing w:before="240"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Zaprasza do </w:t>
      </w:r>
      <w:r w:rsidR="00345D65">
        <w:rPr>
          <w:rFonts w:ascii="Arial" w:hAnsi="Arial" w:cs="Arial"/>
        </w:rPr>
        <w:t>udziału</w:t>
      </w:r>
      <w:r w:rsidRPr="0079037D">
        <w:rPr>
          <w:rFonts w:ascii="Arial" w:hAnsi="Arial" w:cs="Arial"/>
        </w:rPr>
        <w:t xml:space="preserve"> w </w:t>
      </w:r>
      <w:r w:rsidR="00347180" w:rsidRPr="00347180">
        <w:rPr>
          <w:rFonts w:ascii="Arial" w:hAnsi="Arial" w:cs="Arial"/>
        </w:rPr>
        <w:t>Postępowanie o udzielenie zamówienia sektorowego prowadzone jest w trybie</w:t>
      </w:r>
      <w:r w:rsidR="00347180">
        <w:rPr>
          <w:rFonts w:ascii="Arial" w:hAnsi="Arial" w:cs="Arial"/>
        </w:rPr>
        <w:t xml:space="preserve"> </w:t>
      </w:r>
      <w:r w:rsidR="00347180" w:rsidRPr="00347180">
        <w:rPr>
          <w:rFonts w:ascii="Arial" w:hAnsi="Arial" w:cs="Arial"/>
        </w:rPr>
        <w:t>przetargu nieograniczonego</w:t>
      </w:r>
      <w:r w:rsidRPr="0079037D">
        <w:rPr>
          <w:rFonts w:ascii="Arial" w:hAnsi="Arial" w:cs="Arial"/>
        </w:rPr>
        <w:t xml:space="preserve"> na podstawie REGULAMINU UDZIELANIA ZAMÓWIEŃ SEKTOROWYCH na dostawy, usługi i roboty budowlane w Komunikacji Miejskiej Rybnik Sp. z o.o. w Rybniku</w:t>
      </w:r>
    </w:p>
    <w:p w14:paraId="4010E905" w14:textId="72AC3FAC" w:rsidR="0046173E" w:rsidRPr="0079037D" w:rsidRDefault="002E33DE" w:rsidP="00154FF1">
      <w:pPr>
        <w:spacing w:before="480" w:line="360" w:lineRule="auto"/>
        <w:jc w:val="center"/>
        <w:rPr>
          <w:rFonts w:ascii="Arial" w:hAnsi="Arial" w:cs="Arial"/>
          <w:b/>
          <w:bCs/>
        </w:rPr>
      </w:pPr>
      <w:r w:rsidRPr="002E33DE">
        <w:rPr>
          <w:rFonts w:ascii="Arial" w:hAnsi="Arial" w:cs="Arial"/>
          <w:b/>
          <w:bCs/>
        </w:rPr>
        <w:t>Obsługa</w:t>
      </w:r>
      <w:r w:rsidR="00C138BD" w:rsidRPr="00C138BD">
        <w:rPr>
          <w:rFonts w:ascii="Arial" w:hAnsi="Arial" w:cs="Arial"/>
          <w:b/>
          <w:bCs/>
        </w:rPr>
        <w:t xml:space="preserve"> płatności dla Aplikacji Mobilnej Rybnik</w:t>
      </w:r>
      <w:r w:rsidR="001A1D3E">
        <w:rPr>
          <w:rFonts w:ascii="Arial" w:hAnsi="Arial" w:cs="Arial"/>
          <w:b/>
          <w:bCs/>
        </w:rPr>
        <w:t xml:space="preserve"> oraz Portalu Pasażera</w:t>
      </w:r>
      <w:r w:rsidR="00154FF1">
        <w:rPr>
          <w:rFonts w:ascii="Arial" w:hAnsi="Arial" w:cs="Arial"/>
          <w:b/>
          <w:bCs/>
        </w:rPr>
        <w:t>.</w:t>
      </w:r>
    </w:p>
    <w:p w14:paraId="7CDDCB43" w14:textId="764F5B44" w:rsidR="00364EEC" w:rsidRPr="00C41DC2" w:rsidRDefault="0046173E" w:rsidP="00347180">
      <w:pPr>
        <w:spacing w:before="48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</w:rPr>
        <w:t xml:space="preserve">Nr postępowania: </w:t>
      </w:r>
      <w:r w:rsidRPr="0079037D">
        <w:rPr>
          <w:rFonts w:ascii="Arial" w:hAnsi="Arial" w:cs="Arial"/>
          <w:b/>
          <w:bCs/>
        </w:rPr>
        <w:t>KMR</w:t>
      </w:r>
      <w:r w:rsidR="00C41DC2">
        <w:rPr>
          <w:rFonts w:ascii="Arial" w:hAnsi="Arial" w:cs="Arial"/>
          <w:b/>
          <w:bCs/>
        </w:rPr>
        <w:t>/</w:t>
      </w:r>
      <w:r w:rsidRPr="0079037D">
        <w:rPr>
          <w:rFonts w:ascii="Arial" w:hAnsi="Arial" w:cs="Arial"/>
          <w:b/>
          <w:bCs/>
        </w:rPr>
        <w:t>PU</w:t>
      </w:r>
      <w:r w:rsidR="00C41DC2">
        <w:rPr>
          <w:rFonts w:ascii="Arial" w:hAnsi="Arial" w:cs="Arial"/>
          <w:b/>
          <w:bCs/>
        </w:rPr>
        <w:t>/</w:t>
      </w:r>
      <w:r w:rsidR="00C92133">
        <w:rPr>
          <w:rFonts w:ascii="Arial" w:hAnsi="Arial" w:cs="Arial"/>
          <w:b/>
          <w:bCs/>
        </w:rPr>
        <w:t>2</w:t>
      </w:r>
      <w:r w:rsidR="00C138BD">
        <w:rPr>
          <w:rFonts w:ascii="Arial" w:hAnsi="Arial" w:cs="Arial"/>
          <w:b/>
          <w:bCs/>
        </w:rPr>
        <w:t>6</w:t>
      </w:r>
      <w:r w:rsidRPr="0079037D">
        <w:rPr>
          <w:rFonts w:ascii="Arial" w:hAnsi="Arial" w:cs="Arial"/>
          <w:b/>
          <w:bCs/>
        </w:rPr>
        <w:t>/202</w:t>
      </w:r>
      <w:r w:rsidR="00A169EA">
        <w:rPr>
          <w:rFonts w:ascii="Arial" w:hAnsi="Arial" w:cs="Arial"/>
          <w:b/>
          <w:bCs/>
        </w:rPr>
        <w:t>3</w:t>
      </w:r>
      <w:r w:rsidRPr="0079037D">
        <w:rPr>
          <w:rFonts w:ascii="Arial" w:hAnsi="Arial" w:cs="Arial"/>
        </w:rPr>
        <w:br w:type="page"/>
      </w:r>
    </w:p>
    <w:sdt>
      <w:sdtPr>
        <w:rPr>
          <w:rFonts w:asciiTheme="minorHAnsi" w:eastAsiaTheme="minorHAnsi" w:hAnsiTheme="minorHAnsi" w:cstheme="minorBidi"/>
          <w:bCs w:val="0"/>
          <w:color w:val="auto"/>
          <w:sz w:val="24"/>
          <w:szCs w:val="24"/>
          <w:lang w:eastAsia="en-US"/>
        </w:rPr>
        <w:id w:val="1027060446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14:paraId="55FBFD9B" w14:textId="47BFA7F9" w:rsidR="003208A5" w:rsidRPr="0079037D" w:rsidRDefault="003208A5">
          <w:pPr>
            <w:pStyle w:val="Nagwekspisutreci"/>
            <w:rPr>
              <w:rFonts w:ascii="Arial" w:hAnsi="Arial" w:cs="Arial"/>
              <w:b/>
              <w:bCs w:val="0"/>
              <w:color w:val="auto"/>
            </w:rPr>
          </w:pPr>
          <w:r w:rsidRPr="0079037D">
            <w:rPr>
              <w:rFonts w:ascii="Arial" w:hAnsi="Arial" w:cs="Arial"/>
              <w:b/>
              <w:bCs w:val="0"/>
              <w:color w:val="auto"/>
            </w:rPr>
            <w:t>Spis treści</w:t>
          </w:r>
        </w:p>
        <w:p w14:paraId="0067C5CC" w14:textId="6B87C91E" w:rsidR="004E0A9C" w:rsidRDefault="00EF0349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TOC \o "1-1" \h \z \u </w:instrText>
          </w:r>
          <w:r>
            <w:rPr>
              <w:caps w:val="0"/>
            </w:rPr>
            <w:fldChar w:fldCharType="separate"/>
          </w:r>
          <w:hyperlink w:anchor="_Toc139976448" w:history="1">
            <w:r w:rsidR="004E0A9C" w:rsidRPr="005527B2">
              <w:rPr>
                <w:rStyle w:val="Hipercze"/>
                <w:rFonts w:cs="Arial"/>
                <w:noProof/>
              </w:rPr>
              <w:t>Rozdział I. Dane oraz adres Zamawiającego.</w:t>
            </w:r>
            <w:r w:rsidR="004E0A9C">
              <w:rPr>
                <w:noProof/>
                <w:webHidden/>
              </w:rPr>
              <w:tab/>
            </w:r>
            <w:r w:rsidR="004E0A9C">
              <w:rPr>
                <w:noProof/>
                <w:webHidden/>
              </w:rPr>
              <w:fldChar w:fldCharType="begin"/>
            </w:r>
            <w:r w:rsidR="004E0A9C">
              <w:rPr>
                <w:noProof/>
                <w:webHidden/>
              </w:rPr>
              <w:instrText xml:space="preserve"> PAGEREF _Toc139976448 \h </w:instrText>
            </w:r>
            <w:r w:rsidR="004E0A9C">
              <w:rPr>
                <w:noProof/>
                <w:webHidden/>
              </w:rPr>
            </w:r>
            <w:r w:rsidR="004E0A9C">
              <w:rPr>
                <w:noProof/>
                <w:webHidden/>
              </w:rPr>
              <w:fldChar w:fldCharType="separate"/>
            </w:r>
            <w:r w:rsidR="004E0A9C">
              <w:rPr>
                <w:noProof/>
                <w:webHidden/>
              </w:rPr>
              <w:t>3</w:t>
            </w:r>
            <w:r w:rsidR="004E0A9C">
              <w:rPr>
                <w:noProof/>
                <w:webHidden/>
              </w:rPr>
              <w:fldChar w:fldCharType="end"/>
            </w:r>
          </w:hyperlink>
        </w:p>
        <w:p w14:paraId="281BC282" w14:textId="3C16F192" w:rsidR="004E0A9C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9976449" w:history="1">
            <w:r w:rsidR="004E0A9C" w:rsidRPr="005527B2">
              <w:rPr>
                <w:rStyle w:val="Hipercze"/>
                <w:noProof/>
              </w:rPr>
              <w:t>Rozdział II. Ochrona danych osobowych.</w:t>
            </w:r>
            <w:r w:rsidR="004E0A9C">
              <w:rPr>
                <w:noProof/>
                <w:webHidden/>
              </w:rPr>
              <w:tab/>
            </w:r>
            <w:r w:rsidR="004E0A9C">
              <w:rPr>
                <w:noProof/>
                <w:webHidden/>
              </w:rPr>
              <w:fldChar w:fldCharType="begin"/>
            </w:r>
            <w:r w:rsidR="004E0A9C">
              <w:rPr>
                <w:noProof/>
                <w:webHidden/>
              </w:rPr>
              <w:instrText xml:space="preserve"> PAGEREF _Toc139976449 \h </w:instrText>
            </w:r>
            <w:r w:rsidR="004E0A9C">
              <w:rPr>
                <w:noProof/>
                <w:webHidden/>
              </w:rPr>
            </w:r>
            <w:r w:rsidR="004E0A9C">
              <w:rPr>
                <w:noProof/>
                <w:webHidden/>
              </w:rPr>
              <w:fldChar w:fldCharType="separate"/>
            </w:r>
            <w:r w:rsidR="004E0A9C">
              <w:rPr>
                <w:noProof/>
                <w:webHidden/>
              </w:rPr>
              <w:t>3</w:t>
            </w:r>
            <w:r w:rsidR="004E0A9C">
              <w:rPr>
                <w:noProof/>
                <w:webHidden/>
              </w:rPr>
              <w:fldChar w:fldCharType="end"/>
            </w:r>
          </w:hyperlink>
        </w:p>
        <w:p w14:paraId="4C01ACD3" w14:textId="7A5C7FF7" w:rsidR="004E0A9C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9976450" w:history="1">
            <w:r w:rsidR="004E0A9C" w:rsidRPr="005527B2">
              <w:rPr>
                <w:rStyle w:val="Hipercze"/>
                <w:noProof/>
              </w:rPr>
              <w:t>Rozdział III. Tryb udzielenia zamówienia.</w:t>
            </w:r>
            <w:r w:rsidR="004E0A9C">
              <w:rPr>
                <w:noProof/>
                <w:webHidden/>
              </w:rPr>
              <w:tab/>
            </w:r>
            <w:r w:rsidR="004E0A9C">
              <w:rPr>
                <w:noProof/>
                <w:webHidden/>
              </w:rPr>
              <w:fldChar w:fldCharType="begin"/>
            </w:r>
            <w:r w:rsidR="004E0A9C">
              <w:rPr>
                <w:noProof/>
                <w:webHidden/>
              </w:rPr>
              <w:instrText xml:space="preserve"> PAGEREF _Toc139976450 \h </w:instrText>
            </w:r>
            <w:r w:rsidR="004E0A9C">
              <w:rPr>
                <w:noProof/>
                <w:webHidden/>
              </w:rPr>
            </w:r>
            <w:r w:rsidR="004E0A9C">
              <w:rPr>
                <w:noProof/>
                <w:webHidden/>
              </w:rPr>
              <w:fldChar w:fldCharType="separate"/>
            </w:r>
            <w:r w:rsidR="004E0A9C">
              <w:rPr>
                <w:noProof/>
                <w:webHidden/>
              </w:rPr>
              <w:t>4</w:t>
            </w:r>
            <w:r w:rsidR="004E0A9C">
              <w:rPr>
                <w:noProof/>
                <w:webHidden/>
              </w:rPr>
              <w:fldChar w:fldCharType="end"/>
            </w:r>
          </w:hyperlink>
        </w:p>
        <w:p w14:paraId="774FFA55" w14:textId="06013CA9" w:rsidR="004E0A9C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9976451" w:history="1">
            <w:r w:rsidR="004E0A9C" w:rsidRPr="005527B2">
              <w:rPr>
                <w:rStyle w:val="Hipercze"/>
                <w:noProof/>
              </w:rPr>
              <w:t>Rozdział IV. Opis przedmiotu zamówienia.</w:t>
            </w:r>
            <w:r w:rsidR="004E0A9C">
              <w:rPr>
                <w:noProof/>
                <w:webHidden/>
              </w:rPr>
              <w:tab/>
            </w:r>
            <w:r w:rsidR="004E0A9C">
              <w:rPr>
                <w:noProof/>
                <w:webHidden/>
              </w:rPr>
              <w:fldChar w:fldCharType="begin"/>
            </w:r>
            <w:r w:rsidR="004E0A9C">
              <w:rPr>
                <w:noProof/>
                <w:webHidden/>
              </w:rPr>
              <w:instrText xml:space="preserve"> PAGEREF _Toc139976451 \h </w:instrText>
            </w:r>
            <w:r w:rsidR="004E0A9C">
              <w:rPr>
                <w:noProof/>
                <w:webHidden/>
              </w:rPr>
            </w:r>
            <w:r w:rsidR="004E0A9C">
              <w:rPr>
                <w:noProof/>
                <w:webHidden/>
              </w:rPr>
              <w:fldChar w:fldCharType="separate"/>
            </w:r>
            <w:r w:rsidR="004E0A9C">
              <w:rPr>
                <w:noProof/>
                <w:webHidden/>
              </w:rPr>
              <w:t>5</w:t>
            </w:r>
            <w:r w:rsidR="004E0A9C">
              <w:rPr>
                <w:noProof/>
                <w:webHidden/>
              </w:rPr>
              <w:fldChar w:fldCharType="end"/>
            </w:r>
          </w:hyperlink>
        </w:p>
        <w:p w14:paraId="52438D5B" w14:textId="08A09DFC" w:rsidR="004E0A9C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9976452" w:history="1">
            <w:r w:rsidR="004E0A9C" w:rsidRPr="005527B2">
              <w:rPr>
                <w:rStyle w:val="Hipercze"/>
                <w:noProof/>
              </w:rPr>
              <w:t>Rozdział V. Termin i miejsce wykonania zamówienia.</w:t>
            </w:r>
            <w:r w:rsidR="004E0A9C">
              <w:rPr>
                <w:noProof/>
                <w:webHidden/>
              </w:rPr>
              <w:tab/>
            </w:r>
            <w:r w:rsidR="004E0A9C">
              <w:rPr>
                <w:noProof/>
                <w:webHidden/>
              </w:rPr>
              <w:fldChar w:fldCharType="begin"/>
            </w:r>
            <w:r w:rsidR="004E0A9C">
              <w:rPr>
                <w:noProof/>
                <w:webHidden/>
              </w:rPr>
              <w:instrText xml:space="preserve"> PAGEREF _Toc139976452 \h </w:instrText>
            </w:r>
            <w:r w:rsidR="004E0A9C">
              <w:rPr>
                <w:noProof/>
                <w:webHidden/>
              </w:rPr>
            </w:r>
            <w:r w:rsidR="004E0A9C">
              <w:rPr>
                <w:noProof/>
                <w:webHidden/>
              </w:rPr>
              <w:fldChar w:fldCharType="separate"/>
            </w:r>
            <w:r w:rsidR="004E0A9C">
              <w:rPr>
                <w:noProof/>
                <w:webHidden/>
              </w:rPr>
              <w:t>6</w:t>
            </w:r>
            <w:r w:rsidR="004E0A9C">
              <w:rPr>
                <w:noProof/>
                <w:webHidden/>
              </w:rPr>
              <w:fldChar w:fldCharType="end"/>
            </w:r>
          </w:hyperlink>
        </w:p>
        <w:p w14:paraId="0492CD47" w14:textId="0FF28FDF" w:rsidR="004E0A9C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9976453" w:history="1">
            <w:r w:rsidR="004E0A9C" w:rsidRPr="005527B2">
              <w:rPr>
                <w:rStyle w:val="Hipercze"/>
                <w:noProof/>
              </w:rPr>
              <w:t>Rozdział VI. Wymagania dotyczące wadium.</w:t>
            </w:r>
            <w:r w:rsidR="004E0A9C">
              <w:rPr>
                <w:noProof/>
                <w:webHidden/>
              </w:rPr>
              <w:tab/>
            </w:r>
            <w:r w:rsidR="004E0A9C">
              <w:rPr>
                <w:noProof/>
                <w:webHidden/>
              </w:rPr>
              <w:fldChar w:fldCharType="begin"/>
            </w:r>
            <w:r w:rsidR="004E0A9C">
              <w:rPr>
                <w:noProof/>
                <w:webHidden/>
              </w:rPr>
              <w:instrText xml:space="preserve"> PAGEREF _Toc139976453 \h </w:instrText>
            </w:r>
            <w:r w:rsidR="004E0A9C">
              <w:rPr>
                <w:noProof/>
                <w:webHidden/>
              </w:rPr>
            </w:r>
            <w:r w:rsidR="004E0A9C">
              <w:rPr>
                <w:noProof/>
                <w:webHidden/>
              </w:rPr>
              <w:fldChar w:fldCharType="separate"/>
            </w:r>
            <w:r w:rsidR="004E0A9C">
              <w:rPr>
                <w:noProof/>
                <w:webHidden/>
              </w:rPr>
              <w:t>6</w:t>
            </w:r>
            <w:r w:rsidR="004E0A9C">
              <w:rPr>
                <w:noProof/>
                <w:webHidden/>
              </w:rPr>
              <w:fldChar w:fldCharType="end"/>
            </w:r>
          </w:hyperlink>
        </w:p>
        <w:p w14:paraId="0ED9E1E1" w14:textId="7AAB2F44" w:rsidR="004E0A9C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9976454" w:history="1">
            <w:r w:rsidR="004E0A9C" w:rsidRPr="005527B2">
              <w:rPr>
                <w:rStyle w:val="Hipercze"/>
                <w:noProof/>
              </w:rPr>
              <w:t>Rozdział VII. Warunki udziału w postępowaniu.</w:t>
            </w:r>
            <w:r w:rsidR="004E0A9C">
              <w:rPr>
                <w:noProof/>
                <w:webHidden/>
              </w:rPr>
              <w:tab/>
            </w:r>
            <w:r w:rsidR="004E0A9C">
              <w:rPr>
                <w:noProof/>
                <w:webHidden/>
              </w:rPr>
              <w:fldChar w:fldCharType="begin"/>
            </w:r>
            <w:r w:rsidR="004E0A9C">
              <w:rPr>
                <w:noProof/>
                <w:webHidden/>
              </w:rPr>
              <w:instrText xml:space="preserve"> PAGEREF _Toc139976454 \h </w:instrText>
            </w:r>
            <w:r w:rsidR="004E0A9C">
              <w:rPr>
                <w:noProof/>
                <w:webHidden/>
              </w:rPr>
            </w:r>
            <w:r w:rsidR="004E0A9C">
              <w:rPr>
                <w:noProof/>
                <w:webHidden/>
              </w:rPr>
              <w:fldChar w:fldCharType="separate"/>
            </w:r>
            <w:r w:rsidR="004E0A9C">
              <w:rPr>
                <w:noProof/>
                <w:webHidden/>
              </w:rPr>
              <w:t>6</w:t>
            </w:r>
            <w:r w:rsidR="004E0A9C">
              <w:rPr>
                <w:noProof/>
                <w:webHidden/>
              </w:rPr>
              <w:fldChar w:fldCharType="end"/>
            </w:r>
          </w:hyperlink>
        </w:p>
        <w:p w14:paraId="57BB3A58" w14:textId="4FAC203B" w:rsidR="004E0A9C" w:rsidRDefault="00000000" w:rsidP="00BB30FF">
          <w:pPr>
            <w:pStyle w:val="Spistreci1"/>
            <w:tabs>
              <w:tab w:val="right" w:leader="dot" w:pos="9062"/>
            </w:tabs>
            <w:spacing w:line="360" w:lineRule="auto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9976455" w:history="1">
            <w:r w:rsidR="004E0A9C" w:rsidRPr="005527B2">
              <w:rPr>
                <w:rStyle w:val="Hipercze"/>
                <w:noProof/>
              </w:rPr>
              <w:t>Rozdział VIII. Informacje o sposobie komunikowania się Zamawiającego z Wykonawcami w inny sposób niż użycie środków komunikacji elektronicznej oraz wskazanie osób uprawnionych do komunikowania się z Wykonawcami.</w:t>
            </w:r>
            <w:r w:rsidR="004E0A9C">
              <w:rPr>
                <w:noProof/>
                <w:webHidden/>
              </w:rPr>
              <w:tab/>
            </w:r>
            <w:r w:rsidR="004E0A9C">
              <w:rPr>
                <w:noProof/>
                <w:webHidden/>
              </w:rPr>
              <w:fldChar w:fldCharType="begin"/>
            </w:r>
            <w:r w:rsidR="004E0A9C">
              <w:rPr>
                <w:noProof/>
                <w:webHidden/>
              </w:rPr>
              <w:instrText xml:space="preserve"> PAGEREF _Toc139976455 \h </w:instrText>
            </w:r>
            <w:r w:rsidR="004E0A9C">
              <w:rPr>
                <w:noProof/>
                <w:webHidden/>
              </w:rPr>
            </w:r>
            <w:r w:rsidR="004E0A9C">
              <w:rPr>
                <w:noProof/>
                <w:webHidden/>
              </w:rPr>
              <w:fldChar w:fldCharType="separate"/>
            </w:r>
            <w:r w:rsidR="004E0A9C">
              <w:rPr>
                <w:noProof/>
                <w:webHidden/>
              </w:rPr>
              <w:t>7</w:t>
            </w:r>
            <w:r w:rsidR="004E0A9C">
              <w:rPr>
                <w:noProof/>
                <w:webHidden/>
              </w:rPr>
              <w:fldChar w:fldCharType="end"/>
            </w:r>
          </w:hyperlink>
        </w:p>
        <w:p w14:paraId="44BA385B" w14:textId="656098CD" w:rsidR="004E0A9C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9976456" w:history="1">
            <w:r w:rsidR="004E0A9C" w:rsidRPr="005527B2">
              <w:rPr>
                <w:rStyle w:val="Hipercze"/>
                <w:noProof/>
              </w:rPr>
              <w:t>Rozdział IX. Termin składania ofert.</w:t>
            </w:r>
            <w:r w:rsidR="004E0A9C">
              <w:rPr>
                <w:noProof/>
                <w:webHidden/>
              </w:rPr>
              <w:tab/>
            </w:r>
            <w:r w:rsidR="004E0A9C">
              <w:rPr>
                <w:noProof/>
                <w:webHidden/>
              </w:rPr>
              <w:fldChar w:fldCharType="begin"/>
            </w:r>
            <w:r w:rsidR="004E0A9C">
              <w:rPr>
                <w:noProof/>
                <w:webHidden/>
              </w:rPr>
              <w:instrText xml:space="preserve"> PAGEREF _Toc139976456 \h </w:instrText>
            </w:r>
            <w:r w:rsidR="004E0A9C">
              <w:rPr>
                <w:noProof/>
                <w:webHidden/>
              </w:rPr>
            </w:r>
            <w:r w:rsidR="004E0A9C">
              <w:rPr>
                <w:noProof/>
                <w:webHidden/>
              </w:rPr>
              <w:fldChar w:fldCharType="separate"/>
            </w:r>
            <w:r w:rsidR="004E0A9C">
              <w:rPr>
                <w:noProof/>
                <w:webHidden/>
              </w:rPr>
              <w:t>7</w:t>
            </w:r>
            <w:r w:rsidR="004E0A9C">
              <w:rPr>
                <w:noProof/>
                <w:webHidden/>
              </w:rPr>
              <w:fldChar w:fldCharType="end"/>
            </w:r>
          </w:hyperlink>
        </w:p>
        <w:p w14:paraId="3710D499" w14:textId="4CD2E67E" w:rsidR="004E0A9C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9976457" w:history="1">
            <w:r w:rsidR="004E0A9C" w:rsidRPr="005527B2">
              <w:rPr>
                <w:rStyle w:val="Hipercze"/>
                <w:noProof/>
              </w:rPr>
              <w:t>Rozdział X. Termin związania ofertą.</w:t>
            </w:r>
            <w:r w:rsidR="004E0A9C">
              <w:rPr>
                <w:noProof/>
                <w:webHidden/>
              </w:rPr>
              <w:tab/>
            </w:r>
            <w:r w:rsidR="004E0A9C">
              <w:rPr>
                <w:noProof/>
                <w:webHidden/>
              </w:rPr>
              <w:fldChar w:fldCharType="begin"/>
            </w:r>
            <w:r w:rsidR="004E0A9C">
              <w:rPr>
                <w:noProof/>
                <w:webHidden/>
              </w:rPr>
              <w:instrText xml:space="preserve"> PAGEREF _Toc139976457 \h </w:instrText>
            </w:r>
            <w:r w:rsidR="004E0A9C">
              <w:rPr>
                <w:noProof/>
                <w:webHidden/>
              </w:rPr>
            </w:r>
            <w:r w:rsidR="004E0A9C">
              <w:rPr>
                <w:noProof/>
                <w:webHidden/>
              </w:rPr>
              <w:fldChar w:fldCharType="separate"/>
            </w:r>
            <w:r w:rsidR="004E0A9C">
              <w:rPr>
                <w:noProof/>
                <w:webHidden/>
              </w:rPr>
              <w:t>8</w:t>
            </w:r>
            <w:r w:rsidR="004E0A9C">
              <w:rPr>
                <w:noProof/>
                <w:webHidden/>
              </w:rPr>
              <w:fldChar w:fldCharType="end"/>
            </w:r>
          </w:hyperlink>
        </w:p>
        <w:p w14:paraId="4FB526B3" w14:textId="1BB8CDBF" w:rsidR="008B56B6" w:rsidRPr="0079037D" w:rsidRDefault="00EF0349" w:rsidP="008B56B6">
          <w:pPr>
            <w:rPr>
              <w:b/>
              <w:noProof/>
            </w:rPr>
          </w:pPr>
          <w:r>
            <w:rPr>
              <w:rFonts w:cstheme="minorHAnsi"/>
              <w:caps/>
              <w:sz w:val="20"/>
              <w:szCs w:val="20"/>
            </w:rPr>
            <w:fldChar w:fldCharType="end"/>
          </w:r>
        </w:p>
      </w:sdtContent>
    </w:sdt>
    <w:p w14:paraId="44BC1E8B" w14:textId="36DC3E1E" w:rsidR="00800D2F" w:rsidRPr="0079037D" w:rsidRDefault="00B333D3" w:rsidP="008B56B6">
      <w:r w:rsidRPr="0079037D">
        <w:br w:type="page"/>
      </w:r>
    </w:p>
    <w:p w14:paraId="75BFECA7" w14:textId="68C57FEA" w:rsidR="00FE3F0A" w:rsidRPr="0079037D" w:rsidRDefault="00863016" w:rsidP="00FE3F0A">
      <w:pPr>
        <w:pStyle w:val="Nagwek1"/>
        <w:rPr>
          <w:rFonts w:cs="Arial"/>
          <w:sz w:val="36"/>
          <w:szCs w:val="36"/>
        </w:rPr>
      </w:pPr>
      <w:r w:rsidRPr="0079037D">
        <w:lastRenderedPageBreak/>
        <w:br/>
      </w:r>
      <w:bookmarkStart w:id="0" w:name="_Toc139976448"/>
      <w:r w:rsidR="00CA1D6A" w:rsidRPr="0079037D">
        <w:rPr>
          <w:rFonts w:cs="Arial"/>
          <w:sz w:val="36"/>
          <w:szCs w:val="36"/>
        </w:rPr>
        <w:t>Dane oraz adres Zamawiającego.</w:t>
      </w:r>
      <w:bookmarkEnd w:id="0"/>
    </w:p>
    <w:p w14:paraId="6325CEA8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Zamawiającego:</w:t>
      </w:r>
    </w:p>
    <w:p w14:paraId="3C75E02B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1125A2FF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NIP: 642-32-36-629</w:t>
      </w:r>
    </w:p>
    <w:p w14:paraId="6BEACE27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ul. Budowlanych 6</w:t>
      </w:r>
    </w:p>
    <w:p w14:paraId="29F38CE1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44-200 Rybnik</w:t>
      </w:r>
    </w:p>
    <w:p w14:paraId="7F705DFD" w14:textId="5A992EE9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Telefon.: 32</w:t>
      </w:r>
      <w:r w:rsidR="00C138BD">
        <w:rPr>
          <w:rFonts w:ascii="Arial" w:hAnsi="Arial" w:cs="Arial"/>
        </w:rPr>
        <w:t> 724 65</w:t>
      </w:r>
      <w:r w:rsidRPr="0079037D">
        <w:rPr>
          <w:rFonts w:ascii="Arial" w:hAnsi="Arial" w:cs="Arial"/>
        </w:rPr>
        <w:t xml:space="preserve"> </w:t>
      </w:r>
      <w:r w:rsidR="00C138BD">
        <w:rPr>
          <w:rFonts w:ascii="Arial" w:hAnsi="Arial" w:cs="Arial"/>
        </w:rPr>
        <w:t>0</w:t>
      </w:r>
      <w:r w:rsidRPr="0079037D">
        <w:rPr>
          <w:rFonts w:ascii="Arial" w:hAnsi="Arial" w:cs="Arial"/>
        </w:rPr>
        <w:t>0</w:t>
      </w:r>
    </w:p>
    <w:p w14:paraId="14D2B357" w14:textId="5F23C59A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Adres strony internetowej:</w:t>
      </w:r>
      <w:r w:rsidRPr="0079037D">
        <w:rPr>
          <w:rFonts w:ascii="Arial" w:hAnsi="Arial" w:cs="Arial"/>
        </w:rPr>
        <w:tab/>
        <w:t>www.km.rybnik.pl</w:t>
      </w:r>
    </w:p>
    <w:p w14:paraId="06DA6317" w14:textId="6D9AE496" w:rsidR="00FE3F0A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Adres poczty elektronicznej: </w:t>
      </w:r>
      <w:hyperlink r:id="rId9" w:history="1">
        <w:r w:rsidR="00CC4A43" w:rsidRPr="004A4878">
          <w:rPr>
            <w:rStyle w:val="Hipercze"/>
            <w:rFonts w:ascii="Arial" w:hAnsi="Arial" w:cs="Arial"/>
          </w:rPr>
          <w:t>sekretariat@km.rybnik.pl</w:t>
        </w:r>
      </w:hyperlink>
    </w:p>
    <w:p w14:paraId="3E7D7DB1" w14:textId="6A404939" w:rsidR="00CC4A43" w:rsidRPr="0079037D" w:rsidRDefault="00CC4A43" w:rsidP="00FE3F0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Zapytanie prowadzone jest wyłącznie za pomocą Platformy zakupowej zamawiającego pod adresem: </w:t>
      </w:r>
      <w:r w:rsidRPr="00591C30">
        <w:rPr>
          <w:rFonts w:ascii="Arial" w:hAnsi="Arial" w:cs="Arial"/>
        </w:rPr>
        <w:t>https://platformazakupowa.pl/pn/km_rybnik</w:t>
      </w:r>
    </w:p>
    <w:p w14:paraId="0883ECE3" w14:textId="6F7D7D74" w:rsidR="00C33D3F" w:rsidRPr="0079037D" w:rsidRDefault="00C33D3F" w:rsidP="00C33D3F">
      <w:pPr>
        <w:pStyle w:val="Nagwek1"/>
        <w:rPr>
          <w:sz w:val="36"/>
          <w:szCs w:val="36"/>
        </w:rPr>
      </w:pPr>
      <w:r w:rsidRPr="0079037D">
        <w:br/>
      </w:r>
      <w:bookmarkStart w:id="1" w:name="_Toc139976449"/>
      <w:r w:rsidRPr="0079037D">
        <w:rPr>
          <w:sz w:val="36"/>
          <w:szCs w:val="36"/>
        </w:rPr>
        <w:t>Ochrona danych osobowych.</w:t>
      </w:r>
      <w:bookmarkEnd w:id="1"/>
    </w:p>
    <w:p w14:paraId="6DDF5F75" w14:textId="58DE6E31" w:rsidR="00C33D3F" w:rsidRPr="0079037D" w:rsidRDefault="00C33D3F" w:rsidP="00C33D3F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Zgodnie z art. 13 Rozporządzenia Parlamentu Europejskiego i Rady (UE) </w:t>
      </w:r>
      <w:r w:rsidRPr="0079037D">
        <w:rPr>
          <w:rFonts w:ascii="Arial" w:hAnsi="Arial" w:cs="Arial"/>
        </w:rPr>
        <w:br/>
        <w:t>nr 2016/679 z dnia 27 kwietnia 2016 roku, informuję, że:</w:t>
      </w:r>
    </w:p>
    <w:p w14:paraId="0121943A" w14:textId="77777777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Administratorem Danych Osobowych jest Komunikacja Miejska Rybnik Sp. z o.o., ul. Budowlanych 6, 44-200 Rybnik, adres e-mail: kmr@km.rybnik.pl (dalej jako „ADO”).</w:t>
      </w:r>
    </w:p>
    <w:p w14:paraId="1D7E3903" w14:textId="16C47812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kontaktowe Inspektora Ochrony Danych e-mail: iod@km.rybnik.pl.</w:t>
      </w:r>
    </w:p>
    <w:p w14:paraId="69F1DFA1" w14:textId="0BCD7FE6" w:rsidR="00C33D3F" w:rsidRPr="0079037D" w:rsidRDefault="00C33D3F" w:rsidP="00363CF7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Pani/Pana dane osobowe przetwarzane będą w celu związanym </w:t>
      </w:r>
      <w:r w:rsidR="00363CF7" w:rsidRPr="0079037D">
        <w:rPr>
          <w:rFonts w:ascii="Arial" w:hAnsi="Arial" w:cs="Arial"/>
        </w:rPr>
        <w:br/>
      </w:r>
      <w:r w:rsidRPr="0079037D">
        <w:rPr>
          <w:rFonts w:ascii="Arial" w:hAnsi="Arial" w:cs="Arial"/>
        </w:rPr>
        <w:t xml:space="preserve">z przedmiotowym postępowaniem o udzielenie zamówienia publicznego prowadzonym </w:t>
      </w:r>
      <w:r w:rsidR="00363CF7" w:rsidRPr="0079037D">
        <w:rPr>
          <w:rFonts w:ascii="Arial" w:hAnsi="Arial" w:cs="Arial"/>
        </w:rPr>
        <w:t xml:space="preserve">na podstawie Regulaminu Udzielania Zamówień Sektorowych na dostawy, usługi i roboty budowlane w Komunikacji Miejskiej Rybnik Sp. z o.o. </w:t>
      </w:r>
      <w:r w:rsidR="00363CF7" w:rsidRPr="0079037D">
        <w:rPr>
          <w:rFonts w:ascii="Arial" w:hAnsi="Arial" w:cs="Arial"/>
        </w:rPr>
        <w:br/>
        <w:t>w Rybniku</w:t>
      </w:r>
      <w:r w:rsidRPr="0079037D">
        <w:rPr>
          <w:rFonts w:ascii="Arial" w:hAnsi="Arial" w:cs="Arial"/>
        </w:rPr>
        <w:t>.</w:t>
      </w:r>
    </w:p>
    <w:p w14:paraId="1B9D9D2B" w14:textId="0EB71503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O</w:t>
      </w:r>
      <w:r w:rsidR="00C33D3F" w:rsidRPr="0079037D">
        <w:rPr>
          <w:rFonts w:ascii="Arial" w:hAnsi="Arial" w:cs="Arial"/>
        </w:rPr>
        <w:t xml:space="preserve">bowiązek podania przez Panią/Pana danych osobowych bezpośrednio Pani/Pana dotyczących jest wymogiem związanym z udziałem w postępowaniu </w:t>
      </w:r>
      <w:r w:rsidR="00BF63FC">
        <w:rPr>
          <w:rFonts w:ascii="Arial" w:hAnsi="Arial" w:cs="Arial"/>
        </w:rPr>
        <w:br/>
      </w:r>
      <w:r w:rsidR="00C33D3F" w:rsidRPr="0079037D">
        <w:rPr>
          <w:rFonts w:ascii="Arial" w:hAnsi="Arial" w:cs="Arial"/>
        </w:rPr>
        <w:t>o udzielenie zamówienia publicznego</w:t>
      </w:r>
      <w:r w:rsidR="00BF63FC">
        <w:rPr>
          <w:rFonts w:ascii="Arial" w:hAnsi="Arial" w:cs="Arial"/>
        </w:rPr>
        <w:t>.</w:t>
      </w:r>
    </w:p>
    <w:p w14:paraId="75315825" w14:textId="572BFAAA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</w:t>
      </w:r>
      <w:r w:rsidR="00C33D3F" w:rsidRPr="0079037D">
        <w:rPr>
          <w:rFonts w:ascii="Arial" w:hAnsi="Arial" w:cs="Arial"/>
        </w:rPr>
        <w:t xml:space="preserve"> odniesieniu do Pani/Pana danych osobowych decyzje nie będą podejmowane w sposób zautomatyzowany, stosownie do art. 22 RODO.</w:t>
      </w:r>
    </w:p>
    <w:p w14:paraId="6E9490E2" w14:textId="197239A0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</w:t>
      </w:r>
      <w:r w:rsidR="00C33D3F" w:rsidRPr="0079037D">
        <w:rPr>
          <w:rFonts w:ascii="Arial" w:hAnsi="Arial" w:cs="Arial"/>
        </w:rPr>
        <w:t>osiada Pani/Pan:</w:t>
      </w:r>
    </w:p>
    <w:p w14:paraId="0AB756E3" w14:textId="6EEB0B28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lastRenderedPageBreak/>
        <w:t>na podstawie art. 15 RODO prawo dostępu do danych osobowych Pani/Pana dotyczących</w:t>
      </w:r>
      <w:r w:rsidR="00F24FE8" w:rsidRPr="0079037D">
        <w:rPr>
          <w:rFonts w:ascii="Arial" w:hAnsi="Arial" w:cs="Arial"/>
        </w:rPr>
        <w:t>,</w:t>
      </w:r>
    </w:p>
    <w:p w14:paraId="18C9BE2D" w14:textId="1163159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16 RODO prawo do sprostowania Pani/Pana danych osobowych</w:t>
      </w:r>
      <w:r w:rsidR="00F24FE8" w:rsidRPr="0079037D">
        <w:rPr>
          <w:rFonts w:ascii="Arial" w:hAnsi="Arial" w:cs="Arial"/>
        </w:rPr>
        <w:t>,</w:t>
      </w:r>
    </w:p>
    <w:p w14:paraId="584353D7" w14:textId="43C9B12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18 RODO prawo żądania od administratora ograniczenia przetwarzania danych osobowych z zastrzeżeniem przypadków, o których mowa w art. 18 ust. 2 RODO</w:t>
      </w:r>
      <w:r w:rsidR="00F24FE8" w:rsidRPr="0079037D">
        <w:rPr>
          <w:rFonts w:ascii="Arial" w:hAnsi="Arial" w:cs="Arial"/>
        </w:rPr>
        <w:t>,</w:t>
      </w:r>
    </w:p>
    <w:p w14:paraId="5C0B0C6E" w14:textId="4D97EBF1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wniesienia skargi do Prezesa Urzędu Ochrony Danych Osobowych, gdy uzna Pani/Pan, że przetwarzanie danych osobowych Pani/Pana dotyczących narusza przepisy RODO.</w:t>
      </w:r>
    </w:p>
    <w:p w14:paraId="48063D1B" w14:textId="326307E8" w:rsidR="00F24FE8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nie przysługuje Pani/Panu:</w:t>
      </w:r>
    </w:p>
    <w:p w14:paraId="48DCC36B" w14:textId="3AB490E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 związku z art. 17 ust. 3 lit. b, d lub e RODO prawo do usunięcia danych osobowych</w:t>
      </w:r>
      <w:r w:rsidR="00F24FE8" w:rsidRPr="0079037D">
        <w:rPr>
          <w:rFonts w:ascii="Arial" w:hAnsi="Arial" w:cs="Arial"/>
        </w:rPr>
        <w:t>,</w:t>
      </w:r>
    </w:p>
    <w:p w14:paraId="663BB31E" w14:textId="77DABB9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przenoszenia danych osobowych, o którym mowa w art. 20 RODO</w:t>
      </w:r>
      <w:r w:rsidR="00F24FE8" w:rsidRPr="0079037D">
        <w:rPr>
          <w:rFonts w:ascii="Arial" w:hAnsi="Arial" w:cs="Arial"/>
        </w:rPr>
        <w:t>,</w:t>
      </w:r>
    </w:p>
    <w:p w14:paraId="5BD9FEF2" w14:textId="77777777" w:rsidR="00F24FE8" w:rsidRPr="0079037D" w:rsidRDefault="00C33D3F" w:rsidP="00C33D3F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21 RODO prawo sprzeciwu, wobec przetwarzania danych osobowych zgromadzonych na podstawie art. 6 ust. 1 lit. c RODO.</w:t>
      </w:r>
    </w:p>
    <w:p w14:paraId="1DEBDDFF" w14:textId="7D203B7C" w:rsidR="00C33D3F" w:rsidRPr="0079037D" w:rsidRDefault="00C33D3F" w:rsidP="00C33D3F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14:paraId="5897055F" w14:textId="66272741" w:rsidR="00C15777" w:rsidRPr="0079037D" w:rsidRDefault="00C15777" w:rsidP="00C15777">
      <w:pPr>
        <w:pStyle w:val="Nagwek1"/>
        <w:rPr>
          <w:sz w:val="36"/>
          <w:szCs w:val="36"/>
        </w:rPr>
      </w:pPr>
      <w:r w:rsidRPr="0079037D">
        <w:br/>
      </w:r>
      <w:bookmarkStart w:id="2" w:name="_Toc139976450"/>
      <w:r w:rsidRPr="0079037D">
        <w:rPr>
          <w:sz w:val="36"/>
          <w:szCs w:val="36"/>
        </w:rPr>
        <w:t>Tryb udzielenia zamówienia.</w:t>
      </w:r>
      <w:bookmarkEnd w:id="2"/>
    </w:p>
    <w:p w14:paraId="0366674B" w14:textId="77777777" w:rsidR="00F441F4" w:rsidRDefault="00F441F4" w:rsidP="00F441F4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F441F4">
        <w:rPr>
          <w:rFonts w:ascii="Arial" w:hAnsi="Arial" w:cs="Arial"/>
        </w:rPr>
        <w:t xml:space="preserve">Postępowanie prowadzone jest w trybie przetargu nieograniczonego na podstawie REGULAMINU UDZIELANIA ZAMÓWIEŃ SEKTOROWYCH na dostawy, usługi i roboty budowlane w Komunikacji Miejskiej Rybnik Sp. z o.o. </w:t>
      </w:r>
      <w:r>
        <w:rPr>
          <w:rFonts w:ascii="Arial" w:hAnsi="Arial" w:cs="Arial"/>
        </w:rPr>
        <w:br/>
      </w:r>
      <w:r w:rsidRPr="00F441F4">
        <w:rPr>
          <w:rFonts w:ascii="Arial" w:hAnsi="Arial" w:cs="Arial"/>
        </w:rPr>
        <w:t>w Rybniku,</w:t>
      </w:r>
    </w:p>
    <w:p w14:paraId="48878177" w14:textId="77777777" w:rsidR="00516083" w:rsidRDefault="00F441F4" w:rsidP="00516083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F441F4">
        <w:rPr>
          <w:rFonts w:ascii="Arial" w:hAnsi="Arial" w:cs="Arial"/>
        </w:rPr>
        <w:t xml:space="preserve">Zamawiający jest zamawiającym sektorowym w rozumieniu art. 5 ust. 1 pkt 1 ustawy Pzp, prowadzącym działalność sektorową w zakresie usług transportowych, polegającą na udostępnianiu lub obsłudze sieci przeznaczonych do świadczenia usług publicznych w zakresie transportu tramwajowego </w:t>
      </w:r>
      <w:r w:rsidR="00516083">
        <w:rPr>
          <w:rFonts w:ascii="Arial" w:hAnsi="Arial" w:cs="Arial"/>
        </w:rPr>
        <w:br/>
      </w:r>
      <w:r w:rsidRPr="00F441F4">
        <w:rPr>
          <w:rFonts w:ascii="Arial" w:hAnsi="Arial" w:cs="Arial"/>
        </w:rPr>
        <w:t>i autobusowego,</w:t>
      </w:r>
    </w:p>
    <w:p w14:paraId="3C9DC376" w14:textId="77777777" w:rsidR="00516083" w:rsidRDefault="00516083" w:rsidP="00516083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516083">
        <w:rPr>
          <w:rFonts w:ascii="Arial" w:hAnsi="Arial" w:cs="Arial"/>
        </w:rPr>
        <w:lastRenderedPageBreak/>
        <w:t>Zamawiający nie przewiduje zwrotu kosztów udziału w postępowaniu,</w:t>
      </w:r>
    </w:p>
    <w:p w14:paraId="290B42BF" w14:textId="5A9C6F02" w:rsidR="00F441F4" w:rsidRDefault="00516083" w:rsidP="00C15777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516083">
        <w:rPr>
          <w:rFonts w:ascii="Arial" w:hAnsi="Arial" w:cs="Arial"/>
        </w:rPr>
        <w:t>Zamawiający nie dopuszcza składania ofert częściowych,</w:t>
      </w:r>
    </w:p>
    <w:p w14:paraId="3E5B7CCA" w14:textId="1854E33B" w:rsidR="00516083" w:rsidRPr="00516083" w:rsidRDefault="00516083" w:rsidP="00516083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683681">
        <w:rPr>
          <w:rFonts w:ascii="Arial" w:hAnsi="Arial" w:cs="Arial"/>
        </w:rPr>
        <w:t>Zamawiający nie dopuszcza możliwości złożenia ofert wariantowych.</w:t>
      </w:r>
    </w:p>
    <w:p w14:paraId="30B163D3" w14:textId="7118F518" w:rsidR="001A1D3E" w:rsidRPr="00EF0BB8" w:rsidRDefault="00C15777" w:rsidP="001A1D3E">
      <w:pPr>
        <w:pStyle w:val="Nagwek1"/>
        <w:rPr>
          <w:sz w:val="36"/>
          <w:szCs w:val="36"/>
        </w:rPr>
      </w:pPr>
      <w:r w:rsidRPr="0079037D">
        <w:br/>
      </w:r>
      <w:bookmarkStart w:id="3" w:name="_Toc139976451"/>
      <w:r w:rsidRPr="0079037D">
        <w:rPr>
          <w:sz w:val="36"/>
          <w:szCs w:val="36"/>
        </w:rPr>
        <w:t>Opis przedmiotu zamówienia.</w:t>
      </w:r>
      <w:bookmarkEnd w:id="3"/>
    </w:p>
    <w:p w14:paraId="4A67A90B" w14:textId="7A2EFB95" w:rsidR="00714C78" w:rsidRDefault="00714C78" w:rsidP="00714C78">
      <w:pPr>
        <w:pStyle w:val="Akapitzlist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rFonts w:ascii="Arial" w:hAnsi="Arial" w:cs="Arial"/>
        </w:rPr>
      </w:pPr>
      <w:r w:rsidRPr="00714C78">
        <w:rPr>
          <w:rFonts w:ascii="Arial" w:hAnsi="Arial" w:cs="Arial"/>
        </w:rPr>
        <w:t>Obsługa współcześnie stosowanych technik pobierania płatności elektronicznych, właściwe dla urządzeń mobilnych (co najmniej: przelewy bankowe, obciążenie karty płatniczej).</w:t>
      </w:r>
    </w:p>
    <w:p w14:paraId="3B89B162" w14:textId="452D82CD" w:rsidR="00714C78" w:rsidRPr="00BE1E7C" w:rsidRDefault="00714C78" w:rsidP="00714C78">
      <w:pPr>
        <w:pStyle w:val="Akapitzlist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rFonts w:ascii="Arial" w:hAnsi="Arial" w:cs="Arial"/>
        </w:rPr>
      </w:pPr>
      <w:r w:rsidRPr="00BE1E7C">
        <w:rPr>
          <w:rFonts w:ascii="Arial" w:hAnsi="Arial" w:cs="Arial"/>
        </w:rPr>
        <w:t>Możliwość zapewnienia mechanizmów do dodawania, usuwania oraz zapamiętywania danych</w:t>
      </w:r>
      <w:r w:rsidR="00EF0BB8" w:rsidRPr="00BE1E7C">
        <w:rPr>
          <w:rFonts w:ascii="Arial" w:hAnsi="Arial" w:cs="Arial"/>
        </w:rPr>
        <w:t xml:space="preserve"> konta bankowego</w:t>
      </w:r>
      <w:r w:rsidRPr="00BE1E7C">
        <w:rPr>
          <w:rFonts w:ascii="Arial" w:hAnsi="Arial" w:cs="Arial"/>
        </w:rPr>
        <w:t>.</w:t>
      </w:r>
    </w:p>
    <w:p w14:paraId="72DFBEA2" w14:textId="0CA133F5" w:rsidR="00714C78" w:rsidRDefault="00714C78" w:rsidP="00714C78">
      <w:pPr>
        <w:pStyle w:val="Akapitzlist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rFonts w:ascii="Arial" w:hAnsi="Arial" w:cs="Arial"/>
        </w:rPr>
      </w:pPr>
      <w:r w:rsidRPr="00714C78">
        <w:rPr>
          <w:rFonts w:ascii="Arial" w:hAnsi="Arial" w:cs="Arial"/>
        </w:rPr>
        <w:t>Zapewnienie odpowiedniej autoryzacji dostępu do karty płatniczej / konta, tak, aby możliwa była realizacja płatności. Bramka płatności musi spełniać współczesne standardy bezpieczeństwa.</w:t>
      </w:r>
    </w:p>
    <w:p w14:paraId="4D2000FA" w14:textId="77777777" w:rsidR="00714C78" w:rsidRDefault="00714C78" w:rsidP="00714C78">
      <w:pPr>
        <w:pStyle w:val="Akapitzlist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rFonts w:ascii="Arial" w:hAnsi="Arial" w:cs="Arial"/>
        </w:rPr>
      </w:pPr>
      <w:r w:rsidRPr="00714C78">
        <w:rPr>
          <w:rFonts w:ascii="Arial" w:hAnsi="Arial" w:cs="Arial"/>
        </w:rPr>
        <w:t>Operator płatności musi zapewniać SDK do integracji płatności w aplikacji mobilnej:</w:t>
      </w:r>
    </w:p>
    <w:p w14:paraId="561F563E" w14:textId="42CA6066" w:rsidR="00714C78" w:rsidRDefault="00714C78" w:rsidP="00714C78">
      <w:pPr>
        <w:pStyle w:val="Akapitzlist"/>
        <w:numPr>
          <w:ilvl w:val="1"/>
          <w:numId w:val="4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rFonts w:ascii="Arial" w:hAnsi="Arial" w:cs="Arial"/>
        </w:rPr>
      </w:pPr>
      <w:r w:rsidRPr="00714C78">
        <w:rPr>
          <w:rFonts w:ascii="Arial" w:hAnsi="Arial" w:cs="Arial"/>
        </w:rPr>
        <w:t>kompatybilne z najnowszymi systemami Android (Android 8 i nowsze) i iOS (iOS 15 i nowsze)</w:t>
      </w:r>
      <w:r>
        <w:rPr>
          <w:rFonts w:ascii="Arial" w:hAnsi="Arial" w:cs="Arial"/>
        </w:rPr>
        <w:t>,</w:t>
      </w:r>
    </w:p>
    <w:p w14:paraId="59B9EC69" w14:textId="68E10849" w:rsidR="00714C78" w:rsidRDefault="00714C78" w:rsidP="00714C78">
      <w:pPr>
        <w:pStyle w:val="Akapitzlist"/>
        <w:numPr>
          <w:ilvl w:val="1"/>
          <w:numId w:val="4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rFonts w:ascii="Arial" w:hAnsi="Arial" w:cs="Arial"/>
        </w:rPr>
      </w:pPr>
      <w:r w:rsidRPr="00714C78">
        <w:rPr>
          <w:rFonts w:ascii="Arial" w:hAnsi="Arial" w:cs="Arial"/>
        </w:rPr>
        <w:t>z pełną dokumentacją w zakresie integracji</w:t>
      </w:r>
      <w:r>
        <w:rPr>
          <w:rFonts w:ascii="Arial" w:hAnsi="Arial" w:cs="Arial"/>
        </w:rPr>
        <w:t>,</w:t>
      </w:r>
    </w:p>
    <w:p w14:paraId="03112634" w14:textId="77777777" w:rsidR="00714C78" w:rsidRDefault="00714C78" w:rsidP="00714C78">
      <w:pPr>
        <w:pStyle w:val="Akapitzlist"/>
        <w:numPr>
          <w:ilvl w:val="1"/>
          <w:numId w:val="4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rFonts w:ascii="Arial" w:hAnsi="Arial" w:cs="Arial"/>
        </w:rPr>
      </w:pPr>
      <w:r w:rsidRPr="00714C78">
        <w:rPr>
          <w:rFonts w:ascii="Arial" w:hAnsi="Arial" w:cs="Arial"/>
        </w:rPr>
        <w:t>z przykładami integracji dla systemu Android (dla frameworka Jetpack Compose i języka Kotlin) i dla systemu iOS (dla frameworka Swift UI i języka Swift)</w:t>
      </w:r>
      <w:r>
        <w:rPr>
          <w:rFonts w:ascii="Arial" w:hAnsi="Arial" w:cs="Arial"/>
        </w:rPr>
        <w:t>.</w:t>
      </w:r>
    </w:p>
    <w:p w14:paraId="33D2E9F7" w14:textId="77777777" w:rsidR="00714C78" w:rsidRDefault="00714C78" w:rsidP="00714C78">
      <w:pPr>
        <w:pStyle w:val="Akapitzlist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rFonts w:ascii="Arial" w:hAnsi="Arial" w:cs="Arial"/>
        </w:rPr>
      </w:pPr>
      <w:r w:rsidRPr="00714C78">
        <w:rPr>
          <w:rFonts w:ascii="Arial" w:hAnsi="Arial" w:cs="Arial"/>
        </w:rPr>
        <w:t>Operator płatności musi zapewniać środowisko (konto) testowe do testów integracji płatności.</w:t>
      </w:r>
    </w:p>
    <w:p w14:paraId="599BE3BB" w14:textId="406668E5" w:rsidR="00E241DC" w:rsidRPr="00714C78" w:rsidRDefault="00714C78" w:rsidP="00714C78">
      <w:pPr>
        <w:pStyle w:val="Akapitzlist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rFonts w:ascii="Arial" w:hAnsi="Arial" w:cs="Arial"/>
        </w:rPr>
      </w:pPr>
      <w:r w:rsidRPr="00714C78">
        <w:rPr>
          <w:rFonts w:ascii="Arial" w:hAnsi="Arial" w:cs="Arial"/>
        </w:rPr>
        <w:t>Operator płatności musi zapewniać interfejs internetowy do zarządzania transakcjami (przegląd transakcji, anulowanie transakcji - zwrot pieniędzy).</w:t>
      </w:r>
    </w:p>
    <w:p w14:paraId="163D4608" w14:textId="77777777" w:rsidR="00023B01" w:rsidRPr="002B73AE" w:rsidRDefault="00023B01" w:rsidP="00023B01">
      <w:pPr>
        <w:spacing w:before="360" w:line="360" w:lineRule="auto"/>
        <w:rPr>
          <w:rFonts w:ascii="Arial" w:hAnsi="Arial" w:cs="Arial"/>
          <w:b/>
          <w:bCs/>
        </w:rPr>
      </w:pPr>
      <w:r w:rsidRPr="002B73AE">
        <w:rPr>
          <w:rFonts w:ascii="Arial" w:hAnsi="Arial" w:cs="Arial"/>
          <w:b/>
          <w:bCs/>
        </w:rPr>
        <w:t>Wspólny Słownik Zamówień:</w:t>
      </w:r>
    </w:p>
    <w:p w14:paraId="53C06A8E" w14:textId="4DC15D12" w:rsidR="00972BFC" w:rsidRPr="00972BFC" w:rsidRDefault="00C04EE1" w:rsidP="00C04EE1">
      <w:pPr>
        <w:tabs>
          <w:tab w:val="left" w:pos="1361"/>
        </w:tabs>
        <w:spacing w:line="360" w:lineRule="auto"/>
        <w:rPr>
          <w:rFonts w:ascii="Arial" w:hAnsi="Arial" w:cs="Arial"/>
        </w:rPr>
      </w:pPr>
      <w:r w:rsidRPr="00C04EE1">
        <w:rPr>
          <w:rFonts w:ascii="Arial" w:hAnsi="Arial" w:cs="Arial"/>
        </w:rPr>
        <w:t>66172000-6</w:t>
      </w:r>
      <w:r w:rsidR="0071265B" w:rsidRPr="00007A07">
        <w:rPr>
          <w:rFonts w:ascii="Arial" w:hAnsi="Arial" w:cs="Arial"/>
        </w:rPr>
        <w:t xml:space="preserve"> </w:t>
      </w:r>
      <w:r w:rsidRPr="00C04EE1">
        <w:rPr>
          <w:rFonts w:ascii="Arial" w:hAnsi="Arial" w:cs="Arial"/>
        </w:rPr>
        <w:t xml:space="preserve">Usługi przetwarzania transakcji finansowych i usługi izb </w:t>
      </w:r>
      <w:r>
        <w:rPr>
          <w:rFonts w:ascii="Arial" w:hAnsi="Arial" w:cs="Arial"/>
        </w:rPr>
        <w:tab/>
      </w:r>
      <w:r w:rsidRPr="00C04EE1">
        <w:rPr>
          <w:rFonts w:ascii="Arial" w:hAnsi="Arial" w:cs="Arial"/>
        </w:rPr>
        <w:t>rozrachunkowych</w:t>
      </w:r>
    </w:p>
    <w:p w14:paraId="7B2F92E4" w14:textId="29E48C0B" w:rsidR="00B770C2" w:rsidRDefault="00B770C2" w:rsidP="00B770C2">
      <w:pPr>
        <w:pStyle w:val="Nagwek1"/>
      </w:pPr>
      <w:r>
        <w:lastRenderedPageBreak/>
        <w:br/>
      </w:r>
      <w:bookmarkStart w:id="4" w:name="_Toc139976452"/>
      <w:r>
        <w:rPr>
          <w:sz w:val="36"/>
          <w:szCs w:val="40"/>
        </w:rPr>
        <w:t xml:space="preserve">Termin </w:t>
      </w:r>
      <w:r w:rsidR="008E57CF">
        <w:rPr>
          <w:sz w:val="36"/>
          <w:szCs w:val="40"/>
        </w:rPr>
        <w:t xml:space="preserve">i miejsce </w:t>
      </w:r>
      <w:r>
        <w:rPr>
          <w:sz w:val="36"/>
          <w:szCs w:val="40"/>
        </w:rPr>
        <w:t>wykonania zamówienia.</w:t>
      </w:r>
      <w:bookmarkEnd w:id="4"/>
    </w:p>
    <w:p w14:paraId="7F23028E" w14:textId="5B535374" w:rsidR="00EC483C" w:rsidRPr="004E0A9C" w:rsidRDefault="004E0A9C" w:rsidP="004E0A9C">
      <w:pPr>
        <w:spacing w:line="360" w:lineRule="auto"/>
        <w:rPr>
          <w:rFonts w:ascii="Arial" w:hAnsi="Arial" w:cs="Arial"/>
          <w:b/>
          <w:bCs/>
        </w:rPr>
      </w:pPr>
      <w:r w:rsidRPr="004E0A9C">
        <w:rPr>
          <w:rFonts w:ascii="Arial" w:hAnsi="Arial" w:cs="Arial"/>
        </w:rPr>
        <w:t xml:space="preserve">Termin realizacji zamówienia: </w:t>
      </w:r>
      <w:r w:rsidRPr="004E0A9C">
        <w:rPr>
          <w:rFonts w:ascii="Arial" w:hAnsi="Arial" w:cs="Arial"/>
          <w:b/>
          <w:bCs/>
        </w:rPr>
        <w:t xml:space="preserve">od 1 </w:t>
      </w:r>
      <w:r w:rsidR="00FF7993">
        <w:rPr>
          <w:rFonts w:ascii="Arial" w:hAnsi="Arial" w:cs="Arial"/>
          <w:b/>
          <w:bCs/>
        </w:rPr>
        <w:t>września</w:t>
      </w:r>
      <w:r w:rsidRPr="004E0A9C">
        <w:rPr>
          <w:rFonts w:ascii="Arial" w:hAnsi="Arial" w:cs="Arial"/>
          <w:b/>
          <w:bCs/>
        </w:rPr>
        <w:t xml:space="preserve"> 2023 r. do 31 </w:t>
      </w:r>
      <w:r w:rsidR="00FF7993">
        <w:rPr>
          <w:rFonts w:ascii="Arial" w:hAnsi="Arial" w:cs="Arial"/>
          <w:b/>
          <w:bCs/>
        </w:rPr>
        <w:t>sierpnia</w:t>
      </w:r>
      <w:r w:rsidRPr="004E0A9C">
        <w:rPr>
          <w:rFonts w:ascii="Arial" w:hAnsi="Arial" w:cs="Arial"/>
          <w:b/>
          <w:bCs/>
        </w:rPr>
        <w:t xml:space="preserve"> 202</w:t>
      </w:r>
      <w:r w:rsidR="00831326">
        <w:rPr>
          <w:rFonts w:ascii="Arial" w:hAnsi="Arial" w:cs="Arial"/>
          <w:b/>
          <w:bCs/>
        </w:rPr>
        <w:t>4</w:t>
      </w:r>
      <w:r w:rsidRPr="004E0A9C">
        <w:rPr>
          <w:rFonts w:ascii="Arial" w:hAnsi="Arial" w:cs="Arial"/>
          <w:b/>
          <w:bCs/>
        </w:rPr>
        <w:t xml:space="preserve"> r.</w:t>
      </w:r>
    </w:p>
    <w:p w14:paraId="0DCC0492" w14:textId="67C9D200" w:rsidR="00516083" w:rsidRPr="003E08ED" w:rsidRDefault="00516083" w:rsidP="00516083">
      <w:pPr>
        <w:pStyle w:val="Nagwek1"/>
      </w:pPr>
      <w:r>
        <w:br/>
      </w:r>
      <w:bookmarkStart w:id="5" w:name="_Toc139976453"/>
      <w:r w:rsidR="00ED4DA6" w:rsidRPr="00BD1F86">
        <w:rPr>
          <w:sz w:val="36"/>
          <w:szCs w:val="40"/>
        </w:rPr>
        <w:t xml:space="preserve">Wymagania dotyczące </w:t>
      </w:r>
      <w:r w:rsidR="00ED4DA6">
        <w:rPr>
          <w:sz w:val="36"/>
          <w:szCs w:val="40"/>
        </w:rPr>
        <w:t>w</w:t>
      </w:r>
      <w:r w:rsidR="00EC483C">
        <w:rPr>
          <w:sz w:val="36"/>
          <w:szCs w:val="40"/>
        </w:rPr>
        <w:t>adium</w:t>
      </w:r>
      <w:r w:rsidRPr="00CC633A">
        <w:rPr>
          <w:sz w:val="36"/>
          <w:szCs w:val="40"/>
        </w:rPr>
        <w:t>.</w:t>
      </w:r>
      <w:bookmarkEnd w:id="5"/>
    </w:p>
    <w:p w14:paraId="37352B54" w14:textId="195DEEDD" w:rsidR="00516083" w:rsidRPr="00EC483C" w:rsidRDefault="00EC483C" w:rsidP="00EC48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 w:rsidRPr="00EC483C">
        <w:rPr>
          <w:rFonts w:ascii="Arial" w:eastAsia="Arial" w:hAnsi="Arial" w:cs="Arial"/>
          <w:color w:val="000000"/>
        </w:rPr>
        <w:t>Zamawiający nie wymaga wniesienia wadium.</w:t>
      </w:r>
    </w:p>
    <w:p w14:paraId="07A0847F" w14:textId="0182350F" w:rsidR="008C0D32" w:rsidRPr="00556263" w:rsidRDefault="00B57E68" w:rsidP="00556263">
      <w:pPr>
        <w:pStyle w:val="Nagwek1"/>
      </w:pPr>
      <w:r>
        <w:br/>
      </w:r>
      <w:bookmarkStart w:id="6" w:name="_Toc139976454"/>
      <w:r>
        <w:rPr>
          <w:sz w:val="36"/>
          <w:szCs w:val="40"/>
        </w:rPr>
        <w:t>Warunki udziału w postępowaniu.</w:t>
      </w:r>
      <w:bookmarkEnd w:id="6"/>
    </w:p>
    <w:p w14:paraId="6DBD1B79" w14:textId="77777777" w:rsidR="00556263" w:rsidRDefault="00556263" w:rsidP="00556263">
      <w:pPr>
        <w:pStyle w:val="Akapitzlist"/>
        <w:numPr>
          <w:ilvl w:val="0"/>
          <w:numId w:val="36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>udzielenie zamówienia mogą ubiegać się Wykonawcy, którzy nie podlegają wykluczeniu oraz którzy spełniają następujące warunki:</w:t>
      </w:r>
    </w:p>
    <w:p w14:paraId="2C55F283" w14:textId="2D2F0861" w:rsidR="00556263" w:rsidRDefault="00556263" w:rsidP="00556263">
      <w:pPr>
        <w:pStyle w:val="Akapitzlist"/>
        <w:numPr>
          <w:ilvl w:val="1"/>
          <w:numId w:val="36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  <w:b/>
          <w:bCs/>
        </w:rPr>
        <w:t>zdolności do występowania w obrocie gospodarczym;</w:t>
      </w:r>
      <w:r>
        <w:rPr>
          <w:rFonts w:ascii="Arial" w:hAnsi="Arial" w:cs="Arial"/>
        </w:rPr>
        <w:br/>
      </w:r>
      <w:r w:rsidRPr="00556263">
        <w:rPr>
          <w:rFonts w:ascii="Arial" w:hAnsi="Arial" w:cs="Arial"/>
        </w:rPr>
        <w:t xml:space="preserve">Zamawiający </w:t>
      </w:r>
      <w:r w:rsidR="008A3DD3" w:rsidRPr="00556263">
        <w:rPr>
          <w:rFonts w:ascii="Arial" w:hAnsi="Arial" w:cs="Arial"/>
        </w:rPr>
        <w:t>nie stawia</w:t>
      </w:r>
      <w:r w:rsidRPr="00556263">
        <w:rPr>
          <w:rFonts w:ascii="Arial" w:hAnsi="Arial" w:cs="Arial"/>
        </w:rPr>
        <w:t xml:space="preserve"> szczególnych wymagań w tym zakresie.</w:t>
      </w:r>
    </w:p>
    <w:p w14:paraId="19A52C02" w14:textId="7096159A" w:rsidR="00556263" w:rsidRPr="00556263" w:rsidRDefault="00556263" w:rsidP="00556263">
      <w:pPr>
        <w:pStyle w:val="Akapitzlist"/>
        <w:numPr>
          <w:ilvl w:val="1"/>
          <w:numId w:val="36"/>
        </w:numPr>
        <w:spacing w:line="360" w:lineRule="auto"/>
        <w:rPr>
          <w:rFonts w:ascii="Arial" w:hAnsi="Arial" w:cs="Arial"/>
          <w:b/>
          <w:bCs/>
        </w:rPr>
      </w:pPr>
      <w:r w:rsidRPr="00556263">
        <w:rPr>
          <w:rFonts w:ascii="Arial" w:hAnsi="Arial" w:cs="Arial"/>
          <w:b/>
          <w:bCs/>
        </w:rPr>
        <w:t>uprawnień do prowadzenia określonej działalności gospodarczej lub zawodowej, o ile wynika to z odrębnych przepisów</w:t>
      </w:r>
    </w:p>
    <w:p w14:paraId="4B669511" w14:textId="05048669" w:rsidR="00556263" w:rsidRPr="00556263" w:rsidRDefault="00556263" w:rsidP="00556263">
      <w:pPr>
        <w:pStyle w:val="Akapitzlist"/>
        <w:spacing w:line="360" w:lineRule="auto"/>
        <w:ind w:left="1021"/>
        <w:rPr>
          <w:rFonts w:ascii="Arial" w:hAnsi="Arial" w:cs="Arial"/>
        </w:rPr>
      </w:pPr>
      <w:r w:rsidRPr="00556263">
        <w:rPr>
          <w:rFonts w:ascii="Arial" w:hAnsi="Arial" w:cs="Arial"/>
        </w:rPr>
        <w:t>Zamawiający nie stawia szczególnych wymagań w tym zakresie.</w:t>
      </w:r>
    </w:p>
    <w:p w14:paraId="52D41BF2" w14:textId="77777777" w:rsidR="00556263" w:rsidRPr="00556263" w:rsidRDefault="00556263" w:rsidP="00556263">
      <w:pPr>
        <w:spacing w:line="360" w:lineRule="auto"/>
        <w:rPr>
          <w:rFonts w:ascii="Arial" w:hAnsi="Arial" w:cs="Arial"/>
        </w:rPr>
      </w:pPr>
    </w:p>
    <w:p w14:paraId="606147F6" w14:textId="52F62D92" w:rsidR="003E08ED" w:rsidRPr="00556263" w:rsidRDefault="003E08ED" w:rsidP="001762A4">
      <w:pPr>
        <w:pStyle w:val="Nagwek1"/>
      </w:pPr>
      <w:r>
        <w:br/>
      </w:r>
      <w:bookmarkStart w:id="7" w:name="_Toc115262615"/>
      <w:bookmarkStart w:id="8" w:name="_Toc139976455"/>
      <w:r w:rsidR="00556263">
        <w:rPr>
          <w:sz w:val="36"/>
          <w:szCs w:val="40"/>
        </w:rPr>
        <w:t>Informacje o sposobie komunikowania się Zamawiającego z Wykonawcami w inny sposób niż użycie środków komunikacji elektronicznej oraz wskazanie osób uprawnionych do komunikowania się z Wykonawcami.</w:t>
      </w:r>
      <w:bookmarkEnd w:id="7"/>
      <w:bookmarkEnd w:id="8"/>
    </w:p>
    <w:p w14:paraId="56DADB6B" w14:textId="77777777" w:rsidR="00556263" w:rsidRDefault="00556263" w:rsidP="00556263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 xml:space="preserve">W przypadku awarii lub problemów technicznych Platformy np. problemów </w:t>
      </w:r>
      <w:r>
        <w:rPr>
          <w:rFonts w:ascii="Arial" w:hAnsi="Arial" w:cs="Arial"/>
        </w:rPr>
        <w:br/>
      </w:r>
      <w:r w:rsidRPr="00556263">
        <w:rPr>
          <w:rFonts w:ascii="Arial" w:hAnsi="Arial" w:cs="Arial"/>
        </w:rPr>
        <w:t>z pobraniem dokumentów, informacje można zgłaszać telefonicznie pod nr telefonu wskazany w pkt 2.</w:t>
      </w:r>
    </w:p>
    <w:p w14:paraId="3DAD5BC6" w14:textId="0313C6F3" w:rsidR="00556263" w:rsidRDefault="00556263" w:rsidP="00556263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lastRenderedPageBreak/>
        <w:t>Osobą uprawnioną do komunikowania się z wykonawcami jest: Dariusz Folwarczny, tel: 32</w:t>
      </w:r>
      <w:r w:rsidR="001A1D3E">
        <w:rPr>
          <w:rFonts w:ascii="Arial" w:hAnsi="Arial" w:cs="Arial"/>
        </w:rPr>
        <w:t> 724 65 0</w:t>
      </w:r>
      <w:r w:rsidRPr="00556263">
        <w:rPr>
          <w:rFonts w:ascii="Arial" w:hAnsi="Arial" w:cs="Arial"/>
        </w:rPr>
        <w:t xml:space="preserve">0, </w:t>
      </w:r>
      <w:hyperlink r:id="rId10" w:history="1">
        <w:r w:rsidR="00BC00D6" w:rsidRPr="00B93337">
          <w:rPr>
            <w:rStyle w:val="Hipercze"/>
            <w:rFonts w:ascii="Arial" w:hAnsi="Arial" w:cs="Arial"/>
          </w:rPr>
          <w:t>dfolwarczny@km.rybnik.pl</w:t>
        </w:r>
      </w:hyperlink>
    </w:p>
    <w:p w14:paraId="0D09682D" w14:textId="667AAF8E" w:rsidR="00556263" w:rsidRPr="00556263" w:rsidRDefault="00556263" w:rsidP="00556263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>Zamawiający będzie przekazywał wykonawcom informacje w formie elektronicznej za pośrednictwem Platformy. Informacje dotyczące odpowiedzi na pytania, zmiany SWZ, zmiany terminu składania i otwarcia ofert Zamawiający będzie zamieszczał na platformie w sekcji “Komunikaty”. Korespondencja, której zgodnie z obowiązującymi przepisami adresatem jest konkretny wykonawca, będzie przekazywana w formie elektronicznej za pośrednictwem Platformy do konkretnego wykonawcy.</w:t>
      </w:r>
    </w:p>
    <w:p w14:paraId="5DC3BD32" w14:textId="02823DBF" w:rsidR="001762A4" w:rsidRDefault="001762A4" w:rsidP="001762A4">
      <w:pPr>
        <w:pStyle w:val="Nagwek1"/>
      </w:pPr>
      <w:r>
        <w:br/>
      </w:r>
      <w:bookmarkStart w:id="9" w:name="_Toc115262618"/>
      <w:bookmarkStart w:id="10" w:name="_Toc139976456"/>
      <w:r w:rsidR="00556263">
        <w:rPr>
          <w:sz w:val="36"/>
          <w:szCs w:val="40"/>
        </w:rPr>
        <w:t>Termin składania ofert.</w:t>
      </w:r>
      <w:bookmarkEnd w:id="9"/>
      <w:bookmarkEnd w:id="10"/>
    </w:p>
    <w:p w14:paraId="07A4BABB" w14:textId="4A474778" w:rsidR="00ED4DA6" w:rsidRPr="00C92133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  <w:b/>
          <w:bCs/>
        </w:rPr>
      </w:pPr>
      <w:r w:rsidRPr="00C92133">
        <w:rPr>
          <w:rFonts w:ascii="Arial" w:hAnsi="Arial" w:cs="Arial"/>
          <w:b/>
          <w:bCs/>
        </w:rPr>
        <w:t xml:space="preserve">Oferty wraz z wymaganymi dokumentami należy zamieścić na Platformie </w:t>
      </w:r>
      <w:r w:rsidR="00ED4DA6" w:rsidRPr="00C92133">
        <w:rPr>
          <w:rFonts w:ascii="Arial" w:hAnsi="Arial" w:cs="Arial"/>
          <w:b/>
          <w:bCs/>
        </w:rPr>
        <w:br/>
      </w:r>
      <w:r w:rsidRPr="00C92133">
        <w:rPr>
          <w:rFonts w:ascii="Arial" w:hAnsi="Arial" w:cs="Arial"/>
          <w:b/>
          <w:bCs/>
        </w:rPr>
        <w:t xml:space="preserve">w części dotyczącej Postępowania w terminie do dnia </w:t>
      </w:r>
      <w:r w:rsidR="00CA529E">
        <w:rPr>
          <w:rFonts w:ascii="Arial" w:hAnsi="Arial" w:cs="Arial"/>
          <w:b/>
          <w:bCs/>
        </w:rPr>
        <w:t>3</w:t>
      </w:r>
      <w:r w:rsidRPr="00C92133">
        <w:rPr>
          <w:rFonts w:ascii="Arial" w:hAnsi="Arial" w:cs="Arial"/>
          <w:b/>
          <w:bCs/>
        </w:rPr>
        <w:t xml:space="preserve"> </w:t>
      </w:r>
      <w:r w:rsidR="001A1D3E">
        <w:rPr>
          <w:rFonts w:ascii="Arial" w:hAnsi="Arial" w:cs="Arial"/>
          <w:b/>
          <w:bCs/>
        </w:rPr>
        <w:t>sierpnia</w:t>
      </w:r>
      <w:r w:rsidRPr="00C92133">
        <w:rPr>
          <w:rFonts w:ascii="Arial" w:hAnsi="Arial" w:cs="Arial"/>
          <w:b/>
          <w:bCs/>
        </w:rPr>
        <w:t xml:space="preserve"> 202</w:t>
      </w:r>
      <w:r w:rsidR="00BC00D6" w:rsidRPr="00C92133">
        <w:rPr>
          <w:rFonts w:ascii="Arial" w:hAnsi="Arial" w:cs="Arial"/>
          <w:b/>
          <w:bCs/>
        </w:rPr>
        <w:t>3</w:t>
      </w:r>
      <w:r w:rsidRPr="00C92133">
        <w:rPr>
          <w:rFonts w:ascii="Arial" w:hAnsi="Arial" w:cs="Arial"/>
          <w:b/>
          <w:bCs/>
        </w:rPr>
        <w:t xml:space="preserve"> r. do godz. </w:t>
      </w:r>
      <w:r w:rsidR="001A1D3E">
        <w:rPr>
          <w:rFonts w:ascii="Arial" w:hAnsi="Arial" w:cs="Arial"/>
          <w:b/>
          <w:bCs/>
        </w:rPr>
        <w:t>09</w:t>
      </w:r>
      <w:r w:rsidRPr="00C92133">
        <w:rPr>
          <w:rFonts w:ascii="Arial" w:hAnsi="Arial" w:cs="Arial"/>
          <w:b/>
          <w:bCs/>
        </w:rPr>
        <w:t>:00</w:t>
      </w:r>
      <w:r w:rsidR="00ED4DA6" w:rsidRPr="00C92133">
        <w:rPr>
          <w:rFonts w:ascii="Arial" w:hAnsi="Arial" w:cs="Arial"/>
          <w:b/>
          <w:bCs/>
        </w:rPr>
        <w:t>.</w:t>
      </w:r>
      <w:r w:rsidRPr="00C92133">
        <w:rPr>
          <w:rFonts w:ascii="Arial" w:hAnsi="Arial" w:cs="Arial"/>
          <w:b/>
          <w:bCs/>
        </w:rPr>
        <w:t xml:space="preserve"> </w:t>
      </w:r>
    </w:p>
    <w:p w14:paraId="78F9F4EE" w14:textId="1F324353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 xml:space="preserve">Otwarcie ofert nastąpi w dniu </w:t>
      </w:r>
      <w:r w:rsidR="00CA529E">
        <w:rPr>
          <w:rFonts w:ascii="Arial" w:hAnsi="Arial" w:cs="Arial"/>
          <w:b/>
          <w:bCs/>
        </w:rPr>
        <w:t>3</w:t>
      </w:r>
      <w:r w:rsidR="001A1D3E">
        <w:rPr>
          <w:rFonts w:ascii="Arial" w:hAnsi="Arial" w:cs="Arial"/>
          <w:b/>
          <w:bCs/>
        </w:rPr>
        <w:t xml:space="preserve"> sierpnia</w:t>
      </w:r>
      <w:r w:rsidR="00BC00D6" w:rsidRPr="00C92133">
        <w:rPr>
          <w:rFonts w:ascii="Arial" w:hAnsi="Arial" w:cs="Arial"/>
          <w:b/>
          <w:bCs/>
        </w:rPr>
        <w:t xml:space="preserve"> </w:t>
      </w:r>
      <w:r w:rsidRPr="00C92133">
        <w:rPr>
          <w:rFonts w:ascii="Arial" w:hAnsi="Arial" w:cs="Arial"/>
          <w:b/>
          <w:bCs/>
        </w:rPr>
        <w:t>202</w:t>
      </w:r>
      <w:r w:rsidR="00BC00D6" w:rsidRPr="00C92133">
        <w:rPr>
          <w:rFonts w:ascii="Arial" w:hAnsi="Arial" w:cs="Arial"/>
          <w:b/>
          <w:bCs/>
        </w:rPr>
        <w:t>3</w:t>
      </w:r>
      <w:r w:rsidRPr="00C92133">
        <w:rPr>
          <w:rFonts w:ascii="Arial" w:hAnsi="Arial" w:cs="Arial"/>
          <w:b/>
          <w:bCs/>
        </w:rPr>
        <w:t xml:space="preserve"> r. o godz. 1</w:t>
      </w:r>
      <w:r w:rsidR="001A1D3E">
        <w:rPr>
          <w:rFonts w:ascii="Arial" w:hAnsi="Arial" w:cs="Arial"/>
          <w:b/>
          <w:bCs/>
        </w:rPr>
        <w:t>0</w:t>
      </w:r>
      <w:r w:rsidRPr="00C92133">
        <w:rPr>
          <w:rFonts w:ascii="Arial" w:hAnsi="Arial" w:cs="Arial"/>
          <w:b/>
          <w:bCs/>
        </w:rPr>
        <w:t>:00</w:t>
      </w:r>
      <w:r w:rsidRPr="00ED4DA6">
        <w:rPr>
          <w:rFonts w:ascii="Arial" w:hAnsi="Arial" w:cs="Arial"/>
        </w:rPr>
        <w:t xml:space="preserve">. Zamawiający nie przewiduje publicznej sesji otwarcia ofert. </w:t>
      </w:r>
    </w:p>
    <w:p w14:paraId="333CE6BC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W przypadku awarii systemu Platformy, która powoduje brak możliwości otwarcia ofert w terminie wskazanym w pkt 2, otwarcie ofert następuje niezwłocznie po usunięciu awarii.</w:t>
      </w:r>
    </w:p>
    <w:p w14:paraId="0F31159D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Zamawiający, najpóźniej przed otwarciem ofert, udostępni na Platformie informację o kwocie, jaką zamierza przeznaczyć na sfinansowanie zamówienia.</w:t>
      </w:r>
    </w:p>
    <w:p w14:paraId="46917F8C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Zamawiający, niezwłocznie po otwarciu ofert, udostępni na Platformie oraz na stronie internetowej https://bip.km.rybnik.pl/82/10/zamowienia-publiczne.html informacje o:</w:t>
      </w:r>
    </w:p>
    <w:p w14:paraId="37D291AC" w14:textId="77777777" w:rsidR="00ED4DA6" w:rsidRDefault="00556263" w:rsidP="00556263">
      <w:pPr>
        <w:pStyle w:val="Akapitzlist"/>
        <w:numPr>
          <w:ilvl w:val="1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nazwach albo imionach i nazwiskach oraz siedzibach lub miejscach prowadzonej działalności gospodarczej albo miejscach zamieszkania wykonawców, których oferty zostały otwarte;</w:t>
      </w:r>
    </w:p>
    <w:p w14:paraId="4C3106ED" w14:textId="3130AD1E" w:rsidR="00556263" w:rsidRPr="00ED4DA6" w:rsidRDefault="00556263" w:rsidP="00556263">
      <w:pPr>
        <w:pStyle w:val="Akapitzlist"/>
        <w:numPr>
          <w:ilvl w:val="1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cenach zawartych w ofertach.</w:t>
      </w:r>
    </w:p>
    <w:p w14:paraId="1BD4F669" w14:textId="46968950" w:rsidR="00ED4DA6" w:rsidRPr="00ED4DA6" w:rsidRDefault="00B770C2" w:rsidP="00ED4DA6">
      <w:pPr>
        <w:pStyle w:val="Nagwek1"/>
        <w:rPr>
          <w:sz w:val="36"/>
          <w:szCs w:val="40"/>
        </w:rPr>
      </w:pPr>
      <w:r>
        <w:br/>
      </w:r>
      <w:bookmarkStart w:id="11" w:name="_Toc139976457"/>
      <w:r w:rsidR="00ED4DA6" w:rsidRPr="00AD5A77">
        <w:rPr>
          <w:sz w:val="36"/>
          <w:szCs w:val="40"/>
        </w:rPr>
        <w:t>Termin związania ofertą</w:t>
      </w:r>
      <w:r w:rsidRPr="001A1122">
        <w:rPr>
          <w:sz w:val="36"/>
          <w:szCs w:val="40"/>
        </w:rPr>
        <w:t>.</w:t>
      </w:r>
      <w:bookmarkEnd w:id="11"/>
    </w:p>
    <w:p w14:paraId="3EBD6759" w14:textId="7B850807" w:rsidR="00ED4DA6" w:rsidRPr="00ED4DA6" w:rsidRDefault="00ED4DA6" w:rsidP="00ED4DA6">
      <w:pPr>
        <w:pStyle w:val="Akapitzlist"/>
        <w:numPr>
          <w:ilvl w:val="0"/>
          <w:numId w:val="39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 xml:space="preserve">Wykonawca jest związany ofertą przez okres </w:t>
      </w:r>
      <w:r w:rsidR="00483119">
        <w:rPr>
          <w:rFonts w:ascii="Arial" w:hAnsi="Arial" w:cs="Arial"/>
        </w:rPr>
        <w:t>14</w:t>
      </w:r>
      <w:r w:rsidRPr="00ED4DA6">
        <w:rPr>
          <w:rFonts w:ascii="Arial" w:hAnsi="Arial" w:cs="Arial"/>
        </w:rPr>
        <w:t xml:space="preserve"> dni.</w:t>
      </w:r>
    </w:p>
    <w:p w14:paraId="5C5B9B8F" w14:textId="2A735FD7" w:rsidR="00483119" w:rsidRPr="00972BFC" w:rsidRDefault="00ED4DA6" w:rsidP="00972BFC">
      <w:pPr>
        <w:pStyle w:val="Akapitzlist"/>
        <w:numPr>
          <w:ilvl w:val="0"/>
          <w:numId w:val="39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lastRenderedPageBreak/>
        <w:t>Przed upływem terminu związania ofertą zamawiający może zwrócić się do wykonawców o wyrażenie zgody na przedłużenie tego terminu o wyznaczony czas.</w:t>
      </w:r>
    </w:p>
    <w:p w14:paraId="36807E66" w14:textId="751B070C" w:rsidR="00C209E0" w:rsidRPr="00AA5FE6" w:rsidRDefault="00C209E0" w:rsidP="00C209E0">
      <w:pPr>
        <w:spacing w:line="360" w:lineRule="auto"/>
        <w:rPr>
          <w:rFonts w:ascii="Arial" w:hAnsi="Arial" w:cs="Arial"/>
        </w:rPr>
      </w:pPr>
    </w:p>
    <w:sectPr w:rsidR="00C209E0" w:rsidRPr="00AA5FE6" w:rsidSect="00A05B46">
      <w:headerReference w:type="even" r:id="rId11"/>
      <w:headerReference w:type="default" r:id="rId12"/>
      <w:footerReference w:type="default" r:id="rId13"/>
      <w:foot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82EEF4" w14:textId="77777777" w:rsidR="006F58AE" w:rsidRDefault="006F58AE" w:rsidP="00B333D3">
      <w:r>
        <w:separator/>
      </w:r>
    </w:p>
  </w:endnote>
  <w:endnote w:type="continuationSeparator" w:id="0">
    <w:p w14:paraId="7D391D99" w14:textId="77777777" w:rsidR="006F58AE" w:rsidRDefault="006F58AE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663DF7BA" w:rsidR="002A7B41" w:rsidRPr="008322CC" w:rsidRDefault="00C92133" w:rsidP="004F0945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Lipiec</w:t>
    </w:r>
    <w:r w:rsidR="004F0945" w:rsidRPr="008322CC">
      <w:rPr>
        <w:rFonts w:ascii="Arial" w:hAnsi="Arial" w:cs="Arial"/>
        <w:b/>
        <w:bCs/>
      </w:rPr>
      <w:t xml:space="preserve"> 202</w:t>
    </w:r>
    <w:r w:rsidR="00A169EA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54C471" w14:textId="77777777" w:rsidR="006F58AE" w:rsidRDefault="006F58AE" w:rsidP="00B333D3">
      <w:r>
        <w:separator/>
      </w:r>
    </w:p>
  </w:footnote>
  <w:footnote w:type="continuationSeparator" w:id="0">
    <w:p w14:paraId="45C4080A" w14:textId="77777777" w:rsidR="006F58AE" w:rsidRDefault="006F58AE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7B563554" w:rsidR="00D35CD2" w:rsidRPr="00A05B46" w:rsidRDefault="00777E00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>
      <w:rPr>
        <w:rFonts w:ascii="Arial" w:hAnsi="Arial" w:cs="Arial"/>
        <w:color w:val="767171" w:themeColor="background2" w:themeShade="80"/>
        <w:sz w:val="22"/>
        <w:szCs w:val="22"/>
      </w:rPr>
      <w:t xml:space="preserve"> </w:t>
    </w:r>
    <w:r w:rsidR="00C92133">
      <w:rPr>
        <w:rFonts w:ascii="Arial" w:hAnsi="Arial" w:cs="Arial"/>
        <w:color w:val="767171" w:themeColor="background2" w:themeShade="80"/>
        <w:sz w:val="22"/>
        <w:szCs w:val="22"/>
      </w:rPr>
      <w:t xml:space="preserve"> </w:t>
    </w:r>
    <w:r w:rsidR="00A05B46"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C92133">
      <w:rPr>
        <w:rFonts w:ascii="Arial" w:hAnsi="Arial" w:cs="Arial"/>
        <w:color w:val="767171" w:themeColor="background2" w:themeShade="80"/>
        <w:sz w:val="22"/>
        <w:szCs w:val="22"/>
      </w:rPr>
      <w:t>2</w:t>
    </w:r>
    <w:r w:rsidR="00C138BD">
      <w:rPr>
        <w:rFonts w:ascii="Arial" w:hAnsi="Arial" w:cs="Arial"/>
        <w:color w:val="767171" w:themeColor="background2" w:themeShade="80"/>
        <w:sz w:val="22"/>
        <w:szCs w:val="22"/>
      </w:rPr>
      <w:t>6</w:t>
    </w:r>
    <w:r w:rsidR="00A05B46"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A169EA">
      <w:rPr>
        <w:rFonts w:ascii="Arial" w:hAnsi="Arial" w:cs="Arial"/>
        <w:color w:val="767171" w:themeColor="background2" w:themeShade="80"/>
        <w:sz w:val="22"/>
        <w:szCs w:val="22"/>
      </w:rPr>
      <w:t>3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7C45AC10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A6866AA"/>
    <w:multiLevelType w:val="multilevel"/>
    <w:tmpl w:val="C4ACAE10"/>
    <w:numStyleLink w:val="Biecalista8"/>
  </w:abstractNum>
  <w:abstractNum w:abstractNumId="2" w15:restartNumberingAfterBreak="0">
    <w:nsid w:val="0BFC6F1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F8876B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FC931F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4A773C6"/>
    <w:multiLevelType w:val="multilevel"/>
    <w:tmpl w:val="C4ACAE10"/>
    <w:numStyleLink w:val="Biecalista7"/>
  </w:abstractNum>
  <w:abstractNum w:abstractNumId="6" w15:restartNumberingAfterBreak="0">
    <w:nsid w:val="16B84C16"/>
    <w:multiLevelType w:val="multilevel"/>
    <w:tmpl w:val="C4ACAE10"/>
    <w:numStyleLink w:val="Biecalista7"/>
  </w:abstractNum>
  <w:abstractNum w:abstractNumId="7" w15:restartNumberingAfterBreak="0">
    <w:nsid w:val="1969743F"/>
    <w:multiLevelType w:val="multilevel"/>
    <w:tmpl w:val="C4ACAE10"/>
    <w:numStyleLink w:val="Biecalista7"/>
  </w:abstractNum>
  <w:abstractNum w:abstractNumId="8" w15:restartNumberingAfterBreak="0">
    <w:nsid w:val="1B6D4F0A"/>
    <w:multiLevelType w:val="multilevel"/>
    <w:tmpl w:val="C4ACAE10"/>
    <w:numStyleLink w:val="Biecalista7"/>
  </w:abstractNum>
  <w:abstractNum w:abstractNumId="9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1EA12F30"/>
    <w:multiLevelType w:val="hybridMultilevel"/>
    <w:tmpl w:val="DD48CA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BE23D8"/>
    <w:multiLevelType w:val="multilevel"/>
    <w:tmpl w:val="C4ACAE10"/>
    <w:numStyleLink w:val="Biecalista7"/>
  </w:abstractNum>
  <w:abstractNum w:abstractNumId="13" w15:restartNumberingAfterBreak="0">
    <w:nsid w:val="26DD37E4"/>
    <w:multiLevelType w:val="multilevel"/>
    <w:tmpl w:val="C4ACAE10"/>
    <w:numStyleLink w:val="Biecalista7"/>
  </w:abstractNum>
  <w:abstractNum w:abstractNumId="1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5" w15:restartNumberingAfterBreak="0">
    <w:nsid w:val="2797147B"/>
    <w:multiLevelType w:val="multilevel"/>
    <w:tmpl w:val="C4ACAE10"/>
    <w:numStyleLink w:val="Biecalista7"/>
  </w:abstractNum>
  <w:abstractNum w:abstractNumId="16" w15:restartNumberingAfterBreak="0">
    <w:nsid w:val="2CB671CF"/>
    <w:multiLevelType w:val="hybridMultilevel"/>
    <w:tmpl w:val="B6649428"/>
    <w:lvl w:ilvl="0" w:tplc="E382851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F422C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2ECB5127"/>
    <w:multiLevelType w:val="multilevel"/>
    <w:tmpl w:val="C4ACAE10"/>
    <w:numStyleLink w:val="Biecalista7"/>
  </w:abstractNum>
  <w:abstractNum w:abstractNumId="19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0AB4913"/>
    <w:multiLevelType w:val="multilevel"/>
    <w:tmpl w:val="C4ACAE10"/>
    <w:numStyleLink w:val="Biecalista7"/>
  </w:abstractNum>
  <w:abstractNum w:abstractNumId="21" w15:restartNumberingAfterBreak="0">
    <w:nsid w:val="33690C64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34363AC9"/>
    <w:multiLevelType w:val="multilevel"/>
    <w:tmpl w:val="C4ACAE10"/>
    <w:numStyleLink w:val="Biecalista7"/>
  </w:abstractNum>
  <w:abstractNum w:abstractNumId="23" w15:restartNumberingAfterBreak="0">
    <w:nsid w:val="36773CC8"/>
    <w:multiLevelType w:val="multilevel"/>
    <w:tmpl w:val="C4ACAE10"/>
    <w:numStyleLink w:val="Biecalista7"/>
  </w:abstractNum>
  <w:abstractNum w:abstractNumId="24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3E8236E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40413BB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491B5088"/>
    <w:multiLevelType w:val="multilevel"/>
    <w:tmpl w:val="C4ACAE10"/>
    <w:numStyleLink w:val="Biecalista7"/>
  </w:abstractNum>
  <w:abstractNum w:abstractNumId="30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1" w15:restartNumberingAfterBreak="0">
    <w:nsid w:val="4F9665E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3" w15:restartNumberingAfterBreak="0">
    <w:nsid w:val="574C50F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59F90034"/>
    <w:multiLevelType w:val="multilevel"/>
    <w:tmpl w:val="C4ACAE10"/>
    <w:numStyleLink w:val="Biecalista7"/>
  </w:abstractNum>
  <w:abstractNum w:abstractNumId="35" w15:restartNumberingAfterBreak="0">
    <w:nsid w:val="60C94305"/>
    <w:multiLevelType w:val="multilevel"/>
    <w:tmpl w:val="C4ACAE10"/>
    <w:styleLink w:val="Biecalista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4985C69"/>
    <w:multiLevelType w:val="multilevel"/>
    <w:tmpl w:val="C4ACAE10"/>
    <w:numStyleLink w:val="Biecalista7"/>
  </w:abstractNum>
  <w:abstractNum w:abstractNumId="38" w15:restartNumberingAfterBreak="0">
    <w:nsid w:val="6BA727BC"/>
    <w:multiLevelType w:val="multilevel"/>
    <w:tmpl w:val="C4ACAE10"/>
    <w:numStyleLink w:val="Biecalista7"/>
  </w:abstractNum>
  <w:abstractNum w:abstractNumId="39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0" w15:restartNumberingAfterBreak="0">
    <w:nsid w:val="6E557DA9"/>
    <w:multiLevelType w:val="multilevel"/>
    <w:tmpl w:val="C4ACAE10"/>
    <w:numStyleLink w:val="Biecalista7"/>
  </w:abstractNum>
  <w:abstractNum w:abstractNumId="41" w15:restartNumberingAfterBreak="0">
    <w:nsid w:val="6E587613"/>
    <w:multiLevelType w:val="multilevel"/>
    <w:tmpl w:val="C4ACAE10"/>
    <w:numStyleLink w:val="Biecalista7"/>
  </w:abstractNum>
  <w:abstractNum w:abstractNumId="42" w15:restartNumberingAfterBreak="0">
    <w:nsid w:val="71AB028A"/>
    <w:multiLevelType w:val="multilevel"/>
    <w:tmpl w:val="C4ACAE10"/>
    <w:numStyleLink w:val="Biecalista7"/>
  </w:abstractNum>
  <w:abstractNum w:abstractNumId="43" w15:restartNumberingAfterBreak="0">
    <w:nsid w:val="71AF1A1D"/>
    <w:multiLevelType w:val="multilevel"/>
    <w:tmpl w:val="C4ACAE10"/>
    <w:numStyleLink w:val="Biecalista7"/>
  </w:abstractNum>
  <w:num w:numId="1" w16cid:durableId="905452967">
    <w:abstractNumId w:val="30"/>
  </w:num>
  <w:num w:numId="2" w16cid:durableId="981620493">
    <w:abstractNumId w:val="14"/>
  </w:num>
  <w:num w:numId="3" w16cid:durableId="272324200">
    <w:abstractNumId w:val="39"/>
  </w:num>
  <w:num w:numId="4" w16cid:durableId="7877175">
    <w:abstractNumId w:val="32"/>
  </w:num>
  <w:num w:numId="5" w16cid:durableId="1758401309">
    <w:abstractNumId w:val="10"/>
  </w:num>
  <w:num w:numId="6" w16cid:durableId="881479766">
    <w:abstractNumId w:val="19"/>
  </w:num>
  <w:num w:numId="7" w16cid:durableId="2071734632">
    <w:abstractNumId w:val="0"/>
  </w:num>
  <w:num w:numId="8" w16cid:durableId="1260989518">
    <w:abstractNumId w:val="24"/>
  </w:num>
  <w:num w:numId="9" w16cid:durableId="1440760540">
    <w:abstractNumId w:val="28"/>
  </w:num>
  <w:num w:numId="10" w16cid:durableId="1851868057">
    <w:abstractNumId w:val="9"/>
  </w:num>
  <w:num w:numId="11" w16cid:durableId="1856725763">
    <w:abstractNumId w:val="36"/>
  </w:num>
  <w:num w:numId="12" w16cid:durableId="1806046447">
    <w:abstractNumId w:val="25"/>
  </w:num>
  <w:num w:numId="13" w16cid:durableId="295113821">
    <w:abstractNumId w:val="21"/>
  </w:num>
  <w:num w:numId="14" w16cid:durableId="1461876665">
    <w:abstractNumId w:val="35"/>
  </w:num>
  <w:num w:numId="15" w16cid:durableId="730351560">
    <w:abstractNumId w:val="2"/>
  </w:num>
  <w:num w:numId="16" w16cid:durableId="1199516132">
    <w:abstractNumId w:val="27"/>
  </w:num>
  <w:num w:numId="17" w16cid:durableId="622660292">
    <w:abstractNumId w:val="26"/>
  </w:num>
  <w:num w:numId="18" w16cid:durableId="1881555768">
    <w:abstractNumId w:val="3"/>
  </w:num>
  <w:num w:numId="19" w16cid:durableId="120652983">
    <w:abstractNumId w:val="4"/>
  </w:num>
  <w:num w:numId="20" w16cid:durableId="1744067480">
    <w:abstractNumId w:val="31"/>
  </w:num>
  <w:num w:numId="21" w16cid:durableId="2049640676">
    <w:abstractNumId w:val="29"/>
  </w:num>
  <w:num w:numId="22" w16cid:durableId="473716762">
    <w:abstractNumId w:val="15"/>
  </w:num>
  <w:num w:numId="23" w16cid:durableId="1957057492">
    <w:abstractNumId w:val="18"/>
  </w:num>
  <w:num w:numId="24" w16cid:durableId="519510910">
    <w:abstractNumId w:val="43"/>
  </w:num>
  <w:num w:numId="25" w16cid:durableId="1239827885">
    <w:abstractNumId w:val="20"/>
  </w:num>
  <w:num w:numId="26" w16cid:durableId="1605109499">
    <w:abstractNumId w:val="42"/>
  </w:num>
  <w:num w:numId="27" w16cid:durableId="1646085091">
    <w:abstractNumId w:val="12"/>
  </w:num>
  <w:num w:numId="28" w16cid:durableId="908611462">
    <w:abstractNumId w:val="5"/>
  </w:num>
  <w:num w:numId="29" w16cid:durableId="515965085">
    <w:abstractNumId w:val="22"/>
  </w:num>
  <w:num w:numId="30" w16cid:durableId="1267349143">
    <w:abstractNumId w:val="40"/>
  </w:num>
  <w:num w:numId="31" w16cid:durableId="1945990904">
    <w:abstractNumId w:val="38"/>
  </w:num>
  <w:num w:numId="32" w16cid:durableId="1173375473">
    <w:abstractNumId w:val="41"/>
  </w:num>
  <w:num w:numId="33" w16cid:durableId="528303578">
    <w:abstractNumId w:val="6"/>
    <w:lvlOverride w:ilvl="0">
      <w:lvl w:ilvl="0">
        <w:numFmt w:val="decimal"/>
        <w:lvlText w:val=""/>
        <w:lvlJc w:val="left"/>
      </w:lvl>
    </w:lvlOverride>
  </w:num>
  <w:num w:numId="34" w16cid:durableId="522746992">
    <w:abstractNumId w:val="13"/>
  </w:num>
  <w:num w:numId="35" w16cid:durableId="2007318017">
    <w:abstractNumId w:val="16"/>
  </w:num>
  <w:num w:numId="36" w16cid:durableId="385107881">
    <w:abstractNumId w:val="17"/>
  </w:num>
  <w:num w:numId="37" w16cid:durableId="1344284354">
    <w:abstractNumId w:val="8"/>
  </w:num>
  <w:num w:numId="38" w16cid:durableId="267738876">
    <w:abstractNumId w:val="23"/>
  </w:num>
  <w:num w:numId="39" w16cid:durableId="635648734">
    <w:abstractNumId w:val="7"/>
  </w:num>
  <w:num w:numId="40" w16cid:durableId="764616016">
    <w:abstractNumId w:val="33"/>
  </w:num>
  <w:num w:numId="41" w16cid:durableId="229316985">
    <w:abstractNumId w:val="37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814" w:hanging="793"/>
        </w:pPr>
        <w:rPr>
          <w:rFonts w:hint="default"/>
          <w:b w:val="0"/>
          <w:bCs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42" w16cid:durableId="1501312921">
    <w:abstractNumId w:val="11"/>
  </w:num>
  <w:num w:numId="43" w16cid:durableId="1957327522">
    <w:abstractNumId w:val="1"/>
  </w:num>
  <w:num w:numId="44" w16cid:durableId="129725099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defaultTabStop w:val="709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15DEB"/>
    <w:rsid w:val="00023B01"/>
    <w:rsid w:val="000425D6"/>
    <w:rsid w:val="00044015"/>
    <w:rsid w:val="00044695"/>
    <w:rsid w:val="0005489C"/>
    <w:rsid w:val="0006649E"/>
    <w:rsid w:val="000714C4"/>
    <w:rsid w:val="00072D1C"/>
    <w:rsid w:val="0009280F"/>
    <w:rsid w:val="000B5C41"/>
    <w:rsid w:val="000C31A0"/>
    <w:rsid w:val="000D0DCF"/>
    <w:rsid w:val="000D7110"/>
    <w:rsid w:val="000E1009"/>
    <w:rsid w:val="001004A3"/>
    <w:rsid w:val="00115BD9"/>
    <w:rsid w:val="00137764"/>
    <w:rsid w:val="00144255"/>
    <w:rsid w:val="00144D1E"/>
    <w:rsid w:val="00151FA5"/>
    <w:rsid w:val="00154FF1"/>
    <w:rsid w:val="001650A5"/>
    <w:rsid w:val="00174F01"/>
    <w:rsid w:val="001762A4"/>
    <w:rsid w:val="001807DB"/>
    <w:rsid w:val="0018382C"/>
    <w:rsid w:val="00197D2E"/>
    <w:rsid w:val="001A1122"/>
    <w:rsid w:val="001A182D"/>
    <w:rsid w:val="001A1D3E"/>
    <w:rsid w:val="001B290D"/>
    <w:rsid w:val="001B3719"/>
    <w:rsid w:val="001D4996"/>
    <w:rsid w:val="001E294F"/>
    <w:rsid w:val="001E7FD9"/>
    <w:rsid w:val="001F218C"/>
    <w:rsid w:val="00213098"/>
    <w:rsid w:val="002207A0"/>
    <w:rsid w:val="00225A69"/>
    <w:rsid w:val="002319DF"/>
    <w:rsid w:val="002357D6"/>
    <w:rsid w:val="00240387"/>
    <w:rsid w:val="00292B4B"/>
    <w:rsid w:val="002A07A7"/>
    <w:rsid w:val="002A7B41"/>
    <w:rsid w:val="002B30C5"/>
    <w:rsid w:val="002B5D55"/>
    <w:rsid w:val="002B73AE"/>
    <w:rsid w:val="002C304F"/>
    <w:rsid w:val="002C4B09"/>
    <w:rsid w:val="002D5C9B"/>
    <w:rsid w:val="002E33DE"/>
    <w:rsid w:val="002F419D"/>
    <w:rsid w:val="002F6C1E"/>
    <w:rsid w:val="00303007"/>
    <w:rsid w:val="003208A5"/>
    <w:rsid w:val="00324130"/>
    <w:rsid w:val="00325E99"/>
    <w:rsid w:val="003305CC"/>
    <w:rsid w:val="00334715"/>
    <w:rsid w:val="00345D65"/>
    <w:rsid w:val="00347180"/>
    <w:rsid w:val="0035119F"/>
    <w:rsid w:val="00363CF7"/>
    <w:rsid w:val="00364EEC"/>
    <w:rsid w:val="00372C7C"/>
    <w:rsid w:val="00390F22"/>
    <w:rsid w:val="00394D27"/>
    <w:rsid w:val="003E01A3"/>
    <w:rsid w:val="003E08ED"/>
    <w:rsid w:val="003E1831"/>
    <w:rsid w:val="003F161D"/>
    <w:rsid w:val="004075EA"/>
    <w:rsid w:val="004162E7"/>
    <w:rsid w:val="00434B3C"/>
    <w:rsid w:val="00436D23"/>
    <w:rsid w:val="004476D5"/>
    <w:rsid w:val="0045545D"/>
    <w:rsid w:val="00460054"/>
    <w:rsid w:val="0046173E"/>
    <w:rsid w:val="00462F5A"/>
    <w:rsid w:val="004652DA"/>
    <w:rsid w:val="00470B36"/>
    <w:rsid w:val="00471091"/>
    <w:rsid w:val="00483119"/>
    <w:rsid w:val="004879DA"/>
    <w:rsid w:val="00492FA8"/>
    <w:rsid w:val="00496F6C"/>
    <w:rsid w:val="00497DFE"/>
    <w:rsid w:val="004A79BC"/>
    <w:rsid w:val="004B237C"/>
    <w:rsid w:val="004B3D9F"/>
    <w:rsid w:val="004C5C71"/>
    <w:rsid w:val="004C7775"/>
    <w:rsid w:val="004E0A9C"/>
    <w:rsid w:val="004E761F"/>
    <w:rsid w:val="004F0945"/>
    <w:rsid w:val="00511EAE"/>
    <w:rsid w:val="00516083"/>
    <w:rsid w:val="00523C03"/>
    <w:rsid w:val="00540A4D"/>
    <w:rsid w:val="00542877"/>
    <w:rsid w:val="00544160"/>
    <w:rsid w:val="00546370"/>
    <w:rsid w:val="00547B20"/>
    <w:rsid w:val="005504BF"/>
    <w:rsid w:val="00551560"/>
    <w:rsid w:val="00553773"/>
    <w:rsid w:val="00556263"/>
    <w:rsid w:val="00556A0E"/>
    <w:rsid w:val="00580193"/>
    <w:rsid w:val="005A4B38"/>
    <w:rsid w:val="005B40AA"/>
    <w:rsid w:val="005B5D4B"/>
    <w:rsid w:val="005C2156"/>
    <w:rsid w:val="005D1D1D"/>
    <w:rsid w:val="005E09AA"/>
    <w:rsid w:val="00604E62"/>
    <w:rsid w:val="006102CC"/>
    <w:rsid w:val="006172D8"/>
    <w:rsid w:val="00645668"/>
    <w:rsid w:val="00647C56"/>
    <w:rsid w:val="006541C6"/>
    <w:rsid w:val="00660B6D"/>
    <w:rsid w:val="006666FF"/>
    <w:rsid w:val="00670065"/>
    <w:rsid w:val="00670929"/>
    <w:rsid w:val="0067566C"/>
    <w:rsid w:val="00683681"/>
    <w:rsid w:val="0068732A"/>
    <w:rsid w:val="00691C97"/>
    <w:rsid w:val="006934E9"/>
    <w:rsid w:val="00693897"/>
    <w:rsid w:val="006A0A93"/>
    <w:rsid w:val="006A4DEB"/>
    <w:rsid w:val="006B4B72"/>
    <w:rsid w:val="006B5553"/>
    <w:rsid w:val="006B5C7F"/>
    <w:rsid w:val="006B5E01"/>
    <w:rsid w:val="006D0CA9"/>
    <w:rsid w:val="006D6317"/>
    <w:rsid w:val="006E69DF"/>
    <w:rsid w:val="006F58AE"/>
    <w:rsid w:val="006F65FD"/>
    <w:rsid w:val="006F7202"/>
    <w:rsid w:val="006F7B92"/>
    <w:rsid w:val="00711AD7"/>
    <w:rsid w:val="0071265B"/>
    <w:rsid w:val="00713CF3"/>
    <w:rsid w:val="00713F73"/>
    <w:rsid w:val="00714C78"/>
    <w:rsid w:val="00722C31"/>
    <w:rsid w:val="00724F01"/>
    <w:rsid w:val="00735E78"/>
    <w:rsid w:val="00756329"/>
    <w:rsid w:val="00761081"/>
    <w:rsid w:val="00777E00"/>
    <w:rsid w:val="007817FE"/>
    <w:rsid w:val="0079037D"/>
    <w:rsid w:val="007975CB"/>
    <w:rsid w:val="007C15A1"/>
    <w:rsid w:val="007C25A9"/>
    <w:rsid w:val="007C6816"/>
    <w:rsid w:val="007E2FE6"/>
    <w:rsid w:val="007F38CD"/>
    <w:rsid w:val="00800D2F"/>
    <w:rsid w:val="008010DF"/>
    <w:rsid w:val="008150EB"/>
    <w:rsid w:val="0081764B"/>
    <w:rsid w:val="00821A5A"/>
    <w:rsid w:val="0082472B"/>
    <w:rsid w:val="00831326"/>
    <w:rsid w:val="00831C9F"/>
    <w:rsid w:val="008322CC"/>
    <w:rsid w:val="00853742"/>
    <w:rsid w:val="0086158E"/>
    <w:rsid w:val="00863016"/>
    <w:rsid w:val="00886D1C"/>
    <w:rsid w:val="008A32B7"/>
    <w:rsid w:val="008A3DD3"/>
    <w:rsid w:val="008B17DA"/>
    <w:rsid w:val="008B4A72"/>
    <w:rsid w:val="008B55A1"/>
    <w:rsid w:val="008B56B6"/>
    <w:rsid w:val="008B7931"/>
    <w:rsid w:val="008C0D32"/>
    <w:rsid w:val="008C11B3"/>
    <w:rsid w:val="008C61C3"/>
    <w:rsid w:val="008C7F83"/>
    <w:rsid w:val="008D5D59"/>
    <w:rsid w:val="008E57CF"/>
    <w:rsid w:val="008F5BDB"/>
    <w:rsid w:val="00915CD0"/>
    <w:rsid w:val="00926060"/>
    <w:rsid w:val="00934276"/>
    <w:rsid w:val="00953956"/>
    <w:rsid w:val="00954CFF"/>
    <w:rsid w:val="00960937"/>
    <w:rsid w:val="00961C67"/>
    <w:rsid w:val="0096756A"/>
    <w:rsid w:val="00972BFC"/>
    <w:rsid w:val="00985A96"/>
    <w:rsid w:val="009D37C0"/>
    <w:rsid w:val="009E33AC"/>
    <w:rsid w:val="009E4778"/>
    <w:rsid w:val="009E4D9E"/>
    <w:rsid w:val="009F6E6C"/>
    <w:rsid w:val="00A00403"/>
    <w:rsid w:val="00A05B46"/>
    <w:rsid w:val="00A10A85"/>
    <w:rsid w:val="00A13899"/>
    <w:rsid w:val="00A169EA"/>
    <w:rsid w:val="00A3794D"/>
    <w:rsid w:val="00A456B3"/>
    <w:rsid w:val="00A5492C"/>
    <w:rsid w:val="00A62135"/>
    <w:rsid w:val="00A63B93"/>
    <w:rsid w:val="00A66862"/>
    <w:rsid w:val="00A74765"/>
    <w:rsid w:val="00A809E4"/>
    <w:rsid w:val="00A83531"/>
    <w:rsid w:val="00A90B0A"/>
    <w:rsid w:val="00A92E9B"/>
    <w:rsid w:val="00AA4ECD"/>
    <w:rsid w:val="00AA57D6"/>
    <w:rsid w:val="00AA58FB"/>
    <w:rsid w:val="00AA5FE6"/>
    <w:rsid w:val="00AB0647"/>
    <w:rsid w:val="00AB287D"/>
    <w:rsid w:val="00AC356B"/>
    <w:rsid w:val="00AD1847"/>
    <w:rsid w:val="00AD5A77"/>
    <w:rsid w:val="00AD7133"/>
    <w:rsid w:val="00AE0BA3"/>
    <w:rsid w:val="00AE3A5E"/>
    <w:rsid w:val="00AE632E"/>
    <w:rsid w:val="00B24AA0"/>
    <w:rsid w:val="00B25831"/>
    <w:rsid w:val="00B30B54"/>
    <w:rsid w:val="00B333D3"/>
    <w:rsid w:val="00B36959"/>
    <w:rsid w:val="00B56CB0"/>
    <w:rsid w:val="00B57E68"/>
    <w:rsid w:val="00B71DA9"/>
    <w:rsid w:val="00B770C2"/>
    <w:rsid w:val="00BB30FF"/>
    <w:rsid w:val="00BB3106"/>
    <w:rsid w:val="00BC00D6"/>
    <w:rsid w:val="00BD1F86"/>
    <w:rsid w:val="00BD7DE4"/>
    <w:rsid w:val="00BE1E7C"/>
    <w:rsid w:val="00BE310A"/>
    <w:rsid w:val="00BF63FC"/>
    <w:rsid w:val="00C04EE1"/>
    <w:rsid w:val="00C10F05"/>
    <w:rsid w:val="00C12E56"/>
    <w:rsid w:val="00C138BD"/>
    <w:rsid w:val="00C15777"/>
    <w:rsid w:val="00C209E0"/>
    <w:rsid w:val="00C248CA"/>
    <w:rsid w:val="00C24D53"/>
    <w:rsid w:val="00C33D3F"/>
    <w:rsid w:val="00C35455"/>
    <w:rsid w:val="00C41DC2"/>
    <w:rsid w:val="00C463E5"/>
    <w:rsid w:val="00C62A67"/>
    <w:rsid w:val="00C737DB"/>
    <w:rsid w:val="00C8138A"/>
    <w:rsid w:val="00C83B56"/>
    <w:rsid w:val="00C90D33"/>
    <w:rsid w:val="00C92133"/>
    <w:rsid w:val="00C92B2E"/>
    <w:rsid w:val="00CA1D6A"/>
    <w:rsid w:val="00CA3B94"/>
    <w:rsid w:val="00CA3C95"/>
    <w:rsid w:val="00CA529E"/>
    <w:rsid w:val="00CA7481"/>
    <w:rsid w:val="00CC4A43"/>
    <w:rsid w:val="00CC62AC"/>
    <w:rsid w:val="00CF188D"/>
    <w:rsid w:val="00CF5228"/>
    <w:rsid w:val="00CF5A6F"/>
    <w:rsid w:val="00D004F9"/>
    <w:rsid w:val="00D064A0"/>
    <w:rsid w:val="00D10428"/>
    <w:rsid w:val="00D21B7A"/>
    <w:rsid w:val="00D2658B"/>
    <w:rsid w:val="00D343B6"/>
    <w:rsid w:val="00D35CD2"/>
    <w:rsid w:val="00D36526"/>
    <w:rsid w:val="00D42630"/>
    <w:rsid w:val="00D5107E"/>
    <w:rsid w:val="00D52626"/>
    <w:rsid w:val="00D53781"/>
    <w:rsid w:val="00D748FE"/>
    <w:rsid w:val="00D86D8F"/>
    <w:rsid w:val="00D87B64"/>
    <w:rsid w:val="00D87CCB"/>
    <w:rsid w:val="00D90DD5"/>
    <w:rsid w:val="00D94016"/>
    <w:rsid w:val="00DD3A28"/>
    <w:rsid w:val="00DE17B9"/>
    <w:rsid w:val="00E015BF"/>
    <w:rsid w:val="00E03CD0"/>
    <w:rsid w:val="00E07707"/>
    <w:rsid w:val="00E10814"/>
    <w:rsid w:val="00E12053"/>
    <w:rsid w:val="00E241DC"/>
    <w:rsid w:val="00E260B5"/>
    <w:rsid w:val="00E34110"/>
    <w:rsid w:val="00E37A42"/>
    <w:rsid w:val="00E43A49"/>
    <w:rsid w:val="00E44E37"/>
    <w:rsid w:val="00E45864"/>
    <w:rsid w:val="00E61CA9"/>
    <w:rsid w:val="00E62285"/>
    <w:rsid w:val="00E705F4"/>
    <w:rsid w:val="00E7331C"/>
    <w:rsid w:val="00E74379"/>
    <w:rsid w:val="00E826B3"/>
    <w:rsid w:val="00EC483C"/>
    <w:rsid w:val="00ED4DA6"/>
    <w:rsid w:val="00EE1B2B"/>
    <w:rsid w:val="00EF0349"/>
    <w:rsid w:val="00EF0BB8"/>
    <w:rsid w:val="00F022A3"/>
    <w:rsid w:val="00F023C8"/>
    <w:rsid w:val="00F05101"/>
    <w:rsid w:val="00F060E9"/>
    <w:rsid w:val="00F16252"/>
    <w:rsid w:val="00F24FE8"/>
    <w:rsid w:val="00F26F4B"/>
    <w:rsid w:val="00F34648"/>
    <w:rsid w:val="00F441F4"/>
    <w:rsid w:val="00F53099"/>
    <w:rsid w:val="00F54A0C"/>
    <w:rsid w:val="00F87D01"/>
    <w:rsid w:val="00F92922"/>
    <w:rsid w:val="00F93175"/>
    <w:rsid w:val="00F95B0A"/>
    <w:rsid w:val="00F964C6"/>
    <w:rsid w:val="00F9745C"/>
    <w:rsid w:val="00FA2E5E"/>
    <w:rsid w:val="00FA6964"/>
    <w:rsid w:val="00FA778F"/>
    <w:rsid w:val="00FC0866"/>
    <w:rsid w:val="00FC086F"/>
    <w:rsid w:val="00FE0633"/>
    <w:rsid w:val="00FE3F0A"/>
    <w:rsid w:val="00FF26D1"/>
    <w:rsid w:val="00FF7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8322CC"/>
  </w:style>
  <w:style w:type="numbering" w:customStyle="1" w:styleId="Biecalista7">
    <w:name w:val="Bieżąca lista7"/>
    <w:uiPriority w:val="99"/>
    <w:rsid w:val="001004A3"/>
    <w:pPr>
      <w:numPr>
        <w:numId w:val="13"/>
      </w:numPr>
    </w:pPr>
  </w:style>
  <w:style w:type="numbering" w:customStyle="1" w:styleId="Biecalista8">
    <w:name w:val="Bieżąca lista8"/>
    <w:uiPriority w:val="99"/>
    <w:rsid w:val="00756329"/>
    <w:pPr>
      <w:numPr>
        <w:numId w:val="14"/>
      </w:numPr>
    </w:pPr>
  </w:style>
  <w:style w:type="character" w:styleId="UyteHipercze">
    <w:name w:val="FollowedHyperlink"/>
    <w:basedOn w:val="Domylnaczcionkaakapitu"/>
    <w:uiPriority w:val="99"/>
    <w:semiHidden/>
    <w:unhideWhenUsed/>
    <w:rsid w:val="00645668"/>
    <w:rPr>
      <w:color w:val="954F72" w:themeColor="followedHyperlink"/>
      <w:u w:val="single"/>
    </w:r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460054"/>
  </w:style>
  <w:style w:type="paragraph" w:customStyle="1" w:styleId="tekst">
    <w:name w:val="tekst"/>
    <w:basedOn w:val="Normalny"/>
    <w:qFormat/>
    <w:rsid w:val="001A1D3E"/>
    <w:pPr>
      <w:suppressAutoHyphens/>
      <w:spacing w:before="120" w:line="360" w:lineRule="auto"/>
      <w:ind w:firstLine="360"/>
      <w:jc w:val="both"/>
    </w:pPr>
    <w:rPr>
      <w:rFonts w:ascii="Arial" w:eastAsia="Times New Roman" w:hAnsi="Arial" w:cs="Arial"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dfolwarczny@km.rybnik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kretariat@km.rybnik.pl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628</TotalTime>
  <Pages>8</Pages>
  <Words>1296</Words>
  <Characters>7780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9058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90</cp:revision>
  <cp:lastPrinted>2023-02-20T11:58:00Z</cp:lastPrinted>
  <dcterms:created xsi:type="dcterms:W3CDTF">2022-08-25T08:27:00Z</dcterms:created>
  <dcterms:modified xsi:type="dcterms:W3CDTF">2023-07-27T11:15:00Z</dcterms:modified>
  <cp:category/>
</cp:coreProperties>
</file>