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B40330D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.272.4.</w:t>
      </w:r>
      <w:r w:rsidR="000F31C4">
        <w:rPr>
          <w:rFonts w:cstheme="minorHAnsi"/>
          <w:b/>
          <w:bCs/>
          <w:sz w:val="24"/>
          <w:szCs w:val="24"/>
        </w:rPr>
        <w:t>1</w:t>
      </w:r>
      <w:r w:rsidR="00FE27A6">
        <w:rPr>
          <w:rFonts w:cstheme="minorHAnsi"/>
          <w:b/>
          <w:bCs/>
          <w:sz w:val="24"/>
          <w:szCs w:val="24"/>
        </w:rPr>
        <w:t>6</w:t>
      </w:r>
      <w:r w:rsidR="000F31C4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D5203E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E10FCD3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A63575">
              <w:rPr>
                <w:rFonts w:cstheme="minorHAnsi"/>
                <w:b/>
              </w:rPr>
              <w:t xml:space="preserve">, 1598)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589FC30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D5203E" w:rsidRPr="00D5203E">
        <w:rPr>
          <w:rFonts w:cstheme="minorHAnsi"/>
          <w:i/>
          <w:iCs/>
          <w:color w:val="000000" w:themeColor="text1"/>
          <w:sz w:val="24"/>
          <w:szCs w:val="24"/>
        </w:rPr>
        <w:t xml:space="preserve">„ </w:t>
      </w:r>
      <w:r w:rsidR="00A63575">
        <w:rPr>
          <w:rFonts w:cstheme="minorHAnsi"/>
          <w:i/>
          <w:iCs/>
          <w:color w:val="000000" w:themeColor="text1"/>
          <w:sz w:val="24"/>
          <w:szCs w:val="24"/>
        </w:rPr>
        <w:t>Dostawa urządzenia wielofunkcyjnego</w:t>
      </w:r>
      <w:r w:rsidR="00D5203E" w:rsidRPr="00D5203E">
        <w:rPr>
          <w:rFonts w:cstheme="minorHAnsi"/>
          <w:i/>
          <w:iCs/>
          <w:color w:val="000000" w:themeColor="text1"/>
          <w:sz w:val="24"/>
          <w:szCs w:val="24"/>
        </w:rPr>
        <w:t xml:space="preserve"> w celu utworzenia i prowadzenia Ośrodka Wsparcia i Testów funkcjonującego przy SCWEW w Podgłębokiem”.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880C" w14:textId="77777777" w:rsidR="009116D8" w:rsidRDefault="009116D8" w:rsidP="00975135">
      <w:pPr>
        <w:spacing w:after="0" w:line="240" w:lineRule="auto"/>
      </w:pPr>
      <w:r>
        <w:separator/>
      </w:r>
    </w:p>
  </w:endnote>
  <w:endnote w:type="continuationSeparator" w:id="0">
    <w:p w14:paraId="43E81710" w14:textId="77777777" w:rsidR="009116D8" w:rsidRDefault="009116D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4A8E" w14:textId="77777777" w:rsidR="009116D8" w:rsidRDefault="009116D8" w:rsidP="00975135">
      <w:pPr>
        <w:spacing w:after="0" w:line="240" w:lineRule="auto"/>
      </w:pPr>
      <w:r>
        <w:separator/>
      </w:r>
    </w:p>
  </w:footnote>
  <w:footnote w:type="continuationSeparator" w:id="0">
    <w:p w14:paraId="3BA68397" w14:textId="77777777" w:rsidR="009116D8" w:rsidRDefault="009116D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583CE24" w:rsidR="00E67696" w:rsidRDefault="000F31C4">
    <w:pPr>
      <w:pStyle w:val="Nagwek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2B200CAE" wp14:editId="07932816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="00E67696">
      <w:rPr>
        <w:noProof/>
      </w:rPr>
      <w:drawing>
        <wp:inline distT="0" distB="0" distL="0" distR="0" wp14:anchorId="5EC36B99" wp14:editId="0A03C346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51966566">
    <w:abstractNumId w:val="2"/>
  </w:num>
  <w:num w:numId="2" w16cid:durableId="1948729409">
    <w:abstractNumId w:val="3"/>
  </w:num>
  <w:num w:numId="3" w16cid:durableId="110765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798389">
    <w:abstractNumId w:val="0"/>
  </w:num>
  <w:num w:numId="5" w16cid:durableId="8993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116D8"/>
    <w:rsid w:val="00957FC8"/>
    <w:rsid w:val="00966D7A"/>
    <w:rsid w:val="00975135"/>
    <w:rsid w:val="009B5686"/>
    <w:rsid w:val="009E6C0E"/>
    <w:rsid w:val="009F68FE"/>
    <w:rsid w:val="00A126DE"/>
    <w:rsid w:val="00A63575"/>
    <w:rsid w:val="00A647AD"/>
    <w:rsid w:val="00A728DB"/>
    <w:rsid w:val="00A762FE"/>
    <w:rsid w:val="00A952BA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E00673"/>
    <w:rsid w:val="00E20F09"/>
    <w:rsid w:val="00E67696"/>
    <w:rsid w:val="00E933C0"/>
    <w:rsid w:val="00EB1E2C"/>
    <w:rsid w:val="00ED3920"/>
    <w:rsid w:val="00F260D0"/>
    <w:rsid w:val="00F411C8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2022-08-11T06:13:00Z</dcterms:created>
  <dcterms:modified xsi:type="dcterms:W3CDTF">2022-08-11T06:13:00Z</dcterms:modified>
</cp:coreProperties>
</file>