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3B443548"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w:t>
      </w:r>
      <w:r w:rsidR="00F275AC">
        <w:rPr>
          <w:rFonts w:eastAsia="Arial" w:cs="Arial"/>
          <w:b/>
          <w:color w:val="000000"/>
        </w:rPr>
        <w:t>ubrań służbowych dla kierujących autobusami</w:t>
      </w:r>
      <w:r w:rsidR="001A4FE4">
        <w:rPr>
          <w:rFonts w:eastAsia="Arial" w:cs="Arial"/>
          <w:b/>
          <w:color w:val="000000"/>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33695607"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1C3BFF">
        <w:rPr>
          <w:rFonts w:eastAsia="Arial" w:cs="Arial"/>
          <w:b/>
          <w:color w:val="000000"/>
        </w:rPr>
        <w:t>1</w:t>
      </w:r>
      <w:r w:rsidR="00C73669">
        <w:rPr>
          <w:rFonts w:eastAsia="Arial" w:cs="Arial"/>
          <w:b/>
          <w:color w:val="000000"/>
        </w:rPr>
        <w:t>3</w:t>
      </w:r>
      <w:r w:rsidR="00F275AC">
        <w:rPr>
          <w:rFonts w:eastAsia="Arial" w:cs="Arial"/>
          <w:b/>
          <w:color w:val="000000"/>
        </w:rPr>
        <w:t>/2023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5CCD992" w14:textId="6AB02CAC" w:rsidR="001C3BFF"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5216875" w:history="1">
            <w:r w:rsidR="001C3BFF" w:rsidRPr="00BB7BC8">
              <w:rPr>
                <w:rStyle w:val="Hipercze"/>
                <w:rFonts w:cs="Arial"/>
                <w:noProof/>
              </w:rPr>
              <w:t>Rozdział I. Dane oraz adres Zamawiającego.</w:t>
            </w:r>
            <w:r w:rsidR="001C3BFF">
              <w:rPr>
                <w:noProof/>
                <w:webHidden/>
              </w:rPr>
              <w:tab/>
            </w:r>
            <w:r w:rsidR="001C3BFF">
              <w:rPr>
                <w:noProof/>
                <w:webHidden/>
              </w:rPr>
              <w:fldChar w:fldCharType="begin"/>
            </w:r>
            <w:r w:rsidR="001C3BFF">
              <w:rPr>
                <w:noProof/>
                <w:webHidden/>
              </w:rPr>
              <w:instrText xml:space="preserve"> PAGEREF _Toc135216875 \h </w:instrText>
            </w:r>
            <w:r w:rsidR="001C3BFF">
              <w:rPr>
                <w:noProof/>
                <w:webHidden/>
              </w:rPr>
            </w:r>
            <w:r w:rsidR="001C3BFF">
              <w:rPr>
                <w:noProof/>
                <w:webHidden/>
              </w:rPr>
              <w:fldChar w:fldCharType="separate"/>
            </w:r>
            <w:r w:rsidR="001C3BFF">
              <w:rPr>
                <w:noProof/>
                <w:webHidden/>
              </w:rPr>
              <w:t>4</w:t>
            </w:r>
            <w:r w:rsidR="001C3BFF">
              <w:rPr>
                <w:noProof/>
                <w:webHidden/>
              </w:rPr>
              <w:fldChar w:fldCharType="end"/>
            </w:r>
          </w:hyperlink>
        </w:p>
        <w:p w14:paraId="1EC36805" w14:textId="2ED89480"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76" w:history="1">
            <w:r w:rsidR="001C3BFF" w:rsidRPr="00BB7BC8">
              <w:rPr>
                <w:rStyle w:val="Hipercze"/>
                <w:noProof/>
              </w:rPr>
              <w:t>Rozdział II. Ochrona danych osobowych.</w:t>
            </w:r>
            <w:r w:rsidR="001C3BFF">
              <w:rPr>
                <w:noProof/>
                <w:webHidden/>
              </w:rPr>
              <w:tab/>
            </w:r>
            <w:r w:rsidR="001C3BFF">
              <w:rPr>
                <w:noProof/>
                <w:webHidden/>
              </w:rPr>
              <w:fldChar w:fldCharType="begin"/>
            </w:r>
            <w:r w:rsidR="001C3BFF">
              <w:rPr>
                <w:noProof/>
                <w:webHidden/>
              </w:rPr>
              <w:instrText xml:space="preserve"> PAGEREF _Toc135216876 \h </w:instrText>
            </w:r>
            <w:r w:rsidR="001C3BFF">
              <w:rPr>
                <w:noProof/>
                <w:webHidden/>
              </w:rPr>
            </w:r>
            <w:r w:rsidR="001C3BFF">
              <w:rPr>
                <w:noProof/>
                <w:webHidden/>
              </w:rPr>
              <w:fldChar w:fldCharType="separate"/>
            </w:r>
            <w:r w:rsidR="001C3BFF">
              <w:rPr>
                <w:noProof/>
                <w:webHidden/>
              </w:rPr>
              <w:t>4</w:t>
            </w:r>
            <w:r w:rsidR="001C3BFF">
              <w:rPr>
                <w:noProof/>
                <w:webHidden/>
              </w:rPr>
              <w:fldChar w:fldCharType="end"/>
            </w:r>
          </w:hyperlink>
        </w:p>
        <w:p w14:paraId="497A4136" w14:textId="715A6466"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77" w:history="1">
            <w:r w:rsidR="001C3BFF" w:rsidRPr="00BB7BC8">
              <w:rPr>
                <w:rStyle w:val="Hipercze"/>
                <w:noProof/>
              </w:rPr>
              <w:t>Rozdział III. Informacje ogólne.</w:t>
            </w:r>
            <w:r w:rsidR="001C3BFF">
              <w:rPr>
                <w:noProof/>
                <w:webHidden/>
              </w:rPr>
              <w:tab/>
            </w:r>
            <w:r w:rsidR="001C3BFF">
              <w:rPr>
                <w:noProof/>
                <w:webHidden/>
              </w:rPr>
              <w:fldChar w:fldCharType="begin"/>
            </w:r>
            <w:r w:rsidR="001C3BFF">
              <w:rPr>
                <w:noProof/>
                <w:webHidden/>
              </w:rPr>
              <w:instrText xml:space="preserve"> PAGEREF _Toc135216877 \h </w:instrText>
            </w:r>
            <w:r w:rsidR="001C3BFF">
              <w:rPr>
                <w:noProof/>
                <w:webHidden/>
              </w:rPr>
            </w:r>
            <w:r w:rsidR="001C3BFF">
              <w:rPr>
                <w:noProof/>
                <w:webHidden/>
              </w:rPr>
              <w:fldChar w:fldCharType="separate"/>
            </w:r>
            <w:r w:rsidR="001C3BFF">
              <w:rPr>
                <w:noProof/>
                <w:webHidden/>
              </w:rPr>
              <w:t>5</w:t>
            </w:r>
            <w:r w:rsidR="001C3BFF">
              <w:rPr>
                <w:noProof/>
                <w:webHidden/>
              </w:rPr>
              <w:fldChar w:fldCharType="end"/>
            </w:r>
          </w:hyperlink>
        </w:p>
        <w:p w14:paraId="722493B3" w14:textId="20E53F7A"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78" w:history="1">
            <w:r w:rsidR="001C3BFF" w:rsidRPr="00BB7BC8">
              <w:rPr>
                <w:rStyle w:val="Hipercze"/>
                <w:noProof/>
              </w:rPr>
              <w:t>Rozdział IV. Opis przedmiotu zamówienia.</w:t>
            </w:r>
            <w:r w:rsidR="001C3BFF">
              <w:rPr>
                <w:noProof/>
                <w:webHidden/>
              </w:rPr>
              <w:tab/>
            </w:r>
            <w:r w:rsidR="001C3BFF">
              <w:rPr>
                <w:noProof/>
                <w:webHidden/>
              </w:rPr>
              <w:fldChar w:fldCharType="begin"/>
            </w:r>
            <w:r w:rsidR="001C3BFF">
              <w:rPr>
                <w:noProof/>
                <w:webHidden/>
              </w:rPr>
              <w:instrText xml:space="preserve"> PAGEREF _Toc135216878 \h </w:instrText>
            </w:r>
            <w:r w:rsidR="001C3BFF">
              <w:rPr>
                <w:noProof/>
                <w:webHidden/>
              </w:rPr>
            </w:r>
            <w:r w:rsidR="001C3BFF">
              <w:rPr>
                <w:noProof/>
                <w:webHidden/>
              </w:rPr>
              <w:fldChar w:fldCharType="separate"/>
            </w:r>
            <w:r w:rsidR="001C3BFF">
              <w:rPr>
                <w:noProof/>
                <w:webHidden/>
              </w:rPr>
              <w:t>7</w:t>
            </w:r>
            <w:r w:rsidR="001C3BFF">
              <w:rPr>
                <w:noProof/>
                <w:webHidden/>
              </w:rPr>
              <w:fldChar w:fldCharType="end"/>
            </w:r>
          </w:hyperlink>
        </w:p>
        <w:p w14:paraId="00432721" w14:textId="002D6611"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79" w:history="1">
            <w:r w:rsidR="001C3BFF" w:rsidRPr="00BB7BC8">
              <w:rPr>
                <w:rStyle w:val="Hipercze"/>
                <w:noProof/>
              </w:rPr>
              <w:t>Rozdział V. Wadium.</w:t>
            </w:r>
            <w:r w:rsidR="001C3BFF">
              <w:rPr>
                <w:noProof/>
                <w:webHidden/>
              </w:rPr>
              <w:tab/>
            </w:r>
            <w:r w:rsidR="001C3BFF">
              <w:rPr>
                <w:noProof/>
                <w:webHidden/>
              </w:rPr>
              <w:fldChar w:fldCharType="begin"/>
            </w:r>
            <w:r w:rsidR="001C3BFF">
              <w:rPr>
                <w:noProof/>
                <w:webHidden/>
              </w:rPr>
              <w:instrText xml:space="preserve"> PAGEREF _Toc135216879 \h </w:instrText>
            </w:r>
            <w:r w:rsidR="001C3BFF">
              <w:rPr>
                <w:noProof/>
                <w:webHidden/>
              </w:rPr>
            </w:r>
            <w:r w:rsidR="001C3BFF">
              <w:rPr>
                <w:noProof/>
                <w:webHidden/>
              </w:rPr>
              <w:fldChar w:fldCharType="separate"/>
            </w:r>
            <w:r w:rsidR="001C3BFF">
              <w:rPr>
                <w:noProof/>
                <w:webHidden/>
              </w:rPr>
              <w:t>10</w:t>
            </w:r>
            <w:r w:rsidR="001C3BFF">
              <w:rPr>
                <w:noProof/>
                <w:webHidden/>
              </w:rPr>
              <w:fldChar w:fldCharType="end"/>
            </w:r>
          </w:hyperlink>
        </w:p>
        <w:p w14:paraId="2B40BC16" w14:textId="12252C57"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80" w:history="1">
            <w:r w:rsidR="001C3BFF" w:rsidRPr="00BB7BC8">
              <w:rPr>
                <w:rStyle w:val="Hipercze"/>
                <w:noProof/>
              </w:rPr>
              <w:t>Rozdział VI. Przedmiotowe środki dowodowe.</w:t>
            </w:r>
            <w:r w:rsidR="001C3BFF">
              <w:rPr>
                <w:noProof/>
                <w:webHidden/>
              </w:rPr>
              <w:tab/>
            </w:r>
            <w:r w:rsidR="001C3BFF">
              <w:rPr>
                <w:noProof/>
                <w:webHidden/>
              </w:rPr>
              <w:fldChar w:fldCharType="begin"/>
            </w:r>
            <w:r w:rsidR="001C3BFF">
              <w:rPr>
                <w:noProof/>
                <w:webHidden/>
              </w:rPr>
              <w:instrText xml:space="preserve"> PAGEREF _Toc135216880 \h </w:instrText>
            </w:r>
            <w:r w:rsidR="001C3BFF">
              <w:rPr>
                <w:noProof/>
                <w:webHidden/>
              </w:rPr>
            </w:r>
            <w:r w:rsidR="001C3BFF">
              <w:rPr>
                <w:noProof/>
                <w:webHidden/>
              </w:rPr>
              <w:fldChar w:fldCharType="separate"/>
            </w:r>
            <w:r w:rsidR="001C3BFF">
              <w:rPr>
                <w:noProof/>
                <w:webHidden/>
              </w:rPr>
              <w:t>10</w:t>
            </w:r>
            <w:r w:rsidR="001C3BFF">
              <w:rPr>
                <w:noProof/>
                <w:webHidden/>
              </w:rPr>
              <w:fldChar w:fldCharType="end"/>
            </w:r>
          </w:hyperlink>
        </w:p>
        <w:p w14:paraId="6D7C5A14" w14:textId="799A22DC"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81" w:history="1">
            <w:r w:rsidR="001C3BFF" w:rsidRPr="00BB7BC8">
              <w:rPr>
                <w:rStyle w:val="Hipercze"/>
                <w:noProof/>
              </w:rPr>
              <w:t>Rozdział VII. Termin wykonania zamówienia.</w:t>
            </w:r>
            <w:r w:rsidR="001C3BFF">
              <w:rPr>
                <w:noProof/>
                <w:webHidden/>
              </w:rPr>
              <w:tab/>
            </w:r>
            <w:r w:rsidR="001C3BFF">
              <w:rPr>
                <w:noProof/>
                <w:webHidden/>
              </w:rPr>
              <w:fldChar w:fldCharType="begin"/>
            </w:r>
            <w:r w:rsidR="001C3BFF">
              <w:rPr>
                <w:noProof/>
                <w:webHidden/>
              </w:rPr>
              <w:instrText xml:space="preserve"> PAGEREF _Toc135216881 \h </w:instrText>
            </w:r>
            <w:r w:rsidR="001C3BFF">
              <w:rPr>
                <w:noProof/>
                <w:webHidden/>
              </w:rPr>
            </w:r>
            <w:r w:rsidR="001C3BFF">
              <w:rPr>
                <w:noProof/>
                <w:webHidden/>
              </w:rPr>
              <w:fldChar w:fldCharType="separate"/>
            </w:r>
            <w:r w:rsidR="001C3BFF">
              <w:rPr>
                <w:noProof/>
                <w:webHidden/>
              </w:rPr>
              <w:t>10</w:t>
            </w:r>
            <w:r w:rsidR="001C3BFF">
              <w:rPr>
                <w:noProof/>
                <w:webHidden/>
              </w:rPr>
              <w:fldChar w:fldCharType="end"/>
            </w:r>
          </w:hyperlink>
        </w:p>
        <w:p w14:paraId="5698A16F" w14:textId="7CEA5C70"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82" w:history="1">
            <w:r w:rsidR="001C3BFF" w:rsidRPr="00BB7BC8">
              <w:rPr>
                <w:rStyle w:val="Hipercze"/>
                <w:noProof/>
              </w:rPr>
              <w:t>Rozdział VIII. Podstawy wykluczenia Wykonawcy.</w:t>
            </w:r>
            <w:r w:rsidR="001C3BFF">
              <w:rPr>
                <w:noProof/>
                <w:webHidden/>
              </w:rPr>
              <w:tab/>
            </w:r>
            <w:r w:rsidR="001C3BFF">
              <w:rPr>
                <w:noProof/>
                <w:webHidden/>
              </w:rPr>
              <w:fldChar w:fldCharType="begin"/>
            </w:r>
            <w:r w:rsidR="001C3BFF">
              <w:rPr>
                <w:noProof/>
                <w:webHidden/>
              </w:rPr>
              <w:instrText xml:space="preserve"> PAGEREF _Toc135216882 \h </w:instrText>
            </w:r>
            <w:r w:rsidR="001C3BFF">
              <w:rPr>
                <w:noProof/>
                <w:webHidden/>
              </w:rPr>
            </w:r>
            <w:r w:rsidR="001C3BFF">
              <w:rPr>
                <w:noProof/>
                <w:webHidden/>
              </w:rPr>
              <w:fldChar w:fldCharType="separate"/>
            </w:r>
            <w:r w:rsidR="001C3BFF">
              <w:rPr>
                <w:noProof/>
                <w:webHidden/>
              </w:rPr>
              <w:t>11</w:t>
            </w:r>
            <w:r w:rsidR="001C3BFF">
              <w:rPr>
                <w:noProof/>
                <w:webHidden/>
              </w:rPr>
              <w:fldChar w:fldCharType="end"/>
            </w:r>
          </w:hyperlink>
        </w:p>
        <w:p w14:paraId="3875F604" w14:textId="1B4ADCC1"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83" w:history="1">
            <w:r w:rsidR="001C3BFF" w:rsidRPr="00BB7BC8">
              <w:rPr>
                <w:rStyle w:val="Hipercze"/>
                <w:noProof/>
              </w:rPr>
              <w:t>Rozdział IX. Warunki udziału w postepowaniu.</w:t>
            </w:r>
            <w:r w:rsidR="001C3BFF">
              <w:rPr>
                <w:noProof/>
                <w:webHidden/>
              </w:rPr>
              <w:tab/>
            </w:r>
            <w:r w:rsidR="001C3BFF">
              <w:rPr>
                <w:noProof/>
                <w:webHidden/>
              </w:rPr>
              <w:fldChar w:fldCharType="begin"/>
            </w:r>
            <w:r w:rsidR="001C3BFF">
              <w:rPr>
                <w:noProof/>
                <w:webHidden/>
              </w:rPr>
              <w:instrText xml:space="preserve"> PAGEREF _Toc135216883 \h </w:instrText>
            </w:r>
            <w:r w:rsidR="001C3BFF">
              <w:rPr>
                <w:noProof/>
                <w:webHidden/>
              </w:rPr>
            </w:r>
            <w:r w:rsidR="001C3BFF">
              <w:rPr>
                <w:noProof/>
                <w:webHidden/>
              </w:rPr>
              <w:fldChar w:fldCharType="separate"/>
            </w:r>
            <w:r w:rsidR="001C3BFF">
              <w:rPr>
                <w:noProof/>
                <w:webHidden/>
              </w:rPr>
              <w:t>11</w:t>
            </w:r>
            <w:r w:rsidR="001C3BFF">
              <w:rPr>
                <w:noProof/>
                <w:webHidden/>
              </w:rPr>
              <w:fldChar w:fldCharType="end"/>
            </w:r>
          </w:hyperlink>
        </w:p>
        <w:p w14:paraId="206BD75D" w14:textId="6A00056A"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84" w:history="1">
            <w:r w:rsidR="001C3BFF" w:rsidRPr="00BB7BC8">
              <w:rPr>
                <w:rStyle w:val="Hipercze"/>
                <w:noProof/>
              </w:rPr>
              <w:t>Rozdział X. Podwykonawcy.</w:t>
            </w:r>
            <w:r w:rsidR="001C3BFF">
              <w:rPr>
                <w:noProof/>
                <w:webHidden/>
              </w:rPr>
              <w:tab/>
            </w:r>
            <w:r w:rsidR="001C3BFF">
              <w:rPr>
                <w:noProof/>
                <w:webHidden/>
              </w:rPr>
              <w:fldChar w:fldCharType="begin"/>
            </w:r>
            <w:r w:rsidR="001C3BFF">
              <w:rPr>
                <w:noProof/>
                <w:webHidden/>
              </w:rPr>
              <w:instrText xml:space="preserve"> PAGEREF _Toc135216884 \h </w:instrText>
            </w:r>
            <w:r w:rsidR="001C3BFF">
              <w:rPr>
                <w:noProof/>
                <w:webHidden/>
              </w:rPr>
            </w:r>
            <w:r w:rsidR="001C3BFF">
              <w:rPr>
                <w:noProof/>
                <w:webHidden/>
              </w:rPr>
              <w:fldChar w:fldCharType="separate"/>
            </w:r>
            <w:r w:rsidR="001C3BFF">
              <w:rPr>
                <w:noProof/>
                <w:webHidden/>
              </w:rPr>
              <w:t>12</w:t>
            </w:r>
            <w:r w:rsidR="001C3BFF">
              <w:rPr>
                <w:noProof/>
                <w:webHidden/>
              </w:rPr>
              <w:fldChar w:fldCharType="end"/>
            </w:r>
          </w:hyperlink>
        </w:p>
        <w:p w14:paraId="6431D171" w14:textId="30B487C5"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85" w:history="1">
            <w:r w:rsidR="001C3BFF" w:rsidRPr="00BB7BC8">
              <w:rPr>
                <w:rStyle w:val="Hipercze"/>
                <w:noProof/>
              </w:rPr>
              <w:t>Rozdział XI. Informacje o środkach komunikacji elektronicznej oraz wymaganiach technicznych i organizacyjnych sporządzania, wysyłania i odbierania korespondencji elektronicznej.</w:t>
            </w:r>
            <w:r w:rsidR="001C3BFF">
              <w:rPr>
                <w:noProof/>
                <w:webHidden/>
              </w:rPr>
              <w:tab/>
            </w:r>
            <w:r w:rsidR="001C3BFF">
              <w:rPr>
                <w:noProof/>
                <w:webHidden/>
              </w:rPr>
              <w:fldChar w:fldCharType="begin"/>
            </w:r>
            <w:r w:rsidR="001C3BFF">
              <w:rPr>
                <w:noProof/>
                <w:webHidden/>
              </w:rPr>
              <w:instrText xml:space="preserve"> PAGEREF _Toc135216885 \h </w:instrText>
            </w:r>
            <w:r w:rsidR="001C3BFF">
              <w:rPr>
                <w:noProof/>
                <w:webHidden/>
              </w:rPr>
            </w:r>
            <w:r w:rsidR="001C3BFF">
              <w:rPr>
                <w:noProof/>
                <w:webHidden/>
              </w:rPr>
              <w:fldChar w:fldCharType="separate"/>
            </w:r>
            <w:r w:rsidR="001C3BFF">
              <w:rPr>
                <w:noProof/>
                <w:webHidden/>
              </w:rPr>
              <w:t>12</w:t>
            </w:r>
            <w:r w:rsidR="001C3BFF">
              <w:rPr>
                <w:noProof/>
                <w:webHidden/>
              </w:rPr>
              <w:fldChar w:fldCharType="end"/>
            </w:r>
          </w:hyperlink>
        </w:p>
        <w:p w14:paraId="663CC0E7" w14:textId="6B7D37D9"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86" w:history="1">
            <w:r w:rsidR="001C3BFF" w:rsidRPr="00BB7BC8">
              <w:rPr>
                <w:rStyle w:val="Hipercze"/>
                <w:noProof/>
              </w:rPr>
              <w:t>Rozdział XII. Informacje o sposobie komunikowania się Zamawiającego z Wykonawcami w inny sposób niż użycie środków komunikacji elektronicznej oraz wskazanie osób uprawnionych do komunikowania się z Wykonawcami.</w:t>
            </w:r>
            <w:r w:rsidR="001C3BFF">
              <w:rPr>
                <w:noProof/>
                <w:webHidden/>
              </w:rPr>
              <w:tab/>
            </w:r>
            <w:r w:rsidR="001C3BFF">
              <w:rPr>
                <w:noProof/>
                <w:webHidden/>
              </w:rPr>
              <w:fldChar w:fldCharType="begin"/>
            </w:r>
            <w:r w:rsidR="001C3BFF">
              <w:rPr>
                <w:noProof/>
                <w:webHidden/>
              </w:rPr>
              <w:instrText xml:space="preserve"> PAGEREF _Toc135216886 \h </w:instrText>
            </w:r>
            <w:r w:rsidR="001C3BFF">
              <w:rPr>
                <w:noProof/>
                <w:webHidden/>
              </w:rPr>
            </w:r>
            <w:r w:rsidR="001C3BFF">
              <w:rPr>
                <w:noProof/>
                <w:webHidden/>
              </w:rPr>
              <w:fldChar w:fldCharType="separate"/>
            </w:r>
            <w:r w:rsidR="001C3BFF">
              <w:rPr>
                <w:noProof/>
                <w:webHidden/>
              </w:rPr>
              <w:t>18</w:t>
            </w:r>
            <w:r w:rsidR="001C3BFF">
              <w:rPr>
                <w:noProof/>
                <w:webHidden/>
              </w:rPr>
              <w:fldChar w:fldCharType="end"/>
            </w:r>
          </w:hyperlink>
        </w:p>
        <w:p w14:paraId="43C14A7D" w14:textId="2B52942F"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87" w:history="1">
            <w:r w:rsidR="001C3BFF" w:rsidRPr="00BB7BC8">
              <w:rPr>
                <w:rStyle w:val="Hipercze"/>
                <w:noProof/>
              </w:rPr>
              <w:t>Rozdział XIII. Termin związania ofertą.</w:t>
            </w:r>
            <w:r w:rsidR="001C3BFF">
              <w:rPr>
                <w:noProof/>
                <w:webHidden/>
              </w:rPr>
              <w:tab/>
            </w:r>
            <w:r w:rsidR="001C3BFF">
              <w:rPr>
                <w:noProof/>
                <w:webHidden/>
              </w:rPr>
              <w:fldChar w:fldCharType="begin"/>
            </w:r>
            <w:r w:rsidR="001C3BFF">
              <w:rPr>
                <w:noProof/>
                <w:webHidden/>
              </w:rPr>
              <w:instrText xml:space="preserve"> PAGEREF _Toc135216887 \h </w:instrText>
            </w:r>
            <w:r w:rsidR="001C3BFF">
              <w:rPr>
                <w:noProof/>
                <w:webHidden/>
              </w:rPr>
            </w:r>
            <w:r w:rsidR="001C3BFF">
              <w:rPr>
                <w:noProof/>
                <w:webHidden/>
              </w:rPr>
              <w:fldChar w:fldCharType="separate"/>
            </w:r>
            <w:r w:rsidR="001C3BFF">
              <w:rPr>
                <w:noProof/>
                <w:webHidden/>
              </w:rPr>
              <w:t>18</w:t>
            </w:r>
            <w:r w:rsidR="001C3BFF">
              <w:rPr>
                <w:noProof/>
                <w:webHidden/>
              </w:rPr>
              <w:fldChar w:fldCharType="end"/>
            </w:r>
          </w:hyperlink>
        </w:p>
        <w:p w14:paraId="69537ED1" w14:textId="1550C270"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88" w:history="1">
            <w:r w:rsidR="001C3BFF" w:rsidRPr="00BB7BC8">
              <w:rPr>
                <w:rStyle w:val="Hipercze"/>
                <w:noProof/>
              </w:rPr>
              <w:t>Rozdział XIV. Opis sposobu przygotowania i składania ofert.</w:t>
            </w:r>
            <w:r w:rsidR="001C3BFF">
              <w:rPr>
                <w:noProof/>
                <w:webHidden/>
              </w:rPr>
              <w:tab/>
            </w:r>
            <w:r w:rsidR="001C3BFF">
              <w:rPr>
                <w:noProof/>
                <w:webHidden/>
              </w:rPr>
              <w:fldChar w:fldCharType="begin"/>
            </w:r>
            <w:r w:rsidR="001C3BFF">
              <w:rPr>
                <w:noProof/>
                <w:webHidden/>
              </w:rPr>
              <w:instrText xml:space="preserve"> PAGEREF _Toc135216888 \h </w:instrText>
            </w:r>
            <w:r w:rsidR="001C3BFF">
              <w:rPr>
                <w:noProof/>
                <w:webHidden/>
              </w:rPr>
            </w:r>
            <w:r w:rsidR="001C3BFF">
              <w:rPr>
                <w:noProof/>
                <w:webHidden/>
              </w:rPr>
              <w:fldChar w:fldCharType="separate"/>
            </w:r>
            <w:r w:rsidR="001C3BFF">
              <w:rPr>
                <w:noProof/>
                <w:webHidden/>
              </w:rPr>
              <w:t>19</w:t>
            </w:r>
            <w:r w:rsidR="001C3BFF">
              <w:rPr>
                <w:noProof/>
                <w:webHidden/>
              </w:rPr>
              <w:fldChar w:fldCharType="end"/>
            </w:r>
          </w:hyperlink>
        </w:p>
        <w:p w14:paraId="4334F6DC" w14:textId="1C2A3409"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89" w:history="1">
            <w:r w:rsidR="001C3BFF" w:rsidRPr="00BB7BC8">
              <w:rPr>
                <w:rStyle w:val="Hipercze"/>
                <w:noProof/>
              </w:rPr>
              <w:t>Rozdział XV. Termin składania ofert.</w:t>
            </w:r>
            <w:r w:rsidR="001C3BFF">
              <w:rPr>
                <w:noProof/>
                <w:webHidden/>
              </w:rPr>
              <w:tab/>
            </w:r>
            <w:r w:rsidR="001C3BFF">
              <w:rPr>
                <w:noProof/>
                <w:webHidden/>
              </w:rPr>
              <w:fldChar w:fldCharType="begin"/>
            </w:r>
            <w:r w:rsidR="001C3BFF">
              <w:rPr>
                <w:noProof/>
                <w:webHidden/>
              </w:rPr>
              <w:instrText xml:space="preserve"> PAGEREF _Toc135216889 \h </w:instrText>
            </w:r>
            <w:r w:rsidR="001C3BFF">
              <w:rPr>
                <w:noProof/>
                <w:webHidden/>
              </w:rPr>
            </w:r>
            <w:r w:rsidR="001C3BFF">
              <w:rPr>
                <w:noProof/>
                <w:webHidden/>
              </w:rPr>
              <w:fldChar w:fldCharType="separate"/>
            </w:r>
            <w:r w:rsidR="001C3BFF">
              <w:rPr>
                <w:noProof/>
                <w:webHidden/>
              </w:rPr>
              <w:t>20</w:t>
            </w:r>
            <w:r w:rsidR="001C3BFF">
              <w:rPr>
                <w:noProof/>
                <w:webHidden/>
              </w:rPr>
              <w:fldChar w:fldCharType="end"/>
            </w:r>
          </w:hyperlink>
        </w:p>
        <w:p w14:paraId="61EF3514" w14:textId="7623BFA9"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90" w:history="1">
            <w:r w:rsidR="001C3BFF" w:rsidRPr="00BB7BC8">
              <w:rPr>
                <w:rStyle w:val="Hipercze"/>
                <w:noProof/>
              </w:rPr>
              <w:t>Rozdział XVI. Sposób obliczenia ceny.</w:t>
            </w:r>
            <w:r w:rsidR="001C3BFF">
              <w:rPr>
                <w:noProof/>
                <w:webHidden/>
              </w:rPr>
              <w:tab/>
            </w:r>
            <w:r w:rsidR="001C3BFF">
              <w:rPr>
                <w:noProof/>
                <w:webHidden/>
              </w:rPr>
              <w:fldChar w:fldCharType="begin"/>
            </w:r>
            <w:r w:rsidR="001C3BFF">
              <w:rPr>
                <w:noProof/>
                <w:webHidden/>
              </w:rPr>
              <w:instrText xml:space="preserve"> PAGEREF _Toc135216890 \h </w:instrText>
            </w:r>
            <w:r w:rsidR="001C3BFF">
              <w:rPr>
                <w:noProof/>
                <w:webHidden/>
              </w:rPr>
            </w:r>
            <w:r w:rsidR="001C3BFF">
              <w:rPr>
                <w:noProof/>
                <w:webHidden/>
              </w:rPr>
              <w:fldChar w:fldCharType="separate"/>
            </w:r>
            <w:r w:rsidR="001C3BFF">
              <w:rPr>
                <w:noProof/>
                <w:webHidden/>
              </w:rPr>
              <w:t>20</w:t>
            </w:r>
            <w:r w:rsidR="001C3BFF">
              <w:rPr>
                <w:noProof/>
                <w:webHidden/>
              </w:rPr>
              <w:fldChar w:fldCharType="end"/>
            </w:r>
          </w:hyperlink>
        </w:p>
        <w:p w14:paraId="30D43455" w14:textId="002B3C03"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91" w:history="1">
            <w:r w:rsidR="001C3BFF" w:rsidRPr="00BB7BC8">
              <w:rPr>
                <w:rStyle w:val="Hipercze"/>
                <w:noProof/>
              </w:rPr>
              <w:t>Rozdział XVII. Opis kryteriów oceny ofert wraz z podaniem wag tych kryteriów i sposobu oceny oferty.</w:t>
            </w:r>
            <w:r w:rsidR="001C3BFF">
              <w:rPr>
                <w:noProof/>
                <w:webHidden/>
              </w:rPr>
              <w:tab/>
            </w:r>
            <w:r w:rsidR="001C3BFF">
              <w:rPr>
                <w:noProof/>
                <w:webHidden/>
              </w:rPr>
              <w:fldChar w:fldCharType="begin"/>
            </w:r>
            <w:r w:rsidR="001C3BFF">
              <w:rPr>
                <w:noProof/>
                <w:webHidden/>
              </w:rPr>
              <w:instrText xml:space="preserve"> PAGEREF _Toc135216891 \h </w:instrText>
            </w:r>
            <w:r w:rsidR="001C3BFF">
              <w:rPr>
                <w:noProof/>
                <w:webHidden/>
              </w:rPr>
            </w:r>
            <w:r w:rsidR="001C3BFF">
              <w:rPr>
                <w:noProof/>
                <w:webHidden/>
              </w:rPr>
              <w:fldChar w:fldCharType="separate"/>
            </w:r>
            <w:r w:rsidR="001C3BFF">
              <w:rPr>
                <w:noProof/>
                <w:webHidden/>
              </w:rPr>
              <w:t>21</w:t>
            </w:r>
            <w:r w:rsidR="001C3BFF">
              <w:rPr>
                <w:noProof/>
                <w:webHidden/>
              </w:rPr>
              <w:fldChar w:fldCharType="end"/>
            </w:r>
          </w:hyperlink>
        </w:p>
        <w:p w14:paraId="57E86237" w14:textId="2BAC231D"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92" w:history="1">
            <w:r w:rsidR="001C3BFF" w:rsidRPr="00BB7BC8">
              <w:rPr>
                <w:rStyle w:val="Hipercze"/>
                <w:noProof/>
              </w:rPr>
              <w:t>Rozdział XVIII. Informacje o formalnościach, jakie muszą zostać dopełnione po wyborze oferty w celu zawarcia umowy w sprawie zamówienia publicznego.</w:t>
            </w:r>
            <w:r w:rsidR="001C3BFF">
              <w:rPr>
                <w:noProof/>
                <w:webHidden/>
              </w:rPr>
              <w:tab/>
            </w:r>
            <w:r w:rsidR="001C3BFF">
              <w:rPr>
                <w:noProof/>
                <w:webHidden/>
              </w:rPr>
              <w:fldChar w:fldCharType="begin"/>
            </w:r>
            <w:r w:rsidR="001C3BFF">
              <w:rPr>
                <w:noProof/>
                <w:webHidden/>
              </w:rPr>
              <w:instrText xml:space="preserve"> PAGEREF _Toc135216892 \h </w:instrText>
            </w:r>
            <w:r w:rsidR="001C3BFF">
              <w:rPr>
                <w:noProof/>
                <w:webHidden/>
              </w:rPr>
            </w:r>
            <w:r w:rsidR="001C3BFF">
              <w:rPr>
                <w:noProof/>
                <w:webHidden/>
              </w:rPr>
              <w:fldChar w:fldCharType="separate"/>
            </w:r>
            <w:r w:rsidR="001C3BFF">
              <w:rPr>
                <w:noProof/>
                <w:webHidden/>
              </w:rPr>
              <w:t>23</w:t>
            </w:r>
            <w:r w:rsidR="001C3BFF">
              <w:rPr>
                <w:noProof/>
                <w:webHidden/>
              </w:rPr>
              <w:fldChar w:fldCharType="end"/>
            </w:r>
          </w:hyperlink>
        </w:p>
        <w:p w14:paraId="090CC0CF" w14:textId="27DB34E1"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93" w:history="1">
            <w:r w:rsidR="001C3BFF" w:rsidRPr="00BB7BC8">
              <w:rPr>
                <w:rStyle w:val="Hipercze"/>
                <w:noProof/>
              </w:rPr>
              <w:t>Rozdział XIX. Projektowane, istotne postanowienia umowy  w sprawie zamówienia publicznego, które zostaną wprowadzone do umowy w sprawie zamówienia publicznego.</w:t>
            </w:r>
            <w:r w:rsidR="001C3BFF">
              <w:rPr>
                <w:noProof/>
                <w:webHidden/>
              </w:rPr>
              <w:tab/>
            </w:r>
            <w:r w:rsidR="001C3BFF">
              <w:rPr>
                <w:noProof/>
                <w:webHidden/>
              </w:rPr>
              <w:fldChar w:fldCharType="begin"/>
            </w:r>
            <w:r w:rsidR="001C3BFF">
              <w:rPr>
                <w:noProof/>
                <w:webHidden/>
              </w:rPr>
              <w:instrText xml:space="preserve"> PAGEREF _Toc135216893 \h </w:instrText>
            </w:r>
            <w:r w:rsidR="001C3BFF">
              <w:rPr>
                <w:noProof/>
                <w:webHidden/>
              </w:rPr>
            </w:r>
            <w:r w:rsidR="001C3BFF">
              <w:rPr>
                <w:noProof/>
                <w:webHidden/>
              </w:rPr>
              <w:fldChar w:fldCharType="separate"/>
            </w:r>
            <w:r w:rsidR="001C3BFF">
              <w:rPr>
                <w:noProof/>
                <w:webHidden/>
              </w:rPr>
              <w:t>24</w:t>
            </w:r>
            <w:r w:rsidR="001C3BFF">
              <w:rPr>
                <w:noProof/>
                <w:webHidden/>
              </w:rPr>
              <w:fldChar w:fldCharType="end"/>
            </w:r>
          </w:hyperlink>
        </w:p>
        <w:p w14:paraId="494D7D18" w14:textId="38066107"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94" w:history="1">
            <w:r w:rsidR="001C3BFF" w:rsidRPr="00BB7BC8">
              <w:rPr>
                <w:rStyle w:val="Hipercze"/>
                <w:noProof/>
              </w:rPr>
              <w:t>Rozdział XX. Pouczenie o środkach ochrony prawnej przysługujących Wykonawcy.</w:t>
            </w:r>
            <w:r w:rsidR="001C3BFF">
              <w:rPr>
                <w:noProof/>
                <w:webHidden/>
              </w:rPr>
              <w:tab/>
            </w:r>
            <w:r w:rsidR="001C3BFF">
              <w:rPr>
                <w:noProof/>
                <w:webHidden/>
              </w:rPr>
              <w:fldChar w:fldCharType="begin"/>
            </w:r>
            <w:r w:rsidR="001C3BFF">
              <w:rPr>
                <w:noProof/>
                <w:webHidden/>
              </w:rPr>
              <w:instrText xml:space="preserve"> PAGEREF _Toc135216894 \h </w:instrText>
            </w:r>
            <w:r w:rsidR="001C3BFF">
              <w:rPr>
                <w:noProof/>
                <w:webHidden/>
              </w:rPr>
            </w:r>
            <w:r w:rsidR="001C3BFF">
              <w:rPr>
                <w:noProof/>
                <w:webHidden/>
              </w:rPr>
              <w:fldChar w:fldCharType="separate"/>
            </w:r>
            <w:r w:rsidR="001C3BFF">
              <w:rPr>
                <w:noProof/>
                <w:webHidden/>
              </w:rPr>
              <w:t>25</w:t>
            </w:r>
            <w:r w:rsidR="001C3BFF">
              <w:rPr>
                <w:noProof/>
                <w:webHidden/>
              </w:rPr>
              <w:fldChar w:fldCharType="end"/>
            </w:r>
          </w:hyperlink>
        </w:p>
        <w:p w14:paraId="3CC4EEE4" w14:textId="797BB49E"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95" w:history="1">
            <w:r w:rsidR="001C3BFF" w:rsidRPr="00BB7BC8">
              <w:rPr>
                <w:rStyle w:val="Hipercze"/>
                <w:noProof/>
              </w:rPr>
              <w:t>Rozdział XXI. Zabezpieczenia należytego wykonania umowy.</w:t>
            </w:r>
            <w:r w:rsidR="001C3BFF">
              <w:rPr>
                <w:noProof/>
                <w:webHidden/>
              </w:rPr>
              <w:tab/>
            </w:r>
            <w:r w:rsidR="001C3BFF">
              <w:rPr>
                <w:noProof/>
                <w:webHidden/>
              </w:rPr>
              <w:fldChar w:fldCharType="begin"/>
            </w:r>
            <w:r w:rsidR="001C3BFF">
              <w:rPr>
                <w:noProof/>
                <w:webHidden/>
              </w:rPr>
              <w:instrText xml:space="preserve"> PAGEREF _Toc135216895 \h </w:instrText>
            </w:r>
            <w:r w:rsidR="001C3BFF">
              <w:rPr>
                <w:noProof/>
                <w:webHidden/>
              </w:rPr>
            </w:r>
            <w:r w:rsidR="001C3BFF">
              <w:rPr>
                <w:noProof/>
                <w:webHidden/>
              </w:rPr>
              <w:fldChar w:fldCharType="separate"/>
            </w:r>
            <w:r w:rsidR="001C3BFF">
              <w:rPr>
                <w:noProof/>
                <w:webHidden/>
              </w:rPr>
              <w:t>25</w:t>
            </w:r>
            <w:r w:rsidR="001C3BFF">
              <w:rPr>
                <w:noProof/>
                <w:webHidden/>
              </w:rPr>
              <w:fldChar w:fldCharType="end"/>
            </w:r>
          </w:hyperlink>
        </w:p>
        <w:p w14:paraId="6A0D6D41" w14:textId="596E2895" w:rsidR="001C3BF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5216896" w:history="1">
            <w:r w:rsidR="001C3BFF" w:rsidRPr="00BB7BC8">
              <w:rPr>
                <w:rStyle w:val="Hipercze"/>
                <w:noProof/>
              </w:rPr>
              <w:t>Rozdział XXII. Wykaz załączników do SWZ</w:t>
            </w:r>
            <w:r w:rsidR="001C3BFF">
              <w:rPr>
                <w:noProof/>
                <w:webHidden/>
              </w:rPr>
              <w:tab/>
            </w:r>
            <w:r w:rsidR="001C3BFF">
              <w:rPr>
                <w:noProof/>
                <w:webHidden/>
              </w:rPr>
              <w:fldChar w:fldCharType="begin"/>
            </w:r>
            <w:r w:rsidR="001C3BFF">
              <w:rPr>
                <w:noProof/>
                <w:webHidden/>
              </w:rPr>
              <w:instrText xml:space="preserve"> PAGEREF _Toc135216896 \h </w:instrText>
            </w:r>
            <w:r w:rsidR="001C3BFF">
              <w:rPr>
                <w:noProof/>
                <w:webHidden/>
              </w:rPr>
            </w:r>
            <w:r w:rsidR="001C3BFF">
              <w:rPr>
                <w:noProof/>
                <w:webHidden/>
              </w:rPr>
              <w:fldChar w:fldCharType="separate"/>
            </w:r>
            <w:r w:rsidR="001C3BFF">
              <w:rPr>
                <w:noProof/>
                <w:webHidden/>
              </w:rPr>
              <w:t>25</w:t>
            </w:r>
            <w:r w:rsidR="001C3BFF">
              <w:rPr>
                <w:noProof/>
                <w:webHidden/>
              </w:rPr>
              <w:fldChar w:fldCharType="end"/>
            </w:r>
          </w:hyperlink>
        </w:p>
        <w:p w14:paraId="4FB526B3" w14:textId="20253AF2"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5216875"/>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35216876"/>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rsidP="00C76F6C">
      <w:pPr>
        <w:numPr>
          <w:ilvl w:val="0"/>
          <w:numId w:val="6"/>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rsidP="00C76F6C">
      <w:pPr>
        <w:numPr>
          <w:ilvl w:val="0"/>
          <w:numId w:val="6"/>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rsidP="00C76F6C">
      <w:pPr>
        <w:numPr>
          <w:ilvl w:val="0"/>
          <w:numId w:val="6"/>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rsidP="00C76F6C">
      <w:pPr>
        <w:numPr>
          <w:ilvl w:val="0"/>
          <w:numId w:val="6"/>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rsidP="00C76F6C">
      <w:pPr>
        <w:pStyle w:val="Akapitzlist"/>
        <w:numPr>
          <w:ilvl w:val="0"/>
          <w:numId w:val="6"/>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5216877"/>
      <w:r>
        <w:rPr>
          <w:sz w:val="36"/>
          <w:szCs w:val="36"/>
        </w:rPr>
        <w:t>Informacje ogólne.</w:t>
      </w:r>
      <w:bookmarkEnd w:id="3"/>
    </w:p>
    <w:p w14:paraId="57FEF390" w14:textId="77777777" w:rsidR="00C76F6C" w:rsidRDefault="00C76F6C" w:rsidP="00C76F6C">
      <w:pPr>
        <w:pStyle w:val="Nagwek2"/>
        <w:numPr>
          <w:ilvl w:val="0"/>
          <w:numId w:val="2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rsidP="00C76F6C">
      <w:pPr>
        <w:pStyle w:val="Akapitzlist"/>
        <w:numPr>
          <w:ilvl w:val="0"/>
          <w:numId w:val="2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rsidP="00C76F6C">
      <w:pPr>
        <w:pStyle w:val="Akapitzlist"/>
        <w:numPr>
          <w:ilvl w:val="0"/>
          <w:numId w:val="2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rsidP="00EE7737">
      <w:pPr>
        <w:pStyle w:val="Akapitzlist"/>
        <w:numPr>
          <w:ilvl w:val="0"/>
          <w:numId w:val="2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42676D87" w:rsidR="00EE7737" w:rsidRDefault="00C76F6C" w:rsidP="00C76F6C">
      <w:pPr>
        <w:pStyle w:val="Akapitzlist"/>
        <w:numPr>
          <w:ilvl w:val="0"/>
          <w:numId w:val="25"/>
        </w:numPr>
        <w:ind w:left="814"/>
      </w:pPr>
      <w:r w:rsidRPr="00EE7737">
        <w:rPr>
          <w:b/>
          <w:bCs/>
        </w:rPr>
        <w:t>Postępowanie</w:t>
      </w:r>
      <w:r>
        <w:t>, rozumieć przez to należy niniejsze postępowanie, znak sprawy: KMR/P</w:t>
      </w:r>
      <w:r w:rsidR="00EE7737">
        <w:t>U</w:t>
      </w:r>
      <w:r>
        <w:t>/</w:t>
      </w:r>
      <w:r w:rsidR="00EE7737">
        <w:t>1</w:t>
      </w:r>
      <w:r w:rsidR="00C73669">
        <w:t>3</w:t>
      </w:r>
      <w:r>
        <w:t>/202</w:t>
      </w:r>
      <w:r w:rsidR="001C3BFF">
        <w:t>3</w:t>
      </w:r>
      <w:r>
        <w:t>.</w:t>
      </w:r>
    </w:p>
    <w:p w14:paraId="04A12808" w14:textId="77777777" w:rsidR="00EE7737" w:rsidRDefault="00C76F6C" w:rsidP="00C76F6C">
      <w:pPr>
        <w:pStyle w:val="Akapitzlist"/>
        <w:numPr>
          <w:ilvl w:val="0"/>
          <w:numId w:val="25"/>
        </w:numPr>
        <w:ind w:left="814"/>
      </w:pPr>
      <w:r w:rsidRPr="00EE7737">
        <w:rPr>
          <w:b/>
          <w:bCs/>
        </w:rPr>
        <w:t>SWZ</w:t>
      </w:r>
      <w:r>
        <w:t>, rozumieć przez to należy niniejszą specyfikację warunków zamówienia wraz z załącznikami.</w:t>
      </w:r>
    </w:p>
    <w:p w14:paraId="154AF92D" w14:textId="622C1532" w:rsidR="00C76F6C" w:rsidRDefault="00C76F6C" w:rsidP="00C76F6C">
      <w:pPr>
        <w:pStyle w:val="Akapitzlist"/>
        <w:numPr>
          <w:ilvl w:val="0"/>
          <w:numId w:val="2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rsidP="00C76F6C">
      <w:pPr>
        <w:pStyle w:val="Nagwek2"/>
        <w:numPr>
          <w:ilvl w:val="0"/>
          <w:numId w:val="24"/>
        </w:numPr>
      </w:pPr>
      <w:r>
        <w:t>Tryb zamówienia</w:t>
      </w:r>
    </w:p>
    <w:p w14:paraId="30CBC431" w14:textId="3A1FE31D" w:rsidR="00EE7737" w:rsidRDefault="00C76F6C" w:rsidP="00C76F6C">
      <w:pPr>
        <w:pStyle w:val="Akapitzlist"/>
        <w:numPr>
          <w:ilvl w:val="1"/>
          <w:numId w:val="2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rsidP="00C76F6C">
      <w:pPr>
        <w:pStyle w:val="Akapitzlist"/>
        <w:numPr>
          <w:ilvl w:val="1"/>
          <w:numId w:val="2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rsidP="00C76F6C">
      <w:pPr>
        <w:pStyle w:val="Akapitzlist"/>
        <w:numPr>
          <w:ilvl w:val="1"/>
          <w:numId w:val="24"/>
        </w:numPr>
      </w:pPr>
      <w:r>
        <w:t>Zamawiający nie przewiduje zwrotu kosztów udziału w postępowaniu,</w:t>
      </w:r>
    </w:p>
    <w:p w14:paraId="5897055F" w14:textId="3C6A5971" w:rsidR="00C15777" w:rsidRPr="00EE7737" w:rsidRDefault="00C76F6C" w:rsidP="00EE7737">
      <w:pPr>
        <w:pStyle w:val="Akapitzlist"/>
        <w:numPr>
          <w:ilvl w:val="1"/>
          <w:numId w:val="24"/>
        </w:numPr>
      </w:pPr>
      <w:r>
        <w:t>Zamawiający nie dopuszcza składania ofert częściowych,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35216878"/>
      <w:r w:rsidRPr="0079037D">
        <w:rPr>
          <w:sz w:val="36"/>
          <w:szCs w:val="36"/>
        </w:rPr>
        <w:t>Opis przedmiotu zamówienia.</w:t>
      </w:r>
      <w:bookmarkEnd w:id="4"/>
    </w:p>
    <w:p w14:paraId="3A456C02" w14:textId="77777777" w:rsidR="00874E2C" w:rsidRDefault="00EE7737" w:rsidP="00874E2C">
      <w:pPr>
        <w:pStyle w:val="Akapitzlist"/>
        <w:numPr>
          <w:ilvl w:val="0"/>
          <w:numId w:val="28"/>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29EEF2F" w14:textId="77777777" w:rsidR="00874E2C" w:rsidRPr="00874E2C" w:rsidRDefault="00EE7737" w:rsidP="00B319B7">
      <w:pPr>
        <w:ind w:left="397"/>
        <w:rPr>
          <w:rFonts w:eastAsia="Arial" w:cs="Arial"/>
          <w:color w:val="000000"/>
        </w:rPr>
      </w:pPr>
      <w:r w:rsidRPr="00EE7737">
        <w:t xml:space="preserve">Kod CPV : </w:t>
      </w:r>
      <w:r w:rsidR="002B5EED" w:rsidRPr="00B319B7">
        <w:rPr>
          <w:b/>
          <w:bCs/>
        </w:rPr>
        <w:t>18222200-3 Komplety odzieżowe</w:t>
      </w:r>
    </w:p>
    <w:p w14:paraId="585DDC8B" w14:textId="181AAE57" w:rsidR="00755E95" w:rsidRPr="00874E2C" w:rsidRDefault="00755E95" w:rsidP="00874E2C">
      <w:pPr>
        <w:pStyle w:val="Akapitzlist"/>
        <w:numPr>
          <w:ilvl w:val="0"/>
          <w:numId w:val="28"/>
        </w:numPr>
        <w:pBdr>
          <w:top w:val="nil"/>
          <w:left w:val="nil"/>
          <w:bottom w:val="nil"/>
          <w:right w:val="nil"/>
          <w:between w:val="nil"/>
        </w:pBdr>
        <w:outlineLvl w:val="1"/>
        <w:rPr>
          <w:rFonts w:eastAsia="Arial" w:cs="Arial"/>
          <w:b/>
          <w:color w:val="000000"/>
        </w:rPr>
      </w:pPr>
      <w:r w:rsidRPr="00874E2C">
        <w:rPr>
          <w:rFonts w:eastAsia="Arial" w:cs="Arial"/>
          <w:b/>
          <w:color w:val="000000"/>
        </w:rPr>
        <w:t>Opis przedmiotu zamówienia</w:t>
      </w:r>
    </w:p>
    <w:p w14:paraId="390F72E4" w14:textId="364AC507" w:rsidR="0037389D" w:rsidRPr="0037389D" w:rsidRDefault="0037389D" w:rsidP="00874E2C">
      <w:pPr>
        <w:ind w:left="397"/>
        <w:contextualSpacing/>
        <w:rPr>
          <w:rFonts w:eastAsia="Arial" w:cs="Arial"/>
          <w:b/>
          <w:color w:val="000000"/>
        </w:rPr>
      </w:pPr>
      <w:r w:rsidRPr="0037389D">
        <w:rPr>
          <w:rFonts w:eastAsia="Arial" w:cs="Arial"/>
          <w:b/>
          <w:color w:val="000000"/>
        </w:rPr>
        <w:t>Przedmiotem zamówienia są komplety odzieży dla kierujących autobusami składające się z (szt. na osobę): 1 garnitur, 3 koszule, 1 kamizelka, 1 krawat. Łączna liczba sztuk podana jest w poniższym opisie.</w:t>
      </w:r>
    </w:p>
    <w:p w14:paraId="3E0438BA" w14:textId="2016E64E" w:rsidR="00874E2C" w:rsidRPr="00295A6B" w:rsidRDefault="002B5EED" w:rsidP="00295A6B">
      <w:pPr>
        <w:numPr>
          <w:ilvl w:val="1"/>
          <w:numId w:val="28"/>
        </w:numPr>
        <w:pBdr>
          <w:top w:val="nil"/>
          <w:left w:val="nil"/>
          <w:bottom w:val="nil"/>
          <w:right w:val="nil"/>
          <w:between w:val="nil"/>
        </w:pBdr>
        <w:shd w:val="clear" w:color="auto" w:fill="FFFFFF"/>
        <w:contextualSpacing/>
        <w:rPr>
          <w:rFonts w:eastAsia="Arial" w:cs="Arial"/>
          <w:color w:val="000000"/>
        </w:rPr>
      </w:pPr>
      <w:r w:rsidRPr="0037389D">
        <w:rPr>
          <w:rFonts w:eastAsia="Arial" w:cs="Arial"/>
          <w:b/>
          <w:color w:val="000000"/>
        </w:rPr>
        <w:t>Zamówienie podstawowe</w:t>
      </w:r>
    </w:p>
    <w:p w14:paraId="4C5F0F09" w14:textId="77777777" w:rsidR="00874E2C" w:rsidRDefault="00111FB6" w:rsidP="00874E2C">
      <w:pPr>
        <w:numPr>
          <w:ilvl w:val="2"/>
          <w:numId w:val="28"/>
        </w:numPr>
        <w:pBdr>
          <w:top w:val="nil"/>
          <w:left w:val="nil"/>
          <w:bottom w:val="nil"/>
          <w:right w:val="nil"/>
          <w:between w:val="nil"/>
        </w:pBdr>
        <w:shd w:val="clear" w:color="auto" w:fill="FFFFFF"/>
        <w:contextualSpacing/>
        <w:rPr>
          <w:rFonts w:eastAsia="Arial" w:cs="Arial"/>
          <w:color w:val="000000"/>
        </w:rPr>
      </w:pPr>
      <w:r w:rsidRPr="00874E2C">
        <w:rPr>
          <w:rFonts w:eastAsia="Arial" w:cs="Arial"/>
          <w:color w:val="000000"/>
        </w:rPr>
        <w:t>Koszula męska</w:t>
      </w:r>
      <w:r w:rsidR="0037389D" w:rsidRPr="00874E2C">
        <w:rPr>
          <w:rFonts w:eastAsia="Arial" w:cs="Arial"/>
          <w:color w:val="000000"/>
        </w:rPr>
        <w:t xml:space="preserve"> z guzikami z krótkim rękawem z nadrukiem lub haftem z logo Zamawiającego na rękawie</w:t>
      </w:r>
    </w:p>
    <w:p w14:paraId="4E4C0516" w14:textId="3F21B997"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Kolor: błękitny lub jasnoniebieski</w:t>
      </w:r>
      <w:r w:rsidR="00874E2C">
        <w:rPr>
          <w:rFonts w:eastAsia="Arial" w:cs="Arial"/>
          <w:color w:val="000000"/>
        </w:rPr>
        <w:t>;</w:t>
      </w:r>
    </w:p>
    <w:p w14:paraId="0B746806" w14:textId="0BD9B099"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Times New Roman" w:cs="Arial"/>
          <w:color w:val="000000"/>
          <w:lang w:eastAsia="pl-PL"/>
        </w:rPr>
        <w:t>Tkanina: gładka, odporna na zagniecenia</w:t>
      </w:r>
      <w:r w:rsidR="00874E2C">
        <w:rPr>
          <w:rFonts w:eastAsia="Times New Roman" w:cs="Arial"/>
          <w:color w:val="000000"/>
          <w:lang w:eastAsia="pl-PL"/>
        </w:rPr>
        <w:t>;</w:t>
      </w:r>
    </w:p>
    <w:p w14:paraId="69510EF8" w14:textId="39588FC9"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Materiał: 80% bawełna, 20% poliester</w:t>
      </w:r>
      <w:r w:rsidR="00874E2C">
        <w:rPr>
          <w:rFonts w:eastAsia="Arial" w:cs="Arial"/>
          <w:color w:val="000000"/>
        </w:rPr>
        <w:t>;</w:t>
      </w:r>
    </w:p>
    <w:p w14:paraId="63FBF559" w14:textId="1590E053"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Kołnierzyk: klasyczny wypełniony fiszbinami</w:t>
      </w:r>
      <w:r w:rsidR="00874E2C">
        <w:rPr>
          <w:rFonts w:eastAsia="Arial" w:cs="Arial"/>
          <w:color w:val="000000"/>
        </w:rPr>
        <w:t>;</w:t>
      </w:r>
    </w:p>
    <w:p w14:paraId="146D3234" w14:textId="71FA7C82"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Mankiety zapinane na guziki</w:t>
      </w:r>
      <w:r w:rsidR="00874E2C">
        <w:rPr>
          <w:rFonts w:eastAsia="Arial" w:cs="Arial"/>
          <w:color w:val="000000"/>
        </w:rPr>
        <w:t>;</w:t>
      </w:r>
    </w:p>
    <w:p w14:paraId="6E6B8BA1" w14:textId="31877573"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 xml:space="preserve">Kieszonka: </w:t>
      </w:r>
      <w:r w:rsidR="00316C2B" w:rsidRPr="00874E2C">
        <w:rPr>
          <w:rFonts w:eastAsia="Arial" w:cs="Arial"/>
          <w:color w:val="000000"/>
        </w:rPr>
        <w:t>nie</w:t>
      </w:r>
      <w:r w:rsidRPr="00874E2C">
        <w:rPr>
          <w:rFonts w:eastAsia="Arial" w:cs="Arial"/>
          <w:color w:val="000000"/>
        </w:rPr>
        <w:t xml:space="preserve"> jest wymagana</w:t>
      </w:r>
      <w:r w:rsidR="00874E2C">
        <w:rPr>
          <w:rFonts w:eastAsia="Arial" w:cs="Arial"/>
          <w:color w:val="000000"/>
        </w:rPr>
        <w:t>;</w:t>
      </w:r>
    </w:p>
    <w:p w14:paraId="0E7848F7" w14:textId="45C4A743"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b/>
          <w:bCs/>
          <w:color w:val="000000"/>
        </w:rPr>
        <w:t xml:space="preserve">Liczba: </w:t>
      </w:r>
      <w:r w:rsidR="00295A6B">
        <w:rPr>
          <w:rFonts w:eastAsia="Arial" w:cs="Arial"/>
          <w:b/>
          <w:bCs/>
          <w:color w:val="000000"/>
        </w:rPr>
        <w:t>6</w:t>
      </w:r>
      <w:r w:rsidRPr="00874E2C">
        <w:rPr>
          <w:rFonts w:eastAsia="Arial" w:cs="Arial"/>
          <w:b/>
          <w:bCs/>
          <w:color w:val="000000"/>
        </w:rPr>
        <w:t xml:space="preserve">0 </w:t>
      </w:r>
      <w:r w:rsidR="00874E2C">
        <w:rPr>
          <w:rFonts w:eastAsia="Arial" w:cs="Arial"/>
          <w:b/>
          <w:bCs/>
          <w:color w:val="000000"/>
        </w:rPr>
        <w:t>[</w:t>
      </w:r>
      <w:r w:rsidRPr="00874E2C">
        <w:rPr>
          <w:rFonts w:eastAsia="Arial" w:cs="Arial"/>
          <w:b/>
          <w:bCs/>
          <w:color w:val="000000"/>
        </w:rPr>
        <w:t>szt.</w:t>
      </w:r>
      <w:r w:rsidR="00874E2C">
        <w:rPr>
          <w:rFonts w:eastAsia="Arial" w:cs="Arial"/>
          <w:b/>
          <w:bCs/>
          <w:color w:val="000000"/>
        </w:rPr>
        <w:t>]</w:t>
      </w:r>
    </w:p>
    <w:p w14:paraId="5DCF4A0F" w14:textId="77777777" w:rsidR="00874E2C" w:rsidRDefault="0037389D" w:rsidP="00874E2C">
      <w:pPr>
        <w:numPr>
          <w:ilvl w:val="2"/>
          <w:numId w:val="28"/>
        </w:numPr>
        <w:pBdr>
          <w:top w:val="nil"/>
          <w:left w:val="nil"/>
          <w:bottom w:val="nil"/>
          <w:right w:val="nil"/>
          <w:between w:val="nil"/>
        </w:pBdr>
        <w:shd w:val="clear" w:color="auto" w:fill="FFFFFF"/>
        <w:contextualSpacing/>
        <w:rPr>
          <w:rFonts w:eastAsia="Arial" w:cs="Arial"/>
          <w:color w:val="000000"/>
        </w:rPr>
      </w:pPr>
      <w:r w:rsidRPr="00874E2C">
        <w:rPr>
          <w:rFonts w:eastAsia="Arial" w:cs="Arial"/>
          <w:color w:val="000000"/>
        </w:rPr>
        <w:t>Krawat męski z nadrukiem lub haftem z logo Zamawiającego</w:t>
      </w:r>
    </w:p>
    <w:p w14:paraId="3EFECBF8" w14:textId="58B98925"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Kolor: granatowy (dopuszcza się dwa kolory)</w:t>
      </w:r>
      <w:r w:rsidR="00874E2C">
        <w:rPr>
          <w:rFonts w:eastAsia="Arial" w:cs="Arial"/>
          <w:color w:val="000000"/>
        </w:rPr>
        <w:t>;</w:t>
      </w:r>
    </w:p>
    <w:p w14:paraId="331E43B3" w14:textId="4FE3C76E" w:rsidR="002B5EED" w:rsidRPr="002B5EED"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b/>
          <w:bCs/>
          <w:color w:val="000000"/>
        </w:rPr>
        <w:t xml:space="preserve">Liczba: </w:t>
      </w:r>
      <w:r w:rsidR="00874E2C" w:rsidRPr="00874E2C">
        <w:rPr>
          <w:rFonts w:eastAsia="Arial" w:cs="Arial"/>
          <w:b/>
          <w:bCs/>
          <w:color w:val="000000"/>
        </w:rPr>
        <w:t>[</w:t>
      </w:r>
      <w:r w:rsidRPr="00874E2C">
        <w:rPr>
          <w:rFonts w:eastAsia="Arial" w:cs="Arial"/>
          <w:b/>
          <w:bCs/>
          <w:color w:val="000000"/>
        </w:rPr>
        <w:t>30 szt.</w:t>
      </w:r>
      <w:r w:rsidR="00874E2C" w:rsidRPr="00874E2C">
        <w:rPr>
          <w:rFonts w:eastAsia="Arial" w:cs="Arial"/>
          <w:b/>
          <w:bCs/>
          <w:color w:val="000000"/>
        </w:rPr>
        <w:t>]</w:t>
      </w:r>
    </w:p>
    <w:p w14:paraId="4C8F9A9E" w14:textId="77777777" w:rsidR="00874E2C" w:rsidRDefault="002B5EED" w:rsidP="00874E2C">
      <w:pPr>
        <w:numPr>
          <w:ilvl w:val="1"/>
          <w:numId w:val="28"/>
        </w:numPr>
        <w:pBdr>
          <w:top w:val="nil"/>
          <w:left w:val="nil"/>
          <w:bottom w:val="nil"/>
          <w:right w:val="nil"/>
          <w:between w:val="nil"/>
        </w:pBdr>
        <w:shd w:val="clear" w:color="auto" w:fill="FFFFFF"/>
        <w:contextualSpacing/>
        <w:rPr>
          <w:rFonts w:eastAsia="Arial" w:cs="Arial"/>
          <w:color w:val="000000"/>
        </w:rPr>
      </w:pPr>
      <w:r>
        <w:rPr>
          <w:rFonts w:eastAsia="Arial" w:cs="Arial"/>
          <w:b/>
          <w:color w:val="000000"/>
        </w:rPr>
        <w:t>Zamówienie dodatkowe (prawo opcji)</w:t>
      </w:r>
      <w:r w:rsidR="002C0474">
        <w:rPr>
          <w:rFonts w:eastAsia="Arial" w:cs="Arial"/>
          <w:b/>
          <w:color w:val="000000"/>
        </w:rPr>
        <w:t xml:space="preserve"> – maksymalna wielkość zamówienia</w:t>
      </w:r>
    </w:p>
    <w:p w14:paraId="36C7B946" w14:textId="77777777" w:rsidR="00874E2C" w:rsidRDefault="0037389D" w:rsidP="00874E2C">
      <w:pPr>
        <w:numPr>
          <w:ilvl w:val="2"/>
          <w:numId w:val="28"/>
        </w:numPr>
        <w:pBdr>
          <w:top w:val="nil"/>
          <w:left w:val="nil"/>
          <w:bottom w:val="nil"/>
          <w:right w:val="nil"/>
          <w:between w:val="nil"/>
        </w:pBdr>
        <w:shd w:val="clear" w:color="auto" w:fill="FFFFFF"/>
        <w:contextualSpacing/>
        <w:rPr>
          <w:rFonts w:eastAsia="Arial" w:cs="Arial"/>
          <w:color w:val="000000"/>
        </w:rPr>
      </w:pPr>
      <w:r w:rsidRPr="00874E2C">
        <w:rPr>
          <w:rFonts w:eastAsia="Arial" w:cs="Arial"/>
          <w:color w:val="000000"/>
        </w:rPr>
        <w:t>Koszula męska z guzikami z krótkim rękawem z nadrukiem lub haftem z logo Zamawiającego na rękawie</w:t>
      </w:r>
    </w:p>
    <w:p w14:paraId="6AA84229" w14:textId="690AA126"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Kolor: błękitny lub jasnoniebieski</w:t>
      </w:r>
      <w:r w:rsidR="00874E2C">
        <w:rPr>
          <w:rFonts w:eastAsia="Arial" w:cs="Arial"/>
          <w:color w:val="000000"/>
        </w:rPr>
        <w:t>;</w:t>
      </w:r>
    </w:p>
    <w:p w14:paraId="3A1A37BA" w14:textId="57D520B2"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Times New Roman" w:cs="Arial"/>
          <w:color w:val="000000"/>
          <w:lang w:eastAsia="pl-PL"/>
        </w:rPr>
        <w:t>Tkanina: gładka, odporna na zagniecenia</w:t>
      </w:r>
      <w:r w:rsidR="00874E2C">
        <w:rPr>
          <w:rFonts w:eastAsia="Times New Roman" w:cs="Arial"/>
          <w:color w:val="000000"/>
          <w:lang w:eastAsia="pl-PL"/>
        </w:rPr>
        <w:t>;</w:t>
      </w:r>
    </w:p>
    <w:p w14:paraId="2D391402" w14:textId="26542A1A"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Materiał: 80% bawełna, 20% poliester</w:t>
      </w:r>
      <w:r w:rsidR="00874E2C">
        <w:rPr>
          <w:rFonts w:eastAsia="Arial" w:cs="Arial"/>
          <w:color w:val="000000"/>
        </w:rPr>
        <w:t>;</w:t>
      </w:r>
    </w:p>
    <w:p w14:paraId="23EDE252" w14:textId="05DFEE55"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Kołnierzyk: klasyczny wypełniony fiszbinami</w:t>
      </w:r>
      <w:r w:rsidR="00874E2C">
        <w:rPr>
          <w:rFonts w:eastAsia="Arial" w:cs="Arial"/>
          <w:color w:val="000000"/>
        </w:rPr>
        <w:t>;</w:t>
      </w:r>
    </w:p>
    <w:p w14:paraId="09B14F92" w14:textId="7AC6DFE8"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Mankiety zapinane na guziki</w:t>
      </w:r>
      <w:r w:rsidR="00874E2C">
        <w:rPr>
          <w:rFonts w:eastAsia="Arial" w:cs="Arial"/>
          <w:color w:val="000000"/>
        </w:rPr>
        <w:t>;</w:t>
      </w:r>
    </w:p>
    <w:p w14:paraId="01F2F09F" w14:textId="3A88CDDA"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color w:val="000000"/>
        </w:rPr>
        <w:t>Kieszonka: ni</w:t>
      </w:r>
      <w:r w:rsidR="00316C2B" w:rsidRPr="00874E2C">
        <w:rPr>
          <w:rFonts w:eastAsia="Arial" w:cs="Arial"/>
          <w:color w:val="000000"/>
        </w:rPr>
        <w:t>e</w:t>
      </w:r>
      <w:r w:rsidRPr="00874E2C">
        <w:rPr>
          <w:rFonts w:eastAsia="Arial" w:cs="Arial"/>
          <w:color w:val="000000"/>
        </w:rPr>
        <w:t xml:space="preserve"> jest wymagana</w:t>
      </w:r>
      <w:r w:rsidR="00874E2C">
        <w:rPr>
          <w:rFonts w:eastAsia="Arial" w:cs="Arial"/>
          <w:color w:val="000000"/>
        </w:rPr>
        <w:t>;</w:t>
      </w:r>
    </w:p>
    <w:p w14:paraId="14F2BBF1" w14:textId="7245A433" w:rsidR="00874E2C" w:rsidRDefault="0037389D" w:rsidP="00874E2C">
      <w:pPr>
        <w:pBdr>
          <w:top w:val="nil"/>
          <w:left w:val="nil"/>
          <w:bottom w:val="nil"/>
          <w:right w:val="nil"/>
          <w:between w:val="nil"/>
        </w:pBdr>
        <w:shd w:val="clear" w:color="auto" w:fill="FFFFFF"/>
        <w:ind w:left="1814"/>
        <w:contextualSpacing/>
        <w:rPr>
          <w:rFonts w:eastAsia="Arial" w:cs="Arial"/>
          <w:color w:val="000000"/>
        </w:rPr>
      </w:pPr>
      <w:r w:rsidRPr="00874E2C">
        <w:rPr>
          <w:rFonts w:eastAsia="Arial" w:cs="Arial"/>
          <w:b/>
          <w:bCs/>
          <w:color w:val="000000"/>
        </w:rPr>
        <w:t xml:space="preserve">Liczba: </w:t>
      </w:r>
      <w:r w:rsidR="00F80047">
        <w:rPr>
          <w:rFonts w:eastAsia="Arial" w:cs="Arial"/>
          <w:b/>
          <w:bCs/>
          <w:color w:val="000000"/>
        </w:rPr>
        <w:t xml:space="preserve">do </w:t>
      </w:r>
      <w:r w:rsidR="00851846">
        <w:rPr>
          <w:rFonts w:eastAsia="Arial" w:cs="Arial"/>
          <w:b/>
          <w:bCs/>
          <w:color w:val="000000"/>
        </w:rPr>
        <w:t>16</w:t>
      </w:r>
      <w:r w:rsidR="00316C2B" w:rsidRPr="00874E2C">
        <w:rPr>
          <w:rFonts w:eastAsia="Arial" w:cs="Arial"/>
          <w:b/>
          <w:bCs/>
          <w:color w:val="000000"/>
        </w:rPr>
        <w:t>0</w:t>
      </w:r>
      <w:r w:rsidRPr="00874E2C">
        <w:rPr>
          <w:rFonts w:eastAsia="Arial" w:cs="Arial"/>
          <w:b/>
          <w:bCs/>
          <w:color w:val="000000"/>
        </w:rPr>
        <w:t xml:space="preserve"> </w:t>
      </w:r>
      <w:r w:rsidR="00874E2C">
        <w:rPr>
          <w:rFonts w:eastAsia="Arial" w:cs="Arial"/>
          <w:b/>
          <w:bCs/>
          <w:color w:val="000000"/>
        </w:rPr>
        <w:t>[</w:t>
      </w:r>
      <w:r w:rsidRPr="00874E2C">
        <w:rPr>
          <w:rFonts w:eastAsia="Arial" w:cs="Arial"/>
          <w:b/>
          <w:bCs/>
          <w:color w:val="000000"/>
        </w:rPr>
        <w:t>szt.</w:t>
      </w:r>
      <w:r w:rsidR="00874E2C">
        <w:rPr>
          <w:rFonts w:eastAsia="Arial" w:cs="Arial"/>
          <w:b/>
          <w:bCs/>
          <w:color w:val="000000"/>
        </w:rPr>
        <w:t>]</w:t>
      </w:r>
    </w:p>
    <w:p w14:paraId="2F9C4244" w14:textId="77777777" w:rsidR="00B319B7" w:rsidRDefault="0037389D" w:rsidP="00B319B7">
      <w:pPr>
        <w:numPr>
          <w:ilvl w:val="2"/>
          <w:numId w:val="28"/>
        </w:numPr>
        <w:pBdr>
          <w:top w:val="nil"/>
          <w:left w:val="nil"/>
          <w:bottom w:val="nil"/>
          <w:right w:val="nil"/>
          <w:between w:val="nil"/>
        </w:pBdr>
        <w:shd w:val="clear" w:color="auto" w:fill="FFFFFF"/>
        <w:contextualSpacing/>
        <w:rPr>
          <w:rFonts w:eastAsia="Arial" w:cs="Arial"/>
          <w:color w:val="000000"/>
        </w:rPr>
      </w:pPr>
      <w:r w:rsidRPr="00874E2C">
        <w:rPr>
          <w:rFonts w:eastAsia="Arial" w:cs="Arial"/>
          <w:color w:val="000000"/>
        </w:rPr>
        <w:lastRenderedPageBreak/>
        <w:t>Krawat męski z nadrukiem lub haftem z logo Zamawiającego</w:t>
      </w:r>
    </w:p>
    <w:p w14:paraId="09376DC1" w14:textId="77777777" w:rsidR="00B319B7" w:rsidRDefault="0037389D" w:rsidP="00B319B7">
      <w:pPr>
        <w:pBdr>
          <w:top w:val="nil"/>
          <w:left w:val="nil"/>
          <w:bottom w:val="nil"/>
          <w:right w:val="nil"/>
          <w:between w:val="nil"/>
        </w:pBdr>
        <w:shd w:val="clear" w:color="auto" w:fill="FFFFFF"/>
        <w:ind w:left="1814"/>
        <w:contextualSpacing/>
        <w:rPr>
          <w:rFonts w:eastAsia="Arial" w:cs="Arial"/>
          <w:color w:val="000000"/>
        </w:rPr>
      </w:pPr>
      <w:r w:rsidRPr="00B319B7">
        <w:rPr>
          <w:rFonts w:eastAsia="Arial" w:cs="Arial"/>
          <w:color w:val="000000"/>
        </w:rPr>
        <w:t>Kolor: granatowy (dopuszcza się dwa kolory)</w:t>
      </w:r>
      <w:r w:rsidR="00874E2C" w:rsidRPr="00B319B7">
        <w:rPr>
          <w:rFonts w:eastAsia="Arial" w:cs="Arial"/>
          <w:color w:val="000000"/>
        </w:rPr>
        <w:t>;</w:t>
      </w:r>
    </w:p>
    <w:p w14:paraId="6311DCA3" w14:textId="700709B8" w:rsidR="00B319B7" w:rsidRDefault="0037389D" w:rsidP="00B319B7">
      <w:pPr>
        <w:pBdr>
          <w:top w:val="nil"/>
          <w:left w:val="nil"/>
          <w:bottom w:val="nil"/>
          <w:right w:val="nil"/>
          <w:between w:val="nil"/>
        </w:pBdr>
        <w:shd w:val="clear" w:color="auto" w:fill="FFFFFF"/>
        <w:ind w:left="1814"/>
        <w:contextualSpacing/>
        <w:rPr>
          <w:rFonts w:eastAsia="Arial" w:cs="Arial"/>
          <w:color w:val="000000"/>
        </w:rPr>
      </w:pPr>
      <w:r w:rsidRPr="00B319B7">
        <w:rPr>
          <w:rFonts w:eastAsia="Arial" w:cs="Arial"/>
          <w:b/>
          <w:bCs/>
          <w:color w:val="000000"/>
        </w:rPr>
        <w:t>Liczba:</w:t>
      </w:r>
      <w:r w:rsidR="00F80047">
        <w:rPr>
          <w:rFonts w:eastAsia="Arial" w:cs="Arial"/>
          <w:b/>
          <w:bCs/>
          <w:color w:val="000000"/>
        </w:rPr>
        <w:t xml:space="preserve"> do</w:t>
      </w:r>
      <w:r w:rsidRPr="00B319B7">
        <w:rPr>
          <w:rFonts w:eastAsia="Arial" w:cs="Arial"/>
          <w:b/>
          <w:bCs/>
          <w:color w:val="000000"/>
        </w:rPr>
        <w:t xml:space="preserve"> </w:t>
      </w:r>
      <w:r w:rsidR="00874E2C" w:rsidRPr="00B319B7">
        <w:rPr>
          <w:rFonts w:eastAsia="Arial" w:cs="Arial"/>
          <w:b/>
          <w:bCs/>
          <w:color w:val="000000"/>
        </w:rPr>
        <w:t>[</w:t>
      </w:r>
      <w:r w:rsidR="00316C2B" w:rsidRPr="00B319B7">
        <w:rPr>
          <w:rFonts w:eastAsia="Arial" w:cs="Arial"/>
          <w:b/>
          <w:bCs/>
          <w:color w:val="000000"/>
        </w:rPr>
        <w:t>8</w:t>
      </w:r>
      <w:r w:rsidRPr="00B319B7">
        <w:rPr>
          <w:rFonts w:eastAsia="Arial" w:cs="Arial"/>
          <w:b/>
          <w:bCs/>
          <w:color w:val="000000"/>
        </w:rPr>
        <w:t>0 szt.</w:t>
      </w:r>
      <w:r w:rsidR="00874E2C" w:rsidRPr="00B319B7">
        <w:rPr>
          <w:rFonts w:eastAsia="Arial" w:cs="Arial"/>
          <w:b/>
          <w:bCs/>
          <w:color w:val="000000"/>
        </w:rPr>
        <w:t>]</w:t>
      </w:r>
    </w:p>
    <w:p w14:paraId="22B0281C" w14:textId="7414F542" w:rsidR="00AB1660" w:rsidRPr="00B319B7" w:rsidRDefault="00AB1660" w:rsidP="00B319B7">
      <w:pPr>
        <w:numPr>
          <w:ilvl w:val="1"/>
          <w:numId w:val="28"/>
        </w:numPr>
        <w:pBdr>
          <w:top w:val="nil"/>
          <w:left w:val="nil"/>
          <w:bottom w:val="nil"/>
          <w:right w:val="nil"/>
          <w:between w:val="nil"/>
        </w:pBdr>
        <w:shd w:val="clear" w:color="auto" w:fill="FFFFFF"/>
        <w:contextualSpacing/>
        <w:rPr>
          <w:rFonts w:eastAsia="Arial" w:cs="Arial"/>
          <w:color w:val="000000"/>
        </w:rPr>
      </w:pPr>
      <w:r w:rsidRPr="00B319B7">
        <w:t>Zamawiający wymaga dostarczenia próbek materiałów po podpisaniu umowy</w:t>
      </w:r>
      <w:r w:rsidRPr="00B319B7">
        <w:rPr>
          <w:rFonts w:eastAsia="Arial" w:cs="Arial"/>
          <w:bCs/>
          <w:color w:val="000000"/>
        </w:rPr>
        <w:t>.</w:t>
      </w:r>
    </w:p>
    <w:p w14:paraId="76D8A818" w14:textId="79613EB9" w:rsidR="00755E95" w:rsidRPr="00755E95" w:rsidRDefault="00755E95" w:rsidP="00755E95">
      <w:pPr>
        <w:numPr>
          <w:ilvl w:val="0"/>
          <w:numId w:val="28"/>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77777777" w:rsidR="00755E95" w:rsidRPr="00755E95" w:rsidRDefault="00755E95" w:rsidP="00755E95">
      <w:pPr>
        <w:numPr>
          <w:ilvl w:val="1"/>
          <w:numId w:val="28"/>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14F87094" w:rsidR="00755E95" w:rsidRDefault="00755E95" w:rsidP="00755E95">
      <w:pPr>
        <w:numPr>
          <w:ilvl w:val="1"/>
          <w:numId w:val="28"/>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w:t>
      </w:r>
      <w:r w:rsidR="002C0474">
        <w:rPr>
          <w:rFonts w:eastAsia="Arial" w:cs="Arial"/>
          <w:b/>
          <w:color w:val="000000"/>
        </w:rPr>
        <w:t>zamówienie podstawowe</w:t>
      </w:r>
      <w:r w:rsidRPr="00755E95">
        <w:rPr>
          <w:rFonts w:eastAsia="Arial" w:cs="Arial"/>
          <w:color w:val="000000"/>
        </w:rPr>
        <w:t xml:space="preserve"> nastąpi przelewem na wskazany </w:t>
      </w:r>
      <w:r w:rsidRPr="00755E95">
        <w:rPr>
          <w:rFonts w:eastAsia="Arial" w:cs="Arial"/>
          <w:color w:val="000000"/>
        </w:rPr>
        <w:br/>
        <w:t>w umowie rachunek bankowy Wykonawcy w terminie do 14 dni od daty doręczenia Zamawiającemu wystawionej prawidłowo i zgodnie z umową faktury na podstawie protokoł</w:t>
      </w:r>
      <w:r w:rsidR="002C0474">
        <w:rPr>
          <w:rFonts w:eastAsia="Arial" w:cs="Arial"/>
          <w:color w:val="000000"/>
        </w:rPr>
        <w:t>ów</w:t>
      </w:r>
      <w:r w:rsidRPr="00755E95">
        <w:rPr>
          <w:rFonts w:eastAsia="Arial" w:cs="Arial"/>
          <w:color w:val="000000"/>
        </w:rPr>
        <w:t xml:space="preserve"> odbioru końcowego </w:t>
      </w:r>
      <w:r w:rsidR="002C0474">
        <w:rPr>
          <w:rFonts w:eastAsia="Arial" w:cs="Arial"/>
          <w:color w:val="000000"/>
        </w:rPr>
        <w:t>zestawu odzieży</w:t>
      </w:r>
      <w:r w:rsidRPr="00755E95">
        <w:rPr>
          <w:rFonts w:eastAsia="Arial" w:cs="Arial"/>
          <w:color w:val="000000"/>
        </w:rPr>
        <w:t xml:space="preserve">.  </w:t>
      </w:r>
    </w:p>
    <w:p w14:paraId="182C6F13" w14:textId="0D76BE6E" w:rsidR="002C0474" w:rsidRPr="002C0474" w:rsidRDefault="002C0474" w:rsidP="002C0474">
      <w:pPr>
        <w:numPr>
          <w:ilvl w:val="1"/>
          <w:numId w:val="28"/>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w:t>
      </w:r>
      <w:r>
        <w:rPr>
          <w:rFonts w:eastAsia="Arial" w:cs="Arial"/>
          <w:b/>
          <w:color w:val="000000"/>
        </w:rPr>
        <w:t>zamówienie dodatkowe</w:t>
      </w:r>
      <w:r w:rsidRPr="00755E95">
        <w:rPr>
          <w:rFonts w:eastAsia="Arial" w:cs="Arial"/>
          <w:color w:val="000000"/>
        </w:rPr>
        <w:t xml:space="preserve"> nastąpi przelewem na wskazany </w:t>
      </w:r>
      <w:r w:rsidRPr="00755E95">
        <w:rPr>
          <w:rFonts w:eastAsia="Arial" w:cs="Arial"/>
          <w:color w:val="000000"/>
        </w:rPr>
        <w:br/>
        <w:t>w umowie rachunek bankowy</w:t>
      </w:r>
      <w:r>
        <w:rPr>
          <w:rFonts w:eastAsia="Arial" w:cs="Arial"/>
          <w:color w:val="000000"/>
        </w:rPr>
        <w:t xml:space="preserve"> za wykonane komplety odzieży</w:t>
      </w:r>
      <w:r w:rsidRPr="00755E95">
        <w:rPr>
          <w:rFonts w:eastAsia="Arial" w:cs="Arial"/>
          <w:color w:val="000000"/>
        </w:rPr>
        <w:t xml:space="preserve"> Wykonawcy w terminie do 14 dni od daty doręczenia Zamawiającemu wystawio</w:t>
      </w:r>
      <w:r>
        <w:rPr>
          <w:rFonts w:eastAsia="Arial" w:cs="Arial"/>
          <w:color w:val="000000"/>
        </w:rPr>
        <w:t>nych</w:t>
      </w:r>
      <w:r w:rsidRPr="00755E95">
        <w:rPr>
          <w:rFonts w:eastAsia="Arial" w:cs="Arial"/>
          <w:color w:val="000000"/>
        </w:rPr>
        <w:t xml:space="preserve"> prawidłowo i zgodnie z umową faktur na podstawie protokoł</w:t>
      </w:r>
      <w:r>
        <w:rPr>
          <w:rFonts w:eastAsia="Arial" w:cs="Arial"/>
          <w:color w:val="000000"/>
        </w:rPr>
        <w:t>ów</w:t>
      </w:r>
      <w:r w:rsidRPr="00755E95">
        <w:rPr>
          <w:rFonts w:eastAsia="Arial" w:cs="Arial"/>
          <w:color w:val="000000"/>
        </w:rPr>
        <w:t xml:space="preserve"> odbioru końcowego </w:t>
      </w:r>
      <w:r>
        <w:rPr>
          <w:rFonts w:eastAsia="Arial" w:cs="Arial"/>
          <w:color w:val="000000"/>
        </w:rPr>
        <w:t>zestawu odzieży (faktury wystawiane będą nie częściej niż co 30 dni)</w:t>
      </w:r>
    </w:p>
    <w:p w14:paraId="579FCA4C" w14:textId="77777777" w:rsidR="00755E95" w:rsidRPr="00755E95" w:rsidRDefault="00755E95" w:rsidP="00755E95">
      <w:pPr>
        <w:numPr>
          <w:ilvl w:val="1"/>
          <w:numId w:val="28"/>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Default="00755E95" w:rsidP="00755E95">
      <w:pPr>
        <w:numPr>
          <w:ilvl w:val="0"/>
          <w:numId w:val="28"/>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72EB3C96" w14:textId="3F4A3634" w:rsidR="002C0474" w:rsidRDefault="00755E95" w:rsidP="00B319B7">
      <w:pPr>
        <w:ind w:left="397"/>
      </w:pPr>
      <w:r w:rsidRPr="00755E95">
        <w:t xml:space="preserve">Wykonawca jest zobowiązany udzielić Zamawiającemu gwarancji jakości </w:t>
      </w:r>
      <w:r w:rsidR="00910CC6">
        <w:br/>
      </w:r>
      <w:r w:rsidRPr="00755E95">
        <w:t>i rękojmi za wady</w:t>
      </w:r>
      <w:r w:rsidRPr="00755E95">
        <w:rPr>
          <w:b/>
        </w:rPr>
        <w:t xml:space="preserve"> </w:t>
      </w:r>
      <w:r w:rsidRPr="00755E95">
        <w:t xml:space="preserve">na warunkach producenta w okresie minimum </w:t>
      </w:r>
      <w:r w:rsidR="00910CC6">
        <w:br/>
      </w:r>
      <w:r w:rsidR="002C0474">
        <w:t xml:space="preserve">12 </w:t>
      </w:r>
      <w:r w:rsidRPr="00755E95">
        <w:t xml:space="preserve">miesięcy od daty </w:t>
      </w:r>
      <w:r w:rsidR="002C0474">
        <w:t>odbioru</w:t>
      </w:r>
      <w:r w:rsidRPr="00755E95">
        <w:t>.</w:t>
      </w:r>
    </w:p>
    <w:p w14:paraId="6BF32863" w14:textId="77777777" w:rsidR="002C0474" w:rsidRDefault="002C0474" w:rsidP="002C0474">
      <w:pPr>
        <w:numPr>
          <w:ilvl w:val="0"/>
          <w:numId w:val="28"/>
        </w:numPr>
        <w:pBdr>
          <w:top w:val="nil"/>
          <w:left w:val="nil"/>
          <w:bottom w:val="nil"/>
          <w:right w:val="nil"/>
          <w:between w:val="nil"/>
        </w:pBdr>
        <w:contextualSpacing/>
        <w:outlineLvl w:val="1"/>
        <w:rPr>
          <w:rFonts w:eastAsia="Arial" w:cs="Arial"/>
          <w:b/>
          <w:color w:val="000000"/>
        </w:rPr>
      </w:pPr>
      <w:r>
        <w:rPr>
          <w:rFonts w:eastAsia="Arial" w:cs="Arial"/>
          <w:b/>
          <w:color w:val="000000"/>
        </w:rPr>
        <w:t>Termin realizacji</w:t>
      </w:r>
    </w:p>
    <w:p w14:paraId="1FFD27B6" w14:textId="13A2B436" w:rsidR="002C0474" w:rsidRPr="002C0474" w:rsidRDefault="002C0474" w:rsidP="00B319B7">
      <w:pPr>
        <w:numPr>
          <w:ilvl w:val="1"/>
          <w:numId w:val="28"/>
        </w:numPr>
        <w:pBdr>
          <w:top w:val="nil"/>
          <w:left w:val="nil"/>
          <w:bottom w:val="nil"/>
          <w:right w:val="nil"/>
          <w:between w:val="nil"/>
        </w:pBdr>
        <w:contextualSpacing/>
        <w:rPr>
          <w:rFonts w:eastAsia="Arial" w:cs="Arial"/>
          <w:b/>
          <w:color w:val="000000"/>
        </w:rPr>
      </w:pPr>
      <w:r>
        <w:rPr>
          <w:rFonts w:eastAsia="Arial" w:cs="Arial"/>
          <w:b/>
          <w:color w:val="000000"/>
        </w:rPr>
        <w:lastRenderedPageBreak/>
        <w:t>Zamówienie podstawowe</w:t>
      </w:r>
      <w:r w:rsidRPr="00FB780A">
        <w:rPr>
          <w:rFonts w:eastAsia="Arial" w:cs="Arial"/>
          <w:color w:val="000000"/>
        </w:rPr>
        <w:t xml:space="preserve">: </w:t>
      </w:r>
    </w:p>
    <w:p w14:paraId="5E43B34D" w14:textId="733745BE" w:rsidR="002C0474" w:rsidRPr="002C0474" w:rsidRDefault="002C0474" w:rsidP="00B319B7">
      <w:pPr>
        <w:numPr>
          <w:ilvl w:val="2"/>
          <w:numId w:val="28"/>
        </w:numPr>
        <w:pBdr>
          <w:top w:val="nil"/>
          <w:left w:val="nil"/>
          <w:bottom w:val="nil"/>
          <w:right w:val="nil"/>
          <w:between w:val="nil"/>
        </w:pBdr>
        <w:ind w:left="1815" w:hanging="794"/>
        <w:contextualSpacing/>
        <w:rPr>
          <w:rFonts w:eastAsia="Arial" w:cs="Arial"/>
          <w:bCs/>
          <w:color w:val="000000"/>
        </w:rPr>
      </w:pPr>
      <w:r w:rsidRPr="002C0474">
        <w:rPr>
          <w:rFonts w:eastAsia="Arial" w:cs="Arial"/>
          <w:bCs/>
          <w:color w:val="000000"/>
        </w:rPr>
        <w:t>Do 14 dni od daty podpisania umowy: przymiarki</w:t>
      </w:r>
    </w:p>
    <w:p w14:paraId="5FCE807B" w14:textId="35D9A588" w:rsidR="002C0474" w:rsidRPr="002C0474" w:rsidRDefault="002C0474" w:rsidP="00B319B7">
      <w:pPr>
        <w:numPr>
          <w:ilvl w:val="2"/>
          <w:numId w:val="28"/>
        </w:numPr>
        <w:pBdr>
          <w:top w:val="nil"/>
          <w:left w:val="nil"/>
          <w:bottom w:val="nil"/>
          <w:right w:val="nil"/>
          <w:between w:val="nil"/>
        </w:pBdr>
        <w:ind w:left="1815" w:hanging="794"/>
        <w:contextualSpacing/>
        <w:rPr>
          <w:rFonts w:eastAsia="Arial" w:cs="Arial"/>
          <w:bCs/>
          <w:color w:val="000000"/>
        </w:rPr>
      </w:pPr>
      <w:r w:rsidRPr="002C0474">
        <w:rPr>
          <w:rFonts w:eastAsia="Arial" w:cs="Arial"/>
          <w:bCs/>
          <w:color w:val="000000"/>
        </w:rPr>
        <w:t>Do dnia 23 czerwca 2023 roku: wydanie odzieży</w:t>
      </w:r>
    </w:p>
    <w:p w14:paraId="0FA5A992" w14:textId="79D5B361" w:rsidR="002C0474" w:rsidRPr="002C0474" w:rsidRDefault="002C0474" w:rsidP="00B319B7">
      <w:pPr>
        <w:numPr>
          <w:ilvl w:val="1"/>
          <w:numId w:val="28"/>
        </w:numPr>
        <w:pBdr>
          <w:top w:val="nil"/>
          <w:left w:val="nil"/>
          <w:bottom w:val="nil"/>
          <w:right w:val="nil"/>
          <w:between w:val="nil"/>
        </w:pBdr>
        <w:contextualSpacing/>
        <w:rPr>
          <w:rFonts w:eastAsia="Arial" w:cs="Arial"/>
          <w:b/>
          <w:color w:val="000000"/>
        </w:rPr>
      </w:pPr>
      <w:r>
        <w:rPr>
          <w:rFonts w:eastAsia="Arial" w:cs="Arial"/>
          <w:b/>
          <w:color w:val="000000"/>
        </w:rPr>
        <w:t xml:space="preserve">Zamówienie </w:t>
      </w:r>
      <w:r w:rsidR="00B319B7">
        <w:rPr>
          <w:rFonts w:eastAsia="Arial" w:cs="Arial"/>
          <w:b/>
          <w:color w:val="000000"/>
        </w:rPr>
        <w:t>dodatkowe (prawo opcji)</w:t>
      </w:r>
      <w:r w:rsidRPr="00FB780A">
        <w:rPr>
          <w:rFonts w:eastAsia="Arial" w:cs="Arial"/>
          <w:color w:val="000000"/>
        </w:rPr>
        <w:t xml:space="preserve">: </w:t>
      </w:r>
    </w:p>
    <w:p w14:paraId="61670427" w14:textId="10A3A168" w:rsidR="002C0474" w:rsidRPr="002C0474" w:rsidRDefault="002C0474" w:rsidP="00B319B7">
      <w:pPr>
        <w:numPr>
          <w:ilvl w:val="2"/>
          <w:numId w:val="28"/>
        </w:numPr>
        <w:pBdr>
          <w:top w:val="nil"/>
          <w:left w:val="nil"/>
          <w:bottom w:val="nil"/>
          <w:right w:val="nil"/>
          <w:between w:val="nil"/>
        </w:pBdr>
        <w:ind w:left="1815" w:hanging="794"/>
        <w:contextualSpacing/>
        <w:rPr>
          <w:rFonts w:eastAsia="Arial" w:cs="Arial"/>
          <w:bCs/>
          <w:color w:val="000000"/>
        </w:rPr>
      </w:pPr>
      <w:r w:rsidRPr="002C0474">
        <w:rPr>
          <w:rFonts w:eastAsia="Arial" w:cs="Arial"/>
          <w:bCs/>
          <w:color w:val="000000"/>
        </w:rPr>
        <w:t xml:space="preserve">Do 14 dni od daty </w:t>
      </w:r>
      <w:r>
        <w:rPr>
          <w:rFonts w:eastAsia="Arial" w:cs="Arial"/>
          <w:bCs/>
          <w:color w:val="000000"/>
        </w:rPr>
        <w:t>zgłoszenia</w:t>
      </w:r>
      <w:r w:rsidR="008240B7">
        <w:rPr>
          <w:rFonts w:eastAsia="Arial" w:cs="Arial"/>
          <w:bCs/>
          <w:color w:val="000000"/>
        </w:rPr>
        <w:t>, nie wcześniej niż 7 sierpnia</w:t>
      </w:r>
      <w:r w:rsidRPr="002C0474">
        <w:rPr>
          <w:rFonts w:eastAsia="Arial" w:cs="Arial"/>
          <w:bCs/>
          <w:color w:val="000000"/>
        </w:rPr>
        <w:t>: przymiarki</w:t>
      </w:r>
    </w:p>
    <w:p w14:paraId="48173C43" w14:textId="7A2B2A67" w:rsidR="002C0474" w:rsidRPr="002C0474" w:rsidRDefault="002C0474" w:rsidP="00B319B7">
      <w:pPr>
        <w:numPr>
          <w:ilvl w:val="2"/>
          <w:numId w:val="28"/>
        </w:numPr>
        <w:pBdr>
          <w:top w:val="nil"/>
          <w:left w:val="nil"/>
          <w:bottom w:val="nil"/>
          <w:right w:val="nil"/>
          <w:between w:val="nil"/>
        </w:pBdr>
        <w:ind w:left="1815" w:hanging="794"/>
        <w:contextualSpacing/>
        <w:rPr>
          <w:rFonts w:eastAsia="Arial" w:cs="Arial"/>
          <w:bCs/>
          <w:color w:val="000000"/>
        </w:rPr>
      </w:pPr>
      <w:r w:rsidRPr="002C0474">
        <w:rPr>
          <w:rFonts w:eastAsia="Arial" w:cs="Arial"/>
          <w:bCs/>
          <w:color w:val="000000"/>
        </w:rPr>
        <w:t xml:space="preserve">Do </w:t>
      </w:r>
      <w:r>
        <w:rPr>
          <w:rFonts w:eastAsia="Arial" w:cs="Arial"/>
          <w:bCs/>
          <w:color w:val="000000"/>
        </w:rPr>
        <w:t>30 dni od dnia przymiarki wydanie odzieży</w:t>
      </w:r>
    </w:p>
    <w:p w14:paraId="6187560D" w14:textId="77777777" w:rsidR="002C0474" w:rsidRDefault="002C0474" w:rsidP="006E23C8">
      <w:pPr>
        <w:ind w:left="397"/>
      </w:pPr>
    </w:p>
    <w:p w14:paraId="66FBF6F7" w14:textId="3B630299" w:rsidR="00755E95" w:rsidRDefault="00755E95" w:rsidP="00755E95">
      <w:pPr>
        <w:pStyle w:val="Nagwek1"/>
      </w:pPr>
      <w:r>
        <w:br/>
      </w:r>
      <w:bookmarkStart w:id="5" w:name="_Toc135216879"/>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2D3815DB" w14:textId="04C286CE" w:rsidR="005A365C" w:rsidRDefault="005A365C" w:rsidP="005A365C">
      <w:pPr>
        <w:pStyle w:val="Nagwek1"/>
      </w:pPr>
      <w:r>
        <w:br/>
      </w:r>
      <w:bookmarkStart w:id="6" w:name="_Toc135216880"/>
      <w:r>
        <w:rPr>
          <w:sz w:val="36"/>
          <w:szCs w:val="40"/>
        </w:rPr>
        <w:t>Przedmiotowe środki dowodowe</w:t>
      </w:r>
      <w:r w:rsidRPr="009E33AC">
        <w:rPr>
          <w:sz w:val="36"/>
          <w:szCs w:val="40"/>
        </w:rPr>
        <w:t>.</w:t>
      </w:r>
      <w:bookmarkEnd w:id="6"/>
    </w:p>
    <w:p w14:paraId="65375A9B" w14:textId="77777777" w:rsidR="00B319B7" w:rsidRDefault="005A365C" w:rsidP="00B319B7">
      <w:pPr>
        <w:numPr>
          <w:ilvl w:val="0"/>
          <w:numId w:val="29"/>
        </w:numPr>
        <w:pBdr>
          <w:top w:val="nil"/>
          <w:left w:val="nil"/>
          <w:bottom w:val="nil"/>
          <w:right w:val="nil"/>
          <w:between w:val="nil"/>
        </w:pBdr>
        <w:ind w:left="357" w:hanging="357"/>
        <w:rPr>
          <w:rFonts w:eastAsia="Arial" w:cs="Arial"/>
          <w:b/>
          <w:color w:val="000000"/>
          <w:u w:val="single"/>
        </w:rPr>
      </w:pPr>
      <w:r w:rsidRPr="007C2C15">
        <w:rPr>
          <w:rFonts w:eastAsia="Arial" w:cs="Arial"/>
          <w:color w:val="000000"/>
        </w:rPr>
        <w:t>W celu potwierdzenia, że oferowane dostawy spełniają wymagania określone przez Zamawiającego, Wykonawca zobowiązany jest WRAZ Z OFERTĄ przedłożyć</w:t>
      </w:r>
      <w:r w:rsidRPr="007C2C15">
        <w:rPr>
          <w:rFonts w:eastAsia="Arial" w:cs="Arial"/>
          <w:b/>
          <w:color w:val="000000"/>
        </w:rPr>
        <w:t>:</w:t>
      </w:r>
    </w:p>
    <w:p w14:paraId="1F0B9261" w14:textId="41D6B700" w:rsidR="005A365C" w:rsidRPr="00B319B7" w:rsidRDefault="005A365C" w:rsidP="00B319B7">
      <w:pPr>
        <w:numPr>
          <w:ilvl w:val="1"/>
          <w:numId w:val="29"/>
        </w:numPr>
        <w:pBdr>
          <w:top w:val="nil"/>
          <w:left w:val="nil"/>
          <w:bottom w:val="nil"/>
          <w:right w:val="nil"/>
          <w:between w:val="nil"/>
        </w:pBdr>
        <w:rPr>
          <w:rFonts w:eastAsia="Arial" w:cs="Arial"/>
          <w:b/>
          <w:color w:val="000000"/>
          <w:u w:val="single"/>
        </w:rPr>
      </w:pPr>
      <w:r w:rsidRPr="00B319B7">
        <w:rPr>
          <w:b/>
          <w:bCs/>
        </w:rPr>
        <w:t xml:space="preserve">Dokument na potwierdzenie zgodności z kryteriami określonymi </w:t>
      </w:r>
      <w:r w:rsidRPr="00B319B7">
        <w:rPr>
          <w:b/>
          <w:bCs/>
        </w:rPr>
        <w:br/>
        <w:t>w opisie kryteriów oceny ofert:</w:t>
      </w:r>
    </w:p>
    <w:p w14:paraId="19FB5CD2" w14:textId="39C961CD" w:rsidR="005A365C" w:rsidRPr="00A91A55" w:rsidRDefault="002C0474" w:rsidP="00910CC6">
      <w:pPr>
        <w:numPr>
          <w:ilvl w:val="2"/>
          <w:numId w:val="29"/>
        </w:numPr>
        <w:pBdr>
          <w:top w:val="nil"/>
          <w:left w:val="nil"/>
          <w:bottom w:val="nil"/>
          <w:right w:val="nil"/>
          <w:between w:val="nil"/>
        </w:pBdr>
        <w:ind w:left="1644" w:hanging="680"/>
        <w:contextualSpacing/>
        <w:rPr>
          <w:rFonts w:eastAsia="Arial" w:cs="Arial"/>
          <w:bCs/>
          <w:color w:val="000000"/>
        </w:rPr>
      </w:pPr>
      <w:r>
        <w:rPr>
          <w:rFonts w:eastAsia="Arial" w:cs="Arial"/>
          <w:bCs/>
          <w:color w:val="000000"/>
        </w:rPr>
        <w:t>Opis odzieży (w szczególności: kolory, wzory, użyte materiały).</w:t>
      </w:r>
    </w:p>
    <w:p w14:paraId="52840170" w14:textId="5099DB14" w:rsidR="005A365C" w:rsidRPr="005A365C" w:rsidRDefault="005A365C" w:rsidP="00910CC6">
      <w:pPr>
        <w:numPr>
          <w:ilvl w:val="1"/>
          <w:numId w:val="29"/>
        </w:numPr>
        <w:pBdr>
          <w:top w:val="nil"/>
          <w:left w:val="nil"/>
          <w:bottom w:val="nil"/>
          <w:right w:val="nil"/>
          <w:between w:val="nil"/>
        </w:pBdr>
        <w:contextualSpacing/>
        <w:rPr>
          <w:rFonts w:eastAsia="Arial" w:cs="Arial"/>
          <w:b/>
          <w:color w:val="000000"/>
          <w:u w:val="single"/>
        </w:rPr>
      </w:pPr>
      <w:r w:rsidRPr="005A365C">
        <w:rPr>
          <w:rFonts w:eastAsia="Arial" w:cs="Arial"/>
          <w:bCs/>
          <w:color w:val="000000"/>
        </w:rPr>
        <w:t>Jeżeli</w:t>
      </w:r>
      <w:r w:rsidRPr="005A365C">
        <w:rPr>
          <w:rFonts w:eastAsia="Arial" w:cs="Arial"/>
          <w:color w:val="000000"/>
        </w:rPr>
        <w:t xml:space="preserve"> wykonawca nie złożył przedmiotowych środków dowodowych </w:t>
      </w:r>
      <w:r w:rsidRPr="005A365C">
        <w:rPr>
          <w:rFonts w:eastAsia="Arial" w:cs="Arial"/>
          <w:color w:val="000000"/>
        </w:rPr>
        <w:br/>
        <w:t xml:space="preserve">o których mowa w pkt 1.1 lub złożone przedmiotowe środki dowodowe są niekompletne, Zamawiający wzywa do ich złożenia lub uzupełnienia </w:t>
      </w:r>
      <w:r w:rsidRPr="005A365C">
        <w:rPr>
          <w:rFonts w:eastAsia="Arial" w:cs="Arial"/>
          <w:color w:val="000000"/>
        </w:rPr>
        <w:br/>
        <w:t>w wyznaczonym terminie, chyba że pomimo złożenia przedmiotowego środka dowodowego oferta podlega odrzuceniu albo zachodzą przesłanki unieważnienia postępowania.</w:t>
      </w:r>
    </w:p>
    <w:p w14:paraId="54B9F973" w14:textId="0E7EE5BE" w:rsidR="009E33AC" w:rsidRDefault="009E33AC" w:rsidP="009E33AC">
      <w:pPr>
        <w:pStyle w:val="Nagwek1"/>
      </w:pPr>
      <w:r>
        <w:br/>
      </w:r>
      <w:bookmarkStart w:id="7" w:name="_Toc135216881"/>
      <w:r w:rsidRPr="009E33AC">
        <w:rPr>
          <w:sz w:val="36"/>
          <w:szCs w:val="40"/>
        </w:rPr>
        <w:t>Termin wykonania zamówienia.</w:t>
      </w:r>
      <w:bookmarkEnd w:id="7"/>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8D335C8" w:rsidR="009E33AC" w:rsidRDefault="002C0474" w:rsidP="005A365C">
      <w:pPr>
        <w:rPr>
          <w:rFonts w:cs="Arial"/>
        </w:rPr>
      </w:pPr>
      <w:r>
        <w:rPr>
          <w:rFonts w:cs="Arial"/>
        </w:rPr>
        <w:lastRenderedPageBreak/>
        <w:t>Zgodnie z opisem w: Rozdział IV ust. 4 i jednocześnie nie później niż do dnia 31 grudnia 2023 roku.</w:t>
      </w:r>
    </w:p>
    <w:p w14:paraId="4FB0AAE5" w14:textId="3208C800" w:rsidR="005A365C" w:rsidRDefault="005A365C" w:rsidP="005A365C">
      <w:pPr>
        <w:pStyle w:val="Nagwek1"/>
      </w:pPr>
      <w:r>
        <w:br/>
      </w:r>
      <w:bookmarkStart w:id="8" w:name="_Toc135216882"/>
      <w:r>
        <w:rPr>
          <w:sz w:val="36"/>
          <w:szCs w:val="40"/>
        </w:rPr>
        <w:t>Podstawy wykluczenia Wykonawcy.</w:t>
      </w:r>
      <w:bookmarkEnd w:id="8"/>
    </w:p>
    <w:p w14:paraId="5FC201E5" w14:textId="77777777" w:rsidR="005A365C" w:rsidRDefault="005A365C" w:rsidP="005A365C">
      <w:pPr>
        <w:pStyle w:val="Akapitzlist"/>
        <w:numPr>
          <w:ilvl w:val="0"/>
          <w:numId w:val="30"/>
        </w:numPr>
        <w:rPr>
          <w:rFonts w:cs="Arial"/>
        </w:rPr>
      </w:pPr>
      <w:r w:rsidRPr="005A365C">
        <w:rPr>
          <w:rFonts w:cs="Arial"/>
        </w:rPr>
        <w:t>Zamawiający wykluczy z postępowania wykonawcę:</w:t>
      </w:r>
    </w:p>
    <w:p w14:paraId="6A0914CD" w14:textId="77777777" w:rsidR="005A365C" w:rsidRDefault="005A365C" w:rsidP="005A365C">
      <w:pPr>
        <w:pStyle w:val="Akapitzlist"/>
        <w:numPr>
          <w:ilvl w:val="1"/>
          <w:numId w:val="30"/>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rsidP="005A365C">
      <w:pPr>
        <w:pStyle w:val="Akapitzlist"/>
        <w:numPr>
          <w:ilvl w:val="1"/>
          <w:numId w:val="30"/>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rsidP="005A365C">
      <w:pPr>
        <w:pStyle w:val="Akapitzlist"/>
        <w:numPr>
          <w:ilvl w:val="1"/>
          <w:numId w:val="30"/>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rsidP="005A365C">
      <w:pPr>
        <w:pStyle w:val="Akapitzlist"/>
        <w:numPr>
          <w:ilvl w:val="1"/>
          <w:numId w:val="30"/>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rsidP="005A365C">
      <w:pPr>
        <w:pStyle w:val="Akapitzlist"/>
        <w:numPr>
          <w:ilvl w:val="0"/>
          <w:numId w:val="30"/>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9" w:name="_Toc135216883"/>
      <w:r>
        <w:rPr>
          <w:sz w:val="36"/>
          <w:szCs w:val="40"/>
        </w:rPr>
        <w:t>Warunki udziału w postepowaniu.</w:t>
      </w:r>
      <w:bookmarkEnd w:id="9"/>
    </w:p>
    <w:p w14:paraId="54C73ABA" w14:textId="77777777" w:rsidR="005A365C" w:rsidRPr="00FE5036" w:rsidRDefault="005A365C" w:rsidP="005A365C">
      <w:pPr>
        <w:numPr>
          <w:ilvl w:val="0"/>
          <w:numId w:val="32"/>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rsidP="005A365C">
      <w:pPr>
        <w:numPr>
          <w:ilvl w:val="1"/>
          <w:numId w:val="32"/>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77777777" w:rsidR="005A365C" w:rsidRPr="00FE5036" w:rsidRDefault="005A365C" w:rsidP="005A365C">
      <w:pPr>
        <w:ind w:left="964"/>
        <w:contextualSpacing/>
        <w:jc w:val="both"/>
        <w:rPr>
          <w:rFonts w:eastAsia="Arial" w:cs="Arial"/>
        </w:rPr>
      </w:pPr>
      <w:r w:rsidRPr="00FE5036">
        <w:rPr>
          <w:rFonts w:eastAsia="Arial" w:cs="Arial"/>
        </w:rPr>
        <w:t>Zamawiający nie  stawia szczególnych wymagań w tym zakresie.</w:t>
      </w:r>
    </w:p>
    <w:p w14:paraId="34D86EFA" w14:textId="77777777" w:rsidR="005A365C" w:rsidRPr="00253FEB" w:rsidRDefault="005A365C" w:rsidP="005A365C">
      <w:pPr>
        <w:numPr>
          <w:ilvl w:val="1"/>
          <w:numId w:val="32"/>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lastRenderedPageBreak/>
        <w:br/>
      </w:r>
      <w:bookmarkStart w:id="10" w:name="_Toc135216884"/>
      <w:r>
        <w:rPr>
          <w:sz w:val="36"/>
          <w:szCs w:val="40"/>
        </w:rPr>
        <w:t>Podwykonawcy.</w:t>
      </w:r>
      <w:bookmarkEnd w:id="10"/>
    </w:p>
    <w:p w14:paraId="1E197452" w14:textId="77777777" w:rsidR="005A365C" w:rsidRPr="00EA2256" w:rsidRDefault="005A365C" w:rsidP="00B319B7">
      <w:pPr>
        <w:numPr>
          <w:ilvl w:val="0"/>
          <w:numId w:val="33"/>
        </w:numPr>
        <w:ind w:left="357" w:hanging="357"/>
        <w:contextualSpacing/>
        <w:rPr>
          <w:rFonts w:eastAsia="Arial" w:cs="Arial"/>
        </w:rPr>
      </w:pPr>
      <w:r w:rsidRPr="00EA2256">
        <w:rPr>
          <w:rFonts w:eastAsia="Arial" w:cs="Arial"/>
          <w:b/>
        </w:rPr>
        <w:t>Podwykonawcy:</w:t>
      </w:r>
    </w:p>
    <w:p w14:paraId="51902CA7" w14:textId="77777777" w:rsidR="005A365C" w:rsidRPr="00EA2256" w:rsidRDefault="005A365C" w:rsidP="005A365C">
      <w:pPr>
        <w:numPr>
          <w:ilvl w:val="1"/>
          <w:numId w:val="33"/>
        </w:numPr>
        <w:ind w:left="964" w:hanging="607"/>
        <w:contextualSpacing/>
        <w:rPr>
          <w:rFonts w:eastAsia="Arial" w:cs="Arial"/>
        </w:rPr>
      </w:pPr>
      <w:r w:rsidRPr="00EA2256">
        <w:rPr>
          <w:rFonts w:eastAsia="Arial" w:cs="Arial"/>
        </w:rPr>
        <w:t>Wykonawca może powierzyć wykonanie części zamówienia podwykonawcy.</w:t>
      </w:r>
    </w:p>
    <w:p w14:paraId="230DEBB8" w14:textId="77777777" w:rsidR="005A365C" w:rsidRPr="00EA2256" w:rsidRDefault="005A365C" w:rsidP="005A365C">
      <w:pPr>
        <w:numPr>
          <w:ilvl w:val="1"/>
          <w:numId w:val="33"/>
        </w:numPr>
        <w:ind w:left="964" w:hanging="607"/>
        <w:contextualSpacing/>
        <w:rPr>
          <w:rFonts w:eastAsia="Arial" w:cs="Arial"/>
        </w:rPr>
      </w:pPr>
      <w:r w:rsidRPr="00EA2256">
        <w:rPr>
          <w:rFonts w:eastAsia="Arial" w:cs="Arial"/>
        </w:rPr>
        <w:t>Wykonawca wskazuje w ofercie w załączniku nr 1 do SWZ, części zamówienia, których wykonanie zamierza powierzyć podwykonawcom, oraz podaje nazwy ewentualnych podwykonawców, jeżeli są już znani.</w:t>
      </w:r>
    </w:p>
    <w:p w14:paraId="6EF4B968" w14:textId="6CBB9EA3" w:rsidR="005A365C" w:rsidRDefault="005A365C" w:rsidP="005A365C">
      <w:pPr>
        <w:numPr>
          <w:ilvl w:val="1"/>
          <w:numId w:val="33"/>
        </w:numPr>
        <w:spacing w:after="240"/>
        <w:ind w:left="964" w:hanging="607"/>
        <w:rPr>
          <w:rFonts w:eastAsia="Arial" w:cs="Arial"/>
        </w:rPr>
      </w:pPr>
      <w:r w:rsidRPr="00EA2256">
        <w:rPr>
          <w:rFonts w:eastAsia="Arial" w:cs="Arial"/>
        </w:rPr>
        <w:t>Warunki realizacji zamówienia przy udziale podwykonawców określają projektowane postanowienia umowy (załącznik nr 4 do SWZ).</w:t>
      </w:r>
    </w:p>
    <w:p w14:paraId="47494AB0" w14:textId="5BDAB3BB" w:rsidR="005A365C" w:rsidRDefault="005A365C" w:rsidP="005A365C">
      <w:pPr>
        <w:pStyle w:val="Nagwek1"/>
      </w:pPr>
      <w:r>
        <w:br/>
      </w:r>
      <w:bookmarkStart w:id="11" w:name="_Toc135216885"/>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rsidP="00253FEB">
      <w:pPr>
        <w:numPr>
          <w:ilvl w:val="0"/>
          <w:numId w:val="34"/>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rsidP="00253FEB">
      <w:pPr>
        <w:numPr>
          <w:ilvl w:val="0"/>
          <w:numId w:val="34"/>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rsidP="00253FEB">
      <w:pPr>
        <w:numPr>
          <w:ilvl w:val="0"/>
          <w:numId w:val="34"/>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Oświadczenia, wnioski, zawiadomienia lub informacje, które wpłyną do Zamawiającego, uważa się za dokumenty złożone w terminie, jeśli ich czytelna treść dotrze do Zamawiającego przed upływem tego terminu. Za datę wpływu </w:t>
      </w:r>
      <w:r w:rsidRPr="00930EE3">
        <w:rPr>
          <w:rFonts w:eastAsia="Arial" w:cs="Arial"/>
          <w:color w:val="000000"/>
        </w:rPr>
        <w:lastRenderedPageBreak/>
        <w:t>oświadczeń, wniosków, zawiadomień oraz informacji przyjmuje się datę ich złożenia/wysłania na Platformie.</w:t>
      </w:r>
    </w:p>
    <w:p w14:paraId="5FDEF9D4" w14:textId="77777777" w:rsidR="005B072C" w:rsidRPr="00373A57" w:rsidRDefault="005B072C" w:rsidP="00253FEB">
      <w:pPr>
        <w:numPr>
          <w:ilvl w:val="0"/>
          <w:numId w:val="34"/>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podmioty,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Przez cyfrowe odwzorowanie należy rozumieć Dokument elektroniczny będący kopią elektroniczną treści zapisanej w postaci papierowej, </w:t>
      </w:r>
      <w:r w:rsidRPr="00C4580C">
        <w:rPr>
          <w:rFonts w:eastAsia="Arial" w:cs="Arial"/>
          <w:color w:val="000000"/>
        </w:rPr>
        <w:lastRenderedPageBreak/>
        <w:t>umożliwiający zapoznanie się z tą treścią i jej zrozumienie, bez konieczności bezpośredniego dostępu do oryginału.</w:t>
      </w:r>
    </w:p>
    <w:p w14:paraId="4CAE391D" w14:textId="77777777" w:rsidR="005B072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w postaci papierowej, o którym mowa w pkt 4.7  dokonuje w przypadku:</w:t>
      </w:r>
    </w:p>
    <w:p w14:paraId="52D1F2EA" w14:textId="77777777" w:rsidR="005B072C" w:rsidRPr="00C4580C"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77777777" w:rsidR="005B072C" w:rsidRPr="00320EC1"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4.9, dokonuje w przypadku:</w:t>
      </w:r>
    </w:p>
    <w:p w14:paraId="4A8B62E6" w14:textId="77777777" w:rsidR="005B072C" w:rsidRPr="00320EC1"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 xml:space="preserve">W przypadku przekazywania w postępowaniu dokumentu elektronicznego w formacie poddającym dane kompresji, opatrzenie pliku zawierającego skompresowane dokumenty kwalifikowanym podpisem elektronicznym, jest równoznaczne z opatrzeniem </w:t>
      </w:r>
      <w:r w:rsidRPr="00320EC1">
        <w:rPr>
          <w:rFonts w:eastAsia="Arial" w:cs="Arial"/>
          <w:b/>
          <w:color w:val="000000"/>
        </w:rPr>
        <w:lastRenderedPageBreak/>
        <w:t>wszystkich dokumentów zawartych w tym pliku kwalifikowanym podpisem elektronicznym</w:t>
      </w:r>
      <w:r w:rsidRPr="00320EC1">
        <w:rPr>
          <w:rFonts w:eastAsia="Arial" w:cs="Arial"/>
          <w:color w:val="000000"/>
        </w:rPr>
        <w:t>.</w:t>
      </w:r>
    </w:p>
    <w:p w14:paraId="578884AA" w14:textId="77777777" w:rsidR="005B072C" w:rsidRPr="0035335D" w:rsidRDefault="005B072C" w:rsidP="00253FEB">
      <w:pPr>
        <w:numPr>
          <w:ilvl w:val="0"/>
          <w:numId w:val="34"/>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 0,</w:t>
      </w:r>
    </w:p>
    <w:p w14:paraId="761734D9"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lastRenderedPageBreak/>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rsidP="00253FEB">
      <w:pPr>
        <w:numPr>
          <w:ilvl w:val="0"/>
          <w:numId w:val="34"/>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rsidP="00253FEB">
      <w:pPr>
        <w:numPr>
          <w:ilvl w:val="0"/>
          <w:numId w:val="34"/>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rsidP="00253FEB">
      <w:pPr>
        <w:numPr>
          <w:ilvl w:val="0"/>
          <w:numId w:val="34"/>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rsidP="00253FEB">
      <w:pPr>
        <w:pStyle w:val="Akapitzlist"/>
        <w:numPr>
          <w:ilvl w:val="0"/>
          <w:numId w:val="34"/>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SWZ  poprzez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Wykonawca powinien opisać załącznik nazwą umożliwiającą jego identyfikację. </w:t>
      </w:r>
    </w:p>
    <w:p w14:paraId="236C448D"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rsidP="00253FEB">
      <w:pPr>
        <w:pStyle w:val="Akapitzlist"/>
        <w:numPr>
          <w:ilvl w:val="0"/>
          <w:numId w:val="34"/>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Dokumenty stanowiące tajemnicę przedsiębiorstwa powinny zostać załączone na Platformie w osobnym pliku wraz z jednoczesnym </w:t>
      </w:r>
      <w:r w:rsidRPr="00B531A5">
        <w:rPr>
          <w:rFonts w:eastAsia="Arial" w:cs="Arial"/>
          <w:color w:val="000000"/>
        </w:rPr>
        <w:lastRenderedPageBreak/>
        <w:t>zaznaczeniem polecenia „Tajne". Wczytanie załącznika następuje poprzez polecenie „Dodaj".</w:t>
      </w:r>
    </w:p>
    <w:p w14:paraId="74C1BBA9" w14:textId="74C159EE" w:rsidR="005A365C" w:rsidRPr="005B072C" w:rsidRDefault="005B072C" w:rsidP="00253FEB">
      <w:pPr>
        <w:numPr>
          <w:ilvl w:val="0"/>
          <w:numId w:val="34"/>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3" w:name="_Toc135216886"/>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rsidP="005B072C">
      <w:pPr>
        <w:numPr>
          <w:ilvl w:val="0"/>
          <w:numId w:val="35"/>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77777777" w:rsidR="005B072C" w:rsidRPr="00A03A1C" w:rsidRDefault="005B072C" w:rsidP="005B072C">
      <w:pPr>
        <w:numPr>
          <w:ilvl w:val="0"/>
          <w:numId w:val="35"/>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dfowlarczny@km.rybnik.pl</w:t>
      </w:r>
    </w:p>
    <w:p w14:paraId="598FD1B2" w14:textId="144BAD31" w:rsidR="001A1122" w:rsidRPr="00AD5A77" w:rsidRDefault="005B072C" w:rsidP="005B072C">
      <w:pPr>
        <w:pStyle w:val="Akapitzlist"/>
        <w:numPr>
          <w:ilvl w:val="0"/>
          <w:numId w:val="16"/>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4" w:name="_Toc135216887"/>
      <w:r w:rsidR="001A1122" w:rsidRPr="00AD5A77">
        <w:rPr>
          <w:sz w:val="36"/>
          <w:szCs w:val="40"/>
        </w:rPr>
        <w:t>Termin związania ofertą.</w:t>
      </w:r>
      <w:bookmarkEnd w:id="14"/>
    </w:p>
    <w:p w14:paraId="230D5890" w14:textId="77777777" w:rsidR="005B072C" w:rsidRDefault="005B072C" w:rsidP="005B072C">
      <w:pPr>
        <w:numPr>
          <w:ilvl w:val="0"/>
          <w:numId w:val="37"/>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30 dni.</w:t>
      </w:r>
    </w:p>
    <w:p w14:paraId="4E1B5CC8" w14:textId="583FCFA2" w:rsidR="00072D1C" w:rsidRPr="005B072C" w:rsidRDefault="005B072C" w:rsidP="004B53E3">
      <w:pPr>
        <w:numPr>
          <w:ilvl w:val="0"/>
          <w:numId w:val="37"/>
        </w:numPr>
        <w:pBdr>
          <w:top w:val="nil"/>
          <w:left w:val="nil"/>
          <w:bottom w:val="nil"/>
          <w:right w:val="nil"/>
          <w:between w:val="nil"/>
        </w:pBdr>
        <w:tabs>
          <w:tab w:val="left" w:pos="1470"/>
        </w:tabs>
        <w:ind w:left="357" w:hanging="357"/>
        <w:rPr>
          <w:rFonts w:eastAsia="Arial" w:cs="Arial"/>
          <w:color w:val="000000"/>
        </w:rPr>
      </w:pPr>
      <w:r w:rsidRPr="005B072C">
        <w:rPr>
          <w:rFonts w:cs="Arial"/>
        </w:rPr>
        <w:t>Przed upływem terminu związania ofertą zamawiający może zwrócić się do wykonawców o wyrażenie zgody na przedłużenie tego terminu o wyznaczony czas.</w:t>
      </w:r>
    </w:p>
    <w:p w14:paraId="1087AE41" w14:textId="20808E36" w:rsidR="00072D1C" w:rsidRDefault="00072D1C" w:rsidP="00072D1C">
      <w:pPr>
        <w:pStyle w:val="Nagwek1"/>
      </w:pPr>
      <w:r>
        <w:lastRenderedPageBreak/>
        <w:br/>
      </w:r>
      <w:bookmarkStart w:id="15" w:name="_Toc112311150"/>
      <w:bookmarkStart w:id="16" w:name="_Toc135216888"/>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rsidP="004B53E3">
      <w:pPr>
        <w:numPr>
          <w:ilvl w:val="0"/>
          <w:numId w:val="21"/>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4B53E3">
      <w:pPr>
        <w:numPr>
          <w:ilvl w:val="0"/>
          <w:numId w:val="21"/>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rsidP="004B53E3">
      <w:pPr>
        <w:numPr>
          <w:ilvl w:val="0"/>
          <w:numId w:val="21"/>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4B53E3">
      <w:pPr>
        <w:numPr>
          <w:ilvl w:val="0"/>
          <w:numId w:val="21"/>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77777777" w:rsidR="004B53E3" w:rsidRPr="007605A3" w:rsidRDefault="004B53E3" w:rsidP="004B53E3">
      <w:pPr>
        <w:numPr>
          <w:ilvl w:val="1"/>
          <w:numId w:val="21"/>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62C249FB" w14:textId="6528A953" w:rsidR="004B53E3" w:rsidRPr="000C7BDB" w:rsidRDefault="00295A6B" w:rsidP="004B53E3">
      <w:pPr>
        <w:numPr>
          <w:ilvl w:val="1"/>
          <w:numId w:val="21"/>
        </w:numPr>
        <w:pBdr>
          <w:top w:val="nil"/>
          <w:left w:val="nil"/>
          <w:bottom w:val="nil"/>
          <w:right w:val="nil"/>
          <w:between w:val="nil"/>
        </w:pBdr>
        <w:ind w:left="964" w:hanging="607"/>
        <w:contextualSpacing/>
        <w:jc w:val="both"/>
        <w:rPr>
          <w:rFonts w:eastAsia="Arial" w:cs="Arial"/>
          <w:b/>
          <w:color w:val="000000"/>
          <w:u w:val="single"/>
        </w:rPr>
      </w:pPr>
      <w:r>
        <w:rPr>
          <w:rStyle w:val="Teksttreci2"/>
          <w:rFonts w:ascii="Arial" w:hAnsi="Arial" w:cs="Arial"/>
          <w:sz w:val="24"/>
          <w:szCs w:val="24"/>
        </w:rPr>
        <w:t>o</w:t>
      </w:r>
      <w:r w:rsidR="004B53E3" w:rsidRPr="000C7BDB">
        <w:rPr>
          <w:rStyle w:val="Teksttreci2"/>
          <w:rFonts w:ascii="Arial" w:hAnsi="Arial" w:cs="Arial"/>
          <w:sz w:val="24"/>
          <w:szCs w:val="24"/>
        </w:rPr>
        <w:t>świadczenie o niepodleganiu wykluczeniu - załącznik nr 2</w:t>
      </w:r>
      <w:r w:rsidR="004B53E3" w:rsidRPr="000C7BDB">
        <w:rPr>
          <w:rFonts w:eastAsia="Arial" w:cs="Arial"/>
        </w:rPr>
        <w:t xml:space="preserve"> do SWZ,</w:t>
      </w:r>
    </w:p>
    <w:p w14:paraId="529D1F03" w14:textId="77777777" w:rsidR="004B53E3" w:rsidRPr="0082577A" w:rsidRDefault="004B53E3" w:rsidP="004B53E3">
      <w:pPr>
        <w:numPr>
          <w:ilvl w:val="1"/>
          <w:numId w:val="21"/>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 xml:space="preserve">w imieniu wykonawcy; </w:t>
      </w:r>
    </w:p>
    <w:p w14:paraId="70BBA774" w14:textId="77777777" w:rsidR="004B53E3" w:rsidRPr="0082577A" w:rsidRDefault="004B53E3" w:rsidP="004B53E3">
      <w:pPr>
        <w:numPr>
          <w:ilvl w:val="1"/>
          <w:numId w:val="21"/>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6A140686" w14:textId="77777777" w:rsidR="004B53E3" w:rsidRPr="00F93366" w:rsidRDefault="004B53E3" w:rsidP="004B53E3">
      <w:pPr>
        <w:numPr>
          <w:ilvl w:val="1"/>
          <w:numId w:val="21"/>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1D4B2669" w14:textId="77777777" w:rsidR="004B53E3" w:rsidRPr="00F93366" w:rsidRDefault="004B53E3" w:rsidP="004B53E3">
      <w:pPr>
        <w:numPr>
          <w:ilvl w:val="0"/>
          <w:numId w:val="21"/>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4B53E3">
      <w:pPr>
        <w:numPr>
          <w:ilvl w:val="0"/>
          <w:numId w:val="21"/>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4B53E3">
      <w:pPr>
        <w:numPr>
          <w:ilvl w:val="0"/>
          <w:numId w:val="21"/>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4B53E3">
      <w:pPr>
        <w:numPr>
          <w:ilvl w:val="0"/>
          <w:numId w:val="21"/>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Zamawiający nie dopuszcza składania ofert wariantowych.</w:t>
      </w:r>
    </w:p>
    <w:p w14:paraId="3CF109BD" w14:textId="792F26FC" w:rsidR="00072D1C" w:rsidRPr="005B072C" w:rsidRDefault="004B53E3" w:rsidP="004B53E3">
      <w:pPr>
        <w:numPr>
          <w:ilvl w:val="0"/>
          <w:numId w:val="21"/>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7" w:name="_Toc135216889"/>
      <w:r w:rsidR="004B53E3">
        <w:rPr>
          <w:sz w:val="36"/>
          <w:szCs w:val="40"/>
        </w:rPr>
        <w:t>Termin składania ofert.</w:t>
      </w:r>
      <w:bookmarkEnd w:id="17"/>
    </w:p>
    <w:p w14:paraId="77835A4E" w14:textId="024E29E1" w:rsidR="004B53E3" w:rsidRPr="00F93366" w:rsidRDefault="004B53E3" w:rsidP="004B53E3">
      <w:pPr>
        <w:numPr>
          <w:ilvl w:val="0"/>
          <w:numId w:val="38"/>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C73669">
        <w:rPr>
          <w:rFonts w:eastAsia="Arial" w:cs="Arial"/>
          <w:b/>
          <w:color w:val="000000"/>
        </w:rPr>
        <w:t>31</w:t>
      </w:r>
      <w:r w:rsidRPr="00F93366">
        <w:rPr>
          <w:rFonts w:eastAsia="Arial" w:cs="Arial"/>
          <w:b/>
          <w:color w:val="000000"/>
        </w:rPr>
        <w:t xml:space="preserve"> </w:t>
      </w:r>
      <w:r w:rsidR="00F275AC">
        <w:rPr>
          <w:rFonts w:eastAsia="Arial" w:cs="Arial"/>
          <w:b/>
          <w:color w:val="000000"/>
        </w:rPr>
        <w:t>maja</w:t>
      </w:r>
      <w:r w:rsidRPr="00F93366">
        <w:rPr>
          <w:rFonts w:eastAsia="Arial" w:cs="Arial"/>
          <w:b/>
          <w:color w:val="000000"/>
        </w:rPr>
        <w:t xml:space="preserve"> 202</w:t>
      </w:r>
      <w:r w:rsidR="00F275AC">
        <w:rPr>
          <w:rFonts w:eastAsia="Arial" w:cs="Arial"/>
          <w:b/>
          <w:color w:val="000000"/>
        </w:rPr>
        <w:t>3</w:t>
      </w:r>
      <w:r w:rsidRPr="00F93366">
        <w:rPr>
          <w:rFonts w:eastAsia="Arial" w:cs="Arial"/>
          <w:b/>
          <w:color w:val="000000"/>
        </w:rPr>
        <w:t xml:space="preserve"> r. do godz. </w:t>
      </w:r>
      <w:r w:rsidR="00FF2F51">
        <w:rPr>
          <w:rFonts w:eastAsia="Arial" w:cs="Arial"/>
          <w:b/>
          <w:color w:val="000000"/>
        </w:rPr>
        <w:t>9</w:t>
      </w:r>
      <w:r w:rsidRPr="00F93366">
        <w:rPr>
          <w:rFonts w:eastAsia="Arial" w:cs="Arial"/>
          <w:b/>
          <w:color w:val="000000"/>
        </w:rPr>
        <w:t xml:space="preserve">:00 </w:t>
      </w:r>
    </w:p>
    <w:p w14:paraId="052C525C" w14:textId="547EDBD0" w:rsidR="004B53E3" w:rsidRPr="00F93366" w:rsidRDefault="004B53E3" w:rsidP="004B53E3">
      <w:pPr>
        <w:numPr>
          <w:ilvl w:val="0"/>
          <w:numId w:val="38"/>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C73669">
        <w:rPr>
          <w:rFonts w:eastAsia="Arial" w:cs="Arial"/>
          <w:color w:val="000000"/>
        </w:rPr>
        <w:t>31</w:t>
      </w:r>
      <w:r>
        <w:rPr>
          <w:rFonts w:eastAsia="Arial" w:cs="Arial"/>
          <w:color w:val="000000"/>
        </w:rPr>
        <w:t xml:space="preserve"> </w:t>
      </w:r>
      <w:r w:rsidR="00F275AC">
        <w:rPr>
          <w:rFonts w:eastAsia="Arial" w:cs="Arial"/>
          <w:color w:val="000000"/>
        </w:rPr>
        <w:t>maja</w:t>
      </w:r>
      <w:r w:rsidRPr="00F93366">
        <w:rPr>
          <w:rFonts w:eastAsia="Arial" w:cs="Arial"/>
          <w:color w:val="000000"/>
        </w:rPr>
        <w:t xml:space="preserve"> 202</w:t>
      </w:r>
      <w:r w:rsidR="00F275AC">
        <w:rPr>
          <w:rFonts w:eastAsia="Arial" w:cs="Arial"/>
          <w:color w:val="000000"/>
        </w:rPr>
        <w:t>3</w:t>
      </w:r>
      <w:r w:rsidRPr="00F93366">
        <w:rPr>
          <w:rFonts w:eastAsia="Arial" w:cs="Arial"/>
          <w:color w:val="000000"/>
        </w:rPr>
        <w:t xml:space="preserve"> r. o godz. 1</w:t>
      </w:r>
      <w:r w:rsidR="00FF2F51">
        <w:rPr>
          <w:rFonts w:eastAsia="Arial" w:cs="Arial"/>
          <w:color w:val="000000"/>
        </w:rPr>
        <w:t>0</w:t>
      </w:r>
      <w:r w:rsidRPr="00F93366">
        <w:rPr>
          <w:rFonts w:eastAsia="Arial" w:cs="Arial"/>
          <w:color w:val="000000"/>
        </w:rPr>
        <w:t xml:space="preserve">:00. Zamawiający nie przewiduje publicznej sesji otwarcia ofert. </w:t>
      </w:r>
    </w:p>
    <w:p w14:paraId="106035D1" w14:textId="77777777" w:rsidR="004B53E3" w:rsidRPr="00F93366" w:rsidRDefault="004B53E3" w:rsidP="004B53E3">
      <w:pPr>
        <w:numPr>
          <w:ilvl w:val="0"/>
          <w:numId w:val="38"/>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rsidP="004B53E3">
      <w:pPr>
        <w:numPr>
          <w:ilvl w:val="0"/>
          <w:numId w:val="38"/>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rsidP="004B53E3">
      <w:pPr>
        <w:numPr>
          <w:ilvl w:val="0"/>
          <w:numId w:val="38"/>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rsidP="004B53E3">
      <w:pPr>
        <w:numPr>
          <w:ilvl w:val="1"/>
          <w:numId w:val="38"/>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rsidP="004B53E3">
      <w:pPr>
        <w:numPr>
          <w:ilvl w:val="1"/>
          <w:numId w:val="38"/>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8" w:name="_Toc135216890"/>
      <w:r w:rsidR="004B53E3">
        <w:rPr>
          <w:sz w:val="36"/>
          <w:szCs w:val="40"/>
        </w:rPr>
        <w:t>Sposób obliczenia ceny</w:t>
      </w:r>
      <w:r w:rsidR="001A1122" w:rsidRPr="00AD5A77">
        <w:rPr>
          <w:sz w:val="36"/>
          <w:szCs w:val="40"/>
        </w:rPr>
        <w:t>.</w:t>
      </w:r>
      <w:bookmarkEnd w:id="18"/>
    </w:p>
    <w:p w14:paraId="0DED8D10" w14:textId="77777777" w:rsidR="004B53E3" w:rsidRPr="00F93366" w:rsidRDefault="004B53E3" w:rsidP="004B53E3">
      <w:pPr>
        <w:numPr>
          <w:ilvl w:val="0"/>
          <w:numId w:val="40"/>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rsidP="004B53E3">
      <w:pPr>
        <w:numPr>
          <w:ilvl w:val="0"/>
          <w:numId w:val="40"/>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70EFC8DD" w:rsidR="004B53E3" w:rsidRPr="00F93366" w:rsidRDefault="004B53E3" w:rsidP="004B53E3">
      <w:pPr>
        <w:numPr>
          <w:ilvl w:val="0"/>
          <w:numId w:val="40"/>
        </w:numPr>
        <w:pBdr>
          <w:top w:val="nil"/>
          <w:left w:val="nil"/>
          <w:bottom w:val="nil"/>
          <w:right w:val="nil"/>
          <w:between w:val="nil"/>
        </w:pBdr>
        <w:contextualSpacing/>
        <w:rPr>
          <w:rFonts w:eastAsia="Arial" w:cs="Arial"/>
          <w:color w:val="000000"/>
        </w:rPr>
      </w:pPr>
      <w:r w:rsidRPr="00F93366">
        <w:rPr>
          <w:rFonts w:eastAsia="Arial" w:cs="Arial"/>
          <w:color w:val="000000"/>
        </w:rPr>
        <w:lastRenderedPageBreak/>
        <w:t xml:space="preserve">W ofercie należy podać cenę netto i brutto </w:t>
      </w:r>
      <w:r w:rsidR="00B319B7">
        <w:rPr>
          <w:rFonts w:eastAsia="Arial" w:cs="Arial"/>
          <w:color w:val="000000"/>
        </w:rPr>
        <w:t>odzieży</w:t>
      </w:r>
      <w:r w:rsidRPr="00F93366">
        <w:rPr>
          <w:rFonts w:eastAsia="Arial" w:cs="Arial"/>
          <w:color w:val="000000"/>
        </w:rPr>
        <w:t>.</w:t>
      </w:r>
    </w:p>
    <w:p w14:paraId="2B27EAFF" w14:textId="5347BF6F" w:rsidR="004B53E3" w:rsidRPr="00140E28" w:rsidRDefault="004B53E3" w:rsidP="00B319B7">
      <w:pPr>
        <w:numPr>
          <w:ilvl w:val="0"/>
          <w:numId w:val="40"/>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B319B7">
        <w:rPr>
          <w:rFonts w:eastAsia="Arial" w:cs="Arial"/>
          <w:color w:val="000000"/>
        </w:rPr>
        <w:t>.</w:t>
      </w:r>
    </w:p>
    <w:p w14:paraId="356EFD0C" w14:textId="77777777" w:rsidR="004B53E3" w:rsidRPr="00140E28" w:rsidRDefault="004B53E3" w:rsidP="004B53E3">
      <w:pPr>
        <w:numPr>
          <w:ilvl w:val="0"/>
          <w:numId w:val="40"/>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rsidP="00054A07">
      <w:pPr>
        <w:numPr>
          <w:ilvl w:val="0"/>
          <w:numId w:val="40"/>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9" w:name="_Toc135216891"/>
      <w:r w:rsidR="004B53E3">
        <w:rPr>
          <w:sz w:val="36"/>
          <w:szCs w:val="40"/>
        </w:rPr>
        <w:t>Opis kryteriów oceny ofert wraz z podaniem wag tych kryteriów i sposobu oceny oferty</w:t>
      </w:r>
      <w:r w:rsidR="001A1122" w:rsidRPr="0018382C">
        <w:rPr>
          <w:sz w:val="36"/>
          <w:szCs w:val="40"/>
        </w:rPr>
        <w:t>.</w:t>
      </w:r>
      <w:bookmarkEnd w:id="19"/>
    </w:p>
    <w:p w14:paraId="73E5B335" w14:textId="77777777" w:rsidR="004B53E3" w:rsidRDefault="004B53E3" w:rsidP="004B53E3">
      <w:pPr>
        <w:numPr>
          <w:ilvl w:val="0"/>
          <w:numId w:val="41"/>
        </w:numPr>
        <w:spacing w:before="120"/>
        <w:ind w:left="357" w:hanging="357"/>
        <w:jc w:val="both"/>
        <w:rPr>
          <w:rFonts w:eastAsia="Arial" w:cs="Arial"/>
        </w:rPr>
      </w:pPr>
      <w:r w:rsidRPr="00140E28">
        <w:rPr>
          <w:rFonts w:eastAsia="Arial" w:cs="Arial"/>
        </w:rPr>
        <w:t>Przy wyborze oferty Zamawiający będzie kierował się następującymi kryteriami:</w:t>
      </w:r>
    </w:p>
    <w:p w14:paraId="5CDED466" w14:textId="1533BAB1" w:rsidR="00F275AC" w:rsidRPr="00140E28" w:rsidRDefault="00F275AC" w:rsidP="00F275AC">
      <w:pPr>
        <w:spacing w:before="120"/>
        <w:ind w:left="357"/>
        <w:jc w:val="both"/>
        <w:rPr>
          <w:rFonts w:eastAsia="Arial" w:cs="Arial"/>
        </w:rPr>
      </w:pPr>
      <w:r>
        <w:rPr>
          <w:rFonts w:eastAsia="Arial" w:cs="Arial"/>
        </w:rPr>
        <w:t>Cena ofert brutto: 100%</w:t>
      </w:r>
    </w:p>
    <w:p w14:paraId="4D3B55CC" w14:textId="77777777" w:rsidR="004B53E3" w:rsidRPr="00140E28" w:rsidRDefault="004B53E3" w:rsidP="004B53E3">
      <w:pPr>
        <w:numPr>
          <w:ilvl w:val="0"/>
          <w:numId w:val="41"/>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rsidP="004B53E3">
      <w:pPr>
        <w:numPr>
          <w:ilvl w:val="0"/>
          <w:numId w:val="42"/>
        </w:numPr>
        <w:ind w:left="964" w:hanging="607"/>
        <w:contextualSpacing/>
        <w:rPr>
          <w:rFonts w:eastAsia="Arial" w:cs="Arial"/>
        </w:rPr>
      </w:pPr>
      <w:r w:rsidRPr="00140E28">
        <w:rPr>
          <w:rFonts w:eastAsia="Arial" w:cs="Arial"/>
        </w:rPr>
        <w:t xml:space="preserve">Punkty zostaną przyznane według wzoru: </w:t>
      </w:r>
    </w:p>
    <w:p w14:paraId="4B85918A" w14:textId="4858424C" w:rsidR="004B53E3" w:rsidRPr="00140E28" w:rsidRDefault="004B53E3" w:rsidP="004B53E3">
      <w:pPr>
        <w:ind w:left="964"/>
        <w:contextualSpacing/>
        <w:jc w:val="both"/>
        <w:rPr>
          <w:rFonts w:eastAsia="Arial" w:cs="Arial"/>
          <w:b/>
        </w:rPr>
      </w:pPr>
      <w:r w:rsidRPr="00140E28">
        <w:rPr>
          <w:rFonts w:eastAsia="Arial" w:cs="Arial"/>
          <w:b/>
        </w:rPr>
        <w:t>P=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30805055" w:rsidR="004B53E3" w:rsidRPr="00140E28" w:rsidRDefault="004B53E3" w:rsidP="004B53E3">
      <w:pPr>
        <w:ind w:left="964"/>
        <w:contextualSpacing/>
        <w:jc w:val="both"/>
        <w:rPr>
          <w:rFonts w:eastAsia="Arial" w:cs="Arial"/>
        </w:rPr>
      </w:pPr>
      <w:r w:rsidRPr="00140E28">
        <w:rPr>
          <w:rFonts w:eastAsia="Arial" w:cs="Arial"/>
          <w:b/>
        </w:rPr>
        <w:t>P</w:t>
      </w:r>
      <w:r w:rsidRPr="00140E28">
        <w:rPr>
          <w:rFonts w:eastAsia="Arial" w:cs="Arial"/>
        </w:rPr>
        <w:t xml:space="preserve"> = liczba punktów w kryterium - Cena oferty</w:t>
      </w:r>
    </w:p>
    <w:p w14:paraId="4AD1C138" w14:textId="089DAF7E" w:rsidR="004B53E3" w:rsidRPr="00140E28" w:rsidRDefault="004B53E3" w:rsidP="004B53E3">
      <w:pPr>
        <w:numPr>
          <w:ilvl w:val="0"/>
          <w:numId w:val="42"/>
        </w:numPr>
        <w:ind w:left="964" w:hanging="607"/>
        <w:contextualSpacing/>
        <w:rPr>
          <w:rFonts w:eastAsia="Arial" w:cs="Arial"/>
        </w:rPr>
      </w:pPr>
      <w:r w:rsidRPr="00140E28">
        <w:rPr>
          <w:rFonts w:eastAsia="Arial" w:cs="Arial"/>
        </w:rPr>
        <w:t xml:space="preserve">Oferta z najniższą ceną otrzyma </w:t>
      </w:r>
      <w:r w:rsidR="00F275AC">
        <w:rPr>
          <w:rFonts w:eastAsia="Arial" w:cs="Arial"/>
        </w:rPr>
        <w:t>10</w:t>
      </w:r>
      <w:r w:rsidRPr="00140E28">
        <w:rPr>
          <w:rFonts w:eastAsia="Arial" w:cs="Arial"/>
        </w:rPr>
        <w:t>0 punktów.</w:t>
      </w:r>
    </w:p>
    <w:p w14:paraId="62F7399F" w14:textId="59CCC223" w:rsidR="004B53E3" w:rsidRPr="00AF6D57" w:rsidRDefault="004B53E3" w:rsidP="00F275AC">
      <w:pPr>
        <w:numPr>
          <w:ilvl w:val="0"/>
          <w:numId w:val="41"/>
        </w:numPr>
        <w:contextualSpacing/>
        <w:rPr>
          <w:rFonts w:eastAsia="Arial" w:cs="Arial"/>
          <w:vertAlign w:val="subscript"/>
        </w:rPr>
      </w:pPr>
      <w:r w:rsidRPr="00140E28">
        <w:rPr>
          <w:rFonts w:eastAsia="Arial" w:cs="Arial"/>
        </w:rPr>
        <w:t xml:space="preserve">Za ofertę najkorzystniejszą zostanie uznana oferta, która spełnia wszystkie wymagania określone w SWZ i uzyskała największą łączną liczbę punktów. </w:t>
      </w:r>
    </w:p>
    <w:p w14:paraId="416A661F" w14:textId="77777777" w:rsidR="004B53E3" w:rsidRPr="00373A57" w:rsidRDefault="004B53E3" w:rsidP="004B53E3">
      <w:pPr>
        <w:numPr>
          <w:ilvl w:val="0"/>
          <w:numId w:val="41"/>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rsidP="004B53E3">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rsidP="004B53E3">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lastRenderedPageBreak/>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rsidP="004B53E3">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rsidP="004B53E3">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rsidP="004B53E3">
      <w:pPr>
        <w:numPr>
          <w:ilvl w:val="1"/>
          <w:numId w:val="41"/>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rsidP="004B53E3">
      <w:pPr>
        <w:numPr>
          <w:ilvl w:val="0"/>
          <w:numId w:val="44"/>
        </w:numPr>
        <w:ind w:left="1418" w:hanging="425"/>
        <w:rPr>
          <w:rFonts w:cs="Arial"/>
        </w:rPr>
      </w:pPr>
      <w:r w:rsidRPr="001315ED">
        <w:rPr>
          <w:rFonts w:cs="Arial"/>
        </w:rPr>
        <w:t>została złożona po terminie składania ofert,</w:t>
      </w:r>
    </w:p>
    <w:p w14:paraId="4AF8896D" w14:textId="77777777" w:rsidR="004B53E3" w:rsidRPr="001315ED" w:rsidRDefault="004B53E3" w:rsidP="004B53E3">
      <w:pPr>
        <w:numPr>
          <w:ilvl w:val="0"/>
          <w:numId w:val="44"/>
        </w:numPr>
        <w:ind w:left="1418" w:hanging="425"/>
        <w:rPr>
          <w:rFonts w:cs="Arial"/>
        </w:rPr>
      </w:pPr>
      <w:r w:rsidRPr="001315ED">
        <w:rPr>
          <w:rFonts w:cs="Arial"/>
        </w:rPr>
        <w:t>została złożona przez wykonawcę podlegającego wykluczeniu z postępowania lub niespełniającego warunków udziału w postępowaniu,</w:t>
      </w:r>
    </w:p>
    <w:p w14:paraId="3BBCE7C6" w14:textId="77777777" w:rsidR="004B53E3" w:rsidRPr="001315ED" w:rsidRDefault="004B53E3" w:rsidP="004B53E3">
      <w:pPr>
        <w:numPr>
          <w:ilvl w:val="0"/>
          <w:numId w:val="44"/>
        </w:numPr>
        <w:ind w:left="1418" w:hanging="425"/>
        <w:rPr>
          <w:rFonts w:cs="Arial"/>
        </w:rPr>
      </w:pPr>
      <w:r w:rsidRPr="001315ED">
        <w:rPr>
          <w:rFonts w:cs="Arial"/>
        </w:rPr>
        <w:t>jest niezgodna z przepisami Regulaminu,</w:t>
      </w:r>
    </w:p>
    <w:p w14:paraId="59147437" w14:textId="77777777" w:rsidR="004B53E3" w:rsidRPr="001315ED" w:rsidRDefault="004B53E3" w:rsidP="004B53E3">
      <w:pPr>
        <w:numPr>
          <w:ilvl w:val="0"/>
          <w:numId w:val="44"/>
        </w:numPr>
        <w:ind w:left="1418" w:hanging="425"/>
        <w:rPr>
          <w:rFonts w:cs="Arial"/>
        </w:rPr>
      </w:pPr>
      <w:r w:rsidRPr="001315ED">
        <w:rPr>
          <w:rFonts w:cs="Arial"/>
        </w:rPr>
        <w:t>jest nieważna na podstawie odrębnych przepisów,</w:t>
      </w:r>
    </w:p>
    <w:p w14:paraId="00BB414B" w14:textId="77777777" w:rsidR="004B53E3" w:rsidRPr="001315ED" w:rsidRDefault="004B53E3" w:rsidP="004B53E3">
      <w:pPr>
        <w:numPr>
          <w:ilvl w:val="0"/>
          <w:numId w:val="44"/>
        </w:numPr>
        <w:ind w:left="1418" w:hanging="425"/>
        <w:rPr>
          <w:rFonts w:cs="Arial"/>
        </w:rPr>
      </w:pPr>
      <w:r w:rsidRPr="001315ED">
        <w:rPr>
          <w:rFonts w:cs="Arial"/>
        </w:rPr>
        <w:t>jej treść jest niezgodna z warunkami zamówienia określonymi w dokumentacji przetargowej,</w:t>
      </w:r>
    </w:p>
    <w:p w14:paraId="2AC48F86" w14:textId="77777777" w:rsidR="004B53E3" w:rsidRPr="001315ED" w:rsidRDefault="004B53E3" w:rsidP="004B53E3">
      <w:pPr>
        <w:numPr>
          <w:ilvl w:val="0"/>
          <w:numId w:val="44"/>
        </w:numPr>
        <w:ind w:left="1418" w:hanging="425"/>
        <w:rPr>
          <w:rFonts w:cs="Arial"/>
        </w:rPr>
      </w:pPr>
      <w:r w:rsidRPr="001315ED">
        <w:rPr>
          <w:rFonts w:cs="Arial"/>
        </w:rPr>
        <w:t>zawiera rażąco niską cenę,</w:t>
      </w:r>
    </w:p>
    <w:p w14:paraId="51C2C0C7" w14:textId="77777777" w:rsidR="004B53E3" w:rsidRPr="001315ED" w:rsidRDefault="004B53E3" w:rsidP="004B53E3">
      <w:pPr>
        <w:numPr>
          <w:ilvl w:val="0"/>
          <w:numId w:val="44"/>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rsidP="004B53E3">
      <w:pPr>
        <w:numPr>
          <w:ilvl w:val="0"/>
          <w:numId w:val="44"/>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rsidP="004B53E3">
      <w:pPr>
        <w:numPr>
          <w:ilvl w:val="0"/>
          <w:numId w:val="44"/>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rsidP="004B53E3">
      <w:pPr>
        <w:numPr>
          <w:ilvl w:val="0"/>
          <w:numId w:val="44"/>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lastRenderedPageBreak/>
        <w:br/>
      </w:r>
      <w:bookmarkStart w:id="20" w:name="_Toc135216892"/>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rsidP="00ED16D1">
      <w:pPr>
        <w:numPr>
          <w:ilvl w:val="0"/>
          <w:numId w:val="45"/>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rsidP="00ED16D1">
      <w:pPr>
        <w:numPr>
          <w:ilvl w:val="0"/>
          <w:numId w:val="45"/>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77777777" w:rsidR="00ED16D1" w:rsidRPr="00B019F4" w:rsidRDefault="00ED16D1" w:rsidP="00ED16D1">
      <w:pPr>
        <w:numPr>
          <w:ilvl w:val="1"/>
          <w:numId w:val="45"/>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 xml:space="preserve">w związku z realizacją zamówienia wraz z oświadczeniem czy wskazany rachunek podany jest w wykazie podatników VAT prowadzonym w postaci elektronicznej przez Szefa Krajowej Administracji Skarbowej. Wykaz dostępny pod adresem </w:t>
      </w:r>
    </w:p>
    <w:p w14:paraId="1319E050" w14:textId="77777777" w:rsidR="00ED16D1" w:rsidRPr="00B019F4" w:rsidRDefault="00ED16D1" w:rsidP="00ED16D1">
      <w:pPr>
        <w:numPr>
          <w:ilvl w:val="1"/>
          <w:numId w:val="45"/>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rsidP="00ED16D1">
      <w:pPr>
        <w:numPr>
          <w:ilvl w:val="1"/>
          <w:numId w:val="45"/>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rsidP="00ED16D1">
      <w:pPr>
        <w:numPr>
          <w:ilvl w:val="0"/>
          <w:numId w:val="45"/>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 xml:space="preserve">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t>
      </w:r>
      <w:r w:rsidRPr="00B019F4">
        <w:rPr>
          <w:rFonts w:eastAsia="Arial" w:cs="Arial"/>
          <w:color w:val="000000"/>
        </w:rPr>
        <w:lastRenderedPageBreak/>
        <w:t>wskazanie wykonawcy upoważnionego do wystawiania dokumentów związanych z płatnościami.</w:t>
      </w:r>
    </w:p>
    <w:p w14:paraId="0F7EB5AF" w14:textId="59713D41" w:rsidR="004B53E3" w:rsidRPr="00ED16D1" w:rsidRDefault="00ED16D1" w:rsidP="004B53E3">
      <w:pPr>
        <w:numPr>
          <w:ilvl w:val="0"/>
          <w:numId w:val="45"/>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46CAB47" w14:textId="65C68C3E" w:rsidR="00ED16D1" w:rsidRPr="00ED16D1" w:rsidRDefault="00ED16D1" w:rsidP="00ED16D1">
      <w:pPr>
        <w:pStyle w:val="Nagwek1"/>
        <w:rPr>
          <w:sz w:val="36"/>
          <w:szCs w:val="40"/>
        </w:rPr>
      </w:pPr>
      <w:r>
        <w:br/>
      </w:r>
      <w:bookmarkStart w:id="21" w:name="_Toc135216893"/>
      <w:r w:rsidRPr="00ED16D1">
        <w:rPr>
          <w:sz w:val="36"/>
          <w:szCs w:val="40"/>
        </w:rPr>
        <w:t>Projektowane</w:t>
      </w:r>
      <w:r w:rsidR="00F275AC">
        <w:rPr>
          <w:sz w:val="36"/>
          <w:szCs w:val="40"/>
        </w:rPr>
        <w:t>, istotne</w:t>
      </w:r>
      <w:r w:rsidRPr="00ED16D1">
        <w:rPr>
          <w:sz w:val="36"/>
          <w:szCs w:val="40"/>
        </w:rPr>
        <w:t xml:space="preserve"> postanowienia umowy </w:t>
      </w:r>
      <w:r w:rsidR="00874E2C">
        <w:rPr>
          <w:sz w:val="36"/>
          <w:szCs w:val="40"/>
        </w:rPr>
        <w:br/>
      </w:r>
      <w:r w:rsidRPr="00ED16D1">
        <w:rPr>
          <w:sz w:val="36"/>
          <w:szCs w:val="40"/>
        </w:rPr>
        <w:t>w sprawie zamówienia publicznego, które zostaną wprowadzone do umowy</w:t>
      </w:r>
      <w:r>
        <w:rPr>
          <w:sz w:val="36"/>
          <w:szCs w:val="40"/>
        </w:rPr>
        <w:t xml:space="preserve"> </w:t>
      </w:r>
      <w:r w:rsidRPr="00ED16D1">
        <w:rPr>
          <w:sz w:val="36"/>
          <w:szCs w:val="40"/>
        </w:rPr>
        <w:t>w sprawie zamówienia publicznego.</w:t>
      </w:r>
      <w:bookmarkEnd w:id="21"/>
    </w:p>
    <w:p w14:paraId="2B5D71B3" w14:textId="63CC3B89" w:rsidR="00ED16D1" w:rsidRPr="002B5EED" w:rsidRDefault="00F275AC" w:rsidP="002B5EED">
      <w:pPr>
        <w:pStyle w:val="Akapitzlist"/>
        <w:numPr>
          <w:ilvl w:val="0"/>
          <w:numId w:val="50"/>
        </w:numPr>
        <w:rPr>
          <w:rFonts w:eastAsia="Arial" w:cs="Arial"/>
          <w:szCs w:val="21"/>
        </w:rPr>
      </w:pPr>
      <w:r w:rsidRPr="002B5EED">
        <w:rPr>
          <w:rFonts w:eastAsia="Arial" w:cs="Arial"/>
          <w:szCs w:val="21"/>
        </w:rPr>
        <w:t>Okres gwarancji: 12 miesięcy od daty odbioru</w:t>
      </w:r>
    </w:p>
    <w:p w14:paraId="15CCBD3B" w14:textId="62501A87" w:rsidR="00F275AC" w:rsidRPr="002B5EED" w:rsidRDefault="00F275AC" w:rsidP="002B5EED">
      <w:pPr>
        <w:pStyle w:val="Akapitzlist"/>
        <w:numPr>
          <w:ilvl w:val="0"/>
          <w:numId w:val="50"/>
        </w:numPr>
        <w:rPr>
          <w:rFonts w:eastAsia="Arial" w:cs="Arial"/>
          <w:szCs w:val="21"/>
        </w:rPr>
      </w:pPr>
      <w:r w:rsidRPr="002B5EED">
        <w:rPr>
          <w:rFonts w:eastAsia="Arial" w:cs="Arial"/>
          <w:szCs w:val="21"/>
        </w:rPr>
        <w:t>Zapłata nastąpi do 14 dni od prawidłowo wystawionej daty zakupu dla części podstawowej zamówienia</w:t>
      </w:r>
    </w:p>
    <w:p w14:paraId="7D6BD289" w14:textId="0CFF01A4" w:rsidR="002B5EED" w:rsidRPr="002B5EED" w:rsidRDefault="002B5EED" w:rsidP="002B5EED">
      <w:pPr>
        <w:pStyle w:val="Akapitzlist"/>
        <w:numPr>
          <w:ilvl w:val="0"/>
          <w:numId w:val="50"/>
        </w:numPr>
        <w:rPr>
          <w:rFonts w:eastAsia="Arial" w:cs="Arial"/>
          <w:szCs w:val="21"/>
        </w:rPr>
      </w:pPr>
      <w:r w:rsidRPr="002B5EED">
        <w:rPr>
          <w:rFonts w:eastAsia="Arial" w:cs="Arial"/>
          <w:szCs w:val="21"/>
        </w:rPr>
        <w:t xml:space="preserve">Zamawiający zastrzega sobie prawo do odbioru przedmiotu zamówienia </w:t>
      </w:r>
      <w:r w:rsidR="00874E2C">
        <w:rPr>
          <w:rFonts w:eastAsia="Arial" w:cs="Arial"/>
          <w:szCs w:val="21"/>
        </w:rPr>
        <w:br/>
      </w:r>
      <w:r w:rsidRPr="002B5EED">
        <w:rPr>
          <w:rFonts w:eastAsia="Arial" w:cs="Arial"/>
          <w:szCs w:val="21"/>
        </w:rPr>
        <w:t>w przypadkach, gdy jakość jego wykonania budzi zastrzeżenia</w:t>
      </w:r>
    </w:p>
    <w:p w14:paraId="06F30D87" w14:textId="0EC6A4E8" w:rsidR="00F275AC" w:rsidRPr="002B5EED" w:rsidRDefault="00F275AC" w:rsidP="002B5EED">
      <w:pPr>
        <w:pStyle w:val="Akapitzlist"/>
        <w:numPr>
          <w:ilvl w:val="0"/>
          <w:numId w:val="50"/>
        </w:numPr>
        <w:rPr>
          <w:rFonts w:eastAsia="Arial" w:cs="Arial"/>
          <w:szCs w:val="21"/>
        </w:rPr>
      </w:pPr>
      <w:r w:rsidRPr="002B5EED">
        <w:rPr>
          <w:rFonts w:eastAsia="Arial" w:cs="Arial"/>
          <w:szCs w:val="21"/>
        </w:rPr>
        <w:t>Pobranie miary odzieży powinno się odbyć w odległości nie większej niż 40 km od siedziby Zamawiającego lub w siedzibie zamawiającego</w:t>
      </w:r>
    </w:p>
    <w:p w14:paraId="52A4F92A" w14:textId="77777777" w:rsidR="00874E2C" w:rsidRDefault="00F275AC" w:rsidP="00874E2C">
      <w:pPr>
        <w:pStyle w:val="Akapitzlist"/>
        <w:numPr>
          <w:ilvl w:val="0"/>
          <w:numId w:val="50"/>
        </w:numPr>
        <w:rPr>
          <w:rFonts w:eastAsia="Arial" w:cs="Arial"/>
          <w:szCs w:val="21"/>
        </w:rPr>
      </w:pPr>
      <w:r w:rsidRPr="002B5EED">
        <w:rPr>
          <w:rFonts w:eastAsia="Arial" w:cs="Arial"/>
          <w:szCs w:val="21"/>
        </w:rPr>
        <w:t>Cena zawierać powinna</w:t>
      </w:r>
      <w:r w:rsidR="002B5EED" w:rsidRPr="002B5EED">
        <w:rPr>
          <w:rFonts w:eastAsia="Arial" w:cs="Arial"/>
          <w:szCs w:val="21"/>
        </w:rPr>
        <w:t xml:space="preserve"> w szczególności</w:t>
      </w:r>
      <w:r w:rsidRPr="002B5EED">
        <w:rPr>
          <w:rFonts w:eastAsia="Arial" w:cs="Arial"/>
          <w:szCs w:val="21"/>
        </w:rPr>
        <w:t>:</w:t>
      </w:r>
    </w:p>
    <w:p w14:paraId="3A4D4A90" w14:textId="77777777" w:rsidR="00874E2C" w:rsidRDefault="002B5EED" w:rsidP="00874E2C">
      <w:pPr>
        <w:pStyle w:val="Akapitzlist"/>
        <w:numPr>
          <w:ilvl w:val="1"/>
          <w:numId w:val="50"/>
        </w:numPr>
        <w:rPr>
          <w:rFonts w:eastAsia="Arial" w:cs="Arial"/>
          <w:szCs w:val="21"/>
        </w:rPr>
      </w:pPr>
      <w:r w:rsidRPr="00874E2C">
        <w:rPr>
          <w:rFonts w:eastAsia="Arial" w:cs="Arial"/>
          <w:szCs w:val="21"/>
        </w:rPr>
        <w:t>k</w:t>
      </w:r>
      <w:r w:rsidR="00F275AC" w:rsidRPr="00874E2C">
        <w:rPr>
          <w:rFonts w:eastAsia="Arial" w:cs="Arial"/>
          <w:szCs w:val="21"/>
        </w:rPr>
        <w:t>oszty wykonania przedmiotu zamówienia, w tym przymiarek</w:t>
      </w:r>
    </w:p>
    <w:p w14:paraId="6827495D" w14:textId="77777777" w:rsidR="00874E2C" w:rsidRDefault="002B5EED" w:rsidP="00874E2C">
      <w:pPr>
        <w:pStyle w:val="Akapitzlist"/>
        <w:numPr>
          <w:ilvl w:val="1"/>
          <w:numId w:val="50"/>
        </w:numPr>
        <w:rPr>
          <w:rFonts w:eastAsia="Arial" w:cs="Arial"/>
          <w:szCs w:val="21"/>
        </w:rPr>
      </w:pPr>
      <w:r w:rsidRPr="00874E2C">
        <w:rPr>
          <w:rFonts w:eastAsia="Arial" w:cs="Arial"/>
          <w:szCs w:val="21"/>
        </w:rPr>
        <w:t>z</w:t>
      </w:r>
      <w:r w:rsidR="00F275AC" w:rsidRPr="00874E2C">
        <w:rPr>
          <w:rFonts w:eastAsia="Arial" w:cs="Arial"/>
          <w:szCs w:val="21"/>
        </w:rPr>
        <w:t>apasowe guziki do odzieży z guzikami</w:t>
      </w:r>
    </w:p>
    <w:p w14:paraId="52E63D32" w14:textId="77777777" w:rsidR="00874E2C" w:rsidRDefault="00F275AC" w:rsidP="00874E2C">
      <w:pPr>
        <w:pStyle w:val="Akapitzlist"/>
        <w:numPr>
          <w:ilvl w:val="1"/>
          <w:numId w:val="50"/>
        </w:numPr>
        <w:rPr>
          <w:rFonts w:eastAsia="Arial" w:cs="Arial"/>
          <w:szCs w:val="21"/>
        </w:rPr>
      </w:pPr>
      <w:r w:rsidRPr="00874E2C">
        <w:rPr>
          <w:rFonts w:eastAsia="Arial" w:cs="Arial"/>
          <w:szCs w:val="21"/>
        </w:rPr>
        <w:t>poprawki krawieckie</w:t>
      </w:r>
    </w:p>
    <w:p w14:paraId="02F4DBBE" w14:textId="053B66DF" w:rsidR="00F275AC" w:rsidRPr="00874E2C" w:rsidRDefault="00F275AC" w:rsidP="00874E2C">
      <w:pPr>
        <w:pStyle w:val="Akapitzlist"/>
        <w:numPr>
          <w:ilvl w:val="1"/>
          <w:numId w:val="50"/>
        </w:numPr>
        <w:rPr>
          <w:rFonts w:eastAsia="Arial" w:cs="Arial"/>
          <w:szCs w:val="21"/>
        </w:rPr>
      </w:pPr>
      <w:r w:rsidRPr="00874E2C">
        <w:rPr>
          <w:rFonts w:eastAsia="Arial" w:cs="Arial"/>
          <w:szCs w:val="21"/>
        </w:rPr>
        <w:t>odbiór/dostawę odzieży</w:t>
      </w:r>
    </w:p>
    <w:p w14:paraId="72259406" w14:textId="77777777" w:rsidR="00F275AC" w:rsidRDefault="00F275AC" w:rsidP="004B53E3">
      <w:pPr>
        <w:rPr>
          <w:rFonts w:eastAsia="Arial" w:cs="Arial"/>
          <w:szCs w:val="21"/>
        </w:rPr>
      </w:pPr>
    </w:p>
    <w:p w14:paraId="2883961E" w14:textId="657BA88D" w:rsidR="00ED16D1" w:rsidRDefault="00ED16D1" w:rsidP="00ED16D1">
      <w:pPr>
        <w:pStyle w:val="Nagwek1"/>
      </w:pPr>
      <w:r>
        <w:lastRenderedPageBreak/>
        <w:br/>
      </w:r>
      <w:bookmarkStart w:id="22" w:name="_Toc135216894"/>
      <w:r w:rsidRPr="00ED16D1">
        <w:rPr>
          <w:sz w:val="36"/>
          <w:szCs w:val="40"/>
        </w:rPr>
        <w:t>Pouczenie o środkach ochrony prawnej przysługujących Wykonawcy</w:t>
      </w:r>
      <w:r>
        <w:rPr>
          <w:sz w:val="36"/>
          <w:szCs w:val="40"/>
        </w:rPr>
        <w:t>.</w:t>
      </w:r>
      <w:bookmarkEnd w:id="22"/>
    </w:p>
    <w:p w14:paraId="1566AA9E" w14:textId="77777777" w:rsidR="00ED16D1" w:rsidRPr="006B40AA" w:rsidRDefault="00ED16D1" w:rsidP="00874E2C">
      <w:pPr>
        <w:numPr>
          <w:ilvl w:val="0"/>
          <w:numId w:val="46"/>
        </w:numPr>
        <w:suppressAutoHyphens/>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874E2C">
      <w:pPr>
        <w:numPr>
          <w:ilvl w:val="0"/>
          <w:numId w:val="46"/>
        </w:numPr>
        <w:suppressAutoHyphens/>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874E2C">
      <w:pPr>
        <w:numPr>
          <w:ilvl w:val="0"/>
          <w:numId w:val="46"/>
        </w:numPr>
        <w:suppressAutoHyphens/>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rsidP="00874E2C">
      <w:pPr>
        <w:numPr>
          <w:ilvl w:val="0"/>
          <w:numId w:val="46"/>
        </w:numPr>
        <w:suppressAutoHyphens/>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3" w:name="_Toc135216895"/>
      <w:r w:rsidRPr="00ED16D1">
        <w:rPr>
          <w:sz w:val="36"/>
          <w:szCs w:val="40"/>
        </w:rPr>
        <w:t>Zabezpieczenia należytego wykonania umowy</w:t>
      </w:r>
      <w:r>
        <w:rPr>
          <w:sz w:val="36"/>
          <w:szCs w:val="40"/>
        </w:rPr>
        <w:t>.</w:t>
      </w:r>
      <w:bookmarkEnd w:id="23"/>
    </w:p>
    <w:p w14:paraId="38472941" w14:textId="77777777"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4" w:name="_Toc135216896"/>
      <w:r w:rsidR="001A1122" w:rsidRPr="0018382C">
        <w:rPr>
          <w:sz w:val="36"/>
          <w:szCs w:val="40"/>
        </w:rPr>
        <w:t>Wykaz załączników do SWZ</w:t>
      </w:r>
      <w:bookmarkEnd w:id="24"/>
    </w:p>
    <w:p w14:paraId="09BFC6D9" w14:textId="77777777" w:rsidR="00ED16D1" w:rsidRPr="00ED16D1" w:rsidRDefault="00ED16D1" w:rsidP="00ED16D1">
      <w:pPr>
        <w:pStyle w:val="Akapitzlist"/>
        <w:numPr>
          <w:ilvl w:val="0"/>
          <w:numId w:val="19"/>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p>
    <w:p w14:paraId="1D3C18D3" w14:textId="77777777" w:rsidR="00ED16D1" w:rsidRPr="00ED16D1" w:rsidRDefault="00ED16D1" w:rsidP="00ED16D1">
      <w:pPr>
        <w:pStyle w:val="Akapitzlist"/>
        <w:numPr>
          <w:ilvl w:val="0"/>
          <w:numId w:val="19"/>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2 - oświadczenie o niepodleganiu wykluczeniu, </w:t>
      </w:r>
    </w:p>
    <w:p w14:paraId="4815DCAD" w14:textId="2FED1169" w:rsidR="00ED16D1" w:rsidRPr="00ED16D1" w:rsidRDefault="00ED16D1" w:rsidP="00ED16D1">
      <w:pPr>
        <w:pStyle w:val="Akapitzlist"/>
        <w:numPr>
          <w:ilvl w:val="0"/>
          <w:numId w:val="19"/>
        </w:numPr>
        <w:rPr>
          <w:rFonts w:cs="Arial"/>
        </w:rPr>
      </w:pPr>
      <w:r w:rsidRPr="00ED16D1">
        <w:rPr>
          <w:rFonts w:eastAsia="Arial" w:cs="Arial"/>
          <w:color w:val="000000"/>
        </w:rPr>
        <w:t xml:space="preserve">Załącznik nr </w:t>
      </w:r>
      <w:r w:rsidR="002C0474">
        <w:rPr>
          <w:rFonts w:eastAsia="Arial" w:cs="Arial"/>
          <w:color w:val="000000"/>
        </w:rPr>
        <w:t>3</w:t>
      </w:r>
      <w:r w:rsidRPr="00ED16D1">
        <w:rPr>
          <w:rFonts w:eastAsia="Arial" w:cs="Arial"/>
          <w:color w:val="000000"/>
        </w:rPr>
        <w:t xml:space="preserve"> - </w:t>
      </w:r>
      <w:r w:rsidRPr="00ED16D1">
        <w:rPr>
          <w:rFonts w:eastAsia="Arial" w:cs="Arial"/>
        </w:rPr>
        <w:t>wzór protokołu odbioru końcowego</w:t>
      </w:r>
      <w:r w:rsidR="006E23C8">
        <w:rPr>
          <w:rFonts w:eastAsia="Arial" w:cs="Arial"/>
        </w:rPr>
        <w:t xml:space="preserve"> i wydania </w:t>
      </w:r>
      <w:r w:rsidR="002C0474">
        <w:rPr>
          <w:rFonts w:eastAsia="Arial" w:cs="Arial"/>
        </w:rPr>
        <w:t>odzieży</w:t>
      </w:r>
      <w:r w:rsidRPr="00ED16D1">
        <w:rPr>
          <w:rFonts w:eastAsia="Arial" w:cs="Arial"/>
        </w:rPr>
        <w:t>,</w:t>
      </w:r>
    </w:p>
    <w:p w14:paraId="565DD509" w14:textId="77777777" w:rsidR="00C209E0" w:rsidRPr="00C209E0" w:rsidRDefault="00C209E0" w:rsidP="00C209E0">
      <w:pPr>
        <w:spacing w:before="84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E06B3" w14:textId="77777777" w:rsidR="005C12F8" w:rsidRDefault="005C12F8" w:rsidP="00B333D3">
      <w:r>
        <w:separator/>
      </w:r>
    </w:p>
  </w:endnote>
  <w:endnote w:type="continuationSeparator" w:id="0">
    <w:p w14:paraId="3DFF3902" w14:textId="77777777" w:rsidR="005C12F8" w:rsidRDefault="005C12F8"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5A9BA4B0" w:rsidR="002A7B41" w:rsidRPr="008322CC" w:rsidRDefault="00F275AC" w:rsidP="004F0945">
    <w:pPr>
      <w:pStyle w:val="Stopka"/>
      <w:tabs>
        <w:tab w:val="left" w:pos="6158"/>
      </w:tabs>
      <w:jc w:val="center"/>
      <w:rPr>
        <w:rFonts w:cs="Arial"/>
        <w:b/>
        <w:bCs/>
      </w:rPr>
    </w:pPr>
    <w:r>
      <w:rPr>
        <w:rFonts w:cs="Arial"/>
        <w:b/>
        <w:bCs/>
      </w:rPr>
      <w:t>Maj</w:t>
    </w:r>
    <w:r w:rsidR="004F0945" w:rsidRPr="008322CC">
      <w:rPr>
        <w:rFonts w:cs="Arial"/>
        <w:b/>
        <w:bCs/>
      </w:rPr>
      <w:t xml:space="preserve"> 202</w:t>
    </w:r>
    <w:r>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02C40" w14:textId="77777777" w:rsidR="005C12F8" w:rsidRDefault="005C12F8" w:rsidP="00B333D3">
      <w:r>
        <w:separator/>
      </w:r>
    </w:p>
  </w:footnote>
  <w:footnote w:type="continuationSeparator" w:id="0">
    <w:p w14:paraId="6B0B9AE3" w14:textId="77777777" w:rsidR="005C12F8" w:rsidRDefault="005C12F8"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21076D08"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EE7737">
      <w:rPr>
        <w:rFonts w:cs="Arial"/>
        <w:color w:val="767171" w:themeColor="background2" w:themeShade="80"/>
        <w:sz w:val="22"/>
        <w:szCs w:val="22"/>
      </w:rPr>
      <w:t>1</w:t>
    </w:r>
    <w:r w:rsidR="00C73669">
      <w:rPr>
        <w:rFonts w:cs="Arial"/>
        <w:color w:val="767171" w:themeColor="background2" w:themeShade="80"/>
        <w:sz w:val="22"/>
        <w:szCs w:val="22"/>
      </w:rPr>
      <w:t>3</w:t>
    </w:r>
    <w:r w:rsidR="00A05B46" w:rsidRPr="00A05B46">
      <w:rPr>
        <w:rFonts w:cs="Arial"/>
        <w:color w:val="767171" w:themeColor="background2" w:themeShade="80"/>
        <w:sz w:val="22"/>
        <w:szCs w:val="22"/>
      </w:rPr>
      <w:t>/202</w:t>
    </w:r>
    <w:r w:rsidR="001A4FE4">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24E33987"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8E047A"/>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FC6F1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CEC62FE"/>
    <w:multiLevelType w:val="hybridMultilevel"/>
    <w:tmpl w:val="E99CC472"/>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F8876B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1A51F3D"/>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9"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2E232A4D"/>
    <w:multiLevelType w:val="multilevel"/>
    <w:tmpl w:val="C4ACAE10"/>
    <w:numStyleLink w:val="Biecalista7"/>
  </w:abstractNum>
  <w:abstractNum w:abstractNumId="21"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08D4AA8"/>
    <w:multiLevelType w:val="multilevel"/>
    <w:tmpl w:val="C4ACAE10"/>
    <w:numStyleLink w:val="Biecalista7"/>
  </w:abstractNum>
  <w:abstractNum w:abstractNumId="23"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7" w15:restartNumberingAfterBreak="0">
    <w:nsid w:val="3A504D09"/>
    <w:multiLevelType w:val="multilevel"/>
    <w:tmpl w:val="C4ACAE10"/>
    <w:numStyleLink w:val="Biecalista7"/>
  </w:abstractNum>
  <w:abstractNum w:abstractNumId="28" w15:restartNumberingAfterBreak="0">
    <w:nsid w:val="3C4A1BC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E8236E0"/>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6" w15:restartNumberingAfterBreak="0">
    <w:nsid w:val="4F9665E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607545F5"/>
    <w:multiLevelType w:val="multilevel"/>
    <w:tmpl w:val="0415001F"/>
    <w:lvl w:ilvl="0">
      <w:start w:val="1"/>
      <w:numFmt w:val="decimal"/>
      <w:lvlText w:val="%1."/>
      <w:lvlJc w:val="left"/>
      <w:pPr>
        <w:ind w:left="360" w:hanging="360"/>
      </w:pPr>
      <w:rPr>
        <w:rFonts w:hint="default"/>
        <w:b w:val="0"/>
        <w:color w:val="000000"/>
        <w:sz w:val="24"/>
        <w:szCs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sz w:val="24"/>
        <w:szCs w:val="24"/>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103727C"/>
    <w:multiLevelType w:val="multilevel"/>
    <w:tmpl w:val="B39A907C"/>
    <w:lvl w:ilvl="0">
      <w:start w:val="1"/>
      <w:numFmt w:val="decimal"/>
      <w:lvlText w:val="%1."/>
      <w:lvlJc w:val="left"/>
      <w:pPr>
        <w:ind w:left="360" w:hanging="360"/>
      </w:pPr>
      <w:rPr>
        <w:sz w:val="24"/>
        <w:szCs w:val="24"/>
      </w:rPr>
    </w:lvl>
    <w:lvl w:ilvl="1">
      <w:start w:val="1"/>
      <w:numFmt w:val="decimal"/>
      <w:lvlText w:val="%1.%2."/>
      <w:lvlJc w:val="left"/>
      <w:pPr>
        <w:ind w:left="792" w:hanging="432"/>
      </w:pPr>
      <w:rPr>
        <w:b w:val="0"/>
        <w:bCs/>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A0157A"/>
    <w:multiLevelType w:val="multilevel"/>
    <w:tmpl w:val="0415001F"/>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4985C69"/>
    <w:multiLevelType w:val="multilevel"/>
    <w:tmpl w:val="C4ACAE10"/>
    <w:numStyleLink w:val="Biecalista7"/>
  </w:abstractNum>
  <w:abstractNum w:abstractNumId="44" w15:restartNumberingAfterBreak="0">
    <w:nsid w:val="67C301B6"/>
    <w:multiLevelType w:val="multilevel"/>
    <w:tmpl w:val="D9C291AC"/>
    <w:lvl w:ilvl="0">
      <w:start w:val="1"/>
      <w:numFmt w:val="decimal"/>
      <w:lvlText w:val="%1."/>
      <w:lvlJc w:val="left"/>
      <w:pPr>
        <w:ind w:left="360" w:hanging="360"/>
      </w:pPr>
      <w:rPr>
        <w:strike w:val="0"/>
        <w:sz w:val="24"/>
        <w:szCs w:val="24"/>
        <w:vertAlign w:val="baseline"/>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92741CE"/>
    <w:multiLevelType w:val="multilevel"/>
    <w:tmpl w:val="0415001F"/>
    <w:lvl w:ilvl="0">
      <w:start w:val="1"/>
      <w:numFmt w:val="decimal"/>
      <w:lvlText w:val="%1."/>
      <w:lvlJc w:val="left"/>
      <w:pPr>
        <w:ind w:left="360" w:hanging="360"/>
      </w:pPr>
      <w:rPr>
        <w:rFonts w:hint="default"/>
        <w:b w:val="0"/>
        <w:i w:val="0"/>
        <w:iCs/>
        <w:sz w:val="24"/>
        <w:szCs w:val="24"/>
      </w:rPr>
    </w:lvl>
    <w:lvl w:ilvl="1">
      <w:start w:val="1"/>
      <w:numFmt w:val="decimal"/>
      <w:lvlText w:val="%1.%2."/>
      <w:lvlJc w:val="left"/>
      <w:pPr>
        <w:ind w:left="792" w:hanging="432"/>
      </w:pPr>
      <w:rPr>
        <w:rFonts w:hint="default"/>
        <w:b w:val="0"/>
        <w:strike w:val="0"/>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B97DA3"/>
    <w:multiLevelType w:val="multilevel"/>
    <w:tmpl w:val="C4ACAE10"/>
    <w:numStyleLink w:val="Biecalista7"/>
  </w:abstractNum>
  <w:abstractNum w:abstractNumId="47" w15:restartNumberingAfterBreak="0">
    <w:nsid w:val="6B946D27"/>
    <w:multiLevelType w:val="hybridMultilevel"/>
    <w:tmpl w:val="DCFC56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49"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F1816A9"/>
    <w:multiLevelType w:val="multilevel"/>
    <w:tmpl w:val="C4ACAE10"/>
    <w:numStyleLink w:val="Biecalista7"/>
  </w:abstractNum>
  <w:num w:numId="1" w16cid:durableId="905452967">
    <w:abstractNumId w:val="35"/>
  </w:num>
  <w:num w:numId="2" w16cid:durableId="981620493">
    <w:abstractNumId w:val="19"/>
  </w:num>
  <w:num w:numId="3" w16cid:durableId="272324200">
    <w:abstractNumId w:val="48"/>
  </w:num>
  <w:num w:numId="4" w16cid:durableId="7877175">
    <w:abstractNumId w:val="37"/>
  </w:num>
  <w:num w:numId="5" w16cid:durableId="1758401309">
    <w:abstractNumId w:val="14"/>
  </w:num>
  <w:num w:numId="6" w16cid:durableId="881479766">
    <w:abstractNumId w:val="21"/>
  </w:num>
  <w:num w:numId="7" w16cid:durableId="2071734632">
    <w:abstractNumId w:val="3"/>
  </w:num>
  <w:num w:numId="8" w16cid:durableId="1260989518">
    <w:abstractNumId w:val="25"/>
  </w:num>
  <w:num w:numId="9" w16cid:durableId="1440760540">
    <w:abstractNumId w:val="33"/>
  </w:num>
  <w:num w:numId="10" w16cid:durableId="1851868057">
    <w:abstractNumId w:val="12"/>
  </w:num>
  <w:num w:numId="11" w16cid:durableId="1856725763">
    <w:abstractNumId w:val="42"/>
  </w:num>
  <w:num w:numId="12" w16cid:durableId="1806046447">
    <w:abstractNumId w:val="28"/>
  </w:num>
  <w:num w:numId="13" w16cid:durableId="295113821">
    <w:abstractNumId w:val="23"/>
  </w:num>
  <w:num w:numId="14" w16cid:durableId="1461876665">
    <w:abstractNumId w:val="39"/>
  </w:num>
  <w:num w:numId="15" w16cid:durableId="730351560">
    <w:abstractNumId w:val="5"/>
  </w:num>
  <w:num w:numId="16" w16cid:durableId="1199516132">
    <w:abstractNumId w:val="32"/>
  </w:num>
  <w:num w:numId="17" w16cid:durableId="622660292">
    <w:abstractNumId w:val="30"/>
  </w:num>
  <w:num w:numId="18" w16cid:durableId="1881555768">
    <w:abstractNumId w:val="8"/>
  </w:num>
  <w:num w:numId="19" w16cid:durableId="120652983">
    <w:abstractNumId w:val="9"/>
  </w:num>
  <w:num w:numId="20" w16cid:durableId="1744067480">
    <w:abstractNumId w:val="36"/>
  </w:num>
  <w:num w:numId="21" w16cid:durableId="1800613318">
    <w:abstractNumId w:val="26"/>
  </w:num>
  <w:num w:numId="22" w16cid:durableId="1175265904">
    <w:abstractNumId w:val="41"/>
  </w:num>
  <w:num w:numId="23" w16cid:durableId="2089501180">
    <w:abstractNumId w:val="20"/>
  </w:num>
  <w:num w:numId="24" w16cid:durableId="336007405">
    <w:abstractNumId w:val="27"/>
  </w:num>
  <w:num w:numId="25" w16cid:durableId="1932665404">
    <w:abstractNumId w:val="17"/>
  </w:num>
  <w:num w:numId="26" w16cid:durableId="88158460">
    <w:abstractNumId w:val="50"/>
  </w:num>
  <w:num w:numId="27" w16cid:durableId="1531138553">
    <w:abstractNumId w:val="45"/>
  </w:num>
  <w:num w:numId="28" w16cid:durableId="229316985">
    <w:abstractNumId w:val="43"/>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254898055">
    <w:abstractNumId w:val="11"/>
  </w:num>
  <w:num w:numId="30" w16cid:durableId="226503695">
    <w:abstractNumId w:val="46"/>
  </w:num>
  <w:num w:numId="31" w16cid:durableId="938097742">
    <w:abstractNumId w:val="22"/>
  </w:num>
  <w:num w:numId="32" w16cid:durableId="1487670499">
    <w:abstractNumId w:val="13"/>
  </w:num>
  <w:num w:numId="33" w16cid:durableId="795804790">
    <w:abstractNumId w:val="31"/>
  </w:num>
  <w:num w:numId="34" w16cid:durableId="1206528631">
    <w:abstractNumId w:val="49"/>
  </w:num>
  <w:num w:numId="35" w16cid:durableId="899948613">
    <w:abstractNumId w:val="29"/>
  </w:num>
  <w:num w:numId="36" w16cid:durableId="921259626">
    <w:abstractNumId w:val="38"/>
  </w:num>
  <w:num w:numId="37" w16cid:durableId="972901848">
    <w:abstractNumId w:val="16"/>
  </w:num>
  <w:num w:numId="38" w16cid:durableId="1989091548">
    <w:abstractNumId w:val="24"/>
  </w:num>
  <w:num w:numId="39" w16cid:durableId="1040937988">
    <w:abstractNumId w:val="40"/>
  </w:num>
  <w:num w:numId="40" w16cid:durableId="186411239">
    <w:abstractNumId w:val="0"/>
  </w:num>
  <w:num w:numId="41" w16cid:durableId="1092628804">
    <w:abstractNumId w:val="44"/>
  </w:num>
  <w:num w:numId="42" w16cid:durableId="916474563">
    <w:abstractNumId w:val="15"/>
  </w:num>
  <w:num w:numId="43" w16cid:durableId="1380663304">
    <w:abstractNumId w:val="18"/>
  </w:num>
  <w:num w:numId="44" w16cid:durableId="998730966">
    <w:abstractNumId w:val="34"/>
  </w:num>
  <w:num w:numId="45" w16cid:durableId="852837785">
    <w:abstractNumId w:val="2"/>
  </w:num>
  <w:num w:numId="46" w16cid:durableId="1323191731">
    <w:abstractNumId w:val="1"/>
  </w:num>
  <w:num w:numId="47" w16cid:durableId="274606020">
    <w:abstractNumId w:val="7"/>
  </w:num>
  <w:num w:numId="48" w16cid:durableId="1434931591">
    <w:abstractNumId w:val="10"/>
  </w:num>
  <w:num w:numId="49" w16cid:durableId="1641570150">
    <w:abstractNumId w:val="6"/>
  </w:num>
  <w:num w:numId="50" w16cid:durableId="426661216">
    <w:abstractNumId w:val="4"/>
  </w:num>
  <w:num w:numId="51" w16cid:durableId="214715760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26475"/>
    <w:rsid w:val="000425D6"/>
    <w:rsid w:val="00044015"/>
    <w:rsid w:val="00054A07"/>
    <w:rsid w:val="00072D1C"/>
    <w:rsid w:val="000866DC"/>
    <w:rsid w:val="0009280F"/>
    <w:rsid w:val="000B5C41"/>
    <w:rsid w:val="000C31A0"/>
    <w:rsid w:val="000C7BDB"/>
    <w:rsid w:val="000D7110"/>
    <w:rsid w:val="000E1009"/>
    <w:rsid w:val="000E7333"/>
    <w:rsid w:val="001004A3"/>
    <w:rsid w:val="00111FB6"/>
    <w:rsid w:val="00115BD9"/>
    <w:rsid w:val="00144255"/>
    <w:rsid w:val="00162F73"/>
    <w:rsid w:val="001650A5"/>
    <w:rsid w:val="0018382C"/>
    <w:rsid w:val="001907D8"/>
    <w:rsid w:val="001A1122"/>
    <w:rsid w:val="001A4FE4"/>
    <w:rsid w:val="001B290D"/>
    <w:rsid w:val="001C3BFF"/>
    <w:rsid w:val="001E7FD9"/>
    <w:rsid w:val="001F218C"/>
    <w:rsid w:val="002207A0"/>
    <w:rsid w:val="00240387"/>
    <w:rsid w:val="00253FEB"/>
    <w:rsid w:val="00284FA7"/>
    <w:rsid w:val="00292B4B"/>
    <w:rsid w:val="00295A6B"/>
    <w:rsid w:val="002A7B41"/>
    <w:rsid w:val="002B30C5"/>
    <w:rsid w:val="002B5EED"/>
    <w:rsid w:val="002B73AE"/>
    <w:rsid w:val="002C0474"/>
    <w:rsid w:val="002C4B09"/>
    <w:rsid w:val="002D5C9B"/>
    <w:rsid w:val="002F419D"/>
    <w:rsid w:val="00316C2B"/>
    <w:rsid w:val="0032071E"/>
    <w:rsid w:val="003208A5"/>
    <w:rsid w:val="00324130"/>
    <w:rsid w:val="00334715"/>
    <w:rsid w:val="00363CF7"/>
    <w:rsid w:val="00364EEC"/>
    <w:rsid w:val="00372C7C"/>
    <w:rsid w:val="0037389D"/>
    <w:rsid w:val="00394D27"/>
    <w:rsid w:val="003E01A3"/>
    <w:rsid w:val="003F161D"/>
    <w:rsid w:val="00434B3C"/>
    <w:rsid w:val="004476D5"/>
    <w:rsid w:val="0046173E"/>
    <w:rsid w:val="004652DA"/>
    <w:rsid w:val="004879DA"/>
    <w:rsid w:val="00492FA8"/>
    <w:rsid w:val="004B3D9F"/>
    <w:rsid w:val="004B53E3"/>
    <w:rsid w:val="004C5C71"/>
    <w:rsid w:val="004C7775"/>
    <w:rsid w:val="004E4E00"/>
    <w:rsid w:val="004F0945"/>
    <w:rsid w:val="00511EAE"/>
    <w:rsid w:val="00540A4D"/>
    <w:rsid w:val="00542877"/>
    <w:rsid w:val="00546370"/>
    <w:rsid w:val="00547B20"/>
    <w:rsid w:val="00551560"/>
    <w:rsid w:val="00556A0E"/>
    <w:rsid w:val="00580193"/>
    <w:rsid w:val="005A365C"/>
    <w:rsid w:val="005A4B38"/>
    <w:rsid w:val="005B072C"/>
    <w:rsid w:val="005B40AA"/>
    <w:rsid w:val="005C12F8"/>
    <w:rsid w:val="005C2156"/>
    <w:rsid w:val="005D1D1D"/>
    <w:rsid w:val="00647C56"/>
    <w:rsid w:val="00670065"/>
    <w:rsid w:val="00691C97"/>
    <w:rsid w:val="006A4DEB"/>
    <w:rsid w:val="006B5E01"/>
    <w:rsid w:val="006D0CA9"/>
    <w:rsid w:val="006D6317"/>
    <w:rsid w:val="006E23C8"/>
    <w:rsid w:val="006F7202"/>
    <w:rsid w:val="006F7B92"/>
    <w:rsid w:val="00724F01"/>
    <w:rsid w:val="00755E95"/>
    <w:rsid w:val="00756329"/>
    <w:rsid w:val="00761081"/>
    <w:rsid w:val="007817FE"/>
    <w:rsid w:val="007879EA"/>
    <w:rsid w:val="0079037D"/>
    <w:rsid w:val="007975CB"/>
    <w:rsid w:val="007C15A1"/>
    <w:rsid w:val="007C25A9"/>
    <w:rsid w:val="007C6816"/>
    <w:rsid w:val="007E2FE6"/>
    <w:rsid w:val="007F38CD"/>
    <w:rsid w:val="00800D2F"/>
    <w:rsid w:val="008150EB"/>
    <w:rsid w:val="00821A5A"/>
    <w:rsid w:val="008240B7"/>
    <w:rsid w:val="00831C9F"/>
    <w:rsid w:val="008322CC"/>
    <w:rsid w:val="00841973"/>
    <w:rsid w:val="00851846"/>
    <w:rsid w:val="0086158E"/>
    <w:rsid w:val="00863016"/>
    <w:rsid w:val="00874E2C"/>
    <w:rsid w:val="00886D1C"/>
    <w:rsid w:val="008B17DA"/>
    <w:rsid w:val="008B4A72"/>
    <w:rsid w:val="008B55A1"/>
    <w:rsid w:val="008B56B6"/>
    <w:rsid w:val="008C61C3"/>
    <w:rsid w:val="008F5BDB"/>
    <w:rsid w:val="00910CC6"/>
    <w:rsid w:val="00915CD0"/>
    <w:rsid w:val="00953956"/>
    <w:rsid w:val="00961C67"/>
    <w:rsid w:val="0096756A"/>
    <w:rsid w:val="009E33AC"/>
    <w:rsid w:val="009F6E6C"/>
    <w:rsid w:val="00A00403"/>
    <w:rsid w:val="00A05B46"/>
    <w:rsid w:val="00A27AA4"/>
    <w:rsid w:val="00AA5FE6"/>
    <w:rsid w:val="00AB1660"/>
    <w:rsid w:val="00AB287D"/>
    <w:rsid w:val="00AC356B"/>
    <w:rsid w:val="00AD5A77"/>
    <w:rsid w:val="00AE1A37"/>
    <w:rsid w:val="00B17ECB"/>
    <w:rsid w:val="00B24AA0"/>
    <w:rsid w:val="00B25831"/>
    <w:rsid w:val="00B30B54"/>
    <w:rsid w:val="00B319B7"/>
    <w:rsid w:val="00B333D3"/>
    <w:rsid w:val="00B36959"/>
    <w:rsid w:val="00B91463"/>
    <w:rsid w:val="00BB4695"/>
    <w:rsid w:val="00BD7DE4"/>
    <w:rsid w:val="00BE310A"/>
    <w:rsid w:val="00BE3DEC"/>
    <w:rsid w:val="00BF63FC"/>
    <w:rsid w:val="00C10F05"/>
    <w:rsid w:val="00C12E56"/>
    <w:rsid w:val="00C15777"/>
    <w:rsid w:val="00C209E0"/>
    <w:rsid w:val="00C33D3F"/>
    <w:rsid w:val="00C41DC2"/>
    <w:rsid w:val="00C62A67"/>
    <w:rsid w:val="00C73669"/>
    <w:rsid w:val="00C76F6C"/>
    <w:rsid w:val="00C8138A"/>
    <w:rsid w:val="00C90D33"/>
    <w:rsid w:val="00CA1D6A"/>
    <w:rsid w:val="00CA3B94"/>
    <w:rsid w:val="00CA3C95"/>
    <w:rsid w:val="00CC4A43"/>
    <w:rsid w:val="00D004F9"/>
    <w:rsid w:val="00D10428"/>
    <w:rsid w:val="00D21B7A"/>
    <w:rsid w:val="00D2658B"/>
    <w:rsid w:val="00D35CD2"/>
    <w:rsid w:val="00D5107E"/>
    <w:rsid w:val="00D53781"/>
    <w:rsid w:val="00D94016"/>
    <w:rsid w:val="00DB0C80"/>
    <w:rsid w:val="00DB6103"/>
    <w:rsid w:val="00DD3A28"/>
    <w:rsid w:val="00E015BF"/>
    <w:rsid w:val="00E03CD0"/>
    <w:rsid w:val="00E07707"/>
    <w:rsid w:val="00E10814"/>
    <w:rsid w:val="00E37A42"/>
    <w:rsid w:val="00E43A49"/>
    <w:rsid w:val="00E44E37"/>
    <w:rsid w:val="00E7331C"/>
    <w:rsid w:val="00E826B3"/>
    <w:rsid w:val="00ED16D1"/>
    <w:rsid w:val="00EE1B2B"/>
    <w:rsid w:val="00EE218A"/>
    <w:rsid w:val="00EE5C06"/>
    <w:rsid w:val="00EE7737"/>
    <w:rsid w:val="00EF0349"/>
    <w:rsid w:val="00F023C8"/>
    <w:rsid w:val="00F05101"/>
    <w:rsid w:val="00F060E9"/>
    <w:rsid w:val="00F24FE8"/>
    <w:rsid w:val="00F26F4B"/>
    <w:rsid w:val="00F275AC"/>
    <w:rsid w:val="00F34648"/>
    <w:rsid w:val="00F52CDB"/>
    <w:rsid w:val="00F53099"/>
    <w:rsid w:val="00F54A0C"/>
    <w:rsid w:val="00F64690"/>
    <w:rsid w:val="00F80047"/>
    <w:rsid w:val="00F92922"/>
    <w:rsid w:val="00F964C6"/>
    <w:rsid w:val="00F9745C"/>
    <w:rsid w:val="00FA2E5E"/>
    <w:rsid w:val="00FE3F0A"/>
    <w:rsid w:val="00FF2F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13"/>
      </w:numPr>
    </w:pPr>
  </w:style>
  <w:style w:type="numbering" w:customStyle="1" w:styleId="Biecalista8">
    <w:name w:val="Bieżąca lista8"/>
    <w:uiPriority w:val="99"/>
    <w:rsid w:val="00756329"/>
    <w:pPr>
      <w:numPr>
        <w:numId w:val="14"/>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47"/>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773628">
      <w:bodyDiv w:val="1"/>
      <w:marLeft w:val="0"/>
      <w:marRight w:val="0"/>
      <w:marTop w:val="0"/>
      <w:marBottom w:val="0"/>
      <w:divBdr>
        <w:top w:val="none" w:sz="0" w:space="0" w:color="auto"/>
        <w:left w:val="none" w:sz="0" w:space="0" w:color="auto"/>
        <w:bottom w:val="none" w:sz="0" w:space="0" w:color="auto"/>
        <w:right w:val="none" w:sz="0" w:space="0" w:color="auto"/>
      </w:divBdr>
    </w:div>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 w:id="169857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5245</Words>
  <Characters>31474</Characters>
  <Application>Microsoft Office Word</Application>
  <DocSecurity>0</DocSecurity>
  <Lines>262</Lines>
  <Paragraphs>73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36646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11</cp:revision>
  <cp:lastPrinted>2022-09-28T11:09:00Z</cp:lastPrinted>
  <dcterms:created xsi:type="dcterms:W3CDTF">2023-05-16T13:46:00Z</dcterms:created>
  <dcterms:modified xsi:type="dcterms:W3CDTF">2023-05-26T13:39:00Z</dcterms:modified>
  <cp:category/>
</cp:coreProperties>
</file>