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EF" w:rsidRDefault="00EA57EF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 w:bidi="hi-IN"/>
        </w:rPr>
        <w:t>PROJEKTOWANE POSTANOWIENIA UMOWY</w:t>
      </w:r>
    </w:p>
    <w:p w:rsidR="00EA57EF" w:rsidRDefault="00EA57EF">
      <w:pPr>
        <w:widowControl w:val="0"/>
        <w:spacing w:after="0"/>
        <w:ind w:left="658"/>
        <w:jc w:val="center"/>
        <w:textAlignment w:val="baseline"/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154BA5">
      <w:pPr>
        <w:widowControl w:val="0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ZP NR ……………………...</w:t>
      </w:r>
    </w:p>
    <w:p w:rsidR="00EA57EF" w:rsidRDefault="00154BA5">
      <w:pPr>
        <w:widowControl w:val="0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Umowa nr .......................…</w:t>
      </w:r>
    </w:p>
    <w:p w:rsidR="00EA57EF" w:rsidRDefault="00EA57EF">
      <w:pPr>
        <w:spacing w:after="0"/>
        <w:ind w:left="658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:rsidR="00EA57EF" w:rsidRDefault="00154BA5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:rsidR="00EA57EF" w:rsidRDefault="00154BA5">
      <w:pPr>
        <w:widowControl w:val="0"/>
        <w:tabs>
          <w:tab w:val="left" w:pos="7390"/>
        </w:tabs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zawarta w Poznaniu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 dniu ........................... 2022 r. pomiędzy: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:rsidR="00EA57EF" w:rsidRDefault="00154BA5">
      <w:pPr>
        <w:spacing w:after="0"/>
        <w:ind w:left="658"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w Poznaniu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ul. Matejki 59, 60-770 Poznań,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NIP: 2090001440, GLN 5907459620382, REGON 631257822, BDO 000138597</w:t>
      </w:r>
    </w:p>
    <w:p w:rsidR="00EA57EF" w:rsidRDefault="00EA57EF">
      <w:pPr>
        <w:spacing w:after="0"/>
        <w:ind w:left="658"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</w:p>
    <w:p w:rsidR="00EA57EF" w:rsidRDefault="00EA57EF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imieniu i na rzecz którego działa, na podstawie umowy o zarządzanie z dnia 01.06.2016 r., nr: ZTM.TE.5314.16.2016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Zarząd Komunalnych Zasobów Lokalowych sp. z o.o.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 Matejki 57, 60-770 Poznań, wpisana do Krajowego Rejestru Sądowego pod nr 0000483352,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posiadająca NIP 2090002942, REGON 302538131,</w:t>
      </w:r>
    </w:p>
    <w:p w:rsidR="00EA57EF" w:rsidRDefault="00EA57EF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zwanym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</w:p>
    <w:p w:rsidR="00EA57EF" w:rsidRDefault="00154BA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:rsidR="00EA57EF" w:rsidRDefault="00154BA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EA57EF" w:rsidRDefault="00154BA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EA57EF" w:rsidRDefault="00154BA5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:rsidR="00EA57EF" w:rsidRDefault="00154BA5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:rsidR="00EA57EF" w:rsidRDefault="00154BA5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przez</w:t>
      </w:r>
    </w:p>
    <w:p w:rsidR="00EA57EF" w:rsidRDefault="00154BA5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:rsidR="00EA57EF" w:rsidRDefault="00154BA5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twierdzające umocowanie osób reprezentujących Wykonawcę do podpisania umowy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EA57EF" w:rsidRDefault="00154BA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:rsidR="00EA57EF" w:rsidRDefault="00EA57EF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</w:pPr>
    </w:p>
    <w:p w:rsidR="00EA57EF" w:rsidRDefault="00154BA5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lastRenderedPageBreak/>
        <w:t>§ 1</w:t>
      </w:r>
    </w:p>
    <w:p w:rsidR="00EA57EF" w:rsidRDefault="00154BA5">
      <w:pPr>
        <w:shd w:val="clear" w:color="auto" w:fill="FFFFFF"/>
        <w:spacing w:after="0"/>
        <w:ind w:left="658"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:rsidR="00EA57EF" w:rsidRDefault="00154BA5">
      <w:pPr>
        <w:numPr>
          <w:ilvl w:val="0"/>
          <w:numId w:val="8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zleca a Wykonawca zobowiązuje się świadczyć na rzecz Zamawiającego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usługę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przeglądu i czyszczenia systemu sieci kanałów sanitarnych i studni, znajdujących się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na terenie dworca autobusowego Śródka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57EF" w:rsidRDefault="00154BA5">
      <w:pPr>
        <w:numPr>
          <w:ilvl w:val="0"/>
          <w:numId w:val="8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zakres przedmiotu zamówienia wchodzą następ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ujące czynności:</w:t>
      </w:r>
    </w:p>
    <w:p w:rsidR="00EA57EF" w:rsidRDefault="00154BA5">
      <w:pPr>
        <w:pStyle w:val="Akapitzlist"/>
        <w:numPr>
          <w:ilvl w:val="1"/>
          <w:numId w:val="21"/>
        </w:numPr>
        <w:ind w:left="1134" w:hanging="357"/>
        <w:jc w:val="both"/>
        <w:rPr>
          <w:lang w:val="pl-PL"/>
        </w:rPr>
      </w:pPr>
      <w:r>
        <w:rPr>
          <w:lang w:val="pl-PL"/>
        </w:rPr>
        <w:t>wykonanie przeglądu i czyszczenie sieci kanałów sanitarnych i studni, znajdujących się na terenie dworca</w:t>
      </w:r>
      <w:r>
        <w:rPr>
          <w:rFonts w:eastAsia="SimSun"/>
          <w:lang w:val="pl-PL"/>
        </w:rPr>
        <w:t>;</w:t>
      </w:r>
    </w:p>
    <w:p w:rsidR="00EA57EF" w:rsidRDefault="00154BA5">
      <w:pPr>
        <w:pStyle w:val="Akapitzlist"/>
        <w:numPr>
          <w:ilvl w:val="1"/>
          <w:numId w:val="21"/>
        </w:numPr>
        <w:ind w:left="1134"/>
        <w:jc w:val="both"/>
        <w:rPr>
          <w:lang w:val="pl-PL"/>
        </w:rPr>
      </w:pPr>
      <w:r>
        <w:rPr>
          <w:lang w:val="pl-PL"/>
        </w:rPr>
        <w:t>odbiór transportem własnym odpadów powstałych przy wykonywaniu zakresu ww. zleconych prac i unieszkodliwienie odpadu</w:t>
      </w:r>
      <w:r>
        <w:rPr>
          <w:rFonts w:eastAsia="SimSun"/>
          <w:lang w:val="pl-PL"/>
        </w:rPr>
        <w:t>;</w:t>
      </w:r>
    </w:p>
    <w:p w:rsidR="00EA57EF" w:rsidRDefault="00154BA5">
      <w:pPr>
        <w:numPr>
          <w:ilvl w:val="0"/>
          <w:numId w:val="8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opis przedmiotu zamówienia i zakres czynności wskazany jest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Załączniku nr 1 do Umowy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highlight w:val="yellow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:rsidR="00EA57EF" w:rsidRDefault="00154BA5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lang w:val="pl-PL"/>
        </w:rPr>
      </w:pPr>
      <w:r>
        <w:rPr>
          <w:spacing w:val="-7"/>
          <w:lang w:val="pl-PL"/>
        </w:rPr>
        <w:t xml:space="preserve">Strony oświadczają , że mają umocowanie faktyczne i prawne do zawarcia Umowy </w:t>
      </w:r>
    </w:p>
    <w:p w:rsidR="00EA57EF" w:rsidRDefault="00154BA5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lang w:val="pl-PL"/>
        </w:rPr>
      </w:pPr>
      <w:r>
        <w:rPr>
          <w:spacing w:val="-7"/>
          <w:lang w:val="pl-PL"/>
        </w:rPr>
        <w:t>Wykonawca oświadcza, że jest uprawniony do występowania w o</w:t>
      </w:r>
      <w:r>
        <w:rPr>
          <w:spacing w:val="-7"/>
          <w:lang w:val="pl-PL"/>
        </w:rPr>
        <w:t>brocie prawnym zgodnie z wymaganiami ustawowymi, posiada uprawnienia niezbędne do wykonania przedmiotu Umowy, dysponuje niezbędną wiedzą, doświadczeniem oraz potencjałem technicznym i ekonomicznym i pracownikami zdolnymi do wykonania przedmiotu Umowy, a po</w:t>
      </w:r>
      <w:r>
        <w:rPr>
          <w:spacing w:val="-7"/>
          <w:lang w:val="pl-PL"/>
        </w:rPr>
        <w:t>nadto, że znajduje się w sytuacji finansowej zapewniającej jego wykonanie.</w:t>
      </w:r>
    </w:p>
    <w:p w:rsidR="00EA57EF" w:rsidRDefault="00154BA5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lang w:val="pl-PL"/>
        </w:rPr>
      </w:pPr>
      <w:r>
        <w:rPr>
          <w:spacing w:val="-7"/>
          <w:lang w:val="pl-PL"/>
        </w:rPr>
        <w:t>Wykonawca oświadcza, że znane są mu wszelkie uwarunkowania faktyczne i prawne związane z wykonaniem przedmiotu Umowy.</w:t>
      </w:r>
    </w:p>
    <w:p w:rsidR="00EA57EF" w:rsidRDefault="00154BA5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lang w:val="pl-PL"/>
        </w:rPr>
      </w:pPr>
      <w:r>
        <w:rPr>
          <w:spacing w:val="-7"/>
          <w:lang w:val="pl-PL"/>
        </w:rPr>
        <w:t>Wykonawca oświadcza, że uzyskał od Zamawiającego wszelkie infor</w:t>
      </w:r>
      <w:r>
        <w:rPr>
          <w:spacing w:val="-7"/>
          <w:lang w:val="pl-PL"/>
        </w:rPr>
        <w:t>macje, wyjaśnienia oraz dane techniczne niezbędne do prawidłowego wykonania Umowy.</w:t>
      </w:r>
    </w:p>
    <w:p w:rsidR="00EA57EF" w:rsidRDefault="00154BA5">
      <w:pPr>
        <w:pStyle w:val="Akapitzlist"/>
        <w:numPr>
          <w:ilvl w:val="0"/>
          <w:numId w:val="9"/>
        </w:numPr>
        <w:spacing w:line="300" w:lineRule="auto"/>
        <w:ind w:left="661"/>
        <w:jc w:val="both"/>
        <w:rPr>
          <w:spacing w:val="-7"/>
          <w:lang w:val="pl-PL"/>
        </w:rPr>
      </w:pPr>
      <w:r>
        <w:rPr>
          <w:spacing w:val="-7"/>
          <w:lang w:val="pl-PL"/>
        </w:rPr>
        <w:t>Wykonawca prac zobowiązuje się do świadczenia usługi o której mowa w § 1 ust 1 i ust 2 własnym sprzętem oraz do zabezpieczania środowiska przed zanieczyszczeniem odpadami zg</w:t>
      </w:r>
      <w:r>
        <w:rPr>
          <w:spacing w:val="-7"/>
          <w:lang w:val="pl-PL"/>
        </w:rPr>
        <w:t>odnie z obowiązującymi w tej dziedzinie przepisami.</w:t>
      </w:r>
    </w:p>
    <w:p w:rsidR="00EA57EF" w:rsidRDefault="00154BA5">
      <w:pPr>
        <w:pStyle w:val="Akapitzlist"/>
        <w:numPr>
          <w:ilvl w:val="0"/>
          <w:numId w:val="9"/>
        </w:numPr>
        <w:spacing w:line="300" w:lineRule="auto"/>
        <w:ind w:left="661"/>
        <w:jc w:val="both"/>
        <w:rPr>
          <w:spacing w:val="-7"/>
          <w:lang w:val="pl-PL"/>
        </w:rPr>
      </w:pPr>
      <w:proofErr w:type="spellStart"/>
      <w:r>
        <w:rPr>
          <w:spacing w:val="-4"/>
        </w:rPr>
        <w:t>Wykonawca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prac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oświadcza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że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posiada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wszelkie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wymagane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prawem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pozwolenia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4"/>
        </w:rPr>
        <w:t xml:space="preserve"> transport </w:t>
      </w:r>
      <w:proofErr w:type="spellStart"/>
      <w:r>
        <w:rPr>
          <w:spacing w:val="-4"/>
        </w:rP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zagospodarowanie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odpadów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powstających</w:t>
      </w:r>
      <w:proofErr w:type="spellEnd"/>
      <w:r>
        <w:rPr>
          <w:spacing w:val="-4"/>
        </w:rPr>
        <w:t xml:space="preserve"> w </w:t>
      </w:r>
      <w:proofErr w:type="spellStart"/>
      <w:r>
        <w:rPr>
          <w:spacing w:val="-4"/>
        </w:rPr>
        <w:t>urządzeniach</w:t>
      </w:r>
      <w:proofErr w:type="spellEnd"/>
    </w:p>
    <w:p w:rsidR="00EA57EF" w:rsidRDefault="00154BA5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lang w:val="pl-PL"/>
        </w:rPr>
      </w:pPr>
      <w:r>
        <w:rPr>
          <w:spacing w:val="-7"/>
          <w:lang w:val="pl-PL"/>
        </w:rPr>
        <w:t>Zamawiający oświadcza, że posiada umocowanie faktyczne i prawne</w:t>
      </w:r>
      <w:r>
        <w:rPr>
          <w:spacing w:val="-7"/>
          <w:lang w:val="pl-PL"/>
        </w:rPr>
        <w:t xml:space="preserve"> do zawarcia niniejszej Umowy. </w:t>
      </w:r>
    </w:p>
    <w:p w:rsidR="00EA57EF" w:rsidRPr="00546D58" w:rsidRDefault="00154BA5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lang w:val="pl-PL"/>
        </w:rPr>
      </w:pPr>
      <w:r>
        <w:rPr>
          <w:spacing w:val="-7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:rsidR="00546D58" w:rsidRDefault="00546D58" w:rsidP="00546D58">
      <w:pPr>
        <w:spacing w:line="300" w:lineRule="auto"/>
        <w:jc w:val="both"/>
      </w:pPr>
    </w:p>
    <w:p w:rsidR="00546D58" w:rsidRDefault="00546D58" w:rsidP="00546D58">
      <w:pPr>
        <w:spacing w:line="300" w:lineRule="auto"/>
        <w:jc w:val="both"/>
      </w:pPr>
    </w:p>
    <w:p w:rsidR="00546D58" w:rsidRDefault="00546D58" w:rsidP="00546D58">
      <w:pPr>
        <w:spacing w:line="300" w:lineRule="auto"/>
        <w:jc w:val="both"/>
      </w:pPr>
    </w:p>
    <w:p w:rsidR="00546D58" w:rsidRPr="00546D58" w:rsidRDefault="00546D58" w:rsidP="00546D58">
      <w:pPr>
        <w:spacing w:line="300" w:lineRule="auto"/>
        <w:jc w:val="both"/>
      </w:pPr>
    </w:p>
    <w:p w:rsidR="00EA57EF" w:rsidRDefault="00154BA5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lastRenderedPageBreak/>
        <w:t>§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</w:t>
      </w:r>
    </w:p>
    <w:p w:rsidR="00EA57EF" w:rsidRDefault="00154BA5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Termin wykonywania Umowy</w:t>
      </w:r>
    </w:p>
    <w:p w:rsidR="00EA57EF" w:rsidRDefault="00154BA5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Wykonawca 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>zobowiązany jest do wykonania przedmiotu umowy w terminie od dnia podpisania Umowy do dnia 19.11.2022 roku z zastrzeżeniem, iż szczegółowe terminy dotyczące realizacji poszczególnych zadań przypadają</w:t>
      </w:r>
      <w:r>
        <w:rPr>
          <w:rFonts w:ascii="Times New Roman" w:hAnsi="Times New Roman" w:cs="Times New Roman"/>
          <w:szCs w:val="24"/>
          <w:lang w:val="pl-PL"/>
        </w:rPr>
        <w:t xml:space="preserve"> następująco: </w:t>
      </w:r>
    </w:p>
    <w:p w:rsidR="00EA57EF" w:rsidRDefault="00154BA5">
      <w:pPr>
        <w:pStyle w:val="Tekstpodstawowy"/>
        <w:numPr>
          <w:ilvl w:val="0"/>
          <w:numId w:val="11"/>
        </w:numPr>
        <w:spacing w:after="0" w:line="276" w:lineRule="auto"/>
        <w:ind w:left="993" w:hanging="357"/>
        <w:jc w:val="both"/>
        <w:textAlignment w:val="auto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pierwsze czyszczenie w terminie 7 dni kale</w:t>
      </w:r>
      <w:r>
        <w:rPr>
          <w:rFonts w:ascii="Times New Roman" w:hAnsi="Times New Roman" w:cs="Times New Roman"/>
          <w:szCs w:val="24"/>
          <w:lang w:val="pl-PL"/>
        </w:rPr>
        <w:t>ndarzowych od dnia podpisania Umowy.</w:t>
      </w:r>
    </w:p>
    <w:p w:rsidR="00EA57EF" w:rsidRDefault="00154BA5">
      <w:pPr>
        <w:pStyle w:val="Tekstpodstawowy"/>
        <w:numPr>
          <w:ilvl w:val="0"/>
          <w:numId w:val="11"/>
        </w:numPr>
        <w:spacing w:after="0" w:line="276" w:lineRule="auto"/>
        <w:ind w:left="993" w:hanging="357"/>
        <w:jc w:val="both"/>
        <w:textAlignment w:val="auto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drugie czyszczenie do 30 września 2022 r., </w:t>
      </w:r>
    </w:p>
    <w:p w:rsidR="00EA57EF" w:rsidRDefault="00154BA5">
      <w:pPr>
        <w:pStyle w:val="Akapitzlist"/>
        <w:numPr>
          <w:ilvl w:val="0"/>
          <w:numId w:val="11"/>
        </w:numPr>
        <w:tabs>
          <w:tab w:val="left" w:pos="709"/>
        </w:tabs>
        <w:ind w:left="993" w:hanging="357"/>
        <w:jc w:val="both"/>
        <w:rPr>
          <w:lang w:val="pl-PL"/>
        </w:rPr>
      </w:pPr>
      <w:proofErr w:type="spellStart"/>
      <w:r>
        <w:t>trzecie</w:t>
      </w:r>
      <w:proofErr w:type="spellEnd"/>
      <w:r>
        <w:t xml:space="preserve"> </w:t>
      </w:r>
      <w:proofErr w:type="spellStart"/>
      <w:r>
        <w:t>czyszczenie</w:t>
      </w:r>
      <w:proofErr w:type="spellEnd"/>
      <w:r>
        <w:t xml:space="preserve"> do 19 </w:t>
      </w:r>
      <w:proofErr w:type="spellStart"/>
      <w:r>
        <w:t>listopada</w:t>
      </w:r>
      <w:proofErr w:type="spellEnd"/>
      <w:r>
        <w:t xml:space="preserve"> 2022 r.</w:t>
      </w:r>
    </w:p>
    <w:p w:rsidR="00EA57EF" w:rsidRDefault="00EA57EF">
      <w:pPr>
        <w:tabs>
          <w:tab w:val="left" w:pos="-325"/>
        </w:tabs>
        <w:spacing w:after="0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EA57EF" w:rsidRDefault="00154BA5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§4</w:t>
      </w:r>
    </w:p>
    <w:p w:rsidR="00EA57EF" w:rsidRDefault="00154BA5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:rsidR="00EA57EF" w:rsidRDefault="00154BA5">
      <w:pPr>
        <w:widowControl w:val="0"/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zlecić Podwykonawcom wykonania przedmiotu umowy.</w:t>
      </w:r>
    </w:p>
    <w:p w:rsidR="00EA57EF" w:rsidRDefault="00EA57EF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EA57EF" w:rsidRDefault="00154BA5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§ 5</w:t>
      </w:r>
    </w:p>
    <w:p w:rsidR="00EA57EF" w:rsidRDefault="00154BA5">
      <w:pPr>
        <w:shd w:val="clear" w:color="auto" w:fill="FFFFFF"/>
        <w:spacing w:after="0"/>
        <w:ind w:left="658"/>
        <w:jc w:val="center"/>
        <w:textAlignment w:val="baseline"/>
        <w:rPr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shd w:val="clear" w:color="auto" w:fill="FFFFFF"/>
          <w:lang w:eastAsia="zh-CN" w:bidi="hi-IN"/>
        </w:rPr>
        <w:t>Odpowiedzialność Wykonawcy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Wykonawca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odpowiada wobec Zamawiającego za wszelkie szkody wynikłe z działań lub zaniechań Wykonawcy oraz osób lub podmiotów, przy pomocy których wykonuje czynności wynikające z Umowy albo którym wykonywanie tych czynności powierza.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przejmuje i ponosić będ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zie odpowiedzialność za wykonywanie przedmiotu Umowy w obrębie nieruchomości, w tym odpowiedzialność odszkodowawczą za szkody spowodowane niewykonaniem lub niewłaściwym wykonaniem usług objętych Umową oraz zobowiązuje się do ponoszenia kosztów mandatów, gr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zywien i kar wymierzonych za naruszenie tychże obowiązków lub do zwrotu Zamawiającemu równowartości tych mandatów, grzywien lub kar.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Przedmiot Umowy należy wykonywać zgodnie z obowiązującymi przepisami, obowiązującymi normami oraz w sposób niezagrażający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bezpieczeństwu ludzi i mienia.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zedmiotu Umowy.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zaistnienia w związku z realizacją niniejszej Umowy wypadku lub szkody z powodu niewykonania lub nienależytego wykonania przedmiotu Umowy, </w:t>
      </w:r>
      <w:r>
        <w:rPr>
          <w:rFonts w:ascii="Times New Roman" w:hAnsi="Times New Roman" w:cs="Times New Roman"/>
          <w:sz w:val="24"/>
          <w:szCs w:val="24"/>
        </w:rPr>
        <w:t>Wykonawca zobowiązany jest udzielić Zamawiającemu wszelkich informacji w celu ustalenia przyczyn i okoliczności powstania wypadku lub szkody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bezpieczeństwo osób skierowanych przez Wykonawcę do realizacji czynności wynikających z niniejs</w:t>
      </w:r>
      <w:r>
        <w:rPr>
          <w:rFonts w:ascii="Times New Roman" w:hAnsi="Times New Roman" w:cs="Times New Roman"/>
          <w:sz w:val="24"/>
          <w:szCs w:val="24"/>
        </w:rPr>
        <w:t>zej Umowy oraz skutki mogące wyniknąć z wypadków przy ich realizacji, spoczywa na Wykonawcy.</w:t>
      </w:r>
    </w:p>
    <w:p w:rsidR="00EA57EF" w:rsidRDefault="00154BA5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niniejszej Umowie i Kodeksie cywilnym.</w:t>
      </w:r>
    </w:p>
    <w:p w:rsidR="00EA57EF" w:rsidRDefault="00EA57EF">
      <w:pPr>
        <w:tabs>
          <w:tab w:val="left" w:pos="0"/>
        </w:tabs>
        <w:spacing w:after="0"/>
        <w:ind w:left="658"/>
        <w:jc w:val="both"/>
        <w:rPr>
          <w:rFonts w:ascii="Times New Roman" w:hAnsi="Times New Roman" w:cs="Times New Roman"/>
          <w:sz w:val="24"/>
          <w:szCs w:val="24"/>
        </w:rPr>
      </w:pPr>
    </w:p>
    <w:p w:rsidR="00EA57EF" w:rsidRDefault="00154BA5">
      <w:pPr>
        <w:tabs>
          <w:tab w:val="left" w:pos="-42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§6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Wymóg pos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iadania ubezpieczenia (Polisa)</w:t>
      </w:r>
    </w:p>
    <w:p w:rsidR="00EA57EF" w:rsidRDefault="00154BA5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polisę lub inny dokument potwierdzający zawarcie umowy ubezpieczenia odpowiedzialności cywilnej w związku z prowadzoną działalnością gospodarczą, w zakresie związanym z Przedmiotem Umowy, na kw</w:t>
      </w:r>
      <w:r>
        <w:rPr>
          <w:rFonts w:ascii="Times New Roman" w:hAnsi="Times New Roman" w:cs="Times New Roman"/>
          <w:sz w:val="24"/>
          <w:szCs w:val="24"/>
        </w:rPr>
        <w:t xml:space="preserve">otę </w:t>
      </w:r>
      <w:r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Załącznik nr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 niniejszej umowy).</w:t>
      </w:r>
    </w:p>
    <w:p w:rsidR="00EA57EF" w:rsidRDefault="00154BA5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Ryzyko odpowiedzialności za bezpieczeństwo związane z prowadzeniem czynności będących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przedmiotem umowy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osobowej lub rzeczowej wyrządzonej osobie trzeciej, w tym pracownikom, współpracownikom Wykonawcy lub Podwykonawcy).</w:t>
      </w:r>
    </w:p>
    <w:p w:rsidR="00EA57EF" w:rsidRDefault="00154BA5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Ubezpieczenie winno obejmować pełen okres realizacji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dmiotu Umowy oraz dokonywania rozliczeń. W przypadku zmiany terminów Wykonawca zobowiązany jest do odpowiedniego przedłużenia okresu ubezpieczenia.</w:t>
      </w:r>
    </w:p>
    <w:p w:rsidR="00EA57EF" w:rsidRDefault="00154BA5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niedopełnienia przez Wykonawcę obowiązku ubezpieczenia przez cały okres realizacji umowy, Zamawi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ający może odstąpić od Umowy z przyczyn leżących po stronie Wykonawcy.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wynagrodzenie Wykonawcy za zrealizowanie przedmiotu Umowy składa się iloczyn poszczególnych usług wykonanych przez Wykonawcę oraz ceny usług w oparciu o zapis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poniżej.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ceny jednostkowe za wykonanie poszczególnych usług:</w:t>
      </w:r>
    </w:p>
    <w:p w:rsidR="00EA57EF" w:rsidRDefault="00154BA5">
      <w:pPr>
        <w:tabs>
          <w:tab w:val="left" w:pos="-2127"/>
          <w:tab w:val="left" w:pos="426"/>
        </w:tabs>
        <w:spacing w:after="0"/>
        <w:ind w:left="709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ryczałtowa netto za jednokrotne czyszczenie urządzeń i instalacji </w:t>
      </w:r>
      <w:r>
        <w:rPr>
          <w:rFonts w:ascii="Times New Roman" w:hAnsi="Times New Roman" w:cs="Times New Roman"/>
          <w:sz w:val="24"/>
          <w:szCs w:val="24"/>
        </w:rPr>
        <w:t>(zgodnie z opisem przedmiotu Umowy, stanowiącym Załącznik nr 1 do Umowy, w tym usunięcie odp</w:t>
      </w:r>
      <w:r>
        <w:rPr>
          <w:rFonts w:ascii="Times New Roman" w:hAnsi="Times New Roman" w:cs="Times New Roman"/>
          <w:sz w:val="24"/>
          <w:szCs w:val="24"/>
        </w:rPr>
        <w:t xml:space="preserve">owiednich odpadów)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……….. zł, wraz z podatkiem od towarów i usług według stawki 8 % tj. brutto………………….. zł (słownie:……………. ../100).</w:t>
      </w:r>
    </w:p>
    <w:p w:rsidR="00EA57EF" w:rsidRDefault="00154BA5">
      <w:pPr>
        <w:numPr>
          <w:ilvl w:val="0"/>
          <w:numId w:val="6"/>
        </w:numPr>
        <w:spacing w:after="0"/>
        <w:ind w:left="658" w:hanging="357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Maksymalne wynagrodzenie przysługujące Wykonawcy za cały okres wykonywania Umowy nie może być wyższe niż netto: ……………………..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zł (słownie: ………. złotych 00/100),tj. brutto: …………….. zł (słownie: ….. złotych 00/100).</w:t>
      </w:r>
    </w:p>
    <w:p w:rsidR="00EA57EF" w:rsidRDefault="00154BA5">
      <w:pPr>
        <w:pStyle w:val="Akapitzlist"/>
        <w:numPr>
          <w:ilvl w:val="0"/>
          <w:numId w:val="6"/>
        </w:numPr>
        <w:spacing w:line="276" w:lineRule="auto"/>
        <w:ind w:left="658" w:hanging="357"/>
        <w:jc w:val="both"/>
        <w:rPr>
          <w:lang w:val="pl-PL"/>
        </w:rPr>
      </w:pPr>
      <w:r>
        <w:rPr>
          <w:lang w:val="pl-PL"/>
        </w:rPr>
        <w:t>Wynagrodzenie, o którym mowa w ust. 3 wyliczone zostało przy założeniu wykonania usług we wszystkich terminach przy zachowaniu należytej staranności. W przypadku niewy</w:t>
      </w:r>
      <w:r>
        <w:rPr>
          <w:lang w:val="pl-PL"/>
        </w:rPr>
        <w:t xml:space="preserve">konania części usług wynagrodzenie ulegnie zmniejszeniu proporcjonalnie do rzeczywistej wartości wykonanej usługi. Wynagrodzenie za niewykonaną część usługi nie przysługuje. </w:t>
      </w:r>
    </w:p>
    <w:p w:rsidR="00EA57EF" w:rsidRDefault="00154BA5">
      <w:pPr>
        <w:numPr>
          <w:ilvl w:val="0"/>
          <w:numId w:val="6"/>
        </w:numPr>
        <w:spacing w:after="0"/>
        <w:ind w:left="658" w:hanging="357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Wynagrodzenie obejmuje wszystkie koszty związane z wykonaniem usług, w tym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szcz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ególności dojazd do przedmiotowej lokalizacji, nakład pracy oraz wykorzystanie materiałów pomocniczych niezbędnych do prawidłowego wykonania przedmiotu Umowy.</w:t>
      </w:r>
    </w:p>
    <w:p w:rsidR="00EA57EF" w:rsidRDefault="00154BA5">
      <w:pPr>
        <w:numPr>
          <w:ilvl w:val="0"/>
          <w:numId w:val="6"/>
        </w:numPr>
        <w:spacing w:after="0"/>
        <w:ind w:left="658" w:hanging="357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Podstawę do wystawienia faktury stanowić będzie podpisany przez obie Strony protokół potwierdzają</w:t>
      </w:r>
      <w:r>
        <w:rPr>
          <w:rFonts w:ascii="Times New Roman" w:hAnsi="Times New Roman" w:cs="Times New Roman"/>
          <w:sz w:val="24"/>
          <w:szCs w:val="24"/>
        </w:rPr>
        <w:t>cy prawidłowe wykonanie usług objętych Przedmiotem Umowy.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wystawienia ustrukturyzowanej faktury elektronicznej, musi ona zostać przesłana za pośrednictwem Platformy Elektronicznego Fakturowania, zgodnie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 przepisami ustawy z dnia 09.11.2018 r.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elektronicznym fakturowaniu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:rsidR="00EA57EF" w:rsidRDefault="00154BA5">
      <w:pPr>
        <w:pStyle w:val="Akapitzlist"/>
        <w:numPr>
          <w:ilvl w:val="1"/>
          <w:numId w:val="19"/>
        </w:numPr>
        <w:spacing w:line="276" w:lineRule="auto"/>
        <w:ind w:left="981" w:hanging="357"/>
        <w:jc w:val="both"/>
        <w:rPr>
          <w:lang w:val="pl-PL"/>
        </w:rPr>
      </w:pPr>
      <w:r>
        <w:rPr>
          <w:lang w:val="pl-PL"/>
        </w:rPr>
        <w:t>NABYWCA: Miasto Poznań, pl. Kolegiacki 17, 61-841 Poznań,</w:t>
      </w:r>
      <w:r>
        <w:rPr>
          <w:lang w:val="pl-PL"/>
        </w:rPr>
        <w:t xml:space="preserve"> NIP: 2090001440.</w:t>
      </w:r>
    </w:p>
    <w:p w:rsidR="00EA57EF" w:rsidRDefault="00154BA5">
      <w:pPr>
        <w:pStyle w:val="Akapitzlist"/>
        <w:numPr>
          <w:ilvl w:val="1"/>
          <w:numId w:val="19"/>
        </w:numPr>
        <w:spacing w:line="276" w:lineRule="auto"/>
        <w:ind w:left="981" w:hanging="357"/>
        <w:jc w:val="both"/>
      </w:pPr>
      <w:r>
        <w:rPr>
          <w:lang w:val="pl-PL"/>
        </w:rPr>
        <w:t xml:space="preserve">ODBIORCA: Zarząd Transportu Miejskiego w Poznaniu, ul. </w:t>
      </w:r>
      <w:proofErr w:type="spellStart"/>
      <w:r>
        <w:t>Matejki</w:t>
      </w:r>
      <w:proofErr w:type="spellEnd"/>
      <w:r>
        <w:t xml:space="preserve"> 59, 60-677 </w:t>
      </w:r>
      <w:proofErr w:type="spellStart"/>
      <w:r>
        <w:t>Poznań</w:t>
      </w:r>
      <w:proofErr w:type="spellEnd"/>
      <w:r>
        <w:t>, GLN 5907459620382, BDO 000138597.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Prawidłowo wystawiona faktura powinna zawierać elementy wymienione w art.106e ustawy z dnia 11 marca 2004 r. o podatku od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towarów i usług (Dz.U. z 2019 r., poz. 1751 ze zm.,), w szczególności – w przypadkach prawem wymaganych – wyrazy „mechanizm podzielonej płatności”.</w:t>
      </w:r>
    </w:p>
    <w:p w:rsidR="00EA57EF" w:rsidRDefault="00154BA5">
      <w:pPr>
        <w:numPr>
          <w:ilvl w:val="0"/>
          <w:numId w:val="6"/>
        </w:numPr>
        <w:tabs>
          <w:tab w:val="left" w:pos="-1412"/>
        </w:tabs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ustawowej obligatoryjnej metody podzielonej płatności (w rozumieniu ustawy z dnia 11 marca 2004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r. o podatku od towarów i usług) będzie ona dokonana przelewem na numer rachunku rozliczeniowego Wykonawcy wskazanego w podpunkcie a oraz na fakturze VAT:</w:t>
      </w:r>
    </w:p>
    <w:p w:rsidR="00EA57EF" w:rsidRDefault="00154BA5">
      <w:pPr>
        <w:numPr>
          <w:ilvl w:val="1"/>
          <w:numId w:val="6"/>
        </w:numPr>
        <w:tabs>
          <w:tab w:val="left" w:pos="-1412"/>
        </w:tabs>
        <w:spacing w:after="0"/>
        <w:ind w:left="113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:rsidR="00EA57EF" w:rsidRDefault="00154BA5">
      <w:pPr>
        <w:numPr>
          <w:ilvl w:val="1"/>
          <w:numId w:val="6"/>
        </w:numPr>
        <w:tabs>
          <w:tab w:val="left" w:pos="-1412"/>
        </w:tabs>
        <w:spacing w:after="0"/>
        <w:ind w:left="113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którym mowa w art. 49 ust. 1 pkt 1 ustawy z dnia 29 sierpnia 1997 r. Prawo bankowe (tj.. Dz. U. z 2018 r. poz. 2187 ze zm.), lub imienny rachunek w spółdzielczej kasie oszczędnościowo-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kredytowej otwarty w związku z prowadzoną działalnością gospodarczą, prowadzone w walucie polskiej,</w:t>
      </w:r>
    </w:p>
    <w:p w:rsidR="00EA57EF" w:rsidRDefault="00154BA5">
      <w:pPr>
        <w:numPr>
          <w:ilvl w:val="1"/>
          <w:numId w:val="6"/>
        </w:numPr>
        <w:tabs>
          <w:tab w:val="left" w:pos="-1412"/>
        </w:tabs>
        <w:spacing w:after="0"/>
        <w:ind w:left="113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jeśli wskazany przez Wykonawcę numer rachunku bankowego nie będzie rachunkiem rozliczeniowym, zamawiający wstrzyma płatność do czasu wskazania przez Wykonaw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cę prawidłowego numeru rachunku bankowego,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czym zamawiający poinformuje Wykonawcę,</w:t>
      </w:r>
    </w:p>
    <w:p w:rsidR="00EA57EF" w:rsidRDefault="00154BA5">
      <w:pPr>
        <w:numPr>
          <w:ilvl w:val="1"/>
          <w:numId w:val="6"/>
        </w:numPr>
        <w:tabs>
          <w:tab w:val="left" w:pos="-1412"/>
        </w:tabs>
        <w:spacing w:after="0"/>
        <w:ind w:left="113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nku rozliczeniowego.</w:t>
      </w:r>
    </w:p>
    <w:p w:rsidR="00EA57EF" w:rsidRDefault="00154BA5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preferowanej przez ZTM metody podzielonej płatności (w rozumieniu ustawy z dnia 11 marca 2004 r. o podatku od towarów i usług) będzie ona dokonana przelewem na numer rachunku rozliczeniowego Wykonawcy wskazanego w podpunkci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 a oraz na fakturze VAT: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rozliczeniowego …………...……………………………….... jest umieszczony na białej liście podatników VAT,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rachunek rozliczeniowy należy rozumieć rachunek rozliczeniowy, o którym mowa w art. 49 ust. 1 pkt 1 ustawy z dnia 29 si</w:t>
      </w:r>
      <w:r>
        <w:rPr>
          <w:rFonts w:ascii="Times New Roman" w:hAnsi="Times New Roman" w:cs="Times New Roman"/>
          <w:sz w:val="24"/>
          <w:szCs w:val="24"/>
        </w:rPr>
        <w:t>erpnia 1997 r.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2018 r. poz. 2187 ze zm.), lub imienny rachunek w spółdzielczej kasie oszczędnościowo-kredytowej otwarty w związku z prowadzoną działalnością gospodarczą, prowadzone w walucie polskiej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wskazany przez wykona</w:t>
      </w:r>
      <w:r>
        <w:rPr>
          <w:rFonts w:ascii="Times New Roman" w:hAnsi="Times New Roman" w:cs="Times New Roman"/>
          <w:sz w:val="24"/>
          <w:szCs w:val="24"/>
        </w:rPr>
        <w:t xml:space="preserve">wcę numer rachunku bankowego nie będzie rachunkiem rozliczeniowym i nie zostanie umieszczony na białej liście podatników VAT, zamawiający wstrzyma płatność do czasu przedłożenia przez wykonawcę </w:t>
      </w:r>
      <w:r>
        <w:rPr>
          <w:rFonts w:ascii="Times New Roman" w:hAnsi="Times New Roman" w:cs="Times New Roman"/>
          <w:sz w:val="24"/>
          <w:szCs w:val="24"/>
        </w:rPr>
        <w:lastRenderedPageBreak/>
        <w:t>prawidłowego numeru rachunku bankowego, o czym zamawiający poi</w:t>
      </w:r>
      <w:r>
        <w:rPr>
          <w:rFonts w:ascii="Times New Roman" w:hAnsi="Times New Roman" w:cs="Times New Roman"/>
          <w:sz w:val="24"/>
          <w:szCs w:val="24"/>
        </w:rPr>
        <w:t>nformuje wykonawcę;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ponosił odpowiedzialności wobec wykonawcy w przypadku zapłaty należności umownych po terminie spowodowanej nieposiadaniem lub niewskazaniem rachunku rozliczeniowego i niezgodnością numeru rachunku bankowego wskaza</w:t>
      </w:r>
      <w:r>
        <w:rPr>
          <w:rFonts w:ascii="Times New Roman" w:hAnsi="Times New Roman" w:cs="Times New Roman"/>
          <w:sz w:val="24"/>
          <w:szCs w:val="24"/>
        </w:rPr>
        <w:t>nego na białej liście podatników VAT.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nie jest możliwe dokonanie zapłaty faktur za zakupiony towar/usługę na wskazany na fakturze rachunek dostawcy przy zastosowaniu metody podzielonej płatności – dokonuje się płatności zwykłym przelewem na rachunek do</w:t>
      </w:r>
      <w:r>
        <w:rPr>
          <w:rFonts w:ascii="Times New Roman" w:hAnsi="Times New Roman" w:cs="Times New Roman"/>
          <w:sz w:val="24"/>
          <w:szCs w:val="24"/>
        </w:rPr>
        <w:t>stawcy, wskazany na fakturze i widniejący na dzień zlecenia przelewu na białej liście podatników VAT,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numer rachunku bankowego, wskazany przez wykonawcę na fakturze, nie będzie rachunkiem rozliczeniowym i nie zostanie umieszczony na białej liście podat</w:t>
      </w:r>
      <w:r>
        <w:rPr>
          <w:rFonts w:ascii="Times New Roman" w:hAnsi="Times New Roman" w:cs="Times New Roman"/>
          <w:sz w:val="24"/>
          <w:szCs w:val="24"/>
        </w:rPr>
        <w:t>ników VAT – wstrzymuje się płatność do czasu przedłożenia przez wykonawcę faktury korygującej w zakresie prawidłowego numeru rachunku bankowego,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nie przedłoży faktury korygującej w zakresie prawidłowego numeru rachunku bankowego – dokonuje si</w:t>
      </w:r>
      <w:r>
        <w:rPr>
          <w:rFonts w:ascii="Times New Roman" w:hAnsi="Times New Roman" w:cs="Times New Roman"/>
          <w:sz w:val="24"/>
          <w:szCs w:val="24"/>
        </w:rPr>
        <w:t>ę płatności zwykłym przelewem na wskazany przez wykonawcę na fakturze rachunek bankowy i zawiadamia o tym naczelnika urzędu skarbowego właściwego dla wykonawcy, w ustawowym terminie;</w:t>
      </w:r>
    </w:p>
    <w:p w:rsidR="00EA57EF" w:rsidRDefault="00154BA5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wskazuje jako właściwy Urząd Skarbowy ………………………………….</w:t>
      </w:r>
    </w:p>
    <w:p w:rsidR="00EA57EF" w:rsidRDefault="00154BA5">
      <w:pPr>
        <w:pStyle w:val="Akapitzlist"/>
        <w:numPr>
          <w:ilvl w:val="0"/>
          <w:numId w:val="6"/>
        </w:numPr>
        <w:spacing w:line="276" w:lineRule="auto"/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Wynagrodze</w:t>
      </w:r>
      <w:r>
        <w:rPr>
          <w:rFonts w:ascii="Times New Roman" w:hAnsi="Times New Roman"/>
          <w:lang w:val="pl-PL"/>
        </w:rPr>
        <w:t>nie będzie płatne w terminie 21 dni od daty otrzymania przez Zamawiającego prawidłowo wystawionych faktur.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Należność będzie płatna przelewem na konto Wykonawcy wskazane na fakturze.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Fak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turę należy wystawić na: Miasto Poznań Zarząd Transportu Miejskiego w Poznaniu z siedzibą przy ul. Matejki 59, 60-770 Poznań NIP 209 00 01 440, REGON 300 973 510, GLN 5907459620382, BDO 000138597 i doręczyć do Zarządu Komunalnych Zasobów Lokalowych sp. z 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.o., Punkt Obsługi Klienta nr 3 przy ul. 23 Lutego 4/6a, Poznań.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ości.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przysługuje wykonawcy tylko za zrealizowaną część umowy.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Wszelkie prace bądź czynności wykraczające poza Przedmiot Umowy, które wykonane zostaną przez Wykonawcę bez uprzedniego uzgodnienia z Zamawiającym, traktowane będą jako odstępstw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od Umowy, za które Wykonawcy nie będzie przysługiwać wynagrodzenie.</w:t>
      </w:r>
    </w:p>
    <w:p w:rsidR="00EA57EF" w:rsidRDefault="00154BA5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Wykonawcy nie przysługuje prawo do roszczeń z tytułu błędnego skalkulowania ceny lub pominięcia elementów niezbędnych do wykonania Przedmiotu Umowy.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154BA5" w:rsidRDefault="00154BA5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§8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:rsidR="00EA57EF" w:rsidRDefault="00154BA5">
      <w:pPr>
        <w:numPr>
          <w:ilvl w:val="0"/>
          <w:numId w:val="5"/>
        </w:numPr>
        <w:tabs>
          <w:tab w:val="left" w:pos="360"/>
          <w:tab w:val="left" w:pos="426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Wykonawca zapłaci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kary umowne w następujących przypadkach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:rsidR="00EA57EF" w:rsidRDefault="00154BA5">
      <w:pPr>
        <w:pStyle w:val="Akapitzlist"/>
        <w:numPr>
          <w:ilvl w:val="1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eastAsia="SimSun" w:hAnsi="Times New Roman" w:cs="Times New Roman"/>
          <w:color w:val="000000"/>
        </w:rPr>
        <w:t>niedotrzymanie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terminów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realizacji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przedmiotu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Umowy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, o </w:t>
      </w:r>
      <w:proofErr w:type="spellStart"/>
      <w:r>
        <w:rPr>
          <w:rFonts w:ascii="Times New Roman" w:eastAsia="SimSun" w:hAnsi="Times New Roman" w:cs="Times New Roman"/>
          <w:color w:val="000000"/>
        </w:rPr>
        <w:t>których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mowa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r>
        <w:rPr>
          <w:rFonts w:ascii="Times New Roman" w:eastAsia="SimSun" w:hAnsi="Times New Roman" w:cs="Times New Roman"/>
        </w:rPr>
        <w:t xml:space="preserve">w § 3, </w:t>
      </w:r>
      <w:r>
        <w:rPr>
          <w:rFonts w:ascii="Times New Roman" w:eastAsia="SimSun" w:hAnsi="Times New Roman" w:cs="Times New Roman"/>
          <w:color w:val="000000"/>
        </w:rPr>
        <w:t xml:space="preserve">w </w:t>
      </w:r>
      <w:proofErr w:type="spellStart"/>
      <w:r>
        <w:rPr>
          <w:rFonts w:ascii="Times New Roman" w:eastAsia="SimSun" w:hAnsi="Times New Roman" w:cs="Times New Roman"/>
          <w:color w:val="000000"/>
        </w:rPr>
        <w:t>wysokości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100,00 </w:t>
      </w:r>
      <w:proofErr w:type="spellStart"/>
      <w:r>
        <w:rPr>
          <w:rFonts w:ascii="Times New Roman" w:eastAsia="SimSun" w:hAnsi="Times New Roman" w:cs="Times New Roman"/>
          <w:color w:val="000000"/>
        </w:rPr>
        <w:t>zł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eastAsia="SimSun" w:hAnsi="Times New Roman" w:cs="Times New Roman"/>
          <w:color w:val="000000"/>
        </w:rPr>
        <w:t>każdy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dzień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zwłoki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</w:rPr>
        <w:t>nie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więcej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niż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50% </w:t>
      </w:r>
      <w:proofErr w:type="spellStart"/>
      <w:r>
        <w:rPr>
          <w:rFonts w:ascii="Times New Roman" w:eastAsia="SimSun" w:hAnsi="Times New Roman" w:cs="Times New Roman"/>
          <w:color w:val="000000"/>
        </w:rPr>
        <w:t>wartości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brutto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wynagrodzenia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umownego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</w:rPr>
        <w:t>okre</w:t>
      </w:r>
      <w:r>
        <w:rPr>
          <w:rFonts w:ascii="Times New Roman" w:eastAsia="SimSun" w:hAnsi="Times New Roman" w:cs="Times New Roman"/>
          <w:color w:val="000000"/>
        </w:rPr>
        <w:t>ślonego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w </w:t>
      </w:r>
      <w:r>
        <w:rPr>
          <w:rFonts w:ascii="Times New Roman" w:eastAsia="SimSun" w:hAnsi="Times New Roman" w:cs="Times New Roman"/>
          <w:bCs/>
          <w:color w:val="000000"/>
          <w:spacing w:val="4"/>
        </w:rPr>
        <w:t xml:space="preserve">§ 7 </w:t>
      </w:r>
      <w:proofErr w:type="spellStart"/>
      <w:r>
        <w:rPr>
          <w:rFonts w:ascii="Times New Roman" w:eastAsia="SimSun" w:hAnsi="Times New Roman" w:cs="Times New Roman"/>
          <w:bCs/>
          <w:color w:val="000000"/>
          <w:spacing w:val="4"/>
        </w:rPr>
        <w:t>ust</w:t>
      </w:r>
      <w:proofErr w:type="spellEnd"/>
      <w:r>
        <w:rPr>
          <w:rFonts w:ascii="Times New Roman" w:eastAsia="SimSun" w:hAnsi="Times New Roman" w:cs="Times New Roman"/>
          <w:bCs/>
          <w:color w:val="000000"/>
          <w:spacing w:val="4"/>
        </w:rPr>
        <w:t xml:space="preserve">. 3 </w:t>
      </w:r>
      <w:proofErr w:type="spellStart"/>
      <w:r>
        <w:rPr>
          <w:rFonts w:ascii="Times New Roman" w:eastAsia="SimSun" w:hAnsi="Times New Roman" w:cs="Times New Roman"/>
          <w:bCs/>
          <w:color w:val="000000"/>
          <w:spacing w:val="4"/>
        </w:rPr>
        <w:t>Umowy</w:t>
      </w:r>
      <w:proofErr w:type="spellEnd"/>
      <w:r>
        <w:rPr>
          <w:rFonts w:ascii="Times New Roman" w:eastAsia="SimSun" w:hAnsi="Times New Roman" w:cs="Times New Roman"/>
          <w:bCs/>
          <w:color w:val="000000"/>
          <w:spacing w:val="4"/>
        </w:rPr>
        <w:t>,</w:t>
      </w:r>
    </w:p>
    <w:p w:rsidR="00EA57EF" w:rsidRDefault="00154BA5">
      <w:pPr>
        <w:numPr>
          <w:ilvl w:val="1"/>
          <w:numId w:val="22"/>
        </w:numPr>
        <w:tabs>
          <w:tab w:val="left" w:pos="851"/>
        </w:tabs>
        <w:spacing w:after="0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 tytułu odstąpienia od Umowy przez którąkolwiek ze Stron z przyczyn zależnych od Wykonawcy, w wysokości 20% wartości brutto wynagrodzenia umownego,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Umowy,</w:t>
      </w:r>
    </w:p>
    <w:p w:rsidR="00EA57EF" w:rsidRDefault="00154BA5">
      <w:pPr>
        <w:numPr>
          <w:ilvl w:val="0"/>
          <w:numId w:val="5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przysługuje prawo dochodzenia ods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EA57EF" w:rsidRDefault="00154BA5">
      <w:pPr>
        <w:numPr>
          <w:ilvl w:val="0"/>
          <w:numId w:val="5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Kary umowne stają się wymagalne z dniem wystąpienia zdarzenia aktualizującego uprawnienie ich naliczenia, bez konieczności kierowania odrębnego wezwania do ich zapłaty. Zamawiający może potrącić należną mu karę z dowolną należnością przysługującą Wykonawcy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względem Zamawiającego, w tym w szczególności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:rsidR="00EA57EF" w:rsidRDefault="00154BA5">
      <w:pPr>
        <w:numPr>
          <w:ilvl w:val="0"/>
          <w:numId w:val="5"/>
        </w:numPr>
        <w:tabs>
          <w:tab w:val="left" w:pos="360"/>
        </w:tabs>
        <w:spacing w:after="0"/>
        <w:ind w:left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:rsidR="00EA57EF" w:rsidRDefault="00EA57EF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§9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Rozwiązanie Umowy</w:t>
      </w:r>
    </w:p>
    <w:p w:rsidR="00EA57EF" w:rsidRDefault="00154BA5">
      <w:pPr>
        <w:numPr>
          <w:ilvl w:val="0"/>
          <w:numId w:val="4"/>
        </w:numPr>
        <w:spacing w:after="0"/>
        <w:ind w:left="726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Umowa może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być rozwiązana przed upływem okresu, na który została zawarta,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za porozumieniem Stron.</w:t>
      </w:r>
    </w:p>
    <w:p w:rsidR="00EA57EF" w:rsidRDefault="00154BA5">
      <w:pPr>
        <w:numPr>
          <w:ilvl w:val="0"/>
          <w:numId w:val="4"/>
        </w:numPr>
        <w:spacing w:after="0"/>
        <w:ind w:left="726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może rozwiązać Umowę w trybie natychmiastowym w przypadku rażącego naruszenia przez Wykonawcę obowiązków wynikających z </w:t>
      </w:r>
      <w:r>
        <w:rPr>
          <w:rFonts w:ascii="Times New Roman" w:eastAsia="SimSun" w:hAnsi="Times New Roman" w:cs="Times New Roman"/>
          <w:kern w:val="2"/>
          <w:sz w:val="24"/>
          <w:szCs w:val="24"/>
          <w:u w:val="double"/>
          <w:lang w:eastAsia="zh-CN" w:bidi="hi-IN"/>
        </w:rPr>
        <w:t>postanowień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niniejszej Umowy.</w:t>
      </w:r>
    </w:p>
    <w:p w:rsidR="00EA57EF" w:rsidRDefault="00EA57EF">
      <w:pPr>
        <w:spacing w:after="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§10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Od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stąpienie od Umowy</w:t>
      </w:r>
    </w:p>
    <w:p w:rsidR="00EA57EF" w:rsidRDefault="00154BA5">
      <w:pPr>
        <w:numPr>
          <w:ilvl w:val="0"/>
          <w:numId w:val="17"/>
        </w:numPr>
        <w:spacing w:after="0"/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:rsidR="00EA57EF" w:rsidRDefault="00154BA5">
      <w:pPr>
        <w:pStyle w:val="Akapitzlist"/>
        <w:numPr>
          <w:ilvl w:val="1"/>
          <w:numId w:val="23"/>
        </w:num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opóźnienia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rozpoczęciu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zakończeniu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całości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części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</w:t>
      </w:r>
      <w:r>
        <w:rPr>
          <w:rFonts w:ascii="Times New Roman" w:hAnsi="Times New Roman"/>
        </w:rPr>
        <w:t>dmiotu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Umowy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przekraczającego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dni</w:t>
      </w:r>
      <w:proofErr w:type="spellEnd"/>
      <w:r>
        <w:rPr>
          <w:rFonts w:ascii="Times New Roman" w:hAnsi="Times New Roman"/>
        </w:rPr>
        <w:t>;</w:t>
      </w:r>
    </w:p>
    <w:p w:rsidR="00EA57EF" w:rsidRDefault="00154BA5">
      <w:pPr>
        <w:pStyle w:val="Akapitzlist"/>
        <w:numPr>
          <w:ilvl w:val="1"/>
          <w:numId w:val="23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:rsidR="00EA57EF" w:rsidRDefault="00154BA5">
      <w:pPr>
        <w:pStyle w:val="Akapitzlist"/>
        <w:numPr>
          <w:ilvl w:val="1"/>
          <w:numId w:val="23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razie zaistnienia istotnej zmian</w:t>
      </w:r>
      <w:r>
        <w:rPr>
          <w:rFonts w:ascii="Times New Roman" w:hAnsi="Times New Roman"/>
          <w:lang w:val="pl-PL"/>
        </w:rPr>
        <w:t>y okoliczności powodującej, że wykonanie Umowy nie leży w interesie publicznym, czego nie można było przewidzieć w chwili zawarcia Umowy.</w:t>
      </w:r>
    </w:p>
    <w:p w:rsidR="00EA57EF" w:rsidRDefault="00154BA5">
      <w:pPr>
        <w:numPr>
          <w:ilvl w:val="0"/>
          <w:numId w:val="17"/>
        </w:numPr>
        <w:spacing w:after="0"/>
        <w:ind w:left="658" w:right="-1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Oświadczenie o odstąpieniu od Umowy powinno nastąpić w formie pisemnej pod rygorem nieważności takiego oświadczenia i </w:t>
      </w:r>
      <w:r>
        <w:rPr>
          <w:rFonts w:ascii="Times New Roman" w:hAnsi="Times New Roman" w:cs="Times New Roman"/>
          <w:sz w:val="24"/>
          <w:szCs w:val="24"/>
        </w:rPr>
        <w:t>musi zawierać uzasadnienie. Termin na złożenie oświadczenia o odstąpieniu wynosi 30 dni od powzięcia wiadomości o okolicznościach uprawniających do odstąpienia od Umowy, a określonych w niniejszym paragrafie.</w:t>
      </w:r>
    </w:p>
    <w:p w:rsidR="00EA57EF" w:rsidRDefault="00154BA5">
      <w:pPr>
        <w:pStyle w:val="Akapitzlist"/>
        <w:numPr>
          <w:ilvl w:val="0"/>
          <w:numId w:val="17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przypadku odstąpienia od umowy przez którąkol</w:t>
      </w:r>
      <w:r>
        <w:rPr>
          <w:rFonts w:ascii="Times New Roman" w:hAnsi="Times New Roman"/>
          <w:lang w:val="pl-PL"/>
        </w:rPr>
        <w:t>wiek ze stron Wykonawca może żądać wyłącznie wynagrodzenia należnego z tytułu wykonania części przedmiotu Umowy do dnia złożenia oświadczenia o odstąpieniu.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§11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:rsidR="00EA57EF" w:rsidRDefault="00154BA5">
      <w:pPr>
        <w:tabs>
          <w:tab w:val="left" w:pos="3026"/>
        </w:tabs>
        <w:spacing w:after="0"/>
        <w:ind w:left="658" w:hanging="35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 xml:space="preserve">Strony ustalają następujących przedstawicieli Stron przy realizacji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Umowy:</w:t>
      </w:r>
    </w:p>
    <w:p w:rsidR="00EA57EF" w:rsidRDefault="00154BA5">
      <w:pPr>
        <w:keepNext/>
        <w:spacing w:after="0"/>
        <w:ind w:left="65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EA57EF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Zbyszko Sobkowiak </w:t>
            </w:r>
          </w:p>
        </w:tc>
      </w:tr>
      <w:tr w:rsidR="00EA57EF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61 415 87 26</w:t>
            </w:r>
          </w:p>
        </w:tc>
      </w:tr>
      <w:tr w:rsidR="00EA57EF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567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zbysob@zkzl.poznan.pl</w:t>
            </w:r>
          </w:p>
        </w:tc>
      </w:tr>
    </w:tbl>
    <w:p w:rsidR="00EA57EF" w:rsidRDefault="00EA57EF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2) Wykonawca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288"/>
        <w:gridCol w:w="6240"/>
      </w:tblGrid>
      <w:tr w:rsidR="00EA57EF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EA57EF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57EF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EA57EF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57EF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154BA5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EF" w:rsidRDefault="00EA57EF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A57EF" w:rsidRDefault="00EA57EF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numPr>
          <w:ilvl w:val="0"/>
          <w:numId w:val="12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ust. 1 powyżej, nie później niż w terminie 1 dnia roboczego od dnia dokonania zmiany. Dokonanie zmiany osób wskazanych w ust. 1 nie wymaga zawarcia aneksu do Umowy.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12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ana postanowień Umowy</w:t>
      </w:r>
    </w:p>
    <w:p w:rsidR="00EA57EF" w:rsidRDefault="00154BA5">
      <w:pPr>
        <w:numPr>
          <w:ilvl w:val="0"/>
          <w:numId w:val="13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:rsidR="00EA57EF" w:rsidRDefault="00154BA5">
      <w:pPr>
        <w:numPr>
          <w:ilvl w:val="0"/>
          <w:numId w:val="14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 13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Informacje poufne</w:t>
      </w:r>
    </w:p>
    <w:p w:rsidR="00EA57EF" w:rsidRDefault="00154BA5">
      <w:pPr>
        <w:numPr>
          <w:ilvl w:val="0"/>
          <w:numId w:val="1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EA57EF" w:rsidRDefault="00154BA5">
      <w:pPr>
        <w:pStyle w:val="Akapitzlist"/>
        <w:widowControl w:val="0"/>
        <w:numPr>
          <w:ilvl w:val="1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 stanowiące tajemnicę przedsiębiorstwa – chronione na podstawie usta</w:t>
      </w:r>
      <w:r>
        <w:rPr>
          <w:rFonts w:ascii="Times New Roman" w:eastAsia="SimSun" w:hAnsi="Times New Roman"/>
          <w:bCs/>
          <w:color w:val="000000"/>
          <w:lang w:val="pl-PL"/>
        </w:rPr>
        <w:t>wy z dnia 16 kwietnia 1993 r. o zwalczaniu nieuczciwej konkurencji (tj. Dz. U. z 2019 r. poz. 1010 ze zm.);</w:t>
      </w:r>
    </w:p>
    <w:p w:rsidR="00EA57EF" w:rsidRDefault="00154BA5">
      <w:pPr>
        <w:pStyle w:val="Akapitzlist"/>
        <w:widowControl w:val="0"/>
        <w:numPr>
          <w:ilvl w:val="1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informacje, które mogą mieć wpływ na funkcjonowanie lub stan bezpieczeństwa Zamawiającego.</w:t>
      </w:r>
    </w:p>
    <w:p w:rsidR="00EA57EF" w:rsidRDefault="00154BA5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pl-PL"/>
        </w:rPr>
        <w:lastRenderedPageBreak/>
        <w:t>Informacje, o których mowa w ust. 1, zwane są dalej „Info</w:t>
      </w:r>
      <w:r>
        <w:rPr>
          <w:rFonts w:ascii="Times New Roman" w:hAnsi="Times New Roman"/>
          <w:bCs/>
          <w:color w:val="000000"/>
          <w:lang w:val="pl-PL"/>
        </w:rPr>
        <w:t>rmacjami poufnymi”.</w:t>
      </w:r>
    </w:p>
    <w:p w:rsidR="00EA57EF" w:rsidRDefault="00154BA5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:rsidR="00EA57EF" w:rsidRDefault="00154BA5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pl-PL"/>
        </w:rPr>
        <w:t>Ujawnianie Informacji poufnych, niezależnie od sposobu ich ujawnieni</w:t>
      </w:r>
      <w:r>
        <w:rPr>
          <w:rFonts w:ascii="Times New Roman" w:hAnsi="Times New Roman"/>
          <w:bCs/>
          <w:color w:val="000000"/>
          <w:lang w:val="pl-PL"/>
        </w:rPr>
        <w:t>a, w wypadku, gdy ma zostać dokonane w celu innym niż należyte wykonanie przedmiotu Umowy, jest dopuszczalne tylko za uprzednią zgodą Zamawiającego, wyrażoną w formie pisemnej pod rygorem nieważności.</w:t>
      </w:r>
    </w:p>
    <w:p w:rsidR="00EA57EF" w:rsidRDefault="00154BA5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pl-PL"/>
        </w:rPr>
        <w:t>W przypadku, gdy Wykonawca został zobowiązany do ujawni</w:t>
      </w:r>
      <w:r>
        <w:rPr>
          <w:rFonts w:ascii="Times New Roman" w:hAnsi="Times New Roman"/>
          <w:bCs/>
          <w:color w:val="000000"/>
          <w:lang w:val="pl-PL"/>
        </w:rPr>
        <w:t xml:space="preserve">enia Informacji poufnych </w:t>
      </w:r>
      <w:r>
        <w:rPr>
          <w:rFonts w:ascii="Times New Roman" w:hAnsi="Times New Roman"/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EA57EF" w:rsidRDefault="00154BA5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pl-PL"/>
        </w:rPr>
        <w:t>W razie uzyskania przez Wykonawcę wiedzy o nieuprawnionym uj</w:t>
      </w:r>
      <w:r>
        <w:rPr>
          <w:rFonts w:ascii="Times New Roman" w:hAnsi="Times New Roman"/>
          <w:bCs/>
          <w:color w:val="000000"/>
          <w:lang w:val="pl-PL"/>
        </w:rPr>
        <w:t>awnieniu Informacji poufnych, jest on zobowiązany do niezwłocznego powiadomienia o tym fakcie Zamawiającego, w celu umożliwienia mu podjęcia stosownych środków zapobiegawczych.</w:t>
      </w:r>
    </w:p>
    <w:p w:rsidR="00EA57EF" w:rsidRDefault="00154BA5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pl-PL"/>
        </w:rPr>
        <w:t xml:space="preserve">Wykonawca ma obowiązek zapewnić ochronę Informacji poufnych według najwyższych </w:t>
      </w:r>
      <w:r>
        <w:rPr>
          <w:rFonts w:ascii="Times New Roman" w:hAnsi="Times New Roman"/>
          <w:bCs/>
          <w:color w:val="000000"/>
          <w:lang w:val="pl-PL"/>
        </w:rPr>
        <w:t>przewidzianych prawem standardów, w tym zapewnić ochronę systemów i sieci teleinformatycznych, w których są przetwarzane, przechowywane lub przekazywane Informacje poufne Zamawiającego, a także kontrolować ochronę Informacji poufnych oraz przestrzegać prze</w:t>
      </w:r>
      <w:r>
        <w:rPr>
          <w:rFonts w:ascii="Times New Roman" w:hAnsi="Times New Roman"/>
          <w:bCs/>
          <w:color w:val="000000"/>
          <w:lang w:val="pl-PL"/>
        </w:rPr>
        <w:t>pisów o ochronie poufności informacji.</w:t>
      </w:r>
    </w:p>
    <w:p w:rsidR="00EA57EF" w:rsidRDefault="00EA57EF">
      <w:pPr>
        <w:spacing w:after="0"/>
        <w:ind w:left="868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§14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Powierzenie danych osobowych</w:t>
      </w:r>
    </w:p>
    <w:p w:rsidR="00EA57EF" w:rsidRDefault="00154BA5">
      <w:pPr>
        <w:pStyle w:val="Akapitzlist"/>
        <w:numPr>
          <w:ilvl w:val="0"/>
          <w:numId w:val="10"/>
        </w:numPr>
        <w:spacing w:line="276" w:lineRule="auto"/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pl-PL"/>
        </w:rPr>
        <w:t xml:space="preserve">Administratorem Państwa danych osobowych jest Zarząd Transportu Miejskiego </w:t>
      </w:r>
      <w:r>
        <w:rPr>
          <w:rFonts w:ascii="Times New Roman" w:eastAsia="Calibri" w:hAnsi="Times New Roman"/>
          <w:lang w:val="pl-PL"/>
        </w:rPr>
        <w:br/>
        <w:t>w Poznaniu (ZTM) z siedzibą przy ulicy Matejki 59, 60-770 Poznań.</w:t>
      </w:r>
    </w:p>
    <w:p w:rsidR="00EA57EF" w:rsidRDefault="00154BA5">
      <w:pPr>
        <w:pStyle w:val="Akapitzlist"/>
        <w:numPr>
          <w:ilvl w:val="0"/>
          <w:numId w:val="10"/>
        </w:numPr>
        <w:spacing w:line="276" w:lineRule="auto"/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pl-PL"/>
        </w:rPr>
        <w:t>Szczegółowa informacja w zakresie ochrony</w:t>
      </w:r>
      <w:r>
        <w:rPr>
          <w:rFonts w:ascii="Times New Roman" w:eastAsia="Calibri" w:hAnsi="Times New Roman"/>
          <w:lang w:val="pl-PL"/>
        </w:rPr>
        <w:t xml:space="preserve"> danych osobowych przez Zarząd Transportu Miejskiego w Poznaniu stanowi </w:t>
      </w:r>
      <w:r>
        <w:rPr>
          <w:rFonts w:ascii="Times New Roman" w:eastAsia="Calibri" w:hAnsi="Times New Roman"/>
          <w:b/>
          <w:lang w:val="pl-PL"/>
        </w:rPr>
        <w:t>Załącznik nr 2</w:t>
      </w:r>
      <w:r>
        <w:rPr>
          <w:rFonts w:ascii="Times New Roman" w:eastAsia="Calibri" w:hAnsi="Times New Roman"/>
          <w:lang w:val="pl-PL"/>
        </w:rPr>
        <w:t>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EA57EF" w:rsidRDefault="00154BA5">
      <w:pPr>
        <w:pStyle w:val="Standard"/>
        <w:spacing w:line="276" w:lineRule="auto"/>
        <w:ind w:left="65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pl-PL"/>
        </w:rPr>
        <w:t>§15</w:t>
      </w:r>
    </w:p>
    <w:p w:rsidR="00EA57EF" w:rsidRDefault="00154BA5">
      <w:pPr>
        <w:pStyle w:val="Standard"/>
        <w:spacing w:line="276" w:lineRule="auto"/>
        <w:ind w:left="65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pl-PL"/>
        </w:rPr>
        <w:t>Klauzula informacyjna do Umów dedykowana osobom reprezentującym oraz pracownikom wskazanym w Umowie</w:t>
      </w:r>
    </w:p>
    <w:p w:rsidR="00EA57EF" w:rsidRDefault="00EA57EF">
      <w:pPr>
        <w:pStyle w:val="Standard"/>
        <w:spacing w:line="276" w:lineRule="auto"/>
        <w:ind w:left="658"/>
        <w:jc w:val="both"/>
        <w:rPr>
          <w:rFonts w:ascii="Times New Roman" w:hAnsi="Times New Roman"/>
          <w:bCs/>
          <w:lang w:val="pl-PL"/>
        </w:rPr>
      </w:pPr>
    </w:p>
    <w:p w:rsidR="00EA57EF" w:rsidRDefault="00154BA5">
      <w:pPr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Zgodnie z treścią Rozporządzenia </w:t>
      </w:r>
      <w:r>
        <w:rPr>
          <w:rFonts w:ascii="Times New Roman" w:hAnsi="Times New Roman"/>
          <w:bCs/>
        </w:rPr>
        <w:t xml:space="preserve">Parlamentu Europejskiego i Rady (UE) 2016/679 z dnia 27 kwietnia 2016  w sprawie ochrony osób fizycznych z przetwarzaniem danych osobowych i w sprawie </w:t>
      </w:r>
      <w:r>
        <w:rPr>
          <w:rFonts w:ascii="Times New Roman" w:hAnsi="Times New Roman" w:cs="Times New Roman"/>
          <w:bCs/>
          <w:sz w:val="24"/>
        </w:rPr>
        <w:t xml:space="preserve">w swobodnego przepływu takich danych oraz uchylenia dyrektywy 95/46/WE </w:t>
      </w:r>
      <w:r>
        <w:rPr>
          <w:rFonts w:ascii="Times New Roman" w:eastAsia="Calibri" w:hAnsi="Times New Roman" w:cs="Times New Roman"/>
          <w:color w:val="000000" w:themeColor="text1"/>
          <w:sz w:val="24"/>
          <w:lang w:eastAsia="pl-PL"/>
        </w:rPr>
        <w:t xml:space="preserve">(dalej: Rozporządzenie lub RODO), </w:t>
      </w:r>
      <w:r>
        <w:rPr>
          <w:rFonts w:ascii="Times New Roman" w:eastAsia="Calibri" w:hAnsi="Times New Roman" w:cs="Times New Roman"/>
          <w:color w:val="000000" w:themeColor="text1"/>
          <w:sz w:val="24"/>
          <w:lang w:eastAsia="pl-PL"/>
        </w:rPr>
        <w:t>Strony ustalają, iż w związku z zawarciem i realizacją niniejszej umowy będę wzajemnie przetwarzać dane osobowe osób uczestniczących w zawarciu i realizacji niniejszej umowy. Żadna ze Stron nie będzie wykorzystywać tych danych w celu innym niż zawarcie i r</w:t>
      </w:r>
      <w:r>
        <w:rPr>
          <w:rFonts w:ascii="Times New Roman" w:eastAsia="Calibri" w:hAnsi="Times New Roman" w:cs="Times New Roman"/>
          <w:color w:val="000000" w:themeColor="text1"/>
          <w:sz w:val="24"/>
          <w:lang w:eastAsia="pl-PL"/>
        </w:rPr>
        <w:t xml:space="preserve">ealizacja niniejszej umowy. </w:t>
      </w:r>
    </w:p>
    <w:p w:rsidR="00EA57EF" w:rsidRDefault="00154BA5">
      <w:pPr>
        <w:numPr>
          <w:ilvl w:val="0"/>
          <w:numId w:val="32"/>
        </w:numPr>
        <w:suppressAutoHyphens w:val="0"/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bCs/>
        </w:rPr>
        <w:t>Każda ze Stron oświadcza, że osoby wymienione w ust. 1, zapoznały się i dysponują informacjami dotyczącymi przetwarzania ich danych osobowych przez drugą Stronę na potrzeby realizacji niniejszej umowy, określonymi w ust. 3.</w:t>
      </w:r>
    </w:p>
    <w:p w:rsidR="00EA57EF" w:rsidRDefault="00154BA5">
      <w:pPr>
        <w:numPr>
          <w:ilvl w:val="0"/>
          <w:numId w:val="33"/>
        </w:numPr>
        <w:suppressAutoHyphens w:val="0"/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bCs/>
        </w:rPr>
        <w:t>Zgodnie z treścią art. 13 i 14 Rozporządzenia, Strony informują, iż: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lastRenderedPageBreak/>
        <w:t>Zamawiający jest administratorem danych osobowych w odniesieniu do osoby/osób wskazanych do reprezentacji oraz osób podanych do kontaktu w ramach realizacji Umowy;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dane osobowe osób będąc</w:t>
      </w:r>
      <w:r>
        <w:rPr>
          <w:rFonts w:ascii="Times New Roman" w:hAnsi="Times New Roman"/>
          <w:bCs/>
          <w:lang w:val="pl-PL"/>
        </w:rPr>
        <w:t>ych Wykonawcą niniejszej umowy przetwarzane są na podstawie art. 6 ust. 1 lit. b Rozporządzenia w celu zawarcia i realizacji niniejszej umowy, a w przypadku reprezentantów Stron niniejszej umowy i osób wyznaczonych do kontaktów roboczych oraz odpowiedzialn</w:t>
      </w:r>
      <w:r>
        <w:rPr>
          <w:rFonts w:ascii="Times New Roman" w:hAnsi="Times New Roman"/>
          <w:bCs/>
          <w:lang w:val="pl-PL"/>
        </w:rPr>
        <w:t>ych za koordynację i realizację niniejszej umowy na podstawie art. 6 ust. 1 lit. f Rozporządzenia, w celu związanym z zawarciem i realizacją niniejszej umowy, a także w celu ustalenia, dochodzenia lub obrony przed ewentualnymi roszczeniami z tytułu realiza</w:t>
      </w:r>
      <w:r>
        <w:rPr>
          <w:rFonts w:ascii="Times New Roman" w:hAnsi="Times New Roman"/>
          <w:bCs/>
          <w:lang w:val="pl-PL"/>
        </w:rPr>
        <w:t>cji niniejszej umowy. Powyższe dane osobowe przetwarzane będą również na podstawie art. 6 ust. 1 lit. c Rozporządzenia (obowiązek wynikający z przepisów rachunkowo-podatkowych);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źródłem pochodzenia danych osobowych jest Wykonawca. Kategorie odnośnych danyc</w:t>
      </w:r>
      <w:r>
        <w:rPr>
          <w:rFonts w:ascii="Times New Roman" w:hAnsi="Times New Roman"/>
          <w:bCs/>
          <w:lang w:val="pl-PL"/>
        </w:rPr>
        <w:t>h osobowych zawierają w sobie dane osobowe określone w niniejszej umowie lub inne dane kontaktowe niezbędne do realizacji niniejszej umowy;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dane osobowe będą przetwarzane przez Zamawiającego przez okres realizacji niniejszej umowy, a po jej rozwiązaniu lub</w:t>
      </w:r>
      <w:r>
        <w:rPr>
          <w:rFonts w:ascii="Times New Roman" w:hAnsi="Times New Roman"/>
          <w:bCs/>
          <w:lang w:val="pl-PL"/>
        </w:rPr>
        <w:t xml:space="preserve"> wygaśnięciu przez okres wynikający z przepisów rachunkowo-podatkowych. Okresy te mogą zostać przedłużone w przypadku potrzeby ustalenia, dochodzenia lub obrony przed roszczeniami z tytułu realizacji niniejszej umowy.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osoby wymienione w lit. b posiadają pr</w:t>
      </w:r>
      <w:r>
        <w:rPr>
          <w:rFonts w:ascii="Times New Roman" w:hAnsi="Times New Roman"/>
          <w:bCs/>
          <w:lang w:val="pl-PL"/>
        </w:rPr>
        <w:t>awo do dostępu do treści swoich danych osobowych; sprostowania swoich danych osobowych; usunięcia swoich danych osobowych; ograniczenia przetwarzania swoich danych osobowych; przenoszenia swoich danych osobowych; wniesienia sprzeciwu wobec przetwarzania sw</w:t>
      </w:r>
      <w:r>
        <w:rPr>
          <w:rFonts w:ascii="Times New Roman" w:hAnsi="Times New Roman"/>
          <w:bCs/>
          <w:lang w:val="pl-PL"/>
        </w:rPr>
        <w:t>oich danych osobowych; w sytuacjach ściśle określonych w przepisach Rozporządzenia;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niezależnie od powyższego osoby te mają również prawo wniesienia skargi do Prezesa Urzędu Ochrony Danych Osobowych, gdy uznają, iż przetwarzanie danych osobowych ich dotycz</w:t>
      </w:r>
      <w:r>
        <w:rPr>
          <w:rFonts w:ascii="Times New Roman" w:hAnsi="Times New Roman"/>
          <w:bCs/>
          <w:lang w:val="pl-PL"/>
        </w:rPr>
        <w:t>ących narusza przepisy Rozporządzenia;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dane Inspektora Ochrony Danych Osobowych Zamawiającego zostały określone w poprzednim paragrafie;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podanie danych osobowych jest warunkiem zawarcia i realizacji niniejszej Umowy, ich niepodanie może uniemożliwić jej za</w:t>
      </w:r>
      <w:r>
        <w:rPr>
          <w:rFonts w:ascii="Times New Roman" w:hAnsi="Times New Roman"/>
          <w:bCs/>
          <w:lang w:val="pl-PL"/>
        </w:rPr>
        <w:t>warcie lub realizację;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dane osobowe nie będą poddawane profilowaniu ani zautomatyzowanemu podejmowaniu decyzji;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 xml:space="preserve">Zamawiający nie będzie przekazywać danych osobowych do państwa trzeciego lub organizacji międzynarodowej z zastrzeżeniem, że jeżeli przekazanie </w:t>
      </w:r>
      <w:r>
        <w:rPr>
          <w:rFonts w:ascii="Times New Roman" w:hAnsi="Times New Roman"/>
          <w:bCs/>
          <w:lang w:val="pl-PL"/>
        </w:rPr>
        <w:t>takie okaże się konieczne dla realizacji niniejszej umowy, może mieć miejsce wyłącznie po pisemnym powiadomieniu drugiej Strony oraz z zachowaniem odpowiednich zabezpieczeń wskazanych w art. 46 Rozporządzenia;</w:t>
      </w:r>
    </w:p>
    <w:p w:rsidR="00EA57EF" w:rsidRDefault="00154BA5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/>
        </w:rPr>
        <w:t>odbiorcami danych osobowych mogą być: organy a</w:t>
      </w:r>
      <w:r>
        <w:rPr>
          <w:rFonts w:ascii="Times New Roman" w:hAnsi="Times New Roman"/>
          <w:bCs/>
          <w:lang w:val="pl-PL"/>
        </w:rPr>
        <w:t xml:space="preserve">dministracji publicznej, jeżeli obowiązek udostępnienia danych wynika z obowiązujących przepisów prawa; podmioty świadczące usługi prawne na rzecz Zamawiającego oraz inne podmioty </w:t>
      </w:r>
      <w:r>
        <w:rPr>
          <w:rFonts w:ascii="Times New Roman" w:hAnsi="Times New Roman"/>
          <w:bCs/>
          <w:lang w:val="pl-PL"/>
        </w:rPr>
        <w:lastRenderedPageBreak/>
        <w:t>świadczące usługi na zlecenie Zamawiającego w zakresie oraz celu zgodnym z n</w:t>
      </w:r>
      <w:r>
        <w:rPr>
          <w:rFonts w:ascii="Times New Roman" w:hAnsi="Times New Roman"/>
          <w:bCs/>
          <w:lang w:val="pl-PL"/>
        </w:rPr>
        <w:t>iniejszą umową.</w:t>
      </w:r>
    </w:p>
    <w:p w:rsidR="00EA57EF" w:rsidRDefault="00EA57E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§16</w:t>
      </w: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:rsidR="00EA57EF" w:rsidRDefault="00154BA5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:rsidR="00EA57EF" w:rsidRDefault="00154BA5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:rsidR="00EA57EF" w:rsidRDefault="00154BA5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Umowa wiąże Strony od dnia jej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podpisania.</w:t>
      </w:r>
    </w:p>
    <w:p w:rsidR="00EA57EF" w:rsidRDefault="00154BA5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niniejszą Umową mają zastosowanie odpowiednie przepisy prawa, w szczególności przepisy Kodeksu cywilnego.</w:t>
      </w:r>
    </w:p>
    <w:p w:rsidR="00EA57EF" w:rsidRDefault="00154BA5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zobowiązują się do pisemnego zawiadamiania drugiej Strony o każdorazowej zmianie adresu wskazanego w us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t. 7.</w:t>
      </w:r>
    </w:p>
    <w:p w:rsidR="00EA57EF" w:rsidRDefault="00154BA5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niezrealizowania zobowiązania wskazanego w ust. 5 pisma dostarczone pod adres wskazany w niniejszej Umowie uważa się za skutecznie doręczone.</w:t>
      </w:r>
    </w:p>
    <w:p w:rsidR="00EA57EF" w:rsidRDefault="00154BA5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:rsidR="00EA57EF" w:rsidRDefault="00154BA5">
      <w:pPr>
        <w:pStyle w:val="Akapitzlist"/>
        <w:widowControl w:val="0"/>
        <w:numPr>
          <w:ilvl w:val="1"/>
          <w:numId w:val="25"/>
        </w:numPr>
        <w:tabs>
          <w:tab w:val="left" w:pos="-108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eastAsia="SimSun" w:hAnsi="Times New Roman"/>
          <w:b/>
          <w:bCs/>
        </w:rPr>
        <w:t>Wykonawcy</w:t>
      </w:r>
      <w:proofErr w:type="spellEnd"/>
      <w:r>
        <w:rPr>
          <w:rFonts w:ascii="Times New Roman" w:eastAsia="SimSun" w:hAnsi="Times New Roman"/>
          <w:b/>
          <w:bCs/>
        </w:rPr>
        <w:t>:</w:t>
      </w:r>
      <w:r>
        <w:rPr>
          <w:rFonts w:ascii="Times New Roman" w:eastAsia="SimSun" w:hAnsi="Times New Roman"/>
        </w:rPr>
        <w:t xml:space="preserve"> ul. ……………………………………………….……….</w:t>
      </w:r>
    </w:p>
    <w:p w:rsidR="00EA57EF" w:rsidRDefault="00154BA5">
      <w:pPr>
        <w:pStyle w:val="Akapitzlist"/>
        <w:widowControl w:val="0"/>
        <w:numPr>
          <w:ilvl w:val="1"/>
          <w:numId w:val="25"/>
        </w:numPr>
        <w:tabs>
          <w:tab w:val="left" w:pos="-1080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lang w:val="pl-PL"/>
        </w:rPr>
        <w:t>Zamawiającego</w:t>
      </w:r>
      <w:r>
        <w:rPr>
          <w:rFonts w:ascii="Times New Roman" w:eastAsia="SimSun" w:hAnsi="Times New Roman"/>
          <w:lang w:val="pl-PL"/>
        </w:rPr>
        <w:t xml:space="preserve">: Zarząd Transportu Miejskiego w Poznaniu, ul. Matejki 59, </w:t>
      </w:r>
      <w:r>
        <w:rPr>
          <w:rFonts w:ascii="Times New Roman" w:eastAsia="SimSun" w:hAnsi="Times New Roman"/>
          <w:lang w:val="pl-PL"/>
        </w:rPr>
        <w:br/>
        <w:t>60-770 Poznań,.</w:t>
      </w:r>
    </w:p>
    <w:p w:rsidR="00EA57EF" w:rsidRDefault="00154BA5">
      <w:pPr>
        <w:pStyle w:val="Akapitzlist"/>
        <w:widowControl w:val="0"/>
        <w:numPr>
          <w:ilvl w:val="1"/>
          <w:numId w:val="25"/>
        </w:numPr>
        <w:tabs>
          <w:tab w:val="left" w:pos="-1080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  <w:lang w:val="pl-PL"/>
        </w:rPr>
        <w:t>Pełnomocnika:</w:t>
      </w:r>
      <w:r>
        <w:rPr>
          <w:rFonts w:ascii="Times New Roman" w:eastAsia="SimSun" w:hAnsi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/>
          <w:lang w:val="pl-PL"/>
        </w:rPr>
        <w:br/>
        <w:t>Obsługi Klienta nr 3, ul 23 Lutego 4/6A, 61-741 Poznań.</w:t>
      </w:r>
    </w:p>
    <w:p w:rsidR="00EA57EF" w:rsidRDefault="00154BA5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76" w:lineRule="auto"/>
        <w:ind w:left="661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Obowiązki Wykonawcy wskazane w Umowie nie wyczerpują c</w:t>
      </w:r>
      <w:r>
        <w:rPr>
          <w:rFonts w:ascii="Times New Roman" w:hAnsi="Times New Roman"/>
          <w:lang w:val="pl-PL"/>
        </w:rPr>
        <w:t xml:space="preserve">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:rsidR="00EA57EF" w:rsidRDefault="00154BA5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76" w:lineRule="auto"/>
        <w:ind w:left="661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Cesja wierzy</w:t>
      </w:r>
      <w:r>
        <w:rPr>
          <w:rFonts w:ascii="Times New Roman" w:hAnsi="Times New Roman"/>
          <w:lang w:val="pl-PL"/>
        </w:rPr>
        <w:t>telności Wykonawcy z tytułu niniejszej Umowy wymaga uprzedniej, pisemnej zgody Zamawiającego pod rygorem nieważności.</w:t>
      </w:r>
    </w:p>
    <w:p w:rsidR="00EA57EF" w:rsidRDefault="00154BA5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Ewentualne spory powstałe w związku z realizacją postanowień niniejszej Umowy </w:t>
      </w:r>
      <w:r>
        <w:rPr>
          <w:rFonts w:ascii="Times New Roman" w:hAnsi="Times New Roman"/>
          <w:lang w:val="pl-PL"/>
        </w:rPr>
        <w:br/>
        <w:t>rozstrzygać będzie sąd właściwy rzeczowo dla siedziby Zamaw</w:t>
      </w:r>
      <w:r>
        <w:rPr>
          <w:rFonts w:ascii="Times New Roman" w:hAnsi="Times New Roman"/>
          <w:lang w:val="pl-PL"/>
        </w:rPr>
        <w:t>iającego.</w:t>
      </w:r>
    </w:p>
    <w:p w:rsidR="00EA57EF" w:rsidRDefault="00154BA5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EA57EF" w:rsidRDefault="00EA57EF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7EF" w:rsidRDefault="00EA57EF">
      <w:pPr>
        <w:ind w:left="658"/>
        <w:jc w:val="both"/>
        <w:rPr>
          <w:rFonts w:ascii="Times New Roman" w:hAnsi="Times New Roman" w:cs="Times New Roman"/>
          <w:b/>
        </w:rPr>
      </w:pPr>
    </w:p>
    <w:p w:rsidR="00EA57EF" w:rsidRDefault="00154BA5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:rsidR="00EA57EF" w:rsidRDefault="00EA57E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EA57E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EA57E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4BA5" w:rsidRDefault="00154BA5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4BA5" w:rsidRDefault="00154BA5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54BA5" w:rsidRDefault="00154BA5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EA57E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Załąc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zniki:</w:t>
      </w:r>
    </w:p>
    <w:p w:rsidR="00EA57EF" w:rsidRDefault="00154BA5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1 – Opis Przedmiotu Zamówienia</w:t>
      </w:r>
    </w:p>
    <w:p w:rsidR="00EA57EF" w:rsidRDefault="00154BA5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2 – Ochrona danych osobowych – Informacja dla kontrahentów ZTM w Poznaniu</w:t>
      </w:r>
    </w:p>
    <w:p w:rsidR="00EA57EF" w:rsidRDefault="00154BA5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3 – Dokumenty potwierdzające umocowanie osób reprezentujących Wykonawcę</w:t>
      </w:r>
    </w:p>
    <w:p w:rsidR="00EA57EF" w:rsidRDefault="00154BA5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 xml:space="preserve">Załącznik nr 4 – Dokument </w:t>
      </w:r>
      <w:r>
        <w:rPr>
          <w:lang w:val="pl-PL"/>
        </w:rPr>
        <w:t>potwierdzający aktualną polisę Wykonawcy</w:t>
      </w:r>
    </w:p>
    <w:p w:rsidR="00EA57EF" w:rsidRDefault="00154BA5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  <w:sectPr w:rsidR="00EA57E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16384"/>
        </w:sectPr>
      </w:pPr>
      <w:r>
        <w:rPr>
          <w:lang w:val="pl-PL"/>
        </w:rPr>
        <w:t>Załącznik nr 5 – Formularz ofertowy Wykonawcy</w:t>
      </w:r>
      <w:bookmarkStart w:id="0" w:name="_GoBack"/>
      <w:bookmarkEnd w:id="0"/>
    </w:p>
    <w:p w:rsidR="00EA57EF" w:rsidRDefault="00EA57EF">
      <w:pPr>
        <w:shd w:val="clear" w:color="auto" w:fill="FFFFFF"/>
        <w:spacing w:line="360" w:lineRule="auto"/>
        <w:jc w:val="right"/>
        <w:rPr>
          <w:sz w:val="24"/>
          <w:szCs w:val="24"/>
        </w:rPr>
      </w:pPr>
    </w:p>
    <w:p w:rsidR="00EA57EF" w:rsidRDefault="00154BA5">
      <w:pPr>
        <w:shd w:val="clear" w:color="auto" w:fill="FFFFFF"/>
        <w:spacing w:line="360" w:lineRule="auto"/>
        <w:ind w:left="658"/>
        <w:jc w:val="righ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Załącznik nr 1 Opis przedmiotu zamówienia</w:t>
      </w:r>
    </w:p>
    <w:p w:rsidR="00EA57EF" w:rsidRDefault="00154BA5">
      <w:pPr>
        <w:suppressAutoHyphens w:val="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Wykonanie przeglądu i czyszczenia systemu odprowadzania sieci kanałów sanitarnych, studni, znajdujących się na terenie dworca autobusowego Śródka. W zakres usług wcho</w:t>
      </w:r>
      <w:r>
        <w:rPr>
          <w:rFonts w:ascii="Times New Roman" w:hAnsi="Times New Roman" w:cs="Times New Roman"/>
          <w:sz w:val="23"/>
          <w:szCs w:val="23"/>
        </w:rPr>
        <w:t>dzi:</w:t>
      </w:r>
    </w:p>
    <w:p w:rsidR="00EA57EF" w:rsidRDefault="00154BA5">
      <w:pPr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-wykonanie przeglądu i czyszczenie sieci kanałów sanitarnych, studni, znajdujących się na terenie infrastruktury zarządzanej przez Zarząd Transportu Miejskiego w Poznaniu oraz przegląd i czyszczenie urządzeń odwadniających, </w:t>
      </w:r>
    </w:p>
    <w:p w:rsidR="00EA57EF" w:rsidRDefault="00154BA5">
      <w:pPr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odbiór transportem </w:t>
      </w:r>
      <w:r>
        <w:rPr>
          <w:rFonts w:ascii="Times New Roman" w:hAnsi="Times New Roman" w:cs="Times New Roman"/>
          <w:sz w:val="23"/>
          <w:szCs w:val="23"/>
        </w:rPr>
        <w:t>własnym odpadów powstałych przy wykonywaniu zakresu ww. zleconych prac. (osady 20 03 06)</w:t>
      </w:r>
    </w:p>
    <w:tbl>
      <w:tblPr>
        <w:tblpPr w:leftFromText="141" w:rightFromText="141" w:vertAnchor="text" w:horzAnchor="margin" w:tblpY="1762"/>
        <w:tblW w:w="9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4404"/>
        <w:gridCol w:w="1205"/>
        <w:gridCol w:w="1774"/>
        <w:gridCol w:w="932"/>
      </w:tblGrid>
      <w:tr w:rsidR="00EA57EF">
        <w:trPr>
          <w:trHeight w:val="315"/>
        </w:trPr>
        <w:tc>
          <w:tcPr>
            <w:tcW w:w="885" w:type="dxa"/>
            <w:shd w:val="clear" w:color="auto" w:fill="auto"/>
            <w:vAlign w:val="bottom"/>
          </w:tcPr>
          <w:p w:rsidR="00EA57EF" w:rsidRDefault="00EA5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04" w:type="dxa"/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Dworzec Śródka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EA57EF" w:rsidRDefault="00EA5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4" w:type="dxa"/>
            <w:shd w:val="clear" w:color="auto" w:fill="auto"/>
            <w:vAlign w:val="bottom"/>
          </w:tcPr>
          <w:p w:rsidR="00EA57EF" w:rsidRDefault="00EA5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2" w:type="dxa"/>
            <w:shd w:val="clear" w:color="auto" w:fill="auto"/>
            <w:vAlign w:val="bottom"/>
          </w:tcPr>
          <w:p w:rsidR="00EA57EF" w:rsidRDefault="00EA5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57EF">
        <w:trPr>
          <w:trHeight w:val="145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Urządzenie, instalacja, rodzaj odpadu – kod odpadu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Jedn. miary</w:t>
            </w:r>
          </w:p>
        </w:tc>
        <w:tc>
          <w:tcPr>
            <w:tcW w:w="1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przy jednorazowym czyszczeniu</w:t>
            </w:r>
          </w:p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zleceń</w:t>
            </w:r>
          </w:p>
        </w:tc>
      </w:tr>
      <w:tr w:rsidR="00EA57EF">
        <w:trPr>
          <w:trHeight w:val="300"/>
        </w:trPr>
        <w:tc>
          <w:tcPr>
            <w:tcW w:w="8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Kanały o przekroju 250 mm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czyszczenie sprzętem specjalistycznym i ręcznie (studnie S1-S2)</w:t>
            </w:r>
          </w:p>
        </w:tc>
        <w:tc>
          <w:tcPr>
            <w:tcW w:w="120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A57EF">
        <w:trPr>
          <w:trHeight w:val="31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EA5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21,50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EA57EF">
        <w:trPr>
          <w:trHeight w:val="300"/>
        </w:trPr>
        <w:tc>
          <w:tcPr>
            <w:tcW w:w="8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Kanały o przekroju 150 – czyszczenie sprzętem specjalistycznym i ręcznie (studnie S2-S7)</w:t>
            </w:r>
          </w:p>
        </w:tc>
        <w:tc>
          <w:tcPr>
            <w:tcW w:w="120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A57EF">
        <w:trPr>
          <w:trHeight w:val="31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EA5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50,5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EA57EF">
        <w:trPr>
          <w:trHeight w:val="31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Sieć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przykanalików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 średnicy 110 mm – czyszczenie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sprzętem specjalistycznym i ręcznie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EA57EF">
        <w:trPr>
          <w:trHeight w:val="300"/>
        </w:trPr>
        <w:tc>
          <w:tcPr>
            <w:tcW w:w="8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czyszczenie sprzętem specjalistycznym i ręcznie studzienek rewizyjnych o średnicy 1000 mm</w:t>
            </w:r>
          </w:p>
        </w:tc>
        <w:tc>
          <w:tcPr>
            <w:tcW w:w="120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A57EF">
        <w:trPr>
          <w:trHeight w:val="31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EA5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7EF" w:rsidRDefault="00154B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</w:tbl>
    <w:p w:rsidR="00EA57EF" w:rsidRDefault="00EA57EF">
      <w:pPr>
        <w:jc w:val="both"/>
        <w:rPr>
          <w:rFonts w:ascii="Times New Roman" w:hAnsi="Times New Roman" w:cs="Times New Roman"/>
        </w:rPr>
      </w:pPr>
    </w:p>
    <w:p w:rsidR="00EA57EF" w:rsidRDefault="00154BA5">
      <w:pPr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Wykonawca zobowiązuje się do świadczenia usługi sprzętem przystosowanym do wykonywania czynności objętych przedmiotem Umowy </w:t>
      </w:r>
      <w:r>
        <w:rPr>
          <w:rFonts w:ascii="Times New Roman" w:hAnsi="Times New Roman" w:cs="Times New Roman"/>
          <w:spacing w:val="-4"/>
          <w:sz w:val="23"/>
          <w:szCs w:val="23"/>
        </w:rPr>
        <w:t>oraz do zabezpieczania środowiska przed zanieczyszczeniem odpadami zgodnie z obowiązującymi w tej dziedzinie przepisami.</w:t>
      </w:r>
    </w:p>
    <w:p w:rsidR="00EA57EF" w:rsidRDefault="00154BA5">
      <w:pPr>
        <w:tabs>
          <w:tab w:val="left" w:pos="1134"/>
        </w:tabs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Realizacja </w:t>
      </w:r>
      <w:r>
        <w:rPr>
          <w:rFonts w:ascii="Times New Roman" w:hAnsi="Times New Roman" w:cs="Times New Roman"/>
          <w:bCs/>
          <w:sz w:val="23"/>
          <w:szCs w:val="23"/>
        </w:rPr>
        <w:t>przez Wykonawcę przedmiotu zamówienia nastąpi zgodnie z przepisami:</w:t>
      </w:r>
    </w:p>
    <w:p w:rsidR="00EA57EF" w:rsidRDefault="00154BA5">
      <w:pPr>
        <w:numPr>
          <w:ilvl w:val="0"/>
          <w:numId w:val="26"/>
        </w:numPr>
        <w:spacing w:after="0" w:line="240" w:lineRule="auto"/>
        <w:ind w:left="964" w:hanging="45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Ustawy z dnia 27 kwietnia 2001 r. Prawo ochrony środowiska Dz. U. 2019 poz. 1396.</w:t>
      </w:r>
    </w:p>
    <w:p w:rsidR="00EA57EF" w:rsidRDefault="00154BA5">
      <w:pPr>
        <w:numPr>
          <w:ilvl w:val="0"/>
          <w:numId w:val="26"/>
        </w:numPr>
        <w:spacing w:after="0" w:line="240" w:lineRule="auto"/>
        <w:ind w:left="964" w:hanging="45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Ustawy z dnia 27 kwietnia 2001 r. o odpadach Dz. U. 2010 poz. 61243.</w:t>
      </w:r>
    </w:p>
    <w:p w:rsidR="00EA57EF" w:rsidRDefault="00154BA5">
      <w:pPr>
        <w:numPr>
          <w:ilvl w:val="0"/>
          <w:numId w:val="26"/>
        </w:numPr>
        <w:spacing w:after="0" w:line="240" w:lineRule="auto"/>
        <w:ind w:left="964" w:hanging="45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Ustawy z dnia 7 lipca 1994 r. Prawo b</w:t>
      </w:r>
      <w:r>
        <w:rPr>
          <w:rFonts w:ascii="Times New Roman" w:hAnsi="Times New Roman" w:cs="Times New Roman"/>
          <w:color w:val="000000"/>
          <w:sz w:val="23"/>
          <w:szCs w:val="23"/>
        </w:rPr>
        <w:t>udowlane Dz. U. 2019 poz. 1186 / Dz.U. 2020 poz. 148</w:t>
      </w:r>
    </w:p>
    <w:p w:rsidR="00EA57EF" w:rsidRDefault="00154BA5">
      <w:pPr>
        <w:numPr>
          <w:ilvl w:val="0"/>
          <w:numId w:val="26"/>
        </w:numPr>
        <w:spacing w:after="0" w:line="240" w:lineRule="auto"/>
        <w:ind w:left="964" w:hanging="45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Rozporządzenia Ministra Środowiska z dnia 18 listopada 2014 r. w sprawie warunków, jakie należy spełnić przy wprowadzaniu ścieków do wód lub do ziemi, oraz w sprawie substancji szczególnie szkodliwych dl</w:t>
      </w:r>
      <w:r>
        <w:rPr>
          <w:rFonts w:ascii="Times New Roman" w:hAnsi="Times New Roman" w:cs="Times New Roman"/>
          <w:color w:val="000000"/>
          <w:sz w:val="23"/>
          <w:szCs w:val="23"/>
        </w:rPr>
        <w:t>a środowiska wodnego Dz. U. 2014 poz. 1800.</w:t>
      </w:r>
    </w:p>
    <w:p w:rsidR="00EA57EF" w:rsidRDefault="00154BA5">
      <w:pPr>
        <w:numPr>
          <w:ilvl w:val="0"/>
          <w:numId w:val="26"/>
        </w:numPr>
        <w:spacing w:after="0" w:line="240" w:lineRule="auto"/>
        <w:ind w:left="964" w:hanging="45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Rozporządzenie Ministra Klimatu z dnia 2 stycznia 2020 r. w sprawie katalogu odpadów (Dz. U. 2020 poz. 10).</w:t>
      </w:r>
      <w:r>
        <w:br w:type="page"/>
      </w:r>
    </w:p>
    <w:p w:rsidR="00EA57EF" w:rsidRDefault="00EA57EF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EA57EF" w:rsidRDefault="00154BA5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2</w:t>
      </w:r>
    </w:p>
    <w:p w:rsidR="00EA57EF" w:rsidRDefault="00EA57EF">
      <w:pPr>
        <w:spacing w:after="0" w:line="240" w:lineRule="auto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EA57EF" w:rsidRDefault="00EA57EF">
      <w:pPr>
        <w:pStyle w:val="Standard"/>
        <w:jc w:val="center"/>
        <w:rPr>
          <w:lang w:val="pl-PL"/>
        </w:rPr>
      </w:pPr>
    </w:p>
    <w:p w:rsidR="00EA57EF" w:rsidRDefault="00154BA5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:rsidR="00EA57EF" w:rsidRDefault="00154BA5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 xml:space="preserve">INFORMACJA DLA KONTRAHENTÓW ZARZĄDU TRANSPORTU MIEJSKIEGO W </w:t>
      </w:r>
      <w:r>
        <w:rPr>
          <w:b/>
          <w:lang w:val="pl-PL"/>
        </w:rPr>
        <w:t>POZNANIU</w:t>
      </w:r>
    </w:p>
    <w:p w:rsidR="00EA57EF" w:rsidRDefault="00154BA5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</w:t>
      </w:r>
      <w:r>
        <w:rPr>
          <w:b/>
          <w:sz w:val="20"/>
          <w:szCs w:val="20"/>
          <w:lang w:val="pl-PL"/>
        </w:rPr>
        <w:t>iego w Poznaniu.</w:t>
      </w:r>
    </w:p>
    <w:p w:rsidR="00EA57EF" w:rsidRDefault="00EA57EF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444"/>
        <w:gridCol w:w="7776"/>
      </w:tblGrid>
      <w:tr w:rsidR="00EA57EF">
        <w:trPr>
          <w:trHeight w:val="9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EA57EF">
        <w:trPr>
          <w:trHeight w:val="132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Z kim można się kontaktować w sprawie przetwarzania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danych osobowych?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EA57EF" w:rsidRDefault="00EA57EF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Kontakt: iod@ztm.poznan.pl</w:t>
            </w:r>
          </w:p>
        </w:tc>
      </w:tr>
      <w:tr w:rsidR="00EA57EF">
        <w:trPr>
          <w:trHeight w:val="161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Państwa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dane osobowe są nam potrzebne, by zrealizować umowę jaką Państwo zawierają z ZTM (podstawa prawna przetwarzania : art. 6 ust 1 lit. b RODO), przede wszystkim dla:</w:t>
            </w:r>
          </w:p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wywane przez okres co najmniej 4 lat od zakończenia postępowania,</w:t>
            </w:r>
          </w:p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 finansowaniem z funduszy EU bądź okres gwarancji jest dłuższy, okres ten może ulec wydłużeniu,</w:t>
            </w:r>
          </w:p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Dane, po zrealizowaniu celu dla którego zostały zebrane, będ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ą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EA57EF">
        <w:trPr>
          <w:trHeight w:val="54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Urząd Miasta Poznania i jego jednostki organizacyj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 takim jak Sąd, Prokuratura, Policja itd., na ich uzasadniony wniosek.</w:t>
            </w:r>
          </w:p>
          <w:p w:rsidR="00EA57EF" w:rsidRDefault="00EA57EF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EA57EF">
        <w:trPr>
          <w:trHeight w:val="145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żądania ich: sprostowania, usunięcia, przenoszenia,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 ograniczenia przetwarzania.</w:t>
            </w:r>
          </w:p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EA57EF">
        <w:trPr>
          <w:trHeight w:val="93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ZTM nie przesyła Państwa danych osobowych do krajów spoza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Europejskiego Obszaru Gospodarczego (EOG).</w:t>
            </w:r>
          </w:p>
        </w:tc>
      </w:tr>
      <w:tr w:rsidR="00EA57EF">
        <w:trPr>
          <w:trHeight w:val="97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EA57EF">
        <w:trPr>
          <w:trHeight w:val="97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EF" w:rsidRDefault="00154BA5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:rsidR="00EA57EF" w:rsidRDefault="00EA57EF">
      <w:pPr>
        <w:pStyle w:val="Standard"/>
        <w:spacing w:after="160" w:line="276" w:lineRule="auto"/>
        <w:jc w:val="both"/>
        <w:rPr>
          <w:lang w:val="pl-PL"/>
        </w:rPr>
      </w:pPr>
    </w:p>
    <w:sectPr w:rsidR="00EA57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54BA5">
      <w:pPr>
        <w:spacing w:after="0" w:line="240" w:lineRule="auto"/>
      </w:pPr>
      <w:r>
        <w:separator/>
      </w:r>
    </w:p>
  </w:endnote>
  <w:endnote w:type="continuationSeparator" w:id="0">
    <w:p w:rsidR="00000000" w:rsidRDefault="0015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Mang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EF" w:rsidRDefault="00154BA5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EF" w:rsidRDefault="00154BA5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54BA5">
      <w:pPr>
        <w:spacing w:after="0" w:line="240" w:lineRule="auto"/>
      </w:pPr>
      <w:r>
        <w:separator/>
      </w:r>
    </w:p>
  </w:footnote>
  <w:footnote w:type="continuationSeparator" w:id="0">
    <w:p w:rsidR="00000000" w:rsidRDefault="0015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EF" w:rsidRDefault="00154BA5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kanalizacji sanitarnej na terenie dworca Śródka,</w:t>
    </w:r>
  </w:p>
  <w:p w:rsidR="00EA57EF" w:rsidRDefault="00154BA5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będącego w dyspozycji 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EF" w:rsidRDefault="00154BA5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Czyszczenie kanalizacji sanitarnej na terenie dworca Śródka,</w:t>
    </w:r>
  </w:p>
  <w:p w:rsidR="00EA57EF" w:rsidRDefault="00154BA5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b</w:t>
    </w:r>
    <w:r>
      <w:rPr>
        <w:i/>
        <w:iCs/>
        <w:color w:val="808080"/>
        <w:lang w:val="pl-PL"/>
      </w:rPr>
      <w:t>ędącego w dyspozycji Zarządu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D30"/>
    <w:multiLevelType w:val="multilevel"/>
    <w:tmpl w:val="AC0CB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0A5164"/>
    <w:multiLevelType w:val="multilevel"/>
    <w:tmpl w:val="5DF27F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AF25A3"/>
    <w:multiLevelType w:val="multilevel"/>
    <w:tmpl w:val="16E6F4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E105B6"/>
    <w:multiLevelType w:val="multilevel"/>
    <w:tmpl w:val="963031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307BF3"/>
    <w:multiLevelType w:val="multilevel"/>
    <w:tmpl w:val="B9603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02551D"/>
    <w:multiLevelType w:val="multilevel"/>
    <w:tmpl w:val="256CE9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33750AA"/>
    <w:multiLevelType w:val="multilevel"/>
    <w:tmpl w:val="C55ABA0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6422674"/>
    <w:multiLevelType w:val="multilevel"/>
    <w:tmpl w:val="C4520C0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8" w:hanging="360"/>
      </w:pPr>
      <w:rPr>
        <w:rFonts w:ascii="Times New Roman" w:eastAsia="SimSu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  <w:rPr>
        <w:rFonts w:ascii="Times New Roman" w:eastAsia="SimSun" w:hAnsi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  <w:rPr>
        <w:rFonts w:ascii="Times New Roman" w:eastAsia="SimSu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  <w:rPr>
        <w:rFonts w:ascii="Times New Roman" w:eastAsia="SimSu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  <w:rPr>
        <w:rFonts w:ascii="Times New Roman" w:eastAsia="SimSu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  <w:rPr>
        <w:rFonts w:ascii="Times New Roman" w:eastAsia="SimSu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  <w:rPr>
        <w:rFonts w:ascii="Times New Roman" w:eastAsia="SimSu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  <w:rPr>
        <w:rFonts w:ascii="Times New Roman" w:eastAsia="SimSun" w:hAnsi="Times New Roman" w:cs="Times New Roman"/>
        <w:b/>
      </w:rPr>
    </w:lvl>
  </w:abstractNum>
  <w:abstractNum w:abstractNumId="8" w15:restartNumberingAfterBreak="0">
    <w:nsid w:val="17F424F6"/>
    <w:multiLevelType w:val="multilevel"/>
    <w:tmpl w:val="50C2AE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F70D63"/>
    <w:multiLevelType w:val="multilevel"/>
    <w:tmpl w:val="8764AB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533CDD"/>
    <w:multiLevelType w:val="multilevel"/>
    <w:tmpl w:val="608E8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D443AB"/>
    <w:multiLevelType w:val="multilevel"/>
    <w:tmpl w:val="5CFED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29C93E33"/>
    <w:multiLevelType w:val="multilevel"/>
    <w:tmpl w:val="B91ACD04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A8A3DF2"/>
    <w:multiLevelType w:val="multilevel"/>
    <w:tmpl w:val="3A20421A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FF4FD1"/>
    <w:multiLevelType w:val="multilevel"/>
    <w:tmpl w:val="7E341D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5122A2A"/>
    <w:multiLevelType w:val="multilevel"/>
    <w:tmpl w:val="A7A02F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8E73769"/>
    <w:multiLevelType w:val="multilevel"/>
    <w:tmpl w:val="D48A6F3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17" w15:restartNumberingAfterBreak="0">
    <w:nsid w:val="402E7734"/>
    <w:multiLevelType w:val="multilevel"/>
    <w:tmpl w:val="B074C7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7AE30E4"/>
    <w:multiLevelType w:val="multilevel"/>
    <w:tmpl w:val="B4A0E6A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F220A7B"/>
    <w:multiLevelType w:val="multilevel"/>
    <w:tmpl w:val="6038AA40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32D2962"/>
    <w:multiLevelType w:val="multilevel"/>
    <w:tmpl w:val="7BC4AA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4B44C21"/>
    <w:multiLevelType w:val="multilevel"/>
    <w:tmpl w:val="823220E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586B40BA"/>
    <w:multiLevelType w:val="multilevel"/>
    <w:tmpl w:val="D4DC890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96B2328"/>
    <w:multiLevelType w:val="multilevel"/>
    <w:tmpl w:val="C24C59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C113226"/>
    <w:multiLevelType w:val="multilevel"/>
    <w:tmpl w:val="43F219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21" w:hanging="360"/>
      </w:pPr>
      <w:rPr>
        <w:rFonts w:ascii="Times New Roman" w:eastAsia="SimSun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25" w15:restartNumberingAfterBreak="0">
    <w:nsid w:val="5D746F4F"/>
    <w:multiLevelType w:val="multilevel"/>
    <w:tmpl w:val="0A2E0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E861503"/>
    <w:multiLevelType w:val="multilevel"/>
    <w:tmpl w:val="76E846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9E41092"/>
    <w:multiLevelType w:val="multilevel"/>
    <w:tmpl w:val="D6761C6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Times New Roman" w:eastAsia="SimSun" w:hAnsi="Times New Roman" w:cs="Times New Roman"/>
      </w:rPr>
    </w:lvl>
  </w:abstractNum>
  <w:abstractNum w:abstractNumId="28" w15:restartNumberingAfterBreak="0">
    <w:nsid w:val="6E9940FA"/>
    <w:multiLevelType w:val="multilevel"/>
    <w:tmpl w:val="0186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EC47199"/>
    <w:multiLevelType w:val="multilevel"/>
    <w:tmpl w:val="92F2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26"/>
  </w:num>
  <w:num w:numId="5">
    <w:abstractNumId w:val="0"/>
  </w:num>
  <w:num w:numId="6">
    <w:abstractNumId w:val="19"/>
  </w:num>
  <w:num w:numId="7">
    <w:abstractNumId w:val="1"/>
  </w:num>
  <w:num w:numId="8">
    <w:abstractNumId w:val="25"/>
  </w:num>
  <w:num w:numId="9">
    <w:abstractNumId w:val="8"/>
  </w:num>
  <w:num w:numId="10">
    <w:abstractNumId w:val="10"/>
  </w:num>
  <w:num w:numId="11">
    <w:abstractNumId w:val="21"/>
  </w:num>
  <w:num w:numId="12">
    <w:abstractNumId w:val="18"/>
  </w:num>
  <w:num w:numId="13">
    <w:abstractNumId w:val="20"/>
  </w:num>
  <w:num w:numId="14">
    <w:abstractNumId w:val="6"/>
  </w:num>
  <w:num w:numId="15">
    <w:abstractNumId w:val="14"/>
  </w:num>
  <w:num w:numId="16">
    <w:abstractNumId w:val="5"/>
  </w:num>
  <w:num w:numId="17">
    <w:abstractNumId w:val="23"/>
  </w:num>
  <w:num w:numId="18">
    <w:abstractNumId w:val="11"/>
  </w:num>
  <w:num w:numId="19">
    <w:abstractNumId w:val="12"/>
  </w:num>
  <w:num w:numId="20">
    <w:abstractNumId w:val="22"/>
  </w:num>
  <w:num w:numId="21">
    <w:abstractNumId w:val="27"/>
  </w:num>
  <w:num w:numId="22">
    <w:abstractNumId w:val="4"/>
  </w:num>
  <w:num w:numId="23">
    <w:abstractNumId w:val="16"/>
  </w:num>
  <w:num w:numId="24">
    <w:abstractNumId w:val="24"/>
  </w:num>
  <w:num w:numId="25">
    <w:abstractNumId w:val="7"/>
  </w:num>
  <w:num w:numId="26">
    <w:abstractNumId w:val="15"/>
  </w:num>
  <w:num w:numId="27">
    <w:abstractNumId w:val="17"/>
  </w:num>
  <w:num w:numId="28">
    <w:abstractNumId w:val="3"/>
  </w:num>
  <w:num w:numId="29">
    <w:abstractNumId w:val="28"/>
  </w:num>
  <w:num w:numId="30">
    <w:abstractNumId w:val="29"/>
  </w:num>
  <w:num w:numId="31">
    <w:abstractNumId w:val="17"/>
    <w:lvlOverride w:ilvl="0">
      <w:startOverride w:val="1"/>
    </w:lvlOverride>
  </w:num>
  <w:num w:numId="32">
    <w:abstractNumId w:val="1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EF"/>
    <w:rsid w:val="00154BA5"/>
    <w:rsid w:val="00546D58"/>
    <w:rsid w:val="00E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412F"/>
  <w15:docId w15:val="{7C2C5A64-9108-4997-A43C-F4BE93D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Standard">
    <w:name w:val="Standard"/>
    <w:qFormat/>
    <w:rsid w:val="0094716E"/>
    <w:pPr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6F41-E265-46F5-B7DB-7D461A29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4388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Aleksandra Stachowiak</cp:lastModifiedBy>
  <cp:revision>7</cp:revision>
  <dcterms:created xsi:type="dcterms:W3CDTF">2022-06-22T08:49:00Z</dcterms:created>
  <dcterms:modified xsi:type="dcterms:W3CDTF">2022-07-11T12:09:00Z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