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8B0E2" w14:textId="3881455D" w:rsidR="00514813" w:rsidRPr="003C1172" w:rsidRDefault="003C1172" w:rsidP="0051481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</w:t>
      </w:r>
      <w:r w:rsidR="000C2736">
        <w:rPr>
          <w:rFonts w:ascii="Arial" w:hAnsi="Arial" w:cs="Arial"/>
          <w:b/>
          <w:sz w:val="22"/>
          <w:szCs w:val="22"/>
        </w:rPr>
        <w:t>Załącznik nr 4</w:t>
      </w:r>
      <w:r w:rsidRPr="003C1172">
        <w:rPr>
          <w:rFonts w:ascii="Arial" w:hAnsi="Arial" w:cs="Arial"/>
          <w:b/>
          <w:sz w:val="22"/>
          <w:szCs w:val="22"/>
        </w:rPr>
        <w:t>A</w:t>
      </w:r>
      <w:r w:rsidR="00CA0110">
        <w:rPr>
          <w:rFonts w:ascii="Arial" w:hAnsi="Arial" w:cs="Arial"/>
          <w:b/>
          <w:sz w:val="22"/>
          <w:szCs w:val="22"/>
        </w:rPr>
        <w:t xml:space="preserve"> </w:t>
      </w:r>
      <w:r w:rsidR="00E165F4">
        <w:rPr>
          <w:rFonts w:ascii="Arial" w:hAnsi="Arial" w:cs="Arial"/>
          <w:b/>
          <w:sz w:val="22"/>
          <w:szCs w:val="22"/>
        </w:rPr>
        <w:t>do</w:t>
      </w:r>
      <w:r w:rsidR="00A45277">
        <w:rPr>
          <w:rFonts w:ascii="Arial" w:hAnsi="Arial" w:cs="Arial"/>
          <w:b/>
          <w:sz w:val="22"/>
          <w:szCs w:val="22"/>
        </w:rPr>
        <w:t xml:space="preserve"> umowy</w:t>
      </w:r>
    </w:p>
    <w:p w14:paraId="4F622B69" w14:textId="77777777" w:rsidR="00514813" w:rsidRPr="003C1172" w:rsidRDefault="00514813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B8638D5" w14:textId="77777777" w:rsidR="003C1172" w:rsidRPr="003C1172" w:rsidRDefault="003C1172" w:rsidP="0051481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73F23F6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</w:p>
    <w:p w14:paraId="5C537360" w14:textId="77777777" w:rsidR="003C1172" w:rsidRDefault="003C1172" w:rsidP="00514813">
      <w:pPr>
        <w:jc w:val="center"/>
        <w:rPr>
          <w:rFonts w:ascii="Calibri" w:hAnsi="Calibri"/>
          <w:b/>
          <w:bCs/>
          <w:sz w:val="21"/>
          <w:szCs w:val="21"/>
        </w:rPr>
      </w:pPr>
    </w:p>
    <w:p w14:paraId="4B650EFB" w14:textId="3202F874" w:rsidR="00514813" w:rsidRPr="00266B05" w:rsidRDefault="00514813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 xml:space="preserve">Umowa </w:t>
      </w:r>
      <w:r w:rsidR="00A040E8" w:rsidRPr="00266B05">
        <w:rPr>
          <w:rFonts w:ascii="Arial" w:hAnsi="Arial" w:cs="Arial"/>
          <w:b/>
          <w:bCs/>
          <w:sz w:val="22"/>
          <w:szCs w:val="22"/>
        </w:rPr>
        <w:t>zachowania poufności</w:t>
      </w:r>
      <w:r w:rsidR="003C1172">
        <w:rPr>
          <w:rFonts w:ascii="Arial" w:hAnsi="Arial" w:cs="Arial"/>
          <w:b/>
          <w:bCs/>
          <w:sz w:val="22"/>
          <w:szCs w:val="22"/>
        </w:rPr>
        <w:t xml:space="preserve"> do umowy nr …….</w:t>
      </w:r>
      <w:bookmarkStart w:id="0" w:name="_GoBack"/>
      <w:bookmarkEnd w:id="0"/>
    </w:p>
    <w:p w14:paraId="1EFAAC3C" w14:textId="280178DB" w:rsidR="00514813" w:rsidRPr="00266B05" w:rsidRDefault="00514813" w:rsidP="003C1172">
      <w:pPr>
        <w:spacing w:line="360" w:lineRule="auto"/>
        <w:rPr>
          <w:rFonts w:ascii="Arial" w:hAnsi="Arial" w:cs="Arial"/>
          <w:sz w:val="22"/>
          <w:szCs w:val="22"/>
        </w:rPr>
      </w:pPr>
    </w:p>
    <w:p w14:paraId="41E69AD4" w14:textId="7E019A3B" w:rsidR="00514813" w:rsidRDefault="003C1172" w:rsidP="003C117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 ………2024 r.</w:t>
      </w:r>
      <w:r w:rsidR="00514813" w:rsidRPr="00266B05">
        <w:rPr>
          <w:rFonts w:ascii="Arial" w:hAnsi="Arial" w:cs="Arial"/>
          <w:sz w:val="22"/>
          <w:szCs w:val="22"/>
        </w:rPr>
        <w:t xml:space="preserve"> pomiędzy:</w:t>
      </w:r>
    </w:p>
    <w:p w14:paraId="6B36DFFA" w14:textId="07BB0F87" w:rsidR="00514813" w:rsidRPr="001F342C" w:rsidRDefault="003C1172" w:rsidP="001F342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2"/>
          <w:szCs w:val="22"/>
          <w:lang w:eastAsia="ar-SA"/>
        </w:rPr>
      </w:pP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Samodzielnym Publicznym Specjalistycznym Zakładem Opieki Zdrowotnej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z siedzibą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br/>
        <w:t xml:space="preserve">w Lęborku, adres: ul. Juliana Węgrzynowicza 13, 84-300 Lębork, wpisanym do rejestru stowarzyszeń, innych organizacji społecznych i zawodowych, fundacji oraz samodzielnych publicznych zakładów opieki zdrowotnej Krajowego Rejestru Sądowego prowadzonego przez Sąd Rejonowy Gdańsk Północ w Gdańsku, VIII Wydział Gospodarczy Krajowego Rejestru Sądowego pod numerem KRS 0000009022, Regon 770901505, NIP 841-14-61-899,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 xml:space="preserve">SPS ZOZ 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Zastępcę Dyrektora </w:t>
      </w:r>
      <w:proofErr w:type="spellStart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>ds</w:t>
      </w:r>
      <w:proofErr w:type="spellEnd"/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Finansowych</w:t>
      </w:r>
      <w:r w:rsidRPr="003C1172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 xml:space="preserve"> Adama Hoffmanna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, a … z siedzibą w …, ul. … wpisanym do … prowadzonego przez … pod numerem …, Regon …, NIP …,  zwanym w treści umowy </w:t>
      </w:r>
      <w:r w:rsidRPr="003C1172">
        <w:rPr>
          <w:rFonts w:ascii="Arial" w:eastAsia="Times New Roman" w:hAnsi="Arial" w:cs="Arial"/>
          <w:b/>
          <w:bCs/>
          <w:kern w:val="0"/>
          <w:sz w:val="22"/>
          <w:szCs w:val="22"/>
          <w:lang w:eastAsia="ar-SA"/>
        </w:rPr>
        <w:t>Wykonawcą</w:t>
      </w:r>
      <w:r w:rsidRPr="003C1172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</w:t>
      </w:r>
      <w:r w:rsidR="001F342C" w:rsidRPr="001F342C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reprezentowanym przez ……, zwanej dalej łącznie </w:t>
      </w:r>
      <w:r w:rsidR="001F342C" w:rsidRPr="001F342C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Stronami,</w:t>
      </w:r>
      <w:r w:rsidR="001F342C" w:rsidRPr="001F342C">
        <w:rPr>
          <w:rFonts w:ascii="Arial" w:eastAsia="Times New Roman" w:hAnsi="Arial" w:cs="Arial"/>
          <w:kern w:val="0"/>
          <w:sz w:val="22"/>
          <w:szCs w:val="22"/>
          <w:lang w:eastAsia="ar-SA"/>
        </w:rPr>
        <w:t xml:space="preserve"> a każda oddzielnie </w:t>
      </w:r>
      <w:r w:rsidR="001F342C" w:rsidRPr="001F342C">
        <w:rPr>
          <w:rFonts w:ascii="Arial" w:eastAsia="Times New Roman" w:hAnsi="Arial" w:cs="Arial"/>
          <w:b/>
          <w:kern w:val="0"/>
          <w:sz w:val="22"/>
          <w:szCs w:val="22"/>
          <w:lang w:eastAsia="ar-SA"/>
        </w:rPr>
        <w:t>Stroną.</w:t>
      </w:r>
    </w:p>
    <w:p w14:paraId="46B9D26E" w14:textId="77777777" w:rsidR="00A040E8" w:rsidRPr="00266B05" w:rsidRDefault="00A040E8" w:rsidP="00266B05">
      <w:pPr>
        <w:pStyle w:val="Treumowy"/>
        <w:numPr>
          <w:ilvl w:val="0"/>
          <w:numId w:val="0"/>
        </w:numPr>
        <w:spacing w:after="0" w:line="360" w:lineRule="auto"/>
        <w:ind w:left="227" w:hanging="227"/>
        <w:rPr>
          <w:rFonts w:ascii="Arial" w:hAnsi="Arial"/>
          <w:lang w:eastAsia="ar-SA"/>
        </w:rPr>
      </w:pPr>
    </w:p>
    <w:p w14:paraId="6B4409DC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  <w:r w:rsidRPr="00266B05">
        <w:rPr>
          <w:rFonts w:ascii="Arial" w:hAnsi="Arial" w:cs="Arial"/>
          <w:b/>
          <w:color w:val="auto"/>
          <w:sz w:val="22"/>
          <w:szCs w:val="22"/>
        </w:rPr>
        <w:t>§ 1</w:t>
      </w:r>
    </w:p>
    <w:p w14:paraId="2C3B39D4" w14:textId="77777777" w:rsidR="00A040E8" w:rsidRPr="00266B05" w:rsidRDefault="00A040E8" w:rsidP="00266B05">
      <w:pPr>
        <w:pStyle w:val="Teksttreci1"/>
        <w:shd w:val="clear" w:color="auto" w:fill="auto"/>
        <w:spacing w:after="0" w:line="360" w:lineRule="auto"/>
        <w:ind w:left="6" w:right="20" w:firstLine="0"/>
        <w:rPr>
          <w:rFonts w:ascii="Arial" w:hAnsi="Arial" w:cs="Arial"/>
          <w:b/>
          <w:color w:val="auto"/>
          <w:sz w:val="22"/>
          <w:szCs w:val="22"/>
        </w:rPr>
      </w:pPr>
    </w:p>
    <w:p w14:paraId="77264C0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Sformułowanie </w:t>
      </w:r>
      <w:r w:rsidRPr="00266B05">
        <w:rPr>
          <w:rFonts w:ascii="Arial" w:hAnsi="Arial" w:cs="Arial"/>
          <w:b/>
          <w:bCs/>
          <w:iCs/>
          <w:szCs w:val="22"/>
        </w:rPr>
        <w:t>Informacje Poufne</w:t>
      </w:r>
      <w:r w:rsidRPr="00266B05">
        <w:rPr>
          <w:rFonts w:ascii="Arial" w:hAnsi="Arial" w:cs="Arial"/>
          <w:szCs w:val="22"/>
        </w:rPr>
        <w:t xml:space="preserve"> w niniejszej Umowie oznaczają informacje każdego rodzaju, dostarczone lub ujawnione Wykonawcy przez SPS ZOZ lub jego Przedstawicieli, w związku z wykowywaną dla SPS ZOZ usługą, dostawami, rozmowami i negocjacjami, w jakikolwiek sposób, w tym w formie komunikacji elektronicznej, pisemnie lub ustnie odnoszące się do SPS ZOZ, które nie znajdują się w publicznych rejestrach ani nie są publicznie dostępne.</w:t>
      </w:r>
    </w:p>
    <w:p w14:paraId="1340D7AF" w14:textId="77777777" w:rsidR="00A040E8" w:rsidRPr="00266B05" w:rsidRDefault="00A040E8" w:rsidP="00266B05">
      <w:pPr>
        <w:pStyle w:val="INSNormalny"/>
        <w:numPr>
          <w:ilvl w:val="0"/>
          <w:numId w:val="9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W szczególności Informacje Poufne obejmują informacje handlowe, finansowe, techniczne, technologiczne, organizacyjne, know-how. Za Informację Poufną uważa się również fakt zawarcia niniejszej Umowy oraz prowadzenia dyskusji lub negocjacji dotyczących finansowania niezależnie od formy ich wyrażenia (ustnej, pisemnej, wizualnej, dźwiękowej lub jakiejkolwiek innej, utrwalonej w jakikolwiek sposób (w postaci dokumentów, nagrań audialnych, prezentacji, filmów, rysunków, zapisów cyfrowych i innych). </w:t>
      </w:r>
    </w:p>
    <w:p w14:paraId="399F0E58" w14:textId="77777777" w:rsidR="00A040E8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5CF89183" w14:textId="77777777" w:rsidR="003C1172" w:rsidRPr="00266B05" w:rsidRDefault="003C1172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25F62188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lastRenderedPageBreak/>
        <w:t>§ 2</w:t>
      </w:r>
    </w:p>
    <w:p w14:paraId="6E7136E5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</w:p>
    <w:p w14:paraId="0853DCE4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zgodnie postanawiają, że Wykonawca będzie zobowiązany zachować w tajemnicy wszelkie Informacje Poufne otrzymane od drugiej Strony i będzie miał prawo wykorzystać je jedynie w celach związanych z wykonania zawartych z SPS ZOZ umów oraz że nie będzie mogła wykorzystać Informacji Poufnych w jakimkolwiek zakresie do innych celów.</w:t>
      </w:r>
    </w:p>
    <w:p w14:paraId="144DC74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Wykonawca jest zobowiązany w szczególności do:</w:t>
      </w:r>
    </w:p>
    <w:p w14:paraId="06E3E92F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nieujawniania, nieużywania, niepowielania, nieprzetwarzania i nierozpowszechniania Informacji Poufnych i danych osobowych poza przypadkami, kiedy jest to niezbędne dla należytego wykonania zobowiązań wobec SPS ZOZ,</w:t>
      </w:r>
    </w:p>
    <w:p w14:paraId="70756E7D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zniszczenia wszelkich kopii Informacji Poufnych i danych osobowych przygotowanych samodzielnie lub otrzymanych od SPS ZOZ niezwłocznie po ustaniu przyczyny, dla której te kopie zostały sporządzone lub przekazane, w szczególności w przypadku zawieszenia lub zaprzestania dyskusji lub negocjacji, przy czym obowiązek powyższy obejmuje także wszelkie raporty, analizy, kompilacje, prezentacje lub inne opracowania sporządzone na podstawie Informacji Poufnych i danych osobowych,</w:t>
      </w:r>
    </w:p>
    <w:p w14:paraId="641C9703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 przez cały czas wykorzystywania Informacji Poufnych i danych osobowych środków bezpieczeństwa należycie zabezpieczających Informacje Poufne przed nieuprawnionym dostępem lub wykorzystaniem ich przez osoby nieuprawnione oraz zapewnienia ochrony Informacji Poufnych i nośników, na których została utrwalona z zachowaniem najwyższych standardów, przed kradzieżą, zniszczeniem lub utratą w jakikolwiek inny sposób,</w:t>
      </w:r>
    </w:p>
    <w:p w14:paraId="37DA339E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zapewnienia, że każda osoba, której Informacje Poufne i dane osobowe zostaną ujawnione zostanie uprzednio powiadomiona o treści Umowy oraz zapewnienia, że osoby te będą przestrzegać warunków niniejszej Umowy, tak, jakby same zaciągnęły zobowiązania wynikające z niniejszej Umowy,</w:t>
      </w:r>
    </w:p>
    <w:p w14:paraId="48FB12F5" w14:textId="77777777" w:rsidR="00A040E8" w:rsidRPr="00266B05" w:rsidRDefault="00A040E8" w:rsidP="00266B05">
      <w:pPr>
        <w:pStyle w:val="INSNormalny"/>
        <w:numPr>
          <w:ilvl w:val="0"/>
          <w:numId w:val="11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niezwłocznego powiadomienia SPS ZOZ o każdym przypadku naruszenia powyższych obowiązków oraz każdym nieuprawnionym ujawnieniu lub wykorzystaniu Informacji Poufnych i danych osobowych i każdej próbie ich ujawnienia bądź wykorzystania.</w:t>
      </w:r>
    </w:p>
    <w:p w14:paraId="631323AF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Informacje Poufne i dane osobowe mogą być udostępniane jedynie tym Przedstawicielom Wykonawcy, którzy będą bezpośrednio zaangażowani w wykonywanie zobowiązań na rzecz SPS ZOZ i tylko w takim zakresie, jaki będzie niezbędny do wykonania przez tych Przedstawicieli ich obowiązków związanych z wykonywaniem zobowiązań na rzecz SPS ZOZ.</w:t>
      </w:r>
    </w:p>
    <w:p w14:paraId="704CD2E1" w14:textId="77777777" w:rsidR="00A040E8" w:rsidRPr="00266B05" w:rsidRDefault="00A040E8" w:rsidP="00266B05">
      <w:pPr>
        <w:pStyle w:val="INSNormalny"/>
        <w:numPr>
          <w:ilvl w:val="0"/>
          <w:numId w:val="1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Przed ujawnieniem jakiejkolwiek osobie Informacji Poufnych i danych osobowych otrzymanych od SPS ZOZ Wykonawca zobowiązany jest otrzymać od osoby, której Informacje Poufne i dane osobowe mają zostać ujawnione, pisemne zobowiązanie do zachowania poufności o treści analogicznej do niniejszej Umowy.</w:t>
      </w:r>
    </w:p>
    <w:p w14:paraId="4E42E79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77BA79D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jc w:val="center"/>
        <w:rPr>
          <w:rFonts w:ascii="Arial" w:hAnsi="Arial" w:cs="Arial"/>
          <w:b/>
          <w:bCs/>
          <w:szCs w:val="22"/>
        </w:rPr>
      </w:pPr>
      <w:r w:rsidRPr="00266B05">
        <w:rPr>
          <w:rFonts w:ascii="Arial" w:hAnsi="Arial" w:cs="Arial"/>
          <w:b/>
          <w:bCs/>
          <w:szCs w:val="22"/>
        </w:rPr>
        <w:t>§ 3</w:t>
      </w:r>
    </w:p>
    <w:p w14:paraId="47E04674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1FBAFFA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postanawiają, że określone niniejszą Umową zobowiązanie do zachowania poufności nie obejmuje:</w:t>
      </w:r>
    </w:p>
    <w:p w14:paraId="2F9AC983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powszechnie znanych, o ile nie stały się one znane w wyniku naruszenia przez kogokolwiek zobowiązania do ich zachowania w tajemnicy,</w:t>
      </w:r>
    </w:p>
    <w:p w14:paraId="60316934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znanych drugiej Stronie przed ich ujawnieniem przez Stronę Ujawniającą, o ile nie stały się jej one znane w wyniku naruszenia przez kogokolwiek zobowiązania do ich zachowania w tajemnicy,</w:t>
      </w:r>
    </w:p>
    <w:p w14:paraId="629DCCBA" w14:textId="77777777" w:rsidR="00A040E8" w:rsidRPr="00266B05" w:rsidRDefault="00A040E8" w:rsidP="00266B05">
      <w:pPr>
        <w:pStyle w:val="INSNormalny"/>
        <w:numPr>
          <w:ilvl w:val="0"/>
          <w:numId w:val="13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informacji uzyskanych od osób trzecich oraz informacji wynikających z przetworzenia tych informacji, o ile te osoby trzecie miały prawo ich posiadania i ujawnienia.</w:t>
      </w:r>
    </w:p>
    <w:p w14:paraId="5AC3D76E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Strony postanawiają także, że druga Strona będzie zwolniona z obowiązku zachowania w tajemnicy Informacji Poufnych i danych osobowych, jeżeli obowiązek ich ujawnienia określonej osobie lub osobom będzie wynikał z bezwzględnie obowiązujących przepisów prawa, jednak w każdym przypadku takiego ujawnienia Strona, która ujawni otrzymane od drugiej Strony Informacje Poufne i dane osobowe będzie zobowiązana do natychmiastowego poinformowania SPS ZOZ o obowiązku ujawnienia otrzymanych od niej Informacji Poufnych i danych osobowych, których ujawnienie ma nastąpić lub nastąpiło, chyba że takiemu poinformowaniu sprzeciwiałyby się powszechnie obowiązujące przepisy prawa.</w:t>
      </w:r>
    </w:p>
    <w:p w14:paraId="262C8B54" w14:textId="77777777" w:rsidR="00A040E8" w:rsidRPr="00266B05" w:rsidRDefault="00A040E8" w:rsidP="00266B05">
      <w:pPr>
        <w:pStyle w:val="INSNormalny"/>
        <w:numPr>
          <w:ilvl w:val="0"/>
          <w:numId w:val="12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Ujawnienie będzie mogło dotyczyć tylko takiej części Informacji Poufnych i danych osobowych, jaka jest niezbędna do wykonania nałożonych przez powszechnie obowiązujące przepisy prawa obowiązków, przy jednoczesnym podjęciu wszelkich niezbędnych działań mających na celu zapewnienie, iż ujawnione Informacje Poufne i dane osobowe będą odpowiednio zabezpieczone i wykorzystane tylko dla celów, dla których zostały ujawnione przez SPS ZOZ.</w:t>
      </w:r>
    </w:p>
    <w:p w14:paraId="15E9CC5E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551E420" w14:textId="77777777" w:rsidR="00A040E8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§ 4</w:t>
      </w:r>
    </w:p>
    <w:p w14:paraId="71A97F61" w14:textId="77777777" w:rsidR="00A040E8" w:rsidRPr="00266B05" w:rsidRDefault="00A040E8" w:rsidP="00266B05">
      <w:pPr>
        <w:pStyle w:val="INSNormalny"/>
        <w:numPr>
          <w:ilvl w:val="0"/>
          <w:numId w:val="0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</w:p>
    <w:p w14:paraId="0E88B1B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Podawanie do publicznej wiadomości Informacji Poufnych i danych osobowych związanych z wykonywaniem wszelkich łączących Strony umów będzie odbywało się po wspólnym uzgodnieniu przez Strony zarówno samego faktu ich podania, jak i sposobu podania i ich treści.</w:t>
      </w:r>
    </w:p>
    <w:p w14:paraId="2D1573BF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 przypadku naruszenia któregokolwiek obowiązku wynikającego z niniejszej Umowy, SPS ZOZ będzie uprawniony do dochodzenia odszkodowania na zasadach ogólnych.</w:t>
      </w:r>
    </w:p>
    <w:p w14:paraId="2B0632D1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 xml:space="preserve">Obowiązek zachowania poufności wynikający z niniejszej Umowy trwa przez cały okres obowiązywania jakichkolwiek umów pomiędzy Stronami oraz przez okres 5 lat od wygaśnięcia, odstąpienia lub rozwiązania ostatniej zawartej przez Strony umowy, chyba że z przepisów </w:t>
      </w:r>
      <w:r w:rsidRPr="00266B05">
        <w:rPr>
          <w:rFonts w:ascii="Arial" w:hAnsi="Arial" w:cs="Arial"/>
          <w:szCs w:val="22"/>
        </w:rPr>
        <w:lastRenderedPageBreak/>
        <w:t>prawa wynika, iż informacja nie podlega ujawnieniu przez okres dłuższy, a także gdy jej ujawnienie mogłoby wyrządzić lub narazić SPS ZOZ na znaczną szkodę.</w:t>
      </w:r>
    </w:p>
    <w:p w14:paraId="27D839E5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zmiany niniejszej Umowy wymagają formy pisemnej pod rygorem nieważności.</w:t>
      </w:r>
    </w:p>
    <w:p w14:paraId="2D31C1FC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Wszelkie spory wynikające z niniejszej Umowy będą rozstrzygane przez sąd powszechny właściwy dla siedziby SPS ZOZ.</w:t>
      </w:r>
    </w:p>
    <w:p w14:paraId="68EBB870" w14:textId="77777777" w:rsidR="00A040E8" w:rsidRPr="00266B05" w:rsidRDefault="00A040E8" w:rsidP="00266B05">
      <w:pPr>
        <w:pStyle w:val="INSNormalny"/>
        <w:numPr>
          <w:ilvl w:val="0"/>
          <w:numId w:val="14"/>
        </w:numPr>
        <w:tabs>
          <w:tab w:val="left" w:pos="708"/>
        </w:tabs>
        <w:spacing w:before="0" w:line="360" w:lineRule="auto"/>
        <w:rPr>
          <w:rFonts w:ascii="Arial" w:hAnsi="Arial" w:cs="Arial"/>
          <w:szCs w:val="22"/>
        </w:rPr>
      </w:pPr>
      <w:r w:rsidRPr="00266B05">
        <w:rPr>
          <w:rFonts w:ascii="Arial" w:hAnsi="Arial" w:cs="Arial"/>
          <w:szCs w:val="22"/>
        </w:rPr>
        <w:t>Umowa została sporządzona w dwóch jednobrzmiących egzemplarzach, po jednym dla każdej ze Stron.</w:t>
      </w:r>
    </w:p>
    <w:p w14:paraId="360F7D00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B3B3A73" w14:textId="77777777" w:rsidR="00A040E8" w:rsidRPr="00266B05" w:rsidRDefault="00A040E8" w:rsidP="00266B0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D3F3EB" w14:textId="7C6F4C51" w:rsidR="00514813" w:rsidRPr="00266B05" w:rsidRDefault="00A040E8" w:rsidP="00266B0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66B05">
        <w:rPr>
          <w:rFonts w:ascii="Arial" w:hAnsi="Arial" w:cs="Arial"/>
          <w:b/>
          <w:bCs/>
          <w:sz w:val="22"/>
          <w:szCs w:val="22"/>
        </w:rPr>
        <w:t>SPS ZOZ</w:t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</w:r>
      <w:r w:rsidRPr="00266B05">
        <w:rPr>
          <w:rFonts w:ascii="Arial" w:hAnsi="Arial" w:cs="Arial"/>
          <w:b/>
          <w:bCs/>
          <w:sz w:val="22"/>
          <w:szCs w:val="22"/>
        </w:rPr>
        <w:tab/>
        <w:t>Wykonawca</w:t>
      </w:r>
    </w:p>
    <w:sectPr w:rsidR="00514813" w:rsidRPr="00266B05" w:rsidSect="0051481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E45D9" w14:textId="77777777" w:rsidR="007A43F1" w:rsidRDefault="007A43F1" w:rsidP="00514813">
      <w:r>
        <w:separator/>
      </w:r>
    </w:p>
  </w:endnote>
  <w:endnote w:type="continuationSeparator" w:id="0">
    <w:p w14:paraId="326AFFF6" w14:textId="77777777" w:rsidR="007A43F1" w:rsidRDefault="007A43F1" w:rsidP="005148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60F1E6" w14:textId="40A82F1B" w:rsidR="00C2528B" w:rsidRDefault="007304FF" w:rsidP="00FA5E7E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 w:rsidR="00514813"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 w:rsidR="00514813">
      <w:rPr>
        <w:rFonts w:ascii="Calibri" w:hAnsi="Calibri"/>
        <w:b/>
        <w:sz w:val="16"/>
        <w:szCs w:val="16"/>
      </w:rPr>
      <w:t>C</w:t>
    </w:r>
  </w:p>
  <w:p w14:paraId="152DEF9D" w14:textId="4089F5DB" w:rsidR="00380D13" w:rsidRPr="00514813" w:rsidRDefault="00380D13" w:rsidP="00FA5E7E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0C2736">
      <w:rPr>
        <w:rFonts w:ascii="Calibri" w:hAnsi="Calibri"/>
        <w:b/>
        <w:bCs/>
        <w:noProof/>
        <w:sz w:val="16"/>
        <w:szCs w:val="16"/>
      </w:rPr>
      <w:t>2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0C2736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073F2" w14:textId="5D7DF0B2" w:rsidR="00380D13" w:rsidRDefault="00380D13" w:rsidP="00380D13">
    <w:pPr>
      <w:tabs>
        <w:tab w:val="center" w:pos="4536"/>
        <w:tab w:val="right" w:pos="9072"/>
      </w:tabs>
      <w:rPr>
        <w:rFonts w:ascii="Calibri" w:hAnsi="Calibri"/>
        <w:b/>
        <w:sz w:val="16"/>
        <w:szCs w:val="16"/>
      </w:rPr>
    </w:pPr>
    <w:r w:rsidRPr="000B6165">
      <w:rPr>
        <w:rFonts w:ascii="Calibri" w:hAnsi="Calibri"/>
        <w:sz w:val="16"/>
        <w:szCs w:val="16"/>
      </w:rPr>
      <w:t>Samodzielny Publiczny Specjalistyczny Zakład Opieki Zdrowotnej w Lęborku</w:t>
    </w:r>
    <w:r>
      <w:rPr>
        <w:rFonts w:ascii="Calibri" w:hAnsi="Calibri"/>
        <w:sz w:val="16"/>
        <w:szCs w:val="16"/>
      </w:rPr>
      <w:t xml:space="preserve">                                                                                                                                    </w:t>
    </w:r>
    <w:r>
      <w:rPr>
        <w:rFonts w:ascii="Calibri" w:hAnsi="Calibri"/>
        <w:b/>
        <w:sz w:val="16"/>
        <w:szCs w:val="16"/>
      </w:rPr>
      <w:t>C</w:t>
    </w:r>
  </w:p>
  <w:p w14:paraId="496B5949" w14:textId="063140BF" w:rsidR="00380D13" w:rsidRPr="00380D13" w:rsidRDefault="00380D13" w:rsidP="00380D13">
    <w:pPr>
      <w:tabs>
        <w:tab w:val="center" w:pos="4536"/>
        <w:tab w:val="right" w:pos="9072"/>
      </w:tabs>
      <w:rPr>
        <w:rFonts w:ascii="Calibri" w:hAnsi="Calibri"/>
        <w:sz w:val="16"/>
        <w:szCs w:val="16"/>
      </w:rPr>
    </w:pPr>
    <w:r w:rsidRPr="00380D13">
      <w:rPr>
        <w:rFonts w:ascii="Calibri" w:hAnsi="Calibri"/>
        <w:sz w:val="16"/>
        <w:szCs w:val="16"/>
      </w:rPr>
      <w:t xml:space="preserve">Strona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PAGE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0C2736">
      <w:rPr>
        <w:rFonts w:ascii="Calibri" w:hAnsi="Calibri"/>
        <w:b/>
        <w:bCs/>
        <w:noProof/>
        <w:sz w:val="16"/>
        <w:szCs w:val="16"/>
      </w:rPr>
      <w:t>1</w:t>
    </w:r>
    <w:r w:rsidRPr="00380D13">
      <w:rPr>
        <w:rFonts w:ascii="Calibri" w:hAnsi="Calibri"/>
        <w:b/>
        <w:bCs/>
        <w:sz w:val="16"/>
        <w:szCs w:val="16"/>
      </w:rPr>
      <w:fldChar w:fldCharType="end"/>
    </w:r>
    <w:r w:rsidRPr="00380D13">
      <w:rPr>
        <w:rFonts w:ascii="Calibri" w:hAnsi="Calibri"/>
        <w:sz w:val="16"/>
        <w:szCs w:val="16"/>
      </w:rPr>
      <w:t xml:space="preserve"> z </w:t>
    </w:r>
    <w:r w:rsidRPr="00380D13">
      <w:rPr>
        <w:rFonts w:ascii="Calibri" w:hAnsi="Calibri"/>
        <w:b/>
        <w:bCs/>
        <w:sz w:val="16"/>
        <w:szCs w:val="16"/>
      </w:rPr>
      <w:fldChar w:fldCharType="begin"/>
    </w:r>
    <w:r w:rsidRPr="00380D13">
      <w:rPr>
        <w:rFonts w:ascii="Calibri" w:hAnsi="Calibri"/>
        <w:b/>
        <w:bCs/>
        <w:sz w:val="16"/>
        <w:szCs w:val="16"/>
      </w:rPr>
      <w:instrText>NUMPAGES  \* Arabic  \* MERGEFORMAT</w:instrText>
    </w:r>
    <w:r w:rsidRPr="00380D13">
      <w:rPr>
        <w:rFonts w:ascii="Calibri" w:hAnsi="Calibri"/>
        <w:b/>
        <w:bCs/>
        <w:sz w:val="16"/>
        <w:szCs w:val="16"/>
      </w:rPr>
      <w:fldChar w:fldCharType="separate"/>
    </w:r>
    <w:r w:rsidR="000C2736">
      <w:rPr>
        <w:rFonts w:ascii="Calibri" w:hAnsi="Calibri"/>
        <w:b/>
        <w:bCs/>
        <w:noProof/>
        <w:sz w:val="16"/>
        <w:szCs w:val="16"/>
      </w:rPr>
      <w:t>4</w:t>
    </w:r>
    <w:r w:rsidRPr="00380D13">
      <w:rPr>
        <w:rFonts w:ascii="Calibri" w:hAnsi="Calibri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43113" w14:textId="77777777" w:rsidR="007A43F1" w:rsidRDefault="007A43F1" w:rsidP="00514813">
      <w:r>
        <w:separator/>
      </w:r>
    </w:p>
  </w:footnote>
  <w:footnote w:type="continuationSeparator" w:id="0">
    <w:p w14:paraId="2031308B" w14:textId="77777777" w:rsidR="007A43F1" w:rsidRDefault="007A43F1" w:rsidP="005148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75FC2" w14:textId="7102F8E2" w:rsidR="00C2528B" w:rsidRPr="003B4F4D" w:rsidRDefault="00C2528B" w:rsidP="00514813">
    <w:pPr>
      <w:pStyle w:val="Nagwek"/>
      <w:tabs>
        <w:tab w:val="left" w:pos="3075"/>
      </w:tabs>
      <w:spacing w:before="0" w:after="0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9D7EB" w14:textId="6E2EA89C" w:rsidR="00514813" w:rsidRDefault="00514813">
    <w:pPr>
      <w:pStyle w:val="Nagwek"/>
    </w:pPr>
    <w:r>
      <w:rPr>
        <w:noProof/>
        <w:lang w:eastAsia="pl-PL"/>
      </w:rPr>
      <w:drawing>
        <wp:inline distT="0" distB="0" distL="0" distR="0" wp14:anchorId="0F074CEE" wp14:editId="468ED80B">
          <wp:extent cx="6188710" cy="1249802"/>
          <wp:effectExtent l="0" t="0" r="2540" b="7620"/>
          <wp:docPr id="143662092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249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/>
        <w:i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9"/>
      <w:numFmt w:val="decimal"/>
      <w:lvlText w:val="%3."/>
      <w:lvlJc w:val="left"/>
      <w:pPr>
        <w:tabs>
          <w:tab w:val="num" w:pos="1980"/>
        </w:tabs>
        <w:ind w:left="1980" w:firstLine="0"/>
      </w:pPr>
      <w:rPr>
        <w:rFonts w:ascii="Arial" w:hAnsi="Arial" w:cs="Arial"/>
      </w:rPr>
    </w:lvl>
    <w:lvl w:ilvl="3">
      <w:start w:val="1"/>
      <w:numFmt w:val="bullet"/>
      <w:lvlText w:val="·"/>
      <w:lvlJc w:val="left"/>
      <w:pPr>
        <w:tabs>
          <w:tab w:val="num" w:pos="360"/>
        </w:tabs>
        <w:ind w:left="340" w:hanging="340"/>
      </w:pPr>
      <w:rPr>
        <w:rFonts w:ascii="Symbol" w:hAnsi="Symbol" w:cs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D00158"/>
    <w:multiLevelType w:val="multilevel"/>
    <w:tmpl w:val="0D0871B6"/>
    <w:lvl w:ilvl="0">
      <w:start w:val="1"/>
      <w:numFmt w:val="lowerLetter"/>
      <w:pStyle w:val="INSNormalny"/>
      <w:lvlText w:val="%1)"/>
      <w:lvlJc w:val="left"/>
      <w:pPr>
        <w:tabs>
          <w:tab w:val="num" w:pos="567"/>
        </w:tabs>
        <w:ind w:left="567" w:hanging="567"/>
      </w:pPr>
    </w:lvl>
    <w:lvl w:ilvl="1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b w:val="0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Calibri" w:hAnsi="Calibri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1E153894"/>
    <w:multiLevelType w:val="hybridMultilevel"/>
    <w:tmpl w:val="647434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2035BDC"/>
    <w:multiLevelType w:val="hybridMultilevel"/>
    <w:tmpl w:val="879AA8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07078"/>
    <w:multiLevelType w:val="multilevel"/>
    <w:tmpl w:val="89CE4118"/>
    <w:lvl w:ilvl="0">
      <w:start w:val="1"/>
      <w:numFmt w:val="decimal"/>
      <w:pStyle w:val="Treumowy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423A6527"/>
    <w:multiLevelType w:val="hybridMultilevel"/>
    <w:tmpl w:val="C5C6BE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111387"/>
    <w:multiLevelType w:val="multilevel"/>
    <w:tmpl w:val="C14E51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6B684DF1"/>
    <w:multiLevelType w:val="multilevel"/>
    <w:tmpl w:val="A7E47E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3F13953"/>
    <w:multiLevelType w:val="hybridMultilevel"/>
    <w:tmpl w:val="D92C2F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8"/>
  </w:num>
  <w:num w:numId="12">
    <w:abstractNumId w:val="2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32D"/>
    <w:rsid w:val="000C2736"/>
    <w:rsid w:val="000E6AE8"/>
    <w:rsid w:val="001F342C"/>
    <w:rsid w:val="00266B05"/>
    <w:rsid w:val="0028687D"/>
    <w:rsid w:val="00380D13"/>
    <w:rsid w:val="003C1172"/>
    <w:rsid w:val="003D03F9"/>
    <w:rsid w:val="00514813"/>
    <w:rsid w:val="007304FF"/>
    <w:rsid w:val="00795CD6"/>
    <w:rsid w:val="007A43F1"/>
    <w:rsid w:val="00A040E8"/>
    <w:rsid w:val="00A45277"/>
    <w:rsid w:val="00B11FD7"/>
    <w:rsid w:val="00C2528B"/>
    <w:rsid w:val="00C974F1"/>
    <w:rsid w:val="00CA0110"/>
    <w:rsid w:val="00DA0AF8"/>
    <w:rsid w:val="00DE2F16"/>
    <w:rsid w:val="00E165F4"/>
    <w:rsid w:val="00F84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C2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0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14813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link w:val="NagwekZnak"/>
    <w:rsid w:val="00514813"/>
    <w:pPr>
      <w:keepNext/>
      <w:spacing w:before="240" w:after="120"/>
    </w:pPr>
    <w:rPr>
      <w:rFonts w:ascii="Arial" w:hAnsi="Arial" w:cs="Tahoma"/>
      <w:sz w:val="28"/>
      <w:szCs w:val="28"/>
    </w:rPr>
  </w:style>
  <w:style w:type="character" w:customStyle="1" w:styleId="NagwekZnak">
    <w:name w:val="Nagłówek Znak"/>
    <w:basedOn w:val="Domylnaczcionkaakapitu"/>
    <w:link w:val="Nagwek"/>
    <w:rsid w:val="00514813"/>
    <w:rPr>
      <w:rFonts w:ascii="Arial" w:eastAsia="Andale Sans UI" w:hAnsi="Arial" w:cs="Tahoma"/>
      <w:kern w:val="1"/>
      <w:sz w:val="28"/>
      <w:szCs w:val="28"/>
      <w14:ligatures w14:val="none"/>
    </w:rPr>
  </w:style>
  <w:style w:type="paragraph" w:customStyle="1" w:styleId="rozdzia">
    <w:name w:val="rozdział"/>
    <w:basedOn w:val="Normalny"/>
    <w:rsid w:val="00514813"/>
    <w:pPr>
      <w:tabs>
        <w:tab w:val="num" w:pos="360"/>
      </w:tabs>
      <w:spacing w:before="120" w:after="120"/>
      <w:ind w:left="360" w:hanging="360"/>
      <w:jc w:val="both"/>
    </w:pPr>
    <w:rPr>
      <w:rFonts w:ascii="Arial" w:hAnsi="Arial" w:cs="Arial"/>
      <w:b/>
      <w:color w:val="000000"/>
      <w:spacing w:val="-1"/>
    </w:rPr>
  </w:style>
  <w:style w:type="character" w:customStyle="1" w:styleId="Teksttreci">
    <w:name w:val="Tekst treści_"/>
    <w:link w:val="Teksttreci1"/>
    <w:rsid w:val="00514813"/>
    <w:rPr>
      <w:rFonts w:ascii="Calibri" w:hAnsi="Calibri" w:cs="Calibri"/>
      <w:color w:val="000000"/>
      <w:spacing w:val="4"/>
      <w:sz w:val="19"/>
      <w:szCs w:val="19"/>
      <w:shd w:val="clear" w:color="auto" w:fill="FFFFFF"/>
    </w:rPr>
  </w:style>
  <w:style w:type="paragraph" w:customStyle="1" w:styleId="Teksttreci1">
    <w:name w:val="Tekst treści1"/>
    <w:basedOn w:val="Normalny"/>
    <w:link w:val="Teksttreci"/>
    <w:rsid w:val="00514813"/>
    <w:pPr>
      <w:shd w:val="clear" w:color="auto" w:fill="FFFFFF"/>
      <w:suppressAutoHyphens w:val="0"/>
      <w:spacing w:after="360" w:line="269" w:lineRule="exact"/>
      <w:ind w:hanging="420"/>
      <w:jc w:val="center"/>
    </w:pPr>
    <w:rPr>
      <w:rFonts w:ascii="Calibri" w:eastAsiaTheme="minorHAnsi" w:hAnsi="Calibri" w:cs="Calibri"/>
      <w:color w:val="000000"/>
      <w:spacing w:val="4"/>
      <w:kern w:val="2"/>
      <w:sz w:val="19"/>
      <w:szCs w:val="19"/>
      <w14:ligatures w14:val="standardContextual"/>
    </w:rPr>
  </w:style>
  <w:style w:type="character" w:customStyle="1" w:styleId="Teksttreci0">
    <w:name w:val="Tekst treści"/>
    <w:rsid w:val="00514813"/>
    <w:rPr>
      <w:rFonts w:ascii="Calibri" w:hAnsi="Calibri" w:cs="Calibri"/>
      <w:color w:val="000000"/>
      <w:spacing w:val="4"/>
      <w:w w:val="100"/>
      <w:position w:val="0"/>
      <w:sz w:val="19"/>
      <w:szCs w:val="19"/>
      <w:lang w:val="pl-PL" w:eastAsia="pl-PL" w:bidi="ar-SA"/>
    </w:rPr>
  </w:style>
  <w:style w:type="paragraph" w:customStyle="1" w:styleId="Treumowy">
    <w:name w:val="Treść_umowy"/>
    <w:basedOn w:val="Normalny"/>
    <w:uiPriority w:val="99"/>
    <w:qFormat/>
    <w:rsid w:val="00514813"/>
    <w:pPr>
      <w:widowControl/>
      <w:numPr>
        <w:numId w:val="2"/>
      </w:numPr>
      <w:tabs>
        <w:tab w:val="clear" w:pos="360"/>
        <w:tab w:val="num" w:pos="227"/>
      </w:tabs>
      <w:suppressAutoHyphens w:val="0"/>
      <w:spacing w:after="120"/>
      <w:ind w:left="227" w:hanging="227"/>
      <w:jc w:val="both"/>
    </w:pPr>
    <w:rPr>
      <w:rFonts w:ascii="Arial Narrow" w:eastAsia="Times New Roman" w:hAnsi="Arial Narrow" w:cs="Arial"/>
      <w:bCs/>
      <w:color w:val="000000"/>
      <w:kern w:val="0"/>
      <w:sz w:val="22"/>
      <w:szCs w:val="22"/>
      <w:lang w:eastAsia="pl-PL"/>
    </w:rPr>
  </w:style>
  <w:style w:type="paragraph" w:customStyle="1" w:styleId="ParagrafUmowy">
    <w:name w:val="Paragraf_Umowy"/>
    <w:basedOn w:val="Normalny"/>
    <w:uiPriority w:val="99"/>
    <w:qFormat/>
    <w:rsid w:val="00514813"/>
    <w:pPr>
      <w:suppressAutoHyphens w:val="0"/>
      <w:autoSpaceDE w:val="0"/>
      <w:autoSpaceDN w:val="0"/>
      <w:adjustRightInd w:val="0"/>
      <w:spacing w:before="360" w:after="120"/>
      <w:jc w:val="center"/>
    </w:pPr>
    <w:rPr>
      <w:rFonts w:ascii="Arial Narrow" w:eastAsia="Times New Roman" w:hAnsi="Arial Narrow" w:cs="Helvetica"/>
      <w:b/>
      <w:color w:val="000000"/>
      <w:kern w:val="0"/>
      <w:sz w:val="22"/>
      <w:szCs w:val="22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1481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148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14813"/>
    <w:rPr>
      <w:rFonts w:ascii="Times New Roman" w:eastAsia="Andale Sans UI" w:hAnsi="Times New Roman" w:cs="Times New Roman"/>
      <w:kern w:val="1"/>
      <w:sz w:val="24"/>
      <w:szCs w:val="24"/>
      <w14:ligatures w14:val="none"/>
    </w:rPr>
  </w:style>
  <w:style w:type="paragraph" w:customStyle="1" w:styleId="INSNormalny">
    <w:name w:val="INS_Normalny"/>
    <w:basedOn w:val="Normalny"/>
    <w:qFormat/>
    <w:rsid w:val="00A040E8"/>
    <w:pPr>
      <w:widowControl/>
      <w:numPr>
        <w:numId w:val="8"/>
      </w:numPr>
      <w:suppressAutoHyphens w:val="0"/>
      <w:spacing w:before="120"/>
      <w:jc w:val="both"/>
    </w:pPr>
    <w:rPr>
      <w:rFonts w:eastAsia="Times New Roman"/>
      <w:kern w:val="0"/>
      <w:sz w:val="22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5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5CD6"/>
    <w:rPr>
      <w:rFonts w:ascii="Tahoma" w:eastAsia="Andale Sans UI" w:hAnsi="Tahoma" w:cs="Tahoma"/>
      <w:kern w:val="1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1067</Words>
  <Characters>6403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msit msit</dc:creator>
  <cp:keywords/>
  <dc:description/>
  <cp:lastModifiedBy>Betcher Anna Małgorzata</cp:lastModifiedBy>
  <cp:revision>12</cp:revision>
  <dcterms:created xsi:type="dcterms:W3CDTF">2024-08-26T09:32:00Z</dcterms:created>
  <dcterms:modified xsi:type="dcterms:W3CDTF">2024-08-28T12:34:00Z</dcterms:modified>
</cp:coreProperties>
</file>