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31" w:rsidRPr="00321172" w:rsidRDefault="00F84731" w:rsidP="00F84731">
      <w:pPr>
        <w:tabs>
          <w:tab w:val="left" w:pos="-960"/>
          <w:tab w:val="right" w:pos="-888"/>
        </w:tabs>
        <w:suppressAutoHyphens/>
        <w:spacing w:after="0" w:line="276" w:lineRule="auto"/>
        <w:jc w:val="center"/>
        <w:rPr>
          <w:rFonts w:ascii="Arial" w:eastAsia="Calibri" w:hAnsi="Arial" w:cs="Arial"/>
          <w:bCs/>
          <w:i/>
        </w:rPr>
      </w:pPr>
      <w:r w:rsidRPr="00321172">
        <w:rPr>
          <w:rFonts w:ascii="Arial" w:eastAsia="Calibri" w:hAnsi="Arial" w:cs="Arial"/>
          <w:bCs/>
          <w:i/>
        </w:rPr>
        <w:t>WZÓR</w:t>
      </w:r>
    </w:p>
    <w:p w:rsidR="00F84731" w:rsidRPr="00321172" w:rsidRDefault="00F84731" w:rsidP="00F84731">
      <w:pPr>
        <w:tabs>
          <w:tab w:val="left" w:pos="-960"/>
          <w:tab w:val="right" w:pos="-88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</w:rPr>
      </w:pPr>
    </w:p>
    <w:p w:rsidR="00F84731" w:rsidRPr="00321172" w:rsidRDefault="00F84731" w:rsidP="00F84731">
      <w:pPr>
        <w:tabs>
          <w:tab w:val="left" w:pos="-960"/>
          <w:tab w:val="right" w:pos="-888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</w:rPr>
      </w:pPr>
      <w:r w:rsidRPr="00321172">
        <w:rPr>
          <w:rFonts w:ascii="Arial" w:eastAsia="Calibri" w:hAnsi="Arial" w:cs="Arial"/>
          <w:color w:val="000000"/>
        </w:rPr>
        <w:t>UMOWA NA DOSTAWY</w:t>
      </w:r>
    </w:p>
    <w:p w:rsidR="00F84731" w:rsidRPr="00321172" w:rsidRDefault="00F84731" w:rsidP="00F84731">
      <w:pPr>
        <w:tabs>
          <w:tab w:val="left" w:pos="-960"/>
          <w:tab w:val="right" w:pos="-888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RZU…………………………….</w:t>
      </w:r>
    </w:p>
    <w:p w:rsidR="00F84731" w:rsidRPr="00321172" w:rsidRDefault="00AF7310" w:rsidP="00F84731">
      <w:pPr>
        <w:tabs>
          <w:tab w:val="left" w:pos="-960"/>
          <w:tab w:val="right" w:pos="-88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ZP/TP/49/2024</w:t>
      </w:r>
    </w:p>
    <w:p w:rsidR="00F84731" w:rsidRPr="00321172" w:rsidRDefault="00F84731" w:rsidP="00F84731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</w:rPr>
      </w:pPr>
    </w:p>
    <w:p w:rsidR="00F84731" w:rsidRPr="00321172" w:rsidRDefault="00F84731" w:rsidP="00F84731">
      <w:pPr>
        <w:suppressAutoHyphens/>
        <w:spacing w:after="140" w:line="276" w:lineRule="auto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Zawarta w dniu …</w:t>
      </w:r>
      <w:r w:rsidR="00AF7310">
        <w:rPr>
          <w:rFonts w:ascii="Arial" w:eastAsia="Calibri" w:hAnsi="Arial" w:cs="Arial"/>
        </w:rPr>
        <w:t>……..</w:t>
      </w:r>
      <w:r w:rsidRPr="00321172">
        <w:rPr>
          <w:rFonts w:ascii="Arial" w:eastAsia="Calibri" w:hAnsi="Arial" w:cs="Arial"/>
        </w:rPr>
        <w:t>………….. w Zamościu</w:t>
      </w:r>
    </w:p>
    <w:p w:rsidR="00F84731" w:rsidRPr="00321172" w:rsidRDefault="00F84731" w:rsidP="00F84731">
      <w:pPr>
        <w:suppressAutoHyphens/>
        <w:spacing w:after="0" w:line="276" w:lineRule="auto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pomiędzy:</w:t>
      </w:r>
    </w:p>
    <w:p w:rsidR="00F84731" w:rsidRPr="00321172" w:rsidRDefault="00F84731" w:rsidP="00F84731">
      <w:pPr>
        <w:suppressAutoHyphens/>
        <w:spacing w:after="0" w:line="276" w:lineRule="auto"/>
        <w:rPr>
          <w:rFonts w:ascii="Arial" w:eastAsia="Calibri" w:hAnsi="Arial" w:cs="Arial"/>
        </w:rPr>
      </w:pPr>
    </w:p>
    <w:p w:rsidR="00F84731" w:rsidRPr="00321172" w:rsidRDefault="00F84731" w:rsidP="00AF731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 xml:space="preserve">Skarbem </w:t>
      </w:r>
      <w:r w:rsidRPr="00321172">
        <w:rPr>
          <w:rFonts w:ascii="Arial" w:eastAsia="Times New Roman" w:hAnsi="Arial" w:cs="Arial"/>
          <w:b/>
          <w:lang w:eastAsia="pl-PL"/>
        </w:rPr>
        <w:t>Państwa - 32 Wojskowym Oddziałem Gospodarczym w Zamościu</w:t>
      </w:r>
      <w:r w:rsidRPr="00321172">
        <w:rPr>
          <w:rFonts w:ascii="Arial" w:eastAsia="Times New Roman" w:hAnsi="Arial" w:cs="Arial"/>
          <w:lang w:eastAsia="pl-PL"/>
        </w:rPr>
        <w:t xml:space="preserve">, </w:t>
      </w:r>
    </w:p>
    <w:p w:rsidR="00F84731" w:rsidRPr="00321172" w:rsidRDefault="00F84731" w:rsidP="00F84731">
      <w:pPr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 xml:space="preserve">ul. Wojska Polskiego 2F, 22-400 Zamość, </w:t>
      </w:r>
      <w:r w:rsidRPr="00321172">
        <w:rPr>
          <w:rFonts w:ascii="Arial" w:eastAsia="Times New Roman" w:hAnsi="Arial" w:cs="Arial"/>
          <w:color w:val="000000"/>
          <w:u w:val="single"/>
          <w:lang w:eastAsia="pl-PL"/>
        </w:rPr>
        <w:t>NIP: 9223046357,</w:t>
      </w:r>
      <w:r w:rsidRPr="00321172">
        <w:rPr>
          <w:rFonts w:ascii="Arial" w:eastAsia="Times New Roman" w:hAnsi="Arial" w:cs="Arial"/>
          <w:color w:val="000000"/>
          <w:lang w:eastAsia="pl-PL"/>
        </w:rPr>
        <w:t xml:space="preserve"> Regon: 061402337</w:t>
      </w:r>
    </w:p>
    <w:p w:rsidR="00F84731" w:rsidRDefault="00F84731" w:rsidP="00F84731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 xml:space="preserve">reprezentowanym  przez: </w:t>
      </w:r>
      <w:r w:rsidRPr="00321172">
        <w:rPr>
          <w:rFonts w:ascii="Arial" w:eastAsia="Times New Roman" w:hAnsi="Arial" w:cs="Arial"/>
          <w:b/>
          <w:color w:val="000000"/>
          <w:lang w:eastAsia="pl-PL"/>
        </w:rPr>
        <w:t>………………………………………………………………</w:t>
      </w:r>
      <w:r w:rsidR="00AF7310">
        <w:rPr>
          <w:rFonts w:ascii="Arial" w:eastAsia="Times New Roman" w:hAnsi="Arial" w:cs="Arial"/>
          <w:b/>
          <w:color w:val="000000"/>
          <w:lang w:eastAsia="pl-PL"/>
        </w:rPr>
        <w:t>………</w:t>
      </w:r>
    </w:p>
    <w:p w:rsidR="00AF7310" w:rsidRPr="00321172" w:rsidRDefault="00AF7310" w:rsidP="00F84731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…………………………………………………………………………………………………….</w:t>
      </w:r>
    </w:p>
    <w:p w:rsidR="00F84731" w:rsidRPr="00321172" w:rsidRDefault="00F84731" w:rsidP="00F84731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 xml:space="preserve">zwanym w treści umowy </w:t>
      </w:r>
      <w:r w:rsidRPr="00321172">
        <w:rPr>
          <w:rFonts w:ascii="Arial" w:eastAsia="Times New Roman" w:hAnsi="Arial" w:cs="Arial"/>
          <w:b/>
          <w:color w:val="000000"/>
          <w:lang w:eastAsia="pl-PL"/>
        </w:rPr>
        <w:t>Zamawiającym</w:t>
      </w:r>
      <w:r w:rsidRPr="00321172">
        <w:rPr>
          <w:rFonts w:ascii="Arial" w:eastAsia="Times New Roman" w:hAnsi="Arial" w:cs="Arial"/>
          <w:color w:val="000000"/>
          <w:lang w:eastAsia="pl-PL"/>
        </w:rPr>
        <w:t>,</w:t>
      </w:r>
    </w:p>
    <w:p w:rsidR="00F84731" w:rsidRPr="00321172" w:rsidRDefault="00F84731" w:rsidP="00F84731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F84731" w:rsidRPr="00321172" w:rsidRDefault="00F84731" w:rsidP="00F84731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a</w:t>
      </w:r>
    </w:p>
    <w:p w:rsidR="00F84731" w:rsidRPr="00321172" w:rsidRDefault="00F84731" w:rsidP="00F84731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F84731" w:rsidRPr="00321172" w:rsidRDefault="00F84731" w:rsidP="00F84731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……………………………………………………………………………………………</w:t>
      </w:r>
      <w:r w:rsidRPr="00321172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:rsidR="00F84731" w:rsidRPr="00321172" w:rsidRDefault="00F84731" w:rsidP="00F84731">
      <w:pPr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reprezentowanym przez:</w:t>
      </w:r>
      <w:r w:rsidRPr="00321172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……………………………………………………..…..</w:t>
      </w:r>
    </w:p>
    <w:p w:rsidR="00F84731" w:rsidRPr="00321172" w:rsidRDefault="00F84731" w:rsidP="00F84731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zwanym w treści umowy</w:t>
      </w:r>
      <w:r w:rsidRPr="00321172">
        <w:rPr>
          <w:rFonts w:ascii="Arial" w:eastAsia="Times New Roman" w:hAnsi="Arial" w:cs="Arial"/>
          <w:b/>
          <w:color w:val="000000"/>
          <w:lang w:eastAsia="pl-PL"/>
        </w:rPr>
        <w:t xml:space="preserve"> Wykonawcą, </w:t>
      </w:r>
    </w:p>
    <w:p w:rsidR="00F84731" w:rsidRPr="00321172" w:rsidRDefault="00F84731" w:rsidP="00F84731">
      <w:pPr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F84731" w:rsidRPr="00321172" w:rsidRDefault="00F84731" w:rsidP="00F84731">
      <w:pPr>
        <w:suppressAutoHyphens/>
        <w:spacing w:before="120" w:after="0" w:line="276" w:lineRule="auto"/>
        <w:rPr>
          <w:rFonts w:ascii="Arial" w:eastAsia="Times New Roman" w:hAnsi="Arial" w:cs="Arial"/>
          <w:b/>
          <w:bCs/>
          <w:lang w:bidi="en-US"/>
        </w:rPr>
      </w:pPr>
      <w:r w:rsidRPr="00321172">
        <w:rPr>
          <w:rFonts w:ascii="Arial" w:eastAsia="Times New Roman" w:hAnsi="Arial" w:cs="Arial"/>
          <w:bCs/>
          <w:lang w:bidi="en-US"/>
        </w:rPr>
        <w:t>zwanymi wspólnie</w:t>
      </w:r>
      <w:r w:rsidRPr="00321172">
        <w:rPr>
          <w:rFonts w:ascii="Arial" w:eastAsia="Times New Roman" w:hAnsi="Arial" w:cs="Arial"/>
          <w:b/>
          <w:bCs/>
          <w:lang w:bidi="en-US"/>
        </w:rPr>
        <w:t xml:space="preserve"> „Stronami”.</w:t>
      </w:r>
    </w:p>
    <w:p w:rsidR="00AF7310" w:rsidRDefault="00AF7310" w:rsidP="00F84731">
      <w:pPr>
        <w:widowControl w:val="0"/>
        <w:suppressAutoHyphens/>
        <w:spacing w:after="0"/>
        <w:jc w:val="both"/>
        <w:rPr>
          <w:rFonts w:ascii="Arial" w:eastAsia="Times New Roman" w:hAnsi="Arial" w:cs="Arial"/>
          <w:i/>
          <w:iCs/>
          <w:color w:val="000000" w:themeColor="text1"/>
          <w:kern w:val="2"/>
          <w:lang w:eastAsia="hi-IN" w:bidi="hi-IN"/>
        </w:rPr>
      </w:pPr>
    </w:p>
    <w:p w:rsidR="00F84731" w:rsidRDefault="00F84731" w:rsidP="00F84731">
      <w:pPr>
        <w:widowControl w:val="0"/>
        <w:suppressAutoHyphens/>
        <w:spacing w:after="0"/>
        <w:jc w:val="both"/>
        <w:rPr>
          <w:rFonts w:ascii="Arial" w:eastAsia="Times New Roman" w:hAnsi="Arial" w:cs="Arial"/>
          <w:i/>
          <w:iCs/>
          <w:color w:val="000000" w:themeColor="text1"/>
          <w:kern w:val="2"/>
          <w:lang w:eastAsia="hi-IN" w:bidi="hi-IN"/>
        </w:rPr>
      </w:pPr>
      <w:r>
        <w:rPr>
          <w:rFonts w:ascii="Arial" w:eastAsia="Times New Roman" w:hAnsi="Arial" w:cs="Arial"/>
          <w:i/>
          <w:iCs/>
          <w:color w:val="000000" w:themeColor="text1"/>
          <w:kern w:val="2"/>
          <w:lang w:eastAsia="hi-IN" w:bidi="hi-IN"/>
        </w:rPr>
        <w:t>Niniejsza Umowa została zawarta zgodnie z wynikiem postępowania o udzielenie zamówienia publicznego, prowadzonego w trybie</w:t>
      </w:r>
      <w:r w:rsidR="00ED7C16" w:rsidRPr="00ED7C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D7C16" w:rsidRPr="00ED7C16">
        <w:rPr>
          <w:rFonts w:ascii="Arial" w:eastAsia="Times New Roman" w:hAnsi="Arial" w:cs="Arial"/>
          <w:i/>
          <w:iCs/>
          <w:color w:val="000000" w:themeColor="text1"/>
          <w:kern w:val="2"/>
          <w:lang w:eastAsia="hi-IN" w:bidi="hi-IN"/>
        </w:rPr>
        <w:t>podstawowym bez negocjacji art. 275 pkt 1</w:t>
      </w:r>
      <w:r w:rsidR="00ED7C16" w:rsidRPr="00ED7C16">
        <w:rPr>
          <w:rFonts w:ascii="Arial" w:eastAsia="Times New Roman" w:hAnsi="Arial" w:cs="Arial"/>
          <w:b/>
          <w:i/>
          <w:iCs/>
          <w:color w:val="000000" w:themeColor="text1"/>
          <w:kern w:val="2"/>
          <w:lang w:eastAsia="hi-IN" w:bidi="hi-IN"/>
        </w:rPr>
        <w:t xml:space="preserve"> </w:t>
      </w:r>
      <w:r w:rsidR="00A15DE2">
        <w:rPr>
          <w:rFonts w:ascii="Arial" w:eastAsia="Times New Roman" w:hAnsi="Arial" w:cs="Arial"/>
          <w:i/>
          <w:iCs/>
          <w:color w:val="000000" w:themeColor="text1"/>
          <w:kern w:val="2"/>
          <w:lang w:eastAsia="hi-IN" w:bidi="hi-IN"/>
        </w:rPr>
        <w:t xml:space="preserve"> u</w:t>
      </w:r>
      <w:r>
        <w:rPr>
          <w:rFonts w:ascii="Arial" w:eastAsia="Times New Roman" w:hAnsi="Arial" w:cs="Arial"/>
          <w:i/>
          <w:iCs/>
          <w:color w:val="000000" w:themeColor="text1"/>
          <w:kern w:val="2"/>
          <w:lang w:eastAsia="hi-IN" w:bidi="hi-IN"/>
        </w:rPr>
        <w:t xml:space="preserve">stawy z dnia 11 września 2019 r. Prawo zamówień publicznych (Dz.U. z 2023 r. poz. 1605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kern w:val="2"/>
          <w:lang w:eastAsia="hi-IN" w:bidi="hi-IN"/>
        </w:rPr>
        <w:t>t.j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kern w:val="2"/>
          <w:lang w:eastAsia="hi-IN" w:bidi="hi-IN"/>
        </w:rPr>
        <w:t xml:space="preserve">. z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kern w:val="2"/>
          <w:lang w:eastAsia="hi-IN" w:bidi="hi-IN"/>
        </w:rPr>
        <w:t>późn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kern w:val="2"/>
          <w:lang w:eastAsia="hi-IN" w:bidi="hi-IN"/>
        </w:rPr>
        <w:t>. zm.).</w:t>
      </w:r>
    </w:p>
    <w:p w:rsidR="00F84731" w:rsidRPr="00321172" w:rsidRDefault="00F84731" w:rsidP="00F84731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iCs/>
          <w:kern w:val="2"/>
          <w:lang w:eastAsia="hi-IN" w:bidi="hi-IN"/>
        </w:rPr>
      </w:pPr>
    </w:p>
    <w:p w:rsidR="00F84731" w:rsidRPr="00321172" w:rsidRDefault="00F84731" w:rsidP="00F84731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321172">
        <w:rPr>
          <w:rFonts w:ascii="Arial" w:eastAsia="Calibri" w:hAnsi="Arial" w:cs="Arial"/>
          <w:b/>
        </w:rPr>
        <w:t>§ 1.</w:t>
      </w:r>
    </w:p>
    <w:p w:rsidR="00F84731" w:rsidRPr="00321172" w:rsidRDefault="00F84731" w:rsidP="00F84731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321172">
        <w:rPr>
          <w:rFonts w:ascii="Arial" w:eastAsia="Times New Roman" w:hAnsi="Arial" w:cs="Arial"/>
          <w:b/>
          <w:color w:val="000000"/>
        </w:rPr>
        <w:t>Przedmiot umowy</w:t>
      </w:r>
    </w:p>
    <w:p w:rsidR="00F84731" w:rsidRPr="00321172" w:rsidRDefault="00F84731" w:rsidP="00F84731">
      <w:pPr>
        <w:suppressAutoHyphens/>
        <w:spacing w:after="0" w:line="276" w:lineRule="auto"/>
        <w:jc w:val="both"/>
        <w:rPr>
          <w:rFonts w:ascii="Arial" w:eastAsia="Calibri" w:hAnsi="Arial" w:cs="Arial"/>
          <w:b/>
        </w:rPr>
      </w:pPr>
    </w:p>
    <w:p w:rsidR="00215F8D" w:rsidRPr="00C4252D" w:rsidRDefault="00F84731" w:rsidP="00AF7310">
      <w:pPr>
        <w:pStyle w:val="Akapitzlist"/>
        <w:numPr>
          <w:ilvl w:val="0"/>
          <w:numId w:val="35"/>
        </w:numPr>
        <w:suppressAutoHyphens/>
        <w:spacing w:after="0" w:line="320" w:lineRule="exact"/>
        <w:ind w:left="284" w:hanging="284"/>
        <w:jc w:val="both"/>
        <w:rPr>
          <w:rFonts w:ascii="Arial" w:hAnsi="Arial" w:cs="Arial"/>
          <w:color w:val="000000" w:themeColor="text1"/>
        </w:rPr>
      </w:pPr>
      <w:r w:rsidRPr="00C4252D">
        <w:rPr>
          <w:rFonts w:ascii="Arial" w:eastAsia="Times New Roman" w:hAnsi="Arial" w:cs="Arial"/>
          <w:color w:val="000000" w:themeColor="text1"/>
          <w:lang w:eastAsia="ar-SA"/>
        </w:rPr>
        <w:t>Przedmiotem niniejszej umowy jest zakup</w:t>
      </w:r>
      <w:r w:rsidR="00215F8D" w:rsidRPr="00C4252D">
        <w:rPr>
          <w:rFonts w:ascii="Arial" w:eastAsia="Times New Roman" w:hAnsi="Arial" w:cs="Arial"/>
          <w:color w:val="000000" w:themeColor="text1"/>
          <w:lang w:eastAsia="ar-SA"/>
        </w:rPr>
        <w:t xml:space="preserve"> fabry</w:t>
      </w:r>
      <w:r w:rsidR="006B3AD6">
        <w:rPr>
          <w:rFonts w:ascii="Arial" w:eastAsia="Times New Roman" w:hAnsi="Arial" w:cs="Arial"/>
          <w:color w:val="000000" w:themeColor="text1"/>
          <w:lang w:eastAsia="ar-SA"/>
        </w:rPr>
        <w:t>cznie nowych latarek w ilości 1170</w:t>
      </w:r>
      <w:r w:rsidR="00215F8D" w:rsidRPr="00C4252D">
        <w:rPr>
          <w:rFonts w:ascii="Arial" w:eastAsia="Times New Roman" w:hAnsi="Arial" w:cs="Arial"/>
          <w:color w:val="000000" w:themeColor="text1"/>
          <w:lang w:eastAsia="ar-SA"/>
        </w:rPr>
        <w:t xml:space="preserve"> szt. stanowiących indywidualne wyposażenie żołnierza dla jednostek i instytucji wojskowych będących na zaopatrzeniu 32 Wojskowego Oddziału Gospodarczego w Zamościu zgodnie z Wymaganiami </w:t>
      </w:r>
      <w:proofErr w:type="spellStart"/>
      <w:r w:rsidR="00215F8D" w:rsidRPr="00C4252D">
        <w:rPr>
          <w:rFonts w:ascii="Arial" w:eastAsia="Times New Roman" w:hAnsi="Arial" w:cs="Arial"/>
          <w:color w:val="000000" w:themeColor="text1"/>
          <w:lang w:eastAsia="ar-SA"/>
        </w:rPr>
        <w:t>Eksploatacyjno</w:t>
      </w:r>
      <w:proofErr w:type="spellEnd"/>
      <w:r w:rsidR="00215F8D" w:rsidRPr="00C4252D">
        <w:rPr>
          <w:rFonts w:ascii="Arial" w:eastAsia="Times New Roman" w:hAnsi="Arial" w:cs="Arial"/>
          <w:color w:val="000000" w:themeColor="text1"/>
          <w:lang w:eastAsia="ar-SA"/>
        </w:rPr>
        <w:t xml:space="preserve"> – Technicznymi (WET), które stanowią integralną część niniejszej umowy jako Załącznik nr 1. </w:t>
      </w:r>
    </w:p>
    <w:p w:rsidR="00F84731" w:rsidRDefault="00215F8D" w:rsidP="009C057D">
      <w:pPr>
        <w:pStyle w:val="Akapitzlist"/>
        <w:numPr>
          <w:ilvl w:val="0"/>
          <w:numId w:val="35"/>
        </w:numPr>
        <w:suppressAutoHyphens/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03F18">
        <w:rPr>
          <w:rFonts w:ascii="Arial" w:eastAsia="Times New Roman" w:hAnsi="Arial" w:cs="Arial"/>
          <w:color w:val="000000" w:themeColor="text1"/>
          <w:lang w:eastAsia="pl-PL"/>
        </w:rPr>
        <w:t>Dostarczone latarki muszą być objęte gwarancją i rękojmią nie krótszą niż 24 miesiące od dnia dostawy. Latarka musi być nowa, wyprodukowana w roku zakupu wyrobu.</w:t>
      </w:r>
      <w:r w:rsidRPr="00203F1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F84731" w:rsidRPr="001C35FD">
        <w:rPr>
          <w:rFonts w:ascii="Arial" w:eastAsia="Times New Roman" w:hAnsi="Arial" w:cs="Arial"/>
          <w:color w:val="000000" w:themeColor="text1"/>
          <w:lang w:eastAsia="pl-PL"/>
        </w:rPr>
        <w:t xml:space="preserve">Wykonawca </w:t>
      </w:r>
      <w:r w:rsidR="00F84731" w:rsidRPr="00203F18">
        <w:rPr>
          <w:rFonts w:ascii="Arial" w:eastAsia="Times New Roman" w:hAnsi="Arial" w:cs="Arial"/>
          <w:color w:val="000000" w:themeColor="text1"/>
          <w:lang w:eastAsia="pl-PL"/>
        </w:rPr>
        <w:t xml:space="preserve">oświadcza, że wszystkie dostarczone produkty muszą spełniać </w:t>
      </w:r>
      <w:r w:rsidR="00F84731" w:rsidRPr="00203F18">
        <w:rPr>
          <w:rFonts w:ascii="Arial" w:eastAsia="Times New Roman" w:hAnsi="Arial" w:cs="Arial"/>
          <w:lang w:eastAsia="pl-PL"/>
        </w:rPr>
        <w:t xml:space="preserve">parametry określone w opisie przedmiotu zamówienia i formularzu cenowym, muszą być fabrycznie nowe </w:t>
      </w:r>
      <w:r w:rsidR="00F84731" w:rsidRPr="00203F18">
        <w:rPr>
          <w:rFonts w:ascii="Arial" w:eastAsia="Times New Roman" w:hAnsi="Arial" w:cs="Arial"/>
          <w:b/>
          <w:lang w:eastAsia="pl-PL"/>
        </w:rPr>
        <w:t>(I kat.)</w:t>
      </w:r>
      <w:r w:rsidR="00F84731" w:rsidRPr="00203F18">
        <w:rPr>
          <w:rFonts w:ascii="Arial" w:eastAsia="Times New Roman" w:hAnsi="Arial" w:cs="Arial"/>
          <w:lang w:eastAsia="pl-PL"/>
        </w:rPr>
        <w:t xml:space="preserve"> nieużywane i wolne od wad,</w:t>
      </w:r>
      <w:r w:rsidR="00F84731" w:rsidRPr="00203F18">
        <w:rPr>
          <w:rFonts w:ascii="Arial" w:hAnsi="Arial" w:cs="Arial"/>
          <w:bCs/>
          <w:sz w:val="24"/>
          <w:szCs w:val="24"/>
        </w:rPr>
        <w:t xml:space="preserve"> </w:t>
      </w:r>
      <w:r w:rsidR="00F84731" w:rsidRPr="00203F18">
        <w:rPr>
          <w:rFonts w:ascii="Arial" w:hAnsi="Arial" w:cs="Arial"/>
          <w:color w:val="000000" w:themeColor="text1"/>
        </w:rPr>
        <w:t xml:space="preserve">kompletne o najwyższym standardzie zarówno pod względem jakości jak i funkcjonalności oraz wolne od wad prawnych i fizycznych, </w:t>
      </w:r>
      <w:r w:rsidR="00F84731" w:rsidRPr="00203F18">
        <w:rPr>
          <w:rFonts w:ascii="Arial" w:eastAsia="Times New Roman" w:hAnsi="Arial" w:cs="Arial"/>
          <w:lang w:eastAsia="pl-PL"/>
        </w:rPr>
        <w:t>oraz posiadać nienaruszone cechy pierwotnego opakowania lub opakowani</w:t>
      </w:r>
      <w:r w:rsidRPr="00203F18">
        <w:rPr>
          <w:rFonts w:ascii="Arial" w:eastAsia="Times New Roman" w:hAnsi="Arial" w:cs="Arial"/>
          <w:lang w:eastAsia="pl-PL"/>
        </w:rPr>
        <w:t xml:space="preserve">a dostawcy realizującego Umowę. </w:t>
      </w:r>
    </w:p>
    <w:p w:rsidR="00203F18" w:rsidRDefault="00203F18" w:rsidP="009C057D">
      <w:pPr>
        <w:pStyle w:val="Akapitzlist"/>
        <w:numPr>
          <w:ilvl w:val="0"/>
          <w:numId w:val="35"/>
        </w:numPr>
        <w:suppressAutoHyphens/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oświadcza, że dysponuje autoryzowanym przez producenta latarek serwisem lub sam posiada autoryzowane uprawnienia serwisowe, pozwalające na </w:t>
      </w:r>
      <w:r>
        <w:rPr>
          <w:rFonts w:ascii="Arial" w:eastAsia="Times New Roman" w:hAnsi="Arial" w:cs="Arial"/>
          <w:lang w:eastAsia="pl-PL"/>
        </w:rPr>
        <w:lastRenderedPageBreak/>
        <w:t xml:space="preserve">prowadzenie na terenie RP serwisu gwarancyjnego i pogwarancyjnego dostarczonych wyrobów. </w:t>
      </w:r>
    </w:p>
    <w:p w:rsidR="00203F18" w:rsidRDefault="00203F18" w:rsidP="009C057D">
      <w:pPr>
        <w:pStyle w:val="Akapitzlist"/>
        <w:numPr>
          <w:ilvl w:val="0"/>
          <w:numId w:val="35"/>
        </w:numPr>
        <w:suppressAutoHyphens/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Latarki muszą mieć dostarczoną dokumentację techniczno-eksploatacyjną, użytkowania, obsługiwania wykonaną w języku polskim w wydaniu książkowym.</w:t>
      </w:r>
    </w:p>
    <w:p w:rsidR="00203F18" w:rsidRDefault="00203F18" w:rsidP="009C057D">
      <w:pPr>
        <w:pStyle w:val="Akapitzlist"/>
        <w:numPr>
          <w:ilvl w:val="0"/>
          <w:numId w:val="35"/>
        </w:numPr>
        <w:suppressAutoHyphens/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Dostarczony wyrób do Zamawiającego nie może naruszać prawa własności intelektualnej oraz zastrzeżeń patentowych producenta wyrobu oryginalnego a także ma być profesjonalnym towarem, nie będącym repliką lub podrobionym wzorem przemysłowym. </w:t>
      </w:r>
    </w:p>
    <w:p w:rsidR="00203F18" w:rsidRDefault="00203F18" w:rsidP="009C057D">
      <w:pPr>
        <w:pStyle w:val="Akapitzlist"/>
        <w:numPr>
          <w:ilvl w:val="0"/>
          <w:numId w:val="35"/>
        </w:numPr>
        <w:suppressAutoHyphens/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Każda latarka ma zawierać w komplecie ładowarkę do akumulatorów – 1 szt., Pasek nośny – 1 szt., pokrowiec – 1 szt., uchwyt mocujący do hełmu wojskowego – 1 szt. </w:t>
      </w:r>
    </w:p>
    <w:p w:rsidR="00203F18" w:rsidRDefault="00203F18" w:rsidP="009C057D">
      <w:pPr>
        <w:pStyle w:val="Akapitzlist"/>
        <w:numPr>
          <w:ilvl w:val="0"/>
          <w:numId w:val="35"/>
        </w:numPr>
        <w:suppressAutoHyphens/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 ofertą musi przedstawić Zamawiającemu </w:t>
      </w:r>
      <w:r w:rsidR="00885052" w:rsidRPr="00F31466">
        <w:rPr>
          <w:rFonts w:ascii="Arial" w:eastAsia="Times New Roman" w:hAnsi="Arial" w:cs="Arial"/>
          <w:lang w:eastAsia="pl-PL"/>
        </w:rPr>
        <w:t>świadectwo</w:t>
      </w:r>
      <w:r w:rsidRPr="00F31466">
        <w:rPr>
          <w:rFonts w:ascii="Arial" w:eastAsia="Times New Roman" w:hAnsi="Arial" w:cs="Arial"/>
          <w:lang w:eastAsia="pl-PL"/>
        </w:rPr>
        <w:t xml:space="preserve"> </w:t>
      </w:r>
      <w:r w:rsidRPr="00885052">
        <w:rPr>
          <w:rFonts w:ascii="Arial" w:eastAsia="Times New Roman" w:hAnsi="Arial" w:cs="Arial"/>
          <w:color w:val="000000" w:themeColor="text1"/>
          <w:lang w:eastAsia="pl-PL"/>
        </w:rPr>
        <w:t xml:space="preserve">lub certyfikat </w:t>
      </w:r>
      <w:r>
        <w:rPr>
          <w:rFonts w:ascii="Arial" w:eastAsia="Times New Roman" w:hAnsi="Arial" w:cs="Arial"/>
          <w:lang w:eastAsia="pl-PL"/>
        </w:rPr>
        <w:t xml:space="preserve">wystawiony przez producenta dotyczący spełnienia przez latarkę normy MIL-STD-810F. </w:t>
      </w:r>
    </w:p>
    <w:p w:rsidR="00203F18" w:rsidRDefault="00203F18" w:rsidP="009C057D">
      <w:pPr>
        <w:pStyle w:val="Akapitzlist"/>
        <w:numPr>
          <w:ilvl w:val="0"/>
          <w:numId w:val="35"/>
        </w:numPr>
        <w:suppressAutoHyphens/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 ofertą zobowiązuje się przedstawić kartę katalogową wyrobu potwierdzającą spełnienie przez dany wyrób wymagań określonych w pkt. 5-8 oraz dane techniczne przedstawione w pkt. 2 załącznika nr 1 do umowy. </w:t>
      </w:r>
    </w:p>
    <w:p w:rsidR="009C057D" w:rsidRDefault="00203F18" w:rsidP="009C057D">
      <w:pPr>
        <w:pStyle w:val="Akapitzlist"/>
        <w:numPr>
          <w:ilvl w:val="0"/>
          <w:numId w:val="35"/>
        </w:numPr>
        <w:suppressAutoHyphens/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zobowiązuje się do prowadzenia serwisu pogwarancyjnego 10 lat od daty zakupu wyrobu. </w:t>
      </w:r>
    </w:p>
    <w:p w:rsidR="00F84731" w:rsidRPr="009C057D" w:rsidRDefault="00F84731" w:rsidP="009C057D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C057D">
        <w:rPr>
          <w:rFonts w:ascii="Arial" w:eastAsia="Times New Roman" w:hAnsi="Arial" w:cs="Arial"/>
          <w:lang w:eastAsia="pl-PL"/>
        </w:rPr>
        <w:t>Wykonawca odpowiedzialny jest za jakość oraz zgodność z warunkami technicznymi i jakościowymi określonymi  dla przedmiotu zamówienia. Wymagana jest należyta staranność przy realizacji zobowiązań wynikających z Umowy.</w:t>
      </w:r>
    </w:p>
    <w:p w:rsidR="00F84731" w:rsidRPr="00321172" w:rsidRDefault="00F84731" w:rsidP="009C057D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21172">
        <w:rPr>
          <w:rFonts w:ascii="Arial" w:eastAsia="Times New Roman" w:hAnsi="Arial" w:cs="Arial"/>
          <w:lang w:eastAsia="pl-PL"/>
        </w:rPr>
        <w:t>Cena określona w § 4 ust. 1 Umowy obejmuje również dostaw</w:t>
      </w:r>
      <w:r>
        <w:rPr>
          <w:rFonts w:ascii="Arial" w:eastAsia="Times New Roman" w:hAnsi="Arial" w:cs="Arial"/>
          <w:lang w:eastAsia="pl-PL"/>
        </w:rPr>
        <w:t xml:space="preserve">ę </w:t>
      </w:r>
      <w:r w:rsidR="003275C1">
        <w:rPr>
          <w:rFonts w:ascii="Arial" w:eastAsia="Times New Roman" w:hAnsi="Arial" w:cs="Arial"/>
          <w:lang w:eastAsia="pl-PL"/>
        </w:rPr>
        <w:t>latarek</w:t>
      </w:r>
      <w:r w:rsidRPr="00321172">
        <w:rPr>
          <w:rFonts w:ascii="Arial" w:eastAsia="Times New Roman" w:hAnsi="Arial" w:cs="Arial"/>
          <w:lang w:eastAsia="pl-PL"/>
        </w:rPr>
        <w:t xml:space="preserve">                      stanowiących przedm</w:t>
      </w:r>
      <w:r w:rsidR="00203F18">
        <w:rPr>
          <w:rFonts w:ascii="Arial" w:eastAsia="Times New Roman" w:hAnsi="Arial" w:cs="Arial"/>
          <w:lang w:eastAsia="pl-PL"/>
        </w:rPr>
        <w:t>iot Umowy do magazynu zlokalizowanego w miejscowości</w:t>
      </w:r>
      <w:r w:rsidRPr="00321172">
        <w:rPr>
          <w:rFonts w:ascii="Arial" w:eastAsia="Times New Roman" w:hAnsi="Arial" w:cs="Arial"/>
          <w:lang w:eastAsia="pl-PL"/>
        </w:rPr>
        <w:t xml:space="preserve">    </w:t>
      </w:r>
      <w:r w:rsidR="00203F18">
        <w:rPr>
          <w:rFonts w:ascii="Arial" w:eastAsia="Times New Roman" w:hAnsi="Arial" w:cs="Arial"/>
          <w:lang w:eastAsia="pl-PL"/>
        </w:rPr>
        <w:t xml:space="preserve">                  Zamość</w:t>
      </w:r>
      <w:r w:rsidRPr="00321172">
        <w:rPr>
          <w:rFonts w:ascii="Arial" w:eastAsia="Times New Roman" w:hAnsi="Arial" w:cs="Arial"/>
          <w:lang w:eastAsia="pl-PL"/>
        </w:rPr>
        <w:t>.</w:t>
      </w:r>
    </w:p>
    <w:p w:rsidR="00F84731" w:rsidRPr="000007F8" w:rsidRDefault="00203F18" w:rsidP="009C057D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Wykonawca dostarczy wyroby</w:t>
      </w:r>
      <w:r w:rsidR="00F84731" w:rsidRPr="000007F8">
        <w:rPr>
          <w:rFonts w:ascii="Arial" w:eastAsia="Calibri" w:hAnsi="Arial" w:cs="Arial"/>
        </w:rPr>
        <w:t xml:space="preserve"> na swój koszt i ryzyko. Za szkody lub braki powstałe</w:t>
      </w:r>
      <w:r w:rsidR="009C057D">
        <w:rPr>
          <w:rFonts w:ascii="Arial" w:eastAsia="Calibri" w:hAnsi="Arial" w:cs="Arial"/>
        </w:rPr>
        <w:t xml:space="preserve"> </w:t>
      </w:r>
      <w:r w:rsidR="00F84731" w:rsidRPr="000007F8">
        <w:rPr>
          <w:rFonts w:ascii="Arial" w:eastAsia="Calibri" w:hAnsi="Arial" w:cs="Arial"/>
        </w:rPr>
        <w:t xml:space="preserve">w czasie transportu odpowiada Wykonawca. </w:t>
      </w:r>
      <w:r>
        <w:rPr>
          <w:rFonts w:ascii="Arial" w:eastAsia="Calibri" w:hAnsi="Arial" w:cs="Arial"/>
        </w:rPr>
        <w:t>Wyroby</w:t>
      </w:r>
      <w:r w:rsidR="00F84731" w:rsidRPr="000007F8">
        <w:rPr>
          <w:rFonts w:ascii="Arial" w:eastAsia="Calibri" w:hAnsi="Arial" w:cs="Arial"/>
        </w:rPr>
        <w:t xml:space="preserve"> muszą być zabezpieczone przez bezzwrotne opakowania gwarantujące, iż nie zostaną uszkodzone w czasie transportu   i przeładunku.</w:t>
      </w:r>
      <w:r w:rsidR="00F84731" w:rsidRPr="000007F8">
        <w:rPr>
          <w:rFonts w:ascii="Arial" w:hAnsi="Arial" w:cs="Arial"/>
        </w:rPr>
        <w:t xml:space="preserve"> Dostarczone </w:t>
      </w:r>
      <w:r w:rsidR="00BB24B1">
        <w:rPr>
          <w:rFonts w:ascii="Arial" w:hAnsi="Arial" w:cs="Arial"/>
        </w:rPr>
        <w:t>wyroby</w:t>
      </w:r>
      <w:r w:rsidR="00F84731" w:rsidRPr="000007F8">
        <w:rPr>
          <w:rFonts w:ascii="Arial" w:hAnsi="Arial" w:cs="Arial"/>
        </w:rPr>
        <w:t xml:space="preserve"> powinny być zapakowane zgodnie z wymogami producenta, niepozostawiającym wątpliwości, co do źródła pochodzenia </w:t>
      </w:r>
      <w:r w:rsidR="00BB24B1">
        <w:rPr>
          <w:rFonts w:ascii="Arial" w:hAnsi="Arial" w:cs="Arial"/>
        </w:rPr>
        <w:t>wyrobu</w:t>
      </w:r>
      <w:r w:rsidR="00F84731" w:rsidRPr="000007F8">
        <w:rPr>
          <w:rFonts w:ascii="Arial" w:hAnsi="Arial" w:cs="Arial"/>
        </w:rPr>
        <w:t xml:space="preserve"> oraz jego jakości.</w:t>
      </w:r>
    </w:p>
    <w:p w:rsidR="00F84731" w:rsidRPr="000007F8" w:rsidRDefault="00BB24B1" w:rsidP="009C057D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Wyroby</w:t>
      </w:r>
      <w:r w:rsidR="00F84731" w:rsidRPr="000007F8">
        <w:rPr>
          <w:rFonts w:ascii="Arial" w:eastAsia="Calibri" w:hAnsi="Arial" w:cs="Arial"/>
        </w:rPr>
        <w:t xml:space="preserve"> dostarczone przez Wykonawcę powinny  być fabrycznie nowe, w pierwszym gatunku, nieużywane, nieregenerowane, z produkcji </w:t>
      </w:r>
      <w:r>
        <w:rPr>
          <w:rFonts w:ascii="Arial" w:eastAsia="Calibri" w:hAnsi="Arial" w:cs="Arial"/>
          <w:b/>
        </w:rPr>
        <w:t>w roku zakupu wyrobu.</w:t>
      </w:r>
    </w:p>
    <w:p w:rsidR="00F84731" w:rsidRPr="00321172" w:rsidRDefault="00F84731" w:rsidP="009C057D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 xml:space="preserve">Warunkiem dokonania odbioru ilościowego i jakościowego przez Zamawiającego będzie dostarczenie przez Wykonawcę wraz z </w:t>
      </w:r>
      <w:r>
        <w:rPr>
          <w:rFonts w:ascii="Arial" w:eastAsia="Calibri" w:hAnsi="Arial" w:cs="Arial"/>
        </w:rPr>
        <w:t>produktami</w:t>
      </w:r>
      <w:r w:rsidRPr="00321172">
        <w:rPr>
          <w:rFonts w:ascii="Arial" w:eastAsia="Calibri" w:hAnsi="Arial" w:cs="Arial"/>
        </w:rPr>
        <w:t xml:space="preserve"> poniższego kompletu dokumentów:</w:t>
      </w:r>
    </w:p>
    <w:p w:rsidR="00F84731" w:rsidRPr="00321172" w:rsidRDefault="00F84731" w:rsidP="00F84731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faktury VAT (oryginał oraz kopia),</w:t>
      </w:r>
    </w:p>
    <w:p w:rsidR="00F84731" w:rsidRPr="00321172" w:rsidRDefault="00F84731" w:rsidP="00F84731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 xml:space="preserve">do każdego </w:t>
      </w:r>
      <w:r>
        <w:rPr>
          <w:rFonts w:ascii="Arial" w:eastAsia="Calibri" w:hAnsi="Arial" w:cs="Arial"/>
        </w:rPr>
        <w:t>produktu</w:t>
      </w:r>
      <w:r w:rsidRPr="00321172">
        <w:rPr>
          <w:rFonts w:ascii="Arial" w:eastAsia="Calibri" w:hAnsi="Arial" w:cs="Arial"/>
        </w:rPr>
        <w:t xml:space="preserve"> – wypełnionej karty gwarancyjnej, sporządzonej wyłącznie</w:t>
      </w:r>
      <w:r>
        <w:rPr>
          <w:rFonts w:ascii="Arial" w:eastAsia="Calibri" w:hAnsi="Arial" w:cs="Arial"/>
        </w:rPr>
        <w:t xml:space="preserve">    </w:t>
      </w:r>
      <w:r w:rsidRPr="00321172">
        <w:rPr>
          <w:rFonts w:ascii="Arial" w:eastAsia="Calibri" w:hAnsi="Arial" w:cs="Arial"/>
        </w:rPr>
        <w:t>w języku polskim (1 egz.),</w:t>
      </w:r>
    </w:p>
    <w:p w:rsidR="00F84731" w:rsidRPr="00321172" w:rsidRDefault="00F84731" w:rsidP="00F84731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protokołu odbioru towaru (1 egzemplarz podpisany p</w:t>
      </w:r>
      <w:r w:rsidR="00BB24B1">
        <w:rPr>
          <w:rFonts w:ascii="Arial" w:eastAsia="Calibri" w:hAnsi="Arial" w:cs="Arial"/>
        </w:rPr>
        <w:t xml:space="preserve">rzez przedstawicieli Wykonawcy </w:t>
      </w:r>
      <w:r w:rsidRPr="00321172">
        <w:rPr>
          <w:rFonts w:ascii="Arial" w:eastAsia="Calibri" w:hAnsi="Arial" w:cs="Arial"/>
        </w:rPr>
        <w:t>i Zamawiającego).</w:t>
      </w:r>
    </w:p>
    <w:p w:rsidR="00F84731" w:rsidRPr="00321172" w:rsidRDefault="00F84731" w:rsidP="009C057D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Zamawiający odmówi przyjęcia dostawy:</w:t>
      </w:r>
    </w:p>
    <w:p w:rsidR="00F84731" w:rsidRPr="00321172" w:rsidRDefault="00F84731" w:rsidP="00F8473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>w części przekraczającej ilości określone w niniejszej Umowie,</w:t>
      </w:r>
    </w:p>
    <w:p w:rsidR="00F84731" w:rsidRPr="00321172" w:rsidRDefault="00F84731" w:rsidP="00F8473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lastRenderedPageBreak/>
        <w:t xml:space="preserve">jeśli dostawa zawiera inny towar niż wskazany w Umowie bądź jest niezgodna pod względem jakościowym (tj. dostarczony </w:t>
      </w:r>
      <w:r>
        <w:rPr>
          <w:rFonts w:ascii="Arial" w:eastAsia="Calibri" w:hAnsi="Arial" w:cs="Arial"/>
        </w:rPr>
        <w:t>produkt</w:t>
      </w:r>
      <w:r w:rsidRPr="00321172">
        <w:rPr>
          <w:rFonts w:ascii="Arial" w:eastAsia="Calibri" w:hAnsi="Arial" w:cs="Arial"/>
        </w:rPr>
        <w:t xml:space="preserve"> jest w stanie niezupełnym, wadliwym lub niezgodny z opisem przedmiotu umowy).</w:t>
      </w:r>
    </w:p>
    <w:p w:rsidR="00F84731" w:rsidRPr="00321172" w:rsidRDefault="00F84731" w:rsidP="009C057D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 xml:space="preserve">W przypadku odmowy przyjęcia dostawy, </w:t>
      </w:r>
      <w:r>
        <w:rPr>
          <w:rFonts w:ascii="Arial" w:eastAsia="Calibri" w:hAnsi="Arial" w:cs="Arial"/>
        </w:rPr>
        <w:t>produkt</w:t>
      </w:r>
      <w:r w:rsidRPr="00321172">
        <w:rPr>
          <w:rFonts w:ascii="Arial" w:eastAsia="Calibri" w:hAnsi="Arial" w:cs="Arial"/>
        </w:rPr>
        <w:t xml:space="preserve"> uważa się za niedostarczony, zaś Zamawiający nie jest zobowiązany do zapłaty wynagrodzenia za towary określone w ust. 1</w:t>
      </w:r>
      <w:r w:rsidR="00BB24B1">
        <w:rPr>
          <w:rFonts w:ascii="Arial" w:eastAsia="Calibri" w:hAnsi="Arial" w:cs="Arial"/>
        </w:rPr>
        <w:t>3</w:t>
      </w:r>
      <w:r w:rsidRPr="00321172">
        <w:rPr>
          <w:rFonts w:ascii="Arial" w:eastAsia="Calibri" w:hAnsi="Arial" w:cs="Arial"/>
        </w:rPr>
        <w:t>.</w:t>
      </w:r>
    </w:p>
    <w:p w:rsidR="00F84731" w:rsidRPr="00321172" w:rsidRDefault="00F84731" w:rsidP="009C057D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eastAsia="Times New Roman" w:hAnsi="Arial" w:cs="Arial"/>
          <w:bCs/>
          <w:i/>
          <w:lang w:eastAsia="pl-PL"/>
        </w:rPr>
      </w:pPr>
      <w:r w:rsidRPr="00321172">
        <w:rPr>
          <w:rFonts w:ascii="Arial" w:eastAsia="Calibri" w:hAnsi="Arial" w:cs="Arial"/>
        </w:rPr>
        <w:t>Wykonawca zobowiązuje się wykonać przedmiot Umowy zgodnie z zachowaniem należytej staranności oraz zgodnie z przepisami i normami obowiązującymi w zakresie przedmiotu Umowy. Wykonawca oświadcza, iż posiada wszelkie wymagane uprawnienia, wiedzę, doświadczenie i potencjał osobowy oraz techniczny, niezbędne do prawidłowej realizacji przedmiotu Umowy.</w:t>
      </w:r>
    </w:p>
    <w:p w:rsidR="00F84731" w:rsidRPr="00C70A05" w:rsidRDefault="00F84731" w:rsidP="009C057D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hAnsi="Arial" w:cs="Arial"/>
        </w:rPr>
      </w:pPr>
      <w:r w:rsidRPr="00C70A05">
        <w:rPr>
          <w:rFonts w:ascii="Arial" w:hAnsi="Arial" w:cs="Arial"/>
        </w:rPr>
        <w:t>Zamawiający wymaga, aby Wykonawca spełnił obowiązki zawarte w art. 4 Rozporządzenia Parlamentu Europejskiego i Rady (UE) 2020/740 z dnia 25.05.2020 r.</w:t>
      </w:r>
    </w:p>
    <w:p w:rsidR="00F84731" w:rsidRPr="00C70A05" w:rsidRDefault="00F84731" w:rsidP="009C057D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hAnsi="Arial" w:cs="Arial"/>
        </w:rPr>
      </w:pPr>
      <w:r w:rsidRPr="00C70A05">
        <w:rPr>
          <w:rFonts w:ascii="Arial" w:hAnsi="Arial" w:cs="Arial"/>
          <w:iCs/>
        </w:rPr>
        <w:t xml:space="preserve">Dostarczony przedmiot umowy powinien spełniać wymagania techniczne z zakresu bezpieczeństwa użytkowania oraz być: </w:t>
      </w:r>
      <w:r w:rsidRPr="00C70A05">
        <w:rPr>
          <w:rFonts w:ascii="Arial" w:hAnsi="Arial" w:cs="Arial"/>
        </w:rPr>
        <w:t xml:space="preserve">znakowany kodami kreskowymi umieszczonymi na etykietach jednostkowych i etykietach opakowań zbiorczych, określonych w Wojskowej Dokumentacji </w:t>
      </w:r>
      <w:proofErr w:type="spellStart"/>
      <w:r w:rsidRPr="00C70A05">
        <w:rPr>
          <w:rFonts w:ascii="Arial" w:hAnsi="Arial" w:cs="Arial"/>
        </w:rPr>
        <w:t>Technicz</w:t>
      </w:r>
      <w:r w:rsidR="001C35FD" w:rsidRPr="00C70A05">
        <w:rPr>
          <w:rFonts w:ascii="Arial" w:hAnsi="Arial" w:cs="Arial"/>
        </w:rPr>
        <w:t>no</w:t>
      </w:r>
      <w:proofErr w:type="spellEnd"/>
      <w:r w:rsidR="001C35FD" w:rsidRPr="00C70A05">
        <w:rPr>
          <w:rFonts w:ascii="Arial" w:hAnsi="Arial" w:cs="Arial"/>
        </w:rPr>
        <w:t xml:space="preserve"> – Technologicznej, zgodnie </w:t>
      </w:r>
      <w:r w:rsidR="001C35FD" w:rsidRPr="00C70A05">
        <w:rPr>
          <w:rFonts w:ascii="Arial" w:hAnsi="Arial" w:cs="Arial"/>
        </w:rPr>
        <w:br/>
        <w:t xml:space="preserve">z </w:t>
      </w:r>
      <w:r w:rsidRPr="00C70A05">
        <w:rPr>
          <w:rFonts w:ascii="Arial" w:hAnsi="Arial" w:cs="Arial"/>
        </w:rPr>
        <w:t>postanowieniami decyzji nr 3/MON Ministra Obrony Narodowej z dnia 3 stycznia 2014 r., w sprawie wytycznych określających wymagania w zakresie znakowania kodem kreskowym wyrobów dostarczanych do resortu obrony narodowej (Dz. Urz. MON z 2014 r. poz.11).</w:t>
      </w:r>
    </w:p>
    <w:p w:rsidR="00F84731" w:rsidRPr="003F10E3" w:rsidRDefault="00F84731" w:rsidP="00F84731">
      <w:pPr>
        <w:pStyle w:val="Akapitzlist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F84731" w:rsidRPr="00321172" w:rsidRDefault="00F84731" w:rsidP="00F84731">
      <w:pPr>
        <w:suppressAutoHyphens/>
        <w:spacing w:after="0" w:line="276" w:lineRule="auto"/>
        <w:ind w:left="-142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321172">
        <w:rPr>
          <w:rFonts w:ascii="Arial" w:eastAsia="Times New Roman" w:hAnsi="Arial" w:cs="Arial"/>
          <w:b/>
          <w:lang w:eastAsia="pl-PL"/>
        </w:rPr>
        <w:t>§ 2</w:t>
      </w:r>
    </w:p>
    <w:p w:rsidR="00F84731" w:rsidRPr="00321172" w:rsidRDefault="00F84731" w:rsidP="00F84731">
      <w:pPr>
        <w:suppressAutoHyphens/>
        <w:spacing w:after="0" w:line="240" w:lineRule="auto"/>
        <w:ind w:left="-142"/>
        <w:contextualSpacing/>
        <w:jc w:val="center"/>
        <w:rPr>
          <w:rFonts w:ascii="Arial" w:eastAsia="Calibri" w:hAnsi="Arial" w:cs="Arial"/>
          <w:b/>
          <w:bCs/>
          <w:iCs/>
          <w:lang w:eastAsia="pl-PL"/>
        </w:rPr>
      </w:pPr>
      <w:r w:rsidRPr="00321172">
        <w:rPr>
          <w:rFonts w:ascii="Arial" w:eastAsia="Calibri" w:hAnsi="Arial" w:cs="Arial"/>
          <w:b/>
          <w:bCs/>
          <w:iCs/>
          <w:lang w:eastAsia="pl-PL"/>
        </w:rPr>
        <w:t xml:space="preserve"> Termin realizacji</w:t>
      </w:r>
    </w:p>
    <w:p w:rsidR="00F84731" w:rsidRPr="00321172" w:rsidRDefault="00F84731" w:rsidP="00F84731">
      <w:pPr>
        <w:suppressAutoHyphens/>
        <w:spacing w:after="0" w:line="240" w:lineRule="auto"/>
        <w:ind w:left="-142"/>
        <w:contextualSpacing/>
        <w:jc w:val="center"/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</w:pPr>
    </w:p>
    <w:p w:rsidR="00F84731" w:rsidRPr="00321172" w:rsidRDefault="00F84731" w:rsidP="00C70A05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eastAsia="Calibri" w:hAnsi="Arial" w:cs="Arial"/>
          <w:bCs/>
          <w:iCs/>
          <w:lang w:eastAsia="pl-PL"/>
        </w:rPr>
      </w:pPr>
      <w:r w:rsidRPr="00321172">
        <w:rPr>
          <w:rFonts w:ascii="Arial" w:eastAsia="Calibri" w:hAnsi="Arial" w:cs="Arial"/>
          <w:bCs/>
          <w:iCs/>
          <w:lang w:eastAsia="pl-PL"/>
        </w:rPr>
        <w:t xml:space="preserve">Termin dostarczenia przedmiotu umowy do </w:t>
      </w:r>
      <w:r w:rsidR="00EC2C0F">
        <w:rPr>
          <w:rFonts w:ascii="Arial" w:eastAsia="Calibri" w:hAnsi="Arial" w:cs="Arial"/>
          <w:bCs/>
          <w:iCs/>
          <w:lang w:eastAsia="pl-PL"/>
        </w:rPr>
        <w:t>3</w:t>
      </w:r>
      <w:r w:rsidR="009F74FD">
        <w:rPr>
          <w:rFonts w:ascii="Arial" w:eastAsia="Calibri" w:hAnsi="Arial" w:cs="Arial"/>
          <w:bCs/>
          <w:iCs/>
          <w:lang w:eastAsia="pl-PL"/>
        </w:rPr>
        <w:t>0</w:t>
      </w:r>
      <w:r w:rsidRPr="00321172">
        <w:rPr>
          <w:rFonts w:ascii="Arial" w:eastAsia="Calibri" w:hAnsi="Arial" w:cs="Arial"/>
          <w:bCs/>
          <w:iCs/>
          <w:lang w:eastAsia="pl-PL"/>
        </w:rPr>
        <w:t xml:space="preserve"> dni kalendarzowych od dat</w:t>
      </w:r>
      <w:r>
        <w:rPr>
          <w:rFonts w:ascii="Arial" w:eastAsia="Calibri" w:hAnsi="Arial" w:cs="Arial"/>
          <w:bCs/>
          <w:iCs/>
          <w:lang w:eastAsia="pl-PL"/>
        </w:rPr>
        <w:t>y podpisania Umowy.</w:t>
      </w:r>
    </w:p>
    <w:p w:rsidR="00F84731" w:rsidRPr="00F31466" w:rsidRDefault="00F84731" w:rsidP="00C70A05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eastAsia="Calibri" w:hAnsi="Arial" w:cs="Arial"/>
          <w:bCs/>
          <w:iCs/>
          <w:lang w:eastAsia="pl-PL"/>
        </w:rPr>
      </w:pPr>
      <w:r w:rsidRPr="00321172">
        <w:rPr>
          <w:rFonts w:ascii="Arial" w:eastAsia="Calibri" w:hAnsi="Arial" w:cs="Arial"/>
        </w:rPr>
        <w:t>Wykonawca zobowiązuje się do zorganizowania dostawy towaru określonego                       w § 1  własnym transporte</w:t>
      </w:r>
      <w:r w:rsidR="00BB24B1">
        <w:rPr>
          <w:rFonts w:ascii="Arial" w:eastAsia="Calibri" w:hAnsi="Arial" w:cs="Arial"/>
        </w:rPr>
        <w:t>m i na własny koszt do magazynu</w:t>
      </w:r>
      <w:r w:rsidRPr="00321172">
        <w:rPr>
          <w:rFonts w:ascii="Arial" w:eastAsia="Calibri" w:hAnsi="Arial" w:cs="Arial"/>
        </w:rPr>
        <w:t xml:space="preserve"> 32 Wojskowego Oddziału Gospodarcze</w:t>
      </w:r>
      <w:r w:rsidR="00BB24B1">
        <w:rPr>
          <w:rFonts w:ascii="Arial" w:eastAsia="Calibri" w:hAnsi="Arial" w:cs="Arial"/>
        </w:rPr>
        <w:t xml:space="preserve">go w Zamościu </w:t>
      </w:r>
      <w:r w:rsidRPr="00947264">
        <w:rPr>
          <w:rFonts w:ascii="Arial" w:eastAsia="Calibri" w:hAnsi="Arial" w:cs="Arial"/>
        </w:rPr>
        <w:t>(w godz. 8 – 14 od poniedziałku do czwartku</w:t>
      </w:r>
      <w:r w:rsidR="00F31466">
        <w:rPr>
          <w:rFonts w:ascii="Arial" w:eastAsia="Calibri" w:hAnsi="Arial" w:cs="Arial"/>
        </w:rPr>
        <w:t xml:space="preserve"> ; w godz. 8-11 w piątki</w:t>
      </w:r>
      <w:r w:rsidRPr="00947264">
        <w:rPr>
          <w:rFonts w:ascii="Arial" w:eastAsia="Calibri" w:hAnsi="Arial" w:cs="Arial"/>
        </w:rPr>
        <w:t xml:space="preserve">), </w:t>
      </w:r>
      <w:r w:rsidRPr="00321172">
        <w:rPr>
          <w:rFonts w:ascii="Arial" w:eastAsia="Calibri" w:hAnsi="Arial" w:cs="Arial"/>
        </w:rPr>
        <w:t>do miejsca wskazanego poniżej.</w:t>
      </w:r>
    </w:p>
    <w:p w:rsidR="00F31466" w:rsidRPr="00321172" w:rsidRDefault="00F31466" w:rsidP="00F31466">
      <w:pPr>
        <w:pStyle w:val="Akapitzlist"/>
        <w:tabs>
          <w:tab w:val="left" w:pos="426"/>
        </w:tabs>
        <w:suppressAutoHyphens/>
        <w:spacing w:after="0" w:line="320" w:lineRule="exact"/>
        <w:ind w:left="284"/>
        <w:jc w:val="both"/>
        <w:rPr>
          <w:rFonts w:ascii="Arial" w:eastAsia="Calibri" w:hAnsi="Arial" w:cs="Arial"/>
          <w:bCs/>
          <w:iCs/>
          <w:lang w:eastAsia="pl-PL"/>
        </w:rPr>
      </w:pPr>
    </w:p>
    <w:p w:rsidR="00F84731" w:rsidRPr="00947264" w:rsidRDefault="00F84731" w:rsidP="00C70A05">
      <w:pPr>
        <w:spacing w:after="0" w:line="276" w:lineRule="auto"/>
        <w:ind w:left="709"/>
        <w:jc w:val="both"/>
        <w:rPr>
          <w:rFonts w:ascii="Arial" w:eastAsia="Calibri" w:hAnsi="Arial" w:cs="Arial"/>
        </w:rPr>
      </w:pPr>
      <w:r w:rsidRPr="00947264">
        <w:rPr>
          <w:rFonts w:ascii="Arial" w:eastAsia="Calibri" w:hAnsi="Arial" w:cs="Arial"/>
        </w:rPr>
        <w:t xml:space="preserve">- ZAMOŚĆ - ul. Wojska Polskiego </w:t>
      </w:r>
      <w:r w:rsidR="00BB24B1">
        <w:rPr>
          <w:rFonts w:ascii="Arial" w:eastAsia="Calibri" w:hAnsi="Arial" w:cs="Arial"/>
        </w:rPr>
        <w:t xml:space="preserve">2F, 22-400 Zamość, budynek nr 75. </w:t>
      </w:r>
    </w:p>
    <w:p w:rsidR="00F84731" w:rsidRPr="00321172" w:rsidRDefault="00F84731" w:rsidP="00F84731">
      <w:pPr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:rsidR="00F84731" w:rsidRPr="00321172" w:rsidRDefault="00F84731" w:rsidP="00C70A05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eastAsia="Calibri" w:hAnsi="Arial" w:cs="Arial"/>
        </w:rPr>
      </w:pPr>
      <w:r w:rsidRPr="00321172">
        <w:rPr>
          <w:rFonts w:ascii="Arial" w:eastAsia="Times New Roman" w:hAnsi="Arial" w:cs="Arial"/>
          <w:bCs/>
          <w:lang w:eastAsia="pl-PL"/>
        </w:rPr>
        <w:t>Przedstawicielami Zamawiającego</w:t>
      </w:r>
      <w:r w:rsidRPr="00321172">
        <w:rPr>
          <w:rFonts w:ascii="Arial" w:eastAsia="Times New Roman" w:hAnsi="Arial" w:cs="Arial"/>
          <w:lang w:eastAsia="pl-PL"/>
        </w:rPr>
        <w:t xml:space="preserve"> w zakresie dostawy są:</w:t>
      </w:r>
    </w:p>
    <w:p w:rsidR="00F84731" w:rsidRDefault="00F84731" w:rsidP="00C70A05">
      <w:pPr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947264">
        <w:rPr>
          <w:rFonts w:ascii="Arial" w:eastAsia="Times New Roman" w:hAnsi="Arial" w:cs="Arial"/>
          <w:lang w:eastAsia="pl-PL"/>
        </w:rPr>
        <w:t xml:space="preserve">a) ZAMOŚĆ – </w:t>
      </w:r>
      <w:r w:rsidR="001C35FD">
        <w:rPr>
          <w:rFonts w:ascii="Arial" w:eastAsia="Times New Roman" w:hAnsi="Arial" w:cs="Arial"/>
          <w:lang w:eastAsia="pl-PL"/>
        </w:rPr>
        <w:t>………………………. tel. ……………………….</w:t>
      </w:r>
    </w:p>
    <w:p w:rsidR="00BB24B1" w:rsidRPr="00947264" w:rsidRDefault="00BB24B1" w:rsidP="00F84731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F84731" w:rsidRPr="00321172" w:rsidRDefault="00F84731" w:rsidP="00C70A05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0" w:line="320" w:lineRule="exact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Przedstawicielem Wykonawcy w zakresie dostawy jest:</w:t>
      </w:r>
    </w:p>
    <w:p w:rsidR="00F84731" w:rsidRDefault="00C70A05" w:rsidP="00F8473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 w:rsidR="00F84731" w:rsidRPr="00321172">
        <w:rPr>
          <w:rFonts w:ascii="Arial" w:eastAsia="Times New Roman" w:hAnsi="Arial" w:cs="Arial"/>
          <w:color w:val="000000"/>
          <w:lang w:eastAsia="pl-PL"/>
        </w:rPr>
        <w:t>…………………. tel.: ………………………..lub……………………….</w:t>
      </w:r>
    </w:p>
    <w:p w:rsidR="00F84731" w:rsidRPr="00321172" w:rsidRDefault="00F84731" w:rsidP="00F8473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84731" w:rsidRPr="00321172" w:rsidRDefault="00F84731" w:rsidP="00F84731">
      <w:pPr>
        <w:suppressAutoHyphens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466" w:rsidRDefault="00F84731" w:rsidP="00F84731">
      <w:pPr>
        <w:suppressAutoHyphens/>
        <w:spacing w:after="0" w:line="276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11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</w:t>
      </w:r>
    </w:p>
    <w:p w:rsidR="00F31466" w:rsidRDefault="00F31466" w:rsidP="00F84731">
      <w:pPr>
        <w:suppressAutoHyphens/>
        <w:spacing w:after="0" w:line="276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31466" w:rsidRDefault="00F31466" w:rsidP="00F84731">
      <w:pPr>
        <w:suppressAutoHyphens/>
        <w:spacing w:after="0" w:line="276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84731" w:rsidRPr="00321172" w:rsidRDefault="00F84731" w:rsidP="00F31466">
      <w:pPr>
        <w:suppressAutoHyphens/>
        <w:spacing w:after="0" w:line="276" w:lineRule="auto"/>
        <w:ind w:left="3900" w:firstLine="348"/>
        <w:contextualSpacing/>
        <w:rPr>
          <w:rFonts w:ascii="Arial" w:eastAsia="Times New Roman" w:hAnsi="Arial" w:cs="Arial"/>
          <w:b/>
          <w:lang w:eastAsia="pl-PL"/>
        </w:rPr>
      </w:pPr>
      <w:r w:rsidRPr="0032117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  </w:t>
      </w:r>
      <w:r w:rsidRPr="00321172">
        <w:rPr>
          <w:rFonts w:ascii="Arial" w:eastAsia="Times New Roman" w:hAnsi="Arial" w:cs="Arial"/>
          <w:b/>
          <w:lang w:eastAsia="pl-PL"/>
        </w:rPr>
        <w:t>§ 3.</w:t>
      </w:r>
    </w:p>
    <w:p w:rsidR="00F84731" w:rsidRPr="00321172" w:rsidRDefault="00F84731" w:rsidP="00F84731">
      <w:pPr>
        <w:widowControl w:val="0"/>
        <w:shd w:val="clear" w:color="auto" w:fill="FFFFFF"/>
        <w:suppressAutoHyphens/>
        <w:spacing w:after="0" w:line="276" w:lineRule="auto"/>
        <w:rPr>
          <w:rFonts w:ascii="Arial" w:eastAsia="Calibri" w:hAnsi="Arial" w:cs="Arial"/>
          <w:b/>
          <w:color w:val="000000"/>
        </w:rPr>
      </w:pPr>
      <w:r w:rsidRPr="00321172">
        <w:rPr>
          <w:rFonts w:ascii="Arial" w:eastAsia="Calibri" w:hAnsi="Arial" w:cs="Arial"/>
          <w:color w:val="000000"/>
        </w:rPr>
        <w:t xml:space="preserve">                                                       </w:t>
      </w:r>
      <w:r w:rsidRPr="00321172">
        <w:rPr>
          <w:rFonts w:ascii="Arial" w:eastAsia="Calibri" w:hAnsi="Arial" w:cs="Arial"/>
          <w:b/>
          <w:color w:val="000000"/>
        </w:rPr>
        <w:t>Przedstawiciele Stron</w:t>
      </w:r>
    </w:p>
    <w:p w:rsidR="00F84731" w:rsidRPr="00321172" w:rsidRDefault="00F84731" w:rsidP="00F84731">
      <w:pPr>
        <w:suppressAutoHyphens/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84731" w:rsidRPr="00BC79D7" w:rsidRDefault="00F84731" w:rsidP="00F84731">
      <w:pPr>
        <w:widowControl w:val="0"/>
        <w:numPr>
          <w:ilvl w:val="0"/>
          <w:numId w:val="14"/>
        </w:numPr>
        <w:tabs>
          <w:tab w:val="left" w:pos="-128"/>
        </w:tabs>
        <w:suppressAutoHyphens/>
        <w:spacing w:after="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BC79D7">
        <w:rPr>
          <w:rFonts w:ascii="Arial" w:eastAsia="Times New Roman" w:hAnsi="Arial" w:cs="Arial"/>
          <w:lang w:eastAsia="pl-PL"/>
        </w:rPr>
        <w:t xml:space="preserve">Do współpracy i koordynacji realizacji przedmiotu Umowy, w tym do podpisywania Protokołów Odbioru </w:t>
      </w:r>
      <w:r w:rsidRPr="00BC79D7">
        <w:rPr>
          <w:rFonts w:ascii="Arial" w:eastAsia="Times New Roman" w:hAnsi="Arial" w:cs="Arial"/>
          <w:lang w:val="cs-CZ" w:eastAsia="pl-PL"/>
        </w:rPr>
        <w:t>upoważnione są osoby ze strony Zamawiąjacego:</w:t>
      </w:r>
    </w:p>
    <w:p w:rsidR="00F84731" w:rsidRPr="002B7045" w:rsidRDefault="00F84731" w:rsidP="00F84731">
      <w:pPr>
        <w:numPr>
          <w:ilvl w:val="0"/>
          <w:numId w:val="15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</w:rPr>
      </w:pPr>
      <w:r w:rsidRPr="00BC79D7">
        <w:rPr>
          <w:rFonts w:ascii="Arial" w:eastAsia="Times New Roman" w:hAnsi="Arial" w:cs="Arial"/>
        </w:rPr>
        <w:t>…………………</w:t>
      </w:r>
      <w:r w:rsidR="00C70A05">
        <w:rPr>
          <w:rFonts w:ascii="Arial" w:eastAsia="Times New Roman" w:hAnsi="Arial" w:cs="Arial"/>
        </w:rPr>
        <w:t xml:space="preserve">  </w:t>
      </w:r>
      <w:r w:rsidRPr="00BC79D7">
        <w:rPr>
          <w:rFonts w:ascii="Arial" w:eastAsia="Times New Roman" w:hAnsi="Arial" w:cs="Arial"/>
        </w:rPr>
        <w:t>tel.:…………………… e-mail:……………………………,</w:t>
      </w:r>
    </w:p>
    <w:p w:rsidR="00F84731" w:rsidRPr="00BC79D7" w:rsidRDefault="00F84731" w:rsidP="00F84731">
      <w:pPr>
        <w:tabs>
          <w:tab w:val="left" w:pos="155"/>
        </w:tabs>
        <w:suppressAutoHyphens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2)</w:t>
      </w:r>
      <w:r w:rsidRPr="00BC79D7">
        <w:rPr>
          <w:rFonts w:ascii="Arial" w:eastAsia="Times New Roman" w:hAnsi="Arial" w:cs="Arial"/>
        </w:rPr>
        <w:t>……………………tel.:…………………… e-mail:………………………….. .</w:t>
      </w:r>
    </w:p>
    <w:p w:rsidR="00F84731" w:rsidRPr="00BB24B1" w:rsidRDefault="00F84731" w:rsidP="00BB24B1">
      <w:pPr>
        <w:tabs>
          <w:tab w:val="left" w:pos="155"/>
        </w:tabs>
        <w:suppressAutoHyphens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3)</w:t>
      </w:r>
      <w:r w:rsidRPr="00BC79D7">
        <w:rPr>
          <w:rFonts w:ascii="Arial" w:eastAsia="Times New Roman" w:hAnsi="Arial" w:cs="Arial"/>
        </w:rPr>
        <w:t>……………………tel.:…………………… e-mail:………………………….. .</w:t>
      </w:r>
    </w:p>
    <w:p w:rsidR="00F84731" w:rsidRPr="00BC79D7" w:rsidRDefault="00F84731" w:rsidP="00F84731">
      <w:pPr>
        <w:widowControl w:val="0"/>
        <w:numPr>
          <w:ilvl w:val="0"/>
          <w:numId w:val="14"/>
        </w:numPr>
        <w:tabs>
          <w:tab w:val="left" w:pos="232"/>
          <w:tab w:val="left" w:pos="284"/>
        </w:tabs>
        <w:suppressAutoHyphens/>
        <w:spacing w:after="0" w:line="276" w:lineRule="auto"/>
        <w:ind w:left="0" w:firstLine="0"/>
        <w:jc w:val="both"/>
        <w:rPr>
          <w:rFonts w:ascii="Arial" w:eastAsia="Times New Roman" w:hAnsi="Arial" w:cs="Arial"/>
          <w:lang w:val="cs-CZ" w:eastAsia="pl-PL"/>
        </w:rPr>
      </w:pPr>
      <w:r w:rsidRPr="00BC79D7">
        <w:rPr>
          <w:rFonts w:ascii="Arial" w:eastAsia="Times New Roman" w:hAnsi="Arial" w:cs="Arial"/>
          <w:lang w:eastAsia="pl-PL"/>
        </w:rPr>
        <w:t xml:space="preserve"> Do współpracy i koordynacji realizacji przedmiotu Umowy, w tym do podpisywania Protokołów Odbioru </w:t>
      </w:r>
      <w:r w:rsidRPr="00BC79D7">
        <w:rPr>
          <w:rFonts w:ascii="Arial" w:eastAsia="Times New Roman" w:hAnsi="Arial" w:cs="Arial"/>
          <w:lang w:val="cs-CZ" w:eastAsia="pl-PL"/>
        </w:rPr>
        <w:t>upoważnione są osoby ze strony Wykonawcy:</w:t>
      </w:r>
    </w:p>
    <w:p w:rsidR="00F84731" w:rsidRPr="00BC79D7" w:rsidRDefault="00F84731" w:rsidP="00F84731">
      <w:pPr>
        <w:numPr>
          <w:ilvl w:val="0"/>
          <w:numId w:val="16"/>
        </w:numPr>
        <w:tabs>
          <w:tab w:val="left" w:pos="2108"/>
        </w:tabs>
        <w:suppressAutoHyphens/>
        <w:spacing w:after="0" w:line="276" w:lineRule="auto"/>
        <w:ind w:left="1276"/>
        <w:jc w:val="both"/>
        <w:rPr>
          <w:rFonts w:ascii="Arial" w:eastAsia="Times New Roman" w:hAnsi="Arial" w:cs="Arial"/>
        </w:rPr>
      </w:pPr>
      <w:r w:rsidRPr="00BC79D7">
        <w:rPr>
          <w:rFonts w:ascii="Arial" w:eastAsia="Times New Roman" w:hAnsi="Arial" w:cs="Arial"/>
        </w:rPr>
        <w:t>…………………tel.:……………………e-mail:………............................,</w:t>
      </w:r>
    </w:p>
    <w:p w:rsidR="00F84731" w:rsidRPr="00BC79D7" w:rsidRDefault="00F84731" w:rsidP="00F84731">
      <w:pPr>
        <w:suppressAutoHyphens/>
        <w:spacing w:after="0" w:line="276" w:lineRule="auto"/>
        <w:ind w:left="1276"/>
        <w:jc w:val="both"/>
        <w:rPr>
          <w:rFonts w:ascii="Arial" w:eastAsia="Times New Roman" w:hAnsi="Arial" w:cs="Arial"/>
        </w:rPr>
      </w:pPr>
      <w:r w:rsidRPr="00BC79D7">
        <w:rPr>
          <w:rFonts w:ascii="Arial" w:eastAsia="Times New Roman" w:hAnsi="Arial" w:cs="Arial"/>
        </w:rPr>
        <w:t>lub</w:t>
      </w:r>
    </w:p>
    <w:p w:rsidR="00F84731" w:rsidRPr="00BC79D7" w:rsidRDefault="00F84731" w:rsidP="00F84731">
      <w:pPr>
        <w:numPr>
          <w:ilvl w:val="0"/>
          <w:numId w:val="16"/>
        </w:numPr>
        <w:tabs>
          <w:tab w:val="left" w:pos="2108"/>
        </w:tabs>
        <w:suppressAutoHyphens/>
        <w:spacing w:after="0" w:line="276" w:lineRule="auto"/>
        <w:ind w:left="1276"/>
        <w:jc w:val="both"/>
        <w:rPr>
          <w:rFonts w:ascii="Arial" w:eastAsia="Times New Roman" w:hAnsi="Arial" w:cs="Arial"/>
        </w:rPr>
      </w:pPr>
      <w:r w:rsidRPr="00BC79D7">
        <w:rPr>
          <w:rFonts w:ascii="Arial" w:eastAsia="Times New Roman" w:hAnsi="Arial" w:cs="Arial"/>
        </w:rPr>
        <w:t>…………………tel.:……………………e-mail:…………………………...</w:t>
      </w:r>
    </w:p>
    <w:p w:rsidR="00F84731" w:rsidRPr="00BC79D7" w:rsidRDefault="00F84731" w:rsidP="00F84731">
      <w:pPr>
        <w:numPr>
          <w:ilvl w:val="0"/>
          <w:numId w:val="14"/>
        </w:numPr>
        <w:suppressAutoHyphens/>
        <w:spacing w:after="0" w:line="276" w:lineRule="auto"/>
        <w:ind w:left="0" w:firstLine="0"/>
        <w:contextualSpacing/>
        <w:jc w:val="both"/>
        <w:rPr>
          <w:rFonts w:ascii="Arial" w:eastAsia="Calibri" w:hAnsi="Arial" w:cs="Arial"/>
          <w:kern w:val="2"/>
        </w:rPr>
      </w:pPr>
      <w:r w:rsidRPr="00BC79D7">
        <w:rPr>
          <w:rFonts w:ascii="Arial" w:eastAsia="Calibri" w:hAnsi="Arial" w:cs="Arial"/>
          <w:kern w:val="2"/>
        </w:rPr>
        <w:t>Strony postanawiają, że osobami odpowiedzialnymi za realizację niniejszej umowy będą:</w:t>
      </w:r>
    </w:p>
    <w:p w:rsidR="00F84731" w:rsidRPr="00BC79D7" w:rsidRDefault="00F84731" w:rsidP="00F84731">
      <w:pPr>
        <w:suppressAutoHyphens/>
        <w:spacing w:after="0" w:line="276" w:lineRule="auto"/>
        <w:jc w:val="both"/>
        <w:rPr>
          <w:rFonts w:ascii="Arial" w:eastAsia="Calibri" w:hAnsi="Arial" w:cs="Arial"/>
          <w:bCs/>
          <w:kern w:val="2"/>
        </w:rPr>
      </w:pPr>
      <w:r w:rsidRPr="00BC79D7">
        <w:rPr>
          <w:rFonts w:ascii="Arial" w:eastAsia="Calibri" w:hAnsi="Arial" w:cs="Arial"/>
          <w:kern w:val="2"/>
        </w:rPr>
        <w:t>po stronie Zamawiającego:</w:t>
      </w:r>
      <w:r w:rsidRPr="00BC79D7">
        <w:rPr>
          <w:rFonts w:ascii="Arial" w:eastAsia="Calibri" w:hAnsi="Arial" w:cs="Arial"/>
          <w:b/>
          <w:kern w:val="2"/>
        </w:rPr>
        <w:t xml:space="preserve"> </w:t>
      </w:r>
      <w:r w:rsidRPr="00BC79D7">
        <w:rPr>
          <w:rFonts w:ascii="Arial" w:eastAsia="Calibri" w:hAnsi="Arial" w:cs="Arial"/>
          <w:bCs/>
          <w:kern w:val="2"/>
        </w:rPr>
        <w:t>……………….…………, tel. ……………………………………</w:t>
      </w:r>
    </w:p>
    <w:p w:rsidR="00F84731" w:rsidRPr="00BC79D7" w:rsidRDefault="00F84731" w:rsidP="00F84731">
      <w:pPr>
        <w:suppressAutoHyphens/>
        <w:spacing w:after="0" w:line="276" w:lineRule="auto"/>
        <w:jc w:val="both"/>
        <w:rPr>
          <w:rFonts w:ascii="Arial" w:eastAsia="Calibri" w:hAnsi="Arial" w:cs="Arial"/>
          <w:bCs/>
          <w:kern w:val="2"/>
        </w:rPr>
      </w:pPr>
      <w:r w:rsidRPr="00BC79D7">
        <w:rPr>
          <w:rFonts w:ascii="Arial" w:eastAsia="Calibri" w:hAnsi="Arial" w:cs="Arial"/>
          <w:bCs/>
          <w:kern w:val="2"/>
        </w:rPr>
        <w:t>po stronie Wykonawcy: ……………...</w:t>
      </w:r>
      <w:r w:rsidR="00C70A05">
        <w:rPr>
          <w:rFonts w:ascii="Arial" w:eastAsia="Calibri" w:hAnsi="Arial" w:cs="Arial"/>
          <w:bCs/>
          <w:kern w:val="2"/>
        </w:rPr>
        <w:t xml:space="preserve">  </w:t>
      </w:r>
      <w:r w:rsidRPr="00BC79D7">
        <w:rPr>
          <w:rFonts w:ascii="Arial" w:eastAsia="Calibri" w:hAnsi="Arial" w:cs="Arial"/>
          <w:bCs/>
          <w:kern w:val="2"/>
        </w:rPr>
        <w:t>.……………, tel. ……………………………………</w:t>
      </w:r>
    </w:p>
    <w:p w:rsidR="00F84731" w:rsidRPr="00321172" w:rsidRDefault="00F84731" w:rsidP="00F84731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Calibri" w:hAnsi="Arial" w:cs="Arial"/>
          <w:b/>
        </w:rPr>
      </w:pPr>
      <w:r w:rsidRPr="00321172">
        <w:rPr>
          <w:rFonts w:ascii="Arial" w:eastAsia="Calibri" w:hAnsi="Arial" w:cs="Arial"/>
          <w:b/>
        </w:rPr>
        <w:t>§ 4.</w:t>
      </w:r>
    </w:p>
    <w:p w:rsidR="00F84731" w:rsidRPr="00321172" w:rsidRDefault="00F84731" w:rsidP="00F84731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321172">
        <w:rPr>
          <w:rFonts w:ascii="Arial" w:eastAsia="Times New Roman" w:hAnsi="Arial" w:cs="Arial"/>
          <w:b/>
          <w:color w:val="000000"/>
        </w:rPr>
        <w:t xml:space="preserve">Wynagrodzenie Wykonawcy </w:t>
      </w:r>
    </w:p>
    <w:p w:rsidR="00F84731" w:rsidRPr="00321172" w:rsidRDefault="00F84731" w:rsidP="00F84731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</w:p>
    <w:p w:rsidR="00F84731" w:rsidRPr="00321172" w:rsidRDefault="00F84731" w:rsidP="00C70A05">
      <w:pPr>
        <w:numPr>
          <w:ilvl w:val="0"/>
          <w:numId w:val="37"/>
        </w:numPr>
        <w:tabs>
          <w:tab w:val="clear" w:pos="644"/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Całkowite wynagrodzenie Wykonawcy z tytułu należytego wykonania przedmiotu Umowy wynosi:</w:t>
      </w:r>
    </w:p>
    <w:p w:rsidR="00F84731" w:rsidRPr="00321172" w:rsidRDefault="00F84731" w:rsidP="00C70A05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NETTO: ………………</w:t>
      </w:r>
      <w:r w:rsidR="00C70A05">
        <w:rPr>
          <w:rFonts w:ascii="Arial" w:eastAsia="Times New Roman" w:hAnsi="Arial" w:cs="Arial"/>
          <w:b/>
          <w:color w:val="000000"/>
          <w:lang w:eastAsia="pl-PL"/>
        </w:rPr>
        <w:t xml:space="preserve"> zł </w:t>
      </w:r>
    </w:p>
    <w:p w:rsidR="00F84731" w:rsidRPr="00321172" w:rsidRDefault="00F84731" w:rsidP="00C70A05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(słownie: ……………………………………………………………….. 00/100 złotych)</w:t>
      </w:r>
    </w:p>
    <w:p w:rsidR="00F84731" w:rsidRPr="00321172" w:rsidRDefault="00F84731" w:rsidP="00C70A05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BRUTTO: …………………</w:t>
      </w:r>
      <w:r w:rsidR="00C70A05">
        <w:rPr>
          <w:rFonts w:ascii="Arial" w:eastAsia="Times New Roman" w:hAnsi="Arial" w:cs="Arial"/>
          <w:b/>
          <w:color w:val="000000"/>
          <w:lang w:eastAsia="pl-PL"/>
        </w:rPr>
        <w:t xml:space="preserve"> zł </w:t>
      </w:r>
      <w:r w:rsidRPr="003211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C70A05" w:rsidRDefault="00F84731" w:rsidP="00C70A05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 xml:space="preserve">(słownie: ……………………………………………………………  00/100 złotych) </w:t>
      </w:r>
    </w:p>
    <w:p w:rsidR="00F84731" w:rsidRPr="00321172" w:rsidRDefault="00F84731" w:rsidP="00C70A05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w tym podatek VAT w wysokości ………… %</w:t>
      </w:r>
    </w:p>
    <w:p w:rsidR="00F84731" w:rsidRPr="00321172" w:rsidRDefault="00C70A05" w:rsidP="00F8473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</w:t>
      </w:r>
      <w:r w:rsidR="00F84731" w:rsidRPr="00321172">
        <w:rPr>
          <w:rFonts w:ascii="Arial" w:eastAsia="Times New Roman" w:hAnsi="Arial" w:cs="Arial"/>
          <w:b/>
          <w:color w:val="000000"/>
          <w:lang w:eastAsia="pl-PL"/>
        </w:rPr>
        <w:t>zgodnie z przyjętą ofertą Wykonawcy.</w:t>
      </w:r>
    </w:p>
    <w:p w:rsidR="00F84731" w:rsidRPr="00321172" w:rsidRDefault="00F84731" w:rsidP="00C70A05">
      <w:pPr>
        <w:numPr>
          <w:ilvl w:val="0"/>
          <w:numId w:val="37"/>
        </w:numPr>
        <w:tabs>
          <w:tab w:val="clear" w:pos="644"/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Powyższa cena obejmuje wszystkie koszty związane z prawidłową  realizacją przedmiotu niniejszej Umowy.</w:t>
      </w:r>
    </w:p>
    <w:p w:rsidR="00F84731" w:rsidRPr="00321172" w:rsidRDefault="00F84731" w:rsidP="00C70A05">
      <w:pPr>
        <w:numPr>
          <w:ilvl w:val="0"/>
          <w:numId w:val="37"/>
        </w:numPr>
        <w:tabs>
          <w:tab w:val="clear" w:pos="644"/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Wykonawca oświadcza, iż w kwocie określonej w ust. 1 uwzględnił ryzyko wynikające                                  z okoliczności nie dających się przewidzieć na etapie sporządzenia oferty cenowej i nie będzie żądał podwyższenia wynagrodzenia. Niedoszacowanie, pominięcie oraz nienależyte rozpoznanie zakresu przedmiotu umowy nie może stanowić podstawy do żądania zmiany wynagrodzenia określonego w ust. 1.</w:t>
      </w:r>
    </w:p>
    <w:p w:rsidR="00F84731" w:rsidRPr="00321172" w:rsidRDefault="00F84731" w:rsidP="00C70A05">
      <w:pPr>
        <w:numPr>
          <w:ilvl w:val="0"/>
          <w:numId w:val="37"/>
        </w:numPr>
        <w:tabs>
          <w:tab w:val="clear" w:pos="644"/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 w:rsidRPr="00321172">
        <w:rPr>
          <w:rFonts w:ascii="Arial" w:eastAsia="Calibri" w:hAnsi="Arial" w:cs="Arial"/>
          <w:lang w:eastAsia="pl-PL"/>
        </w:rPr>
        <w:t>Zamawiający zastrzega sobie prawo do ograniczenia zakresu lub zmniejszenia ilości dostaw stanowiących przedmiot Umowy.  Wynagrodzenie Wykonawcy określone w § 4 ust. 1 Umowy może zostać zmniejszone maksymalnie o 30%, tj. do kwoty …………… zł netto, ………………….. zł brutto.</w:t>
      </w:r>
    </w:p>
    <w:p w:rsidR="00F84731" w:rsidRPr="00321172" w:rsidRDefault="00F84731" w:rsidP="00C70A05">
      <w:pPr>
        <w:numPr>
          <w:ilvl w:val="0"/>
          <w:numId w:val="37"/>
        </w:numPr>
        <w:tabs>
          <w:tab w:val="clear" w:pos="644"/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 xml:space="preserve">Wykonawcy przysługiwać będzie wynagrodzenie za faktyczną ilość zrealizowanych dostaw, na podstawie </w:t>
      </w:r>
      <w:r w:rsidRPr="002B7045">
        <w:rPr>
          <w:rFonts w:ascii="Arial" w:eastAsia="Times New Roman" w:hAnsi="Arial" w:cs="Arial"/>
          <w:lang w:eastAsia="pl-PL"/>
        </w:rPr>
        <w:t>faktury końcowej.</w:t>
      </w:r>
    </w:p>
    <w:p w:rsidR="00F84731" w:rsidRPr="00321172" w:rsidRDefault="00F84731" w:rsidP="00C70A05">
      <w:pPr>
        <w:numPr>
          <w:ilvl w:val="0"/>
          <w:numId w:val="37"/>
        </w:numPr>
        <w:tabs>
          <w:tab w:val="clear" w:pos="644"/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 xml:space="preserve">Podstawę do wystawienia każdej faktury stanowić będzie każdorazowo Protokołu Odbioru Towarów, o którym mowa </w:t>
      </w:r>
      <w:r w:rsidRPr="00F31466">
        <w:rPr>
          <w:rFonts w:ascii="Arial" w:eastAsia="Times New Roman" w:hAnsi="Arial" w:cs="Arial"/>
          <w:lang w:eastAsia="pl-PL"/>
        </w:rPr>
        <w:t>w § 1 u</w:t>
      </w:r>
      <w:r w:rsidRPr="00495AF1">
        <w:rPr>
          <w:rFonts w:ascii="Arial" w:eastAsia="Times New Roman" w:hAnsi="Arial" w:cs="Arial"/>
          <w:lang w:eastAsia="pl-PL"/>
        </w:rPr>
        <w:t xml:space="preserve">st </w:t>
      </w:r>
      <w:r w:rsidR="00F31466" w:rsidRPr="00495AF1">
        <w:rPr>
          <w:rFonts w:ascii="Arial" w:eastAsia="Times New Roman" w:hAnsi="Arial" w:cs="Arial"/>
          <w:lang w:eastAsia="pl-PL"/>
        </w:rPr>
        <w:t xml:space="preserve">14 </w:t>
      </w:r>
      <w:r w:rsidRPr="00495AF1">
        <w:rPr>
          <w:rFonts w:ascii="Arial" w:eastAsia="Times New Roman" w:hAnsi="Arial" w:cs="Arial"/>
          <w:lang w:eastAsia="pl-PL"/>
        </w:rPr>
        <w:t>pkt 3</w:t>
      </w:r>
      <w:r w:rsidR="00F31466" w:rsidRPr="00495AF1">
        <w:rPr>
          <w:rFonts w:ascii="Arial" w:eastAsia="Times New Roman" w:hAnsi="Arial" w:cs="Arial"/>
          <w:lang w:eastAsia="pl-PL"/>
        </w:rPr>
        <w:t>)</w:t>
      </w:r>
      <w:r w:rsidRPr="00495AF1">
        <w:rPr>
          <w:rFonts w:ascii="Arial" w:eastAsia="Times New Roman" w:hAnsi="Arial" w:cs="Arial"/>
          <w:lang w:eastAsia="pl-PL"/>
        </w:rPr>
        <w:t xml:space="preserve"> Umowy</w:t>
      </w:r>
      <w:r w:rsidRPr="00F31466">
        <w:rPr>
          <w:rFonts w:ascii="Arial" w:eastAsia="Times New Roman" w:hAnsi="Arial" w:cs="Arial"/>
          <w:lang w:eastAsia="pl-PL"/>
        </w:rPr>
        <w:t>.</w:t>
      </w:r>
    </w:p>
    <w:p w:rsidR="00F84731" w:rsidRPr="00321172" w:rsidRDefault="00F84731" w:rsidP="00F84731">
      <w:pPr>
        <w:widowControl w:val="0"/>
        <w:tabs>
          <w:tab w:val="left" w:pos="284"/>
        </w:tabs>
        <w:suppressAutoHyphens/>
        <w:spacing w:after="0" w:line="276" w:lineRule="auto"/>
        <w:ind w:right="34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F31466" w:rsidRDefault="00F31466" w:rsidP="00F84731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F31466" w:rsidRDefault="00F31466" w:rsidP="00F84731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F31466" w:rsidRDefault="00F31466" w:rsidP="00F84731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321172">
        <w:rPr>
          <w:rFonts w:ascii="Arial" w:eastAsia="Calibri" w:hAnsi="Arial" w:cs="Arial"/>
          <w:b/>
          <w:bCs/>
          <w:color w:val="000000"/>
        </w:rPr>
        <w:lastRenderedPageBreak/>
        <w:t>§ 5.</w:t>
      </w:r>
    </w:p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321172">
        <w:rPr>
          <w:rFonts w:ascii="Arial" w:eastAsia="Calibri" w:hAnsi="Arial" w:cs="Arial"/>
          <w:b/>
          <w:bCs/>
          <w:color w:val="000000"/>
        </w:rPr>
        <w:t>Warunki płatności</w:t>
      </w:r>
    </w:p>
    <w:p w:rsidR="00F84731" w:rsidRPr="00321172" w:rsidRDefault="00F84731" w:rsidP="00F8473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F84731" w:rsidRPr="00321172" w:rsidRDefault="00F84731" w:rsidP="00C70A05">
      <w:pPr>
        <w:numPr>
          <w:ilvl w:val="0"/>
          <w:numId w:val="38"/>
        </w:numPr>
        <w:tabs>
          <w:tab w:val="clear" w:pos="64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  <w:lang w:eastAsia="pl-PL"/>
        </w:rPr>
        <w:t xml:space="preserve">Wynagrodzenie będzie płatne na podstawie prawidłowo wystawionej przez Wykonawcę faktury,  w terminie </w:t>
      </w:r>
      <w:r w:rsidR="00ED7C16">
        <w:rPr>
          <w:rFonts w:ascii="Arial" w:eastAsia="Calibri" w:hAnsi="Arial" w:cs="Arial"/>
          <w:lang w:eastAsia="pl-PL"/>
        </w:rPr>
        <w:t>30</w:t>
      </w:r>
      <w:r w:rsidRPr="00321172">
        <w:rPr>
          <w:rFonts w:ascii="Arial" w:eastAsia="Calibri" w:hAnsi="Arial" w:cs="Arial"/>
          <w:lang w:eastAsia="pl-PL"/>
        </w:rPr>
        <w:t xml:space="preserve"> dni od daty doręczenia faktury do siedziby Zamawiającego, na numer konta bankowego Wykonawcy </w:t>
      </w:r>
      <w:r>
        <w:rPr>
          <w:rFonts w:ascii="Arial" w:eastAsia="Calibri" w:hAnsi="Arial" w:cs="Arial"/>
          <w:lang w:eastAsia="pl-PL"/>
        </w:rPr>
        <w:t>Nr ………………………………………….</w:t>
      </w:r>
      <w:r w:rsidRPr="00321172">
        <w:rPr>
          <w:rFonts w:ascii="Arial" w:eastAsia="Calibri" w:hAnsi="Arial" w:cs="Arial"/>
          <w:lang w:eastAsia="pl-PL"/>
        </w:rPr>
        <w:t>wskazany na fakturze.</w:t>
      </w:r>
    </w:p>
    <w:p w:rsidR="00F84731" w:rsidRPr="00321172" w:rsidRDefault="00F84731" w:rsidP="00C70A05">
      <w:pPr>
        <w:numPr>
          <w:ilvl w:val="0"/>
          <w:numId w:val="38"/>
        </w:numPr>
        <w:tabs>
          <w:tab w:val="clear" w:pos="64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  <w:lang w:eastAsia="pl-PL"/>
        </w:rPr>
        <w:t>Konto bankowe Wykonawcy wskazane na fakturze powinno być zgodne z rachunkiem firmy Wykonawcy umieszczonym na Białej Liście Podatników. Wykonawca odpowiada za prawidłowe podanie numeru rachunku bankowego.</w:t>
      </w:r>
    </w:p>
    <w:p w:rsidR="00F84731" w:rsidRPr="00321172" w:rsidRDefault="00F84731" w:rsidP="00C70A05">
      <w:pPr>
        <w:numPr>
          <w:ilvl w:val="0"/>
          <w:numId w:val="38"/>
        </w:numPr>
        <w:tabs>
          <w:tab w:val="clear" w:pos="64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  <w:lang w:eastAsia="pl-PL"/>
        </w:rPr>
        <w:t>Za datę dokonania płatności przyjmuje się dzień obciążenia rachunku bankowego Zamawiającego.</w:t>
      </w:r>
    </w:p>
    <w:p w:rsidR="00F84731" w:rsidRPr="00321172" w:rsidRDefault="00F84731" w:rsidP="00C70A05">
      <w:pPr>
        <w:numPr>
          <w:ilvl w:val="0"/>
          <w:numId w:val="38"/>
        </w:numPr>
        <w:tabs>
          <w:tab w:val="clear" w:pos="64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Calibri" w:hAnsi="Arial" w:cs="Arial"/>
        </w:rPr>
        <w:t xml:space="preserve">Wykonawca przyjmuje do wiadomości, że Zamawiający przy zapłacie wynagrodzenia będzie stosował mechanizm podzielonej płatności, o którym mowa w art. </w:t>
      </w:r>
      <w:r w:rsidRPr="00321172">
        <w:rPr>
          <w:rFonts w:ascii="Arial" w:eastAsia="Calibri" w:hAnsi="Arial" w:cs="Arial"/>
          <w:color w:val="000000"/>
        </w:rPr>
        <w:t>108a ust. 1 ustawy z dnia 11 marca 2004 r. o podatku od towarów i usług (</w:t>
      </w:r>
      <w:r w:rsidRPr="003F10E3">
        <w:rPr>
          <w:rFonts w:ascii="Arial" w:eastAsia="Calibri" w:hAnsi="Arial" w:cs="Arial"/>
        </w:rPr>
        <w:t xml:space="preserve">Dz. U. z 2024 r. poz. 361 z </w:t>
      </w:r>
      <w:proofErr w:type="spellStart"/>
      <w:r w:rsidRPr="003F10E3">
        <w:rPr>
          <w:rFonts w:ascii="Arial" w:eastAsia="Calibri" w:hAnsi="Arial" w:cs="Arial"/>
        </w:rPr>
        <w:t>późn</w:t>
      </w:r>
      <w:proofErr w:type="spellEnd"/>
      <w:r w:rsidRPr="003F10E3">
        <w:rPr>
          <w:rFonts w:ascii="Arial" w:eastAsia="Calibri" w:hAnsi="Arial" w:cs="Arial"/>
        </w:rPr>
        <w:t>. zm.).</w:t>
      </w:r>
    </w:p>
    <w:p w:rsidR="00F84731" w:rsidRPr="00321172" w:rsidRDefault="00F84731" w:rsidP="00C70A05">
      <w:pPr>
        <w:numPr>
          <w:ilvl w:val="0"/>
          <w:numId w:val="38"/>
        </w:numPr>
        <w:tabs>
          <w:tab w:val="clear" w:pos="64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321172">
        <w:rPr>
          <w:rFonts w:ascii="Arial" w:eastAsia="Times New Roman" w:hAnsi="Arial" w:cs="Arial"/>
          <w:lang w:eastAsia="pl-PL"/>
        </w:rPr>
        <w:t>Jeżeli Wykonawca nie wykona w całości przedmiotu umowy, Zamawiający zastrzega sobie prawo obniżenia wynagrodzenia umownego Wykonawcy o wartość niewykonanego zakresu. Jednocześnie Zamawiający zastrzega sobie uprawnienie do zmniejszenia zakresu przedmiotowego umowy bez prawa dla Wykonawcy do dochodzenia z tego tytułu jakichkolwiek roszczeń.</w:t>
      </w:r>
    </w:p>
    <w:p w:rsidR="00F84731" w:rsidRPr="00321172" w:rsidRDefault="00F84731" w:rsidP="00C70A05">
      <w:pPr>
        <w:numPr>
          <w:ilvl w:val="0"/>
          <w:numId w:val="38"/>
        </w:numPr>
        <w:tabs>
          <w:tab w:val="clear" w:pos="64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Wykonawca nie może, bez pisemnej zgody Zamawiającego przenieść wierzytelności pieniężnych wynikających z Umowy na podmiot lub osobę trzecią.</w:t>
      </w:r>
    </w:p>
    <w:p w:rsidR="00F84731" w:rsidRPr="00321172" w:rsidRDefault="00F84731" w:rsidP="00F8473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F84731" w:rsidRPr="00321172" w:rsidRDefault="00F84731" w:rsidP="00F84731">
      <w:pPr>
        <w:suppressAutoHyphens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</w:pPr>
      <w:r w:rsidRPr="00321172"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  <w:t>§ 6.</w:t>
      </w:r>
    </w:p>
    <w:p w:rsidR="00F84731" w:rsidRPr="00321172" w:rsidRDefault="00F84731" w:rsidP="00F84731">
      <w:pPr>
        <w:suppressAutoHyphens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</w:pPr>
      <w:r w:rsidRPr="00321172"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  <w:t>Podwykonawcy</w:t>
      </w:r>
    </w:p>
    <w:p w:rsidR="00F84731" w:rsidRPr="00321172" w:rsidRDefault="00F84731" w:rsidP="00F84731">
      <w:pPr>
        <w:suppressAutoHyphens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color w:val="FF0000"/>
          <w:kern w:val="2"/>
          <w:lang w:eastAsia="zh-CN" w:bidi="hi-IN"/>
        </w:rPr>
      </w:pPr>
    </w:p>
    <w:p w:rsidR="00F84731" w:rsidRPr="00BC79D7" w:rsidRDefault="00F84731" w:rsidP="00C70A05">
      <w:pPr>
        <w:numPr>
          <w:ilvl w:val="0"/>
          <w:numId w:val="39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kern w:val="2"/>
          <w:lang w:eastAsia="pl-PL" w:bidi="hi-IN"/>
        </w:rPr>
      </w:pPr>
      <w:r w:rsidRPr="00BC79D7">
        <w:rPr>
          <w:rFonts w:ascii="Arial" w:eastAsia="Times New Roman" w:hAnsi="Arial" w:cs="Arial"/>
          <w:kern w:val="2"/>
          <w:lang w:eastAsia="pl-PL" w:bidi="hi-IN"/>
        </w:rPr>
        <w:t xml:space="preserve">Wykonawca zobowiązuje się wykonać przedmiot Umowy co do zasady siłami własnymi/przy udziale Podwykonawców. </w:t>
      </w:r>
    </w:p>
    <w:p w:rsidR="00F84731" w:rsidRPr="00BC79D7" w:rsidRDefault="00F84731" w:rsidP="00C70A05">
      <w:pPr>
        <w:numPr>
          <w:ilvl w:val="0"/>
          <w:numId w:val="39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  <w:r w:rsidRPr="00BC79D7">
        <w:rPr>
          <w:rFonts w:ascii="Arial" w:eastAsia="Times New Roman" w:hAnsi="Arial" w:cs="Arial"/>
          <w:kern w:val="2"/>
          <w:lang w:eastAsia="pl-PL" w:bidi="hi-IN"/>
        </w:rPr>
        <w:t xml:space="preserve">W przypadku realizacji przedmiot Umowy z udziałem Podwykonawcy </w:t>
      </w:r>
      <w:r w:rsidRPr="00BC79D7">
        <w:rPr>
          <w:rFonts w:ascii="Arial" w:eastAsia="NSimSun" w:hAnsi="Arial" w:cs="Arial"/>
          <w:kern w:val="2"/>
          <w:lang w:eastAsia="zh-CN" w:bidi="hi-IN"/>
        </w:rPr>
        <w:t>kwota wynagrodzenia podwykonawcy nie powinna być wyższa, niż wartość danego zakresu dostaw wynikająca z oferty Wykonawcy.</w:t>
      </w:r>
    </w:p>
    <w:p w:rsidR="00F84731" w:rsidRPr="00BC79D7" w:rsidRDefault="00F84731" w:rsidP="00C70A05">
      <w:pPr>
        <w:numPr>
          <w:ilvl w:val="0"/>
          <w:numId w:val="39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C79D7">
        <w:rPr>
          <w:rFonts w:ascii="Arial" w:eastAsia="Times New Roman" w:hAnsi="Arial" w:cs="Arial"/>
          <w:lang w:eastAsia="pl-PL"/>
        </w:rPr>
        <w:t>Wykonywanie dostaw z udziałem Podwykonawcy może odbywać się wyłącznie na zasadach określonych w niniejszej Umowie oraz w kodeksie cywilnym.</w:t>
      </w:r>
    </w:p>
    <w:p w:rsidR="00F84731" w:rsidRPr="00BC79D7" w:rsidRDefault="00F84731" w:rsidP="00C70A05">
      <w:pPr>
        <w:numPr>
          <w:ilvl w:val="0"/>
          <w:numId w:val="39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C79D7">
        <w:rPr>
          <w:rFonts w:ascii="Arial" w:eastAsia="Times New Roman" w:hAnsi="Arial" w:cs="Arial"/>
          <w:lang w:eastAsia="pl-PL"/>
        </w:rPr>
        <w:t>Umowa o podwykonawstwo nie może zawierać postanowień kształtujących prawa                                 i obowiązki Podwykonawcy, w zakresie kar umownych oraz postanowień dotyczących warunków wypłaty wynagrodzenia, w sposób dla niego mniej korzystny niż prawa i obowiązki Wykonawcy, ukształtowane postanowieniami umowy zawartej między Zamawiającym   a Wykonawcą.</w:t>
      </w:r>
    </w:p>
    <w:p w:rsidR="00F84731" w:rsidRPr="00321172" w:rsidRDefault="00F84731" w:rsidP="00C70A05">
      <w:pPr>
        <w:numPr>
          <w:ilvl w:val="0"/>
          <w:numId w:val="39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 xml:space="preserve">Wykonawca ponosi pełną i wyłączną odpowiedzialność za zapłatę wynagrodzenia należnego podwykonawcom, pracownikom i osobom działającym na zlecenie Wykonawcy, biorących udział przy realizacji przedmiotu Umowy. </w:t>
      </w:r>
    </w:p>
    <w:p w:rsidR="00F84731" w:rsidRPr="00C70A05" w:rsidRDefault="00F84731" w:rsidP="00F84731">
      <w:pPr>
        <w:numPr>
          <w:ilvl w:val="0"/>
          <w:numId w:val="39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 xml:space="preserve">Powierzenie  wykonania części zamówienia Podwykonawcom nie zwalnia Wykonawcy </w:t>
      </w:r>
      <w:r w:rsidRPr="00C70A05">
        <w:rPr>
          <w:rFonts w:ascii="Arial" w:eastAsia="Times New Roman" w:hAnsi="Arial" w:cs="Arial"/>
          <w:lang w:eastAsia="pl-PL"/>
        </w:rPr>
        <w:t>z odpowiedzialności za należyte wykonanie przedmiotu Umowy.</w:t>
      </w:r>
    </w:p>
    <w:p w:rsidR="00F84731" w:rsidRPr="00321172" w:rsidRDefault="00F84731" w:rsidP="00C70A05">
      <w:pPr>
        <w:numPr>
          <w:ilvl w:val="0"/>
          <w:numId w:val="39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Times New Roman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Wykonawca ponosi odpowiedzialność za działania i zaniechania Podwykonawców, pracowników i innych osób biorących udział w realizacji przedmiotu Umowy, jak za działania     i zaniechania własne.</w:t>
      </w:r>
    </w:p>
    <w:p w:rsidR="00F84731" w:rsidRPr="00321172" w:rsidRDefault="00F84731" w:rsidP="00F8473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F84731" w:rsidRPr="00C70A05" w:rsidRDefault="00F84731" w:rsidP="00F84731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C70A05">
        <w:rPr>
          <w:rFonts w:ascii="Arial" w:eastAsia="Calibri" w:hAnsi="Arial" w:cs="Arial"/>
          <w:b/>
          <w:bCs/>
        </w:rPr>
        <w:lastRenderedPageBreak/>
        <w:t>§ 7.</w:t>
      </w:r>
    </w:p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321172">
        <w:rPr>
          <w:rFonts w:ascii="Arial" w:eastAsia="Times New Roman" w:hAnsi="Arial" w:cs="Arial"/>
          <w:b/>
          <w:lang w:eastAsia="pl-PL"/>
        </w:rPr>
        <w:t>Rękojmia za wady i gwarancja jakości</w:t>
      </w:r>
    </w:p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84731" w:rsidRPr="00321172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0" w:name="_Hlk67873039"/>
      <w:r w:rsidRPr="00321172">
        <w:rPr>
          <w:rFonts w:ascii="Arial" w:eastAsia="Times New Roman" w:hAnsi="Arial" w:cs="Arial"/>
          <w:color w:val="000000"/>
          <w:lang w:eastAsia="pl-PL"/>
        </w:rPr>
        <w:t xml:space="preserve">Wykonawca jest odpowiedzialny z tytułu rękojmi za wady na zasadach określonych </w:t>
      </w:r>
      <w:r w:rsidRPr="00321172">
        <w:rPr>
          <w:rFonts w:ascii="Arial" w:eastAsia="Times New Roman" w:hAnsi="Arial" w:cs="Arial"/>
          <w:color w:val="000000"/>
          <w:lang w:eastAsia="pl-PL"/>
        </w:rPr>
        <w:br/>
        <w:t xml:space="preserve">w przepisach kodeksu cywilnego. </w:t>
      </w:r>
    </w:p>
    <w:p w:rsidR="00F84731" w:rsidRPr="00492629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36426">
        <w:rPr>
          <w:rFonts w:ascii="Arial" w:eastAsia="Times New Roman" w:hAnsi="Arial" w:cs="Arial"/>
          <w:color w:val="000000"/>
          <w:lang w:eastAsia="pl-PL"/>
        </w:rPr>
        <w:t xml:space="preserve">Wykonawca udziela gwarancji jakości na przedmiot </w:t>
      </w:r>
      <w:r w:rsidRPr="00BB24B1">
        <w:rPr>
          <w:rFonts w:ascii="Arial" w:eastAsia="Times New Roman" w:hAnsi="Arial" w:cs="Arial"/>
          <w:color w:val="000000"/>
          <w:lang w:eastAsia="pl-PL"/>
        </w:rPr>
        <w:t xml:space="preserve">Umowy na okres </w:t>
      </w:r>
      <w:r w:rsidR="00BB24B1">
        <w:rPr>
          <w:rFonts w:ascii="Arial" w:eastAsia="Times New Roman" w:hAnsi="Arial" w:cs="Arial"/>
          <w:color w:val="000000"/>
          <w:lang w:eastAsia="pl-PL"/>
        </w:rPr>
        <w:t>co najmniej 24</w:t>
      </w:r>
      <w:r w:rsidRPr="00BB24B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B24B1">
        <w:rPr>
          <w:rFonts w:ascii="Arial" w:eastAsia="Times New Roman" w:hAnsi="Arial" w:cs="Arial"/>
          <w:b/>
          <w:color w:val="000000"/>
          <w:lang w:eastAsia="pl-PL"/>
        </w:rPr>
        <w:t>miesięcy</w:t>
      </w:r>
      <w:r w:rsidRPr="00BB24B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B24B1">
        <w:rPr>
          <w:rFonts w:ascii="Arial" w:hAnsi="Arial" w:cs="Arial"/>
        </w:rPr>
        <w:t xml:space="preserve">od dnia jego dostarczenia do Zamawiającego, jednak nie krótszej niż gwarancja producenta. Wykonawca musi przekazać odbiorcy indywidualne karty gwarancyjne </w:t>
      </w:r>
      <w:r w:rsidR="00BB24B1">
        <w:rPr>
          <w:rFonts w:ascii="Arial" w:hAnsi="Arial" w:cs="Arial"/>
        </w:rPr>
        <w:t>latarek.</w:t>
      </w:r>
    </w:p>
    <w:p w:rsidR="00F84731" w:rsidRPr="00321172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W przypadku gdy okres udzielonej przez Wykonawcę gwarancji jest dłuższy niż okres  rękojmi za wady określony zgodnie z przepisami kodeksu cywilnego, okres rękojmi za wady ulega wydłużeniu  na okres równy okresowi udzielonej przez Wykonawcę gwarancji jakości.</w:t>
      </w:r>
    </w:p>
    <w:p w:rsidR="00F84731" w:rsidRPr="00321172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>Gwarancja obejmuje swoim zakresem rzeczowym dostawy zawarte w przedmiocie Umowy. Okres gwarancji jest jednakowy dla całego ww. zakresu rzecz</w:t>
      </w:r>
      <w:r w:rsidR="00BB24B1">
        <w:rPr>
          <w:rFonts w:ascii="Arial" w:eastAsia="Times New Roman" w:hAnsi="Arial" w:cs="Arial"/>
          <w:color w:val="000000"/>
        </w:rPr>
        <w:t xml:space="preserve">owego zgodnie </w:t>
      </w:r>
      <w:r w:rsidRPr="00321172">
        <w:rPr>
          <w:rFonts w:ascii="Arial" w:eastAsia="Times New Roman" w:hAnsi="Arial" w:cs="Arial"/>
          <w:color w:val="000000"/>
        </w:rPr>
        <w:t>z § 1 Umowy i rozpoczyna swój bieg od daty podpisania  protokołu odbioru.</w:t>
      </w:r>
    </w:p>
    <w:p w:rsidR="00F84731" w:rsidRPr="00321172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>Wykonawca</w:t>
      </w:r>
      <w:r w:rsidRPr="00321172">
        <w:rPr>
          <w:rFonts w:ascii="Arial" w:eastAsia="Times New Roman" w:hAnsi="Arial" w:cs="Arial"/>
          <w:bCs/>
          <w:color w:val="000000"/>
        </w:rPr>
        <w:t xml:space="preserve"> </w:t>
      </w:r>
      <w:r w:rsidRPr="00321172">
        <w:rPr>
          <w:rFonts w:ascii="Arial" w:eastAsia="Times New Roman" w:hAnsi="Arial" w:cs="Arial"/>
          <w:color w:val="000000"/>
        </w:rPr>
        <w:t>wystawi i wyda Zamawiającemu w dniu odbioru przedmiotu umowy bez wad i usterek dokument gwarancyjny na  przedmiot Umowy.</w:t>
      </w:r>
    </w:p>
    <w:p w:rsidR="00F84731" w:rsidRPr="00321172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 xml:space="preserve">Wystawiony dokument gwarancyjny nie może nakładać na Zamawiającego </w:t>
      </w:r>
      <w:r w:rsidRPr="00321172">
        <w:rPr>
          <w:rFonts w:ascii="Arial" w:eastAsia="Times New Roman" w:hAnsi="Arial" w:cs="Arial"/>
          <w:color w:val="000000"/>
        </w:rPr>
        <w:br/>
        <w:t>zwanego dalej uprawnionym z gwarancji żadnych zobowiązań finansowych oraz naruszać postanowień niniejszej Umowy.</w:t>
      </w:r>
    </w:p>
    <w:p w:rsidR="00F84731" w:rsidRPr="00321172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>W przypadku wystąpienia rozbieżności pomiędzy treścią wystawionej przez Wykonawcę  gwarancji a treścią Umowy, w zakresie obowiązków gwarancyjnych określonych   w niniejszym paragrafie Umowy, strony obowiązuje treść Umowy.</w:t>
      </w:r>
    </w:p>
    <w:p w:rsidR="00F84731" w:rsidRPr="00321172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 xml:space="preserve">Nie są objęte gwarancją wady powstałe w skutek normalnego zużycia, modyfikacji </w:t>
      </w:r>
      <w:r w:rsidRPr="00321172">
        <w:rPr>
          <w:rFonts w:ascii="Arial" w:eastAsia="Times New Roman" w:hAnsi="Arial" w:cs="Arial"/>
          <w:color w:val="000000"/>
        </w:rPr>
        <w:br/>
        <w:t>i zmian dokonanych wbrew instrukcjom eksploatacji.</w:t>
      </w:r>
    </w:p>
    <w:p w:rsidR="00F84731" w:rsidRPr="00321172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 xml:space="preserve">Zamawiający zgłaszać będzie wady Wykonawcy telefonicznie pod  </w:t>
      </w:r>
      <w:r w:rsidRPr="00321172">
        <w:rPr>
          <w:rFonts w:ascii="Arial" w:eastAsia="Times New Roman" w:hAnsi="Arial" w:cs="Arial"/>
          <w:color w:val="000000"/>
        </w:rPr>
        <w:br/>
        <w:t xml:space="preserve">nr tel............................... lub faksem nr .................... lub pocztą elektroniczną na adres ………………………….. a następnie bez zbędnej zwłoki na piśmie na adres ..............................................................................................................................     </w:t>
      </w:r>
    </w:p>
    <w:p w:rsidR="00BB24B1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 xml:space="preserve">Wykonawca ma obowiązek informować na piśmie Zamawiającego o każdej zmianie ww. adresu lub numerów, pod rygorem skutecznego zgłoszenia wad pod adres lub numer wskazany uprzednio. </w:t>
      </w:r>
    </w:p>
    <w:p w:rsidR="00BB24B1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BB24B1">
        <w:rPr>
          <w:rFonts w:ascii="Arial" w:eastAsia="Times New Roman" w:hAnsi="Arial" w:cs="Arial"/>
          <w:color w:val="000000"/>
        </w:rPr>
        <w:t xml:space="preserve">Wykonawca oświadcza że dokonane dostawy produktów są pełnowartościowe i  zgodne  z opisem przedmiotu zamówienia. </w:t>
      </w:r>
    </w:p>
    <w:p w:rsidR="00F31466" w:rsidRPr="00F31466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BB24B1">
        <w:rPr>
          <w:rFonts w:ascii="Arial" w:eastAsia="Times New Roman" w:hAnsi="Arial" w:cs="Arial"/>
        </w:rPr>
        <w:t>W przypadku ujawnienia się wady w zakresie przedmiotowym objętym gwarancją Zamawiający</w:t>
      </w:r>
      <w:r w:rsidRPr="00BB24B1">
        <w:rPr>
          <w:rFonts w:ascii="Arial" w:eastAsia="Times New Roman" w:hAnsi="Arial" w:cs="Arial"/>
          <w:b/>
        </w:rPr>
        <w:t xml:space="preserve"> </w:t>
      </w:r>
      <w:r w:rsidRPr="00BB24B1">
        <w:rPr>
          <w:rFonts w:ascii="Arial" w:eastAsia="Times New Roman" w:hAnsi="Arial" w:cs="Arial"/>
        </w:rPr>
        <w:t>dokona zgłoszenia tego faktu Wykonawcy. Zgłoszenie dokonane zostanie telefoniczne, faksem, lub pisemnie – zgodnie z danymi wskazan</w:t>
      </w:r>
      <w:r w:rsidR="00BB24B1">
        <w:rPr>
          <w:rFonts w:ascii="Arial" w:eastAsia="Times New Roman" w:hAnsi="Arial" w:cs="Arial"/>
        </w:rPr>
        <w:t xml:space="preserve">ymi przez Wykonawcę </w:t>
      </w:r>
      <w:r w:rsidR="00BB24B1" w:rsidRPr="00495AF1">
        <w:rPr>
          <w:rFonts w:ascii="Arial" w:eastAsia="Times New Roman" w:hAnsi="Arial" w:cs="Arial"/>
        </w:rPr>
        <w:t>w ust.</w:t>
      </w:r>
      <w:r w:rsidR="00BB24B1" w:rsidRPr="00495AF1">
        <w:rPr>
          <w:rFonts w:ascii="Arial" w:eastAsia="Times New Roman" w:hAnsi="Arial" w:cs="Arial"/>
          <w:strike/>
        </w:rPr>
        <w:t xml:space="preserve"> </w:t>
      </w:r>
      <w:r w:rsidR="00F31466" w:rsidRPr="00495AF1">
        <w:rPr>
          <w:rFonts w:ascii="Arial" w:eastAsia="Times New Roman" w:hAnsi="Arial" w:cs="Arial"/>
        </w:rPr>
        <w:t xml:space="preserve">9. </w:t>
      </w:r>
    </w:p>
    <w:p w:rsidR="00BB24B1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BB24B1">
        <w:rPr>
          <w:rFonts w:ascii="Arial" w:eastAsia="Times New Roman" w:hAnsi="Arial" w:cs="Arial"/>
        </w:rPr>
        <w:t>Wykonawca zobowiązany jest usunąć na własny koszt zgłoszoną wadę w terminie wynikającym z  ust. 1</w:t>
      </w:r>
      <w:r w:rsidR="00F31466">
        <w:rPr>
          <w:rFonts w:ascii="Arial" w:eastAsia="Times New Roman" w:hAnsi="Arial" w:cs="Arial"/>
        </w:rPr>
        <w:t>4</w:t>
      </w:r>
      <w:r w:rsidRPr="00BB24B1">
        <w:rPr>
          <w:rFonts w:ascii="Arial" w:eastAsia="Times New Roman" w:hAnsi="Arial" w:cs="Arial"/>
        </w:rPr>
        <w:t xml:space="preserve"> i ust.1</w:t>
      </w:r>
      <w:r w:rsidR="00F31466">
        <w:rPr>
          <w:rFonts w:ascii="Arial" w:eastAsia="Times New Roman" w:hAnsi="Arial" w:cs="Arial"/>
        </w:rPr>
        <w:t>5</w:t>
      </w:r>
      <w:r w:rsidRPr="00BB24B1">
        <w:rPr>
          <w:rFonts w:ascii="Arial" w:eastAsia="Times New Roman" w:hAnsi="Arial" w:cs="Arial"/>
        </w:rPr>
        <w:t>.</w:t>
      </w:r>
    </w:p>
    <w:p w:rsidR="00BB24B1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>W przypadku wady uniemożliwiającej dalszą prawidłową eksploatację lub powodującą zagrożenie bezpieczeństwa ludzi lub mienia, wada zostanie usunięta niezwłocznie – nie później niż 3 dni kalendarzowe od daty zawiadomienia.</w:t>
      </w:r>
    </w:p>
    <w:p w:rsidR="00BB24B1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>Pozostałe wady nie skutkujące za</w:t>
      </w:r>
      <w:r>
        <w:rPr>
          <w:rFonts w:ascii="Arial" w:eastAsia="Times New Roman" w:hAnsi="Arial" w:cs="Arial"/>
          <w:color w:val="000000"/>
        </w:rPr>
        <w:t xml:space="preserve">grożeniami wymienionymi powyżej, </w:t>
      </w:r>
      <w:r w:rsidRPr="00321172">
        <w:rPr>
          <w:rFonts w:ascii="Arial" w:eastAsia="Times New Roman" w:hAnsi="Arial" w:cs="Arial"/>
          <w:color w:val="000000"/>
        </w:rPr>
        <w:t>Wykonawca usunie w terminie 14 dni kalendarzowych od daty zgłoszenia przez Zamawiającego.</w:t>
      </w:r>
    </w:p>
    <w:p w:rsidR="00BB24B1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lastRenderedPageBreak/>
        <w:t>W uzasadnionych przypadkach i za zgodą Zamawiającego, na wniosek Wykonawcy może zostać ustalony inny niż wymieniony powyżej termin usunięcia zgłoszonych wad.</w:t>
      </w:r>
    </w:p>
    <w:p w:rsidR="00BB24B1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BB24B1">
        <w:rPr>
          <w:rFonts w:ascii="Arial" w:eastAsia="Times New Roman" w:hAnsi="Arial" w:cs="Arial"/>
          <w:color w:val="000000"/>
        </w:rPr>
        <w:t xml:space="preserve">Jeżeli Wykonawca nie usunie wady w ustalonych terminach, Zamawiający po uprzednim wezwaniu Wykonawcy do usunięcia wady w terminie 14 dni kalendarzowych, będzie miał prawo usunąć wadę we własnym zakresie lub przez podmiot trzeci na </w:t>
      </w:r>
      <w:r w:rsidR="001C35FD">
        <w:rPr>
          <w:rFonts w:ascii="Arial" w:eastAsia="Times New Roman" w:hAnsi="Arial" w:cs="Arial"/>
          <w:color w:val="000000"/>
        </w:rPr>
        <w:t xml:space="preserve">koszt </w:t>
      </w:r>
      <w:r w:rsidRPr="00BB24B1">
        <w:rPr>
          <w:rFonts w:ascii="Arial" w:eastAsia="Times New Roman" w:hAnsi="Arial" w:cs="Arial"/>
          <w:color w:val="000000"/>
        </w:rPr>
        <w:t>i ryzyko Wykonawcy, bez konieczności uzyskiwania dodatkowej zgody Wykonawcy oraz upoważnienia sądu, bez utraty praw wynikających z rękojmi i gwarancji udzielonej przez Wykonawcę. Zamawiający wystawi Wykonawcy z tego tytułu stosowne wezwanie do zapłaty.</w:t>
      </w:r>
      <w:r w:rsidR="00BB24B1">
        <w:rPr>
          <w:rFonts w:ascii="Arial" w:eastAsia="Times New Roman" w:hAnsi="Arial" w:cs="Arial"/>
          <w:color w:val="000000"/>
        </w:rPr>
        <w:t xml:space="preserve"> </w:t>
      </w:r>
    </w:p>
    <w:p w:rsidR="00BB24B1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 xml:space="preserve">W przypadku wymiany rzeczy na nową lub też po dokonaniu istotnych napraw </w:t>
      </w:r>
      <w:r>
        <w:rPr>
          <w:rFonts w:ascii="Arial" w:eastAsia="Times New Roman" w:hAnsi="Arial" w:cs="Arial"/>
          <w:color w:val="000000"/>
        </w:rPr>
        <w:t xml:space="preserve">                                     </w:t>
      </w:r>
      <w:r w:rsidRPr="00321172">
        <w:rPr>
          <w:rFonts w:ascii="Arial" w:eastAsia="Times New Roman" w:hAnsi="Arial" w:cs="Arial"/>
          <w:color w:val="000000"/>
        </w:rPr>
        <w:t>w rzeczy, termin gwarancji liczy się na nowo. W innych wypadkach termin gwarancji ulega przedłużeniu o czas, w ciągu którego wskutek wady rzeczy objętej gwarancją uprawniony nie mógł z niej korzystać.</w:t>
      </w:r>
    </w:p>
    <w:p w:rsidR="00BB24B1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 xml:space="preserve">Fakt skutecznego usunięcia wady każdorazowo wymaga potwierdzenia </w:t>
      </w:r>
      <w:r w:rsidRPr="00321172">
        <w:rPr>
          <w:rFonts w:ascii="Arial" w:eastAsia="Times New Roman" w:hAnsi="Arial" w:cs="Arial"/>
          <w:color w:val="000000"/>
        </w:rPr>
        <w:br/>
        <w:t>na piśmie przez Wykonawcę i Zamawiającego</w:t>
      </w:r>
      <w:r w:rsidRPr="00321172">
        <w:rPr>
          <w:rFonts w:ascii="Arial" w:eastAsia="Times New Roman" w:hAnsi="Arial" w:cs="Arial"/>
          <w:b/>
          <w:color w:val="000000"/>
        </w:rPr>
        <w:t>.</w:t>
      </w:r>
    </w:p>
    <w:p w:rsidR="00202BFF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 xml:space="preserve">Jeśli na zainstalowane, w ramach dostaw towarów wykonanych zgodnie </w:t>
      </w:r>
      <w:r w:rsidRPr="00321172">
        <w:rPr>
          <w:rFonts w:ascii="Arial" w:eastAsia="Times New Roman" w:hAnsi="Arial" w:cs="Arial"/>
          <w:color w:val="000000"/>
        </w:rPr>
        <w:br/>
        <w:t>z Umową, urządzenia, materiały, systemy producent/dostawca udzielił gwarancji dłuższej niż okres udzielonej przez Wykonawcę gwarancji, to Wykonawca przekaże Zamawiającemu dokumenty dotyczące tych gwarancji nie później niż w ostatnim dniu udzielonej przez siebie gwarancji.</w:t>
      </w:r>
      <w:r w:rsidR="00202BFF">
        <w:rPr>
          <w:rFonts w:ascii="Arial" w:eastAsia="Times New Roman" w:hAnsi="Arial" w:cs="Arial"/>
          <w:color w:val="000000"/>
        </w:rPr>
        <w:t xml:space="preserve"> </w:t>
      </w:r>
    </w:p>
    <w:p w:rsidR="00202BFF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1172">
        <w:rPr>
          <w:rFonts w:ascii="Arial" w:eastAsia="Times New Roman" w:hAnsi="Arial" w:cs="Arial"/>
          <w:color w:val="000000"/>
        </w:rPr>
        <w:t>Gwarancja nie wyłącza, nie ogranicza ani nie zawiesza uprawnień Zamawiającego wynikających z przepisów o rękojmi za wady.</w:t>
      </w:r>
    </w:p>
    <w:p w:rsidR="00F84731" w:rsidRPr="00202BFF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202BFF">
        <w:rPr>
          <w:rFonts w:ascii="Arial" w:eastAsia="Times New Roman" w:hAnsi="Arial" w:cs="Arial"/>
          <w:color w:val="000000"/>
          <w:lang w:eastAsia="pl-PL"/>
        </w:rPr>
        <w:t>Na towary objęte gwarancją producenta Wykonawca przedłoży w dniu odbioru dostaw dokumenty potwierdzające gwarancję producenta na okres wynikający z dokumentów gwarancyjnych.</w:t>
      </w:r>
    </w:p>
    <w:p w:rsidR="00F84731" w:rsidRPr="00951E30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002AA">
        <w:rPr>
          <w:rFonts w:ascii="Arial" w:hAnsi="Arial" w:cs="Arial"/>
        </w:rPr>
        <w:t xml:space="preserve">Wykonawca ponosi wszelkie koszty związane z </w:t>
      </w:r>
      <w:r>
        <w:rPr>
          <w:rFonts w:ascii="Arial" w:hAnsi="Arial" w:cs="Arial"/>
        </w:rPr>
        <w:t>usuwaniem wad</w:t>
      </w:r>
      <w:r w:rsidRPr="001002AA">
        <w:rPr>
          <w:rFonts w:ascii="Arial" w:hAnsi="Arial" w:cs="Arial"/>
        </w:rPr>
        <w:t xml:space="preserve">, w tym obowiązany jest własnym kosztem i staraniem odebrać wadliwy produkt od Zamawiającego i dostarczyć go po reklamacji wolny od wad. </w:t>
      </w:r>
      <w:r w:rsidRPr="00ED7A09">
        <w:rPr>
          <w:rFonts w:ascii="Arial" w:hAnsi="Arial" w:cs="Arial"/>
        </w:rPr>
        <w:t xml:space="preserve">Odpowiedzialność za utratę lub uszkodzenie </w:t>
      </w:r>
      <w:r>
        <w:rPr>
          <w:rFonts w:ascii="Arial" w:hAnsi="Arial" w:cs="Arial"/>
        </w:rPr>
        <w:t>produktu</w:t>
      </w:r>
      <w:r w:rsidRPr="00ED7A09">
        <w:rPr>
          <w:rFonts w:ascii="Arial" w:hAnsi="Arial" w:cs="Arial"/>
        </w:rPr>
        <w:t xml:space="preserve"> od momentu jego wydania Wykonawcy do momentu jego odebrania przez uprawnionego z gwarancji ponosi Wykonawca. </w:t>
      </w:r>
    </w:p>
    <w:p w:rsidR="00F84731" w:rsidRPr="00951E30" w:rsidRDefault="00202BFF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84731" w:rsidRPr="00951E30">
        <w:rPr>
          <w:rFonts w:ascii="Arial" w:eastAsia="Times New Roman" w:hAnsi="Arial" w:cs="Arial"/>
          <w:color w:val="000000"/>
          <w:lang w:eastAsia="pl-PL"/>
        </w:rPr>
        <w:t>Zamawiający może dochodzić roszczeń z tytułu gwarancji jakości oraz rękojmi za wady także po terminie upływie ich terminu, jeżeli zgłosił wadę w przedmiocie Umowy przed upływem tego terminu.</w:t>
      </w:r>
    </w:p>
    <w:p w:rsidR="00F84731" w:rsidRPr="00321172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Zamawiający jest zobowiązany powiadomić Wykonawcę o powstałych w trakcie realizacji dostawy lub stwierdzonych przy odbiorach wadach przedmiotu Umowy, natomiast Wykonawca jest zobowiązany do ich usunięcia na własny koszt i ryzyko, w terminie 7 dni lub w innym terminie wyznaczonym przez Zamawiającego.</w:t>
      </w:r>
    </w:p>
    <w:p w:rsidR="00F84731" w:rsidRPr="00321172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 xml:space="preserve">Jeżeli wady stwierdzone w trakcie odbioru przedmiotu Umowy nie nadają się </w:t>
      </w:r>
      <w:r w:rsidRPr="00321172">
        <w:rPr>
          <w:rFonts w:ascii="Arial" w:eastAsia="Times New Roman" w:hAnsi="Arial" w:cs="Arial"/>
          <w:color w:val="000000"/>
          <w:lang w:eastAsia="pl-PL"/>
        </w:rPr>
        <w:br/>
        <w:t xml:space="preserve">do usunięcia, a nie uniemożliwiają użytkowania przedmiotu Umowy zgodnie </w:t>
      </w:r>
      <w:r w:rsidRPr="00321172">
        <w:rPr>
          <w:rFonts w:ascii="Arial" w:eastAsia="Times New Roman" w:hAnsi="Arial" w:cs="Arial"/>
          <w:color w:val="000000"/>
          <w:lang w:eastAsia="pl-PL"/>
        </w:rPr>
        <w:br/>
        <w:t>z przeznaczeniem, Zamawiający ma prawo, zgodnie z treścią art. 560 § 3 kodeksu cywilnego, do odpowiedniego obniżenia wynagrodzenia umownego przysługującego Wykonawcy.</w:t>
      </w:r>
    </w:p>
    <w:p w:rsidR="00F84731" w:rsidRPr="00321172" w:rsidRDefault="00F84731" w:rsidP="00C70A05">
      <w:pPr>
        <w:numPr>
          <w:ilvl w:val="0"/>
          <w:numId w:val="40"/>
        </w:numPr>
        <w:tabs>
          <w:tab w:val="clear" w:pos="644"/>
        </w:tabs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 xml:space="preserve">Jeżeli wady powstałych w trakcie realizacji dostaw lub stwierdzone przy odbiorach nie nadają się do usunięcia i uniemożliwiają one użytkowanie przedmiotu Umowy zgodnie z przeznaczeniem, Zamawiający może żądać </w:t>
      </w:r>
      <w:r>
        <w:rPr>
          <w:rFonts w:ascii="Arial" w:eastAsia="Times New Roman" w:hAnsi="Arial" w:cs="Arial"/>
          <w:color w:val="000000"/>
          <w:lang w:eastAsia="pl-PL"/>
        </w:rPr>
        <w:t xml:space="preserve">dostarczenia </w:t>
      </w:r>
      <w:r w:rsidRPr="00321172">
        <w:rPr>
          <w:rFonts w:ascii="Arial" w:eastAsia="Times New Roman" w:hAnsi="Arial" w:cs="Arial"/>
          <w:color w:val="000000"/>
          <w:lang w:eastAsia="pl-PL"/>
        </w:rPr>
        <w:t>go po raz drugi na koszt Wykonawcy.</w:t>
      </w:r>
    </w:p>
    <w:bookmarkEnd w:id="0"/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F84731" w:rsidRPr="00321172" w:rsidRDefault="00F84731" w:rsidP="00F84731">
      <w:pPr>
        <w:keepNext/>
        <w:keepLines/>
        <w:suppressAutoHyphens/>
        <w:spacing w:after="0" w:line="276" w:lineRule="auto"/>
        <w:contextualSpacing/>
        <w:outlineLvl w:val="0"/>
        <w:rPr>
          <w:rFonts w:ascii="Arial" w:eastAsia="MS Mincho" w:hAnsi="Arial" w:cs="Arial"/>
          <w:b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                                                                       </w:t>
      </w:r>
      <w:r w:rsidRPr="00321172">
        <w:rPr>
          <w:rFonts w:ascii="Arial" w:eastAsia="MS Mincho" w:hAnsi="Arial" w:cs="Arial"/>
          <w:b/>
        </w:rPr>
        <w:t>§ 8.</w:t>
      </w:r>
    </w:p>
    <w:p w:rsidR="00F84731" w:rsidRPr="00321172" w:rsidRDefault="00F84731" w:rsidP="00F84731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MS Mincho" w:hAnsi="Arial" w:cs="Arial"/>
          <w:b/>
        </w:rPr>
      </w:pPr>
      <w:r w:rsidRPr="00321172">
        <w:rPr>
          <w:rFonts w:ascii="Arial" w:eastAsia="MS Mincho" w:hAnsi="Arial" w:cs="Arial"/>
          <w:b/>
        </w:rPr>
        <w:t>Kary umowne</w:t>
      </w:r>
    </w:p>
    <w:p w:rsidR="00F84731" w:rsidRPr="00321172" w:rsidRDefault="00F84731" w:rsidP="00F84731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MS Mincho" w:hAnsi="Arial" w:cs="Arial"/>
          <w:b/>
        </w:rPr>
      </w:pPr>
    </w:p>
    <w:p w:rsidR="00F84731" w:rsidRPr="00321172" w:rsidRDefault="00F84731" w:rsidP="00F84731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Strony ustalają kary umowne z następujących tytułów:</w:t>
      </w:r>
    </w:p>
    <w:p w:rsidR="00F84731" w:rsidRPr="00321172" w:rsidRDefault="00F84731" w:rsidP="00F5794B">
      <w:pPr>
        <w:numPr>
          <w:ilvl w:val="0"/>
          <w:numId w:val="7"/>
        </w:numPr>
        <w:tabs>
          <w:tab w:val="clear" w:pos="340"/>
          <w:tab w:val="num" w:pos="284"/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321172">
        <w:rPr>
          <w:rFonts w:ascii="Arial" w:eastAsia="Times New Roman" w:hAnsi="Arial" w:cs="Arial"/>
          <w:lang w:eastAsia="pl-PL"/>
        </w:rPr>
        <w:t>Wykonawca zapłaci Zamawiającemu kary umowne:</w:t>
      </w:r>
    </w:p>
    <w:p w:rsidR="00F84731" w:rsidRPr="00321172" w:rsidRDefault="00F84731" w:rsidP="00F84731">
      <w:pPr>
        <w:numPr>
          <w:ilvl w:val="2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 xml:space="preserve">za zwłokę w wykonaniu przedmiotu Umowy w terminie określonym w § 2 ust.1  Umowy - w wysokości 0,1% wartości wynagrodzenia brutto, określonego  w § 4 ust. 1 Umowy, </w:t>
      </w:r>
      <w:r w:rsidRPr="00321172">
        <w:rPr>
          <w:rFonts w:ascii="Arial" w:eastAsia="Times New Roman" w:hAnsi="Arial" w:cs="Arial"/>
          <w:b/>
          <w:lang w:eastAsia="pl-PL"/>
        </w:rPr>
        <w:t>za każdy dzień zwłoki</w:t>
      </w:r>
      <w:r w:rsidRPr="00321172">
        <w:rPr>
          <w:rFonts w:ascii="Arial" w:eastAsia="Times New Roman" w:hAnsi="Arial" w:cs="Arial"/>
          <w:lang w:eastAsia="pl-PL"/>
        </w:rPr>
        <w:t>, liczony od upływu terminu zakończenia poszczególnych dostaw objętych niniejszą Umową,</w:t>
      </w:r>
    </w:p>
    <w:p w:rsidR="00F84731" w:rsidRPr="00321172" w:rsidRDefault="00F84731" w:rsidP="00F84731">
      <w:pPr>
        <w:numPr>
          <w:ilvl w:val="2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 xml:space="preserve"> za zwłokę w usunięciu wad stwierdzonych w trakcie obioru dostawy oraz                                          w okresie gwarancji i rękojmi za wady - w wysokości 0,1% wartości wynagrodzenia brutto, określonego w § 4 ust. 1 Umowy, </w:t>
      </w:r>
      <w:r w:rsidRPr="00321172">
        <w:rPr>
          <w:rFonts w:ascii="Arial" w:eastAsia="Times New Roman" w:hAnsi="Arial" w:cs="Arial"/>
          <w:b/>
          <w:lang w:eastAsia="pl-PL"/>
        </w:rPr>
        <w:t>za każdy dzień zwłoki</w:t>
      </w:r>
      <w:r w:rsidRPr="00321172">
        <w:rPr>
          <w:rFonts w:ascii="Arial" w:eastAsia="Times New Roman" w:hAnsi="Arial" w:cs="Arial"/>
          <w:lang w:eastAsia="pl-PL"/>
        </w:rPr>
        <w:t>, liczony od dnia upływu terminu wyznaczonego na usunięcie wad,</w:t>
      </w:r>
    </w:p>
    <w:p w:rsidR="00F84731" w:rsidRPr="00321172" w:rsidRDefault="00F84731" w:rsidP="00F84731">
      <w:pPr>
        <w:numPr>
          <w:ilvl w:val="2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za odstąpienie od Umowy przez Wykonawcę lub Zamawiającego z przyczyn leżący</w:t>
      </w:r>
      <w:r>
        <w:rPr>
          <w:rFonts w:ascii="Arial" w:eastAsia="Times New Roman" w:hAnsi="Arial" w:cs="Arial"/>
          <w:lang w:eastAsia="pl-PL"/>
        </w:rPr>
        <w:t>ch</w:t>
      </w:r>
      <w:r w:rsidRPr="00321172">
        <w:rPr>
          <w:rFonts w:ascii="Arial" w:eastAsia="Times New Roman" w:hAnsi="Arial" w:cs="Arial"/>
          <w:lang w:eastAsia="pl-PL"/>
        </w:rPr>
        <w:t xml:space="preserve"> po stronie Wykonawcy - w wysokości 10 % wartości wynagrodzenia brutto określonego w § 4 ust. 1 Umowy.</w:t>
      </w:r>
    </w:p>
    <w:p w:rsidR="00F84731" w:rsidRPr="00321172" w:rsidRDefault="00F84731" w:rsidP="00F5794B">
      <w:pPr>
        <w:numPr>
          <w:ilvl w:val="0"/>
          <w:numId w:val="7"/>
        </w:numPr>
        <w:tabs>
          <w:tab w:val="clear" w:pos="340"/>
          <w:tab w:val="num" w:pos="284"/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 w:bidi="hi-IN"/>
        </w:rPr>
      </w:pPr>
      <w:r w:rsidRPr="00321172">
        <w:rPr>
          <w:rFonts w:ascii="Arial" w:eastAsia="Times New Roman" w:hAnsi="Arial" w:cs="Arial"/>
          <w:kern w:val="2"/>
          <w:lang w:eastAsia="pl-PL" w:bidi="hi-IN"/>
        </w:rPr>
        <w:t>Zamawiający zastrzega sobie prawo dochodzenia odszkodowania uzupełniającego przewyższającego wysokość zastrzeżonych kar umownych</w:t>
      </w:r>
      <w:r>
        <w:rPr>
          <w:rFonts w:ascii="Arial" w:eastAsia="Times New Roman" w:hAnsi="Arial" w:cs="Arial"/>
          <w:kern w:val="2"/>
          <w:lang w:eastAsia="pl-PL" w:bidi="hi-IN"/>
        </w:rPr>
        <w:t xml:space="preserve"> lub w przypadkach dla których nie zastrzeżono kar umownych</w:t>
      </w:r>
      <w:r w:rsidRPr="00321172">
        <w:rPr>
          <w:rFonts w:ascii="Arial" w:eastAsia="Times New Roman" w:hAnsi="Arial" w:cs="Arial"/>
          <w:kern w:val="2"/>
          <w:lang w:eastAsia="pl-PL" w:bidi="hi-IN"/>
        </w:rPr>
        <w:t xml:space="preserve"> do pełnej wysokości poniesionej szkody.</w:t>
      </w:r>
    </w:p>
    <w:p w:rsidR="00F84731" w:rsidRPr="00321172" w:rsidRDefault="00F84731" w:rsidP="00F5794B">
      <w:pPr>
        <w:numPr>
          <w:ilvl w:val="0"/>
          <w:numId w:val="7"/>
        </w:numPr>
        <w:tabs>
          <w:tab w:val="clear" w:pos="340"/>
          <w:tab w:val="num" w:pos="284"/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 w:bidi="hi-IN"/>
        </w:rPr>
      </w:pPr>
      <w:r w:rsidRPr="00321172">
        <w:rPr>
          <w:rFonts w:ascii="Arial" w:eastAsia="Times New Roman" w:hAnsi="Arial" w:cs="Arial"/>
          <w:kern w:val="2"/>
          <w:lang w:eastAsia="pl-PL" w:bidi="hi-IN"/>
        </w:rPr>
        <w:t xml:space="preserve">Zamawiającemu przysługuje prawo potrącania należności z tytułu kar umownych </w:t>
      </w:r>
      <w:r w:rsidRPr="00321172">
        <w:rPr>
          <w:rFonts w:ascii="Arial" w:eastAsia="Times New Roman" w:hAnsi="Arial" w:cs="Arial"/>
          <w:kern w:val="2"/>
          <w:lang w:eastAsia="pl-PL" w:bidi="hi-IN"/>
        </w:rPr>
        <w:br/>
        <w:t>z należności wykonawcy za wykonany przedmiot Umowy i z każdej innej wierzytelności przysługującej mu od Wykonawcy, bez konieczności składania odrębnego oświadczenia o potrąceniu oraz bez wezwania do zapłaty, na co Wykonawca wyraża zgodę.</w:t>
      </w:r>
    </w:p>
    <w:p w:rsidR="00F84731" w:rsidRPr="00321172" w:rsidRDefault="00F84731" w:rsidP="00F5794B">
      <w:pPr>
        <w:numPr>
          <w:ilvl w:val="0"/>
          <w:numId w:val="7"/>
        </w:numPr>
        <w:tabs>
          <w:tab w:val="clear" w:pos="340"/>
          <w:tab w:val="num" w:pos="284"/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 w:bidi="hi-IN"/>
        </w:rPr>
      </w:pPr>
      <w:r w:rsidRPr="00321172">
        <w:rPr>
          <w:rFonts w:ascii="Arial" w:eastAsia="Times New Roman" w:hAnsi="Arial" w:cs="Arial"/>
          <w:kern w:val="2"/>
          <w:lang w:eastAsia="pl-PL" w:bidi="hi-IN"/>
        </w:rPr>
        <w:t>W przypadku naliczania kar umownych Zamawiający wystawi notę obciążeniową Wykonawcy, w której wskaże termin płatności kar umownych, nie krótszy niż 7 dni. Jeżeli Zamawiający dokonał już potrącenia kar umownych, zamiast terminu płatności zamieści na nocie obciążeniowej adnotację o dokonanym potrąceniu.</w:t>
      </w:r>
    </w:p>
    <w:p w:rsidR="00F84731" w:rsidRPr="00321172" w:rsidRDefault="00F84731" w:rsidP="00F5794B">
      <w:pPr>
        <w:numPr>
          <w:ilvl w:val="0"/>
          <w:numId w:val="7"/>
        </w:numPr>
        <w:tabs>
          <w:tab w:val="clear" w:pos="340"/>
          <w:tab w:val="num" w:pos="284"/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 w:bidi="hi-IN"/>
        </w:rPr>
      </w:pPr>
      <w:r w:rsidRPr="00321172">
        <w:rPr>
          <w:rFonts w:ascii="Arial" w:eastAsia="Times New Roman" w:hAnsi="Arial" w:cs="Arial"/>
          <w:kern w:val="2"/>
          <w:lang w:eastAsia="pl-PL" w:bidi="hi-IN"/>
        </w:rPr>
        <w:t xml:space="preserve">Łączna wysokość kar umownych o których mowa w </w:t>
      </w:r>
      <w:r w:rsidRPr="00321172">
        <w:rPr>
          <w:rFonts w:ascii="Arial" w:eastAsia="Times New Roman" w:hAnsi="Arial" w:cs="Arial"/>
          <w:bCs/>
          <w:kern w:val="2"/>
          <w:lang w:eastAsia="pl-PL" w:bidi="hi-IN"/>
        </w:rPr>
        <w:t>§ 8 ust. 1 Umowy nie może przekroc</w:t>
      </w:r>
      <w:r>
        <w:rPr>
          <w:rFonts w:ascii="Arial" w:eastAsia="Times New Roman" w:hAnsi="Arial" w:cs="Arial"/>
          <w:bCs/>
          <w:kern w:val="2"/>
          <w:lang w:eastAsia="pl-PL" w:bidi="hi-IN"/>
        </w:rPr>
        <w:t>zyć 30% wynagrodzenia umownego bru</w:t>
      </w:r>
      <w:r w:rsidRPr="00321172">
        <w:rPr>
          <w:rFonts w:ascii="Arial" w:eastAsia="Times New Roman" w:hAnsi="Arial" w:cs="Arial"/>
          <w:bCs/>
          <w:kern w:val="2"/>
          <w:lang w:eastAsia="pl-PL" w:bidi="hi-IN"/>
        </w:rPr>
        <w:t>tto o którym mowa w § 4 ust. 1 Umowy.</w:t>
      </w:r>
    </w:p>
    <w:p w:rsidR="00F84731" w:rsidRPr="00321172" w:rsidRDefault="00F84731" w:rsidP="00F5794B">
      <w:pPr>
        <w:numPr>
          <w:ilvl w:val="0"/>
          <w:numId w:val="7"/>
        </w:numPr>
        <w:tabs>
          <w:tab w:val="clear" w:pos="340"/>
          <w:tab w:val="num" w:pos="284"/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 w:bidi="hi-IN"/>
        </w:rPr>
      </w:pPr>
      <w:r w:rsidRPr="00321172">
        <w:rPr>
          <w:rFonts w:ascii="Arial" w:eastAsia="Times New Roman" w:hAnsi="Arial" w:cs="Arial"/>
          <w:kern w:val="2"/>
          <w:lang w:eastAsia="pl-PL" w:bidi="hi-IN"/>
        </w:rPr>
        <w:t>W przypadku odstąpienia od Umowy przez którąkolwiek ze Stron kary umowne naliczone w okresie trwania Umowy nie podlegają zwrotowi.</w:t>
      </w:r>
    </w:p>
    <w:p w:rsidR="00F84731" w:rsidRPr="00321172" w:rsidRDefault="00F84731" w:rsidP="00F5794B">
      <w:pPr>
        <w:numPr>
          <w:ilvl w:val="0"/>
          <w:numId w:val="7"/>
        </w:numPr>
        <w:tabs>
          <w:tab w:val="clear" w:pos="340"/>
          <w:tab w:val="num" w:pos="284"/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 w:bidi="hi-IN"/>
        </w:rPr>
      </w:pPr>
      <w:r w:rsidRPr="00321172">
        <w:rPr>
          <w:rFonts w:ascii="Arial" w:eastAsia="Times New Roman" w:hAnsi="Arial" w:cs="Arial"/>
          <w:kern w:val="2"/>
          <w:lang w:eastAsia="pl-PL" w:bidi="hi-IN"/>
        </w:rPr>
        <w:t>W przypadku braku terminowej zapłaty wynagrodzenia wynikającego z niniejszej Umowy Zamawiający zapłaci Wykonawcy odsetki ustawowe za opóźnienie.</w:t>
      </w:r>
    </w:p>
    <w:p w:rsidR="00F84731" w:rsidRPr="00321172" w:rsidRDefault="00F84731" w:rsidP="00F84731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lang w:eastAsia="pl-PL" w:bidi="hi-IN"/>
        </w:rPr>
      </w:pPr>
    </w:p>
    <w:p w:rsidR="00F84731" w:rsidRPr="00321172" w:rsidRDefault="00F84731" w:rsidP="00F84731">
      <w:pPr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2"/>
          <w:lang w:eastAsia="pl-PL" w:bidi="hi-IN"/>
        </w:rPr>
      </w:pPr>
      <w:r w:rsidRPr="00321172">
        <w:rPr>
          <w:rFonts w:ascii="Arial" w:eastAsia="Times New Roman" w:hAnsi="Arial" w:cs="Arial"/>
          <w:b/>
          <w:bCs/>
          <w:kern w:val="2"/>
          <w:lang w:eastAsia="pl-PL" w:bidi="hi-IN"/>
        </w:rPr>
        <w:t xml:space="preserve">                                                                      § 9.</w:t>
      </w:r>
    </w:p>
    <w:p w:rsidR="00F84731" w:rsidRPr="00321172" w:rsidRDefault="00F84731" w:rsidP="00F84731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 w:rsidRPr="00321172">
        <w:rPr>
          <w:rFonts w:ascii="Arial" w:eastAsia="Times New Roman" w:hAnsi="Arial" w:cs="Arial"/>
          <w:b/>
        </w:rPr>
        <w:t>Odstąpienie od Umowy</w:t>
      </w:r>
    </w:p>
    <w:p w:rsidR="00F84731" w:rsidRPr="00321172" w:rsidRDefault="00F84731" w:rsidP="00F84731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</w:p>
    <w:p w:rsidR="00F84731" w:rsidRDefault="00F84731" w:rsidP="00F84731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Zamawiający może odstąpić od umowy:</w:t>
      </w:r>
    </w:p>
    <w:p w:rsidR="00F84731" w:rsidRDefault="00F84731" w:rsidP="00F84731">
      <w:pPr>
        <w:pStyle w:val="Akapitzlist"/>
        <w:numPr>
          <w:ilvl w:val="0"/>
          <w:numId w:val="19"/>
        </w:numPr>
        <w:spacing w:after="0"/>
        <w:ind w:left="78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F84731" w:rsidRDefault="00F84731" w:rsidP="00F5794B">
      <w:pPr>
        <w:pStyle w:val="Akapitzlist"/>
        <w:numPr>
          <w:ilvl w:val="0"/>
          <w:numId w:val="19"/>
        </w:numPr>
        <w:spacing w:after="0"/>
        <w:ind w:left="78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jeżeli zachodzi co najmniej jedna z następujących okoliczności:</w:t>
      </w:r>
    </w:p>
    <w:p w:rsidR="00F84731" w:rsidRDefault="00F84731" w:rsidP="00F5794B">
      <w:pPr>
        <w:numPr>
          <w:ilvl w:val="0"/>
          <w:numId w:val="20"/>
        </w:numPr>
        <w:suppressAutoHyphens/>
        <w:spacing w:after="0" w:line="254" w:lineRule="auto"/>
        <w:ind w:left="1276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dokonano zmiany Umowy z naruszeniem art. 454 i art. 455 ustawy Pzp,</w:t>
      </w:r>
    </w:p>
    <w:p w:rsidR="00F84731" w:rsidRDefault="00F84731" w:rsidP="00F5794B">
      <w:pPr>
        <w:numPr>
          <w:ilvl w:val="0"/>
          <w:numId w:val="20"/>
        </w:numPr>
        <w:suppressAutoHyphens/>
        <w:spacing w:after="0" w:line="254" w:lineRule="auto"/>
        <w:ind w:left="1276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lastRenderedPageBreak/>
        <w:t>Wykonawca w chwili zawarcia Umowy podlegał wykluczeniu na podstawie art. 108 ustawy Pzp,</w:t>
      </w:r>
    </w:p>
    <w:p w:rsidR="00F84731" w:rsidRDefault="00F84731" w:rsidP="00F5794B">
      <w:pPr>
        <w:numPr>
          <w:ilvl w:val="0"/>
          <w:numId w:val="20"/>
        </w:numPr>
        <w:suppressAutoHyphens/>
        <w:spacing w:after="0" w:line="254" w:lineRule="auto"/>
        <w:ind w:left="1276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Trybunał Sprawiedliwości Unii Europejskiej stwierdził, w ramach procedury przewidzianej w art. 258 Traktatu o funkcjonowaniu Unii Europejskiej,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  <w:t>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F84731" w:rsidRPr="00202BFF" w:rsidRDefault="00F84731" w:rsidP="00F5794B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02BFF">
        <w:rPr>
          <w:rFonts w:ascii="Arial" w:eastAsia="Times New Roman" w:hAnsi="Arial" w:cs="Arial"/>
          <w:color w:val="000000" w:themeColor="text1"/>
          <w:lang w:eastAsia="pl-PL"/>
        </w:rPr>
        <w:t xml:space="preserve">W przypadku, o którym mowa w ust. 1 pkt 2 lit. a, Zamawiający odstępuje od Umowy  </w:t>
      </w:r>
      <w:r w:rsidRPr="00202BFF">
        <w:rPr>
          <w:rFonts w:ascii="Arial" w:eastAsia="Times New Roman" w:hAnsi="Arial" w:cs="Arial"/>
          <w:color w:val="000000" w:themeColor="text1"/>
          <w:lang w:eastAsia="pl-PL"/>
        </w:rPr>
        <w:br/>
        <w:t>w części, której zmiana dotyczy.</w:t>
      </w:r>
    </w:p>
    <w:p w:rsidR="00F84731" w:rsidRDefault="00F84731" w:rsidP="00F5794B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przypadkach, o których mowa w ust. 1, Wykonawca może żądać wyłącznie wynagrodzenia należnego z tytułu wykonania części umowy.</w:t>
      </w:r>
    </w:p>
    <w:p w:rsidR="00F84731" w:rsidRDefault="00F84731" w:rsidP="00F5794B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Strony postanawiają, że oprócz przypadków określonych w ust. 1 oraz przypadków wymienionych w kodeksie cywilnym, Zamawiającemu przysługuje prawo odstąpienia od umowy w całości albo w części w następujących przypadkach:</w:t>
      </w:r>
    </w:p>
    <w:p w:rsidR="00202BFF" w:rsidRDefault="00F84731" w:rsidP="00202BFF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Zostanie wydany nakaz zajęcia majątku Wykonawcy lub przedsiębiorstwo Wykonawcy zostało zbyte lub wniesione aportem do spółki prawa handlowego,</w:t>
      </w:r>
    </w:p>
    <w:p w:rsidR="00F84731" w:rsidRPr="00202BFF" w:rsidRDefault="00F84731" w:rsidP="00202BFF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202BFF">
        <w:rPr>
          <w:rFonts w:ascii="Arial" w:hAnsi="Arial" w:cs="Arial"/>
          <w:color w:val="000000" w:themeColor="text1"/>
        </w:rPr>
        <w:t>Wykonawca przerwał realizację zamówień i nie realizuje ich przez okres 14 dni kalendarzowych pomimo wezwania Zamawiającego,</w:t>
      </w:r>
    </w:p>
    <w:p w:rsidR="00F84731" w:rsidRDefault="00F84731" w:rsidP="00F8473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Wykonawca opóźnia się z realizacją zamówień ponad 14 dni kalendarzowych </w:t>
      </w:r>
    </w:p>
    <w:p w:rsidR="00F84731" w:rsidRDefault="00F84731" w:rsidP="00F8473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Dotychczasowy przebieg dostaw związanych z realizacją umowy wskazywać będzie, że zachodzą uzasadnione wątpliwości, iż umowa nie zostanie należycie wykonana  w umówionym terminie, w szczególności gdy wysokość naliczonych kar umownych  przekroczy 30% kwoty oznaczonej jako całkowite wynagrodzenie brutto, o którym mowa  w § 4 ust. 1,</w:t>
      </w:r>
    </w:p>
    <w:p w:rsidR="00F84731" w:rsidRDefault="00F84731" w:rsidP="00F8473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Wykonawca wykonuje dostawy niezgodnie z umową, zamówieniem oraz opisem przedmiotu zamówienia i nie usunie naruszeń w wyznaczonym terminie pomimo wezwania Zamawiającego,</w:t>
      </w:r>
    </w:p>
    <w:p w:rsidR="00202BFF" w:rsidRDefault="00F84731" w:rsidP="00202BFF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przypadku utraty przez Wykonawcę uprawnień niezbędnych do wykonywania przedmiotu umowy,</w:t>
      </w:r>
    </w:p>
    <w:p w:rsidR="00F84731" w:rsidRPr="00202BFF" w:rsidRDefault="00F84731" w:rsidP="00202BFF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202BFF">
        <w:rPr>
          <w:rFonts w:ascii="Arial" w:hAnsi="Arial" w:cs="Arial"/>
          <w:color w:val="000000" w:themeColor="text1"/>
        </w:rPr>
        <w:t>Po bezskutecznym upływie dodatkowego terminu wyznaczonego Wykonawcy na usunięcia wad lub zmiany sposobu wykonania przedmiotu umowy.</w:t>
      </w:r>
    </w:p>
    <w:p w:rsidR="00F84731" w:rsidRDefault="00F84731" w:rsidP="00F5794B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Niezależnie od powyższego Zamawiającemu przysługuje prawo odstąpienia od umowy w całości lub części ze skutkiem natychmiastowym w przypadku gdy:</w:t>
      </w:r>
    </w:p>
    <w:p w:rsidR="00F84731" w:rsidRDefault="00F84731" w:rsidP="00F84731">
      <w:pPr>
        <w:numPr>
          <w:ilvl w:val="0"/>
          <w:numId w:val="2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Wykonawca wymieniony został w wykazach  określonych w rozporządzeniu 765/2006 i rozporządzeniu 269/2014 albo wpisany na listę na podstawie decyzji w sprawie wpisu na listę rozstrzygającej o zastosowaniu środka o którym mowa w art. 1 pkt 3 ustawy z dnia 13 kwietnia 2022r. o szczególnych rozwiązaniach w zakresie przeciwdziałania wspieraniu agresji na Ukrainę oraz służących ochronie bezpieczeństwa narodowego (Dz.U. z 2023 r. poz.1497);</w:t>
      </w:r>
    </w:p>
    <w:p w:rsidR="00F84731" w:rsidRDefault="00F84731" w:rsidP="00F84731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Osoba będąca beneficjentem rzeczywistym Wykonawcy (w rozumieniu ustawy z dnia 1 marca 2018r. o przeciwdziałaniu praniu brudnych pieniędzy oraz finansowaniu terroryzmu (Dz.U. z 2023 r. poz.1124) została wymieniona w wykazach określonych w rozporządzeniu 765/2006 i rozporządzeniu 269/2014 albo wpisana na listę na podstawie decyzji w sprawie wpisu na listę rozstrzygającej o zastosowaniu środka o którym mowa w art. 1 pkt.3 ustawy z dnia 13 kwietnia 2022r. o szczególnych rozwiązaniach w zakresie </w:t>
      </w:r>
      <w:r>
        <w:rPr>
          <w:rFonts w:ascii="Arial" w:eastAsia="Times New Roman" w:hAnsi="Arial" w:cs="Arial"/>
          <w:color w:val="000000" w:themeColor="text1"/>
          <w:lang w:eastAsia="pl-PL"/>
        </w:rPr>
        <w:lastRenderedPageBreak/>
        <w:t>przeciwdziałania wspieraniu agresji na Ukrainę oraz służących ochronie bezpieczeństwa narodowego (Dz.U. z 2023 r. poz.1497);</w:t>
      </w:r>
    </w:p>
    <w:p w:rsidR="00202BFF" w:rsidRDefault="00F84731" w:rsidP="00202BF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Podmiot będący jednostką dominującą Wykonawcy ( w rozumieniu art.3 ust.1 pkt 37 ustawy z dnia 29 września 1994r. o rachunkowości (Dz.U. 2023r. poz. 120) wymieniony jest w wykazach określonych w rozporządzeniu 765/2006 i rozporządzeniu 269/2014 albo wpisana na listę albo będący taką jednostką dominującą do dnia 24 lutego 2022r. o ile został wpisany na listę na podstawie decyzji w sprawie wpisu na listę rozstrzygającej o zastosowaniu środka o którym mowa w art. 1 pkt 3 ustawy  z dnia 13 kwietnia 2022r. o szczególnych rozwiązaniach w zakresie przeciwdziałania wspieraniu agresji na Ukrainę oraz służących ochronie bezpieczeństwa narodowego (Dz.U. z 2023 r. poz.1497).</w:t>
      </w:r>
    </w:p>
    <w:p w:rsidR="00202BFF" w:rsidRPr="00F5794B" w:rsidRDefault="00F84731" w:rsidP="00F5794B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02BFF">
        <w:rPr>
          <w:rFonts w:ascii="Arial" w:hAnsi="Arial" w:cs="Arial"/>
          <w:color w:val="000000" w:themeColor="text1"/>
        </w:rPr>
        <w:t xml:space="preserve">Odstąpienie od umowy z przyczyn określonych w ust. 1 ,4 i 5 może nastąpić w terminie </w:t>
      </w:r>
      <w:r w:rsidRPr="00F5794B">
        <w:rPr>
          <w:rFonts w:ascii="Arial" w:hAnsi="Arial" w:cs="Arial"/>
          <w:color w:val="000000" w:themeColor="text1"/>
        </w:rPr>
        <w:t>30 dni kalendarzowych od powzięcia wiadomości o okolicznościach uzasadniających odstąpienie od umowy.</w:t>
      </w:r>
    </w:p>
    <w:p w:rsidR="00202BFF" w:rsidRPr="00202BFF" w:rsidRDefault="00F84731" w:rsidP="00F5794B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  <w:r w:rsidRPr="00202BFF">
        <w:rPr>
          <w:rFonts w:ascii="Arial" w:hAnsi="Arial" w:cs="Arial"/>
          <w:color w:val="000000" w:themeColor="text1"/>
        </w:rPr>
        <w:t>Odstąpienie od umowy powinno nastąpić w formie pisemnej z podaniem uzasadnienia pod rygorem nieważności.</w:t>
      </w:r>
    </w:p>
    <w:p w:rsidR="00202BFF" w:rsidRDefault="00F84731" w:rsidP="00F5794B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  <w:r w:rsidRPr="00202BFF">
        <w:rPr>
          <w:rFonts w:ascii="Arial" w:hAnsi="Arial" w:cs="Arial"/>
          <w:color w:val="000000" w:themeColor="text1"/>
        </w:rPr>
        <w:t xml:space="preserve">Odstąpienie od umowy będzie wywierało skutek pomiędzy stronami umowy z chwilą                           doręczenia drugiej stronie oświadczenia o odstąpieniu i będzie wywierało skutek na przyszłość, przy zachowaniu w pełni przez Zamawiającego wszystkich uprawnień, które Zamawiający nabył przed datą złożenia oświadczenia o odstąpieniu, w tym </w:t>
      </w:r>
      <w:r w:rsidRPr="00202BFF">
        <w:rPr>
          <w:rFonts w:ascii="Arial" w:hAnsi="Arial" w:cs="Arial"/>
          <w:color w:val="000000" w:themeColor="text1"/>
        </w:rPr>
        <w:br/>
        <w:t>w szczególności uprawnień z gwarancji, kar umownych i odszkodowania.</w:t>
      </w:r>
    </w:p>
    <w:p w:rsidR="00F84731" w:rsidRPr="00202BFF" w:rsidRDefault="00F84731" w:rsidP="00F5794B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  <w:r w:rsidRPr="00202BFF">
        <w:rPr>
          <w:rFonts w:ascii="Arial" w:hAnsi="Arial" w:cs="Arial"/>
          <w:color w:val="000000" w:themeColor="text1"/>
        </w:rPr>
        <w:t>Każda ze Stron ma możliwość odstąpienia od umowy w całości lub w części.</w:t>
      </w:r>
    </w:p>
    <w:p w:rsidR="00F84731" w:rsidRPr="00321172" w:rsidRDefault="00F84731" w:rsidP="00F84731">
      <w:pPr>
        <w:suppressAutoHyphens/>
        <w:spacing w:after="0" w:line="240" w:lineRule="auto"/>
        <w:rPr>
          <w:rFonts w:ascii="Arial" w:eastAsia="Times New Roman" w:hAnsi="Arial" w:cs="Arial"/>
          <w:lang w:eastAsia="pl-PL" w:bidi="he-IL"/>
        </w:rPr>
      </w:pPr>
    </w:p>
    <w:p w:rsidR="00F84731" w:rsidRPr="00321172" w:rsidRDefault="00F84731" w:rsidP="00F84731">
      <w:pPr>
        <w:suppressAutoHyphens/>
        <w:spacing w:after="0" w:line="240" w:lineRule="auto"/>
        <w:rPr>
          <w:rFonts w:ascii="Arial" w:eastAsia="Calibri" w:hAnsi="Arial" w:cs="Arial"/>
          <w:b/>
          <w:bCs/>
        </w:rPr>
      </w:pPr>
      <w:r w:rsidRPr="00321172">
        <w:rPr>
          <w:rFonts w:ascii="Arial" w:eastAsia="Calibri" w:hAnsi="Arial" w:cs="Arial"/>
          <w:b/>
          <w:bCs/>
        </w:rPr>
        <w:t xml:space="preserve">                                                                       § 10.</w:t>
      </w:r>
    </w:p>
    <w:p w:rsidR="00F84731" w:rsidRPr="00321172" w:rsidRDefault="00F84731" w:rsidP="00F84731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21172">
        <w:rPr>
          <w:rFonts w:ascii="Arial" w:eastAsia="Calibri" w:hAnsi="Arial" w:cs="Arial"/>
          <w:b/>
          <w:bCs/>
        </w:rPr>
        <w:t xml:space="preserve">  Zmiana Umowy</w:t>
      </w:r>
    </w:p>
    <w:p w:rsidR="00F84731" w:rsidRDefault="00F84731" w:rsidP="00F5794B">
      <w:pPr>
        <w:spacing w:after="0"/>
        <w:rPr>
          <w:rFonts w:ascii="Arial" w:hAnsi="Arial" w:cs="Arial"/>
          <w:b/>
          <w:color w:val="000000" w:themeColor="text1"/>
        </w:rPr>
      </w:pPr>
    </w:p>
    <w:p w:rsidR="00F84731" w:rsidRDefault="00F84731" w:rsidP="00F84731">
      <w:pPr>
        <w:numPr>
          <w:ilvl w:val="1"/>
          <w:numId w:val="24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Wszelkie zmiany treści zawartej umowy w stosunku do treści oferty mogą być dokonane jedynie zgodnie z treścią art. 455 ustawy Prawo zamówień publicznych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  <w:t>(Dz.U. z   2023 r. poz. 1605 ) i niniejszej umowy za zgodą obu stron</w:t>
      </w:r>
      <w:r w:rsidR="00202BFF">
        <w:rPr>
          <w:rFonts w:ascii="Arial" w:eastAsia="Times New Roman" w:hAnsi="Arial" w:cs="Arial"/>
          <w:color w:val="000000" w:themeColor="text1"/>
          <w:lang w:eastAsia="pl-PL"/>
        </w:rPr>
        <w:t xml:space="preserve"> wyrażoną </w:t>
      </w:r>
      <w:r>
        <w:rPr>
          <w:rFonts w:ascii="Arial" w:eastAsia="Times New Roman" w:hAnsi="Arial" w:cs="Arial"/>
          <w:color w:val="000000" w:themeColor="text1"/>
          <w:lang w:eastAsia="pl-PL"/>
        </w:rPr>
        <w:t>w aneksie do umowy, sporządzonym w formie pisemnej pod rygorem nieważności.</w:t>
      </w:r>
    </w:p>
    <w:p w:rsidR="00F84731" w:rsidRDefault="00F84731" w:rsidP="00F84731">
      <w:pPr>
        <w:numPr>
          <w:ilvl w:val="1"/>
          <w:numId w:val="24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</w:rPr>
        <w:t>Stosownie do treści art. 455 ustawy Prawo zamówień publicznych Zamawiający przewiduje możliwość zmiany postanowień zawartej umowy w następujących przypadkach i warunkach:</w:t>
      </w:r>
    </w:p>
    <w:p w:rsidR="00F84731" w:rsidRDefault="00F84731" w:rsidP="00F84731">
      <w:pPr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zmniejszenie zakresu przedmiotu umowy:</w:t>
      </w:r>
    </w:p>
    <w:p w:rsidR="00F84731" w:rsidRDefault="00F84731" w:rsidP="00F84731">
      <w:pPr>
        <w:spacing w:after="0"/>
        <w:ind w:left="720"/>
        <w:contextualSpacing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- gdy jego wykonanie w pierwotnym zakresie nie leży w interesie publicznym, </w:t>
      </w:r>
    </w:p>
    <w:p w:rsidR="00F84731" w:rsidRDefault="00F84731" w:rsidP="00F84731">
      <w:pPr>
        <w:spacing w:after="0"/>
        <w:ind w:left="720"/>
        <w:contextualSpacing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</w:rPr>
        <w:t>- w</w:t>
      </w:r>
      <w:r>
        <w:rPr>
          <w:rFonts w:ascii="Arial" w:eastAsia="Calibri" w:hAnsi="Arial" w:cs="Arial"/>
          <w:color w:val="000000" w:themeColor="text1"/>
          <w:lang w:eastAsia="pl-PL"/>
        </w:rPr>
        <w:t xml:space="preserve"> przypadku ograniczenia lub braku środków finansowych na realizację przedmiotu     umowy w roku 2024 skutkujących wstrzymaniem lub zaniechaniem dostaw.</w:t>
      </w:r>
    </w:p>
    <w:p w:rsidR="00F84731" w:rsidRDefault="00F84731" w:rsidP="00F84731">
      <w:pPr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color w:val="000000" w:themeColor="text1"/>
          <w:lang w:eastAsia="pl-PL"/>
        </w:rPr>
        <w:t>zmiana terminu realizacji przedmiotu Umowy, w przypadku:</w:t>
      </w:r>
    </w:p>
    <w:p w:rsidR="00F84731" w:rsidRDefault="00F84731" w:rsidP="00F84731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gdy zachowanie pierwotnie określonego terminu nie leży w interesie publicznym</w:t>
      </w:r>
      <w:r>
        <w:rPr>
          <w:rFonts w:ascii="Arial" w:eastAsia="Calibri" w:hAnsi="Arial" w:cs="Arial"/>
          <w:b/>
          <w:color w:val="000000" w:themeColor="text1"/>
        </w:rPr>
        <w:t>,</w:t>
      </w:r>
    </w:p>
    <w:p w:rsidR="00F84731" w:rsidRDefault="00F84731" w:rsidP="00F84731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działania siły wyższej, uniemożliwiającej wykonanie dostaw w określonym pierwotnie terminie,</w:t>
      </w:r>
    </w:p>
    <w:p w:rsidR="00F84731" w:rsidRDefault="00F84731" w:rsidP="00F84731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konieczności zmniejszenia zakresu przedmiotu Umowy, gdy jego wykonanie   w pierwotnym zakresie nie leży w interesie publicznym, w</w:t>
      </w:r>
      <w:r>
        <w:rPr>
          <w:rFonts w:ascii="Arial" w:eastAsia="Calibri" w:hAnsi="Arial" w:cs="Arial"/>
          <w:color w:val="000000" w:themeColor="text1"/>
          <w:lang w:eastAsia="pl-PL"/>
        </w:rPr>
        <w:t xml:space="preserve"> przypadku ograniczenia lub braku środków finansowych na realizację przedmiotu Umowy, skutkujących wstrzymaniem lub zaniechaniem dostaw,</w:t>
      </w:r>
    </w:p>
    <w:p w:rsidR="00F84731" w:rsidRDefault="00F84731" w:rsidP="00F84731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lastRenderedPageBreak/>
        <w:t>zmiany powszechnie obowiązujących przepisów prawa w zakresie mającym wpływ na realizację przedmiotu Umowy lub świadczenia jednej lub obu stron;</w:t>
      </w:r>
    </w:p>
    <w:p w:rsidR="00F84731" w:rsidRDefault="00F84731" w:rsidP="00F84731">
      <w:pPr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  <w:lang w:eastAsia="pl-PL"/>
        </w:rPr>
        <w:t xml:space="preserve">zmniejszenie wynagrodzenia </w:t>
      </w:r>
      <w:r>
        <w:rPr>
          <w:rFonts w:ascii="Arial" w:eastAsia="Calibri" w:hAnsi="Arial" w:cs="Arial"/>
          <w:color w:val="000000" w:themeColor="text1"/>
          <w:lang w:eastAsia="pl-PL"/>
        </w:rPr>
        <w:t xml:space="preserve">należnego </w:t>
      </w:r>
      <w:r>
        <w:rPr>
          <w:rFonts w:ascii="Arial" w:eastAsia="Calibri" w:hAnsi="Arial" w:cs="Arial"/>
          <w:b/>
          <w:color w:val="000000" w:themeColor="text1"/>
          <w:lang w:eastAsia="pl-PL"/>
        </w:rPr>
        <w:t xml:space="preserve">Wykonawcy </w:t>
      </w:r>
      <w:r>
        <w:rPr>
          <w:rFonts w:ascii="Arial" w:eastAsia="Calibri" w:hAnsi="Arial" w:cs="Arial"/>
          <w:color w:val="000000" w:themeColor="text1"/>
          <w:lang w:eastAsia="pl-PL"/>
        </w:rPr>
        <w:t xml:space="preserve">w przypadku zmniejszenia zakresu przedmiotu Umowy, w sytuacjach, o których mowa w ust. 2 powyżej      – wynagrodzenie Wykonawcy określone w § 4 ust. 1 Umowy może zostać zmniejszone maksymalnie o 30%, tj. </w:t>
      </w:r>
      <w:r>
        <w:rPr>
          <w:rFonts w:ascii="Arial" w:eastAsia="Calibri" w:hAnsi="Arial" w:cs="Arial"/>
          <w:b/>
          <w:color w:val="000000" w:themeColor="text1"/>
          <w:lang w:eastAsia="pl-PL"/>
        </w:rPr>
        <w:t>do kwoty …………… zł netto, ………………….. zł brutto.</w:t>
      </w:r>
    </w:p>
    <w:p w:rsidR="00F84731" w:rsidRDefault="00F84731" w:rsidP="00F5794B">
      <w:pPr>
        <w:numPr>
          <w:ilvl w:val="1"/>
          <w:numId w:val="24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  <w:lang w:eastAsia="pl-PL"/>
        </w:rPr>
        <w:t>Zmiany Umowy przewidziane w ust. 2 dopuszczalne są na następujących warunkach:</w:t>
      </w:r>
    </w:p>
    <w:p w:rsidR="00F84731" w:rsidRDefault="00F84731" w:rsidP="00F84731">
      <w:pPr>
        <w:spacing w:after="0"/>
        <w:ind w:left="72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pkt 1)</w:t>
      </w:r>
      <w:r>
        <w:rPr>
          <w:rFonts w:ascii="Arial" w:eastAsia="Calibri" w:hAnsi="Arial" w:cs="Arial"/>
          <w:color w:val="000000" w:themeColor="text1"/>
        </w:rPr>
        <w:t xml:space="preserve"> – </w:t>
      </w:r>
      <w:r>
        <w:rPr>
          <w:rFonts w:ascii="Arial" w:eastAsia="Calibri" w:hAnsi="Arial" w:cs="Arial"/>
          <w:b/>
          <w:color w:val="000000" w:themeColor="text1"/>
        </w:rPr>
        <w:t xml:space="preserve">zmniejszenie zakresu </w:t>
      </w:r>
      <w:r>
        <w:rPr>
          <w:rFonts w:ascii="Arial" w:eastAsia="Calibri" w:hAnsi="Arial" w:cs="Arial"/>
          <w:color w:val="000000" w:themeColor="text1"/>
        </w:rPr>
        <w:t>przedmiotu Umowy w granicach uzasadnionego interesu publicznego, lub w</w:t>
      </w:r>
      <w:r>
        <w:rPr>
          <w:rFonts w:ascii="Arial" w:eastAsia="Calibri" w:hAnsi="Arial" w:cs="Arial"/>
          <w:color w:val="000000" w:themeColor="text1"/>
          <w:lang w:eastAsia="pl-PL"/>
        </w:rPr>
        <w:t xml:space="preserve"> przypadku ograniczenia lub braku środków finansowych na realizację przedmiotu Umowy w roku  2024, skutkujących wstrzymaniem lub zaniechaniem dostaw,</w:t>
      </w:r>
    </w:p>
    <w:p w:rsidR="00F84731" w:rsidRDefault="00F84731" w:rsidP="00F84731">
      <w:pPr>
        <w:spacing w:after="0"/>
        <w:ind w:left="72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pkt 2)</w:t>
      </w:r>
      <w:r>
        <w:rPr>
          <w:rFonts w:ascii="Arial" w:eastAsia="Calibri" w:hAnsi="Arial" w:cs="Arial"/>
          <w:color w:val="000000" w:themeColor="text1"/>
        </w:rPr>
        <w:t xml:space="preserve"> –  </w:t>
      </w:r>
      <w:r>
        <w:rPr>
          <w:rFonts w:ascii="Arial" w:eastAsia="Calibri" w:hAnsi="Arial" w:cs="Arial"/>
          <w:b/>
          <w:color w:val="000000" w:themeColor="text1"/>
        </w:rPr>
        <w:t xml:space="preserve">zmiana terminu realizacji </w:t>
      </w:r>
      <w:r>
        <w:rPr>
          <w:rFonts w:ascii="Arial" w:eastAsia="Calibri" w:hAnsi="Arial" w:cs="Arial"/>
          <w:color w:val="000000" w:themeColor="text1"/>
        </w:rPr>
        <w:t>przedmiotu Umowy:</w:t>
      </w:r>
    </w:p>
    <w:p w:rsidR="00F84731" w:rsidRDefault="00F84731" w:rsidP="00F84731">
      <w:pPr>
        <w:spacing w:after="0"/>
        <w:ind w:left="72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a) – o okres umożliwiający osiągnięcie uzasadnionego interesu publicznego,       </w:t>
      </w:r>
    </w:p>
    <w:p w:rsidR="00F84731" w:rsidRDefault="00F84731" w:rsidP="00F84731">
      <w:pPr>
        <w:spacing w:after="0"/>
        <w:ind w:left="72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b) – o okres działania siły wyższej oraz potrzebny do usunięcia skutków tego działania,</w:t>
      </w:r>
    </w:p>
    <w:p w:rsidR="00F84731" w:rsidRDefault="00F84731" w:rsidP="00F84731">
      <w:pPr>
        <w:spacing w:after="0"/>
        <w:ind w:left="72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c) – o okres proporcjonalny do zmniejszonego zakresu, spowodowanego </w:t>
      </w:r>
      <w:r>
        <w:rPr>
          <w:rFonts w:ascii="Arial" w:eastAsia="Calibri" w:hAnsi="Arial" w:cs="Arial"/>
          <w:color w:val="000000" w:themeColor="text1"/>
          <w:lang w:eastAsia="pl-PL"/>
        </w:rPr>
        <w:t xml:space="preserve">ograniczeniem lub brakiem środków finansowych na realizację przedmiotu Umowy, </w:t>
      </w:r>
    </w:p>
    <w:p w:rsidR="00F84731" w:rsidRDefault="00F84731" w:rsidP="00F84731">
      <w:pPr>
        <w:spacing w:after="0"/>
        <w:ind w:left="72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d) – o uzasadniony okres wynikający ze zmiany przepisów prawa.</w:t>
      </w:r>
    </w:p>
    <w:p w:rsidR="00F84731" w:rsidRDefault="00F84731" w:rsidP="00F84731">
      <w:pPr>
        <w:spacing w:after="0"/>
        <w:ind w:left="72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pkt 3)</w:t>
      </w:r>
      <w:r>
        <w:rPr>
          <w:rFonts w:ascii="Arial" w:eastAsia="Calibri" w:hAnsi="Arial" w:cs="Arial"/>
          <w:color w:val="000000" w:themeColor="text1"/>
        </w:rPr>
        <w:t xml:space="preserve"> – </w:t>
      </w:r>
      <w:r>
        <w:rPr>
          <w:rFonts w:ascii="Arial" w:eastAsia="Calibri" w:hAnsi="Arial" w:cs="Arial"/>
          <w:b/>
          <w:color w:val="000000" w:themeColor="text1"/>
        </w:rPr>
        <w:t xml:space="preserve">wynagrodzenie </w:t>
      </w:r>
      <w:r>
        <w:rPr>
          <w:rFonts w:ascii="Arial" w:eastAsia="Calibri" w:hAnsi="Arial" w:cs="Arial"/>
          <w:color w:val="000000" w:themeColor="text1"/>
        </w:rPr>
        <w:t xml:space="preserve">należne </w:t>
      </w:r>
      <w:r>
        <w:rPr>
          <w:rFonts w:ascii="Arial" w:eastAsia="Calibri" w:hAnsi="Arial" w:cs="Arial"/>
          <w:b/>
          <w:color w:val="000000" w:themeColor="text1"/>
        </w:rPr>
        <w:t xml:space="preserve">Wykonawcy </w:t>
      </w:r>
      <w:r>
        <w:rPr>
          <w:rFonts w:ascii="Arial" w:eastAsia="Calibri" w:hAnsi="Arial" w:cs="Arial"/>
          <w:color w:val="000000" w:themeColor="text1"/>
        </w:rPr>
        <w:t>za wykonanie przedmiotu Umowy zostanie zmniejszone na podstawie protokołu zaawansowania dostaw przygotowanych przez Wykonawcę, a zatwierdzonych przez Zamawiającego.</w:t>
      </w:r>
    </w:p>
    <w:p w:rsidR="00F84731" w:rsidRDefault="00F84731" w:rsidP="00F5794B">
      <w:pPr>
        <w:numPr>
          <w:ilvl w:val="1"/>
          <w:numId w:val="24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Poza przypadkami, o których mowa w ust. 2 i 3, dopuszczalna jest zmiana postanowień zawartej Umowy w okolicznościach:</w:t>
      </w:r>
    </w:p>
    <w:p w:rsidR="00F84731" w:rsidRDefault="00F84731" w:rsidP="00F84731">
      <w:pPr>
        <w:numPr>
          <w:ilvl w:val="0"/>
          <w:numId w:val="12"/>
        </w:numPr>
        <w:suppressAutoHyphens/>
        <w:spacing w:after="0" w:line="276" w:lineRule="auto"/>
        <w:ind w:left="993" w:hanging="284"/>
        <w:contextualSpacing/>
        <w:jc w:val="both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  <w:lang w:eastAsia="pl-PL"/>
        </w:rPr>
        <w:t xml:space="preserve">W przypadku zmiany osób upoważnionych jako przedstawicieli stron Umowy, </w:t>
      </w:r>
      <w:r>
        <w:rPr>
          <w:rFonts w:ascii="Arial" w:eastAsia="Calibri" w:hAnsi="Arial" w:cs="Arial"/>
          <w:color w:val="000000" w:themeColor="text1"/>
          <w:lang w:eastAsia="pl-PL"/>
        </w:rPr>
        <w:br/>
        <w:t>w przypadku nieprzewidzianych zdarzeń losowych takich, jak: choroba, śmierć, ustanie stosunku pracy, pod warunkiem, że osoby zaproponowane będą posiadały takie same kwalifikacje, jak osoby wskazane w Umowie.</w:t>
      </w:r>
    </w:p>
    <w:p w:rsidR="00F84731" w:rsidRDefault="00F84731" w:rsidP="00F84731">
      <w:pPr>
        <w:numPr>
          <w:ilvl w:val="0"/>
          <w:numId w:val="12"/>
        </w:numPr>
        <w:suppressAutoHyphens/>
        <w:spacing w:after="0" w:line="276" w:lineRule="auto"/>
        <w:ind w:left="993" w:hanging="284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Poza przypadkami, o których mowa w ust. 2 i 3, dopuszczalna jest zmiana postanowień zawartej Umowy w okolicznościach i na warunkach określonych w art. 455 ustawy Pzp.</w:t>
      </w:r>
    </w:p>
    <w:p w:rsidR="00F84731" w:rsidRDefault="00F84731" w:rsidP="00F5794B">
      <w:pPr>
        <w:numPr>
          <w:ilvl w:val="1"/>
          <w:numId w:val="24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Zmiana postanowień zawartej Umowy może nastąpić wyłącznie za zgodą obu stron wyrażoną w aneksie do Umowy, sporządzonym w formie pisemnej pod rygorem nieważności.   </w:t>
      </w:r>
    </w:p>
    <w:p w:rsidR="00202BFF" w:rsidRPr="00495AF1" w:rsidRDefault="00202BFF" w:rsidP="00495AF1">
      <w:pPr>
        <w:suppressAutoHyphens/>
        <w:spacing w:after="0"/>
        <w:jc w:val="both"/>
        <w:rPr>
          <w:rFonts w:ascii="Arial" w:eastAsia="Calibri" w:hAnsi="Arial" w:cs="Arial"/>
          <w:color w:val="000000" w:themeColor="text1"/>
        </w:rPr>
      </w:pPr>
    </w:p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§ 11.</w:t>
      </w:r>
    </w:p>
    <w:p w:rsidR="00F84731" w:rsidRPr="00321172" w:rsidRDefault="00F84731" w:rsidP="00F84731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</w:rPr>
      </w:pPr>
      <w:r w:rsidRPr="00321172">
        <w:rPr>
          <w:rFonts w:ascii="Arial" w:eastAsia="Calibri" w:hAnsi="Arial" w:cs="Arial"/>
          <w:b/>
          <w:bCs/>
        </w:rPr>
        <w:t>Kontrola jakości</w:t>
      </w:r>
    </w:p>
    <w:p w:rsidR="00F84731" w:rsidRPr="00321172" w:rsidRDefault="00F84731" w:rsidP="00F84731">
      <w:pPr>
        <w:spacing w:after="0" w:line="276" w:lineRule="auto"/>
        <w:ind w:left="340"/>
        <w:contextualSpacing/>
        <w:jc w:val="both"/>
        <w:rPr>
          <w:rFonts w:ascii="Arial" w:eastAsia="Calibri" w:hAnsi="Arial" w:cs="Arial"/>
          <w:lang w:eastAsia="pl-PL"/>
        </w:rPr>
      </w:pPr>
    </w:p>
    <w:p w:rsidR="00F84731" w:rsidRPr="00F5794B" w:rsidRDefault="00F84731" w:rsidP="00F5794B">
      <w:pPr>
        <w:numPr>
          <w:ilvl w:val="0"/>
          <w:numId w:val="4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val="x-none" w:eastAsia="pl-PL"/>
        </w:rPr>
      </w:pPr>
      <w:r w:rsidRPr="00321172">
        <w:rPr>
          <w:rFonts w:ascii="Arial" w:eastAsia="Times New Roman" w:hAnsi="Arial" w:cs="Arial"/>
          <w:lang w:val="x-none" w:eastAsia="pl-PL"/>
        </w:rPr>
        <w:t xml:space="preserve">Zamawiającemu przysługuje prawo kontroli procesu wykonania </w:t>
      </w:r>
      <w:r w:rsidRPr="00321172">
        <w:rPr>
          <w:rFonts w:ascii="Arial" w:eastAsia="Times New Roman" w:hAnsi="Arial" w:cs="Arial"/>
          <w:lang w:eastAsia="pl-PL"/>
        </w:rPr>
        <w:t>dostaw</w:t>
      </w:r>
      <w:r w:rsidRPr="00321172">
        <w:rPr>
          <w:rFonts w:ascii="Arial" w:eastAsia="Times New Roman" w:hAnsi="Arial" w:cs="Arial"/>
          <w:lang w:val="x-none" w:eastAsia="pl-PL"/>
        </w:rPr>
        <w:t xml:space="preserve"> w trakcie ich realizacji. Jeżeli Wykonawca będzie realizował </w:t>
      </w:r>
      <w:r w:rsidRPr="00321172">
        <w:rPr>
          <w:rFonts w:ascii="Arial" w:eastAsia="Times New Roman" w:hAnsi="Arial" w:cs="Arial"/>
          <w:lang w:eastAsia="pl-PL"/>
        </w:rPr>
        <w:t>dostawy</w:t>
      </w:r>
      <w:r w:rsidRPr="00321172">
        <w:rPr>
          <w:rFonts w:ascii="Arial" w:eastAsia="Times New Roman" w:hAnsi="Arial" w:cs="Arial"/>
          <w:lang w:val="x-none" w:eastAsia="pl-PL"/>
        </w:rPr>
        <w:t xml:space="preserve"> w sposób wadliwy albo sprzeczny</w:t>
      </w:r>
      <w:r w:rsidRPr="00F5794B">
        <w:rPr>
          <w:rFonts w:ascii="Arial" w:eastAsia="Times New Roman" w:hAnsi="Arial" w:cs="Arial"/>
          <w:lang w:eastAsia="pl-PL"/>
        </w:rPr>
        <w:t xml:space="preserve"> </w:t>
      </w:r>
      <w:r w:rsidRPr="00F5794B">
        <w:rPr>
          <w:rFonts w:ascii="Arial" w:eastAsia="Times New Roman" w:hAnsi="Arial" w:cs="Arial"/>
          <w:lang w:val="x-none" w:eastAsia="pl-PL"/>
        </w:rPr>
        <w:t xml:space="preserve">z </w:t>
      </w:r>
      <w:r w:rsidRPr="00F5794B">
        <w:rPr>
          <w:rFonts w:ascii="Arial" w:eastAsia="Times New Roman" w:hAnsi="Arial" w:cs="Arial"/>
          <w:lang w:eastAsia="pl-PL"/>
        </w:rPr>
        <w:t>U</w:t>
      </w:r>
      <w:r w:rsidRPr="00F5794B">
        <w:rPr>
          <w:rFonts w:ascii="Arial" w:eastAsia="Times New Roman" w:hAnsi="Arial" w:cs="Arial"/>
          <w:lang w:val="x-none" w:eastAsia="pl-PL"/>
        </w:rPr>
        <w:t>mową, Zamawiający ma prawo wezwać go do usunięcia wad lub zmiany sposobu wykonania</w:t>
      </w:r>
      <w:r w:rsidRPr="00F5794B">
        <w:rPr>
          <w:rFonts w:ascii="Arial" w:eastAsia="Times New Roman" w:hAnsi="Arial" w:cs="Arial"/>
          <w:lang w:eastAsia="pl-PL"/>
        </w:rPr>
        <w:t xml:space="preserve"> przedmiotu Umowy</w:t>
      </w:r>
      <w:r w:rsidRPr="00F5794B">
        <w:rPr>
          <w:rFonts w:ascii="Arial" w:eastAsia="Times New Roman" w:hAnsi="Arial" w:cs="Arial"/>
          <w:lang w:val="x-none" w:eastAsia="pl-PL"/>
        </w:rPr>
        <w:t xml:space="preserve"> i wyznaczyć mu w tym celu odpowiedni termin, potwierdzając ten fakt na piśmie.</w:t>
      </w:r>
    </w:p>
    <w:p w:rsidR="00F84731" w:rsidRPr="00321172" w:rsidRDefault="00F84731" w:rsidP="00F5794B">
      <w:pPr>
        <w:numPr>
          <w:ilvl w:val="0"/>
          <w:numId w:val="4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val="x-none" w:eastAsia="pl-PL"/>
        </w:rPr>
      </w:pPr>
      <w:r w:rsidRPr="00321172">
        <w:rPr>
          <w:rFonts w:ascii="Arial" w:eastAsia="Times New Roman" w:hAnsi="Arial" w:cs="Arial"/>
          <w:lang w:val="x-none" w:eastAsia="pl-PL"/>
        </w:rPr>
        <w:t xml:space="preserve">Wykonawca zobowiązuje się na własny koszt usunąć wady spowodowane przez siebie </w:t>
      </w:r>
      <w:r w:rsidRPr="00321172">
        <w:rPr>
          <w:rFonts w:ascii="Arial" w:eastAsia="Times New Roman" w:hAnsi="Arial" w:cs="Arial"/>
          <w:lang w:eastAsia="pl-PL"/>
        </w:rPr>
        <w:t xml:space="preserve">  </w:t>
      </w:r>
      <w:r w:rsidRPr="00321172">
        <w:rPr>
          <w:rFonts w:ascii="Arial" w:eastAsia="Times New Roman" w:hAnsi="Arial" w:cs="Arial"/>
          <w:lang w:val="x-none" w:eastAsia="pl-PL"/>
        </w:rPr>
        <w:t xml:space="preserve">w trakcie </w:t>
      </w:r>
      <w:r w:rsidRPr="00321172">
        <w:rPr>
          <w:rFonts w:ascii="Arial" w:eastAsia="Times New Roman" w:hAnsi="Arial" w:cs="Arial"/>
          <w:lang w:eastAsia="pl-PL"/>
        </w:rPr>
        <w:t>realizacji dostaw</w:t>
      </w:r>
      <w:r w:rsidRPr="00321172">
        <w:rPr>
          <w:rFonts w:ascii="Arial" w:eastAsia="Times New Roman" w:hAnsi="Arial" w:cs="Arial"/>
          <w:lang w:val="x-none" w:eastAsia="pl-PL"/>
        </w:rPr>
        <w:t xml:space="preserve">, dokonując poprawek bądź ponownego wykonania </w:t>
      </w:r>
      <w:r w:rsidRPr="00321172">
        <w:rPr>
          <w:rFonts w:ascii="Arial" w:eastAsia="Times New Roman" w:hAnsi="Arial" w:cs="Arial"/>
          <w:lang w:val="x-none" w:eastAsia="pl-PL"/>
        </w:rPr>
        <w:lastRenderedPageBreak/>
        <w:t xml:space="preserve">wadliwie wykonanych </w:t>
      </w:r>
      <w:r w:rsidRPr="00321172">
        <w:rPr>
          <w:rFonts w:ascii="Arial" w:eastAsia="Times New Roman" w:hAnsi="Arial" w:cs="Arial"/>
          <w:lang w:eastAsia="pl-PL"/>
        </w:rPr>
        <w:t>dostaw</w:t>
      </w:r>
      <w:r w:rsidRPr="00321172">
        <w:rPr>
          <w:rFonts w:ascii="Arial" w:eastAsia="Times New Roman" w:hAnsi="Arial" w:cs="Arial"/>
          <w:lang w:val="x-none" w:eastAsia="pl-PL"/>
        </w:rPr>
        <w:t xml:space="preserve">, w terminie wyznaczonym przez przedstawiciela </w:t>
      </w:r>
      <w:r w:rsidRPr="00321172">
        <w:rPr>
          <w:rFonts w:ascii="Arial" w:eastAsia="Times New Roman" w:hAnsi="Arial" w:cs="Arial"/>
          <w:lang w:eastAsia="pl-PL"/>
        </w:rPr>
        <w:t>Z</w:t>
      </w:r>
      <w:r w:rsidRPr="00321172">
        <w:rPr>
          <w:rFonts w:ascii="Arial" w:eastAsia="Times New Roman" w:hAnsi="Arial" w:cs="Arial"/>
          <w:lang w:val="x-none" w:eastAsia="pl-PL"/>
        </w:rPr>
        <w:t>amawiaj</w:t>
      </w:r>
      <w:r w:rsidRPr="00321172">
        <w:rPr>
          <w:rFonts w:ascii="Arial" w:eastAsia="Times New Roman" w:hAnsi="Arial" w:cs="Arial"/>
          <w:lang w:eastAsia="pl-PL"/>
        </w:rPr>
        <w:t>ą</w:t>
      </w:r>
      <w:r w:rsidRPr="00321172">
        <w:rPr>
          <w:rFonts w:ascii="Arial" w:eastAsia="Times New Roman" w:hAnsi="Arial" w:cs="Arial"/>
          <w:lang w:val="x-none" w:eastAsia="pl-PL"/>
        </w:rPr>
        <w:t>cego</w:t>
      </w:r>
      <w:r w:rsidRPr="00321172">
        <w:rPr>
          <w:rFonts w:ascii="Arial" w:eastAsia="Times New Roman" w:hAnsi="Arial" w:cs="Arial"/>
          <w:lang w:eastAsia="pl-PL"/>
        </w:rPr>
        <w:t xml:space="preserve">. </w:t>
      </w:r>
    </w:p>
    <w:p w:rsidR="00F84731" w:rsidRPr="00321172" w:rsidRDefault="00F84731" w:rsidP="00F5794B">
      <w:pPr>
        <w:numPr>
          <w:ilvl w:val="0"/>
          <w:numId w:val="4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val="x-none" w:eastAsia="pl-PL"/>
        </w:rPr>
      </w:pPr>
      <w:r w:rsidRPr="00321172">
        <w:rPr>
          <w:rFonts w:ascii="Arial" w:eastAsia="Times New Roman" w:hAnsi="Arial" w:cs="Arial"/>
          <w:lang w:val="x-none" w:eastAsia="pl-PL"/>
        </w:rPr>
        <w:t xml:space="preserve">Po bezskutecznym upływie dodatkowego terminu usunięcia wad lub zmiany sposobu wykonania </w:t>
      </w:r>
      <w:r w:rsidRPr="00321172">
        <w:rPr>
          <w:rFonts w:ascii="Arial" w:eastAsia="Times New Roman" w:hAnsi="Arial" w:cs="Arial"/>
          <w:lang w:eastAsia="pl-PL"/>
        </w:rPr>
        <w:t xml:space="preserve">przedmiotu Umowy </w:t>
      </w:r>
      <w:r w:rsidRPr="00321172">
        <w:rPr>
          <w:rFonts w:ascii="Arial" w:eastAsia="Times New Roman" w:hAnsi="Arial" w:cs="Arial"/>
          <w:lang w:val="x-none" w:eastAsia="pl-PL"/>
        </w:rPr>
        <w:t xml:space="preserve">Zamawiający ma prawo odstąpić od </w:t>
      </w:r>
      <w:r w:rsidRPr="00321172">
        <w:rPr>
          <w:rFonts w:ascii="Arial" w:eastAsia="Times New Roman" w:hAnsi="Arial" w:cs="Arial"/>
          <w:lang w:eastAsia="pl-PL"/>
        </w:rPr>
        <w:t>U</w:t>
      </w:r>
      <w:r w:rsidRPr="00321172">
        <w:rPr>
          <w:rFonts w:ascii="Arial" w:eastAsia="Times New Roman" w:hAnsi="Arial" w:cs="Arial"/>
          <w:lang w:val="x-none" w:eastAsia="pl-PL"/>
        </w:rPr>
        <w:t>mowy</w:t>
      </w:r>
      <w:r w:rsidRPr="00321172">
        <w:rPr>
          <w:rFonts w:ascii="Arial" w:eastAsia="Times New Roman" w:hAnsi="Arial" w:cs="Arial"/>
          <w:lang w:eastAsia="pl-PL"/>
        </w:rPr>
        <w:t xml:space="preserve"> </w:t>
      </w:r>
      <w:r w:rsidRPr="00321172">
        <w:rPr>
          <w:rFonts w:ascii="Arial" w:eastAsia="Times New Roman" w:hAnsi="Arial" w:cs="Arial"/>
          <w:lang w:val="x-none" w:eastAsia="pl-PL"/>
        </w:rPr>
        <w:t xml:space="preserve">oraz zastosować karę umowną zgodnie z § </w:t>
      </w:r>
      <w:r w:rsidRPr="00321172">
        <w:rPr>
          <w:rFonts w:ascii="Arial" w:eastAsia="Times New Roman" w:hAnsi="Arial" w:cs="Arial"/>
          <w:lang w:eastAsia="pl-PL"/>
        </w:rPr>
        <w:t>8</w:t>
      </w:r>
      <w:r w:rsidRPr="00321172">
        <w:rPr>
          <w:rFonts w:ascii="Arial" w:eastAsia="Times New Roman" w:hAnsi="Arial" w:cs="Arial"/>
          <w:lang w:val="x-none" w:eastAsia="pl-PL"/>
        </w:rPr>
        <w:t xml:space="preserve"> ust. </w:t>
      </w:r>
      <w:r w:rsidRPr="00321172">
        <w:rPr>
          <w:rFonts w:ascii="Arial" w:eastAsia="Times New Roman" w:hAnsi="Arial" w:cs="Arial"/>
          <w:lang w:eastAsia="pl-PL"/>
        </w:rPr>
        <w:t>1</w:t>
      </w:r>
      <w:r w:rsidRPr="00321172">
        <w:rPr>
          <w:rFonts w:ascii="Arial" w:eastAsia="Times New Roman" w:hAnsi="Arial" w:cs="Arial"/>
          <w:lang w:val="x-none" w:eastAsia="pl-PL"/>
        </w:rPr>
        <w:t xml:space="preserve"> pkt </w:t>
      </w:r>
      <w:r w:rsidRPr="00321172">
        <w:rPr>
          <w:rFonts w:ascii="Arial" w:eastAsia="Times New Roman" w:hAnsi="Arial" w:cs="Arial"/>
          <w:lang w:eastAsia="pl-PL"/>
        </w:rPr>
        <w:t>3</w:t>
      </w:r>
      <w:r w:rsidRPr="00321172">
        <w:rPr>
          <w:rFonts w:ascii="Arial" w:eastAsia="Times New Roman" w:hAnsi="Arial" w:cs="Arial"/>
          <w:lang w:val="x-none" w:eastAsia="pl-PL"/>
        </w:rPr>
        <w:t xml:space="preserve"> </w:t>
      </w:r>
      <w:r w:rsidRPr="00321172">
        <w:rPr>
          <w:rFonts w:ascii="Arial" w:eastAsia="Times New Roman" w:hAnsi="Arial" w:cs="Arial"/>
          <w:lang w:eastAsia="pl-PL"/>
        </w:rPr>
        <w:t>U</w:t>
      </w:r>
      <w:r w:rsidRPr="00321172">
        <w:rPr>
          <w:rFonts w:ascii="Arial" w:eastAsia="Times New Roman" w:hAnsi="Arial" w:cs="Arial"/>
          <w:lang w:val="x-none" w:eastAsia="pl-PL"/>
        </w:rPr>
        <w:t>mowy</w:t>
      </w:r>
      <w:r w:rsidRPr="00321172">
        <w:rPr>
          <w:rFonts w:ascii="Arial" w:eastAsia="Times New Roman" w:hAnsi="Arial" w:cs="Arial"/>
          <w:lang w:eastAsia="pl-PL"/>
        </w:rPr>
        <w:t>.</w:t>
      </w:r>
    </w:p>
    <w:p w:rsidR="00F84731" w:rsidRPr="00321172" w:rsidRDefault="00F84731" w:rsidP="00F84731">
      <w:pPr>
        <w:spacing w:after="0" w:line="276" w:lineRule="auto"/>
        <w:ind w:left="340"/>
        <w:contextualSpacing/>
        <w:jc w:val="both"/>
        <w:rPr>
          <w:rFonts w:ascii="Arial" w:eastAsia="Calibri" w:hAnsi="Arial" w:cs="Arial"/>
          <w:lang w:eastAsia="pl-PL"/>
        </w:rPr>
      </w:pPr>
    </w:p>
    <w:p w:rsidR="00F84731" w:rsidRPr="00950FAC" w:rsidRDefault="00F84731" w:rsidP="00F84731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2"/>
          <w:lang w:eastAsia="pl-PL" w:bidi="hi-IN"/>
        </w:rPr>
      </w:pPr>
      <w:r w:rsidRPr="00950FAC">
        <w:rPr>
          <w:rFonts w:ascii="Arial" w:eastAsia="Times New Roman" w:hAnsi="Arial" w:cs="Arial"/>
          <w:b/>
          <w:bCs/>
          <w:kern w:val="2"/>
          <w:lang w:eastAsia="pl-PL" w:bidi="hi-IN"/>
        </w:rPr>
        <w:t>§ 12.</w:t>
      </w:r>
    </w:p>
    <w:p w:rsidR="00F84731" w:rsidRDefault="00F84731" w:rsidP="00F84731">
      <w:pPr>
        <w:pStyle w:val="Akapitzlist"/>
        <w:suppressAutoHyphens/>
        <w:spacing w:after="0"/>
        <w:ind w:left="426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Zasady wejścia, wjazdu na teren chronionych obiektów wojskowych</w:t>
      </w:r>
    </w:p>
    <w:p w:rsidR="00F84731" w:rsidRDefault="00F84731" w:rsidP="00F84731">
      <w:pPr>
        <w:pStyle w:val="Akapitzlist"/>
        <w:suppressAutoHyphens/>
        <w:spacing w:after="0"/>
        <w:ind w:left="426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F84731" w:rsidRDefault="00F84731" w:rsidP="00F5794B">
      <w:pPr>
        <w:numPr>
          <w:ilvl w:val="0"/>
          <w:numId w:val="42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>
        <w:rPr>
          <w:rFonts w:ascii="Arial" w:eastAsia="Times New Roman" w:hAnsi="Arial" w:cs="Arial"/>
          <w:color w:val="000000"/>
          <w:kern w:val="2"/>
          <w:lang w:eastAsia="zh-CN"/>
        </w:rPr>
        <w:t xml:space="preserve">Pracownicy ochrony – dyżurny biura przepustek, mają prawo kontrolowania dokumentów uprawniających osoby do wstępu, wjazdu i przebywania na terenie obiektu oraz wynoszenia i wywożenia przedmiotów przez te osoby, zgodnie z zasadami określonymi przez Dowódcę na podstawie rozporządzenia Ministra Obrony Narodowej z dnia 2 czerwca 1999 r. w sprawie wewnętrznych służb ochrony działających na terenach komórek i jednostek organizacyjnych resortu obrony narodowej (Dz.U. z 2020 r. poz. 816 </w:t>
      </w:r>
      <w:proofErr w:type="spellStart"/>
      <w:r>
        <w:rPr>
          <w:rFonts w:ascii="Arial" w:eastAsia="Times New Roman" w:hAnsi="Arial" w:cs="Arial"/>
          <w:color w:val="000000"/>
          <w:kern w:val="2"/>
          <w:lang w:eastAsia="zh-CN"/>
        </w:rPr>
        <w:t>t.j</w:t>
      </w:r>
      <w:proofErr w:type="spellEnd"/>
      <w:r>
        <w:rPr>
          <w:rFonts w:ascii="Arial" w:eastAsia="Times New Roman" w:hAnsi="Arial" w:cs="Arial"/>
          <w:color w:val="000000"/>
          <w:kern w:val="2"/>
          <w:lang w:eastAsia="zh-CN"/>
        </w:rPr>
        <w:t xml:space="preserve">.), ustawy z dnia 21 stycznia 2021 r. w sprawie zmiany ustawy o ochronie osób i mienia (D.U. z 2021 r. poz. 469), ustawy z dnia 24 sierpnia 2001 r. o Żandarmerii Wojskowej i wojskowych organach porządkowych (Dz.U. z 2023 r. poz. 1266 z </w:t>
      </w:r>
      <w:proofErr w:type="spellStart"/>
      <w:r>
        <w:rPr>
          <w:rFonts w:ascii="Arial" w:eastAsia="Times New Roman" w:hAnsi="Arial" w:cs="Arial"/>
          <w:color w:val="000000"/>
          <w:kern w:val="2"/>
          <w:lang w:eastAsia="zh-CN"/>
        </w:rPr>
        <w:t>późn</w:t>
      </w:r>
      <w:proofErr w:type="spellEnd"/>
      <w:r>
        <w:rPr>
          <w:rFonts w:ascii="Arial" w:eastAsia="Times New Roman" w:hAnsi="Arial" w:cs="Arial"/>
          <w:color w:val="000000"/>
          <w:kern w:val="2"/>
          <w:lang w:eastAsia="zh-CN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kern w:val="2"/>
          <w:lang w:eastAsia="zh-CN"/>
        </w:rPr>
        <w:t>zm</w:t>
      </w:r>
      <w:proofErr w:type="spellEnd"/>
      <w:r>
        <w:rPr>
          <w:rFonts w:ascii="Arial" w:eastAsia="Times New Roman" w:hAnsi="Arial" w:cs="Arial"/>
          <w:color w:val="000000"/>
          <w:kern w:val="2"/>
          <w:lang w:eastAsia="zh-CN"/>
        </w:rPr>
        <w:t>) oraz Regulaminu ogólnego żołnierza Wojska Polskiego.</w:t>
      </w:r>
    </w:p>
    <w:p w:rsidR="00F84731" w:rsidRDefault="00F84731" w:rsidP="00F5794B">
      <w:pPr>
        <w:numPr>
          <w:ilvl w:val="0"/>
          <w:numId w:val="42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>
        <w:rPr>
          <w:rFonts w:ascii="Arial" w:eastAsia="Times New Roman" w:hAnsi="Arial" w:cs="Arial"/>
          <w:color w:val="000000"/>
          <w:kern w:val="2"/>
          <w:lang w:eastAsia="zh-CN"/>
        </w:rPr>
        <w:t xml:space="preserve">Zamawiający na podstawie: Instrukcji o ochronie obiektów wojskowych i konwojowanego mienia - DU-3.14.3(A), sygn. Szt. Gen.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1705/2023 </w:t>
      </w:r>
      <w:r>
        <w:rPr>
          <w:rFonts w:ascii="Arial" w:eastAsia="Times New Roman" w:hAnsi="Arial" w:cs="Arial"/>
          <w:color w:val="000000"/>
          <w:kern w:val="2"/>
          <w:lang w:eastAsia="zh-CN"/>
        </w:rPr>
        <w:t>wprowadzonej Decyzją Nr Z-4/Szkol./SG Ministra Obrony Narodowej z dnia 15 lutego 2023 r. w sprawie wprowadzenia do użytku dokumentu uzupełniającego ”Instrukcja o ochronie obiektów wojskowych i konwojowanego mienia – DU-3.14.3(A)”, Decyzji Nr 107/MON Ministra Obrony Narodowej z dnia 18 sierpnia 2021 r. w sprawie organizowania współpracy międzynarodowej w resorcie obrony narodowej (</w:t>
      </w:r>
      <w:proofErr w:type="spellStart"/>
      <w:r>
        <w:rPr>
          <w:rFonts w:ascii="Arial" w:eastAsia="Times New Roman" w:hAnsi="Arial" w:cs="Arial"/>
          <w:color w:val="000000"/>
          <w:kern w:val="2"/>
          <w:lang w:eastAsia="zh-CN"/>
        </w:rPr>
        <w:t>Dz.Urz</w:t>
      </w:r>
      <w:proofErr w:type="spellEnd"/>
      <w:r>
        <w:rPr>
          <w:rFonts w:ascii="Arial" w:eastAsia="Times New Roman" w:hAnsi="Arial" w:cs="Arial"/>
          <w:color w:val="000000"/>
          <w:kern w:val="2"/>
          <w:lang w:eastAsia="zh-CN"/>
        </w:rPr>
        <w:t xml:space="preserve">. MON z 2021 r. poz.177), Rozkazu Dowódcy Generalnego Rodzajów Sił Zbrojnych Nr  Z-115 z dnia 25 marca 2020 r. w sprawie organizacji systemu </w:t>
      </w:r>
      <w:proofErr w:type="spellStart"/>
      <w:r>
        <w:rPr>
          <w:rFonts w:ascii="Arial" w:eastAsia="Times New Roman" w:hAnsi="Arial" w:cs="Arial"/>
          <w:color w:val="000000"/>
          <w:kern w:val="2"/>
          <w:lang w:eastAsia="zh-CN"/>
        </w:rPr>
        <w:t>przepustkowego</w:t>
      </w:r>
      <w:proofErr w:type="spellEnd"/>
      <w:r>
        <w:rPr>
          <w:rFonts w:ascii="Arial" w:eastAsia="Times New Roman" w:hAnsi="Arial" w:cs="Arial"/>
          <w:color w:val="000000"/>
          <w:kern w:val="2"/>
          <w:lang w:eastAsia="zh-CN"/>
        </w:rPr>
        <w:t xml:space="preserve"> jednostkach organizacyjnych podległych Dowódcy Generalnemu Rodzajów Sił Zbrojnych,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:rsidR="00F84731" w:rsidRDefault="00F84731" w:rsidP="00F5794B">
      <w:pPr>
        <w:numPr>
          <w:ilvl w:val="0"/>
          <w:numId w:val="42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>
        <w:rPr>
          <w:rFonts w:ascii="Arial" w:eastAsia="Times New Roman" w:hAnsi="Arial" w:cs="Arial"/>
          <w:color w:val="000000"/>
          <w:kern w:val="2"/>
          <w:lang w:eastAsia="zh-CN"/>
        </w:rPr>
        <w:t>Wstęp OBCOKRAJOWCÓW do obiektów wojskowych może być realizowany wyłącznie na podstawie POZWOLEŃ wydanych na zasadach określonych w decyzji Nr 107/MON Ministra Obrony Narodowej z dnia 18 sierpnia 2021 r. w sprawie organizowania współpracy międzynarodowej w resorcie obrony narodowej (</w:t>
      </w:r>
      <w:proofErr w:type="spellStart"/>
      <w:r>
        <w:rPr>
          <w:rFonts w:ascii="Arial" w:eastAsia="Times New Roman" w:hAnsi="Arial" w:cs="Arial"/>
          <w:color w:val="000000"/>
          <w:kern w:val="2"/>
          <w:lang w:eastAsia="zh-CN"/>
        </w:rPr>
        <w:t>Dz.Urz</w:t>
      </w:r>
      <w:proofErr w:type="spellEnd"/>
      <w:r>
        <w:rPr>
          <w:rFonts w:ascii="Arial" w:eastAsia="Times New Roman" w:hAnsi="Arial" w:cs="Arial"/>
          <w:color w:val="000000"/>
          <w:kern w:val="2"/>
          <w:lang w:eastAsia="zh-CN"/>
        </w:rPr>
        <w:t>. MON z 2021 r. poz. 177).</w:t>
      </w:r>
    </w:p>
    <w:p w:rsidR="00F84731" w:rsidRDefault="00F84731" w:rsidP="00F5794B">
      <w:pPr>
        <w:numPr>
          <w:ilvl w:val="0"/>
          <w:numId w:val="42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>
        <w:rPr>
          <w:rFonts w:ascii="Arial" w:eastAsia="Times New Roman" w:hAnsi="Arial" w:cs="Arial"/>
          <w:color w:val="000000"/>
          <w:kern w:val="2"/>
          <w:lang w:eastAsia="zh-CN"/>
        </w:rPr>
        <w:t>W stosunku do obywateli RP, dostawcy ubiegający się o zgodę na wejście/wjazd na teren chronionych obiektów wojskowych, zobowiązani są posiadać:</w:t>
      </w:r>
    </w:p>
    <w:p w:rsidR="00F84731" w:rsidRDefault="00F84731" w:rsidP="00F84731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>
        <w:rPr>
          <w:rFonts w:ascii="Arial" w:eastAsia="Times New Roman" w:hAnsi="Arial" w:cs="Arial"/>
          <w:color w:val="000000"/>
          <w:kern w:val="2"/>
          <w:lang w:eastAsia="zh-CN"/>
        </w:rPr>
        <w:t xml:space="preserve">- aktualny dokument tożsamości z podaniem organu wydającego, </w:t>
      </w:r>
    </w:p>
    <w:p w:rsidR="00F84731" w:rsidRDefault="00F84731" w:rsidP="00F84731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>
        <w:rPr>
          <w:rFonts w:ascii="Arial" w:eastAsia="Times New Roman" w:hAnsi="Arial" w:cs="Arial"/>
          <w:color w:val="000000"/>
          <w:kern w:val="2"/>
          <w:lang w:eastAsia="zh-CN"/>
        </w:rPr>
        <w:t>- numery rejestracyjne samochodów oraz innego sprzętu.</w:t>
      </w:r>
    </w:p>
    <w:p w:rsidR="00F84731" w:rsidRDefault="00F84731" w:rsidP="00F84731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</w:p>
    <w:p w:rsidR="00F84731" w:rsidRDefault="00F84731" w:rsidP="00F5794B">
      <w:pPr>
        <w:numPr>
          <w:ilvl w:val="0"/>
          <w:numId w:val="42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 xml:space="preserve">Wykonawca dostawy jest zobowiązany  stosować się do obowiązujących przepisów w zakresie wejścia i wjazdu do jednostki, parkowania pojazdów, poruszania się po </w:t>
      </w:r>
      <w:r>
        <w:rPr>
          <w:rFonts w:ascii="Arial" w:eastAsia="Times New Roman" w:hAnsi="Arial" w:cs="Arial"/>
          <w:kern w:val="3"/>
          <w:lang w:eastAsia="zh-CN"/>
        </w:rPr>
        <w:lastRenderedPageBreak/>
        <w:t xml:space="preserve">terenie chronionym, jak również </w:t>
      </w:r>
      <w:r>
        <w:rPr>
          <w:rFonts w:ascii="Arial" w:eastAsia="Lucida Sans Unicode" w:hAnsi="Arial" w:cs="Arial"/>
          <w:kern w:val="3"/>
          <w:lang w:eastAsia="ar-SA"/>
        </w:rPr>
        <w:t>uzyskania pozwolenia Dowódcy jednostki, na terenie której wykonywana jest dostawa, na:</w:t>
      </w:r>
    </w:p>
    <w:p w:rsidR="00F84731" w:rsidRDefault="00F84731" w:rsidP="00F84731">
      <w:pPr>
        <w:tabs>
          <w:tab w:val="left" w:pos="851"/>
        </w:tabs>
        <w:suppressAutoHyphens/>
        <w:spacing w:after="0" w:line="240" w:lineRule="auto"/>
        <w:ind w:left="340"/>
        <w:contextualSpacing/>
        <w:jc w:val="both"/>
        <w:rPr>
          <w:rFonts w:ascii="Arial" w:eastAsia="Lucida Sans Unicode" w:hAnsi="Arial" w:cs="Arial"/>
          <w:kern w:val="3"/>
          <w:lang w:eastAsia="ar-SA"/>
        </w:rPr>
      </w:pPr>
      <w:r>
        <w:rPr>
          <w:rFonts w:ascii="Arial" w:eastAsia="Lucida Sans Unicode" w:hAnsi="Arial" w:cs="Arial"/>
          <w:kern w:val="3"/>
          <w:lang w:eastAsia="ar-SA"/>
        </w:rPr>
        <w:t>- wnoszenie sprzętu audiowizualnego oraz wszelkich urządzeń służących do rejestracji obrazu i dźwięku,</w:t>
      </w:r>
    </w:p>
    <w:p w:rsidR="00F84731" w:rsidRDefault="00F84731" w:rsidP="00F84731">
      <w:pPr>
        <w:tabs>
          <w:tab w:val="left" w:pos="851"/>
        </w:tabs>
        <w:suppressAutoHyphens/>
        <w:spacing w:after="0" w:line="240" w:lineRule="auto"/>
        <w:ind w:left="340"/>
        <w:contextualSpacing/>
        <w:jc w:val="both"/>
        <w:rPr>
          <w:rFonts w:ascii="Arial" w:eastAsia="Lucida Sans Unicode" w:hAnsi="Arial" w:cs="Arial"/>
          <w:kern w:val="3"/>
          <w:lang w:eastAsia="ar-SA"/>
        </w:rPr>
      </w:pPr>
      <w:r>
        <w:rPr>
          <w:rFonts w:ascii="Arial" w:eastAsia="Lucida Sans Unicode" w:hAnsi="Arial" w:cs="Arial"/>
          <w:kern w:val="3"/>
          <w:lang w:eastAsia="ar-SA"/>
        </w:rPr>
        <w:t>- użytkowanie w miejscu wykonywania prac telefonu komórkowego.</w:t>
      </w:r>
    </w:p>
    <w:p w:rsidR="00F84731" w:rsidRDefault="00F84731" w:rsidP="00F84731">
      <w:pPr>
        <w:tabs>
          <w:tab w:val="left" w:pos="851"/>
        </w:tabs>
        <w:suppressAutoHyphens/>
        <w:spacing w:after="0" w:line="240" w:lineRule="auto"/>
        <w:ind w:left="340"/>
        <w:contextualSpacing/>
        <w:jc w:val="both"/>
        <w:rPr>
          <w:rFonts w:ascii="Arial" w:eastAsia="Times New Roman" w:hAnsi="Arial" w:cs="Arial"/>
          <w:kern w:val="3"/>
          <w:lang w:eastAsia="zh-CN"/>
        </w:rPr>
      </w:pPr>
    </w:p>
    <w:p w:rsidR="00F84731" w:rsidRPr="00495AF1" w:rsidRDefault="00F84731" w:rsidP="00495AF1">
      <w:pPr>
        <w:numPr>
          <w:ilvl w:val="0"/>
          <w:numId w:val="42"/>
        </w:numPr>
        <w:suppressAutoHyphens/>
        <w:spacing w:after="0" w:line="276" w:lineRule="auto"/>
        <w:contextualSpacing/>
        <w:jc w:val="both"/>
        <w:rPr>
          <w:rFonts w:ascii="Arial" w:eastAsia="Lucida Sans Unicode" w:hAnsi="Arial" w:cs="Arial"/>
          <w:kern w:val="3"/>
          <w:lang w:eastAsia="ar-SA"/>
        </w:rPr>
      </w:pPr>
      <w:r>
        <w:rPr>
          <w:rFonts w:ascii="Arial" w:eastAsia="Lucida Sans Unicode" w:hAnsi="Arial" w:cs="Arial"/>
          <w:kern w:val="3"/>
          <w:lang w:eastAsia="ar-SA"/>
        </w:rPr>
        <w:t xml:space="preserve"> Dostawa, wszelkie informacje oraz materiały uzyskane w czasie, i po jej realizacji nie mogą być wykorzystane do żadnego rodzaju materiałów promocyjnych i czynności    z tym związanych, w szczególności prezentacji w środkach masowego przekazu, filmach, ulotkach, folderach itp.</w:t>
      </w:r>
    </w:p>
    <w:p w:rsidR="00F5794B" w:rsidRDefault="00F5794B" w:rsidP="00F8473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§ 13.</w:t>
      </w:r>
    </w:p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Ochrona danych osobowych</w:t>
      </w:r>
    </w:p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F84731" w:rsidRPr="00321172" w:rsidRDefault="00F84731" w:rsidP="00F5794B">
      <w:pPr>
        <w:numPr>
          <w:ilvl w:val="0"/>
          <w:numId w:val="4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 xml:space="preserve">Wykonawca oświadcza, że rezygnuje z prawa do prywatności w zakresie imienia </w:t>
      </w:r>
      <w:r w:rsidRPr="00321172">
        <w:rPr>
          <w:rFonts w:ascii="Arial" w:eastAsia="Times New Roman" w:hAnsi="Arial" w:cs="Arial"/>
          <w:color w:val="000000"/>
          <w:lang w:eastAsia="pl-PL"/>
        </w:rPr>
        <w:br/>
        <w:t xml:space="preserve">i nazwiska, o którym mowa w art. 5 ust. 2 ustawy z dnia 6 września 2001 r. o dostępie </w:t>
      </w:r>
      <w:r w:rsidRPr="00321172">
        <w:rPr>
          <w:rFonts w:ascii="Arial" w:eastAsia="Times New Roman" w:hAnsi="Arial" w:cs="Arial"/>
          <w:color w:val="000000"/>
          <w:lang w:eastAsia="pl-PL"/>
        </w:rPr>
        <w:br/>
        <w:t xml:space="preserve">do informacji publicznej (Dz. U. z </w:t>
      </w:r>
      <w:r w:rsidRPr="003F10E3">
        <w:rPr>
          <w:rFonts w:ascii="Arial" w:eastAsia="Times New Roman" w:hAnsi="Arial" w:cs="Arial"/>
          <w:lang w:eastAsia="pl-PL"/>
        </w:rPr>
        <w:t xml:space="preserve">2022 r. </w:t>
      </w:r>
      <w:r w:rsidRPr="00321172">
        <w:rPr>
          <w:rFonts w:ascii="Arial" w:eastAsia="Times New Roman" w:hAnsi="Arial" w:cs="Arial"/>
          <w:color w:val="000000"/>
          <w:lang w:eastAsia="pl-PL"/>
        </w:rPr>
        <w:t>poz.</w:t>
      </w:r>
      <w:r w:rsidRPr="00D5170A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F10E3">
        <w:rPr>
          <w:rFonts w:ascii="Arial" w:eastAsia="Times New Roman" w:hAnsi="Arial" w:cs="Arial"/>
          <w:lang w:eastAsia="pl-PL"/>
        </w:rPr>
        <w:t xml:space="preserve">902 </w:t>
      </w:r>
      <w:proofErr w:type="spellStart"/>
      <w:r w:rsidRPr="00321172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Pr="00321172">
        <w:rPr>
          <w:rFonts w:ascii="Arial" w:eastAsia="Times New Roman" w:hAnsi="Arial" w:cs="Arial"/>
          <w:color w:val="000000"/>
          <w:lang w:eastAsia="pl-PL"/>
        </w:rPr>
        <w:t>.).</w:t>
      </w:r>
    </w:p>
    <w:p w:rsidR="00F84731" w:rsidRPr="00321172" w:rsidRDefault="00F84731" w:rsidP="00F5794B">
      <w:pPr>
        <w:numPr>
          <w:ilvl w:val="0"/>
          <w:numId w:val="4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Każda ze Stron będzie przetwarzać przekazane jej w wyniku zawarcia i wykonywania Umowy dane osobowe dotyczące pracowników drugiej Strony w celu zawarcia i wykonania Umowy.</w:t>
      </w:r>
    </w:p>
    <w:p w:rsidR="00F84731" w:rsidRPr="00321172" w:rsidRDefault="00F84731" w:rsidP="00F5794B">
      <w:pPr>
        <w:numPr>
          <w:ilvl w:val="0"/>
          <w:numId w:val="4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Obie Strony zobowiązują się przetwarzać dane osobowe udostępnione przez drugą Stronę  w sposób zgodny z obowiązującymi przepisami o ochronie danych osobowych,  w szczególności z przepisami ogólnego rozporządzenia o ochronie danych (RODO).</w:t>
      </w:r>
    </w:p>
    <w:p w:rsidR="00F84731" w:rsidRPr="00321172" w:rsidRDefault="00F84731" w:rsidP="00F5794B">
      <w:pPr>
        <w:numPr>
          <w:ilvl w:val="0"/>
          <w:numId w:val="4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>Wykonawca oświadcza, że zapoznał się z treścią klauzuli informacyjnej RODO stanowiącej załącznik do Umowy.</w:t>
      </w:r>
    </w:p>
    <w:p w:rsidR="00F84731" w:rsidRPr="00321172" w:rsidRDefault="00F84731" w:rsidP="00F5794B">
      <w:pPr>
        <w:numPr>
          <w:ilvl w:val="0"/>
          <w:numId w:val="4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21172">
        <w:rPr>
          <w:rFonts w:ascii="Arial" w:eastAsia="Times New Roman" w:hAnsi="Arial" w:cs="Arial"/>
          <w:color w:val="000000"/>
          <w:lang w:eastAsia="pl-PL"/>
        </w:rPr>
        <w:t xml:space="preserve">Wykonawca oświadcza, że wypełnił obowiązki informacyjne przewidziane w art. 13 lub art. 14 RODO (Dz. Urz. UE L 119 z 04.05.2016 str. 1) wobec osób fizycznych, </w:t>
      </w:r>
      <w:r w:rsidRPr="00321172">
        <w:rPr>
          <w:rFonts w:ascii="Arial" w:eastAsia="Times New Roman" w:hAnsi="Arial" w:cs="Arial"/>
          <w:color w:val="000000"/>
          <w:lang w:eastAsia="pl-PL"/>
        </w:rPr>
        <w:br/>
        <w:t xml:space="preserve">od których dane osobowe bezpośrednio lub pośrednio pozyskał w celu zawarcia </w:t>
      </w:r>
      <w:r w:rsidRPr="00321172">
        <w:rPr>
          <w:rFonts w:ascii="Arial" w:eastAsia="Times New Roman" w:hAnsi="Arial" w:cs="Arial"/>
          <w:color w:val="000000"/>
          <w:lang w:eastAsia="pl-PL"/>
        </w:rPr>
        <w:br/>
        <w:t>i wykonania niniejszej Umowy.</w:t>
      </w:r>
    </w:p>
    <w:p w:rsidR="00F84731" w:rsidRPr="00321172" w:rsidRDefault="00F84731" w:rsidP="00F5794B">
      <w:pPr>
        <w:tabs>
          <w:tab w:val="left" w:pos="555"/>
        </w:tabs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84731" w:rsidRPr="00321172" w:rsidRDefault="00F84731" w:rsidP="00F84731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ind w:right="14"/>
        <w:jc w:val="center"/>
        <w:rPr>
          <w:rFonts w:ascii="Arial" w:eastAsia="Times New Roman" w:hAnsi="Arial" w:cs="Arial"/>
          <w:b/>
          <w:bCs/>
          <w:lang w:eastAsia="pl-PL"/>
        </w:rPr>
      </w:pPr>
      <w:r w:rsidRPr="00321172">
        <w:rPr>
          <w:rFonts w:ascii="Arial" w:eastAsia="Times New Roman" w:hAnsi="Arial" w:cs="Arial"/>
          <w:b/>
          <w:bCs/>
          <w:lang w:eastAsia="pl-PL"/>
        </w:rPr>
        <w:t xml:space="preserve"> § 14.</w:t>
      </w:r>
    </w:p>
    <w:p w:rsidR="00F84731" w:rsidRPr="00321172" w:rsidRDefault="00F84731" w:rsidP="00F84731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ind w:right="1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bCs/>
          <w:color w:val="000000"/>
          <w:lang w:eastAsia="pl-PL"/>
        </w:rPr>
        <w:t>Klauzula poufności</w:t>
      </w:r>
    </w:p>
    <w:p w:rsidR="00F84731" w:rsidRPr="00321172" w:rsidRDefault="00F84731" w:rsidP="00F84731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ind w:right="1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84731" w:rsidRPr="001658E6" w:rsidRDefault="00F84731" w:rsidP="00F84731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ind w:right="14"/>
        <w:jc w:val="both"/>
        <w:rPr>
          <w:rFonts w:ascii="Arial" w:eastAsia="Times New Roman" w:hAnsi="Arial" w:cs="Arial"/>
          <w:lang w:eastAsia="pl-PL"/>
        </w:rPr>
      </w:pPr>
      <w:r w:rsidRPr="001658E6">
        <w:rPr>
          <w:rFonts w:ascii="Arial" w:eastAsia="Times New Roman" w:hAnsi="Arial" w:cs="Arial"/>
          <w:lang w:eastAsia="pl-PL"/>
        </w:rPr>
        <w:t>Strony zobowiązują się do zachowania w tajemnicy informacji technicznych, technologicznych, organizacyjnych, handlowych i innych, udostępnionych wzajemnie                           w z</w:t>
      </w:r>
      <w:r>
        <w:rPr>
          <w:rFonts w:ascii="Arial" w:eastAsia="Times New Roman" w:hAnsi="Arial" w:cs="Arial"/>
          <w:lang w:eastAsia="pl-PL"/>
        </w:rPr>
        <w:t>wiązku z wykonaniem niniejszej U</w:t>
      </w:r>
      <w:r w:rsidRPr="001658E6">
        <w:rPr>
          <w:rFonts w:ascii="Arial" w:eastAsia="Times New Roman" w:hAnsi="Arial" w:cs="Arial"/>
          <w:lang w:eastAsia="pl-PL"/>
        </w:rPr>
        <w:t>mowy i do niewykorzysty</w:t>
      </w:r>
      <w:r>
        <w:rPr>
          <w:rFonts w:ascii="Arial" w:eastAsia="Times New Roman" w:hAnsi="Arial" w:cs="Arial"/>
          <w:lang w:eastAsia="pl-PL"/>
        </w:rPr>
        <w:t xml:space="preserve">wania ich w jakimkolwiek innym </w:t>
      </w:r>
      <w:r w:rsidRPr="001658E6">
        <w:rPr>
          <w:rFonts w:ascii="Arial" w:eastAsia="Times New Roman" w:hAnsi="Arial" w:cs="Arial"/>
          <w:lang w:eastAsia="pl-PL"/>
        </w:rPr>
        <w:t xml:space="preserve"> ce</w:t>
      </w:r>
      <w:r>
        <w:rPr>
          <w:rFonts w:ascii="Arial" w:eastAsia="Times New Roman" w:hAnsi="Arial" w:cs="Arial"/>
          <w:lang w:eastAsia="pl-PL"/>
        </w:rPr>
        <w:t>lu niż określony  w niniejszej u</w:t>
      </w:r>
      <w:r w:rsidRPr="001658E6">
        <w:rPr>
          <w:rFonts w:ascii="Arial" w:eastAsia="Times New Roman" w:hAnsi="Arial" w:cs="Arial"/>
          <w:lang w:eastAsia="pl-PL"/>
        </w:rPr>
        <w:t>mowie, a także do zachowania w tajemnicy tych informacji, których ujawnienie osobom trzecim lub wykorzystanie ich przez Strony w innym cel</w:t>
      </w:r>
      <w:r>
        <w:rPr>
          <w:rFonts w:ascii="Arial" w:eastAsia="Times New Roman" w:hAnsi="Arial" w:cs="Arial"/>
          <w:lang w:eastAsia="pl-PL"/>
        </w:rPr>
        <w:t>u niż przedmiot Umowy, mogłoby n</w:t>
      </w:r>
      <w:r w:rsidRPr="001658E6">
        <w:rPr>
          <w:rFonts w:ascii="Arial" w:eastAsia="Times New Roman" w:hAnsi="Arial" w:cs="Arial"/>
          <w:lang w:eastAsia="pl-PL"/>
        </w:rPr>
        <w:t>arazić interesy stron w czasie obowiązywania</w:t>
      </w:r>
      <w:r>
        <w:rPr>
          <w:rFonts w:ascii="Arial" w:eastAsia="Times New Roman" w:hAnsi="Arial" w:cs="Arial"/>
          <w:lang w:eastAsia="pl-PL"/>
        </w:rPr>
        <w:t xml:space="preserve"> lub po rozwiązaniu niniejszej U</w:t>
      </w:r>
      <w:r w:rsidRPr="001658E6">
        <w:rPr>
          <w:rFonts w:ascii="Arial" w:eastAsia="Times New Roman" w:hAnsi="Arial" w:cs="Arial"/>
          <w:lang w:eastAsia="pl-PL"/>
        </w:rPr>
        <w:t xml:space="preserve">mowy. </w:t>
      </w:r>
    </w:p>
    <w:p w:rsidR="00F84731" w:rsidRPr="00321172" w:rsidRDefault="00F84731" w:rsidP="00F84731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ind w:right="14"/>
        <w:jc w:val="both"/>
        <w:rPr>
          <w:rFonts w:ascii="Arial" w:eastAsia="Times New Roman" w:hAnsi="Arial" w:cs="Arial"/>
          <w:lang w:eastAsia="pl-PL"/>
        </w:rPr>
      </w:pPr>
    </w:p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§ 15.</w:t>
      </w:r>
    </w:p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1172">
        <w:rPr>
          <w:rFonts w:ascii="Arial" w:eastAsia="Times New Roman" w:hAnsi="Arial" w:cs="Arial"/>
          <w:b/>
          <w:color w:val="000000"/>
          <w:lang w:eastAsia="pl-PL"/>
        </w:rPr>
        <w:t>Postanowienia końcowe</w:t>
      </w:r>
    </w:p>
    <w:p w:rsidR="00F84731" w:rsidRPr="00321172" w:rsidRDefault="00F84731" w:rsidP="00F8473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F84731" w:rsidRPr="00321172" w:rsidRDefault="00F84731" w:rsidP="00F5794B">
      <w:pPr>
        <w:numPr>
          <w:ilvl w:val="0"/>
          <w:numId w:val="44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321172">
        <w:rPr>
          <w:rFonts w:ascii="Arial" w:eastAsia="Calibri" w:hAnsi="Arial" w:cs="Arial"/>
          <w:color w:val="000000"/>
        </w:rPr>
        <w:t xml:space="preserve">Wykonawca jest zobowiązany do informowania Zamawiającego o zmianie formy prowadzonej działalności oraz zmianie adresu siedziby firmy pod rygorem uznania korespondencji kierowanej na ostatni podany przez Wykonawcę adres za </w:t>
      </w:r>
      <w:r w:rsidRPr="00321172">
        <w:rPr>
          <w:rFonts w:ascii="Arial" w:eastAsia="Calibri" w:hAnsi="Arial" w:cs="Arial"/>
          <w:color w:val="000000"/>
        </w:rPr>
        <w:lastRenderedPageBreak/>
        <w:t>doręczoną. Powyższe zobowiązanie dotyczy okresu obowiązywania Umowy, gwarancji, rękojmi za wady oraz niezakończonych rozliczeń wynikających z Umowy.</w:t>
      </w:r>
    </w:p>
    <w:p w:rsidR="00F84731" w:rsidRPr="00321172" w:rsidRDefault="00F84731" w:rsidP="00F5794B">
      <w:pPr>
        <w:numPr>
          <w:ilvl w:val="0"/>
          <w:numId w:val="44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321172">
        <w:rPr>
          <w:rFonts w:ascii="Arial" w:eastAsia="Calibri" w:hAnsi="Arial" w:cs="Arial"/>
          <w:color w:val="000000"/>
        </w:rPr>
        <w:t>Wykonawca jest zobowiązany do informowania Zamawiającego o likwidacji, wszczęciu postępowania upadłościowego, zajęciu majątku w zakresie uniemożliwiającym realizację przedmiotu Umowy.</w:t>
      </w:r>
    </w:p>
    <w:p w:rsidR="00F84731" w:rsidRPr="00321172" w:rsidRDefault="00F84731" w:rsidP="00F5794B">
      <w:pPr>
        <w:numPr>
          <w:ilvl w:val="0"/>
          <w:numId w:val="44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321172">
        <w:rPr>
          <w:rFonts w:ascii="Arial" w:eastAsia="Calibri" w:hAnsi="Arial" w:cs="Arial"/>
          <w:color w:val="000000"/>
        </w:rPr>
        <w:t xml:space="preserve">Wykonawca nie może bez uzyskania uprzedniej pisemnej zgody Zamawiającego dokonać przelewu praw, obowiązków i wierzytelności przysługujących mu z niniejszej Umowy na osobę trzecią. </w:t>
      </w:r>
    </w:p>
    <w:p w:rsidR="00F84731" w:rsidRPr="00321172" w:rsidRDefault="00F84731" w:rsidP="00F5794B">
      <w:pPr>
        <w:numPr>
          <w:ilvl w:val="0"/>
          <w:numId w:val="44"/>
        </w:numPr>
        <w:suppressAutoHyphens/>
        <w:spacing w:after="0" w:line="276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  <w:r w:rsidRPr="00321172">
        <w:rPr>
          <w:rFonts w:ascii="Arial" w:eastAsia="NSimSun" w:hAnsi="Arial" w:cs="Arial"/>
          <w:kern w:val="2"/>
          <w:lang w:eastAsia="zh-CN" w:bidi="hi-IN"/>
        </w:rPr>
        <w:t>W sprawach nieuregulowanych niniejszą Umową mają zastosowanie przepisy obowiązującego prawa, w tym m. in. Kodeks cywilny,  ustawa Prawo zamówień publicznych.</w:t>
      </w:r>
    </w:p>
    <w:p w:rsidR="00F84731" w:rsidRPr="00321172" w:rsidRDefault="00F84731" w:rsidP="00F5794B">
      <w:pPr>
        <w:numPr>
          <w:ilvl w:val="0"/>
          <w:numId w:val="44"/>
        </w:numPr>
        <w:suppressAutoHyphens/>
        <w:spacing w:after="0" w:line="276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  <w:r w:rsidRPr="00F5794B">
        <w:rPr>
          <w:rFonts w:ascii="Arial" w:eastAsia="Calibri" w:hAnsi="Arial" w:cs="Arial"/>
          <w:color w:val="000000"/>
        </w:rPr>
        <w:t>Ewentualne</w:t>
      </w:r>
      <w:r w:rsidRPr="00321172">
        <w:rPr>
          <w:rFonts w:ascii="Arial" w:eastAsia="NSimSun" w:hAnsi="Arial" w:cs="Arial"/>
          <w:kern w:val="2"/>
          <w:lang w:eastAsia="zh-CN" w:bidi="hi-IN"/>
        </w:rPr>
        <w:t xml:space="preserve"> spory wynikłe w toku realizacji niniejszej Umowy rozstrzygane będą przez właściwy sąd powszechny właściwy dla siedziby Zamawiającego.</w:t>
      </w:r>
    </w:p>
    <w:p w:rsidR="00F84731" w:rsidRPr="00321172" w:rsidRDefault="00F84731" w:rsidP="00F5794B">
      <w:pPr>
        <w:numPr>
          <w:ilvl w:val="0"/>
          <w:numId w:val="44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kern w:val="2"/>
          <w:lang w:eastAsia="zh-CN" w:bidi="hi-IN"/>
        </w:rPr>
      </w:pPr>
      <w:r w:rsidRPr="00321172">
        <w:rPr>
          <w:rFonts w:ascii="Arial" w:eastAsia="Times New Roman" w:hAnsi="Arial" w:cs="Arial"/>
          <w:kern w:val="2"/>
          <w:lang w:eastAsia="zh-CN" w:bidi="hi-IN"/>
        </w:rPr>
        <w:t xml:space="preserve">Każda ze Stron może jednostronnie dokonać zmian w zakresie danych teleadresowych, osób upoważnionych do kontaktu, zawiadamiając niezwłocznie o tym pisemnie drugą Stronę. </w:t>
      </w:r>
    </w:p>
    <w:p w:rsidR="00F84731" w:rsidRPr="00321172" w:rsidRDefault="00F84731" w:rsidP="00F5794B">
      <w:pPr>
        <w:numPr>
          <w:ilvl w:val="0"/>
          <w:numId w:val="44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kern w:val="2"/>
          <w:lang w:eastAsia="pl-PL" w:bidi="hi-IN"/>
        </w:rPr>
      </w:pPr>
      <w:r w:rsidRPr="00321172">
        <w:rPr>
          <w:rFonts w:ascii="Arial" w:eastAsia="Times New Roman" w:hAnsi="Arial" w:cs="Arial"/>
          <w:kern w:val="2"/>
          <w:lang w:eastAsia="pl-PL" w:bidi="hi-IN"/>
        </w:rPr>
        <w:t xml:space="preserve">W przypadku, gdy jakiekolwiek postanowienia Umowy staną się nieważne lub bezskuteczne, fakt ten nie wpłynie na inne postanowienia Umowy, które pozostają w mocy </w:t>
      </w:r>
      <w:r w:rsidR="00F5794B">
        <w:rPr>
          <w:rFonts w:ascii="Arial" w:eastAsia="Times New Roman" w:hAnsi="Arial" w:cs="Arial"/>
          <w:kern w:val="2"/>
          <w:lang w:eastAsia="pl-PL" w:bidi="hi-IN"/>
        </w:rPr>
        <w:t>i</w:t>
      </w:r>
      <w:r w:rsidRPr="00321172">
        <w:rPr>
          <w:rFonts w:ascii="Arial" w:eastAsia="Times New Roman" w:hAnsi="Arial" w:cs="Arial"/>
          <w:kern w:val="2"/>
          <w:lang w:eastAsia="pl-PL" w:bidi="hi-IN"/>
        </w:rPr>
        <w:t xml:space="preserve"> są wiążące we wzajemnych stosunkach Stron wynikających z Umowy.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</w:t>
      </w:r>
    </w:p>
    <w:p w:rsidR="00F84731" w:rsidRDefault="00F84731" w:rsidP="00F5794B">
      <w:pPr>
        <w:numPr>
          <w:ilvl w:val="0"/>
          <w:numId w:val="44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kern w:val="2"/>
          <w:lang w:eastAsia="zh-CN" w:bidi="hi-IN"/>
        </w:rPr>
      </w:pPr>
      <w:r w:rsidRPr="00321172">
        <w:rPr>
          <w:rFonts w:ascii="Arial" w:eastAsia="Times New Roman" w:hAnsi="Arial" w:cs="Arial"/>
          <w:kern w:val="2"/>
          <w:lang w:eastAsia="zh-CN" w:bidi="hi-IN"/>
        </w:rPr>
        <w:t>Umowa została zawarta w dniu podpisania przez Strony.</w:t>
      </w:r>
    </w:p>
    <w:p w:rsidR="00F84731" w:rsidRPr="00321172" w:rsidRDefault="00F84731" w:rsidP="00F84731">
      <w:pPr>
        <w:suppressAutoHyphens/>
        <w:spacing w:after="0" w:line="276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F84731" w:rsidRPr="00321172" w:rsidRDefault="00F84731" w:rsidP="00F84731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  <w:r w:rsidRPr="00321172">
        <w:rPr>
          <w:rFonts w:ascii="Arial" w:eastAsia="Times New Roman" w:hAnsi="Arial" w:cs="Arial"/>
          <w:b/>
        </w:rPr>
        <w:t>§ 16.</w:t>
      </w:r>
    </w:p>
    <w:p w:rsidR="00F84731" w:rsidRPr="00321172" w:rsidRDefault="00F84731" w:rsidP="00F84731">
      <w:pPr>
        <w:keepNext/>
        <w:keepLines/>
        <w:suppressAutoHyphens/>
        <w:spacing w:after="0" w:line="276" w:lineRule="auto"/>
        <w:contextualSpacing/>
        <w:jc w:val="center"/>
        <w:outlineLvl w:val="0"/>
        <w:rPr>
          <w:rFonts w:ascii="Arial" w:eastAsia="Times New Roman" w:hAnsi="Arial" w:cs="Arial"/>
          <w:b/>
        </w:rPr>
      </w:pPr>
    </w:p>
    <w:p w:rsidR="00F84731" w:rsidRPr="00321172" w:rsidRDefault="00F84731" w:rsidP="00437370">
      <w:pPr>
        <w:numPr>
          <w:ilvl w:val="0"/>
          <w:numId w:val="45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</w:rPr>
      </w:pPr>
      <w:r w:rsidRPr="00321172">
        <w:rPr>
          <w:rFonts w:ascii="Arial" w:eastAsia="Calibri" w:hAnsi="Arial" w:cs="Arial"/>
        </w:rPr>
        <w:t>Umowę niniejszą wra</w:t>
      </w:r>
      <w:r>
        <w:rPr>
          <w:rFonts w:ascii="Arial" w:eastAsia="Calibri" w:hAnsi="Arial" w:cs="Arial"/>
        </w:rPr>
        <w:t xml:space="preserve">z z załącznikami sporządzono w </w:t>
      </w:r>
      <w:r w:rsidRPr="003F10E3">
        <w:rPr>
          <w:rFonts w:ascii="Arial" w:eastAsia="Calibri" w:hAnsi="Arial" w:cs="Arial"/>
        </w:rPr>
        <w:t xml:space="preserve">3. </w:t>
      </w:r>
      <w:r w:rsidRPr="00321172">
        <w:rPr>
          <w:rFonts w:ascii="Arial" w:eastAsia="Calibri" w:hAnsi="Arial" w:cs="Arial"/>
        </w:rPr>
        <w:t>jednobrzmiących egzemplarzach, w tym 1. egz. dla Wykonawcy i 2. egz. dla Zamawiającego.</w:t>
      </w:r>
    </w:p>
    <w:p w:rsidR="00F84731" w:rsidRPr="00321172" w:rsidRDefault="00F84731" w:rsidP="00437370">
      <w:pPr>
        <w:numPr>
          <w:ilvl w:val="0"/>
          <w:numId w:val="45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Integralną część Umowy stanowią:</w:t>
      </w:r>
    </w:p>
    <w:p w:rsidR="00F84731" w:rsidRPr="00321172" w:rsidRDefault="00F84731" w:rsidP="00F84731">
      <w:pPr>
        <w:keepNext/>
        <w:keepLines/>
        <w:suppressAutoHyphens/>
        <w:spacing w:after="0" w:line="276" w:lineRule="auto"/>
        <w:contextualSpacing/>
        <w:outlineLvl w:val="0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- Opis Przedmiotu Zamówienia.</w:t>
      </w:r>
    </w:p>
    <w:p w:rsidR="00F84731" w:rsidRDefault="00F84731" w:rsidP="00F84731">
      <w:pPr>
        <w:keepNext/>
        <w:keepLines/>
        <w:suppressAutoHyphens/>
        <w:spacing w:after="0" w:line="276" w:lineRule="auto"/>
        <w:contextualSpacing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Oferta Wykonawcy</w:t>
      </w:r>
      <w:r w:rsidRPr="00321172">
        <w:rPr>
          <w:rFonts w:ascii="Arial" w:eastAsia="Times New Roman" w:hAnsi="Arial" w:cs="Arial"/>
          <w:lang w:eastAsia="pl-PL"/>
        </w:rPr>
        <w:t>.</w:t>
      </w:r>
    </w:p>
    <w:p w:rsidR="00F84731" w:rsidRPr="00321172" w:rsidRDefault="00F84731" w:rsidP="00283D69">
      <w:pPr>
        <w:widowControl w:val="0"/>
        <w:tabs>
          <w:tab w:val="left" w:pos="284"/>
        </w:tabs>
        <w:suppressAutoHyphens/>
        <w:spacing w:after="0" w:line="276" w:lineRule="auto"/>
        <w:ind w:right="-62"/>
        <w:rPr>
          <w:rFonts w:ascii="Arial" w:eastAsia="Times New Roman" w:hAnsi="Arial" w:cs="Arial"/>
          <w:lang w:eastAsia="pl-PL"/>
        </w:rPr>
      </w:pPr>
    </w:p>
    <w:p w:rsidR="00F84731" w:rsidRPr="00321172" w:rsidRDefault="00F84731" w:rsidP="00F84731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  <w:r w:rsidRPr="00321172">
        <w:rPr>
          <w:rFonts w:ascii="Arial" w:eastAsia="Times New Roman" w:hAnsi="Arial" w:cs="Arial"/>
          <w:b/>
          <w:u w:val="single"/>
          <w:lang w:eastAsia="pl-PL"/>
        </w:rPr>
        <w:t>Załączniki do Umowy:</w:t>
      </w:r>
    </w:p>
    <w:p w:rsidR="00F84731" w:rsidRDefault="00F84731" w:rsidP="00F84731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 xml:space="preserve">Załącznik nr 1    </w:t>
      </w:r>
      <w:r>
        <w:rPr>
          <w:rFonts w:ascii="Arial" w:eastAsia="Times New Roman" w:hAnsi="Arial" w:cs="Arial"/>
          <w:lang w:eastAsia="pl-PL"/>
        </w:rPr>
        <w:t xml:space="preserve"> </w:t>
      </w:r>
      <w:r w:rsidR="00202BFF">
        <w:rPr>
          <w:rFonts w:ascii="Arial" w:eastAsia="Times New Roman" w:hAnsi="Arial" w:cs="Arial"/>
          <w:lang w:eastAsia="pl-PL"/>
        </w:rPr>
        <w:t xml:space="preserve">Wymagania </w:t>
      </w:r>
      <w:proofErr w:type="spellStart"/>
      <w:r w:rsidR="00202BFF">
        <w:rPr>
          <w:rFonts w:ascii="Arial" w:eastAsia="Times New Roman" w:hAnsi="Arial" w:cs="Arial"/>
          <w:lang w:eastAsia="pl-PL"/>
        </w:rPr>
        <w:t>eksploatacyjno</w:t>
      </w:r>
      <w:proofErr w:type="spellEnd"/>
      <w:r w:rsidR="00202BFF">
        <w:rPr>
          <w:rFonts w:ascii="Arial" w:eastAsia="Times New Roman" w:hAnsi="Arial" w:cs="Arial"/>
          <w:lang w:eastAsia="pl-PL"/>
        </w:rPr>
        <w:t xml:space="preserve"> – techniczne 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F84731" w:rsidRPr="00B02DDA" w:rsidRDefault="00F84731" w:rsidP="00F84731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2     </w:t>
      </w:r>
      <w:r w:rsidRPr="00321172">
        <w:rPr>
          <w:rFonts w:ascii="Arial" w:eastAsia="Times New Roman" w:hAnsi="Arial" w:cs="Arial"/>
          <w:lang w:eastAsia="pl-PL"/>
        </w:rPr>
        <w:t>Oferta Wykonawcy,</w:t>
      </w:r>
    </w:p>
    <w:p w:rsidR="00F84731" w:rsidRDefault="00F84731" w:rsidP="00F84731">
      <w:pPr>
        <w:suppressAutoHyphens/>
        <w:spacing w:after="0" w:line="276" w:lineRule="auto"/>
        <w:jc w:val="both"/>
        <w:rPr>
          <w:rFonts w:ascii="Arial" w:eastAsia="Calibri" w:hAnsi="Arial" w:cs="Arial"/>
          <w:bCs/>
          <w:color w:val="000000"/>
        </w:rPr>
      </w:pPr>
      <w:r w:rsidRPr="00321172">
        <w:rPr>
          <w:rFonts w:ascii="Arial" w:eastAsia="Calibri" w:hAnsi="Arial" w:cs="Arial"/>
          <w:bCs/>
          <w:color w:val="000000"/>
        </w:rPr>
        <w:t xml:space="preserve">Załącznik nr </w:t>
      </w:r>
      <w:r>
        <w:rPr>
          <w:rFonts w:ascii="Arial" w:eastAsia="Calibri" w:hAnsi="Arial" w:cs="Arial"/>
          <w:bCs/>
          <w:color w:val="000000"/>
        </w:rPr>
        <w:t>3</w:t>
      </w:r>
      <w:r w:rsidRPr="00321172">
        <w:rPr>
          <w:rFonts w:ascii="Arial" w:eastAsia="Calibri" w:hAnsi="Arial" w:cs="Arial"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 xml:space="preserve">    </w:t>
      </w:r>
      <w:r w:rsidRPr="00321172">
        <w:rPr>
          <w:rFonts w:ascii="Arial" w:eastAsia="Calibri" w:hAnsi="Arial" w:cs="Arial"/>
          <w:bCs/>
          <w:color w:val="000000"/>
        </w:rPr>
        <w:t>Klauzula informacyjna RODO,</w:t>
      </w:r>
    </w:p>
    <w:p w:rsidR="00C12BF5" w:rsidRPr="00B02DDA" w:rsidRDefault="00C12BF5" w:rsidP="00F84731">
      <w:pPr>
        <w:suppressAutoHyphens/>
        <w:spacing w:after="0" w:line="276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Załącznik nr 4     Protokół odbioru towaru  </w:t>
      </w:r>
    </w:p>
    <w:p w:rsidR="00437370" w:rsidRPr="00321172" w:rsidRDefault="00437370" w:rsidP="00F84731">
      <w:pPr>
        <w:suppressAutoHyphens/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F84731" w:rsidRPr="00321172" w:rsidRDefault="00F84731" w:rsidP="00F84731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321172">
        <w:rPr>
          <w:rFonts w:ascii="Arial" w:eastAsia="Times New Roman" w:hAnsi="Arial" w:cs="Arial"/>
          <w:b/>
          <w:bCs/>
          <w:lang w:eastAsia="pl-PL"/>
        </w:rPr>
        <w:t xml:space="preserve">                   ZAMAWIAJĄCY</w:t>
      </w:r>
      <w:r w:rsidRPr="00321172">
        <w:rPr>
          <w:rFonts w:ascii="Arial" w:eastAsia="Times New Roman" w:hAnsi="Arial" w:cs="Arial"/>
          <w:lang w:eastAsia="pl-PL"/>
        </w:rPr>
        <w:tab/>
      </w:r>
      <w:r w:rsidRPr="00321172">
        <w:rPr>
          <w:rFonts w:ascii="Arial" w:eastAsia="Times New Roman" w:hAnsi="Arial" w:cs="Arial"/>
          <w:lang w:eastAsia="pl-PL"/>
        </w:rPr>
        <w:tab/>
      </w:r>
      <w:r w:rsidRPr="00321172">
        <w:rPr>
          <w:rFonts w:ascii="Arial" w:eastAsia="Times New Roman" w:hAnsi="Arial" w:cs="Arial"/>
          <w:lang w:eastAsia="pl-PL"/>
        </w:rPr>
        <w:tab/>
      </w:r>
      <w:r w:rsidRPr="00321172">
        <w:rPr>
          <w:rFonts w:ascii="Arial" w:eastAsia="Times New Roman" w:hAnsi="Arial" w:cs="Arial"/>
          <w:lang w:eastAsia="pl-PL"/>
        </w:rPr>
        <w:tab/>
        <w:t xml:space="preserve">     </w:t>
      </w:r>
      <w:r w:rsidR="00283D69">
        <w:rPr>
          <w:rFonts w:ascii="Arial" w:eastAsia="Times New Roman" w:hAnsi="Arial" w:cs="Arial"/>
          <w:lang w:eastAsia="pl-PL"/>
        </w:rPr>
        <w:t xml:space="preserve">          </w:t>
      </w:r>
      <w:r w:rsidRPr="00321172">
        <w:rPr>
          <w:rFonts w:ascii="Arial" w:eastAsia="Times New Roman" w:hAnsi="Arial" w:cs="Arial"/>
          <w:lang w:eastAsia="pl-PL"/>
        </w:rPr>
        <w:t xml:space="preserve"> </w:t>
      </w:r>
      <w:r w:rsidRPr="00321172">
        <w:rPr>
          <w:rFonts w:ascii="Arial" w:eastAsia="Times New Roman" w:hAnsi="Arial" w:cs="Arial"/>
          <w:b/>
          <w:bCs/>
          <w:lang w:eastAsia="pl-PL"/>
        </w:rPr>
        <w:t>WYKONAWCA</w:t>
      </w:r>
    </w:p>
    <w:p w:rsidR="00F84731" w:rsidRPr="00321172" w:rsidRDefault="00F84731" w:rsidP="00F84731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F84731" w:rsidRPr="00321172" w:rsidRDefault="00F84731" w:rsidP="00F84731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F84731" w:rsidRPr="00321172" w:rsidRDefault="00F84731" w:rsidP="00F84731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……………………………..………</w:t>
      </w:r>
      <w:r w:rsidRPr="00321172">
        <w:rPr>
          <w:rFonts w:ascii="Arial" w:eastAsia="Times New Roman" w:hAnsi="Arial" w:cs="Arial"/>
          <w:lang w:eastAsia="pl-PL"/>
        </w:rPr>
        <w:tab/>
      </w:r>
      <w:r w:rsidRPr="00321172">
        <w:rPr>
          <w:rFonts w:ascii="Arial" w:eastAsia="Times New Roman" w:hAnsi="Arial" w:cs="Arial"/>
          <w:lang w:eastAsia="pl-PL"/>
        </w:rPr>
        <w:tab/>
      </w:r>
      <w:r w:rsidRPr="00321172">
        <w:rPr>
          <w:rFonts w:ascii="Arial" w:eastAsia="Times New Roman" w:hAnsi="Arial" w:cs="Arial"/>
          <w:lang w:eastAsia="pl-PL"/>
        </w:rPr>
        <w:tab/>
        <w:t>…………………………………….</w:t>
      </w:r>
    </w:p>
    <w:p w:rsidR="00437370" w:rsidRPr="00283D69" w:rsidRDefault="00F84731" w:rsidP="00283D69">
      <w:pPr>
        <w:widowControl w:val="0"/>
        <w:tabs>
          <w:tab w:val="left" w:pos="180"/>
          <w:tab w:val="left" w:pos="360"/>
        </w:tabs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i/>
          <w:iCs/>
          <w:lang w:eastAsia="pl-PL"/>
        </w:rPr>
        <w:t xml:space="preserve"> (podpis Zamawiającego) </w:t>
      </w:r>
      <w:r w:rsidRPr="00321172">
        <w:rPr>
          <w:rFonts w:ascii="Arial" w:eastAsia="Times New Roman" w:hAnsi="Arial" w:cs="Arial"/>
          <w:i/>
          <w:iCs/>
          <w:lang w:eastAsia="pl-PL"/>
        </w:rPr>
        <w:tab/>
      </w:r>
      <w:r w:rsidRPr="00321172">
        <w:rPr>
          <w:rFonts w:ascii="Arial" w:eastAsia="Times New Roman" w:hAnsi="Arial" w:cs="Arial"/>
          <w:i/>
          <w:iCs/>
          <w:lang w:eastAsia="pl-PL"/>
        </w:rPr>
        <w:tab/>
        <w:t xml:space="preserve">             </w:t>
      </w:r>
      <w:r w:rsidR="00437370">
        <w:rPr>
          <w:rFonts w:ascii="Arial" w:eastAsia="Times New Roman" w:hAnsi="Arial" w:cs="Arial"/>
          <w:i/>
          <w:iCs/>
          <w:lang w:eastAsia="pl-PL"/>
        </w:rPr>
        <w:t xml:space="preserve">        </w:t>
      </w:r>
      <w:r w:rsidRPr="00321172">
        <w:rPr>
          <w:rFonts w:ascii="Arial" w:eastAsia="Times New Roman" w:hAnsi="Arial" w:cs="Arial"/>
          <w:i/>
          <w:iCs/>
          <w:lang w:eastAsia="pl-PL"/>
        </w:rPr>
        <w:t xml:space="preserve">  (podpis Wykonawcy)</w:t>
      </w:r>
    </w:p>
    <w:p w:rsidR="00495AF1" w:rsidRDefault="00437370" w:rsidP="00437370">
      <w:pPr>
        <w:pStyle w:val="Bezodstpw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</w:t>
      </w:r>
    </w:p>
    <w:p w:rsidR="00495AF1" w:rsidRDefault="00495AF1" w:rsidP="00437370">
      <w:pPr>
        <w:pStyle w:val="Bezodstpw"/>
        <w:jc w:val="right"/>
        <w:rPr>
          <w:rFonts w:ascii="Arial" w:hAnsi="Arial" w:cs="Arial"/>
          <w:sz w:val="24"/>
        </w:rPr>
      </w:pPr>
    </w:p>
    <w:p w:rsidR="00495AF1" w:rsidRDefault="00495AF1" w:rsidP="00437370">
      <w:pPr>
        <w:pStyle w:val="Bezodstpw"/>
        <w:jc w:val="right"/>
        <w:rPr>
          <w:rFonts w:ascii="Arial" w:hAnsi="Arial" w:cs="Arial"/>
          <w:sz w:val="24"/>
        </w:rPr>
      </w:pPr>
    </w:p>
    <w:p w:rsidR="00437370" w:rsidRPr="00437370" w:rsidRDefault="00437370" w:rsidP="00437370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lastRenderedPageBreak/>
        <w:t xml:space="preserve">  </w:t>
      </w:r>
      <w:r w:rsidRPr="00437370">
        <w:rPr>
          <w:rFonts w:ascii="Arial" w:hAnsi="Arial" w:cs="Arial"/>
          <w:sz w:val="18"/>
          <w:szCs w:val="18"/>
        </w:rPr>
        <w:t xml:space="preserve">Zał. nr 3   do umowy    </w:t>
      </w:r>
    </w:p>
    <w:p w:rsidR="00437370" w:rsidRDefault="00437370" w:rsidP="00437370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</w:p>
    <w:p w:rsidR="00437370" w:rsidRPr="00D5299A" w:rsidRDefault="00437370" w:rsidP="00437370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Zgodnie z art. 13 ust. 1 i 2 </w:t>
      </w:r>
      <w:r w:rsidRPr="00D5299A">
        <w:rPr>
          <w:rFonts w:ascii="Arial" w:eastAsia="Calibri" w:hAnsi="Arial" w:cs="Arial"/>
        </w:rPr>
        <w:t>rozporządzenia Parlamentu Europejskiego i Rady (UE) 2016/679 z dnia 27 kwietnia 2016 r. w sprawie ochrony osób fizycznych</w:t>
      </w:r>
      <w:r w:rsidRPr="00D5299A">
        <w:rPr>
          <w:rFonts w:ascii="Arial" w:eastAsia="Calibri" w:hAnsi="Arial" w:cs="Arial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D5299A">
        <w:rPr>
          <w:rFonts w:ascii="Arial" w:hAnsi="Arial" w:cs="Arial"/>
        </w:rPr>
        <w:t xml:space="preserve">dalej „RODO”, informuję, że administratorem Pani/Pana danych osobowych jest: </w:t>
      </w:r>
    </w:p>
    <w:p w:rsidR="00437370" w:rsidRPr="00D5299A" w:rsidRDefault="00437370" w:rsidP="00437370">
      <w:pPr>
        <w:pStyle w:val="Bezodstpw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 Wojskowy Oddział Gospodarczy</w:t>
      </w:r>
      <w:r w:rsidRPr="00D5299A">
        <w:rPr>
          <w:rFonts w:ascii="Arial" w:hAnsi="Arial" w:cs="Arial"/>
          <w:b/>
        </w:rPr>
        <w:t xml:space="preserve"> w Zamościu,</w:t>
      </w:r>
      <w:r w:rsidRPr="00D5299A">
        <w:rPr>
          <w:rFonts w:ascii="Arial" w:hAnsi="Arial" w:cs="Arial"/>
          <w:b/>
        </w:rPr>
        <w:br/>
        <w:t xml:space="preserve"> ul. Wojska Polskiego 2F, 22-400 Zamość,</w:t>
      </w:r>
    </w:p>
    <w:p w:rsidR="00437370" w:rsidRPr="00D5299A" w:rsidRDefault="00437370" w:rsidP="00437370">
      <w:pPr>
        <w:pStyle w:val="Bezodstpw"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do Pani/Pana dyspozycji pozostaje również </w:t>
      </w:r>
      <w:r w:rsidRPr="00D5299A">
        <w:rPr>
          <w:rFonts w:ascii="Arial" w:hAnsi="Arial" w:cs="Arial"/>
          <w:b/>
        </w:rPr>
        <w:t>Inspektor Ochrony Danych</w:t>
      </w:r>
      <w:r w:rsidRPr="00D5299A">
        <w:rPr>
          <w:rFonts w:ascii="Arial" w:hAnsi="Arial" w:cs="Arial"/>
        </w:rPr>
        <w:t xml:space="preserve"> </w:t>
      </w:r>
      <w:r w:rsidRPr="00D5299A">
        <w:rPr>
          <w:rFonts w:ascii="Arial" w:hAnsi="Arial" w:cs="Arial"/>
          <w:b/>
        </w:rPr>
        <w:t>Osobowych,</w:t>
      </w:r>
      <w:r w:rsidRPr="00D5299A">
        <w:rPr>
          <w:rFonts w:ascii="Arial" w:hAnsi="Arial" w:cs="Arial"/>
        </w:rPr>
        <w:t xml:space="preserve"> wszelkie pytania dotyczące ochrony danych osobowych proszę kierować na adres poczty elektronicznej:</w:t>
      </w:r>
    </w:p>
    <w:p w:rsidR="00437370" w:rsidRPr="008A7FA8" w:rsidRDefault="00437370" w:rsidP="00437370">
      <w:pPr>
        <w:pStyle w:val="Bezodstpw"/>
        <w:jc w:val="center"/>
        <w:rPr>
          <w:rFonts w:ascii="Arial" w:hAnsi="Arial" w:cs="Arial"/>
          <w:b/>
          <w:color w:val="0070C0"/>
          <w:u w:val="single"/>
        </w:rPr>
      </w:pPr>
      <w:r w:rsidRPr="008A7FA8">
        <w:rPr>
          <w:rFonts w:ascii="Arial" w:hAnsi="Arial" w:cs="Arial"/>
          <w:b/>
          <w:color w:val="0070C0"/>
          <w:u w:val="single"/>
        </w:rPr>
        <w:t>32wog.iod@ron.mil.pl</w:t>
      </w:r>
    </w:p>
    <w:p w:rsidR="00437370" w:rsidRPr="00437370" w:rsidRDefault="00437370" w:rsidP="00437370">
      <w:pPr>
        <w:numPr>
          <w:ilvl w:val="0"/>
          <w:numId w:val="46"/>
        </w:numPr>
        <w:spacing w:line="240" w:lineRule="auto"/>
        <w:ind w:left="426" w:hanging="426"/>
        <w:jc w:val="both"/>
        <w:rPr>
          <w:rFonts w:ascii="Arial" w:eastAsia="Calibri" w:hAnsi="Arial" w:cs="Arial"/>
          <w:b/>
        </w:rPr>
      </w:pPr>
      <w:r w:rsidRPr="00F06B34">
        <w:rPr>
          <w:rFonts w:ascii="Arial" w:eastAsia="Calibri" w:hAnsi="Arial" w:cs="Arial"/>
        </w:rPr>
        <w:t>Pani/Pana dane osobowe przetwarzane będą na podstawie art. 6 ust. 1 lit.  c</w:t>
      </w:r>
      <w:r w:rsidRPr="00F06B34">
        <w:rPr>
          <w:rFonts w:ascii="Arial" w:eastAsia="Calibri" w:hAnsi="Arial" w:cs="Arial"/>
          <w:i/>
        </w:rPr>
        <w:t xml:space="preserve"> </w:t>
      </w:r>
      <w:r w:rsidRPr="00F06B34">
        <w:rPr>
          <w:rFonts w:ascii="Arial" w:eastAsia="Calibri" w:hAnsi="Arial" w:cs="Arial"/>
        </w:rPr>
        <w:t xml:space="preserve">RODO w celu związanym z postępowaniem o udzielenie zamówienia publicznego prowadzonym w trybie </w:t>
      </w:r>
      <w:r>
        <w:rPr>
          <w:rFonts w:ascii="Arial" w:eastAsia="Calibri" w:hAnsi="Arial" w:cs="Arial"/>
        </w:rPr>
        <w:t>podstawowym</w:t>
      </w:r>
      <w:r w:rsidRPr="00F06B34">
        <w:rPr>
          <w:rFonts w:ascii="Arial" w:eastAsia="Calibri" w:hAnsi="Arial" w:cs="Arial"/>
        </w:rPr>
        <w:t xml:space="preserve"> na dostaw</w:t>
      </w:r>
      <w:r>
        <w:rPr>
          <w:rFonts w:ascii="Arial" w:eastAsia="Calibri" w:hAnsi="Arial" w:cs="Arial"/>
        </w:rPr>
        <w:t xml:space="preserve">ę wyrobów, </w:t>
      </w:r>
      <w:proofErr w:type="spellStart"/>
      <w:r>
        <w:rPr>
          <w:rFonts w:ascii="Arial" w:eastAsia="Calibri" w:hAnsi="Arial" w:cs="Arial"/>
        </w:rPr>
        <w:t>tj</w:t>
      </w:r>
      <w:proofErr w:type="spellEnd"/>
      <w:r w:rsidRPr="00437370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74005501"/>
      <w:bookmarkStart w:id="2" w:name="_Hlk173931192"/>
      <w:r w:rsidRPr="00437370">
        <w:rPr>
          <w:rFonts w:ascii="Arial" w:eastAsia="Calibri" w:hAnsi="Arial" w:cs="Arial"/>
          <w:b/>
        </w:rPr>
        <w:t>zakup fabrycznie nowych latarek w ilości 1170 szt. stanowiących indywidualne wyposażenie żołnierza dla jednostek i instytucji wojskowych będących na zaopatrzeniu 32 Wojskowego Oddziału Gospodarczego w Zamościu,</w:t>
      </w:r>
      <w:bookmarkEnd w:id="1"/>
      <w:r w:rsidRPr="00437370">
        <w:rPr>
          <w:rFonts w:ascii="Arial" w:eastAsia="Calibri" w:hAnsi="Arial" w:cs="Arial"/>
          <w:b/>
        </w:rPr>
        <w:t xml:space="preserve"> Nr sprawy ZP/TP/49/2024.</w:t>
      </w:r>
    </w:p>
    <w:bookmarkEnd w:id="2"/>
    <w:p w:rsidR="00437370" w:rsidRPr="00F06B34" w:rsidRDefault="00437370" w:rsidP="00437370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 </w:t>
      </w:r>
      <w:r w:rsidRPr="00F06B34">
        <w:rPr>
          <w:rFonts w:ascii="Arial" w:eastAsia="Calibri" w:hAnsi="Arial" w:cs="Arial"/>
        </w:rPr>
        <w:t xml:space="preserve">32WOG oraz jednostek i instytucji wojskowych będących na jego zaopatrzeniu. </w:t>
      </w:r>
    </w:p>
    <w:p w:rsidR="00437370" w:rsidRPr="00D5299A" w:rsidRDefault="00437370" w:rsidP="00437370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</w:rPr>
        <w:t>1</w:t>
      </w:r>
      <w:r w:rsidRPr="00D5299A">
        <w:rPr>
          <w:rFonts w:ascii="Arial" w:hAnsi="Arial" w:cs="Arial"/>
        </w:rPr>
        <w:t xml:space="preserve">8 oraz art. </w:t>
      </w:r>
      <w:r>
        <w:rPr>
          <w:rFonts w:ascii="Arial" w:hAnsi="Arial" w:cs="Arial"/>
        </w:rPr>
        <w:t xml:space="preserve">74 </w:t>
      </w:r>
      <w:r w:rsidRPr="00D5299A">
        <w:rPr>
          <w:rFonts w:ascii="Arial" w:hAnsi="Arial" w:cs="Arial"/>
        </w:rPr>
        <w:t xml:space="preserve">ustawy z dnia </w:t>
      </w:r>
      <w:r>
        <w:rPr>
          <w:rFonts w:ascii="Arial" w:hAnsi="Arial" w:cs="Arial"/>
        </w:rPr>
        <w:t>11</w:t>
      </w:r>
      <w:r w:rsidRPr="00D52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września</w:t>
      </w:r>
      <w:r w:rsidRPr="00D5299A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  <w:r w:rsidRPr="00D5299A">
        <w:rPr>
          <w:rFonts w:ascii="Arial" w:hAnsi="Arial" w:cs="Arial"/>
        </w:rPr>
        <w:t xml:space="preserve"> r. – Prawo zamó</w:t>
      </w:r>
      <w:r>
        <w:rPr>
          <w:rFonts w:ascii="Arial" w:hAnsi="Arial" w:cs="Arial"/>
        </w:rPr>
        <w:t xml:space="preserve">wień publicznych (Dz. U. </w:t>
      </w:r>
      <w:r>
        <w:rPr>
          <w:rFonts w:ascii="Arial" w:hAnsi="Arial" w:cs="Arial"/>
        </w:rPr>
        <w:br/>
        <w:t>z 2019 r. poz. 2019</w:t>
      </w:r>
      <w:r w:rsidRPr="00D5299A">
        <w:rPr>
          <w:rFonts w:ascii="Arial" w:hAnsi="Arial" w:cs="Arial"/>
        </w:rPr>
        <w:t xml:space="preserve">), dalej „ustawa Pzp”;  </w:t>
      </w:r>
    </w:p>
    <w:p w:rsidR="00437370" w:rsidRPr="00D5299A" w:rsidRDefault="00437370" w:rsidP="00437370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Pani/Pana dane osobowe będą przechowywane, zgodnie z art. </w:t>
      </w:r>
      <w:r>
        <w:rPr>
          <w:rFonts w:ascii="Arial" w:hAnsi="Arial" w:cs="Arial"/>
        </w:rPr>
        <w:t>78</w:t>
      </w:r>
      <w:r w:rsidRPr="00D5299A">
        <w:rPr>
          <w:rFonts w:ascii="Arial" w:hAnsi="Arial" w:cs="Aria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437370" w:rsidRPr="00D5299A" w:rsidRDefault="00437370" w:rsidP="00437370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i/>
        </w:rPr>
      </w:pPr>
      <w:r w:rsidRPr="00D5299A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437370" w:rsidRPr="00D5299A" w:rsidRDefault="00437370" w:rsidP="00437370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5299A">
        <w:rPr>
          <w:rFonts w:ascii="Arial" w:hAnsi="Arial" w:cs="Arial"/>
        </w:rPr>
        <w:t>w odniesieniu do Pani/Pana danych osobowych decyzje nie będą podejmowane</w:t>
      </w:r>
      <w:r w:rsidRPr="00D5299A">
        <w:rPr>
          <w:rFonts w:ascii="Arial" w:hAnsi="Arial" w:cs="Arial"/>
        </w:rPr>
        <w:br/>
        <w:t xml:space="preserve"> w sposób zautomatyzowany, stosowanie do art. 22 RODO;</w:t>
      </w:r>
    </w:p>
    <w:p w:rsidR="00437370" w:rsidRPr="00D5299A" w:rsidRDefault="00437370" w:rsidP="00437370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>posiada Pani/Pan:</w:t>
      </w:r>
    </w:p>
    <w:p w:rsidR="00437370" w:rsidRPr="00D5299A" w:rsidRDefault="00437370" w:rsidP="00437370">
      <w:pPr>
        <w:numPr>
          <w:ilvl w:val="0"/>
          <w:numId w:val="47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>na podstawie art. 15 RODO prawo dostępu do danych osobowych Pani/Pana dotyczących;</w:t>
      </w:r>
    </w:p>
    <w:p w:rsidR="00437370" w:rsidRPr="00D5299A" w:rsidRDefault="00437370" w:rsidP="00437370">
      <w:pPr>
        <w:numPr>
          <w:ilvl w:val="0"/>
          <w:numId w:val="47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na podstawie art. 16 RODO prawo do sprostowania Pani/Pana danych osobowych </w:t>
      </w:r>
      <w:r w:rsidRPr="00D5299A">
        <w:rPr>
          <w:rFonts w:ascii="Arial" w:hAnsi="Arial" w:cs="Arial"/>
          <w:b/>
          <w:vertAlign w:val="superscript"/>
        </w:rPr>
        <w:t>**</w:t>
      </w:r>
      <w:r w:rsidRPr="00D5299A">
        <w:rPr>
          <w:rFonts w:ascii="Arial" w:hAnsi="Arial" w:cs="Arial"/>
        </w:rPr>
        <w:t>;</w:t>
      </w:r>
    </w:p>
    <w:p w:rsidR="00437370" w:rsidRPr="00D5299A" w:rsidRDefault="00437370" w:rsidP="00437370">
      <w:pPr>
        <w:numPr>
          <w:ilvl w:val="0"/>
          <w:numId w:val="47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37370" w:rsidRPr="00D5299A" w:rsidRDefault="00437370" w:rsidP="00437370">
      <w:pPr>
        <w:numPr>
          <w:ilvl w:val="0"/>
          <w:numId w:val="47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i/>
        </w:rPr>
      </w:pPr>
      <w:r w:rsidRPr="00D5299A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437370" w:rsidRPr="00D5299A" w:rsidRDefault="00437370" w:rsidP="00437370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i/>
        </w:rPr>
      </w:pPr>
      <w:r w:rsidRPr="00D5299A">
        <w:rPr>
          <w:rFonts w:ascii="Arial" w:hAnsi="Arial" w:cs="Arial"/>
        </w:rPr>
        <w:t>nie przysługuje Pani/Panu:</w:t>
      </w:r>
    </w:p>
    <w:p w:rsidR="00437370" w:rsidRPr="00D5299A" w:rsidRDefault="00437370" w:rsidP="00437370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i/>
        </w:rPr>
      </w:pPr>
      <w:r w:rsidRPr="00D5299A">
        <w:rPr>
          <w:rFonts w:ascii="Arial" w:hAnsi="Arial" w:cs="Arial"/>
        </w:rPr>
        <w:t>w związku z art. 17 ust. 3 lit. b, d lub e RODO prawo do usunięcia danych osobowych;</w:t>
      </w:r>
    </w:p>
    <w:p w:rsidR="00437370" w:rsidRPr="00D5299A" w:rsidRDefault="00437370" w:rsidP="00437370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D5299A">
        <w:rPr>
          <w:rFonts w:ascii="Arial" w:hAnsi="Arial" w:cs="Arial"/>
        </w:rPr>
        <w:t>prawo do przenoszenia danych osobowych, o którym mowa w art. 20 RODO;</w:t>
      </w:r>
    </w:p>
    <w:p w:rsidR="00437370" w:rsidRPr="00D5299A" w:rsidRDefault="00437370" w:rsidP="00437370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D5299A">
        <w:rPr>
          <w:rFonts w:ascii="Arial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D5299A">
        <w:rPr>
          <w:rFonts w:ascii="Arial" w:hAnsi="Arial" w:cs="Arial"/>
        </w:rPr>
        <w:t>.</w:t>
      </w:r>
      <w:r w:rsidRPr="00D5299A">
        <w:rPr>
          <w:rFonts w:ascii="Arial" w:hAnsi="Arial" w:cs="Arial"/>
          <w:b/>
        </w:rPr>
        <w:t xml:space="preserve"> </w:t>
      </w:r>
    </w:p>
    <w:p w:rsidR="00495AF1" w:rsidRDefault="00437370" w:rsidP="00437370">
      <w:pPr>
        <w:pStyle w:val="Akapitzlist"/>
        <w:spacing w:after="0"/>
        <w:ind w:left="114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</w:t>
      </w:r>
    </w:p>
    <w:p w:rsidR="00437370" w:rsidRPr="00437370" w:rsidRDefault="00437370" w:rsidP="00495AF1">
      <w:pPr>
        <w:pStyle w:val="Akapitzlist"/>
        <w:spacing w:after="0"/>
        <w:ind w:left="6372"/>
        <w:rPr>
          <w:rFonts w:ascii="Arial" w:eastAsia="Calibri" w:hAnsi="Arial" w:cs="Arial"/>
        </w:rPr>
      </w:pPr>
      <w:bookmarkStart w:id="3" w:name="_GoBack"/>
      <w:bookmarkEnd w:id="3"/>
      <w:r>
        <w:rPr>
          <w:rFonts w:ascii="Arial" w:eastAsia="Calibri" w:hAnsi="Arial" w:cs="Arial"/>
        </w:rPr>
        <w:lastRenderedPageBreak/>
        <w:t xml:space="preserve"> </w:t>
      </w:r>
      <w:r w:rsidRPr="00437370">
        <w:rPr>
          <w:rFonts w:ascii="Arial" w:eastAsia="Calibri" w:hAnsi="Arial" w:cs="Arial"/>
        </w:rPr>
        <w:t>Zał</w:t>
      </w:r>
      <w:r>
        <w:rPr>
          <w:rFonts w:ascii="Arial" w:eastAsia="Calibri" w:hAnsi="Arial" w:cs="Arial"/>
        </w:rPr>
        <w:t>.</w:t>
      </w:r>
      <w:r w:rsidRPr="00437370">
        <w:rPr>
          <w:rFonts w:ascii="Arial" w:eastAsia="Calibri" w:hAnsi="Arial" w:cs="Arial"/>
        </w:rPr>
        <w:t xml:space="preserve"> nr 4 do umowy</w:t>
      </w:r>
    </w:p>
    <w:p w:rsidR="00437370" w:rsidRPr="00437370" w:rsidRDefault="00437370" w:rsidP="00437370">
      <w:pPr>
        <w:pStyle w:val="Akapitzlist"/>
        <w:spacing w:after="0"/>
        <w:ind w:left="1146"/>
        <w:rPr>
          <w:rFonts w:ascii="Arial" w:eastAsia="Calibri" w:hAnsi="Arial" w:cs="Arial"/>
          <w:b/>
        </w:rPr>
      </w:pPr>
    </w:p>
    <w:p w:rsidR="00437370" w:rsidRPr="00437370" w:rsidRDefault="00437370" w:rsidP="00437370">
      <w:pPr>
        <w:spacing w:after="0"/>
        <w:rPr>
          <w:rFonts w:ascii="Arial" w:eastAsia="Calibri" w:hAnsi="Arial" w:cs="Arial"/>
          <w:b/>
        </w:rPr>
      </w:pPr>
    </w:p>
    <w:p w:rsidR="00437370" w:rsidRPr="00437370" w:rsidRDefault="00437370" w:rsidP="00437370">
      <w:pPr>
        <w:pStyle w:val="Akapitzlist"/>
        <w:spacing w:after="0"/>
        <w:ind w:left="1146"/>
        <w:jc w:val="center"/>
        <w:rPr>
          <w:rFonts w:ascii="Arial" w:eastAsia="Calibri" w:hAnsi="Arial" w:cs="Arial"/>
          <w:b/>
        </w:rPr>
      </w:pPr>
    </w:p>
    <w:p w:rsidR="00437370" w:rsidRPr="00437370" w:rsidRDefault="00437370" w:rsidP="00437370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</w:t>
      </w:r>
      <w:r w:rsidRPr="00437370">
        <w:rPr>
          <w:rFonts w:ascii="Arial" w:eastAsia="Calibri" w:hAnsi="Arial" w:cs="Arial"/>
          <w:b/>
        </w:rPr>
        <w:t>ROTOKÓŁ ODBIORU TOWARU</w:t>
      </w:r>
    </w:p>
    <w:p w:rsidR="00437370" w:rsidRPr="00437370" w:rsidRDefault="00437370" w:rsidP="00437370">
      <w:pPr>
        <w:pStyle w:val="Akapitzlist"/>
        <w:spacing w:after="0"/>
        <w:ind w:left="1146"/>
        <w:rPr>
          <w:rFonts w:ascii="Arial" w:eastAsia="Calibri" w:hAnsi="Arial" w:cs="Arial"/>
          <w:b/>
        </w:rPr>
      </w:pPr>
    </w:p>
    <w:p w:rsidR="00437370" w:rsidRPr="00437370" w:rsidRDefault="00437370" w:rsidP="00437370">
      <w:pPr>
        <w:pStyle w:val="Akapitzlist"/>
        <w:spacing w:after="0"/>
        <w:ind w:left="1146"/>
        <w:rPr>
          <w:rFonts w:ascii="Arial" w:eastAsia="Calibri" w:hAnsi="Arial" w:cs="Arial"/>
        </w:rPr>
      </w:pPr>
    </w:p>
    <w:p w:rsidR="00437370" w:rsidRPr="00437370" w:rsidRDefault="00437370" w:rsidP="00437370">
      <w:pPr>
        <w:spacing w:after="0" w:line="480" w:lineRule="auto"/>
        <w:rPr>
          <w:rFonts w:ascii="Arial" w:eastAsia="Calibri" w:hAnsi="Arial" w:cs="Arial"/>
        </w:rPr>
      </w:pPr>
      <w:r w:rsidRPr="00437370">
        <w:rPr>
          <w:rFonts w:ascii="Arial" w:eastAsia="Calibri" w:hAnsi="Arial" w:cs="Arial"/>
          <w:b/>
        </w:rPr>
        <w:t>dotyczy</w:t>
      </w:r>
      <w:r w:rsidRPr="00437370">
        <w:rPr>
          <w:rFonts w:ascii="Arial" w:eastAsia="Calibri" w:hAnsi="Arial" w:cs="Arial"/>
        </w:rPr>
        <w:t xml:space="preserve">: faktura nr …………………..…....... z dnia ……………….………. </w:t>
      </w:r>
    </w:p>
    <w:p w:rsidR="00437370" w:rsidRPr="00437370" w:rsidRDefault="00437370" w:rsidP="00437370">
      <w:pPr>
        <w:spacing w:after="0" w:line="480" w:lineRule="auto"/>
        <w:rPr>
          <w:rFonts w:ascii="Arial" w:eastAsia="Calibri" w:hAnsi="Arial" w:cs="Arial"/>
        </w:rPr>
      </w:pPr>
      <w:r w:rsidRPr="00437370">
        <w:rPr>
          <w:rFonts w:ascii="Arial" w:eastAsia="Calibri" w:hAnsi="Arial" w:cs="Arial"/>
        </w:rPr>
        <w:t xml:space="preserve">dotycząca umowy nr ………………………………………………….………. </w:t>
      </w:r>
    </w:p>
    <w:p w:rsidR="00437370" w:rsidRPr="00437370" w:rsidRDefault="00437370" w:rsidP="00437370">
      <w:pPr>
        <w:spacing w:after="0" w:line="480" w:lineRule="auto"/>
        <w:rPr>
          <w:rFonts w:ascii="Arial" w:eastAsia="Calibri" w:hAnsi="Arial" w:cs="Arial"/>
        </w:rPr>
      </w:pPr>
      <w:r w:rsidRPr="00437370">
        <w:rPr>
          <w:rFonts w:ascii="Arial" w:eastAsia="Calibri" w:hAnsi="Arial" w:cs="Arial"/>
        </w:rPr>
        <w:t>wystawiona przez firmę: ………………………………………………………………………………. ……………………………………………………………………………………………………</w:t>
      </w:r>
    </w:p>
    <w:p w:rsidR="00437370" w:rsidRPr="00437370" w:rsidRDefault="00437370" w:rsidP="00437370">
      <w:pPr>
        <w:spacing w:after="0" w:line="480" w:lineRule="auto"/>
        <w:jc w:val="both"/>
        <w:rPr>
          <w:rFonts w:ascii="Arial" w:eastAsia="Calibri" w:hAnsi="Arial" w:cs="Arial"/>
        </w:rPr>
      </w:pPr>
      <w:r w:rsidRPr="00437370">
        <w:rPr>
          <w:rFonts w:ascii="Arial" w:eastAsia="Calibri" w:hAnsi="Arial" w:cs="Arial"/>
          <w:b/>
        </w:rPr>
        <w:t>na:</w:t>
      </w:r>
      <w:r w:rsidRPr="00437370">
        <w:rPr>
          <w:rFonts w:ascii="Arial" w:eastAsia="Calibri" w:hAnsi="Arial" w:cs="Arial"/>
        </w:rPr>
        <w:t xml:space="preserve"> dostawę</w:t>
      </w:r>
    </w:p>
    <w:p w:rsidR="00437370" w:rsidRPr="00437370" w:rsidRDefault="00437370" w:rsidP="00437370">
      <w:pPr>
        <w:spacing w:after="0" w:line="480" w:lineRule="auto"/>
        <w:jc w:val="both"/>
        <w:rPr>
          <w:rFonts w:ascii="Arial" w:eastAsia="Calibri" w:hAnsi="Arial" w:cs="Arial"/>
        </w:rPr>
      </w:pPr>
      <w:r w:rsidRPr="00437370">
        <w:rPr>
          <w:rFonts w:ascii="Arial" w:eastAsia="Calibri" w:hAnsi="Arial" w:cs="Arial"/>
        </w:rPr>
        <w:t>…………………………………………………..</w:t>
      </w:r>
    </w:p>
    <w:p w:rsidR="00437370" w:rsidRPr="00437370" w:rsidRDefault="00437370" w:rsidP="00437370">
      <w:pPr>
        <w:spacing w:after="0" w:line="480" w:lineRule="auto"/>
        <w:rPr>
          <w:rFonts w:ascii="Arial" w:eastAsia="Calibri" w:hAnsi="Arial" w:cs="Arial"/>
        </w:rPr>
      </w:pPr>
      <w:r w:rsidRPr="00437370">
        <w:rPr>
          <w:rFonts w:ascii="Arial" w:eastAsia="Calibri" w:hAnsi="Arial" w:cs="Arial"/>
        </w:rPr>
        <w:t xml:space="preserve">W dniu ………………………………………….. </w:t>
      </w:r>
    </w:p>
    <w:p w:rsidR="00437370" w:rsidRPr="00437370" w:rsidRDefault="00437370" w:rsidP="00437370">
      <w:pPr>
        <w:spacing w:after="0" w:line="480" w:lineRule="auto"/>
        <w:rPr>
          <w:rFonts w:ascii="Arial" w:eastAsia="Calibri" w:hAnsi="Arial" w:cs="Arial"/>
        </w:rPr>
      </w:pPr>
      <w:r w:rsidRPr="00437370">
        <w:rPr>
          <w:rFonts w:ascii="Arial" w:eastAsia="Calibri" w:hAnsi="Arial" w:cs="Arial"/>
        </w:rPr>
        <w:t>przedstawiciel Zamawiającego: …………………………………………………………………………………………………</w:t>
      </w:r>
      <w:r w:rsidRPr="00437370">
        <w:rPr>
          <w:rFonts w:ascii="Arial" w:eastAsia="Calibri" w:hAnsi="Arial" w:cs="Arial"/>
        </w:rPr>
        <w:br/>
        <w:t>w obecności przedstawiciela Wykonawcy:     …………………………………………………………………………………………………</w:t>
      </w:r>
    </w:p>
    <w:p w:rsidR="00437370" w:rsidRPr="00437370" w:rsidRDefault="00437370" w:rsidP="00437370">
      <w:pPr>
        <w:spacing w:after="0" w:line="480" w:lineRule="auto"/>
        <w:jc w:val="both"/>
        <w:rPr>
          <w:rFonts w:ascii="Arial" w:eastAsia="Calibri" w:hAnsi="Arial" w:cs="Arial"/>
        </w:rPr>
      </w:pPr>
      <w:r w:rsidRPr="00437370">
        <w:rPr>
          <w:rFonts w:ascii="Arial" w:eastAsia="Calibri" w:hAnsi="Arial" w:cs="Arial"/>
        </w:rPr>
        <w:t>Dokonał odbioru przedmiotu zamówienia zgodnie z dołączoną WZ</w:t>
      </w:r>
    </w:p>
    <w:p w:rsidR="00437370" w:rsidRPr="00437370" w:rsidRDefault="00437370" w:rsidP="00437370">
      <w:pPr>
        <w:spacing w:after="0" w:line="480" w:lineRule="auto"/>
        <w:jc w:val="both"/>
        <w:rPr>
          <w:rFonts w:ascii="Arial" w:eastAsia="Calibri" w:hAnsi="Arial" w:cs="Arial"/>
        </w:rPr>
      </w:pPr>
      <w:r w:rsidRPr="00437370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:rsidR="00437370" w:rsidRPr="00437370" w:rsidRDefault="00437370" w:rsidP="00437370">
      <w:pPr>
        <w:spacing w:after="0" w:line="480" w:lineRule="auto"/>
        <w:jc w:val="both"/>
        <w:rPr>
          <w:rFonts w:ascii="Arial" w:eastAsia="Calibri" w:hAnsi="Arial" w:cs="Arial"/>
        </w:rPr>
      </w:pPr>
      <w:r w:rsidRPr="00437370">
        <w:rPr>
          <w:rFonts w:ascii="Arial" w:eastAsia="Calibri" w:hAnsi="Arial" w:cs="Arial"/>
        </w:rPr>
        <w:t>Dostarczony przedmiot zamówienia jest zgodny z powyższym opisem.</w:t>
      </w:r>
    </w:p>
    <w:p w:rsidR="00437370" w:rsidRPr="00437370" w:rsidRDefault="00437370" w:rsidP="00437370">
      <w:pPr>
        <w:spacing w:after="0" w:line="480" w:lineRule="auto"/>
        <w:jc w:val="both"/>
        <w:rPr>
          <w:rFonts w:ascii="Arial" w:eastAsia="Calibri" w:hAnsi="Arial" w:cs="Arial"/>
          <w:b/>
        </w:rPr>
      </w:pPr>
      <w:r w:rsidRPr="00437370">
        <w:rPr>
          <w:rFonts w:ascii="Arial" w:eastAsia="Calibri" w:hAnsi="Arial" w:cs="Arial"/>
          <w:b/>
        </w:rPr>
        <w:t xml:space="preserve">Podpisy: </w:t>
      </w:r>
    </w:p>
    <w:p w:rsidR="00437370" w:rsidRDefault="00437370" w:rsidP="00437370"/>
    <w:p w:rsidR="00437370" w:rsidRPr="00D5299A" w:rsidRDefault="00437370" w:rsidP="00437370">
      <w:pPr>
        <w:spacing w:after="0" w:line="240" w:lineRule="auto"/>
        <w:ind w:left="709"/>
        <w:contextualSpacing/>
        <w:jc w:val="both"/>
        <w:rPr>
          <w:rFonts w:ascii="Arial" w:hAnsi="Arial" w:cs="Arial"/>
          <w:b/>
          <w:i/>
        </w:rPr>
      </w:pPr>
    </w:p>
    <w:p w:rsidR="00437370" w:rsidRDefault="00437370" w:rsidP="00437370">
      <w:pPr>
        <w:spacing w:after="0" w:line="240" w:lineRule="auto"/>
      </w:pPr>
    </w:p>
    <w:sectPr w:rsidR="00437370" w:rsidSect="00AF7310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3C5" w:rsidRDefault="00FF73C5" w:rsidP="00F84731">
      <w:pPr>
        <w:spacing w:after="0" w:line="240" w:lineRule="auto"/>
      </w:pPr>
      <w:r>
        <w:separator/>
      </w:r>
    </w:p>
  </w:endnote>
  <w:endnote w:type="continuationSeparator" w:id="0">
    <w:p w:rsidR="00FF73C5" w:rsidRDefault="00FF73C5" w:rsidP="00F8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4834305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37370" w:rsidRPr="00437370" w:rsidRDefault="00437370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43737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437370">
          <w:rPr>
            <w:rFonts w:eastAsiaTheme="minorEastAsia" w:cs="Times New Roman"/>
            <w:sz w:val="18"/>
            <w:szCs w:val="18"/>
          </w:rPr>
          <w:fldChar w:fldCharType="begin"/>
        </w:r>
        <w:r w:rsidRPr="00437370">
          <w:rPr>
            <w:sz w:val="18"/>
            <w:szCs w:val="18"/>
          </w:rPr>
          <w:instrText>PAGE    \* MERGEFORMAT</w:instrText>
        </w:r>
        <w:r w:rsidRPr="00437370">
          <w:rPr>
            <w:rFonts w:eastAsiaTheme="minorEastAsia" w:cs="Times New Roman"/>
            <w:sz w:val="18"/>
            <w:szCs w:val="18"/>
          </w:rPr>
          <w:fldChar w:fldCharType="separate"/>
        </w:r>
        <w:r w:rsidRPr="00437370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43737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437370" w:rsidRDefault="004373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3C5" w:rsidRDefault="00FF73C5" w:rsidP="00F84731">
      <w:pPr>
        <w:spacing w:after="0" w:line="240" w:lineRule="auto"/>
      </w:pPr>
      <w:r>
        <w:separator/>
      </w:r>
    </w:p>
  </w:footnote>
  <w:footnote w:type="continuationSeparator" w:id="0">
    <w:p w:rsidR="00FF73C5" w:rsidRDefault="00FF73C5" w:rsidP="00F8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FAA"/>
    <w:multiLevelType w:val="hybridMultilevel"/>
    <w:tmpl w:val="55BEACB4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67BA"/>
    <w:multiLevelType w:val="multilevel"/>
    <w:tmpl w:val="37DC706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CF4AB2"/>
    <w:multiLevelType w:val="multilevel"/>
    <w:tmpl w:val="910ABFE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C5019B"/>
    <w:multiLevelType w:val="multilevel"/>
    <w:tmpl w:val="718C8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EE6120"/>
    <w:multiLevelType w:val="multilevel"/>
    <w:tmpl w:val="1144D6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81F7C"/>
    <w:multiLevelType w:val="multilevel"/>
    <w:tmpl w:val="7F42A9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217A7C"/>
    <w:multiLevelType w:val="hybridMultilevel"/>
    <w:tmpl w:val="B8702E7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B4546"/>
    <w:multiLevelType w:val="hybridMultilevel"/>
    <w:tmpl w:val="8ECCC6A2"/>
    <w:lvl w:ilvl="0" w:tplc="BED0ACC4">
      <w:start w:val="2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2D5"/>
    <w:multiLevelType w:val="hybridMultilevel"/>
    <w:tmpl w:val="6EB81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D8338E"/>
    <w:multiLevelType w:val="hybridMultilevel"/>
    <w:tmpl w:val="FB406356"/>
    <w:lvl w:ilvl="0" w:tplc="740A4716">
      <w:start w:val="1"/>
      <w:numFmt w:val="lowerLetter"/>
      <w:lvlText w:val="%1)"/>
      <w:lvlJc w:val="left"/>
      <w:pPr>
        <w:ind w:left="135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153936"/>
    <w:multiLevelType w:val="hybridMultilevel"/>
    <w:tmpl w:val="E2686DA8"/>
    <w:lvl w:ilvl="0" w:tplc="722C63B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1130"/>
    <w:multiLevelType w:val="multilevel"/>
    <w:tmpl w:val="0CAEF39A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B22634"/>
    <w:multiLevelType w:val="multilevel"/>
    <w:tmpl w:val="BCB4D94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1BB2346B"/>
    <w:multiLevelType w:val="hybridMultilevel"/>
    <w:tmpl w:val="6EB81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794224"/>
    <w:multiLevelType w:val="hybridMultilevel"/>
    <w:tmpl w:val="9E360710"/>
    <w:lvl w:ilvl="0" w:tplc="38101A16">
      <w:start w:val="2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</w:rPr>
    </w:lvl>
    <w:lvl w:ilvl="1" w:tplc="465C8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3356CA5A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 w:tplc="62027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A0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9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ED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2510E8"/>
    <w:multiLevelType w:val="hybridMultilevel"/>
    <w:tmpl w:val="6EB81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AC0790"/>
    <w:multiLevelType w:val="hybridMultilevel"/>
    <w:tmpl w:val="F29CFA1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43BDE"/>
    <w:multiLevelType w:val="hybridMultilevel"/>
    <w:tmpl w:val="3E4C5EF2"/>
    <w:lvl w:ilvl="0" w:tplc="CE74F3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077A70"/>
    <w:multiLevelType w:val="hybridMultilevel"/>
    <w:tmpl w:val="B6D0C7B0"/>
    <w:lvl w:ilvl="0" w:tplc="558EC32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64340E"/>
    <w:multiLevelType w:val="hybridMultilevel"/>
    <w:tmpl w:val="472CE3AE"/>
    <w:lvl w:ilvl="0" w:tplc="B9A2FD9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F7B9F"/>
    <w:multiLevelType w:val="multilevel"/>
    <w:tmpl w:val="718C8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7F302BE"/>
    <w:multiLevelType w:val="multilevel"/>
    <w:tmpl w:val="B4B2B91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4" w15:restartNumberingAfterBreak="0">
    <w:nsid w:val="493C33E6"/>
    <w:multiLevelType w:val="hybridMultilevel"/>
    <w:tmpl w:val="3E4C5EF2"/>
    <w:lvl w:ilvl="0" w:tplc="CE74F3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F2D2C"/>
    <w:multiLevelType w:val="multilevel"/>
    <w:tmpl w:val="718C8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9E176B4"/>
    <w:multiLevelType w:val="hybridMultilevel"/>
    <w:tmpl w:val="8488C6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A3A79"/>
    <w:multiLevelType w:val="hybridMultilevel"/>
    <w:tmpl w:val="EDBE20D4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E170010"/>
    <w:multiLevelType w:val="multilevel"/>
    <w:tmpl w:val="452051A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4F687E50"/>
    <w:multiLevelType w:val="hybridMultilevel"/>
    <w:tmpl w:val="84D69A00"/>
    <w:lvl w:ilvl="0" w:tplc="8962FF6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26455"/>
    <w:multiLevelType w:val="hybridMultilevel"/>
    <w:tmpl w:val="0C4294D8"/>
    <w:lvl w:ilvl="0" w:tplc="AD368F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01029B0"/>
    <w:multiLevelType w:val="multilevel"/>
    <w:tmpl w:val="76B680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DE6610"/>
    <w:multiLevelType w:val="hybridMultilevel"/>
    <w:tmpl w:val="2D6ABC90"/>
    <w:lvl w:ilvl="0" w:tplc="EDCC63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AE0F27"/>
    <w:multiLevelType w:val="multilevel"/>
    <w:tmpl w:val="718C8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91251E3"/>
    <w:multiLevelType w:val="hybridMultilevel"/>
    <w:tmpl w:val="3462F8F4"/>
    <w:lvl w:ilvl="0" w:tplc="6D32A0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736A35"/>
    <w:multiLevelType w:val="hybridMultilevel"/>
    <w:tmpl w:val="7F984F66"/>
    <w:lvl w:ilvl="0" w:tplc="5E08C11A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0E24B0"/>
    <w:multiLevelType w:val="hybridMultilevel"/>
    <w:tmpl w:val="D8C4936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745C7"/>
    <w:multiLevelType w:val="hybridMultilevel"/>
    <w:tmpl w:val="6EB81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CA07A9"/>
    <w:multiLevelType w:val="hybridMultilevel"/>
    <w:tmpl w:val="6EB81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572CAA"/>
    <w:multiLevelType w:val="multilevel"/>
    <w:tmpl w:val="718C8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2B162DE"/>
    <w:multiLevelType w:val="hybridMultilevel"/>
    <w:tmpl w:val="665C6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B097D"/>
    <w:multiLevelType w:val="hybridMultilevel"/>
    <w:tmpl w:val="87900C02"/>
    <w:lvl w:ilvl="0" w:tplc="01709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272729"/>
    <w:multiLevelType w:val="hybridMultilevel"/>
    <w:tmpl w:val="E61C7C02"/>
    <w:lvl w:ilvl="0" w:tplc="F7484EFA">
      <w:start w:val="1"/>
      <w:numFmt w:val="decimal"/>
      <w:lvlText w:val="%1)"/>
      <w:lvlJc w:val="left"/>
      <w:pPr>
        <w:ind w:left="285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3" w15:restartNumberingAfterBreak="0">
    <w:nsid w:val="75532F75"/>
    <w:multiLevelType w:val="multilevel"/>
    <w:tmpl w:val="8DD6B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A974B3B"/>
    <w:multiLevelType w:val="multilevel"/>
    <w:tmpl w:val="ACFE42B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F9B20F3"/>
    <w:multiLevelType w:val="hybridMultilevel"/>
    <w:tmpl w:val="AC6E6CE4"/>
    <w:lvl w:ilvl="0" w:tplc="D5CC7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30"/>
  </w:num>
  <w:num w:numId="4">
    <w:abstractNumId w:val="5"/>
  </w:num>
  <w:num w:numId="5">
    <w:abstractNumId w:val="31"/>
  </w:num>
  <w:num w:numId="6">
    <w:abstractNumId w:val="3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3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3"/>
  </w:num>
  <w:num w:numId="15">
    <w:abstractNumId w:val="1"/>
  </w:num>
  <w:num w:numId="16">
    <w:abstractNumId w:val="45"/>
  </w:num>
  <w:num w:numId="17">
    <w:abstractNumId w:val="2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8"/>
  </w:num>
  <w:num w:numId="28">
    <w:abstractNumId w:val="2"/>
  </w:num>
  <w:num w:numId="29">
    <w:abstractNumId w:val="36"/>
  </w:num>
  <w:num w:numId="30">
    <w:abstractNumId w:val="21"/>
  </w:num>
  <w:num w:numId="31">
    <w:abstractNumId w:val="10"/>
  </w:num>
  <w:num w:numId="32">
    <w:abstractNumId w:val="7"/>
  </w:num>
  <w:num w:numId="33">
    <w:abstractNumId w:val="0"/>
  </w:num>
  <w:num w:numId="34">
    <w:abstractNumId w:val="40"/>
  </w:num>
  <w:num w:numId="35">
    <w:abstractNumId w:val="24"/>
  </w:num>
  <w:num w:numId="36">
    <w:abstractNumId w:val="17"/>
  </w:num>
  <w:num w:numId="37">
    <w:abstractNumId w:val="3"/>
  </w:num>
  <w:num w:numId="38">
    <w:abstractNumId w:val="22"/>
  </w:num>
  <w:num w:numId="39">
    <w:abstractNumId w:val="25"/>
  </w:num>
  <w:num w:numId="40">
    <w:abstractNumId w:val="39"/>
  </w:num>
  <w:num w:numId="41">
    <w:abstractNumId w:val="8"/>
  </w:num>
  <w:num w:numId="42">
    <w:abstractNumId w:val="37"/>
  </w:num>
  <w:num w:numId="43">
    <w:abstractNumId w:val="15"/>
  </w:num>
  <w:num w:numId="44">
    <w:abstractNumId w:val="38"/>
  </w:num>
  <w:num w:numId="45">
    <w:abstractNumId w:val="13"/>
  </w:num>
  <w:num w:numId="46">
    <w:abstractNumId w:val="44"/>
  </w:num>
  <w:num w:numId="47">
    <w:abstractNumId w:val="20"/>
  </w:num>
  <w:num w:numId="48">
    <w:abstractNumId w:val="1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31"/>
    <w:rsid w:val="00041E64"/>
    <w:rsid w:val="0004208E"/>
    <w:rsid w:val="000A3F52"/>
    <w:rsid w:val="000E1855"/>
    <w:rsid w:val="000F2191"/>
    <w:rsid w:val="001424D8"/>
    <w:rsid w:val="00182D74"/>
    <w:rsid w:val="001C35FD"/>
    <w:rsid w:val="001D6D29"/>
    <w:rsid w:val="00202BFF"/>
    <w:rsid w:val="00203F18"/>
    <w:rsid w:val="00215F8D"/>
    <w:rsid w:val="00282E0D"/>
    <w:rsid w:val="00283D69"/>
    <w:rsid w:val="003247F5"/>
    <w:rsid w:val="003275C1"/>
    <w:rsid w:val="00437370"/>
    <w:rsid w:val="00481C5D"/>
    <w:rsid w:val="00495AF1"/>
    <w:rsid w:val="00556DD2"/>
    <w:rsid w:val="006B3AD6"/>
    <w:rsid w:val="008171BB"/>
    <w:rsid w:val="008612F5"/>
    <w:rsid w:val="00885052"/>
    <w:rsid w:val="008B38D6"/>
    <w:rsid w:val="009A2AB5"/>
    <w:rsid w:val="009C057D"/>
    <w:rsid w:val="009D0CCA"/>
    <w:rsid w:val="009F74FD"/>
    <w:rsid w:val="00A15DE2"/>
    <w:rsid w:val="00AF7310"/>
    <w:rsid w:val="00B51857"/>
    <w:rsid w:val="00B66861"/>
    <w:rsid w:val="00BB24B1"/>
    <w:rsid w:val="00BC72AE"/>
    <w:rsid w:val="00C12BF5"/>
    <w:rsid w:val="00C4252D"/>
    <w:rsid w:val="00C70A05"/>
    <w:rsid w:val="00CA1438"/>
    <w:rsid w:val="00CA72EC"/>
    <w:rsid w:val="00D172D7"/>
    <w:rsid w:val="00DE1843"/>
    <w:rsid w:val="00DF7694"/>
    <w:rsid w:val="00EC2C0F"/>
    <w:rsid w:val="00ED7C16"/>
    <w:rsid w:val="00F31466"/>
    <w:rsid w:val="00F5794B"/>
    <w:rsid w:val="00F84731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BDF79"/>
  <w15:chartTrackingRefBased/>
  <w15:docId w15:val="{ADF3D7F5-16F1-43C1-9526-6F1D0723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4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731"/>
  </w:style>
  <w:style w:type="paragraph" w:styleId="Stopka">
    <w:name w:val="footer"/>
    <w:basedOn w:val="Normalny"/>
    <w:link w:val="StopkaZnak"/>
    <w:uiPriority w:val="99"/>
    <w:unhideWhenUsed/>
    <w:rsid w:val="00F8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73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73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4731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F84731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F84731"/>
  </w:style>
  <w:style w:type="paragraph" w:styleId="Akapitzlist">
    <w:name w:val="List Paragraph"/>
    <w:basedOn w:val="Normalny"/>
    <w:link w:val="AkapitzlistZnak"/>
    <w:uiPriority w:val="34"/>
    <w:qFormat/>
    <w:rsid w:val="00F8473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73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37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98BDCAA-4805-4680-A4F7-ABD50CD12C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5809</Words>
  <Characters>34860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Kapka-Żemła Katarzyna</dc:creator>
  <cp:keywords/>
  <dc:description/>
  <cp:lastModifiedBy>Gruszka Monika</cp:lastModifiedBy>
  <cp:revision>14</cp:revision>
  <cp:lastPrinted>2024-08-09T06:33:00Z</cp:lastPrinted>
  <dcterms:created xsi:type="dcterms:W3CDTF">2024-07-23T09:31:00Z</dcterms:created>
  <dcterms:modified xsi:type="dcterms:W3CDTF">2024-08-20T14:09:00Z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76a16481-ea9a-42eb-84fa-cb73cbc77599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Kapka-Żemła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R71LpLU1IfwNXq0Gk9L6jKa+202Z0YZY</vt:lpwstr>
  </property>
  <property fmtid="{D5CDD505-2E9C-101B-9397-08002B2CF9AE}" pid="11" name="s5636:Creator type=IP">
    <vt:lpwstr>10.130.227.41</vt:lpwstr>
  </property>
</Properties>
</file>