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516F" w:rsidRPr="00EB1D61" w:rsidRDefault="00DD516F" w:rsidP="005C52DB">
      <w:pPr>
        <w:spacing w:after="200" w:line="360" w:lineRule="auto"/>
      </w:pPr>
      <w:r w:rsidRPr="00EB1D61">
        <w:rPr>
          <w:rFonts w:eastAsia="Calibri"/>
          <w:b/>
          <w:bCs/>
        </w:rPr>
        <w:t xml:space="preserve">Zadanie Nr 1 </w:t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  <w:t xml:space="preserve">Pozycja Nr </w:t>
      </w:r>
      <w:r w:rsidR="002A768A" w:rsidRPr="00EB1D61">
        <w:rPr>
          <w:rFonts w:eastAsia="Calibri"/>
          <w:b/>
          <w:bCs/>
        </w:rPr>
        <w:t>1</w:t>
      </w:r>
    </w:p>
    <w:p w:rsidR="00DD516F" w:rsidRPr="00EB1D61" w:rsidRDefault="00DD516F" w:rsidP="005C52DB">
      <w:pPr>
        <w:spacing w:line="360" w:lineRule="auto"/>
        <w:jc w:val="center"/>
        <w:rPr>
          <w:rFonts w:eastAsia="Calibri"/>
          <w:b/>
          <w:bCs/>
          <w:iCs/>
        </w:rPr>
      </w:pPr>
      <w:r w:rsidRPr="00EB1D61">
        <w:rPr>
          <w:rFonts w:eastAsia="Calibri"/>
          <w:b/>
          <w:bCs/>
          <w:iCs/>
        </w:rPr>
        <w:t>Szczegółowy Opis Przedmiotu Zamówienia  -   Zestawienie parametrów granicznych:</w:t>
      </w:r>
    </w:p>
    <w:p w:rsidR="00DD516F" w:rsidRPr="00017D7D" w:rsidRDefault="000B2D73" w:rsidP="005C52DB">
      <w:pPr>
        <w:spacing w:line="360" w:lineRule="auto"/>
        <w:jc w:val="center"/>
        <w:rPr>
          <w:b/>
          <w:bCs/>
          <w:sz w:val="22"/>
          <w:szCs w:val="22"/>
        </w:rPr>
      </w:pPr>
      <w:r w:rsidRPr="00017D7D">
        <w:rPr>
          <w:b/>
          <w:bCs/>
          <w:sz w:val="22"/>
          <w:szCs w:val="22"/>
        </w:rPr>
        <w:t xml:space="preserve">MACERATOR – 1 SZT. </w:t>
      </w:r>
    </w:p>
    <w:p w:rsidR="00D87356" w:rsidRPr="00017D7D" w:rsidRDefault="00D87356" w:rsidP="0021741F">
      <w:pPr>
        <w:spacing w:line="360" w:lineRule="auto"/>
        <w:rPr>
          <w:sz w:val="22"/>
          <w:szCs w:val="22"/>
        </w:rPr>
      </w:pPr>
      <w:r w:rsidRPr="00017D7D">
        <w:rPr>
          <w:sz w:val="22"/>
          <w:szCs w:val="22"/>
        </w:rPr>
        <w:t>Nazwa i typ oferowanego urządzenia: ………………………………………………………</w:t>
      </w:r>
    </w:p>
    <w:p w:rsidR="00D87356" w:rsidRPr="00017D7D" w:rsidRDefault="00D87356" w:rsidP="0021741F">
      <w:pPr>
        <w:spacing w:line="360" w:lineRule="auto"/>
        <w:rPr>
          <w:sz w:val="22"/>
          <w:szCs w:val="22"/>
        </w:rPr>
      </w:pPr>
      <w:r w:rsidRPr="00017D7D">
        <w:rPr>
          <w:sz w:val="22"/>
          <w:szCs w:val="22"/>
        </w:rPr>
        <w:t>Nazwa producenta:……………………………</w:t>
      </w:r>
      <w:r w:rsidRPr="00017D7D">
        <w:rPr>
          <w:sz w:val="22"/>
          <w:szCs w:val="22"/>
        </w:rPr>
        <w:tab/>
      </w:r>
      <w:r w:rsidRPr="00017D7D">
        <w:rPr>
          <w:sz w:val="22"/>
          <w:szCs w:val="22"/>
        </w:rPr>
        <w:tab/>
      </w:r>
      <w:r w:rsidRPr="00017D7D">
        <w:rPr>
          <w:sz w:val="22"/>
          <w:szCs w:val="22"/>
        </w:rPr>
        <w:tab/>
        <w:t xml:space="preserve">Rok produkcji:…………  </w:t>
      </w:r>
    </w:p>
    <w:p w:rsidR="00D87356" w:rsidRPr="00017D7D" w:rsidRDefault="00D87356" w:rsidP="0021741F">
      <w:pPr>
        <w:spacing w:line="360" w:lineRule="auto"/>
        <w:rPr>
          <w:sz w:val="22"/>
          <w:szCs w:val="22"/>
        </w:rPr>
      </w:pPr>
      <w:r w:rsidRPr="00017D7D">
        <w:rPr>
          <w:sz w:val="22"/>
          <w:szCs w:val="22"/>
        </w:rPr>
        <w:t xml:space="preserve">Cena jednostkowa netto  ………………….. zł  </w:t>
      </w:r>
      <w:r w:rsidRPr="00017D7D">
        <w:rPr>
          <w:sz w:val="22"/>
          <w:szCs w:val="22"/>
        </w:rPr>
        <w:tab/>
      </w:r>
    </w:p>
    <w:p w:rsidR="00D87356" w:rsidRPr="00017D7D" w:rsidRDefault="00D87356" w:rsidP="00D87356">
      <w:pPr>
        <w:spacing w:line="360" w:lineRule="auto"/>
        <w:rPr>
          <w:sz w:val="22"/>
          <w:szCs w:val="22"/>
        </w:rPr>
      </w:pPr>
      <w:r w:rsidRPr="00017D7D">
        <w:rPr>
          <w:sz w:val="22"/>
          <w:szCs w:val="22"/>
        </w:rPr>
        <w:t xml:space="preserve">Cena jednostkowa brutto ………………….. zł  </w:t>
      </w:r>
      <w:r w:rsidRPr="00017D7D">
        <w:rPr>
          <w:sz w:val="22"/>
          <w:szCs w:val="22"/>
        </w:rPr>
        <w:tab/>
      </w:r>
      <w:r w:rsidRPr="00017D7D">
        <w:rPr>
          <w:sz w:val="22"/>
          <w:szCs w:val="22"/>
        </w:rPr>
        <w:tab/>
      </w:r>
      <w:r w:rsidRPr="00017D7D">
        <w:rPr>
          <w:sz w:val="22"/>
          <w:szCs w:val="22"/>
        </w:rPr>
        <w:tab/>
        <w:t>VAT ……………………%</w:t>
      </w:r>
    </w:p>
    <w:tbl>
      <w:tblPr>
        <w:tblStyle w:val="Tabela-Siatka"/>
        <w:tblW w:w="8619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395"/>
        <w:gridCol w:w="1669"/>
        <w:gridCol w:w="1307"/>
      </w:tblGrid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spacing w:line="276" w:lineRule="auto"/>
              <w:ind w:right="-1391"/>
              <w:jc w:val="center"/>
              <w:rPr>
                <w:b/>
                <w:bCs/>
                <w:color w:val="000000"/>
                <w:lang w:eastAsia="ar-SA"/>
              </w:rPr>
            </w:pPr>
            <w:r w:rsidRPr="00017D7D">
              <w:rPr>
                <w:b/>
              </w:rPr>
              <w:t>Lp.</w:t>
            </w:r>
          </w:p>
        </w:tc>
        <w:tc>
          <w:tcPr>
            <w:tcW w:w="3686" w:type="dxa"/>
            <w:vAlign w:val="center"/>
            <w:hideMark/>
          </w:tcPr>
          <w:p w:rsidR="00C97D77" w:rsidRPr="00017D7D" w:rsidRDefault="00C97D77" w:rsidP="00017D7D">
            <w:pPr>
              <w:spacing w:line="276" w:lineRule="auto"/>
              <w:ind w:right="-57"/>
              <w:jc w:val="center"/>
              <w:rPr>
                <w:b/>
                <w:bCs/>
                <w:color w:val="000000"/>
              </w:rPr>
            </w:pPr>
            <w:r w:rsidRPr="00017D7D">
              <w:rPr>
                <w:b/>
              </w:rPr>
              <w:t>Parametr</w:t>
            </w:r>
          </w:p>
        </w:tc>
        <w:tc>
          <w:tcPr>
            <w:tcW w:w="1395" w:type="dxa"/>
            <w:vAlign w:val="center"/>
            <w:hideMark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17D7D">
              <w:rPr>
                <w:b/>
              </w:rPr>
              <w:t>Parametr wymagany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17D7D">
              <w:rPr>
                <w:b/>
                <w:color w:val="000000"/>
              </w:rPr>
              <w:t>Potwierdzenie spełnienia wymagań granicznych TAK</w:t>
            </w:r>
            <w:r w:rsidRPr="00017D7D">
              <w:rPr>
                <w:b/>
              </w:rPr>
              <w:t>)</w:t>
            </w: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  <w:bCs/>
              </w:rPr>
            </w:pPr>
            <w:r w:rsidRPr="00017D7D">
              <w:rPr>
                <w:b/>
              </w:rPr>
              <w:t>Parametry oferowane (podać zakresy i opisać)</w:t>
            </w: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left="-255" w:right="-1391" w:firstLine="284"/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77" w:rsidRPr="00017D7D" w:rsidRDefault="00C97D77" w:rsidP="00017D7D">
            <w:pPr>
              <w:rPr>
                <w:lang w:eastAsia="zh-CN"/>
              </w:rPr>
            </w:pPr>
            <w:r w:rsidRPr="00017D7D">
              <w:rPr>
                <w:lang w:eastAsia="zh-CN"/>
              </w:rPr>
              <w:t>Sprzęt fabrycznie nowy. Rok produkcji nie starszy niż 2024</w:t>
            </w:r>
          </w:p>
        </w:tc>
        <w:tc>
          <w:tcPr>
            <w:tcW w:w="1395" w:type="dxa"/>
            <w:vAlign w:val="center"/>
          </w:tcPr>
          <w:p w:rsidR="00C97D77" w:rsidRPr="00017D7D" w:rsidRDefault="00C97D77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77" w:rsidRPr="00017D7D" w:rsidRDefault="00C97D77" w:rsidP="00017D7D">
            <w:pPr>
              <w:rPr>
                <w:color w:val="000000"/>
              </w:rPr>
            </w:pPr>
            <w:r w:rsidRPr="00017D7D">
              <w:rPr>
                <w:noProof/>
                <w:color w:val="000000"/>
                <w:lang w:eastAsia="zh-CN"/>
              </w:rPr>
              <w:t>Dostawa, montaż i uruchomienie, przeszkolenie personelu medycznego, technicznego w zakresie eksploatacji i obsługi.</w:t>
            </w:r>
          </w:p>
        </w:tc>
        <w:tc>
          <w:tcPr>
            <w:tcW w:w="1395" w:type="dxa"/>
            <w:vAlign w:val="center"/>
          </w:tcPr>
          <w:p w:rsidR="00C97D77" w:rsidRPr="00017D7D" w:rsidRDefault="00C97D77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77" w:rsidRPr="00017D7D" w:rsidRDefault="00C97D77" w:rsidP="00017D7D">
            <w:pPr>
              <w:pStyle w:val="Zwykytekst"/>
              <w:rPr>
                <w:rFonts w:ascii="Times New Roman" w:eastAsia="Times New Roman" w:hAnsi="Times New Roman"/>
                <w:szCs w:val="22"/>
              </w:rPr>
            </w:pPr>
            <w:r w:rsidRPr="00017D7D">
              <w:rPr>
                <w:rFonts w:ascii="Times New Roman" w:eastAsia="Times New Roman" w:hAnsi="Times New Roman"/>
                <w:szCs w:val="22"/>
              </w:rPr>
              <w:t>Gwarancja minimum 24 miesiące. W trakcie trwania gwarancji wykonanie 2 przeglądów technicznych jeśli urządzanie wymaga przeglądów. Jeśli nie wymaga- przedstawienie dokumentu od producenta poświadczające, że urządzenie nie wymaga przeglądu technicznego.</w:t>
            </w:r>
          </w:p>
        </w:tc>
        <w:tc>
          <w:tcPr>
            <w:tcW w:w="1395" w:type="dxa"/>
            <w:vAlign w:val="center"/>
          </w:tcPr>
          <w:p w:rsidR="00C97D77" w:rsidRPr="00017D7D" w:rsidRDefault="00C97D77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C97D77" w:rsidRPr="00017D7D" w:rsidRDefault="00C97D77" w:rsidP="00017D7D">
            <w:pPr>
              <w:widowControl w:val="0"/>
              <w:autoSpaceDE w:val="0"/>
              <w:autoSpaceDN w:val="0"/>
              <w:adjustRightInd w:val="0"/>
            </w:pPr>
            <w:r w:rsidRPr="00017D7D">
              <w:t>Macerator przeznaczony do utylizacji jednorazowego użytku naczyń wykonanych ze specjalnie przetworzonej pulpy papierowej – kaczek, basenów itp.</w:t>
            </w:r>
          </w:p>
        </w:tc>
        <w:tc>
          <w:tcPr>
            <w:tcW w:w="1395" w:type="dxa"/>
            <w:vAlign w:val="center"/>
          </w:tcPr>
          <w:p w:rsidR="00C97D77" w:rsidRPr="00017D7D" w:rsidRDefault="00C97D77" w:rsidP="00017D7D">
            <w:pPr>
              <w:jc w:val="center"/>
              <w:rPr>
                <w:b/>
              </w:rPr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C97D77" w:rsidRPr="00017D7D" w:rsidRDefault="00C97D77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t>Wydajność do 2 naczyń na 1 cykl</w:t>
            </w:r>
          </w:p>
        </w:tc>
        <w:tc>
          <w:tcPr>
            <w:tcW w:w="1395" w:type="dxa"/>
            <w:vAlign w:val="center"/>
          </w:tcPr>
          <w:p w:rsidR="00C97D77" w:rsidRPr="00017D7D" w:rsidRDefault="00C97D77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C97D77" w:rsidRPr="00017D7D" w:rsidRDefault="00C97D77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t>Czas cyklu maceracji &lt; 1 minuta</w:t>
            </w:r>
          </w:p>
        </w:tc>
        <w:tc>
          <w:tcPr>
            <w:tcW w:w="1395" w:type="dxa"/>
            <w:vAlign w:val="center"/>
          </w:tcPr>
          <w:p w:rsidR="00C97D77" w:rsidRPr="00017D7D" w:rsidRDefault="00C97D77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C97D77" w:rsidRPr="00017D7D" w:rsidRDefault="00C97D77" w:rsidP="00017D7D">
            <w:pPr>
              <w:widowControl w:val="0"/>
              <w:autoSpaceDE w:val="0"/>
              <w:autoSpaceDN w:val="0"/>
              <w:adjustRightInd w:val="0"/>
              <w:rPr>
                <w:rFonts w:eastAsia="ArialNarrow"/>
                <w:lang w:eastAsia="en-US"/>
              </w:rPr>
            </w:pPr>
            <w:r w:rsidRPr="00017D7D">
              <w:t xml:space="preserve">Zasilanie elektryczne 230 V, 50 </w:t>
            </w:r>
            <w:proofErr w:type="spellStart"/>
            <w:r w:rsidRPr="00017D7D">
              <w:t>Hz</w:t>
            </w:r>
            <w:proofErr w:type="spellEnd"/>
          </w:p>
        </w:tc>
        <w:tc>
          <w:tcPr>
            <w:tcW w:w="1395" w:type="dxa"/>
            <w:vAlign w:val="center"/>
          </w:tcPr>
          <w:p w:rsidR="00C97D77" w:rsidRPr="00017D7D" w:rsidRDefault="00C97D77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C97D77" w:rsidRPr="00017D7D" w:rsidRDefault="00C97D77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Fonts w:eastAsia="Batang"/>
                <w:lang w:eastAsia="en-US"/>
              </w:rPr>
              <w:t>Moc silnika max. 400W, moc pompy wody max. 125W</w:t>
            </w:r>
          </w:p>
        </w:tc>
        <w:tc>
          <w:tcPr>
            <w:tcW w:w="1395" w:type="dxa"/>
            <w:vAlign w:val="center"/>
          </w:tcPr>
          <w:p w:rsidR="00C97D77" w:rsidRPr="00017D7D" w:rsidRDefault="00C97D77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C97D77" w:rsidRPr="00017D7D" w:rsidRDefault="00C97D77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Style w:val="q4iawc"/>
              </w:rPr>
              <w:t>Zużycie energii 0,01 kWh/cykl</w:t>
            </w:r>
          </w:p>
        </w:tc>
        <w:tc>
          <w:tcPr>
            <w:tcW w:w="1395" w:type="dxa"/>
            <w:vAlign w:val="center"/>
            <w:hideMark/>
          </w:tcPr>
          <w:p w:rsidR="00C97D77" w:rsidRPr="00017D7D" w:rsidRDefault="00C97D77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C97D77" w:rsidRPr="00017D7D" w:rsidRDefault="00C97D77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t>Ochrona przed przeciążeniem</w:t>
            </w:r>
          </w:p>
        </w:tc>
        <w:tc>
          <w:tcPr>
            <w:tcW w:w="1395" w:type="dxa"/>
            <w:vAlign w:val="center"/>
          </w:tcPr>
          <w:p w:rsidR="00C97D77" w:rsidRPr="00017D7D" w:rsidRDefault="00C97D77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C97D77" w:rsidRPr="00017D7D" w:rsidRDefault="00C97D77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Fonts w:eastAsia="Batang"/>
                <w:lang w:eastAsia="en-US"/>
              </w:rPr>
              <w:t>Odpływ kanalizacyjny 50 mm</w:t>
            </w:r>
          </w:p>
        </w:tc>
        <w:tc>
          <w:tcPr>
            <w:tcW w:w="1395" w:type="dxa"/>
            <w:vAlign w:val="center"/>
          </w:tcPr>
          <w:p w:rsidR="00C97D77" w:rsidRPr="00017D7D" w:rsidRDefault="00C97D77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C97D77" w:rsidRPr="00017D7D" w:rsidTr="00017D7D">
        <w:trPr>
          <w:trHeight w:val="489"/>
        </w:trPr>
        <w:tc>
          <w:tcPr>
            <w:tcW w:w="562" w:type="dxa"/>
            <w:vAlign w:val="center"/>
          </w:tcPr>
          <w:p w:rsidR="00C97D77" w:rsidRPr="00017D7D" w:rsidRDefault="00C97D77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C97D77" w:rsidRPr="00017D7D" w:rsidRDefault="00C97D77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Fonts w:eastAsia="Batang"/>
                <w:lang w:eastAsia="en-US"/>
              </w:rPr>
              <w:t>Doprowadzenie wody zimnej  ¾”</w:t>
            </w:r>
          </w:p>
        </w:tc>
        <w:tc>
          <w:tcPr>
            <w:tcW w:w="1395" w:type="dxa"/>
            <w:vAlign w:val="center"/>
          </w:tcPr>
          <w:p w:rsidR="00C97D77" w:rsidRPr="00017D7D" w:rsidRDefault="00C97D77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C97D77" w:rsidRPr="00017D7D" w:rsidRDefault="00C97D77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C97D77" w:rsidRPr="00017D7D" w:rsidRDefault="00C97D77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t>Zużycie wody na cykl max. 11l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tabs>
                <w:tab w:val="left" w:pos="3732"/>
              </w:tabs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Style w:val="q4iawc"/>
              </w:rPr>
              <w:t>Wymagane natężenie przepływu wody min. 4l/min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tabs>
                <w:tab w:val="left" w:pos="3732"/>
              </w:tabs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Fonts w:eastAsia="Batang"/>
                <w:lang w:eastAsia="en-US"/>
              </w:rPr>
              <w:t>Wymiary urządzenia w mm (szerokość x wysokość x głębokość): 360 mm x 9</w:t>
            </w:r>
            <w:r w:rsidRPr="00017D7D">
              <w:rPr>
                <w:rFonts w:eastAsia="Batang"/>
              </w:rPr>
              <w:t>77</w:t>
            </w:r>
            <w:r w:rsidRPr="00017D7D">
              <w:rPr>
                <w:rFonts w:eastAsia="Batang"/>
                <w:lang w:eastAsia="en-US"/>
              </w:rPr>
              <w:t xml:space="preserve"> mm (</w:t>
            </w:r>
            <w:r w:rsidRPr="00017D7D">
              <w:rPr>
                <w:rFonts w:eastAsia="Batang"/>
              </w:rPr>
              <w:t xml:space="preserve">1253 </w:t>
            </w:r>
            <w:r w:rsidRPr="00017D7D">
              <w:rPr>
                <w:rFonts w:eastAsia="Batang"/>
                <w:lang w:eastAsia="en-US"/>
              </w:rPr>
              <w:t xml:space="preserve">mm otwarta pokrywa) x </w:t>
            </w:r>
            <w:r w:rsidRPr="00017D7D">
              <w:rPr>
                <w:rFonts w:eastAsia="Batang"/>
              </w:rPr>
              <w:t>445</w:t>
            </w:r>
            <w:r w:rsidRPr="00017D7D">
              <w:rPr>
                <w:rFonts w:eastAsia="Batang"/>
                <w:lang w:eastAsia="en-US"/>
              </w:rPr>
              <w:t xml:space="preserve"> mm (tolerancja +/- 10 mm)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tabs>
                <w:tab w:val="left" w:pos="3732"/>
              </w:tabs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Style w:val="q4iawc"/>
              </w:rPr>
              <w:t>Zajmowana powierzchnia podstawy max. 0,16 m</w:t>
            </w:r>
            <w:r w:rsidRPr="00017D7D">
              <w:rPr>
                <w:rStyle w:val="q4iawc"/>
                <w:vertAlign w:val="superscript"/>
              </w:rPr>
              <w:t>2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tabs>
                <w:tab w:val="left" w:pos="3732"/>
              </w:tabs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Fonts w:eastAsia="Batang"/>
                <w:lang w:eastAsia="en-US"/>
              </w:rPr>
              <w:t xml:space="preserve">Wysokość załadunku max. </w:t>
            </w:r>
            <w:r w:rsidRPr="00017D7D">
              <w:rPr>
                <w:rFonts w:eastAsia="Batang"/>
              </w:rPr>
              <w:t>90</w:t>
            </w:r>
            <w:r w:rsidRPr="00017D7D">
              <w:rPr>
                <w:rFonts w:eastAsia="Batang"/>
                <w:lang w:eastAsia="en-US"/>
              </w:rPr>
              <w:t xml:space="preserve"> cm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tabs>
                <w:tab w:val="left" w:pos="3732"/>
              </w:tabs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Fonts w:eastAsia="Batang"/>
                <w:lang w:eastAsia="en-US"/>
              </w:rPr>
              <w:t xml:space="preserve">Waga urządzenia: bez ładunku i z pustym zbiornikiem wody max. </w:t>
            </w:r>
            <w:r w:rsidRPr="00017D7D">
              <w:rPr>
                <w:rFonts w:eastAsia="Batang"/>
              </w:rPr>
              <w:t>52</w:t>
            </w:r>
            <w:r w:rsidRPr="00017D7D">
              <w:rPr>
                <w:rFonts w:eastAsia="Batang"/>
                <w:lang w:eastAsia="en-US"/>
              </w:rPr>
              <w:t xml:space="preserve"> kg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</w:pPr>
            <w:r w:rsidRPr="00017D7D">
              <w:t>Obudowa: konstrukcja ze stali nierdzewnej z frontem i górną pokrywą wykonaną z wysokiej jakości tworzywa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Fonts w:eastAsia="Batang"/>
                <w:lang w:eastAsia="en-US"/>
              </w:rPr>
              <w:t xml:space="preserve">Antybakteryjna powłoka  z </w:t>
            </w:r>
            <w:r w:rsidRPr="00017D7D">
              <w:rPr>
                <w:rStyle w:val="q4iawc"/>
              </w:rPr>
              <w:t xml:space="preserve">technologią srebra </w:t>
            </w:r>
            <w:r w:rsidRPr="00017D7D">
              <w:rPr>
                <w:rFonts w:eastAsia="Batang"/>
                <w:lang w:eastAsia="en-US"/>
              </w:rPr>
              <w:t>uniemożliwiająca namnażanie się bakterii na pokrywie</w:t>
            </w:r>
            <w:r w:rsidR="000D15B1">
              <w:rPr>
                <w:rFonts w:eastAsia="Batang"/>
                <w:lang w:eastAsia="en-US"/>
              </w:rPr>
              <w:t xml:space="preserve"> </w:t>
            </w:r>
            <w:r w:rsidRPr="00017D7D">
              <w:rPr>
                <w:rFonts w:eastAsia="Batang"/>
                <w:lang w:eastAsia="en-US"/>
              </w:rPr>
              <w:t xml:space="preserve">urządzenia </w:t>
            </w:r>
            <w:r w:rsidRPr="00017D7D">
              <w:rPr>
                <w:rStyle w:val="q4iawc"/>
              </w:rPr>
              <w:t xml:space="preserve"> - dożywotnia ochrona przed rozwojem bakterii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t>Górna pokrywa ze specjalnym uchwytem uszczelniającym komorę a także umożliwiającym automatyczne otwieranie bez użycia dłoni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t>Cała górna obudowa i pokrywa za wyjątkiem uchwytu łokciowego  stanowiąca monolit wykonany z jednego odlewu, bez zagłębień i przewężeń w których mogłyby gromadzić się zanieczyszczenia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r w:rsidRPr="00017D7D">
              <w:t>Urządzenie wyposażone w uszczelkę zamontowaną na pokrywie zapewniającą szczelność oraz czystość komory podczas pracy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r w:rsidRPr="00017D7D">
              <w:t>Bezawaryjne, ręczne zamykanie pokrywy, bez użycia elektronicznych siłowników i czujników podczerwieni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rPr>
                <w:lang w:eastAsia="en-US"/>
              </w:rPr>
            </w:pPr>
            <w:r w:rsidRPr="00017D7D">
              <w:rPr>
                <w:lang w:eastAsia="en-US"/>
              </w:rPr>
              <w:t>Funkcja „auto-start” – automatyczne uruchamianie urządzenia po zamknięciu pokrywy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rPr>
                <w:rFonts w:eastAsia="Batang"/>
                <w:lang w:eastAsia="en-US"/>
              </w:rPr>
            </w:pPr>
            <w:r w:rsidRPr="00017D7D">
              <w:rPr>
                <w:rFonts w:eastAsia="Batang"/>
                <w:lang w:eastAsia="en-US"/>
              </w:rPr>
              <w:t>Mechanizm ryglujący z funkcją dociągu pokrywy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rPr>
                <w:rFonts w:eastAsia="ArialNarrow"/>
                <w:lang w:eastAsia="en-US"/>
              </w:rPr>
            </w:pPr>
            <w:r w:rsidRPr="00017D7D">
              <w:t>Sterowanie mikroprocesorowe - Panel sterujący wyposażony w kolorowe diody LED oraz podświetlone kolorowe ikon graficzne informujące o fazie cyklu, ewentualnych usterkach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autoSpaceDE w:val="0"/>
              <w:autoSpaceDN w:val="0"/>
              <w:adjustRightInd w:val="0"/>
            </w:pPr>
            <w:r w:rsidRPr="00017D7D">
              <w:t>Zabezpieczenie przed uruchomieniem urządzenia w przypadku :</w:t>
            </w:r>
          </w:p>
          <w:p w:rsidR="00017D7D" w:rsidRPr="00017D7D" w:rsidRDefault="00017D7D" w:rsidP="00017D7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017D7D">
              <w:t>otwarcia pokrywy</w:t>
            </w:r>
          </w:p>
          <w:p w:rsidR="00017D7D" w:rsidRPr="00017D7D" w:rsidRDefault="00017D7D" w:rsidP="00017D7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017D7D">
              <w:t>niskiego poziomu wody</w:t>
            </w:r>
          </w:p>
          <w:p w:rsidR="00017D7D" w:rsidRPr="00017D7D" w:rsidRDefault="00017D7D" w:rsidP="00017D7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017D7D">
              <w:t>zablokowania odpływu</w:t>
            </w:r>
          </w:p>
          <w:p w:rsidR="00017D7D" w:rsidRPr="00017D7D" w:rsidRDefault="00017D7D" w:rsidP="00017D7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017D7D">
              <w:t>usterki mechanicznej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autoSpaceDE w:val="0"/>
              <w:autoSpaceDN w:val="0"/>
              <w:adjustRightInd w:val="0"/>
            </w:pPr>
            <w:r w:rsidRPr="00017D7D">
              <w:rPr>
                <w:rStyle w:val="q4iawc"/>
              </w:rPr>
              <w:t>Możliwość resetowania urządzenia bezpośrednio z panelu sterowania umiejscowionego na górnej pokrywie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rPr>
                <w:lang w:eastAsia="en-US"/>
              </w:rPr>
            </w:pPr>
            <w:r w:rsidRPr="00017D7D">
              <w:rPr>
                <w:rFonts w:eastAsia="Batang"/>
                <w:lang w:eastAsia="en-US"/>
              </w:rPr>
              <w:t xml:space="preserve">Dozownik płynu </w:t>
            </w:r>
            <w:proofErr w:type="spellStart"/>
            <w:r w:rsidRPr="00017D7D">
              <w:rPr>
                <w:rFonts w:eastAsia="ArialNarrow"/>
                <w:lang w:eastAsia="en-US"/>
              </w:rPr>
              <w:t>antybakteryjno</w:t>
            </w:r>
            <w:proofErr w:type="spellEnd"/>
            <w:r w:rsidRPr="00017D7D">
              <w:rPr>
                <w:rFonts w:eastAsia="ArialNarrow"/>
                <w:lang w:eastAsia="en-US"/>
              </w:rPr>
              <w:t xml:space="preserve"> – dezodoryzującego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rPr>
                <w:rFonts w:eastAsia="ArialNarrow"/>
                <w:lang w:eastAsia="en-US"/>
              </w:rPr>
            </w:pPr>
            <w:r w:rsidRPr="00017D7D">
              <w:rPr>
                <w:rFonts w:eastAsia="Batang"/>
              </w:rPr>
              <w:t>Zużycie środka max. 1 ml/cykl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rPr>
                <w:rFonts w:eastAsia="ArialNarrow"/>
                <w:lang w:eastAsia="en-US"/>
              </w:rPr>
            </w:pPr>
            <w:r w:rsidRPr="00017D7D">
              <w:rPr>
                <w:rFonts w:eastAsia="ArialNarrow"/>
                <w:lang w:eastAsia="en-US"/>
              </w:rPr>
              <w:t>Komora oraz głowice tnące wykonane z wysokiej jakości stali nierdzewnej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Fonts w:eastAsia="OpenSans-Light"/>
              </w:rPr>
              <w:t>Wszystkie elementy tnące umiejscowione w głównej (górnej) części komory z bezpośrednim dostępem do wszystkich elementów tnących po otwarciu pokrywy, brak konieczności demontażu bębna w celu ich sprawdzenia i wyczyszczenia w przypadku maceracji nieodpowiednich materiałów (np. ścierki wielorazowe, lignina itp.)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ArialNarrow"/>
                <w:lang w:eastAsia="en-US"/>
              </w:rPr>
            </w:pPr>
            <w:r w:rsidRPr="00017D7D">
              <w:rPr>
                <w:rFonts w:eastAsia="ArialNarrow"/>
                <w:lang w:eastAsia="en-US"/>
              </w:rPr>
              <w:t xml:space="preserve">Maceracja przy użyciu dwóch </w:t>
            </w:r>
            <w:r w:rsidRPr="00017D7D">
              <w:rPr>
                <w:lang w:eastAsia="en-US"/>
              </w:rPr>
              <w:t>w</w:t>
            </w:r>
            <w:r w:rsidRPr="00017D7D">
              <w:rPr>
                <w:bCs/>
              </w:rPr>
              <w:t>ielopłaszczyznowych modułów tnąco rozrywających o różnej geometrii i  długości min 9 cm, z trzema elementami tnącymi na różnych wysokościach  i komorą zagarniającą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ArialNarrow"/>
                <w:lang w:eastAsia="en-US"/>
              </w:rPr>
            </w:pPr>
            <w:r w:rsidRPr="00017D7D">
              <w:t>Dodatkowy nóż tnący na bocznej ścianie komory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t>Komora maceratora wyposażona w niewielkie otwory o średnicy max. 10mm uniemożliwiające przedostanie się niepożądanego przedmiotu do rury kanalizacyjnej powodując zapchanie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lang w:eastAsia="en-US"/>
              </w:rPr>
            </w:pPr>
            <w:r w:rsidRPr="00017D7D">
              <w:rPr>
                <w:rFonts w:eastAsia="ArialNarrow"/>
                <w:lang w:eastAsia="en-US"/>
              </w:rPr>
              <w:t xml:space="preserve">Minimum </w:t>
            </w:r>
            <w:r w:rsidRPr="00017D7D">
              <w:t>8 otworów  odpływowych dla równomiernego oraz powolnego odprowadzania ścieku zlokalizowanych na ścianie bębna oraz talerzu obrotowym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ArialNarrow"/>
                <w:lang w:eastAsia="en-US"/>
              </w:rPr>
            </w:pPr>
            <w:r w:rsidRPr="00017D7D">
              <w:t>Ślimakowe oraz bezkolizyjne odprowadzenie zmacerowanego ścieku do syfonu w celu powolnego i równomiernego odprowadzania ścieku dla zachowania najlepszej drożności odpływu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ArialNarrow"/>
                <w:lang w:eastAsia="en-US"/>
              </w:rPr>
            </w:pPr>
            <w:r w:rsidRPr="00017D7D">
              <w:rPr>
                <w:rStyle w:val="q4iawc"/>
              </w:rPr>
              <w:t>Możliwość wymiany pojedynczego noża/modułu w przypadku uszkodzenia bez koniczności wymiany całego talerza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ArialNarrow"/>
                <w:lang w:eastAsia="en-US"/>
              </w:rPr>
            </w:pPr>
            <w:r w:rsidRPr="00017D7D">
              <w:rPr>
                <w:rStyle w:val="q4iawc"/>
              </w:rPr>
              <w:t>Możliwość szybkiego demontażu talerza tnącego. Dostęp do śrub mocujących talerz bezpośrednio z głównej komory maceracji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ArialNarrow"/>
                <w:lang w:eastAsia="en-US"/>
              </w:rPr>
            </w:pPr>
            <w:r w:rsidRPr="00017D7D">
              <w:rPr>
                <w:rStyle w:val="q4iawc"/>
              </w:rPr>
              <w:t xml:space="preserve">Uszczelka pod całą powierzchnią podstawy zapobiegająca przedostawaniu się zanieczyszczeń i </w:t>
            </w:r>
            <w:r w:rsidRPr="00017D7D">
              <w:rPr>
                <w:rStyle w:val="q4iawc"/>
              </w:rPr>
              <w:lastRenderedPageBreak/>
              <w:t>wilgoci oraz zwiększająca amortyzację, wyciszenie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lastRenderedPageBreak/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Fonts w:eastAsia="ArialNarrow"/>
                <w:lang w:eastAsia="en-US"/>
              </w:rPr>
            </w:pPr>
            <w:r w:rsidRPr="00017D7D">
              <w:rPr>
                <w:rStyle w:val="q4iawc"/>
              </w:rPr>
              <w:t>Na wyposażeniu kosz umożliwiający zawieszenie kanistra w dowolnym miejscu na ścianie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  <w:tr w:rsidR="00017D7D" w:rsidRPr="00017D7D" w:rsidTr="00017D7D">
        <w:trPr>
          <w:trHeight w:val="489"/>
        </w:trPr>
        <w:tc>
          <w:tcPr>
            <w:tcW w:w="562" w:type="dxa"/>
            <w:vAlign w:val="center"/>
          </w:tcPr>
          <w:p w:rsidR="00017D7D" w:rsidRPr="00017D7D" w:rsidRDefault="00017D7D" w:rsidP="00017D7D">
            <w:pPr>
              <w:pStyle w:val="Akapitzlist"/>
              <w:numPr>
                <w:ilvl w:val="0"/>
                <w:numId w:val="29"/>
              </w:numPr>
              <w:spacing w:line="276" w:lineRule="auto"/>
              <w:ind w:right="-1391"/>
              <w:rPr>
                <w:b/>
              </w:rPr>
            </w:pPr>
          </w:p>
        </w:tc>
        <w:tc>
          <w:tcPr>
            <w:tcW w:w="3686" w:type="dxa"/>
            <w:vAlign w:val="center"/>
          </w:tcPr>
          <w:p w:rsidR="00017D7D" w:rsidRPr="00017D7D" w:rsidRDefault="00017D7D" w:rsidP="00017D7D">
            <w:pPr>
              <w:widowControl w:val="0"/>
              <w:autoSpaceDE w:val="0"/>
              <w:autoSpaceDN w:val="0"/>
              <w:adjustRightInd w:val="0"/>
              <w:rPr>
                <w:rStyle w:val="q4iawc"/>
              </w:rPr>
            </w:pPr>
            <w:r w:rsidRPr="00017D7D">
              <w:rPr>
                <w:rFonts w:eastAsia="Batang"/>
                <w:lang w:eastAsia="en-US"/>
              </w:rPr>
              <w:t>Autoryzowany serwis na terenie Polski</w:t>
            </w:r>
          </w:p>
        </w:tc>
        <w:tc>
          <w:tcPr>
            <w:tcW w:w="1395" w:type="dxa"/>
            <w:vAlign w:val="center"/>
          </w:tcPr>
          <w:p w:rsidR="00017D7D" w:rsidRPr="00017D7D" w:rsidRDefault="00017D7D" w:rsidP="00017D7D">
            <w:pPr>
              <w:jc w:val="center"/>
            </w:pPr>
            <w:r w:rsidRPr="00017D7D">
              <w:rPr>
                <w:b/>
              </w:rPr>
              <w:t>TAK</w:t>
            </w:r>
          </w:p>
        </w:tc>
        <w:tc>
          <w:tcPr>
            <w:tcW w:w="1669" w:type="dxa"/>
            <w:vAlign w:val="center"/>
          </w:tcPr>
          <w:p w:rsidR="00017D7D" w:rsidRPr="00017D7D" w:rsidRDefault="00017D7D" w:rsidP="00017D7D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17D7D" w:rsidRPr="00017D7D" w:rsidRDefault="00017D7D" w:rsidP="00017D7D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E6666A" w:rsidRPr="00EB1D61" w:rsidRDefault="005C52DB" w:rsidP="00E6666A">
      <w:pPr>
        <w:spacing w:after="200" w:line="360" w:lineRule="auto"/>
        <w:rPr>
          <w:rFonts w:eastAsia="Calibri"/>
          <w:b/>
          <w:bCs/>
        </w:rPr>
      </w:pPr>
      <w:r w:rsidRPr="00EB1D61">
        <w:rPr>
          <w:rFonts w:eastAsia="Calibri"/>
          <w:b/>
          <w:bCs/>
        </w:rPr>
        <w:br w:type="page"/>
      </w:r>
    </w:p>
    <w:p w:rsidR="00E6666A" w:rsidRPr="00EB1D61" w:rsidRDefault="00E6666A" w:rsidP="00E6666A">
      <w:pPr>
        <w:spacing w:after="200" w:line="360" w:lineRule="auto"/>
      </w:pPr>
      <w:r w:rsidRPr="00EB1D61">
        <w:rPr>
          <w:rFonts w:eastAsia="Calibri"/>
          <w:b/>
          <w:bCs/>
        </w:rPr>
        <w:lastRenderedPageBreak/>
        <w:t xml:space="preserve">Zadanie Nr 2 </w:t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  <w:t>Pozycja Nr</w:t>
      </w:r>
      <w:r w:rsidR="00500F00">
        <w:rPr>
          <w:rFonts w:eastAsia="Calibri"/>
          <w:b/>
          <w:bCs/>
        </w:rPr>
        <w:t xml:space="preserve"> 1</w:t>
      </w:r>
    </w:p>
    <w:p w:rsidR="00E6666A" w:rsidRPr="00EB1D61" w:rsidRDefault="00E6666A" w:rsidP="00E6666A">
      <w:pPr>
        <w:spacing w:line="360" w:lineRule="auto"/>
        <w:jc w:val="center"/>
        <w:rPr>
          <w:rFonts w:eastAsia="Calibri"/>
          <w:b/>
          <w:bCs/>
          <w:iCs/>
        </w:rPr>
      </w:pPr>
      <w:r w:rsidRPr="00EB1D61">
        <w:rPr>
          <w:rFonts w:eastAsia="Calibri"/>
          <w:b/>
          <w:bCs/>
          <w:iCs/>
        </w:rPr>
        <w:t>Szczegółowy Opis Przedmiotu Zamówienia  -   Zestawienie parametrów granicznych:</w:t>
      </w:r>
    </w:p>
    <w:p w:rsidR="00E6666A" w:rsidRPr="00EB1D61" w:rsidRDefault="000B2D73" w:rsidP="00E6666A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LAMPA ZABIEGOWA SUFITOWA -1SZT. </w:t>
      </w:r>
    </w:p>
    <w:p w:rsidR="00D87356" w:rsidRPr="00EB1D61" w:rsidRDefault="00D87356" w:rsidP="0021741F">
      <w:pPr>
        <w:spacing w:line="360" w:lineRule="auto"/>
      </w:pPr>
      <w:r w:rsidRPr="00EB1D61">
        <w:t>Nazwa i typ oferowanego urządzenia: ………………………………………………………</w:t>
      </w:r>
    </w:p>
    <w:p w:rsidR="00D87356" w:rsidRDefault="00D87356" w:rsidP="0021741F">
      <w:pPr>
        <w:spacing w:line="360" w:lineRule="auto"/>
      </w:pPr>
      <w:r w:rsidRPr="00EB1D61">
        <w:t>Nazwa producenta:……………………………</w:t>
      </w:r>
      <w:r w:rsidRPr="00EB1D61">
        <w:tab/>
      </w:r>
      <w:r w:rsidRPr="00EB1D61">
        <w:tab/>
      </w:r>
      <w:r w:rsidRPr="00EB1D61">
        <w:tab/>
        <w:t xml:space="preserve">Rok produkcji:…………  </w:t>
      </w:r>
    </w:p>
    <w:p w:rsidR="00D87356" w:rsidRPr="00EB1D61" w:rsidRDefault="00D87356" w:rsidP="0021741F">
      <w:pPr>
        <w:spacing w:line="360" w:lineRule="auto"/>
      </w:pPr>
      <w:r w:rsidRPr="00EB1D61">
        <w:t xml:space="preserve">Cena jednostkowa </w:t>
      </w:r>
      <w:r>
        <w:t xml:space="preserve">netto </w:t>
      </w:r>
      <w:r w:rsidRPr="00EB1D61">
        <w:t xml:space="preserve"> ………………….. zł  </w:t>
      </w:r>
      <w:r w:rsidRPr="00EB1D61">
        <w:tab/>
      </w:r>
    </w:p>
    <w:p w:rsidR="00D87356" w:rsidRPr="00EB1D61" w:rsidRDefault="00D87356" w:rsidP="00D87356">
      <w:pPr>
        <w:spacing w:line="360" w:lineRule="auto"/>
      </w:pPr>
      <w:r w:rsidRPr="00EB1D61">
        <w:t xml:space="preserve">Cena jednostkowa brutto ………………….. zł  </w:t>
      </w:r>
      <w:r w:rsidRPr="00EB1D61">
        <w:tab/>
      </w:r>
      <w:r w:rsidRPr="00EB1D61">
        <w:tab/>
      </w:r>
      <w:r w:rsidRPr="00EB1D61">
        <w:tab/>
        <w:t>VAT ……………………%</w:t>
      </w:r>
    </w:p>
    <w:tbl>
      <w:tblPr>
        <w:tblStyle w:val="Tabela-Siatka"/>
        <w:tblW w:w="8619" w:type="dxa"/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1395"/>
        <w:gridCol w:w="1669"/>
        <w:gridCol w:w="1307"/>
      </w:tblGrid>
      <w:tr w:rsidR="000B2D73" w:rsidRPr="004805CB" w:rsidTr="004805CB">
        <w:trPr>
          <w:trHeight w:val="489"/>
        </w:trPr>
        <w:tc>
          <w:tcPr>
            <w:tcW w:w="704" w:type="dxa"/>
            <w:vAlign w:val="center"/>
          </w:tcPr>
          <w:p w:rsidR="000B2D73" w:rsidRPr="004805CB" w:rsidRDefault="000B2D73" w:rsidP="00DE5E23">
            <w:pPr>
              <w:spacing w:line="276" w:lineRule="auto"/>
              <w:ind w:right="-1391"/>
              <w:rPr>
                <w:b/>
                <w:bCs/>
                <w:color w:val="000000"/>
                <w:lang w:eastAsia="ar-SA"/>
              </w:rPr>
            </w:pPr>
            <w:r w:rsidRPr="004805CB">
              <w:rPr>
                <w:b/>
              </w:rPr>
              <w:t>Lp.</w:t>
            </w:r>
          </w:p>
        </w:tc>
        <w:tc>
          <w:tcPr>
            <w:tcW w:w="3544" w:type="dxa"/>
            <w:vAlign w:val="center"/>
            <w:hideMark/>
          </w:tcPr>
          <w:p w:rsidR="000B2D73" w:rsidRPr="004805CB" w:rsidRDefault="000B2D73" w:rsidP="00DE5E23">
            <w:pPr>
              <w:spacing w:line="276" w:lineRule="auto"/>
              <w:ind w:right="-57"/>
              <w:jc w:val="center"/>
              <w:rPr>
                <w:b/>
                <w:bCs/>
                <w:color w:val="000000"/>
              </w:rPr>
            </w:pPr>
            <w:r w:rsidRPr="004805CB">
              <w:rPr>
                <w:b/>
              </w:rPr>
              <w:t>Parametr</w:t>
            </w:r>
          </w:p>
        </w:tc>
        <w:tc>
          <w:tcPr>
            <w:tcW w:w="1395" w:type="dxa"/>
            <w:vAlign w:val="center"/>
            <w:hideMark/>
          </w:tcPr>
          <w:p w:rsidR="000B2D73" w:rsidRPr="004805CB" w:rsidRDefault="000B2D73" w:rsidP="004805CB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4805CB">
              <w:rPr>
                <w:b/>
              </w:rPr>
              <w:t>Parametr wymagany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DE5E23">
            <w:pPr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4805CB">
              <w:rPr>
                <w:b/>
                <w:color w:val="000000"/>
              </w:rPr>
              <w:t>Potwierdzenie spełnienia wymagań granicznych TAK</w:t>
            </w:r>
            <w:r w:rsidRPr="004805CB">
              <w:rPr>
                <w:b/>
              </w:rPr>
              <w:t>)</w:t>
            </w:r>
          </w:p>
        </w:tc>
        <w:tc>
          <w:tcPr>
            <w:tcW w:w="1307" w:type="dxa"/>
          </w:tcPr>
          <w:p w:rsidR="000B2D73" w:rsidRPr="004805CB" w:rsidRDefault="000B2D73" w:rsidP="00DE5E23">
            <w:pPr>
              <w:spacing w:line="276" w:lineRule="auto"/>
              <w:rPr>
                <w:b/>
                <w:bCs/>
              </w:rPr>
            </w:pPr>
            <w:r w:rsidRPr="004805CB">
              <w:rPr>
                <w:b/>
              </w:rPr>
              <w:t>Parametry oferowane (podać zakresy i opisać)</w:t>
            </w: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vAlign w:val="center"/>
          </w:tcPr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 xml:space="preserve">Lampa zabiegowa </w:t>
            </w:r>
            <w:proofErr w:type="spellStart"/>
            <w:r w:rsidRPr="004805CB">
              <w:rPr>
                <w:rFonts w:ascii="Times New Roman" w:hAnsi="Times New Roman"/>
                <w:sz w:val="24"/>
                <w:szCs w:val="24"/>
              </w:rPr>
              <w:t>dwuczaszowa</w:t>
            </w:r>
            <w:proofErr w:type="spellEnd"/>
            <w:r w:rsidRPr="004805CB">
              <w:rPr>
                <w:rFonts w:ascii="Times New Roman" w:hAnsi="Times New Roman"/>
                <w:sz w:val="24"/>
                <w:szCs w:val="24"/>
              </w:rPr>
              <w:t xml:space="preserve"> sufitowa</w:t>
            </w:r>
          </w:p>
        </w:tc>
        <w:tc>
          <w:tcPr>
            <w:tcW w:w="1395" w:type="dxa"/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DE5E2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DE5E2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vAlign w:val="center"/>
          </w:tcPr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>Napięcie zasilania 24V DC</w:t>
            </w:r>
          </w:p>
        </w:tc>
        <w:tc>
          <w:tcPr>
            <w:tcW w:w="1395" w:type="dxa"/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vAlign w:val="center"/>
          </w:tcPr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>Natężenie oświetlenia w odległości 1m (</w:t>
            </w:r>
            <w:proofErr w:type="spellStart"/>
            <w:r w:rsidRPr="004805CB">
              <w:rPr>
                <w:rFonts w:ascii="Times New Roman" w:hAnsi="Times New Roman"/>
                <w:sz w:val="24"/>
                <w:szCs w:val="24"/>
              </w:rPr>
              <w:t>Ec</w:t>
            </w:r>
            <w:proofErr w:type="spellEnd"/>
            <w:r w:rsidRPr="004805CB">
              <w:rPr>
                <w:rFonts w:ascii="Times New Roman" w:hAnsi="Times New Roman"/>
                <w:sz w:val="24"/>
                <w:szCs w:val="24"/>
              </w:rPr>
              <w:t xml:space="preserve">): 60 000 </w:t>
            </w:r>
            <w:proofErr w:type="spellStart"/>
            <w:r w:rsidRPr="004805CB">
              <w:rPr>
                <w:rFonts w:ascii="Times New Roman" w:hAnsi="Times New Roman"/>
                <w:sz w:val="24"/>
                <w:szCs w:val="24"/>
              </w:rPr>
              <w:t>lux</w:t>
            </w:r>
            <w:proofErr w:type="spellEnd"/>
          </w:p>
        </w:tc>
        <w:tc>
          <w:tcPr>
            <w:tcW w:w="1395" w:type="dxa"/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vAlign w:val="center"/>
          </w:tcPr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>Bezdotykowe  Regulowane natężenie oświetlenia  w zakresie : 50 - 100%</w:t>
            </w:r>
          </w:p>
        </w:tc>
        <w:tc>
          <w:tcPr>
            <w:tcW w:w="1395" w:type="dxa"/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vAlign w:val="center"/>
          </w:tcPr>
          <w:p w:rsidR="000B2D73" w:rsidRPr="004805CB" w:rsidRDefault="000B2D73" w:rsidP="0068146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>Wskaźnik oddawania barw Ra:</w:t>
            </w:r>
            <w:r w:rsidR="0068146F">
              <w:rPr>
                <w:rFonts w:ascii="Times New Roman" w:hAnsi="Times New Roman"/>
                <w:sz w:val="24"/>
                <w:szCs w:val="24"/>
              </w:rPr>
              <w:t xml:space="preserve"> minimum95</w:t>
            </w:r>
          </w:p>
        </w:tc>
        <w:tc>
          <w:tcPr>
            <w:tcW w:w="1395" w:type="dxa"/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vAlign w:val="center"/>
          </w:tcPr>
          <w:p w:rsidR="000B2D73" w:rsidRPr="004805CB" w:rsidRDefault="000B2D73" w:rsidP="0068146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 xml:space="preserve">Wskaźnik oddawania barwy </w:t>
            </w:r>
            <w:r w:rsidR="000F59F2">
              <w:rPr>
                <w:rFonts w:ascii="Times New Roman" w:hAnsi="Times New Roman"/>
                <w:sz w:val="24"/>
                <w:szCs w:val="24"/>
              </w:rPr>
              <w:t>c</w:t>
            </w:r>
            <w:r w:rsidRPr="004805CB">
              <w:rPr>
                <w:rFonts w:ascii="Times New Roman" w:hAnsi="Times New Roman"/>
                <w:sz w:val="24"/>
                <w:szCs w:val="24"/>
              </w:rPr>
              <w:t xml:space="preserve">zerwonej R9  </w:t>
            </w:r>
            <w:r w:rsidR="0068146F">
              <w:rPr>
                <w:rFonts w:ascii="Times New Roman" w:hAnsi="Times New Roman"/>
                <w:sz w:val="24"/>
                <w:szCs w:val="24"/>
              </w:rPr>
              <w:t>minimum 94</w:t>
            </w:r>
          </w:p>
        </w:tc>
        <w:tc>
          <w:tcPr>
            <w:tcW w:w="1395" w:type="dxa"/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vAlign w:val="center"/>
          </w:tcPr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 xml:space="preserve">Temperatura barwowa  </w:t>
            </w:r>
            <w:r w:rsidR="0068146F">
              <w:rPr>
                <w:rFonts w:ascii="Times New Roman" w:hAnsi="Times New Roman"/>
                <w:sz w:val="24"/>
                <w:szCs w:val="24"/>
              </w:rPr>
              <w:t xml:space="preserve">minimum </w:t>
            </w:r>
            <w:r w:rsidRPr="004805CB">
              <w:rPr>
                <w:rFonts w:ascii="Times New Roman" w:hAnsi="Times New Roman"/>
                <w:sz w:val="24"/>
                <w:szCs w:val="24"/>
              </w:rPr>
              <w:t>4400 K</w:t>
            </w:r>
          </w:p>
        </w:tc>
        <w:tc>
          <w:tcPr>
            <w:tcW w:w="1395" w:type="dxa"/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vAlign w:val="center"/>
          </w:tcPr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>Średnica pola roboczego d10  25 cm</w:t>
            </w:r>
          </w:p>
        </w:tc>
        <w:tc>
          <w:tcPr>
            <w:tcW w:w="1395" w:type="dxa"/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>Średnica pola roboczego d50 13 cm</w:t>
            </w:r>
          </w:p>
        </w:tc>
        <w:tc>
          <w:tcPr>
            <w:tcW w:w="1395" w:type="dxa"/>
            <w:vAlign w:val="center"/>
            <w:hideMark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>Przyrost temperatury w okolicy głowy chirurga  &lt; 1°C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>Wgłębność oświetlenia L1+L2</w:t>
            </w:r>
          </w:p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 xml:space="preserve"> (20%)  194 cm                                                                (60%)  120 cm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>Pobór mocy przez oprawę 20 W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3" w:rsidRPr="004805CB" w:rsidRDefault="000B2D73" w:rsidP="000B2D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4805CB">
              <w:rPr>
                <w:rFonts w:ascii="Times New Roman" w:hAnsi="Times New Roman"/>
                <w:sz w:val="24"/>
                <w:szCs w:val="24"/>
              </w:rPr>
              <w:t>Klasa izolacji  I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3" w:rsidRPr="004805CB" w:rsidRDefault="000B2D73" w:rsidP="000B2D73">
            <w:pPr>
              <w:rPr>
                <w:color w:val="000000"/>
              </w:rPr>
            </w:pPr>
            <w:r w:rsidRPr="004805CB">
              <w:t>Stopień ochrony obudowy IP 20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3" w:rsidRPr="004805CB" w:rsidRDefault="004805CB" w:rsidP="004805CB">
            <w:pPr>
              <w:rPr>
                <w:color w:val="000000"/>
              </w:rPr>
            </w:pPr>
            <w:r w:rsidRPr="004805CB">
              <w:rPr>
                <w:color w:val="000000"/>
              </w:rPr>
              <w:t>O</w:t>
            </w:r>
            <w:r w:rsidR="000B2D73" w:rsidRPr="004805CB">
              <w:rPr>
                <w:color w:val="000000"/>
              </w:rPr>
              <w:t>dłączalny uchwyt, który można sterylizować</w:t>
            </w:r>
            <w:r w:rsidRPr="004805CB">
              <w:rPr>
                <w:color w:val="000000"/>
              </w:rPr>
              <w:t>.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0B2D73" w:rsidRPr="004805CB" w:rsidTr="004805CB">
        <w:trPr>
          <w:trHeight w:val="489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3" w:rsidRPr="004805CB" w:rsidRDefault="004805CB" w:rsidP="000B2D73">
            <w:pPr>
              <w:rPr>
                <w:color w:val="000000"/>
              </w:rPr>
            </w:pPr>
            <w:r w:rsidRPr="004805CB">
              <w:rPr>
                <w:color w:val="000000"/>
              </w:rPr>
              <w:t xml:space="preserve">Natężenie oświetlenia można regulować poprzez obrót uchwytu </w:t>
            </w:r>
            <w:r w:rsidRPr="004805CB">
              <w:rPr>
                <w:color w:val="000000"/>
              </w:rPr>
              <w:lastRenderedPageBreak/>
              <w:t xml:space="preserve">lub wyzwalanie sensora bezstykowego. 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0B2D73" w:rsidRPr="004805CB" w:rsidRDefault="000B2D73" w:rsidP="004805CB">
            <w:pPr>
              <w:jc w:val="center"/>
            </w:pPr>
            <w:r w:rsidRPr="004805CB">
              <w:lastRenderedPageBreak/>
              <w:t>TAK</w:t>
            </w:r>
          </w:p>
        </w:tc>
        <w:tc>
          <w:tcPr>
            <w:tcW w:w="1669" w:type="dxa"/>
            <w:vAlign w:val="center"/>
          </w:tcPr>
          <w:p w:rsidR="000B2D73" w:rsidRPr="004805CB" w:rsidRDefault="000B2D73" w:rsidP="000B2D73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B2D73" w:rsidRPr="004805CB" w:rsidRDefault="000B2D73" w:rsidP="000B2D73">
            <w:pPr>
              <w:spacing w:line="276" w:lineRule="auto"/>
            </w:pPr>
          </w:p>
        </w:tc>
      </w:tr>
      <w:tr w:rsidR="004805CB" w:rsidRPr="004805CB" w:rsidTr="004805CB">
        <w:trPr>
          <w:trHeight w:val="489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05CB" w:rsidRPr="004805CB" w:rsidRDefault="004805CB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CB" w:rsidRPr="000B2D73" w:rsidRDefault="004805CB" w:rsidP="004805CB">
            <w:r w:rsidRPr="000B2D73">
              <w:t xml:space="preserve">Dokumenty zgodnie z ustawą o wyrobach medycznych </w:t>
            </w:r>
          </w:p>
          <w:p w:rsidR="004805CB" w:rsidRPr="000B2D73" w:rsidRDefault="004805CB" w:rsidP="004805CB">
            <w:r w:rsidRPr="000B2D73">
              <w:t>- deklaracja zgodności oraz</w:t>
            </w:r>
          </w:p>
          <w:p w:rsidR="004805CB" w:rsidRPr="000B2D73" w:rsidRDefault="004805CB" w:rsidP="004805CB">
            <w:r w:rsidRPr="000B2D73">
              <w:t>- oznaczenie znakiem zgodności CE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05CB" w:rsidRPr="004805CB" w:rsidRDefault="004805CB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4805CB" w:rsidRPr="004805CB" w:rsidRDefault="004805CB" w:rsidP="004805CB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4805CB" w:rsidRPr="004805CB" w:rsidRDefault="004805CB" w:rsidP="004805CB">
            <w:pPr>
              <w:spacing w:line="276" w:lineRule="auto"/>
            </w:pPr>
          </w:p>
        </w:tc>
      </w:tr>
      <w:tr w:rsidR="004805CB" w:rsidRPr="004805CB" w:rsidTr="004805CB">
        <w:trPr>
          <w:trHeight w:val="489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05CB" w:rsidRPr="004805CB" w:rsidRDefault="004805CB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CB" w:rsidRPr="000B2D73" w:rsidRDefault="004805CB" w:rsidP="004805CB">
            <w:pPr>
              <w:snapToGrid w:val="0"/>
              <w:rPr>
                <w:lang w:eastAsia="zh-CN"/>
              </w:rPr>
            </w:pPr>
            <w:r w:rsidRPr="000B2D73">
              <w:rPr>
                <w:lang w:eastAsia="zh-CN"/>
              </w:rPr>
              <w:t xml:space="preserve">Instrukcja obsługi w języku polskim 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05CB" w:rsidRPr="004805CB" w:rsidRDefault="004805CB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4805CB" w:rsidRPr="004805CB" w:rsidRDefault="004805CB" w:rsidP="004805CB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4805CB" w:rsidRPr="004805CB" w:rsidRDefault="004805CB" w:rsidP="004805CB">
            <w:pPr>
              <w:spacing w:line="276" w:lineRule="auto"/>
            </w:pPr>
          </w:p>
        </w:tc>
      </w:tr>
      <w:tr w:rsidR="004805CB" w:rsidRPr="004805CB" w:rsidTr="004805CB">
        <w:trPr>
          <w:trHeight w:val="489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05CB" w:rsidRPr="004805CB" w:rsidRDefault="004805CB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CB" w:rsidRPr="000B2D73" w:rsidRDefault="004805CB" w:rsidP="004805CB">
            <w:pPr>
              <w:snapToGrid w:val="0"/>
              <w:rPr>
                <w:noProof/>
                <w:color w:val="000000"/>
                <w:lang w:eastAsia="zh-CN"/>
              </w:rPr>
            </w:pPr>
            <w:r w:rsidRPr="000B2D73">
              <w:rPr>
                <w:noProof/>
                <w:color w:val="000000"/>
                <w:lang w:eastAsia="zh-CN"/>
              </w:rPr>
              <w:t>Dostawa, montaż i uruchomienie, przeszkolenie personelu medycznego, technicznego w zakresie eksploatacji i obsługi.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05CB" w:rsidRPr="004805CB" w:rsidRDefault="004805CB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4805CB" w:rsidRPr="004805CB" w:rsidRDefault="004805CB" w:rsidP="004805CB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4805CB" w:rsidRPr="004805CB" w:rsidRDefault="004805CB" w:rsidP="004805CB">
            <w:pPr>
              <w:spacing w:line="276" w:lineRule="auto"/>
            </w:pPr>
          </w:p>
        </w:tc>
      </w:tr>
      <w:tr w:rsidR="004805CB" w:rsidRPr="004805CB" w:rsidTr="004805CB">
        <w:trPr>
          <w:trHeight w:val="489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4805CB" w:rsidRPr="004805CB" w:rsidRDefault="004805CB" w:rsidP="0068146F">
            <w:pPr>
              <w:pStyle w:val="Akapitzlist"/>
              <w:numPr>
                <w:ilvl w:val="0"/>
                <w:numId w:val="5"/>
              </w:numPr>
              <w:spacing w:line="276" w:lineRule="auto"/>
              <w:ind w:right="-1391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CB" w:rsidRPr="000B2D73" w:rsidRDefault="004805CB" w:rsidP="004805CB">
            <w:r w:rsidRPr="000B2D73">
              <w:t xml:space="preserve">Gwarancja minimum 24 miesiące. W trakcie trwania gwarancji wykonanie 2 przeglądów technicznych jeśli urządzanie wymaga przeglądów. Jeśli nie wymaga- przedstawienie dokumentu od producenta poświadczające, że urządzenie nie wymaga przeglądu technicznego. </w:t>
            </w:r>
          </w:p>
          <w:p w:rsidR="004805CB" w:rsidRPr="000B2D73" w:rsidRDefault="004805CB" w:rsidP="004805CB">
            <w:pPr>
              <w:snapToGrid w:val="0"/>
              <w:rPr>
                <w:noProof/>
                <w:color w:val="000000"/>
                <w:lang w:eastAsia="zh-CN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4805CB" w:rsidRPr="004805CB" w:rsidRDefault="004805CB" w:rsidP="004805CB">
            <w:pPr>
              <w:jc w:val="center"/>
            </w:pPr>
            <w:r w:rsidRPr="004805CB">
              <w:t>TAK</w:t>
            </w:r>
          </w:p>
        </w:tc>
        <w:tc>
          <w:tcPr>
            <w:tcW w:w="1669" w:type="dxa"/>
            <w:vAlign w:val="center"/>
          </w:tcPr>
          <w:p w:rsidR="004805CB" w:rsidRPr="004805CB" w:rsidRDefault="004805CB" w:rsidP="004805CB">
            <w:pPr>
              <w:snapToGrid w:val="0"/>
              <w:spacing w:line="276" w:lineRule="auto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4805CB" w:rsidRPr="004805CB" w:rsidRDefault="004805CB" w:rsidP="004805CB">
            <w:pPr>
              <w:spacing w:line="276" w:lineRule="auto"/>
            </w:pPr>
          </w:p>
        </w:tc>
      </w:tr>
    </w:tbl>
    <w:p w:rsidR="00DD516F" w:rsidRPr="00EB1D61" w:rsidRDefault="00E6666A" w:rsidP="00500F00">
      <w:pPr>
        <w:tabs>
          <w:tab w:val="center" w:pos="4536"/>
        </w:tabs>
        <w:spacing w:after="160" w:line="259" w:lineRule="auto"/>
      </w:pPr>
      <w:r w:rsidRPr="000B2D73">
        <w:rPr>
          <w:rFonts w:eastAsia="Calibri"/>
          <w:bCs/>
        </w:rPr>
        <w:br w:type="page"/>
      </w:r>
      <w:r w:rsidR="004805CB">
        <w:rPr>
          <w:rFonts w:eastAsia="Calibri"/>
          <w:bCs/>
        </w:rPr>
        <w:lastRenderedPageBreak/>
        <w:tab/>
      </w:r>
    </w:p>
    <w:p w:rsidR="003A4B6C" w:rsidRPr="00EB1D61" w:rsidRDefault="003A4B6C" w:rsidP="003A4B6C">
      <w:pPr>
        <w:spacing w:after="200" w:line="360" w:lineRule="auto"/>
      </w:pPr>
      <w:r w:rsidRPr="00EB1D61">
        <w:rPr>
          <w:rFonts w:eastAsia="Calibri"/>
          <w:b/>
          <w:bCs/>
        </w:rPr>
        <w:t xml:space="preserve">Zadanie Nr 2 </w:t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Pr="00EB1D61">
        <w:rPr>
          <w:rFonts w:eastAsia="Calibri"/>
          <w:b/>
          <w:bCs/>
        </w:rPr>
        <w:tab/>
      </w:r>
      <w:r w:rsidR="00E6666A" w:rsidRPr="00EB1D61">
        <w:rPr>
          <w:rFonts w:eastAsia="Calibri"/>
          <w:b/>
          <w:bCs/>
        </w:rPr>
        <w:tab/>
        <w:t xml:space="preserve">Pozycja Nr </w:t>
      </w:r>
      <w:r w:rsidR="00500F00">
        <w:rPr>
          <w:rFonts w:eastAsia="Calibri"/>
          <w:b/>
          <w:bCs/>
        </w:rPr>
        <w:t>2</w:t>
      </w:r>
    </w:p>
    <w:p w:rsidR="003A4B6C" w:rsidRPr="00EB1D61" w:rsidRDefault="003A4B6C" w:rsidP="003A4B6C">
      <w:pPr>
        <w:spacing w:line="360" w:lineRule="auto"/>
        <w:jc w:val="center"/>
        <w:rPr>
          <w:rFonts w:eastAsia="Calibri"/>
          <w:b/>
          <w:bCs/>
          <w:iCs/>
        </w:rPr>
      </w:pPr>
      <w:r w:rsidRPr="00EB1D61">
        <w:rPr>
          <w:rFonts w:eastAsia="Calibri"/>
          <w:b/>
          <w:bCs/>
          <w:iCs/>
        </w:rPr>
        <w:t>Szczegółowy Opis Przedmiotu Zamówienia  -   Zestawienie parametrów granicznych:</w:t>
      </w:r>
    </w:p>
    <w:p w:rsidR="003A4B6C" w:rsidRPr="00EB1D61" w:rsidRDefault="000B2D73" w:rsidP="00D1278E">
      <w:pPr>
        <w:tabs>
          <w:tab w:val="left" w:pos="1134"/>
          <w:tab w:val="center" w:pos="4536"/>
        </w:tabs>
        <w:spacing w:line="360" w:lineRule="auto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PARAWAN TELESKOPOWY MOBILNY – 1 SZT. </w:t>
      </w:r>
    </w:p>
    <w:p w:rsidR="00D87356" w:rsidRPr="00EB1D61" w:rsidRDefault="00D87356" w:rsidP="00D87356">
      <w:pPr>
        <w:spacing w:line="360" w:lineRule="auto"/>
      </w:pPr>
      <w:r w:rsidRPr="00EB1D61">
        <w:t>Nazwa i typ oferowanego urządzenia: ………………………………………………………</w:t>
      </w:r>
    </w:p>
    <w:p w:rsidR="00D87356" w:rsidRDefault="00D87356" w:rsidP="00D87356">
      <w:pPr>
        <w:spacing w:line="360" w:lineRule="auto"/>
      </w:pPr>
      <w:r w:rsidRPr="00EB1D61">
        <w:t>Nazwa producenta:……………………………</w:t>
      </w:r>
      <w:r w:rsidRPr="00EB1D61">
        <w:tab/>
      </w:r>
      <w:r w:rsidRPr="00EB1D61">
        <w:tab/>
      </w:r>
      <w:r w:rsidRPr="00EB1D61">
        <w:tab/>
        <w:t xml:space="preserve">Rok produkcji:…………  </w:t>
      </w:r>
    </w:p>
    <w:p w:rsidR="00D87356" w:rsidRPr="00EB1D61" w:rsidRDefault="00D87356" w:rsidP="00D87356">
      <w:pPr>
        <w:spacing w:line="360" w:lineRule="auto"/>
      </w:pPr>
      <w:r w:rsidRPr="00EB1D61">
        <w:t xml:space="preserve">Cena jednostkowa </w:t>
      </w:r>
      <w:r>
        <w:t xml:space="preserve">netto </w:t>
      </w:r>
      <w:r w:rsidRPr="00EB1D61">
        <w:t xml:space="preserve"> ………………….. zł  </w:t>
      </w:r>
      <w:r w:rsidRPr="00EB1D61">
        <w:tab/>
      </w:r>
    </w:p>
    <w:p w:rsidR="00D87356" w:rsidRPr="00EB1D61" w:rsidRDefault="00D87356" w:rsidP="00D87356">
      <w:pPr>
        <w:spacing w:line="360" w:lineRule="auto"/>
      </w:pPr>
      <w:r w:rsidRPr="00EB1D61">
        <w:t xml:space="preserve">Cena jednostkowa brutto ………………….. zł  </w:t>
      </w:r>
      <w:r w:rsidRPr="00EB1D61">
        <w:tab/>
      </w:r>
      <w:r w:rsidRPr="00EB1D61">
        <w:tab/>
      </w:r>
      <w:r w:rsidRPr="00EB1D61">
        <w:tab/>
        <w:t>VAT ……………………%</w:t>
      </w:r>
    </w:p>
    <w:p w:rsidR="003A4B6C" w:rsidRPr="00EB1D61" w:rsidRDefault="003A4B6C" w:rsidP="003A4B6C"/>
    <w:tbl>
      <w:tblPr>
        <w:tblStyle w:val="Tabela-Siatka"/>
        <w:tblW w:w="9762" w:type="dxa"/>
        <w:tblLayout w:type="fixed"/>
        <w:tblLook w:val="04A0" w:firstRow="1" w:lastRow="0" w:firstColumn="1" w:lastColumn="0" w:noHBand="0" w:noVBand="1"/>
      </w:tblPr>
      <w:tblGrid>
        <w:gridCol w:w="668"/>
        <w:gridCol w:w="4714"/>
        <w:gridCol w:w="1418"/>
        <w:gridCol w:w="1652"/>
        <w:gridCol w:w="1310"/>
      </w:tblGrid>
      <w:tr w:rsidR="003A4B6C" w:rsidRPr="00EB1D61" w:rsidTr="00277C00">
        <w:trPr>
          <w:trHeight w:val="492"/>
        </w:trPr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3A4B6C" w:rsidRPr="00EB1D61" w:rsidRDefault="003A4B6C" w:rsidP="009A69C5">
            <w:pPr>
              <w:ind w:right="-1391"/>
              <w:rPr>
                <w:b/>
                <w:bCs/>
                <w:color w:val="000000"/>
                <w:lang w:eastAsia="ar-SA"/>
              </w:rPr>
            </w:pPr>
            <w:r w:rsidRPr="00EB1D61">
              <w:rPr>
                <w:b/>
              </w:rPr>
              <w:t>Lp.</w:t>
            </w:r>
          </w:p>
        </w:tc>
        <w:tc>
          <w:tcPr>
            <w:tcW w:w="4714" w:type="dxa"/>
            <w:tcBorders>
              <w:bottom w:val="single" w:sz="4" w:space="0" w:color="auto"/>
            </w:tcBorders>
            <w:vAlign w:val="center"/>
            <w:hideMark/>
          </w:tcPr>
          <w:p w:rsidR="003A4B6C" w:rsidRPr="00EB1D61" w:rsidRDefault="003A4B6C" w:rsidP="009A69C5">
            <w:pPr>
              <w:ind w:right="-57"/>
              <w:jc w:val="center"/>
              <w:rPr>
                <w:b/>
                <w:bCs/>
                <w:color w:val="000000"/>
              </w:rPr>
            </w:pPr>
            <w:r w:rsidRPr="00EB1D61">
              <w:rPr>
                <w:b/>
              </w:rPr>
              <w:t>Parametr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  <w:hideMark/>
          </w:tcPr>
          <w:p w:rsidR="003A4B6C" w:rsidRPr="00EB1D61" w:rsidRDefault="003A4B6C" w:rsidP="009A69C5">
            <w:pPr>
              <w:jc w:val="center"/>
              <w:rPr>
                <w:b/>
                <w:bCs/>
                <w:color w:val="000000"/>
              </w:rPr>
            </w:pPr>
            <w:r w:rsidRPr="00EB1D61">
              <w:rPr>
                <w:b/>
              </w:rPr>
              <w:t>Parametr wymagany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vAlign w:val="center"/>
          </w:tcPr>
          <w:p w:rsidR="003A4B6C" w:rsidRPr="00EB1D61" w:rsidRDefault="003A4B6C" w:rsidP="009A69C5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EB1D61">
              <w:rPr>
                <w:b/>
                <w:color w:val="000000"/>
              </w:rPr>
              <w:t>Potwierdzenie spełnienia wymagań granicznych TAK</w:t>
            </w:r>
            <w:r w:rsidRPr="00EB1D61">
              <w:rPr>
                <w:b/>
              </w:rPr>
              <w:t>)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3A4B6C" w:rsidRPr="00EB1D61" w:rsidRDefault="003A4B6C" w:rsidP="009A69C5">
            <w:pPr>
              <w:rPr>
                <w:b/>
                <w:bCs/>
              </w:rPr>
            </w:pPr>
            <w:r w:rsidRPr="00EB1D61">
              <w:rPr>
                <w:b/>
              </w:rPr>
              <w:t>Parametry oferowane (podać zakresy i opisać)</w:t>
            </w:r>
          </w:p>
        </w:tc>
      </w:tr>
      <w:tr w:rsidR="003A4B6C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AA6396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  <w:r w:rsidRPr="00EB1D61">
              <w:rPr>
                <w:b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017D7D">
            <w:pPr>
              <w:rPr>
                <w:lang w:eastAsia="zh-CN"/>
              </w:rPr>
            </w:pPr>
            <w:r w:rsidRPr="00EB1D61">
              <w:rPr>
                <w:lang w:eastAsia="zh-CN"/>
              </w:rPr>
              <w:t>Sprzęt fabrycznie nowy. Rok produkcji nie starszy niż 202</w:t>
            </w:r>
            <w:r w:rsidR="00017D7D">
              <w:rPr>
                <w:lang w:eastAsia="zh-C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6C" w:rsidRPr="00EB1D61" w:rsidRDefault="003A4B6C" w:rsidP="009A69C5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9A69C5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4B6C" w:rsidRPr="00EB1D61" w:rsidRDefault="003A4B6C" w:rsidP="009A69C5">
            <w:pPr>
              <w:rPr>
                <w:b/>
              </w:rPr>
            </w:pPr>
          </w:p>
        </w:tc>
      </w:tr>
      <w:tr w:rsidR="003A4B6C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AA6396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  <w:r w:rsidRPr="00EB1D61">
              <w:rPr>
                <w:b/>
              </w:rPr>
              <w:t>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B034C5">
            <w:pPr>
              <w:rPr>
                <w:color w:val="000000"/>
              </w:rPr>
            </w:pPr>
            <w:r w:rsidRPr="00EB1D61">
              <w:t xml:space="preserve">Dokumenty zgodnie z ustawą o wyrobach medycznych </w:t>
            </w:r>
            <w:r w:rsidRPr="00EB1D61">
              <w:br/>
              <w:t>- deklaracja zgodności oraz</w:t>
            </w:r>
            <w:r w:rsidRPr="00EB1D61">
              <w:br/>
              <w:t>- oznaczenie znakiem zgodności 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6C" w:rsidRPr="00EB1D61" w:rsidRDefault="003A4B6C" w:rsidP="003A4B6C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3A4B6C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4B6C" w:rsidRPr="00EB1D61" w:rsidRDefault="003A4B6C" w:rsidP="003A4B6C">
            <w:pPr>
              <w:rPr>
                <w:b/>
              </w:rPr>
            </w:pPr>
          </w:p>
        </w:tc>
      </w:tr>
      <w:tr w:rsidR="003A4B6C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AA6396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  <w:r w:rsidRPr="00EB1D61">
              <w:rPr>
                <w:b/>
              </w:rPr>
              <w:t>3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B034C5">
            <w:pPr>
              <w:rPr>
                <w:color w:val="000000"/>
              </w:rPr>
            </w:pPr>
            <w:r w:rsidRPr="00EB1D61">
              <w:rPr>
                <w:noProof/>
                <w:color w:val="000000"/>
                <w:lang w:eastAsia="zh-CN"/>
              </w:rPr>
              <w:t>Dostawa, montaż i uruchomienie, przeszkolenie personelu medycznego, technicznego w zakresie eksploatacji i obsługi.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6C" w:rsidRPr="00EB1D61" w:rsidRDefault="003A4B6C" w:rsidP="003A4B6C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3A4B6C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4B6C" w:rsidRPr="00EB1D61" w:rsidRDefault="003A4B6C" w:rsidP="003A4B6C">
            <w:pPr>
              <w:rPr>
                <w:b/>
              </w:rPr>
            </w:pPr>
          </w:p>
        </w:tc>
      </w:tr>
      <w:tr w:rsidR="003A4B6C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AA6396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  <w:r w:rsidRPr="00EB1D61">
              <w:rPr>
                <w:b/>
              </w:rPr>
              <w:t>4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B034C5">
            <w:pPr>
              <w:pStyle w:val="Zwykytekst"/>
              <w:rPr>
                <w:rFonts w:ascii="Times New Roman" w:eastAsia="Times New Roman" w:hAnsi="Times New Roman"/>
                <w:szCs w:val="24"/>
              </w:rPr>
            </w:pPr>
            <w:r w:rsidRPr="00EB1D61">
              <w:rPr>
                <w:rFonts w:ascii="Times New Roman" w:eastAsia="Times New Roman" w:hAnsi="Times New Roman"/>
                <w:szCs w:val="24"/>
              </w:rPr>
              <w:t xml:space="preserve">Gwarancja </w:t>
            </w:r>
            <w:r w:rsidR="008D297C" w:rsidRPr="00EB1D61">
              <w:rPr>
                <w:rFonts w:ascii="Times New Roman" w:eastAsia="Times New Roman" w:hAnsi="Times New Roman"/>
                <w:szCs w:val="24"/>
              </w:rPr>
              <w:t xml:space="preserve">minimum </w:t>
            </w:r>
            <w:r w:rsidRPr="00EB1D61">
              <w:rPr>
                <w:rFonts w:ascii="Times New Roman" w:eastAsia="Times New Roman" w:hAnsi="Times New Roman"/>
                <w:szCs w:val="24"/>
              </w:rPr>
              <w:t xml:space="preserve">24 miesiące. W trakcie trwania gwarancji wykonanie 2 przeglądów technicznych jeśli urządzanie wymaga przeglądów. Jeśli nie wymaga- przedstawienie dokumentu od producenta poświadczające, że urządzenie nie wymaga przeglądu technicznego.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B6C" w:rsidRPr="00EB1D61" w:rsidRDefault="003A4B6C" w:rsidP="003A4B6C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B6C" w:rsidRPr="00EB1D61" w:rsidRDefault="003A4B6C" w:rsidP="003A4B6C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4B6C" w:rsidRPr="00EB1D61" w:rsidRDefault="003A4B6C" w:rsidP="003A4B6C">
            <w:pPr>
              <w:rPr>
                <w:b/>
              </w:rPr>
            </w:pPr>
          </w:p>
        </w:tc>
      </w:tr>
      <w:tr w:rsidR="00F67917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AA6396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4805CB" w:rsidP="004805CB">
            <w:pPr>
              <w:rPr>
                <w:color w:val="000000"/>
              </w:rPr>
            </w:pPr>
            <w:r w:rsidRPr="004805CB">
              <w:rPr>
                <w:color w:val="000000"/>
              </w:rPr>
              <w:t xml:space="preserve">4-członowy teleskop i maszt ze stali kwasoodpornej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917" w:rsidRPr="00EB1D61" w:rsidRDefault="00F67917" w:rsidP="00F67917">
            <w:pPr>
              <w:rPr>
                <w:b/>
              </w:rPr>
            </w:pPr>
          </w:p>
        </w:tc>
      </w:tr>
      <w:tr w:rsidR="00F67917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AA6396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  <w:r w:rsidRPr="00EB1D61">
              <w:rPr>
                <w:b/>
              </w:rPr>
              <w:t>5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CB" w:rsidRPr="004805CB" w:rsidRDefault="004805CB" w:rsidP="004805CB">
            <w:pPr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Pr="004805CB">
              <w:rPr>
                <w:color w:val="000000"/>
              </w:rPr>
              <w:t>ozpiętość teleskopu od 70 do 200 cm</w:t>
            </w:r>
          </w:p>
          <w:p w:rsidR="00F67917" w:rsidRPr="00EB1D61" w:rsidRDefault="004805CB" w:rsidP="004805CB">
            <w:pPr>
              <w:rPr>
                <w:color w:val="000000"/>
              </w:rPr>
            </w:pPr>
            <w:r>
              <w:rPr>
                <w:color w:val="000000"/>
              </w:rPr>
              <w:t xml:space="preserve">wysokość parawanu </w:t>
            </w:r>
            <w:r w:rsidR="0068146F">
              <w:rPr>
                <w:color w:val="000000"/>
              </w:rPr>
              <w:t xml:space="preserve"> minmum</w:t>
            </w:r>
            <w:r>
              <w:rPr>
                <w:color w:val="000000"/>
              </w:rPr>
              <w:t>170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917" w:rsidRPr="00EB1D61" w:rsidRDefault="00F67917" w:rsidP="00F67917">
            <w:pPr>
              <w:rPr>
                <w:b/>
              </w:rPr>
            </w:pPr>
          </w:p>
        </w:tc>
      </w:tr>
      <w:tr w:rsidR="00F67917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AA6396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  <w:r w:rsidRPr="00EB1D61">
              <w:rPr>
                <w:b/>
              </w:rPr>
              <w:t>6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4805CB" w:rsidP="00B034C5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4805CB">
              <w:rPr>
                <w:color w:val="000000"/>
              </w:rPr>
              <w:t>roste zdejmowanie i zakładanie zasło</w:t>
            </w:r>
            <w:r>
              <w:rPr>
                <w:color w:val="000000"/>
              </w:rPr>
              <w:t>ny na 10 przesuwanych zaczepach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917" w:rsidRPr="00EB1D61" w:rsidRDefault="00F67917" w:rsidP="00F67917">
            <w:pPr>
              <w:rPr>
                <w:b/>
              </w:rPr>
            </w:pPr>
          </w:p>
        </w:tc>
      </w:tr>
      <w:tr w:rsidR="00F67917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AA6396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  <w:r w:rsidRPr="00EB1D61">
              <w:rPr>
                <w:b/>
              </w:rPr>
              <w:t xml:space="preserve">7 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4805CB" w:rsidP="00B034C5">
            <w:pPr>
              <w:rPr>
                <w:color w:val="000000"/>
              </w:rPr>
            </w:pPr>
            <w:r>
              <w:rPr>
                <w:color w:val="000000"/>
              </w:rPr>
              <w:t>W</w:t>
            </w:r>
            <w:r w:rsidRPr="004805CB">
              <w:rPr>
                <w:color w:val="000000"/>
              </w:rPr>
              <w:t>odoodporna powłoka</w:t>
            </w:r>
            <w:r>
              <w:rPr>
                <w:color w:val="000000"/>
              </w:rPr>
              <w:t xml:space="preserve"> poliuretanowa zasłony parawanu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917" w:rsidRPr="00EB1D61" w:rsidRDefault="00F67917" w:rsidP="00F67917">
            <w:pPr>
              <w:rPr>
                <w:b/>
              </w:rPr>
            </w:pPr>
          </w:p>
        </w:tc>
      </w:tr>
      <w:tr w:rsidR="00F67917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AA6396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4805CB" w:rsidP="00B034C5">
            <w:pPr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Pr="004805CB">
              <w:rPr>
                <w:color w:val="000000"/>
              </w:rPr>
              <w:t>mywalna zasłona o wymiarach 220 x 150 cm</w:t>
            </w:r>
            <w:r w:rsidR="0068146F">
              <w:rPr>
                <w:color w:val="000000"/>
              </w:rPr>
              <w:t xml:space="preserve"> ± 10 cm </w:t>
            </w:r>
            <w:r w:rsidRPr="004805CB">
              <w:rPr>
                <w:color w:val="000000"/>
              </w:rPr>
              <w:t xml:space="preserve"> z tkaniny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917" w:rsidRPr="00EB1D61" w:rsidRDefault="00F67917" w:rsidP="00F67917">
            <w:pPr>
              <w:rPr>
                <w:b/>
              </w:rPr>
            </w:pPr>
          </w:p>
        </w:tc>
      </w:tr>
      <w:tr w:rsidR="00F67917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AA6396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CB" w:rsidRPr="00EB1D61" w:rsidRDefault="004805CB" w:rsidP="004805CB">
            <w:pPr>
              <w:rPr>
                <w:color w:val="000000"/>
              </w:rPr>
            </w:pPr>
            <w:r>
              <w:rPr>
                <w:color w:val="000000"/>
              </w:rPr>
              <w:t>Mobilny: podstawa z 4 kółkami, w tym dwa z blokadą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917" w:rsidRPr="00EB1D61" w:rsidRDefault="00F67917" w:rsidP="00F67917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917" w:rsidRPr="00EB1D61" w:rsidRDefault="00F67917" w:rsidP="00F67917">
            <w:pPr>
              <w:rPr>
                <w:b/>
              </w:rPr>
            </w:pPr>
          </w:p>
        </w:tc>
      </w:tr>
      <w:tr w:rsidR="00F67917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:rsidR="00F67917" w:rsidRPr="00EB1D61" w:rsidRDefault="00F67917" w:rsidP="00AA6396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917" w:rsidRPr="00EB1D61" w:rsidRDefault="004805CB" w:rsidP="00D1278E">
            <w:pPr>
              <w:rPr>
                <w:color w:val="000000"/>
              </w:rPr>
            </w:pPr>
            <w:r>
              <w:rPr>
                <w:color w:val="000000"/>
              </w:rPr>
              <w:t xml:space="preserve">Kółka o średnicy min. </w:t>
            </w:r>
            <w:r w:rsidRPr="004805CB">
              <w:rPr>
                <w:color w:val="000000"/>
              </w:rPr>
              <w:t>75 mm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67917" w:rsidRPr="00EB1D61" w:rsidRDefault="00F67917" w:rsidP="00F67917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</w:tcBorders>
            <w:vAlign w:val="center"/>
          </w:tcPr>
          <w:p w:rsidR="00F67917" w:rsidRPr="00EB1D61" w:rsidRDefault="00F67917" w:rsidP="00F67917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F67917" w:rsidRPr="00EB1D61" w:rsidRDefault="00F67917" w:rsidP="00F67917">
            <w:pPr>
              <w:rPr>
                <w:b/>
              </w:rPr>
            </w:pPr>
          </w:p>
        </w:tc>
      </w:tr>
      <w:tr w:rsidR="00277C00" w:rsidRPr="00EB1D61" w:rsidTr="00277C00">
        <w:trPr>
          <w:trHeight w:val="492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:rsidR="00277C00" w:rsidRPr="00EB1D61" w:rsidRDefault="00277C00" w:rsidP="00277C00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00" w:rsidRPr="00EB1D61" w:rsidRDefault="004805CB" w:rsidP="00277C00">
            <w:pPr>
              <w:rPr>
                <w:color w:val="000000"/>
              </w:rPr>
            </w:pPr>
            <w:r>
              <w:rPr>
                <w:color w:val="000000"/>
              </w:rPr>
              <w:t>Podstawa pokryta ABS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77C00" w:rsidRPr="00EB1D61" w:rsidRDefault="00277C00" w:rsidP="00277C00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</w:tcBorders>
            <w:vAlign w:val="center"/>
          </w:tcPr>
          <w:p w:rsidR="00277C00" w:rsidRPr="00EB1D61" w:rsidRDefault="00277C00" w:rsidP="00277C00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277C00" w:rsidRPr="00EB1D61" w:rsidRDefault="00277C00" w:rsidP="00277C00">
            <w:pPr>
              <w:rPr>
                <w:b/>
              </w:rPr>
            </w:pPr>
          </w:p>
        </w:tc>
      </w:tr>
      <w:tr w:rsidR="00277C00" w:rsidRPr="00EB1D61" w:rsidTr="00277C00">
        <w:trPr>
          <w:trHeight w:val="552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C00" w:rsidRPr="00EB1D61" w:rsidRDefault="00277C00" w:rsidP="00277C00">
            <w:pPr>
              <w:pStyle w:val="Akapitzlist"/>
              <w:numPr>
                <w:ilvl w:val="0"/>
                <w:numId w:val="16"/>
              </w:numPr>
              <w:ind w:right="-1391"/>
              <w:rPr>
                <w:b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00" w:rsidRPr="00EB1D61" w:rsidRDefault="004805CB" w:rsidP="00277C00">
            <w:pPr>
              <w:rPr>
                <w:color w:val="000000"/>
              </w:rPr>
            </w:pPr>
            <w:r>
              <w:rPr>
                <w:color w:val="000000"/>
              </w:rPr>
              <w:t xml:space="preserve">Kolory podstawy oraz zasłony do wyboru Zamawiającego.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C00" w:rsidRPr="00EB1D61" w:rsidRDefault="00277C00" w:rsidP="00277C00">
            <w:pPr>
              <w:jc w:val="center"/>
              <w:rPr>
                <w:b/>
              </w:rPr>
            </w:pPr>
            <w:r w:rsidRPr="00EB1D61">
              <w:rPr>
                <w:b/>
              </w:rPr>
              <w:t>TAK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7C00" w:rsidRPr="00EB1D61" w:rsidRDefault="00277C00" w:rsidP="00277C00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277C00" w:rsidRPr="00EB1D61" w:rsidRDefault="00277C00" w:rsidP="00277C00">
            <w:pPr>
              <w:rPr>
                <w:b/>
              </w:rPr>
            </w:pPr>
          </w:p>
        </w:tc>
      </w:tr>
    </w:tbl>
    <w:p w:rsidR="006B767D" w:rsidRDefault="006B767D" w:rsidP="003A4B6C">
      <w:pPr>
        <w:spacing w:after="200" w:line="360" w:lineRule="auto"/>
      </w:pPr>
    </w:p>
    <w:p w:rsidR="002C48B7" w:rsidRPr="002C48B7" w:rsidRDefault="002C48B7" w:rsidP="003A4B6C">
      <w:pPr>
        <w:spacing w:after="200" w:line="360" w:lineRule="auto"/>
        <w:rPr>
          <w:b/>
          <w:bCs/>
        </w:rPr>
      </w:pPr>
      <w:r w:rsidRPr="002C48B7">
        <w:rPr>
          <w:b/>
          <w:bCs/>
        </w:rPr>
        <w:lastRenderedPageBreak/>
        <w:t xml:space="preserve">ZADANIE NR 2 (POZYCJA 1 + POZYCJA 2) </w:t>
      </w:r>
      <w:r>
        <w:rPr>
          <w:b/>
          <w:bCs/>
        </w:rPr>
        <w:t>:</w:t>
      </w:r>
    </w:p>
    <w:p w:rsidR="002C48B7" w:rsidRDefault="002C48B7" w:rsidP="003A4B6C">
      <w:pPr>
        <w:spacing w:after="200" w:line="360" w:lineRule="auto"/>
      </w:pPr>
      <w:r>
        <w:t xml:space="preserve"> ŁĄCZNA WARTOŚĆ NETTO : …………………………………. ZŁ</w:t>
      </w:r>
    </w:p>
    <w:p w:rsidR="002C48B7" w:rsidRPr="00EB1D61" w:rsidRDefault="002C48B7" w:rsidP="003A4B6C">
      <w:pPr>
        <w:spacing w:after="200" w:line="360" w:lineRule="auto"/>
      </w:pPr>
      <w:r>
        <w:t>ŁĄCZNA WARTOŚĆ BRUTTO: ………………………………….ZŁ</w:t>
      </w:r>
    </w:p>
    <w:sectPr w:rsidR="002C48B7" w:rsidRPr="00EB1D61" w:rsidSect="00EB30C7">
      <w:pgSz w:w="11906" w:h="16838" w:code="9"/>
      <w:pgMar w:top="1276" w:right="1417" w:bottom="156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B6FD8" w:rsidRDefault="00EB6FD8" w:rsidP="009428DC">
      <w:r>
        <w:separator/>
      </w:r>
    </w:p>
  </w:endnote>
  <w:endnote w:type="continuationSeparator" w:id="0">
    <w:p w:rsidR="00EB6FD8" w:rsidRDefault="00EB6FD8" w:rsidP="0094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Narrow">
    <w:altName w:val="MS Mincho"/>
    <w:charset w:val="EE"/>
    <w:family w:val="auto"/>
    <w:pitch w:val="variable"/>
  </w:font>
  <w:font w:name="OpenSans-Ligh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B6FD8" w:rsidRDefault="00EB6FD8" w:rsidP="009428DC">
      <w:r>
        <w:separator/>
      </w:r>
    </w:p>
  </w:footnote>
  <w:footnote w:type="continuationSeparator" w:id="0">
    <w:p w:rsidR="00EB6FD8" w:rsidRDefault="00EB6FD8" w:rsidP="00942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5EB2930"/>
    <w:multiLevelType w:val="hybridMultilevel"/>
    <w:tmpl w:val="1E120BCC"/>
    <w:lvl w:ilvl="0" w:tplc="03A87CB2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A0A4A"/>
    <w:multiLevelType w:val="hybridMultilevel"/>
    <w:tmpl w:val="29A045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7142E"/>
    <w:multiLevelType w:val="hybridMultilevel"/>
    <w:tmpl w:val="C280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172E9"/>
    <w:multiLevelType w:val="hybridMultilevel"/>
    <w:tmpl w:val="693C9EC4"/>
    <w:lvl w:ilvl="0" w:tplc="22708B16">
      <w:start w:val="1"/>
      <w:numFmt w:val="decimal"/>
      <w:suff w:val="nothing"/>
      <w:lvlText w:val="%1."/>
      <w:lvlJc w:val="left"/>
      <w:pPr>
        <w:ind w:left="607" w:hanging="32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5" w15:restartNumberingAfterBreak="0">
    <w:nsid w:val="0AFB7DA6"/>
    <w:multiLevelType w:val="hybridMultilevel"/>
    <w:tmpl w:val="5ED8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60FF6"/>
    <w:multiLevelType w:val="hybridMultilevel"/>
    <w:tmpl w:val="233C1C2A"/>
    <w:lvl w:ilvl="0" w:tplc="0415000F">
      <w:start w:val="1"/>
      <w:numFmt w:val="decimal"/>
      <w:lvlText w:val="%1.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7" w15:restartNumberingAfterBreak="0">
    <w:nsid w:val="150A5572"/>
    <w:multiLevelType w:val="hybridMultilevel"/>
    <w:tmpl w:val="940862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F712B"/>
    <w:multiLevelType w:val="hybridMultilevel"/>
    <w:tmpl w:val="4572B2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D1478B"/>
    <w:multiLevelType w:val="hybridMultilevel"/>
    <w:tmpl w:val="4572B2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41105E"/>
    <w:multiLevelType w:val="hybridMultilevel"/>
    <w:tmpl w:val="777E97A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EA54F6"/>
    <w:multiLevelType w:val="multilevel"/>
    <w:tmpl w:val="6054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4614DE"/>
    <w:multiLevelType w:val="hybridMultilevel"/>
    <w:tmpl w:val="1E120BCC"/>
    <w:lvl w:ilvl="0" w:tplc="03A87CB2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07578"/>
    <w:multiLevelType w:val="hybridMultilevel"/>
    <w:tmpl w:val="4572B280"/>
    <w:lvl w:ilvl="0" w:tplc="0415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14" w15:restartNumberingAfterBreak="0">
    <w:nsid w:val="30CE052C"/>
    <w:multiLevelType w:val="hybridMultilevel"/>
    <w:tmpl w:val="39D6265A"/>
    <w:lvl w:ilvl="0" w:tplc="0415000F">
      <w:start w:val="1"/>
      <w:numFmt w:val="decimal"/>
      <w:lvlText w:val="%1.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5" w15:restartNumberingAfterBreak="0">
    <w:nsid w:val="320C2B51"/>
    <w:multiLevelType w:val="hybridMultilevel"/>
    <w:tmpl w:val="4572B2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2D1659"/>
    <w:multiLevelType w:val="hybridMultilevel"/>
    <w:tmpl w:val="35D81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51E59"/>
    <w:multiLevelType w:val="hybridMultilevel"/>
    <w:tmpl w:val="FCF01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702FEB"/>
    <w:multiLevelType w:val="hybridMultilevel"/>
    <w:tmpl w:val="1E120BCC"/>
    <w:lvl w:ilvl="0" w:tplc="03A87CB2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04D65"/>
    <w:multiLevelType w:val="hybridMultilevel"/>
    <w:tmpl w:val="29A045C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1D2B9B"/>
    <w:multiLevelType w:val="hybridMultilevel"/>
    <w:tmpl w:val="382A2CE2"/>
    <w:lvl w:ilvl="0" w:tplc="22708B16">
      <w:start w:val="1"/>
      <w:numFmt w:val="decimal"/>
      <w:suff w:val="nothing"/>
      <w:lvlText w:val="%1."/>
      <w:lvlJc w:val="left"/>
      <w:pPr>
        <w:ind w:left="465" w:hanging="32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1" w15:restartNumberingAfterBreak="0">
    <w:nsid w:val="4D8C29F7"/>
    <w:multiLevelType w:val="hybridMultilevel"/>
    <w:tmpl w:val="4572B2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B34F27"/>
    <w:multiLevelType w:val="hybridMultilevel"/>
    <w:tmpl w:val="0E788C4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3F3667"/>
    <w:multiLevelType w:val="hybridMultilevel"/>
    <w:tmpl w:val="8D4C4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332E41"/>
    <w:multiLevelType w:val="hybridMultilevel"/>
    <w:tmpl w:val="3728755A"/>
    <w:lvl w:ilvl="0" w:tplc="20085430">
      <w:start w:val="1"/>
      <w:numFmt w:val="decimal"/>
      <w:suff w:val="nothing"/>
      <w:lvlText w:val="%1."/>
      <w:lvlJc w:val="left"/>
      <w:pPr>
        <w:ind w:left="-170" w:firstLine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5" w15:restartNumberingAfterBreak="0">
    <w:nsid w:val="5EBC26A8"/>
    <w:multiLevelType w:val="hybridMultilevel"/>
    <w:tmpl w:val="694C24E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EF12DC"/>
    <w:multiLevelType w:val="hybridMultilevel"/>
    <w:tmpl w:val="8D265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C6701"/>
    <w:multiLevelType w:val="hybridMultilevel"/>
    <w:tmpl w:val="1E120BCC"/>
    <w:lvl w:ilvl="0" w:tplc="03A87CB2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C923BC"/>
    <w:multiLevelType w:val="hybridMultilevel"/>
    <w:tmpl w:val="29A045C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 w15:restartNumberingAfterBreak="0">
    <w:nsid w:val="705962EE"/>
    <w:multiLevelType w:val="hybridMultilevel"/>
    <w:tmpl w:val="4126E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47567A"/>
    <w:multiLevelType w:val="hybridMultilevel"/>
    <w:tmpl w:val="B232C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73854">
    <w:abstractNumId w:val="4"/>
  </w:num>
  <w:num w:numId="2" w16cid:durableId="135487465">
    <w:abstractNumId w:val="18"/>
  </w:num>
  <w:num w:numId="3" w16cid:durableId="378822019">
    <w:abstractNumId w:val="13"/>
  </w:num>
  <w:num w:numId="4" w16cid:durableId="1707290895">
    <w:abstractNumId w:val="10"/>
  </w:num>
  <w:num w:numId="5" w16cid:durableId="1984770673">
    <w:abstractNumId w:val="7"/>
  </w:num>
  <w:num w:numId="6" w16cid:durableId="1799109378">
    <w:abstractNumId w:val="15"/>
  </w:num>
  <w:num w:numId="7" w16cid:durableId="1034187940">
    <w:abstractNumId w:val="19"/>
  </w:num>
  <w:num w:numId="8" w16cid:durableId="34886923">
    <w:abstractNumId w:val="5"/>
  </w:num>
  <w:num w:numId="9" w16cid:durableId="2146503373">
    <w:abstractNumId w:val="3"/>
  </w:num>
  <w:num w:numId="10" w16cid:durableId="997339969">
    <w:abstractNumId w:val="28"/>
  </w:num>
  <w:num w:numId="11" w16cid:durableId="477650306">
    <w:abstractNumId w:val="20"/>
  </w:num>
  <w:num w:numId="12" w16cid:durableId="1893957100">
    <w:abstractNumId w:val="2"/>
  </w:num>
  <w:num w:numId="13" w16cid:durableId="98912108">
    <w:abstractNumId w:val="9"/>
  </w:num>
  <w:num w:numId="14" w16cid:durableId="1953126251">
    <w:abstractNumId w:val="21"/>
  </w:num>
  <w:num w:numId="15" w16cid:durableId="96223197">
    <w:abstractNumId w:val="8"/>
  </w:num>
  <w:num w:numId="16" w16cid:durableId="373120527">
    <w:abstractNumId w:val="12"/>
  </w:num>
  <w:num w:numId="17" w16cid:durableId="247617267">
    <w:abstractNumId w:val="1"/>
  </w:num>
  <w:num w:numId="18" w16cid:durableId="708188470">
    <w:abstractNumId w:val="26"/>
  </w:num>
  <w:num w:numId="19" w16cid:durableId="1990595877">
    <w:abstractNumId w:val="22"/>
  </w:num>
  <w:num w:numId="20" w16cid:durableId="1483156969">
    <w:abstractNumId w:val="23"/>
  </w:num>
  <w:num w:numId="21" w16cid:durableId="45881871">
    <w:abstractNumId w:val="29"/>
  </w:num>
  <w:num w:numId="22" w16cid:durableId="709957832">
    <w:abstractNumId w:val="17"/>
  </w:num>
  <w:num w:numId="23" w16cid:durableId="1893232615">
    <w:abstractNumId w:val="30"/>
  </w:num>
  <w:num w:numId="24" w16cid:durableId="2035888180">
    <w:abstractNumId w:val="11"/>
  </w:num>
  <w:num w:numId="25" w16cid:durableId="184951776">
    <w:abstractNumId w:val="25"/>
  </w:num>
  <w:num w:numId="26" w16cid:durableId="1935631751">
    <w:abstractNumId w:val="16"/>
  </w:num>
  <w:num w:numId="27" w16cid:durableId="1820489126">
    <w:abstractNumId w:val="6"/>
  </w:num>
  <w:num w:numId="28" w16cid:durableId="1291083975">
    <w:abstractNumId w:val="14"/>
  </w:num>
  <w:num w:numId="29" w16cid:durableId="1429229951">
    <w:abstractNumId w:val="24"/>
  </w:num>
  <w:num w:numId="30" w16cid:durableId="861211302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FEA"/>
    <w:rsid w:val="00006A05"/>
    <w:rsid w:val="00014F6D"/>
    <w:rsid w:val="00017D7D"/>
    <w:rsid w:val="00021200"/>
    <w:rsid w:val="00045BA3"/>
    <w:rsid w:val="000504C9"/>
    <w:rsid w:val="00055ECD"/>
    <w:rsid w:val="00066FD6"/>
    <w:rsid w:val="0007062A"/>
    <w:rsid w:val="000847C7"/>
    <w:rsid w:val="0009597A"/>
    <w:rsid w:val="000B2D73"/>
    <w:rsid w:val="000B5A09"/>
    <w:rsid w:val="000C197A"/>
    <w:rsid w:val="000C73C0"/>
    <w:rsid w:val="000D15B1"/>
    <w:rsid w:val="000D2E3F"/>
    <w:rsid w:val="000E4D9F"/>
    <w:rsid w:val="000F1D4D"/>
    <w:rsid w:val="000F2D69"/>
    <w:rsid w:val="000F59F2"/>
    <w:rsid w:val="00102EA7"/>
    <w:rsid w:val="001059E2"/>
    <w:rsid w:val="0019223D"/>
    <w:rsid w:val="001A4D2E"/>
    <w:rsid w:val="001B15F7"/>
    <w:rsid w:val="001B1745"/>
    <w:rsid w:val="001C3DE1"/>
    <w:rsid w:val="00214A17"/>
    <w:rsid w:val="002173A4"/>
    <w:rsid w:val="002359DF"/>
    <w:rsid w:val="00236A10"/>
    <w:rsid w:val="002405E1"/>
    <w:rsid w:val="00241DDD"/>
    <w:rsid w:val="00254DD8"/>
    <w:rsid w:val="00271124"/>
    <w:rsid w:val="00277C00"/>
    <w:rsid w:val="00284DDB"/>
    <w:rsid w:val="00285B32"/>
    <w:rsid w:val="002A768A"/>
    <w:rsid w:val="002B3A99"/>
    <w:rsid w:val="002C48B7"/>
    <w:rsid w:val="002C640E"/>
    <w:rsid w:val="002D3EEF"/>
    <w:rsid w:val="002D471C"/>
    <w:rsid w:val="002E4673"/>
    <w:rsid w:val="002F61E2"/>
    <w:rsid w:val="00326386"/>
    <w:rsid w:val="00327442"/>
    <w:rsid w:val="00327D95"/>
    <w:rsid w:val="003405E5"/>
    <w:rsid w:val="00344E3C"/>
    <w:rsid w:val="0034512D"/>
    <w:rsid w:val="00352FA7"/>
    <w:rsid w:val="003664CA"/>
    <w:rsid w:val="003810E5"/>
    <w:rsid w:val="00386B99"/>
    <w:rsid w:val="003901E0"/>
    <w:rsid w:val="003A22C8"/>
    <w:rsid w:val="003A417B"/>
    <w:rsid w:val="003A4B6C"/>
    <w:rsid w:val="003B501C"/>
    <w:rsid w:val="003C6D4B"/>
    <w:rsid w:val="003D044B"/>
    <w:rsid w:val="003E2546"/>
    <w:rsid w:val="003F526B"/>
    <w:rsid w:val="00403EA6"/>
    <w:rsid w:val="0041401D"/>
    <w:rsid w:val="0042359C"/>
    <w:rsid w:val="004553D0"/>
    <w:rsid w:val="004805CB"/>
    <w:rsid w:val="004808D1"/>
    <w:rsid w:val="004838BE"/>
    <w:rsid w:val="0048556F"/>
    <w:rsid w:val="00486892"/>
    <w:rsid w:val="00492395"/>
    <w:rsid w:val="004B2597"/>
    <w:rsid w:val="004C0DB5"/>
    <w:rsid w:val="0050065A"/>
    <w:rsid w:val="00500F00"/>
    <w:rsid w:val="00516FD1"/>
    <w:rsid w:val="00533334"/>
    <w:rsid w:val="005447D7"/>
    <w:rsid w:val="0055194D"/>
    <w:rsid w:val="005611CA"/>
    <w:rsid w:val="00562918"/>
    <w:rsid w:val="0057384F"/>
    <w:rsid w:val="005763D0"/>
    <w:rsid w:val="0059314B"/>
    <w:rsid w:val="005B1502"/>
    <w:rsid w:val="005C4C11"/>
    <w:rsid w:val="005C52DB"/>
    <w:rsid w:val="005D51AB"/>
    <w:rsid w:val="005E1EBA"/>
    <w:rsid w:val="005F269C"/>
    <w:rsid w:val="00612980"/>
    <w:rsid w:val="00624C8C"/>
    <w:rsid w:val="00630A9B"/>
    <w:rsid w:val="006321A6"/>
    <w:rsid w:val="00635AC0"/>
    <w:rsid w:val="00675A34"/>
    <w:rsid w:val="0068146F"/>
    <w:rsid w:val="006B767D"/>
    <w:rsid w:val="006D5256"/>
    <w:rsid w:val="006D7E93"/>
    <w:rsid w:val="006E2525"/>
    <w:rsid w:val="006E68A0"/>
    <w:rsid w:val="006F1031"/>
    <w:rsid w:val="006F53A8"/>
    <w:rsid w:val="00707A2C"/>
    <w:rsid w:val="007119D9"/>
    <w:rsid w:val="00716C02"/>
    <w:rsid w:val="00717A85"/>
    <w:rsid w:val="00720F5D"/>
    <w:rsid w:val="00733423"/>
    <w:rsid w:val="0078387F"/>
    <w:rsid w:val="00791B3B"/>
    <w:rsid w:val="007A5BCB"/>
    <w:rsid w:val="007C1842"/>
    <w:rsid w:val="007C2A1E"/>
    <w:rsid w:val="007C32FB"/>
    <w:rsid w:val="007D4C94"/>
    <w:rsid w:val="007E0194"/>
    <w:rsid w:val="00800202"/>
    <w:rsid w:val="00811C8C"/>
    <w:rsid w:val="00821A34"/>
    <w:rsid w:val="00822263"/>
    <w:rsid w:val="00832467"/>
    <w:rsid w:val="00836959"/>
    <w:rsid w:val="00840A1B"/>
    <w:rsid w:val="00855A87"/>
    <w:rsid w:val="00861E61"/>
    <w:rsid w:val="008620AB"/>
    <w:rsid w:val="00883B04"/>
    <w:rsid w:val="00895039"/>
    <w:rsid w:val="008D297C"/>
    <w:rsid w:val="008D78CD"/>
    <w:rsid w:val="008E44FA"/>
    <w:rsid w:val="009104F6"/>
    <w:rsid w:val="00933BA4"/>
    <w:rsid w:val="00937158"/>
    <w:rsid w:val="009428DC"/>
    <w:rsid w:val="0094470C"/>
    <w:rsid w:val="00987FEA"/>
    <w:rsid w:val="009A02D6"/>
    <w:rsid w:val="009A69C5"/>
    <w:rsid w:val="009B0787"/>
    <w:rsid w:val="009B1375"/>
    <w:rsid w:val="009B5D5A"/>
    <w:rsid w:val="009C3835"/>
    <w:rsid w:val="009D0923"/>
    <w:rsid w:val="009E5A0E"/>
    <w:rsid w:val="00A0033C"/>
    <w:rsid w:val="00A0468B"/>
    <w:rsid w:val="00A137ED"/>
    <w:rsid w:val="00A32478"/>
    <w:rsid w:val="00A32978"/>
    <w:rsid w:val="00A4076D"/>
    <w:rsid w:val="00A44028"/>
    <w:rsid w:val="00A575D1"/>
    <w:rsid w:val="00A86E9E"/>
    <w:rsid w:val="00AA24A9"/>
    <w:rsid w:val="00AA6396"/>
    <w:rsid w:val="00AB24D7"/>
    <w:rsid w:val="00AB29CD"/>
    <w:rsid w:val="00AB328B"/>
    <w:rsid w:val="00AB3FEA"/>
    <w:rsid w:val="00AB55CD"/>
    <w:rsid w:val="00AC0D4C"/>
    <w:rsid w:val="00AC2825"/>
    <w:rsid w:val="00AE5CA0"/>
    <w:rsid w:val="00AE7031"/>
    <w:rsid w:val="00AF19AF"/>
    <w:rsid w:val="00AF76CA"/>
    <w:rsid w:val="00B034C5"/>
    <w:rsid w:val="00B26579"/>
    <w:rsid w:val="00B60BC2"/>
    <w:rsid w:val="00B62525"/>
    <w:rsid w:val="00B74173"/>
    <w:rsid w:val="00B83ABA"/>
    <w:rsid w:val="00B9205E"/>
    <w:rsid w:val="00BA2474"/>
    <w:rsid w:val="00BA714C"/>
    <w:rsid w:val="00BE6287"/>
    <w:rsid w:val="00BE7B32"/>
    <w:rsid w:val="00BF12B6"/>
    <w:rsid w:val="00C04497"/>
    <w:rsid w:val="00C237C7"/>
    <w:rsid w:val="00C36B1F"/>
    <w:rsid w:val="00C5019B"/>
    <w:rsid w:val="00C5085A"/>
    <w:rsid w:val="00C6391B"/>
    <w:rsid w:val="00C82D41"/>
    <w:rsid w:val="00C861E4"/>
    <w:rsid w:val="00C97D77"/>
    <w:rsid w:val="00CD0DEB"/>
    <w:rsid w:val="00CD292E"/>
    <w:rsid w:val="00CE0669"/>
    <w:rsid w:val="00CF2272"/>
    <w:rsid w:val="00CF277F"/>
    <w:rsid w:val="00D00037"/>
    <w:rsid w:val="00D1278E"/>
    <w:rsid w:val="00D146D9"/>
    <w:rsid w:val="00D265B4"/>
    <w:rsid w:val="00D35703"/>
    <w:rsid w:val="00D54921"/>
    <w:rsid w:val="00D56531"/>
    <w:rsid w:val="00D57F2F"/>
    <w:rsid w:val="00D657CE"/>
    <w:rsid w:val="00D8414B"/>
    <w:rsid w:val="00D87356"/>
    <w:rsid w:val="00D92D54"/>
    <w:rsid w:val="00DA397B"/>
    <w:rsid w:val="00DA4899"/>
    <w:rsid w:val="00DB561A"/>
    <w:rsid w:val="00DC20DB"/>
    <w:rsid w:val="00DD516F"/>
    <w:rsid w:val="00DE1A15"/>
    <w:rsid w:val="00DE5E23"/>
    <w:rsid w:val="00DF0998"/>
    <w:rsid w:val="00DF2ED9"/>
    <w:rsid w:val="00DF58D3"/>
    <w:rsid w:val="00E0218E"/>
    <w:rsid w:val="00E0777A"/>
    <w:rsid w:val="00E31FBC"/>
    <w:rsid w:val="00E320A4"/>
    <w:rsid w:val="00E33166"/>
    <w:rsid w:val="00E41123"/>
    <w:rsid w:val="00E6666A"/>
    <w:rsid w:val="00E86F91"/>
    <w:rsid w:val="00E94335"/>
    <w:rsid w:val="00E95517"/>
    <w:rsid w:val="00EA2580"/>
    <w:rsid w:val="00EA3282"/>
    <w:rsid w:val="00EA6348"/>
    <w:rsid w:val="00EB1D61"/>
    <w:rsid w:val="00EB30C7"/>
    <w:rsid w:val="00EB51B4"/>
    <w:rsid w:val="00EB6FD8"/>
    <w:rsid w:val="00ED49B5"/>
    <w:rsid w:val="00EE087D"/>
    <w:rsid w:val="00EF2F2F"/>
    <w:rsid w:val="00EF560C"/>
    <w:rsid w:val="00F01D41"/>
    <w:rsid w:val="00F13770"/>
    <w:rsid w:val="00F1413C"/>
    <w:rsid w:val="00F2454F"/>
    <w:rsid w:val="00F24993"/>
    <w:rsid w:val="00F31F57"/>
    <w:rsid w:val="00F40F62"/>
    <w:rsid w:val="00F4480E"/>
    <w:rsid w:val="00F45042"/>
    <w:rsid w:val="00F50B2C"/>
    <w:rsid w:val="00F67917"/>
    <w:rsid w:val="00F74B68"/>
    <w:rsid w:val="00FA6E10"/>
    <w:rsid w:val="00FB2408"/>
    <w:rsid w:val="00FC1216"/>
    <w:rsid w:val="00FD7391"/>
    <w:rsid w:val="00FF1F8B"/>
    <w:rsid w:val="00FF6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C4909"/>
  <w15:docId w15:val="{1818569F-A3C5-4397-A7B0-8D234C05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0F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241D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link w:val="Nagwek4Znak"/>
    <w:uiPriority w:val="9"/>
    <w:qFormat/>
    <w:rsid w:val="00241DDD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5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768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rsid w:val="008369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369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369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241DD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41DD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41DD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241DDD"/>
    <w:rPr>
      <w:b/>
      <w:bCs/>
    </w:rPr>
  </w:style>
  <w:style w:type="character" w:customStyle="1" w:styleId="FontStyle52">
    <w:name w:val="Font Style52"/>
    <w:rsid w:val="00AC2825"/>
    <w:rPr>
      <w:rFonts w:ascii="Arial" w:hAnsi="Arial" w:cs="Arial" w:hint="default"/>
      <w:sz w:val="20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624C8C"/>
    <w:rPr>
      <w:rFonts w:ascii="Calibri" w:eastAsia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24C8C"/>
    <w:rPr>
      <w:rFonts w:ascii="Calibri" w:eastAsia="Calibri" w:hAnsi="Calibri" w:cs="Times New Roman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3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375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ny"/>
    <w:rsid w:val="00A0033C"/>
    <w:pPr>
      <w:spacing w:before="100" w:beforeAutospacing="1" w:after="142" w:line="276" w:lineRule="auto"/>
    </w:pPr>
    <w:rPr>
      <w:rFonts w:ascii="Liberation Serif" w:hAnsi="Liberation Serif" w:cs="Liberation Serif"/>
      <w:color w:val="000000"/>
    </w:rPr>
  </w:style>
  <w:style w:type="character" w:customStyle="1" w:styleId="markedcontent">
    <w:name w:val="markedcontent"/>
    <w:basedOn w:val="Domylnaczcionkaakapitu"/>
    <w:rsid w:val="00A0033C"/>
  </w:style>
  <w:style w:type="paragraph" w:customStyle="1" w:styleId="Standard">
    <w:name w:val="Standard"/>
    <w:rsid w:val="007838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720F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F2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28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28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28D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59314B"/>
    <w:rPr>
      <w:color w:val="808080"/>
    </w:rPr>
  </w:style>
  <w:style w:type="character" w:customStyle="1" w:styleId="q4iawc">
    <w:name w:val="q4iawc"/>
    <w:basedOn w:val="Domylnaczcionkaakapitu"/>
    <w:rsid w:val="00CD2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05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12" w:space="15" w:color="E4E4E4"/>
            <w:right w:val="none" w:sz="0" w:space="0" w:color="auto"/>
          </w:divBdr>
          <w:divsChild>
            <w:div w:id="150662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2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0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0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06871">
          <w:marLeft w:val="150"/>
          <w:marRight w:val="15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0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47D99-808C-47F9-BF60-AA81BEB4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1928</TotalTime>
  <Pages>8</Pages>
  <Words>1235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Medyczny</dc:creator>
  <cp:keywords/>
  <dc:description/>
  <cp:lastModifiedBy>Magda Pietras</cp:lastModifiedBy>
  <cp:revision>29</cp:revision>
  <cp:lastPrinted>2022-07-21T09:35:00Z</cp:lastPrinted>
  <dcterms:created xsi:type="dcterms:W3CDTF">2023-10-19T21:40:00Z</dcterms:created>
  <dcterms:modified xsi:type="dcterms:W3CDTF">2024-12-06T11:57:00Z</dcterms:modified>
</cp:coreProperties>
</file>