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84D" w14:textId="08FB48E8" w:rsidR="004D1B3C" w:rsidRDefault="00A27CD8" w:rsidP="004D1B3C">
      <w:pPr>
        <w:keepNext/>
        <w:spacing w:line="240" w:lineRule="auto"/>
        <w:jc w:val="center"/>
        <w:rPr>
          <w:rStyle w:val="Wyrnieniedelikatne"/>
        </w:rPr>
      </w:pPr>
      <w:r>
        <w:rPr>
          <w:rStyle w:val="Wyrnieniedelikatne"/>
        </w:rPr>
        <w:t xml:space="preserve">                                          </w:t>
      </w:r>
    </w:p>
    <w:p w14:paraId="0EB254A5" w14:textId="77777777" w:rsidR="004D1B3C" w:rsidRDefault="004D1B3C" w:rsidP="004D1B3C">
      <w:pPr>
        <w:keepNext/>
        <w:spacing w:line="240" w:lineRule="auto"/>
        <w:jc w:val="center"/>
        <w:rPr>
          <w:rStyle w:val="Wyrnieniedelikatne"/>
        </w:rPr>
      </w:pPr>
    </w:p>
    <w:p w14:paraId="27104D37" w14:textId="18CA1DAA" w:rsidR="00EF0373" w:rsidRPr="00C005FF" w:rsidRDefault="00A27CD8" w:rsidP="007C4968">
      <w:pPr>
        <w:rPr>
          <w:rStyle w:val="Wyrnieniedelikatne"/>
        </w:rPr>
      </w:pPr>
      <w:r>
        <w:rPr>
          <w:rStyle w:val="Wyrnieniedelikatne"/>
        </w:rPr>
        <w:t xml:space="preserve">                                                        </w:t>
      </w:r>
    </w:p>
    <w:p w14:paraId="28119F77" w14:textId="6F3AC67D" w:rsidR="00EF6812" w:rsidRDefault="00EF6812" w:rsidP="00981F2A">
      <w:pPr>
        <w:spacing w:line="319" w:lineRule="auto"/>
        <w:rPr>
          <w:rFonts w:asciiTheme="minorHAnsi" w:hAnsiTheme="minorHAnsi" w:cstheme="minorHAnsi"/>
          <w:b/>
        </w:rPr>
      </w:pPr>
      <w:bookmarkStart w:id="0" w:name="_Hlk87018852"/>
    </w:p>
    <w:p w14:paraId="1C8A6CA9" w14:textId="77777777" w:rsidR="00EF6812" w:rsidRDefault="00EF6812" w:rsidP="00764CA1">
      <w:pPr>
        <w:spacing w:line="319" w:lineRule="auto"/>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B65B94" w:rsidRDefault="008870AA" w:rsidP="008870AA">
      <w:pPr>
        <w:spacing w:line="319" w:lineRule="auto"/>
        <w:jc w:val="center"/>
        <w:rPr>
          <w:rFonts w:asciiTheme="minorHAnsi" w:hAnsiTheme="minorHAnsi" w:cstheme="minorHAnsi"/>
          <w:b/>
          <w:sz w:val="28"/>
          <w:szCs w:val="28"/>
        </w:rPr>
      </w:pPr>
      <w:r w:rsidRPr="00B65B94">
        <w:rPr>
          <w:rFonts w:asciiTheme="minorHAnsi" w:hAnsiTheme="minorHAnsi" w:cstheme="minorHAnsi"/>
          <w:b/>
          <w:sz w:val="28"/>
          <w:szCs w:val="28"/>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4EC1089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B912BA">
        <w:rPr>
          <w:rFonts w:asciiTheme="minorHAnsi" w:hAnsiTheme="minorHAnsi" w:cstheme="minorHAnsi"/>
        </w:rPr>
        <w:t>4</w:t>
      </w:r>
      <w:r w:rsidRPr="008870AA">
        <w:rPr>
          <w:rFonts w:asciiTheme="minorHAnsi" w:hAnsiTheme="minorHAnsi" w:cstheme="minorHAnsi"/>
        </w:rPr>
        <w:t xml:space="preserve"> r. poz. </w:t>
      </w:r>
      <w:r w:rsidR="00B912BA">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03A594FB" w14:textId="18990077" w:rsidR="00981F2A" w:rsidRPr="00981F2A" w:rsidRDefault="008870AA" w:rsidP="00981F2A">
      <w:pPr>
        <w:spacing w:line="319" w:lineRule="auto"/>
        <w:jc w:val="center"/>
        <w:rPr>
          <w:rFonts w:asciiTheme="minorHAnsi" w:hAnsiTheme="minorHAnsi" w:cstheme="minorHAnsi"/>
        </w:rPr>
      </w:pPr>
      <w:r w:rsidRPr="008870AA">
        <w:rPr>
          <w:rFonts w:asciiTheme="minorHAnsi" w:hAnsiTheme="minorHAnsi" w:cstheme="minorHAnsi"/>
        </w:rPr>
        <w:t>na robotę budowlaną</w:t>
      </w:r>
      <w:r w:rsidR="00981F2A">
        <w:rPr>
          <w:rFonts w:asciiTheme="minorHAnsi" w:hAnsiTheme="minorHAnsi" w:cstheme="minorHAnsi"/>
        </w:rPr>
        <w:t>:</w:t>
      </w:r>
      <w:r w:rsidR="00B65B94" w:rsidRPr="00981F2A">
        <w:rPr>
          <w:rFonts w:asciiTheme="minorHAnsi" w:hAnsiTheme="minorHAnsi" w:cstheme="minorHAnsi"/>
          <w:u w:val="single"/>
        </w:rPr>
        <w:t xml:space="preserve"> </w:t>
      </w:r>
    </w:p>
    <w:p w14:paraId="501B4BEF" w14:textId="2334BF09" w:rsidR="00C02660" w:rsidRPr="00C02660" w:rsidRDefault="008870AA" w:rsidP="00C02660">
      <w:pPr>
        <w:jc w:val="center"/>
        <w:rPr>
          <w:rFonts w:asciiTheme="minorHAnsi" w:eastAsiaTheme="minorHAnsi" w:hAnsiTheme="minorHAnsi" w:cstheme="minorHAnsi"/>
          <w:b/>
          <w:bCs/>
          <w:kern w:val="3"/>
          <w:lang w:val="pl-PL" w:eastAsia="en-US"/>
        </w:rPr>
      </w:pPr>
      <w:r w:rsidRPr="00C02660">
        <w:rPr>
          <w:rFonts w:asciiTheme="minorHAnsi" w:hAnsiTheme="minorHAnsi" w:cstheme="minorHAnsi"/>
          <w:b/>
          <w:bCs/>
        </w:rPr>
        <w:t>pn</w:t>
      </w:r>
      <w:bookmarkStart w:id="3" w:name="_Hlk107841529"/>
      <w:r w:rsidR="00981F2A" w:rsidRPr="00C02660">
        <w:rPr>
          <w:rFonts w:asciiTheme="minorHAnsi" w:hAnsiTheme="minorHAnsi" w:cstheme="minorHAnsi"/>
          <w:b/>
          <w:bCs/>
        </w:rPr>
        <w:t xml:space="preserve">. </w:t>
      </w:r>
      <w:r w:rsidR="00C02660" w:rsidRPr="00C02660">
        <w:rPr>
          <w:rFonts w:asciiTheme="minorHAnsi" w:eastAsiaTheme="minorHAnsi" w:hAnsiTheme="minorHAnsi" w:cstheme="minorHAnsi"/>
          <w:b/>
          <w:bCs/>
          <w:kern w:val="3"/>
          <w:lang w:val="pl-PL" w:eastAsia="en-US"/>
        </w:rPr>
        <w:t>Budowa oświetlenia drogowego na terenie Gminy Dopiewo.</w:t>
      </w:r>
    </w:p>
    <w:p w14:paraId="3133697A" w14:textId="423CE83D" w:rsidR="00FC0048" w:rsidRPr="00FC0048" w:rsidRDefault="00FC0048" w:rsidP="004D1B3C">
      <w:pPr>
        <w:spacing w:line="319" w:lineRule="auto"/>
        <w:jc w:val="center"/>
        <w:rPr>
          <w:rFonts w:asciiTheme="minorHAnsi" w:eastAsia="Times New Roman" w:hAnsiTheme="minorHAnsi" w:cstheme="minorHAnsi"/>
          <w:b/>
          <w:lang w:val="pl-PL"/>
        </w:rPr>
      </w:pPr>
    </w:p>
    <w:bookmarkEnd w:id="3"/>
    <w:p w14:paraId="5EC37832" w14:textId="0BE706A3" w:rsidR="00850910" w:rsidRDefault="00850910" w:rsidP="00764CA1">
      <w:pPr>
        <w:spacing w:line="319" w:lineRule="auto"/>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444739FB" w14:textId="77777777" w:rsidR="00764CA1" w:rsidRPr="008870AA" w:rsidRDefault="00764CA1" w:rsidP="008870AA">
      <w:pPr>
        <w:spacing w:line="319" w:lineRule="auto"/>
        <w:jc w:val="center"/>
        <w:rPr>
          <w:rFonts w:asciiTheme="minorHAnsi" w:hAnsiTheme="minorHAnsi" w:cstheme="minorHAnsi"/>
        </w:rPr>
      </w:pPr>
    </w:p>
    <w:p w14:paraId="4E44D455" w14:textId="0CA7DE45"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3C5A17">
        <w:rPr>
          <w:rFonts w:asciiTheme="minorHAnsi" w:hAnsiTheme="minorHAnsi" w:cstheme="minorHAnsi"/>
          <w:b/>
          <w:bCs/>
        </w:rPr>
        <w:t>4</w:t>
      </w:r>
      <w:r w:rsidRPr="008870AA">
        <w:rPr>
          <w:rFonts w:asciiTheme="minorHAnsi" w:hAnsiTheme="minorHAnsi" w:cstheme="minorHAnsi"/>
          <w:b/>
          <w:bCs/>
        </w:rPr>
        <w:t>.202</w:t>
      </w:r>
      <w:r w:rsidR="00C02660">
        <w:rPr>
          <w:rFonts w:asciiTheme="minorHAnsi" w:hAnsiTheme="minorHAnsi" w:cstheme="minorHAnsi"/>
          <w:b/>
          <w:bCs/>
        </w:rPr>
        <w:t>5</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516F7419" w:rsidR="008870AA" w:rsidRPr="008870AA" w:rsidRDefault="008870AA" w:rsidP="008870AA">
      <w:pPr>
        <w:spacing w:line="319" w:lineRule="auto"/>
        <w:jc w:val="center"/>
        <w:rPr>
          <w:rFonts w:asciiTheme="minorHAnsi" w:eastAsia="Times New Roman" w:hAnsiTheme="minorHAnsi" w:cstheme="minorHAnsi"/>
          <w:b/>
          <w:bCs/>
        </w:rPr>
      </w:pPr>
      <w:r w:rsidRPr="002F7EA9">
        <w:rPr>
          <w:rFonts w:asciiTheme="minorHAnsi" w:eastAsia="Times New Roman" w:hAnsiTheme="minorHAnsi" w:cstheme="minorHAnsi"/>
          <w:b/>
          <w:bCs/>
        </w:rPr>
        <w:t>Dopiewo, dnia 202</w:t>
      </w:r>
      <w:r w:rsidR="00C02660" w:rsidRPr="002F7EA9">
        <w:rPr>
          <w:rFonts w:asciiTheme="minorHAnsi" w:eastAsia="Times New Roman" w:hAnsiTheme="minorHAnsi" w:cstheme="minorHAnsi"/>
          <w:b/>
          <w:bCs/>
        </w:rPr>
        <w:t>5</w:t>
      </w:r>
      <w:r w:rsidRPr="002F7EA9">
        <w:rPr>
          <w:rFonts w:asciiTheme="minorHAnsi" w:eastAsia="Times New Roman" w:hAnsiTheme="minorHAnsi" w:cstheme="minorHAnsi"/>
          <w:b/>
          <w:bCs/>
        </w:rPr>
        <w:t>.</w:t>
      </w:r>
      <w:r w:rsidR="00D7719A" w:rsidRPr="002F7EA9">
        <w:rPr>
          <w:rFonts w:asciiTheme="minorHAnsi" w:eastAsia="Times New Roman" w:hAnsiTheme="minorHAnsi" w:cstheme="minorHAnsi"/>
          <w:b/>
          <w:bCs/>
        </w:rPr>
        <w:t>03.</w:t>
      </w:r>
      <w:r w:rsidR="006561B4">
        <w:rPr>
          <w:rFonts w:asciiTheme="minorHAnsi" w:eastAsia="Times New Roman" w:hAnsiTheme="minorHAnsi" w:cstheme="minorHAnsi"/>
          <w:b/>
          <w:bCs/>
        </w:rPr>
        <w:t>18</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43B86C1B" w14:textId="77777777" w:rsidR="004D1B3C" w:rsidRDefault="004D1B3C" w:rsidP="00EF6812">
      <w:pPr>
        <w:tabs>
          <w:tab w:val="left" w:pos="7680"/>
        </w:tabs>
        <w:spacing w:line="319" w:lineRule="auto"/>
        <w:rPr>
          <w:rFonts w:asciiTheme="minorHAnsi" w:hAnsiTheme="minorHAnsi" w:cstheme="minorHAnsi"/>
          <w:b/>
        </w:rPr>
      </w:pPr>
      <w:bookmarkStart w:id="4" w:name="_Hlk88037790"/>
    </w:p>
    <w:p w14:paraId="6AA060A9" w14:textId="77777777" w:rsidR="003C5A17" w:rsidRDefault="003C5A17" w:rsidP="00EF6812">
      <w:pPr>
        <w:tabs>
          <w:tab w:val="left" w:pos="7680"/>
        </w:tabs>
        <w:spacing w:line="319" w:lineRule="auto"/>
        <w:rPr>
          <w:rFonts w:asciiTheme="minorHAnsi" w:hAnsiTheme="minorHAnsi" w:cstheme="minorHAnsi"/>
          <w:b/>
        </w:rPr>
      </w:pPr>
    </w:p>
    <w:p w14:paraId="595F9405" w14:textId="77777777" w:rsidR="004D1B3C" w:rsidRDefault="004D1B3C" w:rsidP="00EF6812">
      <w:pPr>
        <w:tabs>
          <w:tab w:val="left" w:pos="7680"/>
        </w:tabs>
        <w:spacing w:line="319" w:lineRule="auto"/>
        <w:rPr>
          <w:rFonts w:asciiTheme="minorHAnsi" w:hAnsiTheme="minorHAnsi" w:cstheme="minorHAnsi"/>
          <w:b/>
        </w:rPr>
      </w:pPr>
    </w:p>
    <w:p w14:paraId="3F4F334A" w14:textId="77777777" w:rsidR="00C02660" w:rsidRDefault="00C02660" w:rsidP="00EF6812">
      <w:pPr>
        <w:tabs>
          <w:tab w:val="left" w:pos="7680"/>
        </w:tabs>
        <w:spacing w:line="319" w:lineRule="auto"/>
        <w:rPr>
          <w:rFonts w:asciiTheme="minorHAnsi" w:hAnsiTheme="minorHAnsi" w:cstheme="minorHAnsi"/>
          <w:b/>
        </w:rPr>
      </w:pPr>
    </w:p>
    <w:p w14:paraId="3AA44DA4" w14:textId="77777777" w:rsidR="00C02660" w:rsidRDefault="00C02660" w:rsidP="00EF6812">
      <w:pPr>
        <w:tabs>
          <w:tab w:val="left" w:pos="7680"/>
        </w:tabs>
        <w:spacing w:line="319" w:lineRule="auto"/>
        <w:rPr>
          <w:rFonts w:asciiTheme="minorHAnsi" w:hAnsiTheme="minorHAnsi" w:cstheme="minorHAnsi"/>
          <w:b/>
        </w:rPr>
      </w:pPr>
    </w:p>
    <w:p w14:paraId="4D7B4E0C" w14:textId="77777777" w:rsidR="00C02660" w:rsidRDefault="00C02660" w:rsidP="00EF6812">
      <w:pPr>
        <w:tabs>
          <w:tab w:val="left" w:pos="7680"/>
        </w:tabs>
        <w:spacing w:line="319" w:lineRule="auto"/>
        <w:rPr>
          <w:rFonts w:asciiTheme="minorHAnsi" w:hAnsiTheme="minorHAnsi" w:cstheme="minorHAnsi"/>
          <w:b/>
        </w:rPr>
      </w:pPr>
    </w:p>
    <w:p w14:paraId="171A30C2" w14:textId="4C4350B0"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7A5AF21E"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F90E6C">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6B0B43D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356B07">
              <w:rPr>
                <w:rStyle w:val="Hipercze"/>
                <w:rFonts w:asciiTheme="minorHAnsi" w:hAnsiTheme="minorHAnsi" w:cstheme="minorHAnsi"/>
                <w:noProof/>
              </w:rPr>
              <w:t>III. Tryb udzielania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4</w:t>
            </w:r>
            <w:r w:rsidRPr="00356B07">
              <w:rPr>
                <w:rFonts w:asciiTheme="minorHAnsi" w:hAnsiTheme="minorHAnsi" w:cstheme="minorHAnsi"/>
                <w:noProof/>
                <w:webHidden/>
              </w:rPr>
              <w:fldChar w:fldCharType="end"/>
            </w:r>
          </w:hyperlink>
        </w:p>
        <w:p w14:paraId="2344D2E9" w14:textId="16508F4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356B07">
              <w:rPr>
                <w:rStyle w:val="Hipercze"/>
                <w:rFonts w:asciiTheme="minorHAnsi" w:hAnsiTheme="minorHAnsi" w:cstheme="minorHAnsi"/>
                <w:noProof/>
              </w:rPr>
              <w:t>IV. Opis przedmiotu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5</w:t>
            </w:r>
            <w:r w:rsidRPr="00356B07">
              <w:rPr>
                <w:rFonts w:asciiTheme="minorHAnsi" w:hAnsiTheme="minorHAnsi" w:cstheme="minorHAnsi"/>
                <w:noProof/>
                <w:webHidden/>
              </w:rPr>
              <w:fldChar w:fldCharType="end"/>
            </w:r>
          </w:hyperlink>
        </w:p>
        <w:p w14:paraId="225BECC5" w14:textId="00BAC5D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356B07">
              <w:rPr>
                <w:rStyle w:val="Hipercze"/>
                <w:rFonts w:asciiTheme="minorHAnsi" w:hAnsiTheme="minorHAnsi" w:cstheme="minorHAnsi"/>
                <w:noProof/>
              </w:rPr>
              <w:t>V. Wizja lokalna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3B96F6EA" w14:textId="1172CB19"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356B07">
              <w:rPr>
                <w:rStyle w:val="Hipercze"/>
                <w:rFonts w:asciiTheme="minorHAnsi" w:hAnsiTheme="minorHAnsi" w:cstheme="minorHAnsi"/>
                <w:noProof/>
              </w:rPr>
              <w:t>VI. Podwykonawstwo</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298B5570" w14:textId="485184D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356B07">
              <w:rPr>
                <w:rStyle w:val="Hipercze"/>
                <w:rFonts w:asciiTheme="minorHAnsi" w:hAnsiTheme="minorHAnsi" w:cstheme="minorHAnsi"/>
                <w:noProof/>
              </w:rPr>
              <w:t>VIII. Warunki udziału w postępowaniu.</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615968C7" w14:textId="13D7565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356B07">
              <w:rPr>
                <w:rStyle w:val="Hipercze"/>
                <w:rFonts w:asciiTheme="minorHAnsi" w:hAnsiTheme="minorHAnsi" w:cstheme="minorHAnsi"/>
                <w:noProof/>
              </w:rPr>
              <w:t>IX. Podstawy wykluczenia z postępowania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8</w:t>
            </w:r>
            <w:r w:rsidRPr="00356B07">
              <w:rPr>
                <w:rFonts w:asciiTheme="minorHAnsi" w:hAnsiTheme="minorHAnsi" w:cstheme="minorHAnsi"/>
                <w:noProof/>
                <w:webHidden/>
              </w:rPr>
              <w:fldChar w:fldCharType="end"/>
            </w:r>
          </w:hyperlink>
        </w:p>
        <w:p w14:paraId="3E1571E2" w14:textId="6BA979E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10</w:t>
            </w:r>
            <w:r w:rsidRPr="00356B07">
              <w:rPr>
                <w:rFonts w:asciiTheme="minorHAnsi" w:hAnsiTheme="minorHAnsi" w:cstheme="minorHAnsi"/>
                <w:noProof/>
                <w:webHidden/>
              </w:rPr>
              <w:fldChar w:fldCharType="end"/>
            </w:r>
          </w:hyperlink>
        </w:p>
        <w:p w14:paraId="57BED1E7" w14:textId="506BFF5C"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356B07">
              <w:rPr>
                <w:rStyle w:val="Hipercze"/>
                <w:rFonts w:asciiTheme="minorHAnsi" w:hAnsiTheme="minorHAnsi" w:cstheme="minorHAnsi"/>
                <w:noProof/>
              </w:rPr>
              <w:t>XI. Poleganie na zasobach innych podmiotów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12</w:t>
            </w:r>
            <w:r w:rsidRPr="00356B07">
              <w:rPr>
                <w:rFonts w:asciiTheme="minorHAnsi" w:hAnsiTheme="minorHAnsi" w:cstheme="minorHAnsi"/>
                <w:noProof/>
                <w:webHidden/>
              </w:rPr>
              <w:fldChar w:fldCharType="end"/>
            </w:r>
          </w:hyperlink>
        </w:p>
        <w:p w14:paraId="4E876CD9" w14:textId="08FBAA67"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356B07">
              <w:rPr>
                <w:rStyle w:val="Hipercze"/>
                <w:rFonts w:asciiTheme="minorHAnsi" w:hAnsiTheme="minorHAnsi" w:cstheme="minorHAnsi"/>
                <w:noProof/>
              </w:rPr>
              <w:t>XII. Informacja dla Wykonawców wspólnie ubiegających się o udzielenie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3C67AA2F" w14:textId="5357024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356B07">
              <w:rPr>
                <w:rStyle w:val="Hipercze"/>
                <w:rFonts w:asciiTheme="minorHAnsi" w:hAnsiTheme="minorHAnsi" w:cstheme="minorHAnsi"/>
                <w:noProof/>
              </w:rPr>
              <w:t>XIII. Informacje o sposobie porozumiewania się zamawiającego z Wykonawcami oraz przekazywania oświadczeń lub dokumentów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6FF88F62" w14:textId="3AFD6C5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356B07">
              <w:rPr>
                <w:rStyle w:val="Hipercze"/>
                <w:rFonts w:asciiTheme="minorHAnsi" w:hAnsiTheme="minorHAnsi" w:cstheme="minorHAnsi"/>
                <w:noProof/>
              </w:rPr>
              <w:t>XIV. Opis sposobu przygotowania ofert oraz dokumentów wymaganych przez Zamawiającego w SWZ</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17</w:t>
            </w:r>
            <w:r w:rsidRPr="00356B07">
              <w:rPr>
                <w:rFonts w:asciiTheme="minorHAnsi" w:hAnsiTheme="minorHAnsi" w:cstheme="minorHAnsi"/>
                <w:noProof/>
                <w:webHidden/>
              </w:rPr>
              <w:fldChar w:fldCharType="end"/>
            </w:r>
          </w:hyperlink>
        </w:p>
        <w:p w14:paraId="2DA1994A" w14:textId="20E59723"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356B07">
              <w:rPr>
                <w:rStyle w:val="Hipercze"/>
                <w:rFonts w:asciiTheme="minorHAnsi" w:hAnsiTheme="minorHAnsi" w:cstheme="minorHAnsi"/>
                <w:noProof/>
              </w:rPr>
              <w:t>XV. Sposób obliczania ceny oferty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19</w:t>
            </w:r>
            <w:r w:rsidRPr="00356B07">
              <w:rPr>
                <w:rFonts w:asciiTheme="minorHAnsi" w:hAnsiTheme="minorHAnsi" w:cstheme="minorHAnsi"/>
                <w:noProof/>
                <w:webHidden/>
              </w:rPr>
              <w:fldChar w:fldCharType="end"/>
            </w:r>
          </w:hyperlink>
        </w:p>
        <w:p w14:paraId="2B827AEF" w14:textId="17F605F8"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356B07">
              <w:rPr>
                <w:rStyle w:val="Hipercze"/>
                <w:rFonts w:asciiTheme="minorHAnsi" w:hAnsiTheme="minorHAnsi" w:cstheme="minorHAnsi"/>
                <w:noProof/>
              </w:rPr>
              <w:t>XVI. Wymagania dotyczące wadium.</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21</w:t>
            </w:r>
            <w:r w:rsidRPr="00356B07">
              <w:rPr>
                <w:rFonts w:asciiTheme="minorHAnsi" w:hAnsiTheme="minorHAnsi" w:cstheme="minorHAnsi"/>
                <w:noProof/>
                <w:webHidden/>
              </w:rPr>
              <w:fldChar w:fldCharType="end"/>
            </w:r>
          </w:hyperlink>
        </w:p>
        <w:p w14:paraId="47B2EE80" w14:textId="0F451016"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356B07">
              <w:rPr>
                <w:rStyle w:val="Hipercze"/>
                <w:rFonts w:asciiTheme="minorHAnsi" w:hAnsiTheme="minorHAnsi" w:cstheme="minorHAnsi"/>
                <w:noProof/>
              </w:rPr>
              <w:t>XVII. Termin związania ofertą</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6748FE0" w14:textId="3A75D8E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356B07">
              <w:rPr>
                <w:rStyle w:val="Hipercze"/>
                <w:rFonts w:asciiTheme="minorHAnsi" w:hAnsiTheme="minorHAnsi" w:cstheme="minorHAnsi"/>
                <w:noProof/>
              </w:rPr>
              <w:t>XVIII. Miejsce, Sposób oraz termin składania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0C04304" w14:textId="09CAE48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356B07">
              <w:rPr>
                <w:rStyle w:val="Hipercze"/>
                <w:rFonts w:asciiTheme="minorHAnsi" w:hAnsiTheme="minorHAnsi" w:cstheme="minorHAnsi"/>
                <w:noProof/>
              </w:rPr>
              <w:t>XIX. Otwarcie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5AD7C499" w14:textId="4FDB0CC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356B07">
              <w:rPr>
                <w:rStyle w:val="Hipercze"/>
                <w:rFonts w:asciiTheme="minorHAnsi" w:hAnsiTheme="minorHAnsi" w:cstheme="minorHAnsi"/>
                <w:noProof/>
              </w:rPr>
              <w:t>XX. Opis kryteriów oceny ofert wraz z podaniem wag tych kryteriów i sposobu oceny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229DFAC0" w14:textId="1C82BADE"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356B07">
              <w:rPr>
                <w:rStyle w:val="Hipercze"/>
                <w:rFonts w:asciiTheme="minorHAnsi" w:hAnsiTheme="minorHAnsi" w:cstheme="minorHAnsi"/>
                <w:noProof/>
              </w:rPr>
              <w:t>XXI. Wymagania dotyczące zabezpieczenia należytego wykonania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24</w:t>
            </w:r>
            <w:r w:rsidRPr="00356B07">
              <w:rPr>
                <w:rFonts w:asciiTheme="minorHAnsi" w:hAnsiTheme="minorHAnsi" w:cstheme="minorHAnsi"/>
                <w:noProof/>
                <w:webHidden/>
              </w:rPr>
              <w:fldChar w:fldCharType="end"/>
            </w:r>
          </w:hyperlink>
        </w:p>
        <w:p w14:paraId="21A95113" w14:textId="7E39695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356B07">
              <w:rPr>
                <w:rStyle w:val="Hipercze"/>
                <w:rFonts w:asciiTheme="minorHAnsi" w:hAnsiTheme="minorHAnsi" w:cstheme="minorHAnsi"/>
                <w:noProof/>
              </w:rPr>
              <w:t>XXII. Informacje o formalnościach, jakie powinny być dopełnione po wyborze oferty w celu zawarcia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7797F7A7" w14:textId="492A92EE"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356B07">
              <w:rPr>
                <w:rStyle w:val="Hipercze"/>
                <w:rFonts w:asciiTheme="minorHAnsi" w:hAnsiTheme="minorHAnsi" w:cstheme="minorHAnsi"/>
                <w:noProof/>
              </w:rPr>
              <w:t>XXIII. Informacje o treści zawieranej umowy oraz możliwości jej zmiany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1C04B2E3" w14:textId="7BE90444"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356B07">
              <w:rPr>
                <w:rStyle w:val="Hipercze"/>
                <w:rFonts w:asciiTheme="minorHAnsi" w:hAnsiTheme="minorHAnsi" w:cstheme="minorHAnsi"/>
                <w:noProof/>
              </w:rPr>
              <w:t>XXIV. Pouczenie o środkach ochrony prawnej przysługujących Wykonawcy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7B4F739F" w14:textId="2E85198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356B07">
              <w:rPr>
                <w:rStyle w:val="Hipercze"/>
                <w:rFonts w:asciiTheme="minorHAnsi" w:hAnsiTheme="minorHAnsi" w:cstheme="minorHAnsi"/>
                <w:noProof/>
              </w:rPr>
              <w:t>XXV. Spis załączników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F90E6C">
              <w:rPr>
                <w:rFonts w:asciiTheme="minorHAnsi" w:hAnsiTheme="minorHAnsi" w:cstheme="minorHAnsi"/>
                <w:noProof/>
                <w:webHidden/>
              </w:rPr>
              <w:t>27</w:t>
            </w:r>
            <w:r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4"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3130C57A" w:rsidR="008870AA" w:rsidRPr="008870AA" w:rsidRDefault="008870AA" w:rsidP="008870AA">
      <w:pPr>
        <w:spacing w:line="319" w:lineRule="auto"/>
        <w:jc w:val="both"/>
        <w:rPr>
          <w:rStyle w:val="Hipercze"/>
          <w:rFonts w:asciiTheme="minorHAnsi" w:hAnsiTheme="minorHAnsi" w:cstheme="minorHAnsi"/>
        </w:rPr>
      </w:pPr>
      <w:r w:rsidRPr="00FA53F5">
        <w:rPr>
          <w:rFonts w:asciiTheme="minorHAnsi" w:eastAsia="Times New Roman" w:hAnsiTheme="minorHAnsi" w:cstheme="minorHAnsi"/>
        </w:rPr>
        <w:t>Adres strony internetowej, na której jest prowadzone postępowanie i na której udostępniane będą zmiany</w:t>
      </w:r>
      <w:r w:rsidR="00296A44" w:rsidRPr="00FA53F5">
        <w:rPr>
          <w:rFonts w:asciiTheme="minorHAnsi" w:eastAsia="Times New Roman" w:hAnsiTheme="minorHAnsi" w:cstheme="minorHAnsi"/>
        </w:rPr>
        <w:t xml:space="preserve">                              </w:t>
      </w:r>
      <w:r w:rsidRPr="00FA53F5">
        <w:rPr>
          <w:rFonts w:asciiTheme="minorHAnsi" w:eastAsia="Times New Roman" w:hAnsiTheme="minorHAnsi" w:cstheme="minorHAnsi"/>
        </w:rPr>
        <w:t xml:space="preserve"> i wyjaśnienia treści SWZ oraz inne dokumenty zamówienia bezpośrednio związane z niniejszym postępowaniem:</w:t>
      </w:r>
      <w:r w:rsidRPr="00FA53F5">
        <w:rPr>
          <w:rFonts w:asciiTheme="minorHAnsi" w:hAnsiTheme="minorHAnsi" w:cstheme="minorHAnsi"/>
        </w:rPr>
        <w:t xml:space="preserve"> </w:t>
      </w:r>
      <w:hyperlink r:id="rId10" w:history="1">
        <w:r w:rsidR="00D039CE" w:rsidRPr="00D039CE">
          <w:rPr>
            <w:color w:val="0000FF"/>
            <w:u w:val="single"/>
          </w:rPr>
          <w:t xml:space="preserve">https://platformazakupowa.pl/transakcja/1068504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5" w:name="_Toc135663015"/>
      <w:r w:rsidRPr="008870AA">
        <w:rPr>
          <w:rFonts w:asciiTheme="minorHAnsi" w:hAnsiTheme="minorHAnsi" w:cstheme="minorHAnsi"/>
          <w:b/>
          <w:bCs/>
          <w:sz w:val="24"/>
          <w:szCs w:val="24"/>
        </w:rPr>
        <w:t>II. Ochrona danych osobowych</w:t>
      </w:r>
      <w:bookmarkEnd w:id="5"/>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w:t>
      </w:r>
      <w:r w:rsidRPr="00047970">
        <w:rPr>
          <w:rFonts w:asciiTheme="minorHAnsi" w:eastAsia="Times New Roman" w:hAnsiTheme="minorHAnsi" w:cstheme="minorHAnsi"/>
        </w:rPr>
        <w:lastRenderedPageBreak/>
        <w:t xml:space="preserve">o 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6"/>
      <w:r w:rsidRPr="008870AA">
        <w:rPr>
          <w:rFonts w:asciiTheme="minorHAnsi" w:hAnsiTheme="minorHAnsi" w:cstheme="minorHAnsi"/>
          <w:b/>
          <w:bCs/>
          <w:sz w:val="24"/>
          <w:szCs w:val="24"/>
        </w:rPr>
        <w:t>III. Tryb udzielania zamówienia</w:t>
      </w:r>
      <w:bookmarkEnd w:id="6"/>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3C67C5C4" w14:textId="06C8F7DE" w:rsidR="0009504B" w:rsidRPr="0009504B" w:rsidRDefault="008870AA" w:rsidP="0009504B">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A578B">
        <w:rPr>
          <w:rFonts w:asciiTheme="minorHAnsi" w:hAnsiTheme="minorHAnsi" w:cstheme="minorHAnsi"/>
        </w:rPr>
        <w:t>t.j</w:t>
      </w:r>
      <w:proofErr w:type="spellEnd"/>
      <w:r w:rsidR="00CA578B">
        <w:rPr>
          <w:rFonts w:asciiTheme="minorHAnsi" w:hAnsiTheme="minorHAnsi" w:cstheme="minorHAnsi"/>
        </w:rPr>
        <w:t xml:space="preserve">.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00925E93">
        <w:rPr>
          <w:rFonts w:asciiTheme="minorHAnsi" w:hAnsiTheme="minorHAnsi" w:cstheme="minorHAnsi"/>
        </w:rPr>
        <w:t xml:space="preserve"> ze zm.</w:t>
      </w:r>
      <w:r w:rsidRPr="008870AA">
        <w:rPr>
          <w:rFonts w:asciiTheme="minorHAnsi" w:hAnsiTheme="minorHAnsi" w:cstheme="minorHAnsi"/>
        </w:rPr>
        <w:t xml:space="preserve">) obejmują </w:t>
      </w:r>
      <w:r w:rsidR="0009504B" w:rsidRPr="0009504B">
        <w:rPr>
          <w:rFonts w:asciiTheme="minorHAnsi" w:eastAsia="Times New Roman" w:hAnsiTheme="minorHAnsi" w:cstheme="minorHAnsi"/>
          <w:color w:val="000000" w:themeColor="text1"/>
        </w:rPr>
        <w:t xml:space="preserve">wszystkich </w:t>
      </w:r>
      <w:r w:rsidR="0009504B" w:rsidRPr="0009504B">
        <w:rPr>
          <w:rFonts w:asciiTheme="minorHAnsi" w:hAnsiTheme="minorHAnsi" w:cstheme="minorHAnsi"/>
        </w:rPr>
        <w:t>pracowników budowlanych wykonujących roboty budowlane pod kierownictwem Kierownika budowy lub Kierownika robót - wykonujących prace</w:t>
      </w:r>
      <w:r w:rsidR="0009504B">
        <w:rPr>
          <w:rFonts w:asciiTheme="minorHAnsi" w:hAnsiTheme="minorHAnsi" w:cstheme="minorHAnsi"/>
        </w:rPr>
        <w:t xml:space="preserve"> wynikające z kosztorysu ofertowego</w:t>
      </w:r>
      <w:r w:rsidR="0009504B" w:rsidRPr="0009504B">
        <w:rPr>
          <w:rFonts w:asciiTheme="minorHAnsi" w:eastAsia="Times New Roman" w:hAnsiTheme="minorHAnsi" w:cstheme="minorHAnsi"/>
          <w:color w:val="000000" w:themeColor="text1"/>
        </w:rPr>
        <w:t>, oraz pracowników niższego szczebla technicznego i organizacyjnego procesu budowlanego</w:t>
      </w:r>
      <w:r w:rsidR="0009504B">
        <w:rPr>
          <w:rFonts w:asciiTheme="minorHAnsi" w:eastAsia="Times New Roman" w:hAnsiTheme="minorHAnsi" w:cstheme="minorHAnsi"/>
          <w:color w:val="000000" w:themeColor="text1"/>
        </w:rPr>
        <w:t xml:space="preserve">. </w:t>
      </w:r>
      <w:r w:rsidR="0009504B" w:rsidRPr="0009504B">
        <w:rPr>
          <w:rFonts w:asciiTheme="minorHAnsi" w:eastAsia="Times New Roman" w:hAnsiTheme="minorHAnsi" w:cstheme="minorHAnsi"/>
          <w:color w:val="000000" w:themeColor="text1"/>
        </w:rPr>
        <w:t xml:space="preserve">Obowiązek, o którym mowa w </w:t>
      </w:r>
      <w:r w:rsidR="0009504B" w:rsidRPr="0009504B">
        <w:rPr>
          <w:rFonts w:asciiTheme="minorHAnsi" w:eastAsia="Times New Roman" w:hAnsiTheme="minorHAnsi" w:cstheme="minorHAnsi"/>
          <w:color w:val="000000" w:themeColor="text1"/>
        </w:rPr>
        <w:lastRenderedPageBreak/>
        <w:t xml:space="preserve">zdaniu poprzednim nie dotyczy osób wskazanych na stanowiska Kierownika budowy oraz innych osób pełniących samodzielne funkcje techniczne w budownictwie w rozumieniu ustawy z dnia 7 lipca 1994r. Prawo budowlane oraz </w:t>
      </w:r>
      <w:r w:rsidR="0009504B" w:rsidRPr="0009504B">
        <w:rPr>
          <w:rFonts w:asciiTheme="minorHAnsi" w:hAnsiTheme="minorHAnsi" w:cstheme="minorHAnsi"/>
          <w:iCs/>
          <w:color w:val="000000" w:themeColor="text1"/>
          <w:kern w:val="3"/>
        </w:rPr>
        <w:t xml:space="preserve">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52F4A5C8" w14:textId="77777777" w:rsidR="00CA0BDC" w:rsidRPr="00CA0BDC" w:rsidRDefault="00CA0BDC" w:rsidP="00CA0BDC"/>
    <w:p w14:paraId="283E6672" w14:textId="6273AFF2" w:rsidR="00D039CE" w:rsidRPr="00D039CE" w:rsidRDefault="008870AA" w:rsidP="00C83A19">
      <w:pPr>
        <w:jc w:val="both"/>
        <w:rPr>
          <w:rFonts w:asciiTheme="minorHAnsi" w:eastAsiaTheme="minorHAnsi" w:hAnsiTheme="minorHAnsi" w:cstheme="minorHAnsi"/>
          <w:kern w:val="3"/>
          <w:lang w:val="pl-PL" w:eastAsia="en-US"/>
        </w:rPr>
      </w:pPr>
      <w:r w:rsidRPr="0063231B">
        <w:rPr>
          <w:rFonts w:asciiTheme="minorHAnsi" w:hAnsiTheme="minorHAnsi" w:cstheme="minorHAnsi"/>
          <w:b/>
          <w:bCs/>
        </w:rPr>
        <w:t>1.</w:t>
      </w:r>
      <w:r w:rsidRPr="0063231B">
        <w:rPr>
          <w:rFonts w:asciiTheme="minorHAnsi" w:hAnsiTheme="minorHAnsi" w:cstheme="minorHAnsi"/>
        </w:rPr>
        <w:t xml:space="preserve"> </w:t>
      </w:r>
      <w:bookmarkStart w:id="9"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0" w:name="_Hlk124949566"/>
      <w:r w:rsidR="008D453C" w:rsidRPr="00895EEA">
        <w:rPr>
          <w:rFonts w:asciiTheme="minorHAnsi" w:hAnsiTheme="minorHAnsi" w:cstheme="minorHAnsi"/>
        </w:rPr>
        <w:t xml:space="preserve"> </w:t>
      </w:r>
      <w:r w:rsidR="00D039CE">
        <w:rPr>
          <w:rFonts w:asciiTheme="minorHAnsi" w:eastAsiaTheme="minorHAnsi" w:hAnsiTheme="minorHAnsi" w:cstheme="minorHAnsi"/>
          <w:kern w:val="3"/>
          <w:lang w:val="pl-PL" w:eastAsia="en-US"/>
        </w:rPr>
        <w:t>b</w:t>
      </w:r>
      <w:r w:rsidR="00D039CE" w:rsidRPr="00D039CE">
        <w:rPr>
          <w:rFonts w:asciiTheme="minorHAnsi" w:eastAsiaTheme="minorHAnsi" w:hAnsiTheme="minorHAnsi" w:cstheme="minorHAnsi"/>
          <w:kern w:val="3"/>
          <w:lang w:val="pl-PL" w:eastAsia="en-US"/>
        </w:rPr>
        <w:t>udowa oświetlenia drogowego na terenie Gminy Dopiewo</w:t>
      </w:r>
      <w:r w:rsidR="00D039CE">
        <w:rPr>
          <w:rFonts w:asciiTheme="minorHAnsi" w:eastAsiaTheme="minorHAnsi" w:hAnsiTheme="minorHAnsi" w:cstheme="minorHAnsi"/>
          <w:kern w:val="3"/>
          <w:lang w:val="pl-PL" w:eastAsia="en-US"/>
        </w:rPr>
        <w:t>, realizowana z podziałem na następujące zadania:</w:t>
      </w:r>
    </w:p>
    <w:p w14:paraId="27751E0D" w14:textId="0B31D493" w:rsidR="00D039CE" w:rsidRPr="00CD609E" w:rsidRDefault="00D039CE" w:rsidP="00D039CE">
      <w:pPr>
        <w:spacing w:line="240" w:lineRule="auto"/>
        <w:rPr>
          <w:rFonts w:asciiTheme="minorHAnsi" w:eastAsiaTheme="minorHAnsi" w:hAnsiTheme="minorHAnsi" w:cstheme="minorHAnsi"/>
          <w:b/>
          <w:bCs/>
          <w:kern w:val="3"/>
          <w:lang w:val="pl-PL" w:eastAsia="en-US"/>
        </w:rPr>
      </w:pPr>
      <w:r w:rsidRPr="00CD609E">
        <w:rPr>
          <w:rFonts w:asciiTheme="minorHAnsi" w:eastAsiaTheme="minorHAnsi" w:hAnsiTheme="minorHAnsi" w:cstheme="minorHAnsi"/>
          <w:b/>
          <w:bCs/>
          <w:kern w:val="3"/>
          <w:lang w:val="pl-PL" w:eastAsia="en-US"/>
        </w:rPr>
        <w:t xml:space="preserve">- Zadanie nr 1: Dąbrówka – budowa oświetlenia przejścia dla pieszych na ul. Poznańskiej, </w:t>
      </w:r>
    </w:p>
    <w:p w14:paraId="530E99FC" w14:textId="11B4AFF8" w:rsidR="00D039CE" w:rsidRPr="00CD609E" w:rsidRDefault="00D039CE" w:rsidP="00D039CE">
      <w:pPr>
        <w:spacing w:line="240" w:lineRule="auto"/>
        <w:rPr>
          <w:rFonts w:asciiTheme="minorHAnsi" w:eastAsiaTheme="minorHAnsi" w:hAnsiTheme="minorHAnsi" w:cstheme="minorHAnsi"/>
          <w:b/>
          <w:bCs/>
          <w:kern w:val="3"/>
          <w:lang w:val="pl-PL" w:eastAsia="en-US"/>
        </w:rPr>
      </w:pPr>
      <w:r w:rsidRPr="00CD609E">
        <w:rPr>
          <w:rFonts w:asciiTheme="minorHAnsi" w:eastAsiaTheme="minorHAnsi" w:hAnsiTheme="minorHAnsi" w:cstheme="minorHAnsi"/>
          <w:b/>
          <w:bCs/>
          <w:kern w:val="3"/>
          <w:lang w:val="pl-PL" w:eastAsia="en-US"/>
        </w:rPr>
        <w:t>- Zadanie nr 2: Palędzie – budowa dodatkowej lampy ul. Wrzosowa,</w:t>
      </w:r>
    </w:p>
    <w:p w14:paraId="72363A67" w14:textId="5BCF8925" w:rsidR="00D039CE" w:rsidRPr="00CD609E" w:rsidRDefault="00D039CE" w:rsidP="00D039CE">
      <w:pPr>
        <w:spacing w:line="240" w:lineRule="auto"/>
        <w:rPr>
          <w:rFonts w:asciiTheme="minorHAnsi" w:eastAsiaTheme="minorHAnsi" w:hAnsiTheme="minorHAnsi" w:cstheme="minorHAnsi"/>
          <w:b/>
          <w:bCs/>
          <w:kern w:val="3"/>
          <w:lang w:val="pl-PL" w:eastAsia="en-US"/>
        </w:rPr>
      </w:pPr>
      <w:r w:rsidRPr="00CD609E">
        <w:rPr>
          <w:rFonts w:asciiTheme="minorHAnsi" w:eastAsiaTheme="minorHAnsi" w:hAnsiTheme="minorHAnsi" w:cstheme="minorHAnsi"/>
          <w:b/>
          <w:bCs/>
          <w:kern w:val="3"/>
          <w:lang w:val="pl-PL" w:eastAsia="en-US"/>
        </w:rPr>
        <w:t>-  Zadanie nr 3: Palędzie – budowa oświetlenia ul. Morskiej,</w:t>
      </w:r>
    </w:p>
    <w:p w14:paraId="256B63CD" w14:textId="43CD384B" w:rsidR="00D039CE" w:rsidRPr="00CD609E" w:rsidRDefault="00D039CE" w:rsidP="00D039CE">
      <w:pPr>
        <w:spacing w:line="240" w:lineRule="auto"/>
        <w:rPr>
          <w:rFonts w:asciiTheme="minorHAnsi" w:eastAsiaTheme="minorHAnsi" w:hAnsiTheme="minorHAnsi" w:cstheme="minorHAnsi"/>
          <w:b/>
          <w:bCs/>
          <w:kern w:val="3"/>
          <w:lang w:val="pl-PL" w:eastAsia="en-US"/>
        </w:rPr>
      </w:pPr>
      <w:r w:rsidRPr="00CD609E">
        <w:rPr>
          <w:rFonts w:asciiTheme="minorHAnsi" w:eastAsiaTheme="minorHAnsi" w:hAnsiTheme="minorHAnsi" w:cstheme="minorHAnsi"/>
          <w:b/>
          <w:bCs/>
          <w:kern w:val="3"/>
          <w:lang w:val="pl-PL" w:eastAsia="en-US"/>
        </w:rPr>
        <w:t xml:space="preserve">-  Zadanie nr 4: Palędzie – budowa oświetlenia ul. Przyjemnej, </w:t>
      </w:r>
    </w:p>
    <w:p w14:paraId="23E075FB" w14:textId="32F565A5" w:rsidR="00D039CE" w:rsidRPr="00CD609E" w:rsidRDefault="00D039CE" w:rsidP="00D039CE">
      <w:pPr>
        <w:spacing w:line="240" w:lineRule="auto"/>
        <w:rPr>
          <w:rFonts w:asciiTheme="minorHAnsi" w:eastAsiaTheme="minorHAnsi" w:hAnsiTheme="minorHAnsi" w:cstheme="minorHAnsi"/>
          <w:b/>
          <w:bCs/>
          <w:kern w:val="3"/>
          <w:lang w:val="pl-PL" w:eastAsia="en-US"/>
        </w:rPr>
      </w:pPr>
      <w:r w:rsidRPr="00CD609E">
        <w:rPr>
          <w:rFonts w:asciiTheme="minorHAnsi" w:eastAsiaTheme="minorHAnsi" w:hAnsiTheme="minorHAnsi" w:cstheme="minorHAnsi"/>
          <w:b/>
          <w:bCs/>
          <w:kern w:val="3"/>
          <w:lang w:val="pl-PL" w:eastAsia="en-US"/>
        </w:rPr>
        <w:t xml:space="preserve">-  Zadanie nr 5: Skórzewo-Dąbrówka – budowa oświetlenia ścieżki rowerowej.  </w:t>
      </w:r>
    </w:p>
    <w:p w14:paraId="0AAFE0C0" w14:textId="751AF519" w:rsidR="00280F92" w:rsidRPr="00C54C1C" w:rsidRDefault="00280F92" w:rsidP="00D039CE">
      <w:pPr>
        <w:pStyle w:val="Akapitzlist"/>
        <w:tabs>
          <w:tab w:val="left" w:pos="0"/>
        </w:tabs>
        <w:spacing w:after="0" w:line="319" w:lineRule="auto"/>
        <w:ind w:left="0"/>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bookmarkEnd w:id="9"/>
    <w:bookmarkEnd w:id="10"/>
    <w:p w14:paraId="7BA114FA" w14:textId="52303840" w:rsidR="00D039CE" w:rsidRDefault="00D039CE" w:rsidP="00D039CE">
      <w:pPr>
        <w:spacing w:line="240" w:lineRule="auto"/>
        <w:rPr>
          <w:rFonts w:asciiTheme="minorHAnsi" w:eastAsiaTheme="minorHAnsi" w:hAnsiTheme="minorHAnsi" w:cstheme="minorHAnsi"/>
          <w:kern w:val="3"/>
          <w:lang w:val="pl-PL" w:eastAsia="en-US"/>
        </w:rPr>
      </w:pPr>
      <w:r>
        <w:rPr>
          <w:rFonts w:asciiTheme="minorHAnsi" w:eastAsiaTheme="minorHAnsi" w:hAnsiTheme="minorHAnsi" w:cstheme="minorHAnsi"/>
          <w:kern w:val="3"/>
          <w:lang w:val="pl-PL" w:eastAsia="en-US"/>
        </w:rPr>
        <w:t xml:space="preserve">a) Zadanie nr 1: </w:t>
      </w:r>
      <w:r w:rsidRPr="00D039CE">
        <w:rPr>
          <w:rFonts w:asciiTheme="minorHAnsi" w:eastAsiaTheme="minorHAnsi" w:hAnsiTheme="minorHAnsi" w:cstheme="minorHAnsi"/>
          <w:kern w:val="3"/>
          <w:lang w:val="pl-PL" w:eastAsia="en-US"/>
        </w:rPr>
        <w:t>Dąbrówka – budowa oświetlenia przejścia dla pieszych na ul. Poznańskiej</w:t>
      </w:r>
      <w:r>
        <w:rPr>
          <w:rFonts w:asciiTheme="minorHAnsi" w:eastAsiaTheme="minorHAnsi" w:hAnsiTheme="minorHAnsi" w:cstheme="minorHAnsi"/>
          <w:kern w:val="3"/>
          <w:lang w:val="pl-PL" w:eastAsia="en-US"/>
        </w:rPr>
        <w:t xml:space="preserve"> - </w:t>
      </w:r>
      <w:r w:rsidRPr="00D908B1">
        <w:rPr>
          <w:rFonts w:asciiTheme="minorHAnsi" w:hAnsiTheme="minorHAnsi" w:cstheme="minorHAnsi"/>
        </w:rPr>
        <w:t>2 słupy z oprawą, które należy wykonać zgodnie z dokumentacją techniczną</w:t>
      </w:r>
      <w:r>
        <w:rPr>
          <w:rFonts w:asciiTheme="minorHAnsi" w:hAnsiTheme="minorHAnsi" w:cstheme="minorHAnsi"/>
        </w:rPr>
        <w:t>.</w:t>
      </w:r>
      <w:r w:rsidRPr="00D908B1">
        <w:rPr>
          <w:rFonts w:asciiTheme="minorHAnsi" w:hAnsiTheme="minorHAnsi" w:cstheme="minorHAnsi"/>
        </w:rPr>
        <w:t xml:space="preserve">  </w:t>
      </w:r>
    </w:p>
    <w:p w14:paraId="36388F5B" w14:textId="77777777" w:rsidR="00D039CE" w:rsidRPr="00D039CE" w:rsidRDefault="00D039CE" w:rsidP="00D039CE">
      <w:pPr>
        <w:spacing w:line="240" w:lineRule="auto"/>
        <w:rPr>
          <w:rFonts w:asciiTheme="minorHAnsi" w:eastAsiaTheme="minorHAnsi" w:hAnsiTheme="minorHAnsi" w:cstheme="minorHAnsi"/>
          <w:kern w:val="3"/>
          <w:lang w:val="pl-PL" w:eastAsia="en-US"/>
        </w:rPr>
      </w:pPr>
    </w:p>
    <w:p w14:paraId="6DAEA584" w14:textId="257CA9C6" w:rsidR="00D039CE" w:rsidRDefault="00D039CE" w:rsidP="00D039CE">
      <w:pPr>
        <w:spacing w:line="240" w:lineRule="auto"/>
        <w:rPr>
          <w:rFonts w:asciiTheme="minorHAnsi" w:hAnsiTheme="minorHAnsi" w:cstheme="minorHAnsi"/>
        </w:rPr>
      </w:pPr>
      <w:r>
        <w:rPr>
          <w:rFonts w:asciiTheme="minorHAnsi" w:eastAsiaTheme="minorHAnsi" w:hAnsiTheme="minorHAnsi" w:cstheme="minorHAnsi"/>
          <w:kern w:val="3"/>
          <w:lang w:val="pl-PL" w:eastAsia="en-US"/>
        </w:rPr>
        <w:t xml:space="preserve">b) Zadanie nr 2: </w:t>
      </w:r>
      <w:r w:rsidRPr="00D039CE">
        <w:rPr>
          <w:rFonts w:asciiTheme="minorHAnsi" w:eastAsiaTheme="minorHAnsi" w:hAnsiTheme="minorHAnsi" w:cstheme="minorHAnsi"/>
          <w:kern w:val="3"/>
          <w:lang w:val="pl-PL" w:eastAsia="en-US"/>
        </w:rPr>
        <w:t>Palędzie – budowa dodatkowej lampy ul. Wrzosowa</w:t>
      </w:r>
      <w:r>
        <w:rPr>
          <w:rFonts w:asciiTheme="minorHAnsi" w:eastAsiaTheme="minorHAnsi" w:hAnsiTheme="minorHAnsi" w:cstheme="minorHAnsi"/>
          <w:kern w:val="3"/>
          <w:lang w:val="pl-PL" w:eastAsia="en-US"/>
        </w:rPr>
        <w:t xml:space="preserve"> - </w:t>
      </w:r>
      <w:r w:rsidRPr="00D908B1">
        <w:rPr>
          <w:rFonts w:asciiTheme="minorHAnsi" w:hAnsiTheme="minorHAnsi" w:cstheme="minorHAnsi"/>
        </w:rPr>
        <w:t>1 słup z oprawą, który należy wykonać zgodnie z dokumentacją techniczną</w:t>
      </w:r>
      <w:r>
        <w:rPr>
          <w:rFonts w:asciiTheme="minorHAnsi" w:hAnsiTheme="minorHAnsi" w:cstheme="minorHAnsi"/>
        </w:rPr>
        <w:t>.</w:t>
      </w:r>
    </w:p>
    <w:p w14:paraId="527A18DE" w14:textId="77777777" w:rsidR="00D039CE" w:rsidRPr="00D039CE" w:rsidRDefault="00D039CE" w:rsidP="00D039CE">
      <w:pPr>
        <w:spacing w:line="240" w:lineRule="auto"/>
        <w:rPr>
          <w:rFonts w:asciiTheme="minorHAnsi" w:eastAsiaTheme="minorHAnsi" w:hAnsiTheme="minorHAnsi" w:cstheme="minorHAnsi"/>
          <w:kern w:val="3"/>
          <w:lang w:val="pl-PL" w:eastAsia="en-US"/>
        </w:rPr>
      </w:pPr>
    </w:p>
    <w:p w14:paraId="7B2526EB" w14:textId="36486DAE" w:rsidR="00D039CE" w:rsidRPr="00D039CE" w:rsidRDefault="00D039CE" w:rsidP="00D039CE">
      <w:pPr>
        <w:spacing w:line="240" w:lineRule="auto"/>
        <w:jc w:val="both"/>
        <w:rPr>
          <w:rFonts w:asciiTheme="minorHAnsi" w:eastAsiaTheme="minorHAnsi" w:hAnsiTheme="minorHAnsi" w:cstheme="minorHAnsi"/>
          <w:kern w:val="3"/>
          <w:lang w:val="pl-PL" w:eastAsia="en-US"/>
        </w:rPr>
      </w:pPr>
      <w:r>
        <w:rPr>
          <w:rFonts w:asciiTheme="minorHAnsi" w:eastAsiaTheme="minorHAnsi" w:hAnsiTheme="minorHAnsi" w:cstheme="minorHAnsi"/>
          <w:kern w:val="3"/>
          <w:lang w:val="pl-PL" w:eastAsia="en-US"/>
        </w:rPr>
        <w:t xml:space="preserve">c)  Zadanie nr 3: </w:t>
      </w:r>
      <w:r w:rsidRPr="00D039CE">
        <w:rPr>
          <w:rFonts w:asciiTheme="minorHAnsi" w:eastAsiaTheme="minorHAnsi" w:hAnsiTheme="minorHAnsi" w:cstheme="minorHAnsi"/>
          <w:kern w:val="3"/>
          <w:lang w:val="pl-PL" w:eastAsia="en-US"/>
        </w:rPr>
        <w:t>Palędzie – budowa oświetlenia ul. Morskiej</w:t>
      </w:r>
      <w:r>
        <w:rPr>
          <w:rFonts w:asciiTheme="minorHAnsi" w:eastAsiaTheme="minorHAnsi" w:hAnsiTheme="minorHAnsi" w:cstheme="minorHAnsi"/>
          <w:kern w:val="3"/>
          <w:lang w:val="pl-PL" w:eastAsia="en-US"/>
        </w:rPr>
        <w:t xml:space="preserve"> - </w:t>
      </w:r>
      <w:r w:rsidRPr="00D039CE">
        <w:rPr>
          <w:rFonts w:asciiTheme="minorHAnsi" w:eastAsiaTheme="minorHAnsi" w:hAnsiTheme="minorHAnsi" w:cstheme="minorHAnsi"/>
          <w:kern w:val="3"/>
          <w:lang w:val="pl-PL" w:eastAsia="en-US"/>
        </w:rPr>
        <w:t xml:space="preserve">8 słupów z oprawą, które należy wykonać zgodnie z dokumentacją techniczną i rysunkiem plan oświetlenia – słup I/1, I/3, I/4, I/6, I/8, I/10, I/4/1, I/8/1. W miejscach brakujących słupów pozostawić pętlę kablową umożliwiającą późniejszy montaż słupów wraz z oprawami.    </w:t>
      </w:r>
    </w:p>
    <w:p w14:paraId="6010ABF7" w14:textId="5B52FA85" w:rsidR="00D039CE" w:rsidRPr="00D039CE" w:rsidRDefault="00D039CE" w:rsidP="00D039CE">
      <w:pPr>
        <w:spacing w:line="240" w:lineRule="auto"/>
        <w:rPr>
          <w:rFonts w:asciiTheme="minorHAnsi" w:eastAsiaTheme="minorHAnsi" w:hAnsiTheme="minorHAnsi" w:cstheme="minorHAnsi"/>
          <w:kern w:val="3"/>
          <w:lang w:val="pl-PL" w:eastAsia="en-US"/>
        </w:rPr>
      </w:pPr>
    </w:p>
    <w:p w14:paraId="2A950867" w14:textId="77777777" w:rsidR="00D039CE" w:rsidRPr="00D039CE" w:rsidRDefault="00D039CE" w:rsidP="00D039CE">
      <w:pPr>
        <w:spacing w:line="240" w:lineRule="auto"/>
        <w:jc w:val="both"/>
        <w:rPr>
          <w:rFonts w:asciiTheme="minorHAnsi" w:eastAsiaTheme="minorHAnsi" w:hAnsiTheme="minorHAnsi" w:cstheme="minorHAnsi"/>
          <w:kern w:val="3"/>
          <w:lang w:val="pl-PL" w:eastAsia="en-US"/>
        </w:rPr>
      </w:pPr>
      <w:r>
        <w:rPr>
          <w:rFonts w:asciiTheme="minorHAnsi" w:eastAsiaTheme="minorHAnsi" w:hAnsiTheme="minorHAnsi" w:cstheme="minorHAnsi"/>
          <w:kern w:val="3"/>
          <w:lang w:val="pl-PL" w:eastAsia="en-US"/>
        </w:rPr>
        <w:t xml:space="preserve">d) Zadanie nr 4: </w:t>
      </w:r>
      <w:r w:rsidRPr="00D039CE">
        <w:rPr>
          <w:rFonts w:asciiTheme="minorHAnsi" w:eastAsiaTheme="minorHAnsi" w:hAnsiTheme="minorHAnsi" w:cstheme="minorHAnsi"/>
          <w:kern w:val="3"/>
          <w:lang w:val="pl-PL" w:eastAsia="en-US"/>
        </w:rPr>
        <w:t>Palędzie – budowa oświetlenia ul. Przyjemnej</w:t>
      </w:r>
      <w:r>
        <w:rPr>
          <w:rFonts w:asciiTheme="minorHAnsi" w:eastAsiaTheme="minorHAnsi" w:hAnsiTheme="minorHAnsi" w:cstheme="minorHAnsi"/>
          <w:kern w:val="3"/>
          <w:lang w:val="pl-PL" w:eastAsia="en-US"/>
        </w:rPr>
        <w:t xml:space="preserve"> - </w:t>
      </w:r>
      <w:r w:rsidRPr="00D039CE">
        <w:rPr>
          <w:rFonts w:asciiTheme="minorHAnsi" w:eastAsiaTheme="minorHAnsi" w:hAnsiTheme="minorHAnsi" w:cstheme="minorHAnsi"/>
          <w:kern w:val="3"/>
          <w:lang w:val="pl-PL" w:eastAsia="en-US"/>
        </w:rPr>
        <w:t xml:space="preserve">3 słupy z oprawą, które należy wykonać zgodnie z dokumentacją techniczną i rysunkiem projekt zagospodarowania terenu - słup S01, S02, S03. W miejscach brakujących słupów pozostawić pętlę kablową umożliwiającą późniejszy montaż słupów wraz z oprawami.    </w:t>
      </w:r>
    </w:p>
    <w:p w14:paraId="7AA21C09" w14:textId="32701E00" w:rsidR="00D039CE" w:rsidRPr="00D039CE" w:rsidRDefault="00D039CE" w:rsidP="00D039CE">
      <w:pPr>
        <w:spacing w:line="240" w:lineRule="auto"/>
        <w:rPr>
          <w:rFonts w:asciiTheme="minorHAnsi" w:eastAsiaTheme="minorHAnsi" w:hAnsiTheme="minorHAnsi" w:cstheme="minorHAnsi"/>
          <w:kern w:val="3"/>
          <w:lang w:val="pl-PL" w:eastAsia="en-US"/>
        </w:rPr>
      </w:pPr>
    </w:p>
    <w:p w14:paraId="74D02412" w14:textId="5954374F" w:rsidR="00D039CE" w:rsidRPr="00D039CE" w:rsidRDefault="00D039CE" w:rsidP="00D039CE">
      <w:pPr>
        <w:spacing w:line="240" w:lineRule="auto"/>
        <w:jc w:val="both"/>
        <w:rPr>
          <w:rFonts w:asciiTheme="minorHAnsi" w:eastAsiaTheme="minorHAnsi" w:hAnsiTheme="minorHAnsi" w:cstheme="minorHAnsi"/>
          <w:kern w:val="3"/>
          <w:lang w:val="pl-PL" w:eastAsia="en-US"/>
        </w:rPr>
      </w:pPr>
      <w:r>
        <w:rPr>
          <w:rFonts w:asciiTheme="minorHAnsi" w:eastAsiaTheme="minorHAnsi" w:hAnsiTheme="minorHAnsi" w:cstheme="minorHAnsi"/>
          <w:kern w:val="3"/>
          <w:lang w:val="pl-PL" w:eastAsia="en-US"/>
        </w:rPr>
        <w:t xml:space="preserve">e) Zadanie nr 5: </w:t>
      </w:r>
      <w:r w:rsidRPr="00D039CE">
        <w:rPr>
          <w:rFonts w:asciiTheme="minorHAnsi" w:eastAsiaTheme="minorHAnsi" w:hAnsiTheme="minorHAnsi" w:cstheme="minorHAnsi"/>
          <w:kern w:val="3"/>
          <w:lang w:val="pl-PL" w:eastAsia="en-US"/>
        </w:rPr>
        <w:t>Skórzewo-Dąbrówka – budowa oświetlenia ścieżki rowerowej</w:t>
      </w:r>
      <w:r>
        <w:rPr>
          <w:rFonts w:asciiTheme="minorHAnsi" w:eastAsiaTheme="minorHAnsi" w:hAnsiTheme="minorHAnsi" w:cstheme="minorHAnsi"/>
          <w:kern w:val="3"/>
          <w:lang w:val="pl-PL" w:eastAsia="en-US"/>
        </w:rPr>
        <w:t xml:space="preserve"> - </w:t>
      </w:r>
      <w:r w:rsidRPr="00D039CE">
        <w:rPr>
          <w:rFonts w:asciiTheme="minorHAnsi" w:eastAsiaTheme="minorHAnsi" w:hAnsiTheme="minorHAnsi" w:cstheme="minorHAnsi"/>
          <w:kern w:val="3"/>
          <w:lang w:val="pl-PL" w:eastAsia="en-US"/>
        </w:rPr>
        <w:t xml:space="preserve">58 słupów z oprawą, które należy wykonać zgodnie z dokumentacją techniczną     </w:t>
      </w:r>
    </w:p>
    <w:p w14:paraId="381A8865" w14:textId="7004B55B" w:rsidR="00D039CE" w:rsidRPr="00D039CE" w:rsidRDefault="00D039CE" w:rsidP="00D039CE">
      <w:pPr>
        <w:spacing w:line="240" w:lineRule="auto"/>
        <w:rPr>
          <w:rFonts w:asciiTheme="minorHAnsi" w:eastAsiaTheme="minorHAnsi" w:hAnsiTheme="minorHAnsi" w:cstheme="minorHAnsi"/>
          <w:kern w:val="3"/>
          <w:lang w:val="pl-PL" w:eastAsia="en-US"/>
        </w:rPr>
      </w:pPr>
    </w:p>
    <w:p w14:paraId="68A9B880" w14:textId="77777777" w:rsidR="0061274C" w:rsidRDefault="0061274C" w:rsidP="001A79A9">
      <w:pPr>
        <w:shd w:val="clear" w:color="auto" w:fill="FFFFFF"/>
        <w:tabs>
          <w:tab w:val="left" w:pos="-3"/>
        </w:tabs>
        <w:suppressAutoHyphens/>
        <w:spacing w:line="240" w:lineRule="auto"/>
        <w:jc w:val="both"/>
        <w:rPr>
          <w:rFonts w:ascii="Calibri" w:hAnsi="Calibri"/>
        </w:rPr>
      </w:pPr>
    </w:p>
    <w:p w14:paraId="76863835" w14:textId="77777777" w:rsidR="00D039CE" w:rsidRPr="00047AD6" w:rsidRDefault="00D039CE" w:rsidP="00D039CE">
      <w:pPr>
        <w:spacing w:after="160" w:line="259" w:lineRule="auto"/>
        <w:jc w:val="both"/>
        <w:rPr>
          <w:rFonts w:asciiTheme="minorHAnsi" w:eastAsiaTheme="minorHAnsi" w:hAnsiTheme="minorHAnsi" w:cstheme="minorHAnsi"/>
          <w:kern w:val="3"/>
          <w:lang w:val="pl-PL" w:eastAsia="en-US"/>
        </w:rPr>
      </w:pPr>
      <w:r w:rsidRPr="00D039CE">
        <w:rPr>
          <w:rFonts w:asciiTheme="minorHAnsi" w:eastAsiaTheme="minorHAnsi" w:hAnsiTheme="minorHAnsi" w:cstheme="minorHAnsi"/>
          <w:kern w:val="3"/>
          <w:u w:val="single"/>
          <w:lang w:val="pl-PL" w:eastAsia="en-US"/>
        </w:rPr>
        <w:t>Dotyczy wszystkich zadań</w:t>
      </w:r>
      <w:r w:rsidRPr="00D039CE">
        <w:rPr>
          <w:rFonts w:asciiTheme="minorHAnsi" w:eastAsiaTheme="minorHAnsi" w:hAnsiTheme="minorHAnsi" w:cstheme="minorHAnsi"/>
          <w:kern w:val="3"/>
          <w:lang w:val="pl-PL" w:eastAsia="en-US"/>
        </w:rPr>
        <w:t xml:space="preserve">: należy zamontować słupy aluminiowe i oprawy zgodne z załącznikiem do SWZ </w:t>
      </w:r>
      <w:r w:rsidRPr="00047AD6">
        <w:rPr>
          <w:rFonts w:asciiTheme="minorHAnsi" w:eastAsiaTheme="minorHAnsi" w:hAnsiTheme="minorHAnsi" w:cstheme="minorHAnsi"/>
          <w:kern w:val="3"/>
          <w:lang w:val="pl-PL" w:eastAsia="en-US"/>
        </w:rPr>
        <w:t xml:space="preserve">„Wymagania materiałowe”.  </w:t>
      </w:r>
    </w:p>
    <w:p w14:paraId="49916091" w14:textId="77777777" w:rsidR="00365236" w:rsidRPr="00047AD6" w:rsidRDefault="00365236" w:rsidP="00365236">
      <w:pPr>
        <w:suppressAutoHyphens/>
        <w:autoSpaceDN w:val="0"/>
        <w:spacing w:line="319" w:lineRule="auto"/>
        <w:jc w:val="both"/>
        <w:textAlignment w:val="baseline"/>
        <w:rPr>
          <w:rFonts w:asciiTheme="minorHAnsi" w:eastAsia="Calibri" w:hAnsiTheme="minorHAnsi" w:cstheme="minorHAnsi"/>
          <w:kern w:val="3"/>
          <w:lang w:val="pl-PL"/>
        </w:rPr>
      </w:pPr>
      <w:r w:rsidRPr="00047AD6">
        <w:rPr>
          <w:rFonts w:asciiTheme="minorHAnsi" w:eastAsia="Times New Roman" w:hAnsiTheme="minorHAnsi" w:cstheme="minorHAnsi"/>
          <w:iCs/>
          <w:kern w:val="3"/>
          <w:lang w:val="pl-PL" w:eastAsia="zh-CN"/>
          <w14:ligatures w14:val="standardContextual"/>
        </w:rPr>
        <w:t xml:space="preserve">Wykonawca w ramach niniejszej umowy zobowiązany jest </w:t>
      </w:r>
      <w:r w:rsidRPr="00047AD6">
        <w:rPr>
          <w:rFonts w:asciiTheme="minorHAnsi" w:eastAsia="Calibri" w:hAnsiTheme="minorHAnsi" w:cstheme="minorHAnsi"/>
          <w:kern w:val="3"/>
          <w:lang w:val="pl-PL"/>
        </w:rPr>
        <w:t>uruchomić oświetlenie.</w:t>
      </w:r>
    </w:p>
    <w:p w14:paraId="57F10761" w14:textId="77777777" w:rsidR="00047AD6" w:rsidRDefault="00047AD6" w:rsidP="00047AD6">
      <w:pPr>
        <w:widowControl w:val="0"/>
        <w:suppressAutoHyphens/>
        <w:autoSpaceDN w:val="0"/>
        <w:spacing w:line="319" w:lineRule="auto"/>
        <w:jc w:val="both"/>
        <w:textAlignment w:val="baseline"/>
        <w:rPr>
          <w:rFonts w:eastAsia="Times New Roman" w:cstheme="minorHAnsi"/>
          <w:iCs/>
          <w:kern w:val="3"/>
          <w:lang w:eastAsia="zh-CN"/>
        </w:rPr>
      </w:pPr>
    </w:p>
    <w:p w14:paraId="2BB5E70D" w14:textId="62942329" w:rsidR="00047AD6" w:rsidRPr="00047AD6" w:rsidRDefault="00047AD6" w:rsidP="00047AD6">
      <w:pPr>
        <w:widowControl w:val="0"/>
        <w:suppressAutoHyphens/>
        <w:autoSpaceDN w:val="0"/>
        <w:spacing w:line="319" w:lineRule="auto"/>
        <w:jc w:val="both"/>
        <w:textAlignment w:val="baseline"/>
        <w:rPr>
          <w:rFonts w:asciiTheme="minorHAnsi" w:eastAsia="Times New Roman" w:hAnsiTheme="minorHAnsi" w:cstheme="minorHAnsi"/>
          <w:iCs/>
          <w:kern w:val="3"/>
          <w:lang w:eastAsia="zh-CN"/>
        </w:rPr>
      </w:pPr>
      <w:r w:rsidRPr="00047AD6">
        <w:rPr>
          <w:rFonts w:asciiTheme="minorHAnsi" w:eastAsia="Times New Roman" w:hAnsiTheme="minorHAnsi" w:cstheme="minorHAnsi"/>
          <w:iCs/>
          <w:kern w:val="3"/>
          <w:lang w:eastAsia="zh-CN"/>
        </w:rPr>
        <w:t>W przypadku prowadzenia prac w drogach powiatowych (dotyczy zadania nr 1, 3 i 5) Wykonawca zobowiązany jest własnym staraniem  i na własny koszt przygotować projekt czasowej organizacji ruchu, uzyskać jego zatwierdzenie od zarządcy drogi oraz uzyskać zgodę na prowadzenie prac w pasie drogowym a także pokryć ewentualne koszty zajęcia pasa drogowego.</w:t>
      </w:r>
    </w:p>
    <w:p w14:paraId="7C6DB3F6" w14:textId="77777777" w:rsidR="00047AD6" w:rsidRPr="00047AD6" w:rsidRDefault="00047AD6" w:rsidP="00047AD6">
      <w:pPr>
        <w:widowControl w:val="0"/>
        <w:suppressAutoHyphens/>
        <w:autoSpaceDN w:val="0"/>
        <w:spacing w:line="319" w:lineRule="auto"/>
        <w:jc w:val="both"/>
        <w:textAlignment w:val="baseline"/>
        <w:rPr>
          <w:rFonts w:asciiTheme="minorHAnsi" w:eastAsia="Times New Roman" w:hAnsiTheme="minorHAnsi" w:cstheme="minorHAnsi"/>
          <w:iCs/>
          <w:kern w:val="3"/>
          <w:lang w:eastAsia="zh-CN"/>
        </w:rPr>
      </w:pPr>
    </w:p>
    <w:p w14:paraId="179DE732" w14:textId="77777777" w:rsidR="00047AD6" w:rsidRPr="00047AD6" w:rsidRDefault="00047AD6" w:rsidP="00047AD6">
      <w:pPr>
        <w:widowControl w:val="0"/>
        <w:suppressAutoHyphens/>
        <w:autoSpaceDN w:val="0"/>
        <w:spacing w:line="319" w:lineRule="auto"/>
        <w:jc w:val="both"/>
        <w:textAlignment w:val="baseline"/>
        <w:rPr>
          <w:rFonts w:asciiTheme="minorHAnsi" w:eastAsia="Times New Roman" w:hAnsiTheme="minorHAnsi" w:cstheme="minorHAnsi"/>
          <w:iCs/>
          <w:kern w:val="3"/>
          <w:lang w:eastAsia="zh-CN"/>
        </w:rPr>
      </w:pPr>
      <w:r w:rsidRPr="00047AD6">
        <w:rPr>
          <w:rFonts w:asciiTheme="minorHAnsi" w:eastAsia="Times New Roman" w:hAnsiTheme="minorHAnsi" w:cstheme="minorHAnsi"/>
          <w:iCs/>
          <w:kern w:val="3"/>
          <w:lang w:eastAsia="zh-CN"/>
        </w:rPr>
        <w:lastRenderedPageBreak/>
        <w:t xml:space="preserve">Kompletny projekt czasowej organizacji ruchu należy złożyć do uzgodnień z właściwym zarządcą drogi w terminie 10 (dziesięciu) dni roboczych od dnia podpisania Umowy. </w:t>
      </w:r>
    </w:p>
    <w:p w14:paraId="1FBB2256" w14:textId="77777777" w:rsidR="00047AD6" w:rsidRPr="00047AD6" w:rsidRDefault="00047AD6" w:rsidP="00047AD6">
      <w:pPr>
        <w:widowControl w:val="0"/>
        <w:suppressAutoHyphens/>
        <w:autoSpaceDN w:val="0"/>
        <w:spacing w:line="319" w:lineRule="auto"/>
        <w:jc w:val="both"/>
        <w:textAlignment w:val="baseline"/>
        <w:rPr>
          <w:rFonts w:asciiTheme="minorHAnsi" w:eastAsia="Times New Roman" w:hAnsiTheme="minorHAnsi" w:cstheme="minorHAnsi"/>
          <w:iCs/>
          <w:kern w:val="3"/>
          <w:lang w:eastAsia="zh-CN"/>
        </w:rPr>
      </w:pPr>
    </w:p>
    <w:p w14:paraId="6921076B" w14:textId="77777777" w:rsidR="00047AD6" w:rsidRPr="00047AD6" w:rsidRDefault="00047AD6" w:rsidP="00047AD6">
      <w:pPr>
        <w:widowControl w:val="0"/>
        <w:suppressAutoHyphens/>
        <w:autoSpaceDN w:val="0"/>
        <w:spacing w:line="319" w:lineRule="auto"/>
        <w:jc w:val="both"/>
        <w:textAlignment w:val="baseline"/>
        <w:rPr>
          <w:rFonts w:asciiTheme="minorHAnsi" w:eastAsia="Times New Roman" w:hAnsiTheme="minorHAnsi" w:cstheme="minorHAnsi"/>
          <w:iCs/>
          <w:kern w:val="3"/>
          <w:lang w:eastAsia="zh-CN"/>
        </w:rPr>
      </w:pPr>
      <w:r w:rsidRPr="00047AD6">
        <w:rPr>
          <w:rFonts w:asciiTheme="minorHAnsi" w:eastAsia="Times New Roman" w:hAnsiTheme="minorHAnsi" w:cstheme="minorHAnsi"/>
          <w:iCs/>
          <w:kern w:val="3"/>
          <w:lang w:eastAsia="zh-CN"/>
        </w:rPr>
        <w:t>W terminie 3 (trzech) dni roboczych od otrzymania przez Wykonawcę zatwierdzenia czasowej organizacji ruchu, Wykonawca przedłoży Zamawiającemu dokument wydany przez właściwego zarządcę drogi,  zatwierdzający czasową organizację ruchu, a na jego podstawie Gmina Dopiewo wystąpi do Zarządu Dróg Powiatowych o zawarcie umowy użyczenia oraz zawrze umowę użyczenia.</w:t>
      </w:r>
    </w:p>
    <w:p w14:paraId="33268D55" w14:textId="77777777" w:rsidR="00047AD6" w:rsidRPr="00047AD6" w:rsidRDefault="00047AD6" w:rsidP="00047AD6">
      <w:pPr>
        <w:rPr>
          <w:rFonts w:asciiTheme="minorHAnsi" w:hAnsiTheme="minorHAnsi" w:cstheme="minorHAnsi"/>
        </w:rPr>
      </w:pPr>
    </w:p>
    <w:p w14:paraId="3BC63C30" w14:textId="77777777" w:rsidR="00A46F34" w:rsidRDefault="00A46F34" w:rsidP="00AF2444">
      <w:pPr>
        <w:spacing w:line="319" w:lineRule="auto"/>
        <w:jc w:val="both"/>
        <w:rPr>
          <w:rFonts w:asciiTheme="minorHAnsi" w:eastAsia="Times New Roman" w:hAnsiTheme="minorHAnsi" w:cstheme="minorHAnsi"/>
          <w:bCs/>
        </w:rPr>
      </w:pPr>
    </w:p>
    <w:p w14:paraId="17599C64" w14:textId="77777777" w:rsidR="0061274C" w:rsidRPr="00904D53" w:rsidRDefault="00A46F34" w:rsidP="0061274C">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E955D7">
        <w:rPr>
          <w:rFonts w:asciiTheme="minorHAnsi" w:eastAsia="Times New Roman" w:hAnsiTheme="minorHAnsi" w:cstheme="minorHAnsi"/>
          <w:b/>
        </w:rPr>
        <w:t xml:space="preserve"> </w:t>
      </w:r>
      <w:r w:rsidR="0061274C" w:rsidRPr="00904D53">
        <w:rPr>
          <w:rFonts w:asciiTheme="minorHAnsi" w:eastAsia="Times New Roman" w:hAnsiTheme="minorHAnsi" w:cstheme="minorHAnsi"/>
          <w:bCs/>
        </w:rPr>
        <w:t>Przedmiot zamówienia został szczegółowo opisany w  następujących dokumentach stanowiących załączniki do niniejszej SWZ:</w:t>
      </w:r>
    </w:p>
    <w:p w14:paraId="63D1671E" w14:textId="77777777" w:rsidR="0061274C" w:rsidRPr="00931D79"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736DCBFA" w14:textId="737D8DC2" w:rsidR="0061274C" w:rsidRPr="00F27881" w:rsidRDefault="0061274C" w:rsidP="0061274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 xml:space="preserve">Dokumentacja projektowa, </w:t>
      </w:r>
      <w:r w:rsidR="002A4EF7">
        <w:rPr>
          <w:rFonts w:asciiTheme="minorHAnsi" w:eastAsia="Times New Roman" w:hAnsiTheme="minorHAnsi" w:cstheme="minorHAnsi"/>
          <w:color w:val="000000"/>
        </w:rPr>
        <w:t>wymagania materiał</w:t>
      </w:r>
      <w:r w:rsidR="002A4EF7" w:rsidRPr="00F27881">
        <w:rPr>
          <w:rFonts w:asciiTheme="minorHAnsi" w:eastAsia="Times New Roman" w:hAnsiTheme="minorHAnsi" w:cstheme="minorHAnsi"/>
          <w:color w:val="000000"/>
        </w:rPr>
        <w:t xml:space="preserve">owe, </w:t>
      </w:r>
      <w:r w:rsidR="00C83A19" w:rsidRPr="00F27881">
        <w:rPr>
          <w:rFonts w:asciiTheme="minorHAnsi" w:eastAsia="Times New Roman" w:hAnsiTheme="minorHAnsi" w:cstheme="minorHAnsi"/>
          <w:color w:val="000000"/>
        </w:rPr>
        <w:t xml:space="preserve">przedmiary robót, </w:t>
      </w:r>
      <w:r w:rsidRPr="00F27881">
        <w:rPr>
          <w:rFonts w:asciiTheme="minorHAnsi" w:eastAsia="Times New Roman" w:hAnsiTheme="minorHAnsi" w:cstheme="minorHAnsi"/>
          <w:color w:val="000000"/>
        </w:rPr>
        <w:t>specyfikacja techniczna wykonania i odbioru robót.</w:t>
      </w:r>
    </w:p>
    <w:p w14:paraId="56372D1B" w14:textId="44187F51" w:rsidR="0061274C" w:rsidRPr="00931D79" w:rsidRDefault="0061274C" w:rsidP="0061274C">
      <w:pPr>
        <w:spacing w:line="319" w:lineRule="auto"/>
        <w:jc w:val="both"/>
        <w:rPr>
          <w:rFonts w:asciiTheme="minorHAnsi" w:eastAsia="Times New Roman" w:hAnsiTheme="minorHAnsi" w:cstheme="minorHAnsi"/>
          <w:color w:val="000000"/>
        </w:rPr>
      </w:pPr>
      <w:r w:rsidRPr="00F27881">
        <w:rPr>
          <w:rFonts w:asciiTheme="minorHAnsi" w:eastAsia="Times New Roman" w:hAnsiTheme="minorHAnsi" w:cstheme="minorHAnsi"/>
          <w:color w:val="000000"/>
        </w:rPr>
        <w:t xml:space="preserve">Uwaga: załączone do SWZ Przedmiary robót </w:t>
      </w:r>
      <w:r w:rsidRPr="00F27881">
        <w:rPr>
          <w:rFonts w:asciiTheme="minorHAnsi" w:hAnsiTheme="minorHAnsi" w:cstheme="minorHAnsi"/>
          <w:lang w:eastAsia="ar-SA"/>
        </w:rPr>
        <w:t>należy</w:t>
      </w:r>
      <w:r w:rsidRPr="00931D79">
        <w:rPr>
          <w:rFonts w:asciiTheme="minorHAnsi" w:hAnsiTheme="minorHAnsi" w:cstheme="minorHAnsi"/>
          <w:lang w:eastAsia="ar-SA"/>
        </w:rPr>
        <w:t xml:space="preserve"> traktować jako element</w:t>
      </w:r>
      <w:r>
        <w:rPr>
          <w:rFonts w:asciiTheme="minorHAnsi" w:hAnsiTheme="minorHAnsi" w:cstheme="minorHAnsi"/>
          <w:lang w:eastAsia="ar-SA"/>
        </w:rPr>
        <w:t>y</w:t>
      </w:r>
      <w:r w:rsidRPr="00931D79">
        <w:rPr>
          <w:rFonts w:asciiTheme="minorHAnsi" w:hAnsiTheme="minorHAnsi" w:cstheme="minorHAnsi"/>
          <w:lang w:eastAsia="ar-SA"/>
        </w:rPr>
        <w:t xml:space="preserve"> dodatkow</w:t>
      </w:r>
      <w:r>
        <w:rPr>
          <w:rFonts w:asciiTheme="minorHAnsi" w:hAnsiTheme="minorHAnsi" w:cstheme="minorHAnsi"/>
          <w:lang w:eastAsia="ar-SA"/>
        </w:rPr>
        <w:t xml:space="preserve">e </w:t>
      </w:r>
      <w:r w:rsidRPr="00931D79">
        <w:rPr>
          <w:rFonts w:asciiTheme="minorHAnsi" w:hAnsiTheme="minorHAnsi" w:cstheme="minorHAnsi"/>
          <w:lang w:eastAsia="ar-SA"/>
        </w:rPr>
        <w:t>(pomocnicz</w:t>
      </w:r>
      <w:r>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2AE58FB0" w:rsidR="00904D53" w:rsidRDefault="00904D53" w:rsidP="0061274C">
      <w:pPr>
        <w:spacing w:line="319" w:lineRule="auto"/>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41844367"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wykonanie i zasypanie wykopów pod słupy oświetleniowe, maszty i szafki – CPV 45000000-7</w:t>
      </w:r>
    </w:p>
    <w:p w14:paraId="0A1AA941"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xml:space="preserve">- nasypanie warstwy piasku na dnie rowu kablowego – CPV 45231000-5  </w:t>
      </w:r>
    </w:p>
    <w:p w14:paraId="3BDBC621"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ułożenie kabla w rowie kablowym – CPV 45231000-5</w:t>
      </w:r>
    </w:p>
    <w:p w14:paraId="794CBD92"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xml:space="preserve">- montaż słupów oświetleniowych – CPV 45231000-5 </w:t>
      </w:r>
    </w:p>
    <w:p w14:paraId="10118539"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xml:space="preserve">- montaż opraw oświetleniowych – CPV 45316110-9  </w:t>
      </w:r>
    </w:p>
    <w:p w14:paraId="0B30A6DD"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montaż opraw naświetlaczy – CPV 45316110-9</w:t>
      </w:r>
    </w:p>
    <w:p w14:paraId="647E26E1"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montaż masztów oświetleniowych – CPV 45231000-5</w:t>
      </w:r>
    </w:p>
    <w:p w14:paraId="56A6613A" w14:textId="77777777" w:rsidR="00C83A19" w:rsidRPr="00C83A19" w:rsidRDefault="00C83A19" w:rsidP="00C83A19">
      <w:pPr>
        <w:jc w:val="both"/>
        <w:rPr>
          <w:rFonts w:asciiTheme="minorHAnsi" w:eastAsia="Times New Roman" w:hAnsiTheme="minorHAnsi" w:cstheme="minorHAnsi"/>
          <w:lang w:val="pl-PL"/>
        </w:rPr>
      </w:pPr>
      <w:r w:rsidRPr="00C83A19">
        <w:rPr>
          <w:rFonts w:asciiTheme="minorHAnsi" w:eastAsia="Times New Roman" w:hAnsiTheme="minorHAnsi" w:cstheme="minorHAnsi"/>
          <w:lang w:val="pl-PL"/>
        </w:rPr>
        <w:t>- montaż szafek oświetleniowych SO/ADM – CPV 45231000-5</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4AF21B4"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122E55">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6C1576C7"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122E55">
        <w:rPr>
          <w:rFonts w:asciiTheme="minorHAnsi" w:eastAsia="Times New Roman" w:hAnsiTheme="minorHAnsi" w:cstheme="minorHAnsi"/>
          <w:b/>
          <w:bCs/>
          <w:szCs w:val="24"/>
        </w:rPr>
        <w:t xml:space="preserve">60 </w:t>
      </w:r>
      <w:r w:rsidRPr="00931D79">
        <w:rPr>
          <w:rFonts w:asciiTheme="minorHAnsi" w:eastAsia="Times New Roman" w:hAnsiTheme="minorHAnsi" w:cstheme="minorHAnsi"/>
          <w:b/>
          <w:bCs/>
          <w:szCs w:val="24"/>
        </w:rPr>
        <w:t>miesi</w:t>
      </w:r>
      <w:r w:rsidR="00122E55">
        <w:rPr>
          <w:rFonts w:asciiTheme="minorHAnsi" w:eastAsia="Times New Roman" w:hAnsiTheme="minorHAnsi" w:cstheme="minorHAnsi"/>
          <w:b/>
          <w:bCs/>
          <w:szCs w:val="24"/>
        </w:rPr>
        <w:t>ęcy.</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19CD1A9E"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8"/>
    <w:p w14:paraId="642FC6DF" w14:textId="77777777" w:rsidR="002A4EF7" w:rsidRPr="004D5D03" w:rsidRDefault="00CA0BDC" w:rsidP="002A4EF7">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hAnsiTheme="minorHAnsi" w:cstheme="minorHAnsi"/>
          <w:b/>
          <w:bCs/>
        </w:rPr>
        <w:t>5</w:t>
      </w:r>
      <w:r w:rsidR="00B02E9C">
        <w:rPr>
          <w:rFonts w:asciiTheme="minorHAnsi" w:hAnsiTheme="minorHAnsi" w:cstheme="minorHAnsi"/>
          <w:b/>
          <w:bCs/>
        </w:rPr>
        <w:t xml:space="preserve">. </w:t>
      </w:r>
      <w:r w:rsidR="002A4EF7" w:rsidRPr="004D5D03">
        <w:rPr>
          <w:rFonts w:asciiTheme="minorHAnsi" w:hAnsiTheme="minorHAnsi" w:cstheme="minorHAnsi"/>
        </w:rPr>
        <w:t xml:space="preserve">Zamawiający dopuszcza składania ofert częściowych. </w:t>
      </w:r>
      <w:r w:rsidR="002A4EF7" w:rsidRPr="00C91FBF">
        <w:rPr>
          <w:rFonts w:asciiTheme="minorHAnsi" w:hAnsiTheme="minorHAnsi" w:cstheme="minorHAnsi"/>
          <w:b/>
        </w:rPr>
        <w:t>Wykonawca może złożyć ofertę na wszystkie części zamówienia bądź też na wybrane części zamówienia.</w:t>
      </w:r>
      <w:r w:rsidR="002A4EF7" w:rsidRPr="004D5D03">
        <w:rPr>
          <w:rFonts w:asciiTheme="minorHAnsi" w:hAnsiTheme="minorHAnsi" w:cstheme="minorHAnsi"/>
          <w:bCs/>
        </w:rPr>
        <w:t xml:space="preserve"> Każda z części będzie oceniana odrębnie. Części zamówienia rozumiane są jako Zadanie nr 1, Zadanie nr 2</w:t>
      </w:r>
      <w:r w:rsidR="002A4EF7">
        <w:rPr>
          <w:rFonts w:asciiTheme="minorHAnsi" w:hAnsiTheme="minorHAnsi" w:cstheme="minorHAnsi"/>
          <w:bCs/>
        </w:rPr>
        <w:t xml:space="preserve">, </w:t>
      </w:r>
      <w:r w:rsidR="002A4EF7" w:rsidRPr="00974737">
        <w:rPr>
          <w:rFonts w:asciiTheme="minorHAnsi" w:hAnsiTheme="minorHAnsi" w:cstheme="minorHAnsi"/>
          <w:bCs/>
        </w:rPr>
        <w:t xml:space="preserve"> </w:t>
      </w:r>
      <w:r w:rsidR="002A4EF7" w:rsidRPr="004D5D03">
        <w:rPr>
          <w:rFonts w:asciiTheme="minorHAnsi" w:hAnsiTheme="minorHAnsi" w:cstheme="minorHAnsi"/>
          <w:bCs/>
        </w:rPr>
        <w:t xml:space="preserve">Zadanie nr </w:t>
      </w:r>
      <w:r w:rsidR="002A4EF7">
        <w:rPr>
          <w:rFonts w:asciiTheme="minorHAnsi" w:hAnsiTheme="minorHAnsi" w:cstheme="minorHAnsi"/>
          <w:bCs/>
        </w:rPr>
        <w:t>3,</w:t>
      </w:r>
      <w:r w:rsidR="002A4EF7" w:rsidRPr="00974737">
        <w:rPr>
          <w:rFonts w:asciiTheme="minorHAnsi" w:hAnsiTheme="minorHAnsi" w:cstheme="minorHAnsi"/>
          <w:bCs/>
        </w:rPr>
        <w:t xml:space="preserve"> </w:t>
      </w:r>
      <w:r w:rsidR="002A4EF7" w:rsidRPr="004D5D03">
        <w:rPr>
          <w:rFonts w:asciiTheme="minorHAnsi" w:hAnsiTheme="minorHAnsi" w:cstheme="minorHAnsi"/>
          <w:bCs/>
        </w:rPr>
        <w:t xml:space="preserve">Zadanie nr </w:t>
      </w:r>
      <w:r w:rsidR="002A4EF7">
        <w:rPr>
          <w:rFonts w:asciiTheme="minorHAnsi" w:hAnsiTheme="minorHAnsi" w:cstheme="minorHAnsi"/>
          <w:bCs/>
        </w:rPr>
        <w:t xml:space="preserve">4, </w:t>
      </w:r>
      <w:r w:rsidR="002A4EF7" w:rsidRPr="004D5D03">
        <w:rPr>
          <w:rFonts w:asciiTheme="minorHAnsi" w:hAnsiTheme="minorHAnsi" w:cstheme="minorHAnsi"/>
          <w:bCs/>
        </w:rPr>
        <w:t xml:space="preserve">Zadanie nr </w:t>
      </w:r>
      <w:r w:rsidR="002A4EF7">
        <w:rPr>
          <w:rFonts w:asciiTheme="minorHAnsi" w:hAnsiTheme="minorHAnsi" w:cstheme="minorHAnsi"/>
          <w:bCs/>
        </w:rPr>
        <w:t>5.</w:t>
      </w:r>
    </w:p>
    <w:p w14:paraId="160CC02F" w14:textId="17ED50C0" w:rsidR="008870AA" w:rsidRPr="008870AA" w:rsidRDefault="00323C4C" w:rsidP="002A4EF7">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lastRenderedPageBreak/>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1" w:name="_Toc135663018"/>
      <w:r w:rsidRPr="008870AA">
        <w:rPr>
          <w:rFonts w:asciiTheme="minorHAnsi" w:hAnsiTheme="minorHAnsi" w:cstheme="minorHAnsi"/>
          <w:b/>
          <w:bCs/>
          <w:sz w:val="24"/>
          <w:szCs w:val="24"/>
        </w:rPr>
        <w:t>V. Wizja lokalna</w:t>
      </w:r>
      <w:bookmarkEnd w:id="11"/>
    </w:p>
    <w:p w14:paraId="3885133F" w14:textId="454835FC" w:rsidR="003F7166" w:rsidRDefault="003F7166" w:rsidP="003F7166">
      <w:pPr>
        <w:spacing w:line="319" w:lineRule="auto"/>
        <w:jc w:val="both"/>
        <w:rPr>
          <w:rFonts w:asciiTheme="minorHAnsi" w:hAnsiTheme="minorHAnsi" w:cstheme="minorHAnsi"/>
        </w:rPr>
      </w:pPr>
      <w:bookmarkStart w:id="12" w:name="_Toc135663019"/>
      <w:r w:rsidRPr="008870AA">
        <w:rPr>
          <w:rFonts w:asciiTheme="minorHAnsi" w:hAnsiTheme="minorHAnsi" w:cstheme="minorHAnsi"/>
        </w:rPr>
        <w:t xml:space="preserve">Zamawiający informuje, że nie wymaga od </w:t>
      </w:r>
      <w:r w:rsidR="00C91FBF">
        <w:rPr>
          <w:rFonts w:asciiTheme="minorHAnsi" w:hAnsiTheme="minorHAnsi" w:cstheme="minorHAnsi"/>
        </w:rPr>
        <w:t>W</w:t>
      </w:r>
      <w:r w:rsidRPr="008870AA">
        <w:rPr>
          <w:rFonts w:asciiTheme="minorHAnsi" w:hAnsiTheme="minorHAnsi" w:cstheme="minorHAnsi"/>
        </w:rPr>
        <w:t xml:space="preserve">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2"/>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3C3501CE" w14:textId="648104BC" w:rsidR="007E4877" w:rsidRPr="00981F2A" w:rsidRDefault="008870AA" w:rsidP="00981F2A">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67B83A69" w14:textId="77777777" w:rsidR="00981F2A" w:rsidRDefault="00981F2A" w:rsidP="005D028B">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p>
    <w:p w14:paraId="600E7498" w14:textId="77777777" w:rsidR="002A4EF7" w:rsidRDefault="008870AA" w:rsidP="005D028B">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p>
    <w:p w14:paraId="53579A32" w14:textId="77777777" w:rsidR="002A4EF7" w:rsidRPr="002A4EF7" w:rsidRDefault="002A4EF7" w:rsidP="002A4EF7">
      <w:pPr>
        <w:widowControl w:val="0"/>
        <w:tabs>
          <w:tab w:val="left" w:pos="567"/>
        </w:tabs>
        <w:suppressAutoHyphens/>
        <w:autoSpaceDN w:val="0"/>
        <w:spacing w:line="319" w:lineRule="auto"/>
        <w:ind w:left="567"/>
        <w:jc w:val="both"/>
        <w:textAlignment w:val="baseline"/>
        <w:rPr>
          <w:rFonts w:asciiTheme="minorHAnsi" w:eastAsia="Times New Roman" w:hAnsiTheme="minorHAnsi" w:cstheme="minorHAnsi"/>
          <w:b/>
          <w:iCs/>
          <w:kern w:val="3"/>
          <w:sz w:val="20"/>
          <w:szCs w:val="20"/>
          <w:lang w:val="pl-PL" w:eastAsia="zh-CN"/>
        </w:rPr>
      </w:pPr>
      <w:r w:rsidRPr="002A4EF7">
        <w:rPr>
          <w:rFonts w:asciiTheme="minorHAnsi" w:eastAsia="Times New Roman" w:hAnsiTheme="minorHAnsi" w:cstheme="minorHAnsi"/>
          <w:iCs/>
          <w:kern w:val="3"/>
          <w:sz w:val="20"/>
          <w:szCs w:val="20"/>
          <w:lang w:val="pl-PL" w:eastAsia="zh-CN"/>
        </w:rPr>
        <w:t xml:space="preserve">- dla zdania nr 1,2 i 4 – </w:t>
      </w:r>
      <w:r w:rsidRPr="002A4EF7">
        <w:rPr>
          <w:rFonts w:asciiTheme="minorHAnsi" w:eastAsia="Times New Roman" w:hAnsiTheme="minorHAnsi" w:cstheme="minorHAnsi"/>
          <w:b/>
          <w:bCs/>
          <w:iCs/>
          <w:kern w:val="3"/>
          <w:sz w:val="20"/>
          <w:szCs w:val="20"/>
          <w:lang w:val="pl-PL" w:eastAsia="zh-CN"/>
        </w:rPr>
        <w:t>do</w:t>
      </w:r>
      <w:r w:rsidRPr="002A4EF7">
        <w:rPr>
          <w:rFonts w:asciiTheme="minorHAnsi" w:eastAsia="Times New Roman" w:hAnsiTheme="minorHAnsi" w:cstheme="minorHAnsi"/>
          <w:iCs/>
          <w:kern w:val="3"/>
          <w:sz w:val="20"/>
          <w:szCs w:val="20"/>
          <w:lang w:val="pl-PL" w:eastAsia="zh-CN"/>
        </w:rPr>
        <w:t xml:space="preserve"> </w:t>
      </w:r>
      <w:r w:rsidRPr="002A4EF7">
        <w:rPr>
          <w:rFonts w:asciiTheme="minorHAnsi" w:eastAsia="Times New Roman" w:hAnsiTheme="minorHAnsi" w:cstheme="minorHAnsi"/>
          <w:b/>
          <w:iCs/>
          <w:kern w:val="3"/>
          <w:sz w:val="20"/>
          <w:szCs w:val="20"/>
          <w:lang w:val="pl-PL" w:eastAsia="zh-CN"/>
        </w:rPr>
        <w:t>4 miesięcy od zawarcia Umowy,</w:t>
      </w:r>
    </w:p>
    <w:p w14:paraId="62C34AAD" w14:textId="77777777" w:rsidR="002A4EF7" w:rsidRPr="002A4EF7" w:rsidRDefault="002A4EF7" w:rsidP="002A4EF7">
      <w:pPr>
        <w:widowControl w:val="0"/>
        <w:tabs>
          <w:tab w:val="left" w:pos="567"/>
        </w:tabs>
        <w:suppressAutoHyphens/>
        <w:autoSpaceDN w:val="0"/>
        <w:spacing w:line="319" w:lineRule="auto"/>
        <w:ind w:left="567"/>
        <w:jc w:val="both"/>
        <w:textAlignment w:val="baseline"/>
        <w:rPr>
          <w:rFonts w:asciiTheme="minorHAnsi" w:eastAsia="Times New Roman" w:hAnsiTheme="minorHAnsi" w:cstheme="minorHAnsi"/>
          <w:b/>
          <w:iCs/>
          <w:kern w:val="3"/>
          <w:sz w:val="20"/>
          <w:szCs w:val="20"/>
          <w:lang w:val="pl-PL" w:eastAsia="zh-CN"/>
        </w:rPr>
      </w:pPr>
      <w:r w:rsidRPr="002A4EF7">
        <w:rPr>
          <w:rFonts w:asciiTheme="minorHAnsi" w:eastAsia="Times New Roman" w:hAnsiTheme="minorHAnsi" w:cstheme="minorHAnsi"/>
          <w:iCs/>
          <w:kern w:val="3"/>
          <w:sz w:val="20"/>
          <w:szCs w:val="20"/>
          <w:lang w:val="pl-PL" w:eastAsia="zh-CN"/>
        </w:rPr>
        <w:t xml:space="preserve">- dla zdania nr 3 – </w:t>
      </w:r>
      <w:r w:rsidRPr="002A4EF7">
        <w:rPr>
          <w:rFonts w:asciiTheme="minorHAnsi" w:eastAsia="Times New Roman" w:hAnsiTheme="minorHAnsi" w:cstheme="minorHAnsi"/>
          <w:b/>
          <w:bCs/>
          <w:iCs/>
          <w:kern w:val="3"/>
          <w:sz w:val="20"/>
          <w:szCs w:val="20"/>
          <w:lang w:val="pl-PL" w:eastAsia="zh-CN"/>
        </w:rPr>
        <w:t>do</w:t>
      </w:r>
      <w:r w:rsidRPr="002A4EF7">
        <w:rPr>
          <w:rFonts w:asciiTheme="minorHAnsi" w:eastAsia="Times New Roman" w:hAnsiTheme="minorHAnsi" w:cstheme="minorHAnsi"/>
          <w:iCs/>
          <w:kern w:val="3"/>
          <w:sz w:val="20"/>
          <w:szCs w:val="20"/>
          <w:lang w:val="pl-PL" w:eastAsia="zh-CN"/>
        </w:rPr>
        <w:t xml:space="preserve"> </w:t>
      </w:r>
      <w:r w:rsidRPr="002A4EF7">
        <w:rPr>
          <w:rFonts w:asciiTheme="minorHAnsi" w:eastAsia="Times New Roman" w:hAnsiTheme="minorHAnsi" w:cstheme="minorHAnsi"/>
          <w:b/>
          <w:iCs/>
          <w:kern w:val="3"/>
          <w:sz w:val="20"/>
          <w:szCs w:val="20"/>
          <w:lang w:val="pl-PL" w:eastAsia="zh-CN"/>
        </w:rPr>
        <w:t>5 miesięcy od zawarcia Umowy,</w:t>
      </w:r>
    </w:p>
    <w:p w14:paraId="7914B8DE" w14:textId="77777777" w:rsidR="002A4EF7" w:rsidRPr="002A4EF7" w:rsidRDefault="002A4EF7" w:rsidP="002A4EF7">
      <w:pPr>
        <w:widowControl w:val="0"/>
        <w:tabs>
          <w:tab w:val="left" w:pos="567"/>
        </w:tabs>
        <w:suppressAutoHyphens/>
        <w:autoSpaceDN w:val="0"/>
        <w:spacing w:line="319" w:lineRule="auto"/>
        <w:ind w:left="567"/>
        <w:jc w:val="both"/>
        <w:textAlignment w:val="baseline"/>
        <w:rPr>
          <w:rFonts w:asciiTheme="minorHAnsi" w:eastAsia="Times New Roman" w:hAnsiTheme="minorHAnsi" w:cstheme="minorHAnsi"/>
          <w:b/>
          <w:iCs/>
          <w:kern w:val="3"/>
          <w:sz w:val="20"/>
          <w:szCs w:val="20"/>
          <w:lang w:val="pl-PL" w:eastAsia="zh-CN"/>
        </w:rPr>
      </w:pPr>
      <w:r w:rsidRPr="002A4EF7">
        <w:rPr>
          <w:rFonts w:asciiTheme="minorHAnsi" w:eastAsia="Times New Roman" w:hAnsiTheme="minorHAnsi" w:cstheme="minorHAnsi"/>
          <w:b/>
          <w:iCs/>
          <w:kern w:val="3"/>
          <w:sz w:val="20"/>
          <w:szCs w:val="20"/>
          <w:lang w:val="pl-PL" w:eastAsia="zh-CN"/>
        </w:rPr>
        <w:t xml:space="preserve">- </w:t>
      </w:r>
      <w:r w:rsidRPr="002A4EF7">
        <w:rPr>
          <w:rFonts w:asciiTheme="minorHAnsi" w:eastAsia="Times New Roman" w:hAnsiTheme="minorHAnsi" w:cstheme="minorHAnsi"/>
          <w:iCs/>
          <w:kern w:val="3"/>
          <w:sz w:val="20"/>
          <w:szCs w:val="20"/>
          <w:lang w:val="pl-PL" w:eastAsia="zh-CN"/>
        </w:rPr>
        <w:t xml:space="preserve"> dla zdania nr 5 – </w:t>
      </w:r>
      <w:r w:rsidRPr="002A4EF7">
        <w:rPr>
          <w:rFonts w:asciiTheme="minorHAnsi" w:eastAsia="Times New Roman" w:hAnsiTheme="minorHAnsi" w:cstheme="minorHAnsi"/>
          <w:b/>
          <w:bCs/>
          <w:iCs/>
          <w:kern w:val="3"/>
          <w:sz w:val="20"/>
          <w:szCs w:val="20"/>
          <w:lang w:val="pl-PL" w:eastAsia="zh-CN"/>
        </w:rPr>
        <w:t>do</w:t>
      </w:r>
      <w:r w:rsidRPr="002A4EF7">
        <w:rPr>
          <w:rFonts w:asciiTheme="minorHAnsi" w:eastAsia="Times New Roman" w:hAnsiTheme="minorHAnsi" w:cstheme="minorHAnsi"/>
          <w:iCs/>
          <w:kern w:val="3"/>
          <w:sz w:val="20"/>
          <w:szCs w:val="20"/>
          <w:lang w:val="pl-PL" w:eastAsia="zh-CN"/>
        </w:rPr>
        <w:t xml:space="preserve"> </w:t>
      </w:r>
      <w:r w:rsidRPr="002A4EF7">
        <w:rPr>
          <w:rFonts w:asciiTheme="minorHAnsi" w:eastAsia="Times New Roman" w:hAnsiTheme="minorHAnsi" w:cstheme="minorHAnsi"/>
          <w:b/>
          <w:iCs/>
          <w:kern w:val="3"/>
          <w:sz w:val="20"/>
          <w:szCs w:val="20"/>
          <w:lang w:val="pl-PL" w:eastAsia="zh-CN"/>
        </w:rPr>
        <w:t>6 miesięcy od zawarcia Umowy.</w:t>
      </w:r>
    </w:p>
    <w:p w14:paraId="38E336EF" w14:textId="77777777" w:rsidR="00981F2A" w:rsidRPr="00393083" w:rsidRDefault="00981F2A" w:rsidP="005D028B">
      <w:pPr>
        <w:widowControl w:val="0"/>
        <w:tabs>
          <w:tab w:val="left" w:pos="567"/>
        </w:tabs>
        <w:suppressAutoHyphens/>
        <w:autoSpaceDN w:val="0"/>
        <w:spacing w:line="319" w:lineRule="auto"/>
        <w:jc w:val="both"/>
        <w:textAlignment w:val="baseline"/>
      </w:pP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3"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3"/>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4"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1FE1D27A" w14:textId="77777777" w:rsidR="00D7719A" w:rsidRPr="00D7719A" w:rsidRDefault="00D7719A" w:rsidP="00D7719A">
      <w:pPr>
        <w:spacing w:line="319" w:lineRule="auto"/>
        <w:ind w:left="567"/>
        <w:jc w:val="both"/>
        <w:rPr>
          <w:rFonts w:ascii="Calibri" w:hAnsi="Calibri" w:cs="Calibri"/>
          <w:b/>
          <w:sz w:val="21"/>
          <w:szCs w:val="21"/>
        </w:rPr>
      </w:pPr>
      <w:bookmarkStart w:id="15" w:name="_Hlk85019839"/>
      <w:bookmarkStart w:id="16" w:name="_Hlk5877927"/>
      <w:bookmarkStart w:id="17" w:name="_Hlk118800681"/>
      <w:bookmarkStart w:id="18" w:name="_Hlk87001286"/>
      <w:bookmarkStart w:id="19" w:name="_Hlk87005844"/>
      <w:r w:rsidRPr="00D7719A">
        <w:rPr>
          <w:rFonts w:ascii="Calibri" w:hAnsi="Calibri" w:cs="Calibri"/>
          <w:sz w:val="21"/>
          <w:szCs w:val="21"/>
        </w:rPr>
        <w:t xml:space="preserve">Wykonawca spełni warunek jeżeli wykaże, że w okresie ostatnich 5 lat przed upływem terminu składania ofert, a jeżeli okres prowadzenia działalności jest krótszy – w tym okresie, </w:t>
      </w:r>
      <w:r w:rsidRPr="00D7719A">
        <w:rPr>
          <w:rFonts w:ascii="Calibri" w:hAnsi="Calibri" w:cs="Calibri"/>
          <w:bCs/>
          <w:sz w:val="21"/>
          <w:szCs w:val="21"/>
        </w:rPr>
        <w:t xml:space="preserve">należycie </w:t>
      </w:r>
      <w:r w:rsidRPr="00D7719A">
        <w:rPr>
          <w:rFonts w:ascii="Calibri" w:hAnsi="Calibri" w:cs="Calibri"/>
          <w:b/>
          <w:sz w:val="21"/>
          <w:szCs w:val="21"/>
        </w:rPr>
        <w:t>wykonał co najmniej jedno zamówienie (wykonane w ramach jednej umowy):</w:t>
      </w:r>
    </w:p>
    <w:p w14:paraId="355453A9" w14:textId="11B11387" w:rsidR="00D7719A" w:rsidRPr="00D7719A" w:rsidRDefault="00D7719A" w:rsidP="00D7719A">
      <w:pPr>
        <w:spacing w:line="319" w:lineRule="auto"/>
        <w:ind w:left="567"/>
        <w:jc w:val="both"/>
        <w:rPr>
          <w:rFonts w:ascii="Calibri" w:hAnsi="Calibri" w:cs="Calibri"/>
          <w:b/>
          <w:sz w:val="21"/>
          <w:szCs w:val="21"/>
        </w:rPr>
      </w:pPr>
      <w:r w:rsidRPr="00D7719A">
        <w:rPr>
          <w:rFonts w:ascii="Calibri" w:hAnsi="Calibri" w:cs="Calibri"/>
          <w:b/>
          <w:sz w:val="21"/>
          <w:szCs w:val="21"/>
        </w:rPr>
        <w:t xml:space="preserve">- dla zadania nr 1: o wartości co najmniej  15.000,00 zł brutto, polegające m.in. na budowie lub przebudowie oświetlenia drogowego lub przejścia dla pieszych, w ramach którego postawiono </w:t>
      </w:r>
      <w:r w:rsidR="00047AD6">
        <w:rPr>
          <w:rFonts w:ascii="Calibri" w:hAnsi="Calibri" w:cs="Calibri"/>
          <w:b/>
          <w:sz w:val="21"/>
          <w:szCs w:val="21"/>
        </w:rPr>
        <w:t xml:space="preserve">co najmniej </w:t>
      </w:r>
      <w:r w:rsidRPr="00D7719A">
        <w:rPr>
          <w:rFonts w:ascii="Calibri" w:hAnsi="Calibri" w:cs="Calibri"/>
          <w:b/>
          <w:sz w:val="21"/>
          <w:szCs w:val="21"/>
        </w:rPr>
        <w:t>2 szt.  słupów oświetleniowych,</w:t>
      </w:r>
    </w:p>
    <w:p w14:paraId="7F1A3CDA" w14:textId="77777777" w:rsidR="00D7719A" w:rsidRPr="00D7719A" w:rsidRDefault="00D7719A" w:rsidP="00D7719A">
      <w:pPr>
        <w:spacing w:line="319" w:lineRule="auto"/>
        <w:ind w:left="567"/>
        <w:jc w:val="both"/>
        <w:rPr>
          <w:rFonts w:ascii="Calibri" w:hAnsi="Calibri" w:cs="Calibri"/>
          <w:b/>
          <w:sz w:val="21"/>
          <w:szCs w:val="21"/>
        </w:rPr>
      </w:pPr>
      <w:r w:rsidRPr="00D7719A">
        <w:rPr>
          <w:rFonts w:ascii="Calibri" w:hAnsi="Calibri" w:cs="Calibri"/>
          <w:b/>
          <w:sz w:val="21"/>
          <w:szCs w:val="21"/>
        </w:rPr>
        <w:lastRenderedPageBreak/>
        <w:t xml:space="preserve"> - dla zadania nr 2: o wartości co najmniej  10.000,00 zł brutto, polegające m.in. na budowie lub przebudowie oświetlenia drogowego, w ramach którego m.in. ułożono linię kablową o długości min. 30 m,</w:t>
      </w:r>
    </w:p>
    <w:p w14:paraId="2C9D7BD2" w14:textId="77777777" w:rsidR="00D7719A" w:rsidRPr="00D7719A" w:rsidRDefault="00D7719A" w:rsidP="00D7719A">
      <w:pPr>
        <w:spacing w:line="319" w:lineRule="auto"/>
        <w:ind w:left="567"/>
        <w:jc w:val="both"/>
        <w:rPr>
          <w:rFonts w:ascii="Calibri" w:hAnsi="Calibri" w:cs="Calibri"/>
          <w:b/>
          <w:sz w:val="21"/>
          <w:szCs w:val="21"/>
        </w:rPr>
      </w:pPr>
      <w:r w:rsidRPr="00D7719A">
        <w:rPr>
          <w:rFonts w:ascii="Calibri" w:hAnsi="Calibri" w:cs="Calibri"/>
          <w:b/>
          <w:sz w:val="21"/>
          <w:szCs w:val="21"/>
        </w:rPr>
        <w:t>- dla zadania nr 3: o wartości co najmniej  50.000,00 zł brutto, polegające m.in. na budowie lub przebudowie oświetlenia drogowego, w ramach którego m.in. ułożono linię kablową o długości min. 230 m i postawiono min. 5 szt.  słupów oświetleniowych,</w:t>
      </w:r>
    </w:p>
    <w:p w14:paraId="30A3EE3F" w14:textId="77777777" w:rsidR="00D7719A" w:rsidRPr="00D7719A" w:rsidRDefault="00D7719A" w:rsidP="00D7719A">
      <w:pPr>
        <w:spacing w:line="319" w:lineRule="auto"/>
        <w:ind w:left="567"/>
        <w:jc w:val="both"/>
        <w:rPr>
          <w:rFonts w:ascii="Calibri" w:hAnsi="Calibri" w:cs="Calibri"/>
          <w:b/>
          <w:sz w:val="21"/>
          <w:szCs w:val="21"/>
        </w:rPr>
      </w:pPr>
      <w:r w:rsidRPr="00D7719A">
        <w:rPr>
          <w:rFonts w:ascii="Calibri" w:hAnsi="Calibri" w:cs="Calibri"/>
          <w:b/>
          <w:sz w:val="21"/>
          <w:szCs w:val="21"/>
        </w:rPr>
        <w:t>- dla zadania nr 4: o wartości co najmniej  20.000,00 zł brutto, polegające m.in. na budowie lub przebudowie oświetlenia drogowego, w ramach którego m.in. ułożono linię kablową o długości min. 100 m,</w:t>
      </w:r>
    </w:p>
    <w:p w14:paraId="1BF7C141" w14:textId="12228E69" w:rsidR="00D7719A" w:rsidRPr="00D7719A" w:rsidRDefault="00D7719A" w:rsidP="00D7719A">
      <w:pPr>
        <w:spacing w:line="319" w:lineRule="auto"/>
        <w:ind w:left="567"/>
        <w:jc w:val="both"/>
        <w:rPr>
          <w:rFonts w:ascii="Calibri" w:hAnsi="Calibri" w:cs="Calibri"/>
          <w:b/>
          <w:sz w:val="21"/>
          <w:szCs w:val="21"/>
        </w:rPr>
      </w:pPr>
      <w:r w:rsidRPr="00D7719A">
        <w:rPr>
          <w:rFonts w:ascii="Calibri" w:hAnsi="Calibri" w:cs="Calibri"/>
          <w:b/>
          <w:sz w:val="21"/>
          <w:szCs w:val="21"/>
        </w:rPr>
        <w:t>- dla zadania nr 5: o wartości co najmniej  250.000,00 zł brutto, polegające m.in. na budowie lub przebudowie oświetlenia drogowego, w ramach którego m.in. ułożono linię kablową o długości min. 950 m. i postawiono min. 30 szt.  słupów oświetleniowych.</w:t>
      </w:r>
    </w:p>
    <w:p w14:paraId="31CE6627" w14:textId="77777777" w:rsidR="00C91FBF" w:rsidRDefault="00C91FBF" w:rsidP="00D7719A">
      <w:pPr>
        <w:spacing w:line="319" w:lineRule="auto"/>
        <w:ind w:left="567"/>
        <w:jc w:val="both"/>
        <w:rPr>
          <w:rFonts w:asciiTheme="minorHAnsi" w:hAnsiTheme="minorHAnsi" w:cstheme="minorHAnsi"/>
          <w:bCs/>
          <w:sz w:val="21"/>
          <w:szCs w:val="21"/>
        </w:rPr>
      </w:pPr>
    </w:p>
    <w:p w14:paraId="4037A6C8" w14:textId="32062BE3" w:rsidR="00C91FBF" w:rsidRDefault="00D7719A" w:rsidP="00D7719A">
      <w:pPr>
        <w:spacing w:line="319" w:lineRule="auto"/>
        <w:ind w:left="567"/>
        <w:jc w:val="both"/>
        <w:rPr>
          <w:rFonts w:asciiTheme="minorHAnsi" w:hAnsiTheme="minorHAnsi" w:cstheme="minorHAnsi"/>
          <w:bCs/>
          <w:sz w:val="21"/>
          <w:szCs w:val="21"/>
        </w:rPr>
      </w:pPr>
      <w:r w:rsidRPr="00D7719A">
        <w:rPr>
          <w:rFonts w:asciiTheme="minorHAnsi" w:hAnsiTheme="minorHAnsi" w:cstheme="minorHAnsi"/>
          <w:bCs/>
          <w:sz w:val="21"/>
          <w:szCs w:val="21"/>
        </w:rPr>
        <w:t>Przez linię kablową należy rozumieć - kabel wielożyłowy lub kable jednożyłowe w układzie wielofazowym albo kilka jedno- lub wielożyłowych kabli połączonych równolegle, łącznie z osprzętem, ułożonych na wspólnej trasie i łączących urządzenia elektryczne jedno- lub wielofazowe albo jedno- lub wielobiegunowe.</w:t>
      </w:r>
    </w:p>
    <w:p w14:paraId="3E06CD0F" w14:textId="77777777" w:rsidR="00047AD6" w:rsidRDefault="00047AD6" w:rsidP="00D7719A">
      <w:pPr>
        <w:spacing w:line="319" w:lineRule="auto"/>
        <w:ind w:left="567"/>
        <w:jc w:val="both"/>
        <w:rPr>
          <w:rFonts w:asciiTheme="minorHAnsi" w:hAnsiTheme="minorHAnsi" w:cstheme="minorHAnsi"/>
        </w:rPr>
      </w:pPr>
    </w:p>
    <w:p w14:paraId="5C3225FA" w14:textId="035A65FA" w:rsidR="00FE6FFF" w:rsidRPr="00D7719A" w:rsidRDefault="004A3292" w:rsidP="00D7719A">
      <w:pPr>
        <w:spacing w:line="319" w:lineRule="auto"/>
        <w:ind w:left="567"/>
        <w:jc w:val="both"/>
        <w:rPr>
          <w:rFonts w:asciiTheme="minorHAnsi" w:hAnsiTheme="minorHAnsi" w:cstheme="minorHAnsi"/>
        </w:rPr>
      </w:pPr>
      <w:r w:rsidRPr="00D7719A">
        <w:rPr>
          <w:rFonts w:asciiTheme="minorHAnsi" w:hAnsiTheme="minorHAnsi" w:cstheme="minorHAnsi"/>
        </w:rPr>
        <w:t xml:space="preserve">W przypadku wspólnego ubiegania się wykonawców o udzielenie zamówienia lub polegania na zdolnościach podmiotów udostępniających zasoby w/w warunek </w:t>
      </w:r>
      <w:r w:rsidR="00C437FD" w:rsidRPr="00D7719A">
        <w:rPr>
          <w:rFonts w:asciiTheme="minorHAnsi" w:hAnsiTheme="minorHAnsi" w:cstheme="minorHAnsi"/>
        </w:rPr>
        <w:t xml:space="preserve">(dla danego zadania) </w:t>
      </w:r>
      <w:r w:rsidRPr="00D7719A">
        <w:rPr>
          <w:rFonts w:asciiTheme="minorHAnsi" w:hAnsiTheme="minorHAnsi" w:cstheme="minorHAnsi"/>
        </w:rPr>
        <w:t>musi spełnić</w:t>
      </w:r>
      <w:r w:rsidR="00BF35CA" w:rsidRPr="00D7719A">
        <w:rPr>
          <w:rFonts w:asciiTheme="minorHAnsi" w:hAnsiTheme="minorHAnsi" w:cstheme="minorHAnsi"/>
        </w:rPr>
        <w:t xml:space="preserve"> </w:t>
      </w:r>
      <w:r w:rsidRPr="00D7719A">
        <w:rPr>
          <w:rFonts w:asciiTheme="minorHAnsi" w:hAnsiTheme="minorHAnsi" w:cstheme="minorHAnsi"/>
        </w:rPr>
        <w:t xml:space="preserve">odpowiednio </w:t>
      </w:r>
      <w:r w:rsidR="00BF1623" w:rsidRPr="00D7719A">
        <w:rPr>
          <w:rFonts w:asciiTheme="minorHAnsi" w:hAnsiTheme="minorHAnsi" w:cstheme="minorHAnsi"/>
        </w:rPr>
        <w:t xml:space="preserve">jeden </w:t>
      </w:r>
      <w:r w:rsidRPr="00D7719A">
        <w:rPr>
          <w:rFonts w:asciiTheme="minorHAnsi" w:hAnsiTheme="minorHAnsi" w:cstheme="minorHAnsi"/>
        </w:rPr>
        <w:t>z wykonawców wspólnie ubiegających się o udzielenie zamówienia lub podmiot udostępniający zasoby</w:t>
      </w:r>
      <w:r w:rsidR="00BF35CA" w:rsidRPr="00D7719A">
        <w:rPr>
          <w:rFonts w:asciiTheme="minorHAnsi" w:hAnsiTheme="minorHAnsi" w:cstheme="minorHAnsi"/>
        </w:rPr>
        <w:t>.</w:t>
      </w:r>
    </w:p>
    <w:bookmarkEnd w:id="15"/>
    <w:p w14:paraId="4BABB4E7" w14:textId="77777777" w:rsidR="00C91FBF" w:rsidRDefault="00C91FBF" w:rsidP="00C437FD">
      <w:pPr>
        <w:spacing w:line="319" w:lineRule="auto"/>
        <w:ind w:left="567"/>
        <w:jc w:val="both"/>
        <w:rPr>
          <w:rFonts w:asciiTheme="minorHAnsi" w:eastAsia="Times New Roman" w:hAnsiTheme="minorHAnsi" w:cstheme="minorHAnsi"/>
        </w:rPr>
      </w:pPr>
    </w:p>
    <w:p w14:paraId="756F6017" w14:textId="5631B2F8" w:rsidR="00764A11" w:rsidRPr="005D1649" w:rsidRDefault="00764A11" w:rsidP="00C437FD">
      <w:pPr>
        <w:spacing w:line="319" w:lineRule="auto"/>
        <w:ind w:left="567"/>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w:t>
      </w:r>
      <w:proofErr w:type="spellStart"/>
      <w:r w:rsidRPr="005D1649">
        <w:rPr>
          <w:rFonts w:asciiTheme="minorHAnsi" w:eastAsia="Times New Roman" w:hAnsiTheme="minorHAnsi" w:cstheme="minorHAnsi"/>
        </w:rPr>
        <w:t>Pzp</w:t>
      </w:r>
      <w:proofErr w:type="spellEnd"/>
      <w:r w:rsidRPr="005D1649">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6"/>
    <w:bookmarkEnd w:id="14"/>
    <w:bookmarkEnd w:id="17"/>
    <w:bookmarkEnd w:id="18"/>
    <w:bookmarkEnd w:id="19"/>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0" w:name="_Toc135663021"/>
      <w:r w:rsidRPr="008870AA">
        <w:rPr>
          <w:rFonts w:asciiTheme="minorHAnsi" w:hAnsiTheme="minorHAnsi" w:cstheme="minorHAnsi"/>
          <w:b/>
          <w:bCs/>
          <w:sz w:val="24"/>
          <w:szCs w:val="24"/>
        </w:rPr>
        <w:t>IX. Podstawy wykluczenia z postępowania</w:t>
      </w:r>
      <w:bookmarkEnd w:id="20"/>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b) handlu ludźmi, o którym mowa w </w:t>
      </w:r>
      <w:hyperlink r:id="rId13"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5B61FC06"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4"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5"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6"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Pr>
          <w:rFonts w:asciiTheme="minorHAnsi" w:eastAsia="Times New Roman" w:hAnsiTheme="minorHAnsi" w:cstheme="minorHAnsi"/>
        </w:rPr>
        <w:t>t.j</w:t>
      </w:r>
      <w:proofErr w:type="spellEnd"/>
      <w:r w:rsidR="00725473">
        <w:rPr>
          <w:rFonts w:asciiTheme="minorHAnsi" w:eastAsia="Times New Roman" w:hAnsiTheme="minorHAnsi" w:cstheme="minorHAnsi"/>
        </w:rPr>
        <w:t xml:space="preserve">. </w:t>
      </w:r>
      <w:r w:rsidRPr="00697C0A">
        <w:rPr>
          <w:rFonts w:asciiTheme="minorHAnsi" w:eastAsia="Times New Roman" w:hAnsiTheme="minorHAnsi" w:cstheme="minorHAnsi"/>
        </w:rPr>
        <w:t>Dz. U. z 202</w:t>
      </w:r>
      <w:r w:rsidR="00F27881">
        <w:rPr>
          <w:rFonts w:asciiTheme="minorHAnsi" w:eastAsia="Times New Roman" w:hAnsiTheme="minorHAnsi" w:cstheme="minorHAnsi"/>
        </w:rPr>
        <w:t>4</w:t>
      </w:r>
      <w:r w:rsidRPr="00697C0A">
        <w:rPr>
          <w:rFonts w:asciiTheme="minorHAnsi" w:eastAsia="Times New Roman" w:hAnsiTheme="minorHAnsi" w:cstheme="minorHAnsi"/>
        </w:rPr>
        <w:t xml:space="preserve"> r. poz. </w:t>
      </w:r>
      <w:r w:rsidR="00F27881">
        <w:rPr>
          <w:rFonts w:asciiTheme="minorHAnsi" w:eastAsia="Times New Roman" w:hAnsiTheme="minorHAnsi" w:cstheme="minorHAnsi"/>
        </w:rPr>
        <w:t>930 ze zm.</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7"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9"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Pr>
          <w:rFonts w:asciiTheme="minorHAnsi" w:eastAsia="Times New Roman" w:hAnsiTheme="minorHAnsi" w:cstheme="minorHAnsi"/>
        </w:rPr>
        <w:t>t.j</w:t>
      </w:r>
      <w:proofErr w:type="spellEnd"/>
      <w:r w:rsidR="009A3EF9">
        <w:rPr>
          <w:rFonts w:asciiTheme="minorHAnsi" w:eastAsia="Times New Roman" w:hAnsiTheme="minorHAnsi" w:cstheme="minorHAnsi"/>
        </w:rPr>
        <w:t xml:space="preserve">.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1"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w:t>
      </w:r>
      <w:r w:rsidRPr="008870AA">
        <w:rPr>
          <w:rFonts w:asciiTheme="minorHAnsi" w:eastAsia="Times New Roman" w:hAnsiTheme="minorHAnsi" w:cstheme="minorHAnsi"/>
        </w:rPr>
        <w:lastRenderedPageBreak/>
        <w:t xml:space="preserve">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57D1102A"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202</w:t>
      </w:r>
      <w:r w:rsidR="00FA72FB">
        <w:rPr>
          <w:rFonts w:asciiTheme="minorHAnsi" w:hAnsiTheme="minorHAnsi" w:cstheme="minorHAnsi"/>
        </w:rPr>
        <w:t>4</w:t>
      </w:r>
      <w:r w:rsidR="00640FE1">
        <w:rPr>
          <w:rFonts w:asciiTheme="minorHAnsi" w:hAnsiTheme="minorHAnsi" w:cstheme="minorHAnsi"/>
        </w:rPr>
        <w:t xml:space="preserve"> </w:t>
      </w:r>
      <w:r w:rsidR="00640FE1" w:rsidRPr="00BD28CD">
        <w:rPr>
          <w:rFonts w:asciiTheme="minorHAnsi" w:hAnsiTheme="minorHAnsi" w:cstheme="minorHAnsi"/>
        </w:rPr>
        <w:t xml:space="preserve">poz. </w:t>
      </w:r>
      <w:r w:rsidR="00FA72FB">
        <w:rPr>
          <w:rFonts w:asciiTheme="minorHAnsi" w:hAnsiTheme="minorHAnsi" w:cstheme="minorHAnsi"/>
        </w:rPr>
        <w:t>507</w:t>
      </w:r>
      <w:r w:rsidR="00F27881">
        <w:rPr>
          <w:rFonts w:asciiTheme="minorHAnsi" w:hAnsiTheme="minorHAnsi" w:cstheme="minorHAnsi"/>
        </w:rPr>
        <w:t xml:space="preserve">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1"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1"/>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2" w:name="_Toc135663023"/>
      <w:r w:rsidRPr="008870AA">
        <w:rPr>
          <w:rFonts w:asciiTheme="minorHAnsi" w:hAnsiTheme="minorHAnsi" w:cstheme="minorHAnsi"/>
          <w:b/>
          <w:bCs/>
          <w:sz w:val="22"/>
          <w:szCs w:val="22"/>
        </w:rPr>
        <w:t>XI. Poleganie na zasobach innych podmiotów</w:t>
      </w:r>
      <w:bookmarkEnd w:id="22"/>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7C143D8"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3353D9">
        <w:rPr>
          <w:rFonts w:asciiTheme="minorHAnsi" w:hAnsiTheme="minorHAnsi" w:cstheme="minorHAnsi"/>
          <w:b/>
        </w:rPr>
        <w:t>7</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17D18D" w14:textId="44E1C785" w:rsidR="00981F2A" w:rsidRPr="00D9533C" w:rsidRDefault="008870AA" w:rsidP="00981F2A">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3" w:name="_Hlk65499459"/>
      <w:r w:rsidRPr="008870AA">
        <w:rPr>
          <w:rFonts w:asciiTheme="minorHAnsi" w:hAnsiTheme="minorHAnsi" w:cstheme="minorHAnsi"/>
        </w:rPr>
        <w:t xml:space="preserve">Wykonawca powołuje się na jego zasoby, </w:t>
      </w:r>
      <w:bookmarkEnd w:id="23"/>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4"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4"/>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50484AF" w:rsidR="008870AA" w:rsidRPr="008870AA" w:rsidRDefault="008870AA">
      <w:pPr>
        <w:numPr>
          <w:ilvl w:val="0"/>
          <w:numId w:val="13"/>
        </w:numPr>
        <w:spacing w:line="319" w:lineRule="auto"/>
        <w:ind w:left="426"/>
        <w:jc w:val="both"/>
        <w:rPr>
          <w:rFonts w:asciiTheme="minorHAnsi" w:hAnsiTheme="minorHAnsi" w:cstheme="minorHAnsi"/>
          <w:b/>
          <w:bCs/>
        </w:rPr>
      </w:pPr>
      <w:bookmarkStart w:id="25" w:name="_Hlk63772459"/>
      <w:r w:rsidRPr="008870AA">
        <w:rPr>
          <w:rFonts w:asciiTheme="minorHAnsi" w:hAnsiTheme="minorHAnsi" w:cstheme="minorHAnsi"/>
        </w:rPr>
        <w:t xml:space="preserve">Wykonawcy wspólnie ubiegający się o udzielenie zamówienia dołączają do oferty </w:t>
      </w:r>
      <w:bookmarkStart w:id="26"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3353D9">
        <w:rPr>
          <w:rFonts w:asciiTheme="minorHAnsi" w:hAnsiTheme="minorHAnsi" w:cstheme="minorHAnsi"/>
          <w:b/>
          <w:bCs/>
        </w:rPr>
        <w:t>6</w:t>
      </w:r>
      <w:r w:rsidRPr="008870AA">
        <w:rPr>
          <w:rFonts w:asciiTheme="minorHAnsi" w:hAnsiTheme="minorHAnsi" w:cstheme="minorHAnsi"/>
          <w:b/>
          <w:bCs/>
        </w:rPr>
        <w:t xml:space="preserve"> do SWZ.</w:t>
      </w:r>
    </w:p>
    <w:bookmarkEnd w:id="25"/>
    <w:bookmarkEnd w:id="26"/>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7" w:name="_Toc135663025"/>
      <w:bookmarkStart w:id="28"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27"/>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29"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54890EDE"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6"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8960B6">
        <w:rPr>
          <w:rFonts w:asciiTheme="minorHAnsi" w:hAnsiTheme="minorHAnsi" w:cstheme="minorHAnsi"/>
        </w:rPr>
        <w:t>4</w:t>
      </w:r>
      <w:r w:rsidRPr="008870AA">
        <w:rPr>
          <w:rFonts w:asciiTheme="minorHAnsi" w:hAnsiTheme="minorHAnsi" w:cstheme="minorHAnsi"/>
        </w:rPr>
        <w:t xml:space="preserve"> r., poz. </w:t>
      </w:r>
      <w:r w:rsidR="008960B6">
        <w:rPr>
          <w:rFonts w:asciiTheme="minorHAnsi" w:hAnsiTheme="minorHAnsi" w:cstheme="minorHAnsi"/>
        </w:rPr>
        <w:t>1513 ze zm.</w:t>
      </w:r>
      <w:r w:rsidRPr="008870AA">
        <w:rPr>
          <w:rFonts w:asciiTheme="minorHAnsi" w:hAnsiTheme="minorHAnsi" w:cstheme="minorHAnsi"/>
        </w:rPr>
        <w:t xml:space="preserve">). </w:t>
      </w:r>
      <w:bookmarkStart w:id="30"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Pr="008870AA">
          <w:rPr>
            <w:rStyle w:val="Hipercze"/>
            <w:rFonts w:asciiTheme="minorHAnsi" w:hAnsiTheme="minorHAnsi" w:cstheme="minorHAnsi"/>
          </w:rPr>
          <w:t>magdalena.pawlicka@dopiewo.pl</w:t>
        </w:r>
      </w:hyperlink>
    </w:p>
    <w:bookmarkEnd w:id="30"/>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9">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0">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1"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1"/>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w:t>
      </w:r>
      <w:r w:rsidRPr="008870AA">
        <w:rPr>
          <w:rFonts w:asciiTheme="minorHAnsi" w:hAnsiTheme="minorHAnsi" w:cstheme="minorHAnsi"/>
        </w:rPr>
        <w:lastRenderedPageBreak/>
        <w:t xml:space="preserve">Korespondencja, której zgodnie z obowiązującymi przepisami adresatem jest konkretny wykonawca, będzie przekazywana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02E46CD9" w14:textId="77777777" w:rsidR="00C91FBF" w:rsidRPr="008870AA" w:rsidRDefault="00C91FBF"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29"/>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6"/>
      <w:bookmarkStart w:id="33" w:name="_Hlk66110879"/>
      <w:r w:rsidRPr="008870AA">
        <w:rPr>
          <w:rFonts w:asciiTheme="minorHAnsi" w:hAnsiTheme="minorHAnsi" w:cstheme="minorHAnsi"/>
          <w:b/>
          <w:bCs/>
          <w:sz w:val="24"/>
          <w:szCs w:val="24"/>
        </w:rPr>
        <w:t>XIV. Opis sposobu przygotowania ofert oraz dokumentów wymaganych przez Zamawiającego w SWZ</w:t>
      </w:r>
      <w:bookmarkEnd w:id="32"/>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4" w:name="_Hlk65238743"/>
      <w:r w:rsidRPr="006506A6">
        <w:rPr>
          <w:rFonts w:asciiTheme="minorHAnsi" w:hAnsiTheme="minorHAnsi" w:cstheme="minorHAnsi"/>
        </w:rPr>
        <w:t xml:space="preserve">oświadczenie o niepodleganiu wykluczeniu składa </w:t>
      </w:r>
      <w:bookmarkEnd w:id="34"/>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68A44DB8"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w:t>
      </w:r>
      <w:r w:rsidR="003353D9">
        <w:rPr>
          <w:rFonts w:asciiTheme="minorHAnsi" w:hAnsiTheme="minorHAnsi" w:cstheme="minorHAnsi"/>
        </w:rPr>
        <w:t>7</w:t>
      </w:r>
      <w:r w:rsidR="00EE44B6" w:rsidRPr="006506A6">
        <w:rPr>
          <w:rFonts w:asciiTheme="minorHAnsi" w:hAnsiTheme="minorHAnsi" w:cstheme="minorHAnsi"/>
        </w:rPr>
        <w:t xml:space="preserve"> do SWZ.</w:t>
      </w:r>
    </w:p>
    <w:p w14:paraId="747C0DDB" w14:textId="64865BEA"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 xml:space="preserve">załącznik nr </w:t>
      </w:r>
      <w:r w:rsidR="003353D9">
        <w:rPr>
          <w:rFonts w:asciiTheme="minorHAnsi" w:hAnsiTheme="minorHAnsi" w:cstheme="minorHAnsi"/>
          <w:b/>
          <w:bCs/>
        </w:rPr>
        <w:t>6</w:t>
      </w:r>
      <w:r w:rsidRPr="006506A6">
        <w:rPr>
          <w:rFonts w:asciiTheme="minorHAnsi" w:hAnsiTheme="minorHAnsi" w:cstheme="minorHAnsi"/>
          <w:b/>
          <w:bCs/>
        </w:rPr>
        <w:t xml:space="preserve">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35"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3"/>
    <w:bookmarkEnd w:id="35"/>
    <w:p w14:paraId="325FD8E3" w14:textId="77777777" w:rsidR="008870AA" w:rsidRPr="008870AA" w:rsidRDefault="008870AA" w:rsidP="008870AA">
      <w:pPr>
        <w:spacing w:line="319" w:lineRule="auto"/>
        <w:jc w:val="both"/>
        <w:rPr>
          <w:rFonts w:asciiTheme="minorHAnsi" w:hAnsiTheme="minorHAnsi" w:cstheme="minorHAnsi"/>
        </w:rPr>
      </w:pPr>
    </w:p>
    <w:p w14:paraId="221040BA" w14:textId="5CF4FB38"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w:t>
      </w:r>
      <w:proofErr w:type="spellStart"/>
      <w:r w:rsidR="004B79EF">
        <w:rPr>
          <w:rFonts w:asciiTheme="minorHAnsi" w:hAnsiTheme="minorHAnsi" w:cstheme="minorHAnsi"/>
        </w:rPr>
        <w:t>t.j</w:t>
      </w:r>
      <w:proofErr w:type="spellEnd"/>
      <w:r w:rsidR="004B79EF">
        <w:rPr>
          <w:rFonts w:asciiTheme="minorHAnsi" w:hAnsiTheme="minorHAnsi" w:cstheme="minorHAnsi"/>
        </w:rPr>
        <w:t xml:space="preserve">. </w:t>
      </w:r>
      <w:r w:rsidRPr="008870AA">
        <w:rPr>
          <w:rFonts w:asciiTheme="minorHAnsi" w:hAnsiTheme="minorHAnsi" w:cstheme="minorHAnsi"/>
        </w:rPr>
        <w:t>Dz. U. z 20</w:t>
      </w:r>
      <w:r w:rsidR="008E2A0A">
        <w:rPr>
          <w:rFonts w:asciiTheme="minorHAnsi" w:hAnsiTheme="minorHAnsi" w:cstheme="minorHAnsi"/>
        </w:rPr>
        <w:t>2</w:t>
      </w:r>
      <w:r w:rsidR="004B79EF">
        <w:rPr>
          <w:rFonts w:asciiTheme="minorHAnsi" w:hAnsiTheme="minorHAnsi" w:cstheme="minorHAnsi"/>
        </w:rPr>
        <w:t>2</w:t>
      </w:r>
      <w:r w:rsidRPr="008870AA">
        <w:rPr>
          <w:rFonts w:asciiTheme="minorHAnsi" w:hAnsiTheme="minorHAnsi" w:cstheme="minorHAnsi"/>
        </w:rPr>
        <w:t>r.</w:t>
      </w:r>
      <w:r w:rsidR="00576EE3">
        <w:rPr>
          <w:rFonts w:asciiTheme="minorHAnsi" w:hAnsiTheme="minorHAnsi" w:cstheme="minorHAnsi"/>
        </w:rPr>
        <w:t xml:space="preserve"> poz. 1233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6" w:name="_Hlk80957306"/>
      <w:r w:rsidRPr="008870AA">
        <w:rPr>
          <w:rFonts w:asciiTheme="minorHAnsi" w:hAnsiTheme="minorHAnsi" w:cstheme="minorHAnsi"/>
        </w:rPr>
        <w:t>muszą zostać podpisane elektronicznym kwalifikowanym podpisem lub podpisem zaufanym lub podpisem osobistym</w:t>
      </w:r>
      <w:bookmarkEnd w:id="36"/>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4">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5">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6">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7">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9">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0"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37" w:name="_Toc135663027"/>
      <w:bookmarkEnd w:id="28"/>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37"/>
    </w:p>
    <w:p w14:paraId="52B5B75C" w14:textId="6FD6FF25" w:rsidR="005D26B4" w:rsidRPr="00047AD6"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3353D9">
        <w:rPr>
          <w:rFonts w:asciiTheme="minorHAnsi" w:eastAsia="Times New Roman" w:hAnsiTheme="minorHAnsi" w:cstheme="minorHAnsi"/>
        </w:rPr>
        <w:t>, odrębnie dla każdego zadania.</w:t>
      </w:r>
    </w:p>
    <w:p w14:paraId="1D631428" w14:textId="77777777" w:rsidR="00047AD6" w:rsidRPr="00047AD6" w:rsidRDefault="00047AD6" w:rsidP="00047AD6">
      <w:pPr>
        <w:pStyle w:val="Akapitzlist"/>
        <w:spacing w:line="240" w:lineRule="auto"/>
        <w:ind w:left="480"/>
        <w:jc w:val="both"/>
        <w:rPr>
          <w:rFonts w:eastAsia="Times New Roman" w:cs="Calibri"/>
        </w:rPr>
      </w:pPr>
      <w:r w:rsidRPr="00047AD6">
        <w:rPr>
          <w:rFonts w:eastAsia="Times New Roman" w:cs="Calibri"/>
        </w:rPr>
        <w:t>Niewypełnienie tabeli w zakresie danego zadania oznaczać będzie, że Wykonawca nie składa oferty na dane zadanie.</w:t>
      </w:r>
    </w:p>
    <w:p w14:paraId="09BC71B6" w14:textId="77777777" w:rsidR="00047AD6" w:rsidRPr="005D26B4" w:rsidRDefault="00047AD6" w:rsidP="00047AD6">
      <w:pPr>
        <w:pStyle w:val="Akapitzlist"/>
        <w:tabs>
          <w:tab w:val="left" w:pos="3855"/>
        </w:tabs>
        <w:spacing w:after="0" w:line="319" w:lineRule="auto"/>
        <w:ind w:left="482"/>
        <w:jc w:val="both"/>
        <w:rPr>
          <w:rFonts w:asciiTheme="minorHAnsi" w:eastAsia="Times New Roman" w:hAnsiTheme="minorHAnsi" w:cstheme="minorHAnsi"/>
          <w:bCs/>
          <w:lang w:eastAsia="pl-PL"/>
        </w:rPr>
      </w:pP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38"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39"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39"/>
    </w:p>
    <w:bookmarkEnd w:id="38"/>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256328F6"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521A0B">
        <w:rPr>
          <w:rFonts w:asciiTheme="minorHAnsi" w:hAnsiTheme="minorHAnsi" w:cstheme="minorHAnsi"/>
        </w:rPr>
        <w:t>4</w:t>
      </w:r>
      <w:r w:rsidRPr="008870AA">
        <w:rPr>
          <w:rFonts w:asciiTheme="minorHAnsi" w:hAnsiTheme="minorHAnsi" w:cstheme="minorHAnsi"/>
        </w:rPr>
        <w:t xml:space="preserve"> r., poz. </w:t>
      </w:r>
      <w:r w:rsidR="00521A0B">
        <w:rPr>
          <w:rFonts w:asciiTheme="minorHAnsi" w:hAnsiTheme="minorHAnsi" w:cstheme="minorHAnsi"/>
        </w:rPr>
        <w:t>361</w:t>
      </w:r>
      <w:r w:rsidRPr="008870AA">
        <w:rPr>
          <w:rFonts w:asciiTheme="minorHAnsi" w:hAnsiTheme="minorHAnsi" w:cstheme="minorHAnsi"/>
        </w:rPr>
        <w:t xml:space="preserve">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t>
      </w:r>
      <w:r w:rsidRPr="008870AA">
        <w:rPr>
          <w:rFonts w:asciiTheme="minorHAnsi" w:hAnsiTheme="minorHAnsi" w:cstheme="minorHAnsi"/>
        </w:rPr>
        <w:lastRenderedPageBreak/>
        <w:t xml:space="preserve">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0"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0"/>
    </w:p>
    <w:p w14:paraId="5A3A178C" w14:textId="260713BF" w:rsidR="00361462" w:rsidRPr="003353D9"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p>
    <w:p w14:paraId="60447EAD" w14:textId="4A1855CA" w:rsidR="003353D9" w:rsidRPr="00C91FBF" w:rsidRDefault="003353D9" w:rsidP="003353D9">
      <w:pPr>
        <w:pStyle w:val="Akapitzlist"/>
        <w:numPr>
          <w:ilvl w:val="2"/>
          <w:numId w:val="22"/>
        </w:numPr>
        <w:spacing w:line="319" w:lineRule="auto"/>
        <w:jc w:val="both"/>
        <w:rPr>
          <w:rFonts w:asciiTheme="minorHAnsi" w:hAnsiTheme="minorHAnsi" w:cstheme="minorHAnsi"/>
          <w:b/>
          <w:bCs/>
        </w:rPr>
      </w:pPr>
      <w:r w:rsidRPr="00C91FBF">
        <w:rPr>
          <w:rFonts w:asciiTheme="minorHAnsi" w:hAnsiTheme="minorHAnsi" w:cstheme="minorHAnsi"/>
          <w:b/>
          <w:bCs/>
        </w:rPr>
        <w:t>Zadanie nr 1:</w:t>
      </w:r>
      <w:r w:rsidR="00C91FBF" w:rsidRPr="00C91FBF">
        <w:rPr>
          <w:rFonts w:asciiTheme="minorHAnsi" w:hAnsiTheme="minorHAnsi" w:cstheme="minorHAnsi"/>
          <w:b/>
          <w:bCs/>
        </w:rPr>
        <w:t xml:space="preserve"> 250,00 zł </w:t>
      </w:r>
    </w:p>
    <w:p w14:paraId="79C513EF" w14:textId="77D40FB4" w:rsidR="003353D9" w:rsidRPr="00C91FBF" w:rsidRDefault="003353D9" w:rsidP="003353D9">
      <w:pPr>
        <w:pStyle w:val="Akapitzlist"/>
        <w:numPr>
          <w:ilvl w:val="2"/>
          <w:numId w:val="22"/>
        </w:numPr>
        <w:spacing w:line="319" w:lineRule="auto"/>
        <w:jc w:val="both"/>
        <w:rPr>
          <w:rFonts w:asciiTheme="minorHAnsi" w:hAnsiTheme="minorHAnsi" w:cstheme="minorHAnsi"/>
          <w:b/>
          <w:bCs/>
        </w:rPr>
      </w:pPr>
      <w:r w:rsidRPr="00C91FBF">
        <w:rPr>
          <w:rFonts w:asciiTheme="minorHAnsi" w:hAnsiTheme="minorHAnsi" w:cstheme="minorHAnsi"/>
          <w:b/>
          <w:bCs/>
        </w:rPr>
        <w:t>Zadanie nr 2:</w:t>
      </w:r>
      <w:r w:rsidR="00C91FBF" w:rsidRPr="00C91FBF">
        <w:rPr>
          <w:rFonts w:asciiTheme="minorHAnsi" w:hAnsiTheme="minorHAnsi" w:cstheme="minorHAnsi"/>
          <w:b/>
          <w:bCs/>
        </w:rPr>
        <w:t xml:space="preserve"> 150,00 zł</w:t>
      </w:r>
    </w:p>
    <w:p w14:paraId="0784F16C" w14:textId="729323D7" w:rsidR="003353D9" w:rsidRPr="00C91FBF" w:rsidRDefault="003353D9" w:rsidP="003353D9">
      <w:pPr>
        <w:pStyle w:val="Akapitzlist"/>
        <w:numPr>
          <w:ilvl w:val="2"/>
          <w:numId w:val="22"/>
        </w:numPr>
        <w:spacing w:line="319" w:lineRule="auto"/>
        <w:jc w:val="both"/>
        <w:rPr>
          <w:rFonts w:asciiTheme="minorHAnsi" w:hAnsiTheme="minorHAnsi" w:cstheme="minorHAnsi"/>
          <w:b/>
          <w:bCs/>
        </w:rPr>
      </w:pPr>
      <w:r w:rsidRPr="00C91FBF">
        <w:rPr>
          <w:rFonts w:asciiTheme="minorHAnsi" w:hAnsiTheme="minorHAnsi" w:cstheme="minorHAnsi"/>
          <w:b/>
          <w:bCs/>
        </w:rPr>
        <w:t>Zadanie nr 3:</w:t>
      </w:r>
      <w:r w:rsidR="00C91FBF" w:rsidRPr="00C91FBF">
        <w:rPr>
          <w:rFonts w:asciiTheme="minorHAnsi" w:hAnsiTheme="minorHAnsi" w:cstheme="minorHAnsi"/>
          <w:b/>
          <w:bCs/>
        </w:rPr>
        <w:t xml:space="preserve"> 800,00 zł </w:t>
      </w:r>
    </w:p>
    <w:p w14:paraId="0B29A613" w14:textId="128A924B" w:rsidR="003353D9" w:rsidRPr="00C91FBF" w:rsidRDefault="003353D9" w:rsidP="003353D9">
      <w:pPr>
        <w:pStyle w:val="Akapitzlist"/>
        <w:numPr>
          <w:ilvl w:val="2"/>
          <w:numId w:val="22"/>
        </w:numPr>
        <w:spacing w:line="319" w:lineRule="auto"/>
        <w:jc w:val="both"/>
        <w:rPr>
          <w:rFonts w:asciiTheme="minorHAnsi" w:hAnsiTheme="minorHAnsi" w:cstheme="minorHAnsi"/>
          <w:b/>
          <w:bCs/>
        </w:rPr>
      </w:pPr>
      <w:r w:rsidRPr="00C91FBF">
        <w:rPr>
          <w:rFonts w:asciiTheme="minorHAnsi" w:hAnsiTheme="minorHAnsi" w:cstheme="minorHAnsi"/>
          <w:b/>
          <w:bCs/>
        </w:rPr>
        <w:t>Zadanie nr 4:</w:t>
      </w:r>
      <w:r w:rsidR="00C91FBF" w:rsidRPr="00C91FBF">
        <w:rPr>
          <w:rFonts w:asciiTheme="minorHAnsi" w:hAnsiTheme="minorHAnsi" w:cstheme="minorHAnsi"/>
          <w:b/>
          <w:bCs/>
        </w:rPr>
        <w:t xml:space="preserve"> 350,00 zł </w:t>
      </w:r>
    </w:p>
    <w:p w14:paraId="53556796" w14:textId="500A8B70" w:rsidR="003353D9" w:rsidRPr="00C91FBF" w:rsidRDefault="003353D9" w:rsidP="003353D9">
      <w:pPr>
        <w:pStyle w:val="Akapitzlist"/>
        <w:numPr>
          <w:ilvl w:val="2"/>
          <w:numId w:val="22"/>
        </w:numPr>
        <w:spacing w:line="319" w:lineRule="auto"/>
        <w:jc w:val="both"/>
        <w:rPr>
          <w:rFonts w:asciiTheme="minorHAnsi" w:hAnsiTheme="minorHAnsi" w:cstheme="minorHAnsi"/>
          <w:b/>
          <w:bCs/>
        </w:rPr>
      </w:pPr>
      <w:r w:rsidRPr="00C91FBF">
        <w:rPr>
          <w:rFonts w:asciiTheme="minorHAnsi" w:hAnsiTheme="minorHAnsi" w:cstheme="minorHAnsi"/>
          <w:b/>
          <w:bCs/>
        </w:rPr>
        <w:t>Zadanie nr 5:</w:t>
      </w:r>
      <w:r w:rsidR="00C91FBF" w:rsidRPr="00C91FBF">
        <w:rPr>
          <w:rFonts w:asciiTheme="minorHAnsi" w:hAnsiTheme="minorHAnsi" w:cstheme="minorHAnsi"/>
          <w:b/>
          <w:bCs/>
        </w:rPr>
        <w:t xml:space="preserve"> 4.000,00 zł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AE84FC0"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3B0BF4">
        <w:rPr>
          <w:rFonts w:asciiTheme="minorHAnsi" w:hAnsiTheme="minorHAnsi" w:cstheme="minorHAnsi"/>
        </w:rPr>
        <w:t>t.j</w:t>
      </w:r>
      <w:proofErr w:type="spellEnd"/>
      <w:r w:rsidRPr="003B0BF4">
        <w:rPr>
          <w:rFonts w:asciiTheme="minorHAnsi" w:hAnsiTheme="minorHAnsi" w:cstheme="minorHAnsi"/>
        </w:rPr>
        <w:t>.</w:t>
      </w:r>
      <w:r w:rsidR="00C91FBF">
        <w:rPr>
          <w:rFonts w:asciiTheme="minorHAnsi" w:hAnsiTheme="minorHAnsi" w:cstheme="minorHAnsi"/>
        </w:rPr>
        <w:t xml:space="preserve"> </w:t>
      </w:r>
      <w:r w:rsidRPr="003B0BF4">
        <w:rPr>
          <w:rFonts w:asciiTheme="minorHAnsi" w:hAnsiTheme="minorHAnsi" w:cstheme="minorHAnsi"/>
        </w:rPr>
        <w:t>Dz. U. z 202</w:t>
      </w:r>
      <w:r w:rsidR="00521A0B">
        <w:rPr>
          <w:rFonts w:asciiTheme="minorHAnsi" w:hAnsiTheme="minorHAnsi" w:cstheme="minorHAnsi"/>
        </w:rPr>
        <w:t>5</w:t>
      </w:r>
      <w:r w:rsidRPr="003B0BF4">
        <w:rPr>
          <w:rFonts w:asciiTheme="minorHAnsi" w:hAnsiTheme="minorHAnsi" w:cstheme="minorHAnsi"/>
        </w:rPr>
        <w:t xml:space="preserve"> r. poz. </w:t>
      </w:r>
      <w:r w:rsidR="00521A0B">
        <w:rPr>
          <w:rFonts w:asciiTheme="minorHAnsi" w:hAnsiTheme="minorHAnsi" w:cstheme="minorHAnsi"/>
        </w:rPr>
        <w:t>98</w:t>
      </w:r>
      <w:r w:rsidRPr="003B0BF4">
        <w:rPr>
          <w:rFonts w:asciiTheme="minorHAnsi" w:hAnsiTheme="minorHAnsi" w:cstheme="minorHAnsi"/>
        </w:rPr>
        <w:t>).</w:t>
      </w:r>
    </w:p>
    <w:p w14:paraId="6C96AA36" w14:textId="0C45B0D8"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280E9D">
        <w:rPr>
          <w:rFonts w:asciiTheme="minorHAnsi" w:hAnsiTheme="minorHAnsi" w:cstheme="minorHAnsi"/>
          <w:b/>
          <w:bCs/>
        </w:rPr>
        <w:t>4</w:t>
      </w:r>
      <w:r w:rsidRPr="003B0BF4">
        <w:rPr>
          <w:rFonts w:asciiTheme="minorHAnsi" w:hAnsiTheme="minorHAnsi" w:cstheme="minorHAnsi"/>
          <w:b/>
          <w:bCs/>
        </w:rPr>
        <w:t>.202</w:t>
      </w:r>
      <w:r w:rsidR="003353D9">
        <w:rPr>
          <w:rFonts w:asciiTheme="minorHAnsi" w:hAnsiTheme="minorHAnsi" w:cstheme="minorHAnsi"/>
          <w:b/>
          <w:bCs/>
        </w:rPr>
        <w:t>5</w:t>
      </w:r>
      <w:r w:rsidR="00273836">
        <w:rPr>
          <w:rFonts w:asciiTheme="minorHAnsi" w:hAnsiTheme="minorHAnsi" w:cstheme="minorHAnsi"/>
          <w:b/>
          <w:bCs/>
        </w:rPr>
        <w:t xml:space="preserve"> </w:t>
      </w:r>
      <w:r w:rsidRPr="003B0BF4">
        <w:rPr>
          <w:rFonts w:asciiTheme="minorHAnsi" w:hAnsiTheme="minorHAnsi" w:cstheme="minorHAnsi"/>
          <w:b/>
          <w:bCs/>
        </w:rPr>
        <w:t>–</w:t>
      </w:r>
      <w:r w:rsidR="00D9533C" w:rsidRPr="00E820BD">
        <w:rPr>
          <w:rFonts w:asciiTheme="minorHAnsi" w:hAnsiTheme="minorHAnsi" w:cstheme="minorHAnsi"/>
          <w:b/>
          <w:bCs/>
        </w:rPr>
        <w:t xml:space="preserve"> </w:t>
      </w:r>
      <w:r w:rsidR="00D9533C" w:rsidRPr="0021524B">
        <w:rPr>
          <w:rFonts w:asciiTheme="minorHAnsi" w:hAnsiTheme="minorHAnsi" w:cstheme="minorHAnsi"/>
          <w:b/>
        </w:rPr>
        <w:t xml:space="preserve">Budowa </w:t>
      </w:r>
      <w:r w:rsidR="003353D9">
        <w:rPr>
          <w:rFonts w:asciiTheme="minorHAnsi" w:hAnsiTheme="minorHAnsi" w:cstheme="minorHAnsi"/>
          <w:b/>
        </w:rPr>
        <w:t>oświetlenia – zadanie nr .....</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w:t>
      </w:r>
      <w:r w:rsidRPr="003B0BF4">
        <w:rPr>
          <w:rFonts w:asciiTheme="minorHAnsi" w:hAnsiTheme="minorHAnsi" w:cstheme="minorHAnsi"/>
          <w:color w:val="000000" w:themeColor="text1"/>
        </w:rPr>
        <w:lastRenderedPageBreak/>
        <w:t xml:space="preserve">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h) Zamawiający dokona zwrotu wadium na zasadach określonych w art. 98 ust. 1 i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Wykonawca będzie miał możliwość w przypadkach określonych w art. 98 ust.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415321BF" w14:textId="77777777" w:rsidR="008870AA" w:rsidRPr="008870AA" w:rsidRDefault="008870AA" w:rsidP="00F779DF">
      <w:pPr>
        <w:spacing w:line="319" w:lineRule="auto"/>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1" w:name="_Toc135663029"/>
      <w:r w:rsidRPr="008870AA">
        <w:rPr>
          <w:rFonts w:asciiTheme="minorHAnsi" w:hAnsiTheme="minorHAnsi" w:cstheme="minorHAnsi"/>
          <w:b/>
          <w:bCs/>
          <w:sz w:val="22"/>
          <w:szCs w:val="22"/>
        </w:rPr>
        <w:t>XVII. Termin związania ofertą</w:t>
      </w:r>
      <w:bookmarkEnd w:id="41"/>
    </w:p>
    <w:p w14:paraId="68E3EA92" w14:textId="74BFAF8A"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047AD6">
        <w:rPr>
          <w:rFonts w:asciiTheme="minorHAnsi" w:hAnsiTheme="minorHAnsi" w:cstheme="minorHAnsi"/>
          <w:b/>
          <w:bCs/>
          <w:highlight w:val="yellow"/>
        </w:rPr>
        <w:t>02</w:t>
      </w:r>
      <w:r w:rsidRPr="008870AA">
        <w:rPr>
          <w:rFonts w:asciiTheme="minorHAnsi" w:hAnsiTheme="minorHAnsi" w:cstheme="minorHAnsi"/>
          <w:b/>
          <w:bCs/>
          <w:highlight w:val="yellow"/>
        </w:rPr>
        <w:t>.</w:t>
      </w:r>
      <w:r w:rsidR="00280E9D">
        <w:rPr>
          <w:rFonts w:asciiTheme="minorHAnsi" w:hAnsiTheme="minorHAnsi" w:cstheme="minorHAnsi"/>
          <w:b/>
          <w:bCs/>
          <w:highlight w:val="yellow"/>
        </w:rPr>
        <w:t>0</w:t>
      </w:r>
      <w:r w:rsidR="00047AD6">
        <w:rPr>
          <w:rFonts w:asciiTheme="minorHAnsi" w:hAnsiTheme="minorHAnsi" w:cstheme="minorHAnsi"/>
          <w:b/>
          <w:bCs/>
          <w:highlight w:val="yellow"/>
        </w:rPr>
        <w:t>5</w:t>
      </w:r>
      <w:r w:rsidRPr="008870AA">
        <w:rPr>
          <w:rFonts w:asciiTheme="minorHAnsi" w:hAnsiTheme="minorHAnsi" w:cstheme="minorHAnsi"/>
          <w:b/>
          <w:bCs/>
          <w:highlight w:val="yellow"/>
        </w:rPr>
        <w:t>.202</w:t>
      </w:r>
      <w:r w:rsidR="00280E9D">
        <w:rPr>
          <w:rFonts w:asciiTheme="minorHAnsi" w:hAnsiTheme="minorHAnsi" w:cstheme="minorHAnsi"/>
          <w:b/>
          <w:bCs/>
          <w:highlight w:val="yellow"/>
        </w:rPr>
        <w:t>5</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2"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2"/>
    </w:p>
    <w:p w14:paraId="0CABB3D5" w14:textId="3FCFE5EC" w:rsidR="005A261E" w:rsidRPr="005A261E"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p>
    <w:p w14:paraId="31387002" w14:textId="1A75902E" w:rsidR="008870AA" w:rsidRPr="00F779DF" w:rsidRDefault="003353D9" w:rsidP="00F779DF">
      <w:pPr>
        <w:spacing w:line="319" w:lineRule="auto"/>
        <w:ind w:left="709"/>
      </w:pPr>
      <w:hyperlink r:id="rId42" w:history="1">
        <w:r w:rsidRPr="00BA12D6">
          <w:rPr>
            <w:color w:val="0000FF"/>
            <w:u w:val="single"/>
          </w:rPr>
          <w:t>https://platformazakupowa.pl/transakcja/1068504</w:t>
        </w:r>
        <w:r w:rsidRPr="003353D9">
          <w:rPr>
            <w:color w:val="0000FF"/>
            <w:u w:val="single"/>
          </w:rPr>
          <w:t xml:space="preserve"> </w:t>
        </w:r>
      </w:hyperlink>
      <w:hyperlink r:id="rId43" w:history="1"/>
      <w:r w:rsidR="00F779DF">
        <w:t xml:space="preserve"> </w:t>
      </w:r>
      <w:r w:rsidR="008870AA" w:rsidRPr="005A261E">
        <w:rPr>
          <w:rFonts w:asciiTheme="minorHAnsi" w:hAnsiTheme="minorHAnsi" w:cstheme="minorHAnsi"/>
          <w:b/>
          <w:bCs/>
          <w:highlight w:val="yellow"/>
        </w:rPr>
        <w:t xml:space="preserve">do dnia </w:t>
      </w:r>
      <w:r w:rsidR="00047AD6">
        <w:rPr>
          <w:rFonts w:asciiTheme="minorHAnsi" w:hAnsiTheme="minorHAnsi" w:cstheme="minorHAnsi"/>
          <w:b/>
          <w:bCs/>
          <w:highlight w:val="yellow"/>
        </w:rPr>
        <w:t>03</w:t>
      </w:r>
      <w:r w:rsidR="008870AA" w:rsidRPr="005A261E">
        <w:rPr>
          <w:rFonts w:asciiTheme="minorHAnsi" w:hAnsiTheme="minorHAnsi" w:cstheme="minorHAnsi"/>
          <w:b/>
          <w:bCs/>
          <w:highlight w:val="yellow"/>
        </w:rPr>
        <w:t>.</w:t>
      </w:r>
      <w:r w:rsidR="00C91FBF">
        <w:rPr>
          <w:rFonts w:asciiTheme="minorHAnsi" w:hAnsiTheme="minorHAnsi" w:cstheme="minorHAnsi"/>
          <w:b/>
          <w:bCs/>
          <w:highlight w:val="yellow"/>
        </w:rPr>
        <w:t>0</w:t>
      </w:r>
      <w:r w:rsidR="00047AD6">
        <w:rPr>
          <w:rFonts w:asciiTheme="minorHAnsi" w:hAnsiTheme="minorHAnsi" w:cstheme="minorHAnsi"/>
          <w:b/>
          <w:bCs/>
          <w:highlight w:val="yellow"/>
        </w:rPr>
        <w:t>4</w:t>
      </w:r>
      <w:r w:rsidR="00F214CA" w:rsidRPr="005A261E">
        <w:rPr>
          <w:rFonts w:asciiTheme="minorHAnsi" w:hAnsiTheme="minorHAnsi" w:cstheme="minorHAnsi"/>
          <w:b/>
          <w:bCs/>
          <w:highlight w:val="yellow"/>
        </w:rPr>
        <w:t>.</w:t>
      </w:r>
      <w:r w:rsidR="008870AA" w:rsidRPr="005A261E">
        <w:rPr>
          <w:rFonts w:asciiTheme="minorHAnsi" w:hAnsiTheme="minorHAnsi" w:cstheme="minorHAnsi"/>
          <w:b/>
          <w:bCs/>
          <w:highlight w:val="yellow"/>
        </w:rPr>
        <w:t>202</w:t>
      </w:r>
      <w:r w:rsidR="00C91FBF">
        <w:rPr>
          <w:rFonts w:asciiTheme="minorHAnsi" w:hAnsiTheme="minorHAnsi" w:cstheme="minorHAnsi"/>
          <w:b/>
          <w:bCs/>
          <w:highlight w:val="yellow"/>
        </w:rPr>
        <w:t>5</w:t>
      </w:r>
      <w:r w:rsidR="008870AA" w:rsidRPr="005A261E">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gdzie zaznaczono, iż oferty, wnioski </w:t>
      </w:r>
      <w:r w:rsidRPr="008870AA">
        <w:rPr>
          <w:rFonts w:asciiTheme="minorHAnsi" w:hAnsiTheme="minorHAnsi" w:cstheme="minorHAnsi"/>
        </w:rPr>
        <w:lastRenderedPageBreak/>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3" w:name="_Toc135663031"/>
      <w:r w:rsidRPr="008870AA">
        <w:rPr>
          <w:rFonts w:asciiTheme="minorHAnsi" w:hAnsiTheme="minorHAnsi" w:cstheme="minorHAnsi"/>
          <w:b/>
          <w:bCs/>
          <w:sz w:val="22"/>
          <w:szCs w:val="22"/>
        </w:rPr>
        <w:t>XIX. Otwarcie ofert</w:t>
      </w:r>
      <w:bookmarkEnd w:id="43"/>
    </w:p>
    <w:p w14:paraId="792AD29B" w14:textId="486021AC"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047AD6">
        <w:rPr>
          <w:rFonts w:asciiTheme="minorHAnsi" w:hAnsiTheme="minorHAnsi" w:cstheme="minorHAnsi"/>
          <w:b/>
          <w:bCs/>
          <w:highlight w:val="yellow"/>
        </w:rPr>
        <w:t>03</w:t>
      </w:r>
      <w:r w:rsidRPr="00BD054F">
        <w:rPr>
          <w:rFonts w:asciiTheme="minorHAnsi" w:hAnsiTheme="minorHAnsi" w:cstheme="minorHAnsi"/>
          <w:b/>
          <w:bCs/>
          <w:highlight w:val="yellow"/>
        </w:rPr>
        <w:t>.</w:t>
      </w:r>
      <w:r w:rsidR="00C91FBF">
        <w:rPr>
          <w:rFonts w:asciiTheme="minorHAnsi" w:hAnsiTheme="minorHAnsi" w:cstheme="minorHAnsi"/>
          <w:b/>
          <w:bCs/>
          <w:highlight w:val="yellow"/>
        </w:rPr>
        <w:t>0</w:t>
      </w:r>
      <w:r w:rsidR="00047AD6">
        <w:rPr>
          <w:rFonts w:asciiTheme="minorHAnsi" w:hAnsiTheme="minorHAnsi" w:cstheme="minorHAnsi"/>
          <w:b/>
          <w:bCs/>
          <w:highlight w:val="yellow"/>
        </w:rPr>
        <w:t>4</w:t>
      </w:r>
      <w:r w:rsidRPr="00BD054F">
        <w:rPr>
          <w:rFonts w:asciiTheme="minorHAnsi" w:hAnsiTheme="minorHAnsi" w:cstheme="minorHAnsi"/>
          <w:b/>
          <w:bCs/>
          <w:highlight w:val="yellow"/>
        </w:rPr>
        <w:t>.202</w:t>
      </w:r>
      <w:r w:rsidR="00C91FBF">
        <w:rPr>
          <w:rFonts w:asciiTheme="minorHAnsi" w:hAnsiTheme="minorHAnsi" w:cstheme="minorHAnsi"/>
          <w:b/>
          <w:bCs/>
          <w:highlight w:val="yellow"/>
        </w:rPr>
        <w:t>5</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4" w:name="_Toc135663032"/>
      <w:r w:rsidRPr="008870AA">
        <w:rPr>
          <w:rFonts w:asciiTheme="minorHAnsi" w:hAnsiTheme="minorHAnsi" w:cstheme="minorHAnsi"/>
          <w:b/>
          <w:bCs/>
          <w:sz w:val="24"/>
          <w:szCs w:val="24"/>
        </w:rPr>
        <w:t>XX. Opis kryteriów oceny ofert wraz z podaniem wag tych kryteriów i sposobu oceny ofert</w:t>
      </w:r>
      <w:bookmarkEnd w:id="44"/>
    </w:p>
    <w:p w14:paraId="45B4B146" w14:textId="77777777" w:rsidR="008870AA" w:rsidRPr="008870AA" w:rsidRDefault="008870AA" w:rsidP="008870AA">
      <w:pPr>
        <w:rPr>
          <w:rFonts w:asciiTheme="minorHAnsi" w:hAnsiTheme="minorHAnsi" w:cstheme="minorHAnsi"/>
        </w:rPr>
      </w:pPr>
    </w:p>
    <w:p w14:paraId="4001A817" w14:textId="45EE505B" w:rsidR="008870AA" w:rsidRPr="008870AA" w:rsidRDefault="008870AA" w:rsidP="008870AA">
      <w:pPr>
        <w:spacing w:line="240" w:lineRule="auto"/>
        <w:jc w:val="both"/>
        <w:rPr>
          <w:rFonts w:asciiTheme="minorHAnsi" w:eastAsia="Times New Roman" w:hAnsiTheme="minorHAnsi" w:cstheme="minorHAnsi"/>
        </w:rPr>
      </w:pPr>
      <w:bookmarkStart w:id="45" w:name="_Hlk66451350"/>
      <w:r w:rsidRPr="008870AA">
        <w:rPr>
          <w:rFonts w:asciiTheme="minorHAnsi" w:eastAsia="Times New Roman" w:hAnsiTheme="minorHAnsi" w:cstheme="minorHAnsi"/>
        </w:rPr>
        <w:t>1. Za ofertę najkorzystniejszą</w:t>
      </w:r>
      <w:r w:rsidR="00C91FBF">
        <w:rPr>
          <w:rFonts w:asciiTheme="minorHAnsi" w:eastAsia="Times New Roman" w:hAnsiTheme="minorHAnsi" w:cstheme="minorHAnsi"/>
        </w:rPr>
        <w:t>, w ramach danego zadania</w:t>
      </w:r>
      <w:r w:rsidRPr="008870AA">
        <w:rPr>
          <w:rFonts w:asciiTheme="minorHAnsi" w:eastAsia="Times New Roman" w:hAnsiTheme="minorHAnsi" w:cstheme="minorHAnsi"/>
        </w:rPr>
        <w:t>,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626B1D0"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w:t>
      </w:r>
      <w:r w:rsidR="00C91FBF">
        <w:rPr>
          <w:rFonts w:asciiTheme="minorHAnsi" w:eastAsia="Times New Roman" w:hAnsiTheme="minorHAnsi" w:cstheme="minorHAnsi"/>
        </w:rPr>
        <w:t>, w ramach danego zadania</w:t>
      </w:r>
      <w:r w:rsidRPr="008870AA">
        <w:rPr>
          <w:rFonts w:asciiTheme="minorHAnsi" w:eastAsia="Times New Roman" w:hAnsiTheme="minorHAnsi" w:cstheme="minorHAnsi"/>
        </w:rPr>
        <w:t>,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51EFDA7F"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lastRenderedPageBreak/>
        <w:t>Punktacja przyznawana ofertom</w:t>
      </w:r>
      <w:r w:rsidR="00C91FBF">
        <w:rPr>
          <w:rFonts w:asciiTheme="minorHAnsi" w:eastAsia="Times New Roman" w:hAnsiTheme="minorHAnsi" w:cstheme="minorHAnsi"/>
        </w:rPr>
        <w:t xml:space="preserve">, w ramach danego zadania, </w:t>
      </w:r>
      <w:r w:rsidRPr="008870AA">
        <w:rPr>
          <w:rFonts w:asciiTheme="minorHAnsi" w:eastAsia="Times New Roman" w:hAnsiTheme="minorHAnsi" w:cstheme="minorHAnsi"/>
        </w:rPr>
        <w:t>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1D65BE36"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Ocenie zostanie poddana cena brutto za realizację zamówienia, </w:t>
      </w:r>
      <w:r w:rsidR="00047AD6">
        <w:rPr>
          <w:rFonts w:asciiTheme="minorHAnsi" w:eastAsia="Times New Roman" w:hAnsiTheme="minorHAnsi" w:cstheme="minorHAnsi"/>
        </w:rPr>
        <w:t xml:space="preserve">dla danego zadania, </w:t>
      </w:r>
      <w:r w:rsidRPr="008870AA">
        <w:rPr>
          <w:rFonts w:asciiTheme="minorHAnsi" w:eastAsia="Times New Roman" w:hAnsiTheme="minorHAnsi" w:cstheme="minorHAnsi"/>
        </w:rPr>
        <w:t>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038CEE4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D229FD">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26B1DA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229FD">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D229FD">
        <w:rPr>
          <w:rFonts w:asciiTheme="minorHAnsi" w:eastAsia="Times New Roman" w:hAnsiTheme="minorHAnsi" w:cstheme="minorHAnsi"/>
          <w:b/>
          <w:bCs/>
          <w:lang w:eastAsia="ar-SA"/>
        </w:rPr>
        <w:t>ęcy.</w:t>
      </w:r>
    </w:p>
    <w:p w14:paraId="06B9708B" w14:textId="4B58398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D229FD">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D229FD">
        <w:rPr>
          <w:rFonts w:asciiTheme="minorHAnsi" w:eastAsia="Times New Roman" w:hAnsiTheme="minorHAnsi" w:cstheme="minorHAnsi"/>
          <w:lang w:eastAsia="ar-SA"/>
        </w:rPr>
        <w:t>60</w:t>
      </w:r>
      <w:r w:rsidR="001A5561">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229FD">
        <w:rPr>
          <w:rFonts w:asciiTheme="minorHAnsi" w:eastAsia="Times New Roman" w:hAnsiTheme="minorHAnsi" w:cstheme="minorHAnsi"/>
          <w:lang w:eastAsia="ar-SA"/>
        </w:rPr>
        <w:t>ęcy</w:t>
      </w:r>
      <w:r w:rsidR="00185337">
        <w:rPr>
          <w:rFonts w:asciiTheme="minorHAnsi" w:eastAsia="Times New Roman" w:hAnsiTheme="minorHAnsi" w:cstheme="minorHAnsi"/>
          <w:lang w:eastAsia="ar-SA"/>
        </w:rPr>
        <w:t>.</w:t>
      </w:r>
    </w:p>
    <w:p w14:paraId="131F4A1C" w14:textId="4C6AD83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D229FD">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5"/>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6" w:name="_Toc135663033"/>
      <w:r w:rsidRPr="008870AA">
        <w:rPr>
          <w:rFonts w:asciiTheme="minorHAnsi" w:hAnsiTheme="minorHAnsi" w:cstheme="minorHAnsi"/>
          <w:b/>
          <w:bCs/>
          <w:sz w:val="22"/>
          <w:szCs w:val="22"/>
        </w:rPr>
        <w:t>XXI. Wymagania dotyczące zabezpieczenia należytego wykonania umowy.</w:t>
      </w:r>
      <w:bookmarkEnd w:id="46"/>
    </w:p>
    <w:p w14:paraId="415474F1" w14:textId="649C73D8"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Wykonawca zobowiązany jest do wniesienia zabezpieczenia należytego wykonania umowy</w:t>
      </w:r>
      <w:r w:rsidR="00B44814">
        <w:rPr>
          <w:rFonts w:asciiTheme="minorHAnsi" w:hAnsiTheme="minorHAnsi" w:cstheme="minorHAnsi"/>
        </w:rPr>
        <w:t>,</w:t>
      </w:r>
      <w:r w:rsidRPr="008870AA">
        <w:rPr>
          <w:rFonts w:asciiTheme="minorHAnsi" w:hAnsiTheme="minorHAnsi" w:cstheme="minorHAnsi"/>
        </w:rPr>
        <w:t xml:space="preserve">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t>
      </w:r>
      <w:r w:rsidR="00B44814">
        <w:rPr>
          <w:rFonts w:asciiTheme="minorHAnsi" w:hAnsiTheme="minorHAnsi" w:cstheme="minorHAnsi"/>
        </w:rPr>
        <w:t xml:space="preserve">dla danego zadania, </w:t>
      </w:r>
      <w:r w:rsidRPr="008870AA">
        <w:rPr>
          <w:rFonts w:asciiTheme="minorHAnsi" w:hAnsiTheme="minorHAnsi" w:cstheme="minorHAnsi"/>
        </w:rPr>
        <w:t xml:space="preserve">w formach określonych w art. 450 ust. 1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lastRenderedPageBreak/>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7"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47"/>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48" w:name="_Toc135663035"/>
      <w:r w:rsidRPr="00173DE3">
        <w:rPr>
          <w:rFonts w:asciiTheme="minorHAnsi" w:hAnsiTheme="minorHAnsi" w:cstheme="minorHAnsi"/>
          <w:b/>
          <w:bCs/>
          <w:sz w:val="22"/>
          <w:szCs w:val="22"/>
        </w:rPr>
        <w:t>XXIII. Informacje o treści zawieranej umowy oraz możliwości jej zmiany</w:t>
      </w:r>
      <w:bookmarkEnd w:id="48"/>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lastRenderedPageBreak/>
        <w:t>Zmiana umowy wymaga dla swej ważności, pod rygorem nieważności, zachowania formy pisemnej.</w:t>
      </w:r>
    </w:p>
    <w:p w14:paraId="6F84E787" w14:textId="77777777" w:rsidR="00047E5F" w:rsidRPr="00173DE3" w:rsidRDefault="00047E5F" w:rsidP="00C15D1D">
      <w:pPr>
        <w:spacing w:line="319" w:lineRule="auto"/>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49" w:name="_Toc135663036"/>
      <w:r w:rsidRPr="00173DE3">
        <w:rPr>
          <w:rFonts w:asciiTheme="minorHAnsi" w:hAnsiTheme="minorHAnsi" w:cstheme="minorHAnsi"/>
          <w:b/>
          <w:bCs/>
          <w:sz w:val="22"/>
          <w:szCs w:val="22"/>
        </w:rPr>
        <w:t>XXIV. Pouczenie o środkach ochrony prawnej przysługujących Wykonawcy</w:t>
      </w:r>
      <w:bookmarkEnd w:id="49"/>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0" w:name="_uarrfy5kozla" w:colFirst="0" w:colLast="0"/>
      <w:bookmarkStart w:id="51" w:name="_Toc135663037"/>
      <w:bookmarkEnd w:id="50"/>
      <w:r w:rsidRPr="008870AA">
        <w:rPr>
          <w:rFonts w:asciiTheme="minorHAnsi" w:hAnsiTheme="minorHAnsi" w:cstheme="minorHAnsi"/>
          <w:b/>
          <w:bCs/>
          <w:sz w:val="22"/>
          <w:szCs w:val="22"/>
        </w:rPr>
        <w:lastRenderedPageBreak/>
        <w:t>XXV. Spis załączników</w:t>
      </w:r>
      <w:bookmarkEnd w:id="51"/>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12CDB94A" w14:textId="1B53F043"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w:t>
      </w:r>
      <w:r w:rsidR="003353D9">
        <w:rPr>
          <w:rFonts w:asciiTheme="minorHAnsi" w:hAnsiTheme="minorHAnsi" w:cstheme="minorHAnsi"/>
        </w:rPr>
        <w:t>6</w:t>
      </w:r>
      <w:r w:rsidRPr="005A014E">
        <w:rPr>
          <w:rFonts w:asciiTheme="minorHAnsi" w:hAnsiTheme="minorHAnsi" w:cstheme="minorHAnsi"/>
        </w:rPr>
        <w:t xml:space="preserve"> do SWZ – dotyczy Wykonawców występujących wspólnie - wzór oświadczenia,  z którego wynika, które usługi wykonają poszczególni wykonawcy.</w:t>
      </w:r>
    </w:p>
    <w:p w14:paraId="7949F95C" w14:textId="5371101C"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w:t>
      </w:r>
      <w:r w:rsidR="003353D9">
        <w:rPr>
          <w:rFonts w:asciiTheme="minorHAnsi" w:hAnsiTheme="minorHAnsi" w:cstheme="minorHAnsi"/>
        </w:rPr>
        <w:t>7</w:t>
      </w:r>
      <w:r w:rsidRPr="005A014E">
        <w:rPr>
          <w:rFonts w:asciiTheme="minorHAnsi" w:hAnsiTheme="minorHAnsi" w:cstheme="minorHAnsi"/>
        </w:rPr>
        <w:t xml:space="preserve"> do SWZ – Wzór zobowiązania.</w:t>
      </w:r>
    </w:p>
    <w:p w14:paraId="08ED3252" w14:textId="16DB7BFC" w:rsidR="001A6830" w:rsidRDefault="00C15D1D" w:rsidP="003353D9">
      <w:pPr>
        <w:numPr>
          <w:ilvl w:val="0"/>
          <w:numId w:val="17"/>
        </w:numPr>
        <w:spacing w:line="319" w:lineRule="auto"/>
        <w:jc w:val="both"/>
        <w:rPr>
          <w:rFonts w:asciiTheme="minorHAnsi" w:hAnsiTheme="minorHAnsi" w:cstheme="minorHAnsi"/>
        </w:rPr>
      </w:pPr>
      <w:r>
        <w:rPr>
          <w:rFonts w:asciiTheme="minorHAnsi" w:hAnsiTheme="minorHAnsi" w:cstheme="minorHAnsi"/>
        </w:rPr>
        <w:t xml:space="preserve">Dokumentacja projektowa wraz </w:t>
      </w:r>
      <w:r w:rsidR="003353D9">
        <w:rPr>
          <w:rFonts w:asciiTheme="minorHAnsi" w:hAnsiTheme="minorHAnsi" w:cstheme="minorHAnsi"/>
        </w:rPr>
        <w:t xml:space="preserve">z wymaganiami materiałowymi i </w:t>
      </w:r>
      <w:r>
        <w:rPr>
          <w:rFonts w:asciiTheme="minorHAnsi" w:hAnsiTheme="minorHAnsi" w:cstheme="minorHAnsi"/>
        </w:rPr>
        <w:t>specyfikacjami technicznymi wykonania i odbioru robót budowlanych</w:t>
      </w:r>
      <w:r w:rsidR="00B44814">
        <w:rPr>
          <w:rFonts w:asciiTheme="minorHAnsi" w:hAnsiTheme="minorHAnsi" w:cstheme="minorHAnsi"/>
        </w:rPr>
        <w:t>, przedmiary robót.</w:t>
      </w:r>
    </w:p>
    <w:sectPr w:rsidR="001A6830" w:rsidSect="00D7719A">
      <w:footerReference w:type="default" r:id="rId48"/>
      <w:pgSz w:w="11906" w:h="16838"/>
      <w:pgMar w:top="993" w:right="991"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77951"/>
    <w:multiLevelType w:val="hybridMultilevel"/>
    <w:tmpl w:val="F15AA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AC7A63"/>
    <w:multiLevelType w:val="hybridMultilevel"/>
    <w:tmpl w:val="DE68CCC6"/>
    <w:lvl w:ilvl="0" w:tplc="611CEA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7B4A2C"/>
    <w:multiLevelType w:val="hybridMultilevel"/>
    <w:tmpl w:val="24BA4588"/>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8"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40"/>
  </w:num>
  <w:num w:numId="8" w16cid:durableId="1056702684">
    <w:abstractNumId w:val="29"/>
  </w:num>
  <w:num w:numId="9" w16cid:durableId="1452360499">
    <w:abstractNumId w:val="14"/>
  </w:num>
  <w:num w:numId="10" w16cid:durableId="111361321">
    <w:abstractNumId w:val="19"/>
  </w:num>
  <w:num w:numId="11" w16cid:durableId="2896665">
    <w:abstractNumId w:val="38"/>
  </w:num>
  <w:num w:numId="12" w16cid:durableId="1527327384">
    <w:abstractNumId w:val="0"/>
  </w:num>
  <w:num w:numId="13" w16cid:durableId="304244796">
    <w:abstractNumId w:val="39"/>
  </w:num>
  <w:num w:numId="14" w16cid:durableId="658389321">
    <w:abstractNumId w:val="30"/>
  </w:num>
  <w:num w:numId="15" w16cid:durableId="157310783">
    <w:abstractNumId w:val="24"/>
  </w:num>
  <w:num w:numId="16" w16cid:durableId="1423138143">
    <w:abstractNumId w:val="21"/>
  </w:num>
  <w:num w:numId="17" w16cid:durableId="231618385">
    <w:abstractNumId w:val="20"/>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10"/>
  </w:num>
  <w:num w:numId="23" w16cid:durableId="162278437">
    <w:abstractNumId w:val="11"/>
  </w:num>
  <w:num w:numId="24" w16cid:durableId="1922175906">
    <w:abstractNumId w:val="13"/>
  </w:num>
  <w:num w:numId="25" w16cid:durableId="1276905784">
    <w:abstractNumId w:val="3"/>
  </w:num>
  <w:num w:numId="26" w16cid:durableId="1724212298">
    <w:abstractNumId w:val="23"/>
  </w:num>
  <w:num w:numId="27" w16cid:durableId="991101479">
    <w:abstractNumId w:val="15"/>
  </w:num>
  <w:num w:numId="28" w16cid:durableId="1957367239">
    <w:abstractNumId w:val="36"/>
  </w:num>
  <w:num w:numId="29" w16cid:durableId="951744024">
    <w:abstractNumId w:val="16"/>
  </w:num>
  <w:num w:numId="30" w16cid:durableId="655188542">
    <w:abstractNumId w:val="2"/>
  </w:num>
  <w:num w:numId="31" w16cid:durableId="1107509289">
    <w:abstractNumId w:val="9"/>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2"/>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2"/>
  </w:num>
  <w:num w:numId="39" w16cid:durableId="781387141">
    <w:abstractNumId w:val="33"/>
  </w:num>
  <w:num w:numId="40" w16cid:durableId="1146630652">
    <w:abstractNumId w:val="32"/>
  </w:num>
  <w:num w:numId="41" w16cid:durableId="1171024498">
    <w:abstractNumId w:val="6"/>
  </w:num>
  <w:num w:numId="42" w16cid:durableId="501899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7"/>
  </w:num>
  <w:num w:numId="44" w16cid:durableId="2123063359">
    <w:abstractNumId w:val="37"/>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22"/>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585870951">
    <w:abstractNumId w:val="35"/>
  </w:num>
  <w:num w:numId="47" w16cid:durableId="1538808853">
    <w:abstractNumId w:val="4"/>
  </w:num>
  <w:num w:numId="48" w16cid:durableId="875434459">
    <w:abstractNumId w:val="8"/>
  </w:num>
  <w:num w:numId="49" w16cid:durableId="59023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07766"/>
    <w:rsid w:val="00012080"/>
    <w:rsid w:val="00012099"/>
    <w:rsid w:val="000248BC"/>
    <w:rsid w:val="00025C05"/>
    <w:rsid w:val="00030063"/>
    <w:rsid w:val="00031056"/>
    <w:rsid w:val="0003141B"/>
    <w:rsid w:val="00031CE3"/>
    <w:rsid w:val="00031CF1"/>
    <w:rsid w:val="0004380F"/>
    <w:rsid w:val="00043E4A"/>
    <w:rsid w:val="00043E68"/>
    <w:rsid w:val="00044423"/>
    <w:rsid w:val="0004495A"/>
    <w:rsid w:val="00047970"/>
    <w:rsid w:val="00047AD6"/>
    <w:rsid w:val="00047E5F"/>
    <w:rsid w:val="0005175F"/>
    <w:rsid w:val="00053185"/>
    <w:rsid w:val="000532A7"/>
    <w:rsid w:val="00060CDC"/>
    <w:rsid w:val="000768E5"/>
    <w:rsid w:val="00081E49"/>
    <w:rsid w:val="00083E02"/>
    <w:rsid w:val="00084088"/>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22BF8"/>
    <w:rsid w:val="00122E55"/>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3540"/>
    <w:rsid w:val="001A5561"/>
    <w:rsid w:val="001A6830"/>
    <w:rsid w:val="001A79A9"/>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1B6"/>
    <w:rsid w:val="002411C2"/>
    <w:rsid w:val="0024238A"/>
    <w:rsid w:val="00245D88"/>
    <w:rsid w:val="002537E6"/>
    <w:rsid w:val="0025558A"/>
    <w:rsid w:val="00260790"/>
    <w:rsid w:val="00260D5D"/>
    <w:rsid w:val="0026506F"/>
    <w:rsid w:val="00267545"/>
    <w:rsid w:val="00273836"/>
    <w:rsid w:val="00275641"/>
    <w:rsid w:val="00280E9D"/>
    <w:rsid w:val="00280F92"/>
    <w:rsid w:val="0028554F"/>
    <w:rsid w:val="002864F5"/>
    <w:rsid w:val="002871A3"/>
    <w:rsid w:val="00292820"/>
    <w:rsid w:val="00296A44"/>
    <w:rsid w:val="00297766"/>
    <w:rsid w:val="002A4EF7"/>
    <w:rsid w:val="002A54B4"/>
    <w:rsid w:val="002B6FFB"/>
    <w:rsid w:val="002C77FE"/>
    <w:rsid w:val="002D15D6"/>
    <w:rsid w:val="002D34B9"/>
    <w:rsid w:val="002D3723"/>
    <w:rsid w:val="002D4F56"/>
    <w:rsid w:val="002D6811"/>
    <w:rsid w:val="002E0F07"/>
    <w:rsid w:val="002E39C4"/>
    <w:rsid w:val="002E558E"/>
    <w:rsid w:val="002F03D5"/>
    <w:rsid w:val="002F4C60"/>
    <w:rsid w:val="002F78DC"/>
    <w:rsid w:val="002F7EA9"/>
    <w:rsid w:val="003015F7"/>
    <w:rsid w:val="0030371C"/>
    <w:rsid w:val="00304225"/>
    <w:rsid w:val="003071DE"/>
    <w:rsid w:val="00310EE6"/>
    <w:rsid w:val="00311772"/>
    <w:rsid w:val="00311B20"/>
    <w:rsid w:val="00314A48"/>
    <w:rsid w:val="0032071F"/>
    <w:rsid w:val="00320FE1"/>
    <w:rsid w:val="00323450"/>
    <w:rsid w:val="00323C4C"/>
    <w:rsid w:val="0032777E"/>
    <w:rsid w:val="003349A1"/>
    <w:rsid w:val="003353D9"/>
    <w:rsid w:val="00336B79"/>
    <w:rsid w:val="00337E0F"/>
    <w:rsid w:val="00342695"/>
    <w:rsid w:val="00344914"/>
    <w:rsid w:val="00346693"/>
    <w:rsid w:val="00350127"/>
    <w:rsid w:val="00351585"/>
    <w:rsid w:val="00356B07"/>
    <w:rsid w:val="00360321"/>
    <w:rsid w:val="00360B09"/>
    <w:rsid w:val="003612D8"/>
    <w:rsid w:val="00361462"/>
    <w:rsid w:val="00365236"/>
    <w:rsid w:val="0037092A"/>
    <w:rsid w:val="003773FA"/>
    <w:rsid w:val="00392D2A"/>
    <w:rsid w:val="00393083"/>
    <w:rsid w:val="003A2033"/>
    <w:rsid w:val="003A65C0"/>
    <w:rsid w:val="003A732A"/>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F7166"/>
    <w:rsid w:val="00403F6A"/>
    <w:rsid w:val="00413354"/>
    <w:rsid w:val="004261AA"/>
    <w:rsid w:val="00435871"/>
    <w:rsid w:val="0043670B"/>
    <w:rsid w:val="00444A85"/>
    <w:rsid w:val="004467CF"/>
    <w:rsid w:val="004471EA"/>
    <w:rsid w:val="00452EE6"/>
    <w:rsid w:val="004543BC"/>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1A0B"/>
    <w:rsid w:val="00523650"/>
    <w:rsid w:val="005246B4"/>
    <w:rsid w:val="005277CF"/>
    <w:rsid w:val="00527B61"/>
    <w:rsid w:val="00532AFD"/>
    <w:rsid w:val="00533BC3"/>
    <w:rsid w:val="005348FC"/>
    <w:rsid w:val="0053564D"/>
    <w:rsid w:val="00542246"/>
    <w:rsid w:val="00544842"/>
    <w:rsid w:val="00545840"/>
    <w:rsid w:val="00562033"/>
    <w:rsid w:val="005641F4"/>
    <w:rsid w:val="00564C90"/>
    <w:rsid w:val="00567171"/>
    <w:rsid w:val="00567DD2"/>
    <w:rsid w:val="00567F3C"/>
    <w:rsid w:val="00576EE3"/>
    <w:rsid w:val="00587233"/>
    <w:rsid w:val="005950D5"/>
    <w:rsid w:val="00595D00"/>
    <w:rsid w:val="005A014E"/>
    <w:rsid w:val="005A2283"/>
    <w:rsid w:val="005A261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127F"/>
    <w:rsid w:val="00607E2D"/>
    <w:rsid w:val="006101ED"/>
    <w:rsid w:val="006110C0"/>
    <w:rsid w:val="0061274C"/>
    <w:rsid w:val="006208A2"/>
    <w:rsid w:val="00625026"/>
    <w:rsid w:val="00626D6B"/>
    <w:rsid w:val="0063231B"/>
    <w:rsid w:val="0063784B"/>
    <w:rsid w:val="00640FE1"/>
    <w:rsid w:val="006506A6"/>
    <w:rsid w:val="006561B4"/>
    <w:rsid w:val="006628D2"/>
    <w:rsid w:val="006709E7"/>
    <w:rsid w:val="0067157B"/>
    <w:rsid w:val="00673E33"/>
    <w:rsid w:val="00674AB9"/>
    <w:rsid w:val="0067688A"/>
    <w:rsid w:val="00677297"/>
    <w:rsid w:val="00680055"/>
    <w:rsid w:val="00690BF6"/>
    <w:rsid w:val="006939C2"/>
    <w:rsid w:val="006942A8"/>
    <w:rsid w:val="0069735D"/>
    <w:rsid w:val="006977AD"/>
    <w:rsid w:val="00697C0A"/>
    <w:rsid w:val="006A117A"/>
    <w:rsid w:val="006A52C0"/>
    <w:rsid w:val="006A6AF7"/>
    <w:rsid w:val="006B0FC0"/>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60B6"/>
    <w:rsid w:val="00897BB5"/>
    <w:rsid w:val="008A34DD"/>
    <w:rsid w:val="008A37CD"/>
    <w:rsid w:val="008A7058"/>
    <w:rsid w:val="008A7A74"/>
    <w:rsid w:val="008B1FA6"/>
    <w:rsid w:val="008B6BFE"/>
    <w:rsid w:val="008C1A39"/>
    <w:rsid w:val="008D0BBF"/>
    <w:rsid w:val="008D453C"/>
    <w:rsid w:val="008D4A52"/>
    <w:rsid w:val="008E0374"/>
    <w:rsid w:val="008E0673"/>
    <w:rsid w:val="008E2A0A"/>
    <w:rsid w:val="008E4316"/>
    <w:rsid w:val="008E7B24"/>
    <w:rsid w:val="008F1F7C"/>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1F2A"/>
    <w:rsid w:val="00987D24"/>
    <w:rsid w:val="00992BB2"/>
    <w:rsid w:val="009A234A"/>
    <w:rsid w:val="009A3EF9"/>
    <w:rsid w:val="009A4892"/>
    <w:rsid w:val="009A73AE"/>
    <w:rsid w:val="009B6E23"/>
    <w:rsid w:val="009C2221"/>
    <w:rsid w:val="009C53BF"/>
    <w:rsid w:val="009C66CF"/>
    <w:rsid w:val="009D2450"/>
    <w:rsid w:val="009E1A40"/>
    <w:rsid w:val="009E1E89"/>
    <w:rsid w:val="009E238D"/>
    <w:rsid w:val="009E7094"/>
    <w:rsid w:val="009F1359"/>
    <w:rsid w:val="009F5D8E"/>
    <w:rsid w:val="009F61EF"/>
    <w:rsid w:val="00A1767B"/>
    <w:rsid w:val="00A27CD8"/>
    <w:rsid w:val="00A307DF"/>
    <w:rsid w:val="00A44357"/>
    <w:rsid w:val="00A46F34"/>
    <w:rsid w:val="00A5165E"/>
    <w:rsid w:val="00A55B7B"/>
    <w:rsid w:val="00A60262"/>
    <w:rsid w:val="00A63219"/>
    <w:rsid w:val="00A6491C"/>
    <w:rsid w:val="00A65A72"/>
    <w:rsid w:val="00A66A28"/>
    <w:rsid w:val="00A81F13"/>
    <w:rsid w:val="00A83A63"/>
    <w:rsid w:val="00A849BC"/>
    <w:rsid w:val="00A913DE"/>
    <w:rsid w:val="00A915D9"/>
    <w:rsid w:val="00A94A09"/>
    <w:rsid w:val="00AA03C2"/>
    <w:rsid w:val="00AB1B91"/>
    <w:rsid w:val="00AB55B1"/>
    <w:rsid w:val="00AB585A"/>
    <w:rsid w:val="00AB5B51"/>
    <w:rsid w:val="00AB79A9"/>
    <w:rsid w:val="00AB7F95"/>
    <w:rsid w:val="00AC04F9"/>
    <w:rsid w:val="00AD3E06"/>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44814"/>
    <w:rsid w:val="00B50E73"/>
    <w:rsid w:val="00B532E1"/>
    <w:rsid w:val="00B53CC2"/>
    <w:rsid w:val="00B56430"/>
    <w:rsid w:val="00B5675D"/>
    <w:rsid w:val="00B613BE"/>
    <w:rsid w:val="00B626D5"/>
    <w:rsid w:val="00B63403"/>
    <w:rsid w:val="00B65B94"/>
    <w:rsid w:val="00B70E11"/>
    <w:rsid w:val="00B729B7"/>
    <w:rsid w:val="00B75217"/>
    <w:rsid w:val="00B75994"/>
    <w:rsid w:val="00B909EA"/>
    <w:rsid w:val="00B912BA"/>
    <w:rsid w:val="00B91B93"/>
    <w:rsid w:val="00BA017F"/>
    <w:rsid w:val="00BA12D6"/>
    <w:rsid w:val="00BA1306"/>
    <w:rsid w:val="00BA1744"/>
    <w:rsid w:val="00BA2F84"/>
    <w:rsid w:val="00BA66DB"/>
    <w:rsid w:val="00BC47CB"/>
    <w:rsid w:val="00BC531C"/>
    <w:rsid w:val="00BC757C"/>
    <w:rsid w:val="00BD054F"/>
    <w:rsid w:val="00BD2813"/>
    <w:rsid w:val="00BD391E"/>
    <w:rsid w:val="00BD3FC0"/>
    <w:rsid w:val="00BE00C3"/>
    <w:rsid w:val="00BE50CB"/>
    <w:rsid w:val="00BF1623"/>
    <w:rsid w:val="00BF35CA"/>
    <w:rsid w:val="00C005FF"/>
    <w:rsid w:val="00C01043"/>
    <w:rsid w:val="00C01955"/>
    <w:rsid w:val="00C02660"/>
    <w:rsid w:val="00C04FFE"/>
    <w:rsid w:val="00C15D1D"/>
    <w:rsid w:val="00C17059"/>
    <w:rsid w:val="00C23C83"/>
    <w:rsid w:val="00C25602"/>
    <w:rsid w:val="00C25D6C"/>
    <w:rsid w:val="00C27963"/>
    <w:rsid w:val="00C27F9F"/>
    <w:rsid w:val="00C314DD"/>
    <w:rsid w:val="00C331C4"/>
    <w:rsid w:val="00C34DDD"/>
    <w:rsid w:val="00C354B1"/>
    <w:rsid w:val="00C355D9"/>
    <w:rsid w:val="00C370BA"/>
    <w:rsid w:val="00C37C2B"/>
    <w:rsid w:val="00C437FD"/>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3A19"/>
    <w:rsid w:val="00C856F6"/>
    <w:rsid w:val="00C91FBF"/>
    <w:rsid w:val="00C938EA"/>
    <w:rsid w:val="00C95398"/>
    <w:rsid w:val="00CA0BDC"/>
    <w:rsid w:val="00CA227A"/>
    <w:rsid w:val="00CA578B"/>
    <w:rsid w:val="00CB0E3C"/>
    <w:rsid w:val="00CB6C27"/>
    <w:rsid w:val="00CC779D"/>
    <w:rsid w:val="00CD3832"/>
    <w:rsid w:val="00CD3D7F"/>
    <w:rsid w:val="00CD609E"/>
    <w:rsid w:val="00CD6136"/>
    <w:rsid w:val="00CE2408"/>
    <w:rsid w:val="00CE36EF"/>
    <w:rsid w:val="00CE4B42"/>
    <w:rsid w:val="00CE4C17"/>
    <w:rsid w:val="00CE4D71"/>
    <w:rsid w:val="00CF1478"/>
    <w:rsid w:val="00CF259D"/>
    <w:rsid w:val="00CF3094"/>
    <w:rsid w:val="00CF3255"/>
    <w:rsid w:val="00CF7362"/>
    <w:rsid w:val="00D00951"/>
    <w:rsid w:val="00D01842"/>
    <w:rsid w:val="00D039CE"/>
    <w:rsid w:val="00D03A2C"/>
    <w:rsid w:val="00D03FB4"/>
    <w:rsid w:val="00D06B86"/>
    <w:rsid w:val="00D116A6"/>
    <w:rsid w:val="00D11D1D"/>
    <w:rsid w:val="00D17244"/>
    <w:rsid w:val="00D20B1F"/>
    <w:rsid w:val="00D20CED"/>
    <w:rsid w:val="00D22051"/>
    <w:rsid w:val="00D229FD"/>
    <w:rsid w:val="00D301BD"/>
    <w:rsid w:val="00D32893"/>
    <w:rsid w:val="00D35176"/>
    <w:rsid w:val="00D420DA"/>
    <w:rsid w:val="00D5684A"/>
    <w:rsid w:val="00D60AB1"/>
    <w:rsid w:val="00D60D12"/>
    <w:rsid w:val="00D61D92"/>
    <w:rsid w:val="00D64F65"/>
    <w:rsid w:val="00D66130"/>
    <w:rsid w:val="00D7297C"/>
    <w:rsid w:val="00D739E9"/>
    <w:rsid w:val="00D75ADB"/>
    <w:rsid w:val="00D7719A"/>
    <w:rsid w:val="00D77FDE"/>
    <w:rsid w:val="00D9438C"/>
    <w:rsid w:val="00D9533C"/>
    <w:rsid w:val="00D95C0D"/>
    <w:rsid w:val="00D95E68"/>
    <w:rsid w:val="00DA48CC"/>
    <w:rsid w:val="00DB170B"/>
    <w:rsid w:val="00DB7D9C"/>
    <w:rsid w:val="00DC1E52"/>
    <w:rsid w:val="00DC3642"/>
    <w:rsid w:val="00DC7156"/>
    <w:rsid w:val="00DD0F07"/>
    <w:rsid w:val="00DE365A"/>
    <w:rsid w:val="00DE7639"/>
    <w:rsid w:val="00DE7C30"/>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4A68"/>
    <w:rsid w:val="00E563E1"/>
    <w:rsid w:val="00E603A7"/>
    <w:rsid w:val="00E621AC"/>
    <w:rsid w:val="00E74276"/>
    <w:rsid w:val="00E76670"/>
    <w:rsid w:val="00E80DC0"/>
    <w:rsid w:val="00E84AFF"/>
    <w:rsid w:val="00E9033F"/>
    <w:rsid w:val="00E90430"/>
    <w:rsid w:val="00E920A2"/>
    <w:rsid w:val="00E92BEB"/>
    <w:rsid w:val="00E955D7"/>
    <w:rsid w:val="00EA2B86"/>
    <w:rsid w:val="00EB1D1F"/>
    <w:rsid w:val="00EC4BE3"/>
    <w:rsid w:val="00EC6369"/>
    <w:rsid w:val="00ED0E75"/>
    <w:rsid w:val="00ED2331"/>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2720E"/>
    <w:rsid w:val="00F27881"/>
    <w:rsid w:val="00F35B36"/>
    <w:rsid w:val="00F372A1"/>
    <w:rsid w:val="00F40D0E"/>
    <w:rsid w:val="00F41AE2"/>
    <w:rsid w:val="00F42A97"/>
    <w:rsid w:val="00F46E9A"/>
    <w:rsid w:val="00F51FFB"/>
    <w:rsid w:val="00F52BD2"/>
    <w:rsid w:val="00F53ECA"/>
    <w:rsid w:val="00F57FA2"/>
    <w:rsid w:val="00F67BBB"/>
    <w:rsid w:val="00F779DF"/>
    <w:rsid w:val="00F84547"/>
    <w:rsid w:val="00F86CE1"/>
    <w:rsid w:val="00F87BDC"/>
    <w:rsid w:val="00F90E6C"/>
    <w:rsid w:val="00FA4897"/>
    <w:rsid w:val="00FA53F5"/>
    <w:rsid w:val="00FA554C"/>
    <w:rsid w:val="00FA5986"/>
    <w:rsid w:val="00FA72FB"/>
    <w:rsid w:val="00FA7D48"/>
    <w:rsid w:val="00FB72D2"/>
    <w:rsid w:val="00FC0048"/>
    <w:rsid w:val="00FC1487"/>
    <w:rsid w:val="00FC542B"/>
    <w:rsid w:val="00FD1E9A"/>
    <w:rsid w:val="00FD5BD0"/>
    <w:rsid w:val="00FD6F02"/>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transakcja/1068504" TargetMode="External"/><Relationship Id="rId47" Type="http://schemas.openxmlformats.org/officeDocument/2006/relationships/hyperlink" Target="http://platformazakupowa.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transakcja/1068504"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998037"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4378</TotalTime>
  <Pages>27</Pages>
  <Words>11363</Words>
  <Characters>68181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388</cp:revision>
  <cp:lastPrinted>2025-03-18T13:15:00Z</cp:lastPrinted>
  <dcterms:created xsi:type="dcterms:W3CDTF">2021-12-01T12:49:00Z</dcterms:created>
  <dcterms:modified xsi:type="dcterms:W3CDTF">2025-03-18T13:17:00Z</dcterms:modified>
</cp:coreProperties>
</file>