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8D" w:rsidRPr="00E0498D" w:rsidRDefault="00E0498D" w:rsidP="00E0498D">
      <w:pPr>
        <w:pStyle w:val="Tytu"/>
        <w:spacing w:line="200" w:lineRule="atLeast"/>
        <w:rPr>
          <w:rFonts w:eastAsia="Arial Narrow" w:cs="Times New Roman"/>
          <w:sz w:val="24"/>
          <w:szCs w:val="24"/>
          <w:u w:val="none"/>
        </w:rPr>
      </w:pPr>
      <w:r w:rsidRPr="00E0498D">
        <w:rPr>
          <w:rFonts w:cs="Times New Roman"/>
          <w:sz w:val="24"/>
          <w:szCs w:val="24"/>
          <w:u w:val="none"/>
        </w:rPr>
        <w:t xml:space="preserve">UMOWA </w:t>
      </w:r>
    </w:p>
    <w:p w:rsidR="00E0498D" w:rsidRPr="00E0498D" w:rsidRDefault="00E0498D" w:rsidP="00E0498D">
      <w:pPr>
        <w:pStyle w:val="Podtytu"/>
        <w:tabs>
          <w:tab w:val="clear" w:pos="9072"/>
          <w:tab w:val="right" w:pos="9044"/>
        </w:tabs>
        <w:spacing w:line="200" w:lineRule="atLeast"/>
        <w:rPr>
          <w:rFonts w:eastAsia="Arial Narrow" w:cs="Times New Roman"/>
          <w:sz w:val="24"/>
          <w:szCs w:val="24"/>
        </w:rPr>
      </w:pPr>
    </w:p>
    <w:p w:rsidR="00E0498D" w:rsidRPr="00E0498D" w:rsidRDefault="00E0498D" w:rsidP="00E0498D">
      <w:pPr>
        <w:pStyle w:val="Podtytu"/>
        <w:tabs>
          <w:tab w:val="clear" w:pos="9072"/>
          <w:tab w:val="right" w:pos="9044"/>
        </w:tabs>
        <w:spacing w:line="200" w:lineRule="atLeast"/>
        <w:rPr>
          <w:rFonts w:eastAsia="Arial Narrow" w:cs="Times New Roman"/>
          <w:sz w:val="24"/>
          <w:szCs w:val="24"/>
        </w:rPr>
      </w:pPr>
    </w:p>
    <w:p w:rsidR="00E0498D" w:rsidRPr="00E0498D" w:rsidRDefault="00E0498D" w:rsidP="00E0498D">
      <w:pPr>
        <w:rPr>
          <w:rFonts w:ascii="Times New Roman" w:eastAsia="Arial" w:hAnsi="Times New Roman" w:cs="Times New Roman"/>
          <w:b/>
          <w:bCs/>
          <w:sz w:val="24"/>
          <w:szCs w:val="24"/>
        </w:rPr>
      </w:pPr>
      <w:r w:rsidRPr="00E0498D">
        <w:rPr>
          <w:rFonts w:ascii="Times New Roman" w:hAnsi="Times New Roman" w:cs="Times New Roman"/>
          <w:sz w:val="24"/>
          <w:szCs w:val="24"/>
        </w:rPr>
        <w:t>Zawarta 19.05.2022r. w  Warszawie pomiędzy:</w:t>
      </w:r>
      <w:r w:rsidRPr="00E0498D">
        <w:rPr>
          <w:rFonts w:ascii="Times New Roman" w:hAnsi="Times New Roman" w:cs="Times New Roman"/>
          <w:b/>
          <w:bCs/>
          <w:sz w:val="24"/>
          <w:szCs w:val="24"/>
          <w:lang w:val="de-DE"/>
        </w:rPr>
        <w:t xml:space="preserve"> </w:t>
      </w:r>
    </w:p>
    <w:p w:rsidR="00E0498D" w:rsidRPr="00E0498D" w:rsidRDefault="00E0498D" w:rsidP="00E0498D">
      <w:pPr>
        <w:rPr>
          <w:rFonts w:ascii="Times New Roman" w:eastAsia="Arial" w:hAnsi="Times New Roman" w:cs="Times New Roman"/>
          <w:b/>
          <w:bCs/>
          <w:sz w:val="24"/>
          <w:szCs w:val="24"/>
        </w:rPr>
      </w:pPr>
    </w:p>
    <w:p w:rsidR="00E0498D" w:rsidRPr="00E0498D" w:rsidRDefault="00E0498D" w:rsidP="00E0498D">
      <w:pPr>
        <w:widowControl/>
        <w:suppressAutoHyphens w:val="0"/>
        <w:jc w:val="center"/>
        <w:rPr>
          <w:rFonts w:ascii="Times New Roman" w:hAnsi="Times New Roman" w:cs="Times New Roman"/>
          <w:sz w:val="24"/>
          <w:szCs w:val="24"/>
        </w:rPr>
      </w:pPr>
      <w:r w:rsidRPr="00E0498D">
        <w:rPr>
          <w:rFonts w:ascii="Times New Roman" w:hAnsi="Times New Roman" w:cs="Times New Roman"/>
          <w:sz w:val="24"/>
          <w:szCs w:val="24"/>
        </w:rPr>
        <w:t xml:space="preserve">Gmina Udanin, ul. Kościelna 10, NIP 913-15-00-162, </w:t>
      </w:r>
    </w:p>
    <w:p w:rsidR="00E0498D" w:rsidRPr="00E0498D" w:rsidRDefault="00E0498D" w:rsidP="00E0498D">
      <w:pPr>
        <w:widowControl/>
        <w:suppressAutoHyphens w:val="0"/>
        <w:jc w:val="center"/>
        <w:rPr>
          <w:rFonts w:ascii="Times New Roman" w:hAnsi="Times New Roman" w:cs="Times New Roman"/>
          <w:sz w:val="24"/>
          <w:szCs w:val="24"/>
        </w:rPr>
      </w:pPr>
      <w:r w:rsidRPr="00E0498D">
        <w:rPr>
          <w:rFonts w:ascii="Times New Roman" w:hAnsi="Times New Roman" w:cs="Times New Roman"/>
          <w:sz w:val="24"/>
          <w:szCs w:val="24"/>
        </w:rPr>
        <w:t>55-340 Udanin</w:t>
      </w:r>
    </w:p>
    <w:p w:rsidR="00E0498D" w:rsidRPr="00E0498D" w:rsidRDefault="00E0498D" w:rsidP="00E0498D">
      <w:pPr>
        <w:rPr>
          <w:rFonts w:ascii="Times New Roman" w:eastAsia="Arial" w:hAnsi="Times New Roman" w:cs="Times New Roman"/>
          <w:b/>
          <w:bCs/>
          <w:sz w:val="24"/>
          <w:szCs w:val="24"/>
        </w:rPr>
      </w:pPr>
    </w:p>
    <w:p w:rsidR="00E0498D" w:rsidRPr="00E0498D" w:rsidRDefault="00E0498D" w:rsidP="00E0498D">
      <w:pPr>
        <w:widowControl/>
        <w:suppressAutoHyphens w:val="0"/>
        <w:jc w:val="center"/>
        <w:rPr>
          <w:rFonts w:ascii="Times New Roman" w:hAnsi="Times New Roman" w:cs="Times New Roman"/>
          <w:sz w:val="24"/>
          <w:szCs w:val="24"/>
        </w:rPr>
      </w:pPr>
      <w:r w:rsidRPr="00E0498D">
        <w:rPr>
          <w:rFonts w:ascii="Times New Roman" w:hAnsi="Times New Roman" w:cs="Times New Roman"/>
          <w:sz w:val="24"/>
          <w:szCs w:val="24"/>
        </w:rPr>
        <w:t>, reprezentowany przez:</w:t>
      </w:r>
    </w:p>
    <w:p w:rsidR="00E0498D" w:rsidRPr="00E0498D" w:rsidRDefault="00E0498D" w:rsidP="00E0498D">
      <w:pPr>
        <w:widowControl/>
        <w:suppressAutoHyphens w:val="0"/>
        <w:jc w:val="center"/>
        <w:rPr>
          <w:rFonts w:ascii="Times New Roman" w:hAnsi="Times New Roman" w:cs="Times New Roman"/>
          <w:sz w:val="24"/>
          <w:szCs w:val="24"/>
          <w:lang w:val="en-US"/>
        </w:rPr>
      </w:pPr>
      <w:r w:rsidRPr="00E0498D">
        <w:rPr>
          <w:rFonts w:ascii="Times New Roman" w:hAnsi="Times New Roman" w:cs="Times New Roman"/>
          <w:sz w:val="24"/>
          <w:szCs w:val="24"/>
          <w:lang w:val="en-US"/>
        </w:rPr>
        <w:t xml:space="preserve">_Wojciecha Płaziuka Wójta Gminy Udanin przy kontrasygnacie </w:t>
      </w:r>
    </w:p>
    <w:p w:rsidR="00E0498D" w:rsidRPr="00E0498D" w:rsidRDefault="00E0498D" w:rsidP="00E0498D">
      <w:pPr>
        <w:widowControl/>
        <w:suppressAutoHyphens w:val="0"/>
        <w:ind w:left="1418"/>
        <w:jc w:val="center"/>
        <w:rPr>
          <w:rFonts w:ascii="Times New Roman" w:eastAsia="Arial" w:hAnsi="Times New Roman" w:cs="Times New Roman"/>
          <w:sz w:val="24"/>
          <w:szCs w:val="24"/>
        </w:rPr>
      </w:pPr>
      <w:r w:rsidRPr="00E0498D">
        <w:rPr>
          <w:rFonts w:ascii="Times New Roman" w:hAnsi="Times New Roman" w:cs="Times New Roman"/>
          <w:sz w:val="24"/>
          <w:szCs w:val="24"/>
          <w:lang w:val="en-US"/>
        </w:rPr>
        <w:t>Skarbnika Gminy Udanin Mieczysławy Socha</w:t>
      </w:r>
      <w:r w:rsidRPr="00E0498D">
        <w:rPr>
          <w:rFonts w:ascii="Times New Roman" w:hAnsi="Times New Roman" w:cs="Times New Roman"/>
          <w:sz w:val="24"/>
          <w:szCs w:val="24"/>
          <w:lang w:val="de-DE"/>
        </w:rPr>
        <w:br/>
        <w:t xml:space="preserve"> </w:t>
      </w:r>
      <w:r w:rsidRPr="00E0498D">
        <w:rPr>
          <w:rFonts w:ascii="Times New Roman" w:hAnsi="Times New Roman" w:cs="Times New Roman"/>
          <w:sz w:val="24"/>
          <w:szCs w:val="24"/>
        </w:rPr>
        <w:t xml:space="preserve">zwaną w dalszej części umowy </w:t>
      </w:r>
      <w:r w:rsidRPr="00E0498D">
        <w:rPr>
          <w:rFonts w:ascii="Times New Roman" w:hAnsi="Times New Roman" w:cs="Times New Roman"/>
          <w:b/>
          <w:bCs/>
          <w:sz w:val="24"/>
          <w:szCs w:val="24"/>
          <w:lang w:val="de-DE"/>
        </w:rPr>
        <w:t>Organizatorem</w:t>
      </w:r>
      <w:r w:rsidRPr="00E0498D">
        <w:rPr>
          <w:rFonts w:ascii="Times New Roman" w:hAnsi="Times New Roman" w:cs="Times New Roman"/>
          <w:sz w:val="24"/>
          <w:szCs w:val="24"/>
        </w:rPr>
        <w:t>,</w:t>
      </w:r>
    </w:p>
    <w:p w:rsidR="00E0498D" w:rsidRPr="00E0498D" w:rsidRDefault="00E0498D" w:rsidP="00E0498D">
      <w:pPr>
        <w:jc w:val="center"/>
        <w:rPr>
          <w:rFonts w:ascii="Times New Roman" w:hAnsi="Times New Roman" w:cs="Times New Roman"/>
          <w:sz w:val="24"/>
          <w:szCs w:val="24"/>
        </w:rPr>
      </w:pPr>
    </w:p>
    <w:p w:rsidR="00E0498D" w:rsidRPr="00E0498D" w:rsidRDefault="00E0498D" w:rsidP="00E0498D">
      <w:pPr>
        <w:pStyle w:val="NormalnyWeb"/>
        <w:spacing w:before="0" w:after="0" w:line="200" w:lineRule="atLeast"/>
        <w:jc w:val="center"/>
        <w:rPr>
          <w:rFonts w:eastAsia="Arial Narrow" w:cs="Times New Roman"/>
        </w:rPr>
      </w:pPr>
      <w:r w:rsidRPr="00E0498D">
        <w:rPr>
          <w:rFonts w:cs="Times New Roman"/>
        </w:rPr>
        <w:t>a</w:t>
      </w:r>
    </w:p>
    <w:p w:rsidR="00E0498D" w:rsidRPr="00E0498D" w:rsidRDefault="00E0498D" w:rsidP="00E0498D">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before="0" w:line="240" w:lineRule="auto"/>
        <w:rPr>
          <w:rFonts w:ascii="Times New Roman" w:eastAsia="Arial Narrow" w:hAnsi="Times New Roman" w:cs="Times New Roman"/>
        </w:rPr>
      </w:pPr>
    </w:p>
    <w:p w:rsidR="00E0498D" w:rsidRPr="00E0498D" w:rsidRDefault="00E0498D" w:rsidP="00E0498D">
      <w:pPr>
        <w:pStyle w:val="NormalnyWeb"/>
        <w:spacing w:before="0" w:after="0" w:line="200" w:lineRule="atLeast"/>
        <w:ind w:left="284"/>
        <w:jc w:val="center"/>
        <w:rPr>
          <w:rFonts w:eastAsia="Arial Narrow" w:cs="Times New Roman"/>
          <w:b/>
          <w:bCs/>
        </w:rPr>
      </w:pPr>
      <w:r w:rsidRPr="00E0498D">
        <w:rPr>
          <w:rFonts w:cs="Times New Roman"/>
          <w:b/>
          <w:bCs/>
        </w:rPr>
        <w:t xml:space="preserve"> „GOLEC FABRYKĄ” Sp. z o.o. </w:t>
      </w:r>
    </w:p>
    <w:p w:rsidR="00E0498D" w:rsidRPr="00E0498D" w:rsidRDefault="00E0498D" w:rsidP="00E0498D">
      <w:pPr>
        <w:pStyle w:val="Tekstpodstawowy21"/>
        <w:spacing w:line="200" w:lineRule="atLeast"/>
        <w:ind w:left="284"/>
        <w:jc w:val="center"/>
        <w:rPr>
          <w:rFonts w:eastAsia="Arial Narrow" w:cs="Times New Roman"/>
        </w:rPr>
      </w:pPr>
      <w:r w:rsidRPr="00E0498D">
        <w:rPr>
          <w:rFonts w:cs="Times New Roman"/>
        </w:rPr>
        <w:t>z siedzibą w Mil</w:t>
      </w:r>
      <w:r w:rsidRPr="00E0498D">
        <w:rPr>
          <w:rFonts w:cs="Times New Roman"/>
          <w:lang w:val="es-ES_tradnl"/>
        </w:rPr>
        <w:t>ó</w:t>
      </w:r>
      <w:r w:rsidRPr="00E0498D">
        <w:rPr>
          <w:rFonts w:cs="Times New Roman"/>
        </w:rPr>
        <w:t>wce, ul. Jagiellońska 38, 34-360 Mil</w:t>
      </w:r>
      <w:r w:rsidRPr="00E0498D">
        <w:rPr>
          <w:rFonts w:cs="Times New Roman"/>
          <w:lang w:val="es-ES_tradnl"/>
        </w:rPr>
        <w:t>ó</w:t>
      </w:r>
      <w:r w:rsidRPr="00E0498D">
        <w:rPr>
          <w:rFonts w:cs="Times New Roman"/>
        </w:rPr>
        <w:t>wka,</w:t>
      </w:r>
    </w:p>
    <w:p w:rsidR="00E0498D" w:rsidRPr="00E0498D" w:rsidRDefault="00E0498D" w:rsidP="00E0498D">
      <w:pPr>
        <w:pStyle w:val="Tekstpodstawowy21"/>
        <w:spacing w:line="200" w:lineRule="atLeast"/>
        <w:ind w:left="284"/>
        <w:jc w:val="center"/>
        <w:rPr>
          <w:rFonts w:eastAsia="Arial Narrow" w:cs="Times New Roman"/>
        </w:rPr>
      </w:pPr>
      <w:r w:rsidRPr="00E0498D">
        <w:rPr>
          <w:rFonts w:cs="Times New Roman"/>
        </w:rPr>
        <w:t>wpisaną do rejestru Przedsiębiorc</w:t>
      </w:r>
      <w:r w:rsidRPr="00E0498D">
        <w:rPr>
          <w:rFonts w:cs="Times New Roman"/>
          <w:lang w:val="es-ES_tradnl"/>
        </w:rPr>
        <w:t>ó</w:t>
      </w:r>
      <w:r w:rsidRPr="00E0498D">
        <w:rPr>
          <w:rFonts w:cs="Times New Roman"/>
        </w:rPr>
        <w:t>w pod nr KRS  0000159101 NIP 553-21-74-594</w:t>
      </w:r>
    </w:p>
    <w:p w:rsidR="00E0498D" w:rsidRPr="00E0498D" w:rsidRDefault="00E0498D" w:rsidP="00E0498D">
      <w:pPr>
        <w:pStyle w:val="NormalnyWeb"/>
        <w:spacing w:before="0" w:after="0" w:line="200" w:lineRule="atLeast"/>
        <w:jc w:val="center"/>
        <w:rPr>
          <w:rFonts w:eastAsia="Arial Narrow" w:cs="Times New Roman"/>
        </w:rPr>
      </w:pPr>
      <w:r w:rsidRPr="00E0498D">
        <w:rPr>
          <w:rFonts w:cs="Times New Roman"/>
        </w:rPr>
        <w:t>reprezentowaną przez członk</w:t>
      </w:r>
      <w:r w:rsidRPr="00E0498D">
        <w:rPr>
          <w:rFonts w:cs="Times New Roman"/>
          <w:lang w:val="es-ES_tradnl"/>
        </w:rPr>
        <w:t>ó</w:t>
      </w:r>
      <w:r w:rsidRPr="00E0498D">
        <w:rPr>
          <w:rFonts w:cs="Times New Roman"/>
        </w:rPr>
        <w:t>w zarządu, w imieniu kt</w:t>
      </w:r>
      <w:r w:rsidRPr="00E0498D">
        <w:rPr>
          <w:rFonts w:cs="Times New Roman"/>
          <w:lang w:val="es-ES_tradnl"/>
        </w:rPr>
        <w:t>ó</w:t>
      </w:r>
      <w:r w:rsidRPr="00E0498D">
        <w:rPr>
          <w:rFonts w:cs="Times New Roman"/>
        </w:rPr>
        <w:t xml:space="preserve">rej działa Pan </w:t>
      </w:r>
      <w:r w:rsidRPr="00E0498D">
        <w:rPr>
          <w:rFonts w:cs="Times New Roman"/>
          <w:b/>
          <w:bCs/>
        </w:rPr>
        <w:t xml:space="preserve">Rafał Golec </w:t>
      </w:r>
      <w:r w:rsidRPr="00E0498D">
        <w:rPr>
          <w:rFonts w:cs="Times New Roman"/>
        </w:rPr>
        <w:t xml:space="preserve">– wiceprezes, </w:t>
      </w:r>
    </w:p>
    <w:p w:rsidR="00E0498D" w:rsidRPr="00E0498D" w:rsidRDefault="00E0498D" w:rsidP="00E0498D">
      <w:pPr>
        <w:pStyle w:val="NormalnyWeb"/>
        <w:spacing w:before="0" w:after="0" w:line="200" w:lineRule="atLeast"/>
        <w:jc w:val="center"/>
        <w:rPr>
          <w:rFonts w:eastAsia="Arial Narrow" w:cs="Times New Roman"/>
          <w:b/>
          <w:bCs/>
        </w:rPr>
      </w:pPr>
      <w:r w:rsidRPr="00E0498D">
        <w:rPr>
          <w:rFonts w:cs="Times New Roman"/>
        </w:rPr>
        <w:t xml:space="preserve">zwaną w dalszej części umowy </w:t>
      </w:r>
      <w:r w:rsidRPr="00E0498D">
        <w:rPr>
          <w:rFonts w:cs="Times New Roman"/>
          <w:b/>
          <w:bCs/>
        </w:rPr>
        <w:t xml:space="preserve">Wykonawcą  </w:t>
      </w:r>
    </w:p>
    <w:p w:rsidR="00E0498D" w:rsidRPr="00E0498D" w:rsidRDefault="00E0498D" w:rsidP="00E0498D">
      <w:pPr>
        <w:pStyle w:val="NormalnyWeb"/>
        <w:spacing w:before="0" w:after="0" w:line="200" w:lineRule="atLeast"/>
        <w:jc w:val="center"/>
        <w:rPr>
          <w:rFonts w:eastAsia="Arial Narrow" w:cs="Times New Roman"/>
          <w:b/>
          <w:bCs/>
        </w:rPr>
      </w:pPr>
      <w:r w:rsidRPr="00E0498D">
        <w:rPr>
          <w:rFonts w:cs="Times New Roman"/>
          <w:b/>
          <w:bCs/>
        </w:rPr>
        <w:t>(adres korespondencyjny: „GOLEC FABRYKA” Sp. z o.o. , ul. Dzikiego Wina 7, 03-257 Warszawa)</w:t>
      </w:r>
    </w:p>
    <w:p w:rsidR="00E0498D" w:rsidRPr="00E0498D" w:rsidRDefault="00E0498D" w:rsidP="00E0498D">
      <w:pPr>
        <w:pStyle w:val="NormalnyWeb"/>
        <w:spacing w:before="0" w:after="0" w:line="200" w:lineRule="atLeast"/>
        <w:jc w:val="center"/>
        <w:rPr>
          <w:rFonts w:cs="Times New Roman"/>
        </w:rPr>
      </w:pPr>
    </w:p>
    <w:p w:rsidR="00E0498D" w:rsidRPr="00E0498D" w:rsidRDefault="00E0498D" w:rsidP="00E0498D">
      <w:pPr>
        <w:pStyle w:val="Tekstpodstawowy21"/>
        <w:spacing w:line="200" w:lineRule="atLeast"/>
        <w:ind w:left="284"/>
        <w:jc w:val="center"/>
        <w:rPr>
          <w:rFonts w:eastAsia="Arial Narrow" w:cs="Times New Roman"/>
        </w:rPr>
      </w:pPr>
    </w:p>
    <w:p w:rsidR="00E0498D" w:rsidRPr="00E0498D" w:rsidRDefault="00E0498D" w:rsidP="00E0498D">
      <w:pPr>
        <w:pStyle w:val="NormalnyWeb"/>
        <w:spacing w:before="0" w:after="0" w:line="200" w:lineRule="atLeast"/>
        <w:jc w:val="center"/>
        <w:rPr>
          <w:rFonts w:eastAsia="Arial Narrow" w:cs="Times New Roman"/>
          <w:b/>
          <w:bCs/>
        </w:rPr>
      </w:pPr>
      <w:r w:rsidRPr="00E0498D">
        <w:rPr>
          <w:rFonts w:cs="Times New Roman"/>
          <w:b/>
          <w:bCs/>
        </w:rPr>
        <w:t>I. Przedmiot Umowy</w:t>
      </w:r>
    </w:p>
    <w:p w:rsidR="00E0498D" w:rsidRPr="00E0498D" w:rsidRDefault="00E0498D" w:rsidP="00E0498D">
      <w:pPr>
        <w:pStyle w:val="Zwykytekst1"/>
        <w:spacing w:line="288" w:lineRule="auto"/>
        <w:jc w:val="center"/>
        <w:rPr>
          <w:rFonts w:ascii="Times New Roman" w:eastAsia="Arial Narrow" w:hAnsi="Times New Roman" w:cs="Times New Roman"/>
          <w:sz w:val="24"/>
          <w:szCs w:val="24"/>
        </w:rPr>
      </w:pPr>
    </w:p>
    <w:p w:rsidR="00E0498D" w:rsidRPr="00E0498D" w:rsidRDefault="00E0498D" w:rsidP="00E0498D">
      <w:pPr>
        <w:pStyle w:val="Zwykytekst1"/>
        <w:spacing w:line="288" w:lineRule="auto"/>
        <w:jc w:val="center"/>
        <w:rPr>
          <w:rFonts w:ascii="Times New Roman" w:eastAsia="Arial Narrow" w:hAnsi="Times New Roman" w:cs="Times New Roman"/>
          <w:b/>
          <w:bCs/>
          <w:sz w:val="24"/>
          <w:szCs w:val="24"/>
        </w:rPr>
      </w:pPr>
      <w:r w:rsidRPr="00E0498D">
        <w:rPr>
          <w:rFonts w:ascii="Times New Roman" w:hAnsi="Times New Roman" w:cs="Times New Roman"/>
          <w:b/>
          <w:bCs/>
          <w:sz w:val="24"/>
          <w:szCs w:val="24"/>
          <w:lang w:val="de-DE"/>
        </w:rPr>
        <w:t>§ 1</w:t>
      </w:r>
    </w:p>
    <w:p w:rsidR="00E0498D" w:rsidRPr="00E0498D" w:rsidRDefault="00E0498D" w:rsidP="00E0498D">
      <w:pPr>
        <w:pStyle w:val="Zwykytekst1"/>
        <w:spacing w:line="288" w:lineRule="auto"/>
        <w:jc w:val="center"/>
        <w:rPr>
          <w:rFonts w:ascii="Times New Roman" w:eastAsia="Arial Narrow" w:hAnsi="Times New Roman" w:cs="Times New Roman"/>
          <w:b/>
          <w:bCs/>
          <w:sz w:val="24"/>
          <w:szCs w:val="24"/>
        </w:rPr>
      </w:pPr>
    </w:p>
    <w:p w:rsidR="00E0498D" w:rsidRPr="00E0498D" w:rsidRDefault="00E0498D" w:rsidP="00E0498D">
      <w:pPr>
        <w:numPr>
          <w:ilvl w:val="0"/>
          <w:numId w:val="2"/>
        </w:numPr>
        <w:rPr>
          <w:rFonts w:ascii="Times New Roman" w:hAnsi="Times New Roman" w:cs="Times New Roman"/>
          <w:sz w:val="24"/>
          <w:szCs w:val="24"/>
          <w:lang w:val="de-DE"/>
        </w:rPr>
      </w:pPr>
      <w:r w:rsidRPr="00E0498D">
        <w:rPr>
          <w:rFonts w:ascii="Times New Roman" w:hAnsi="Times New Roman" w:cs="Times New Roman"/>
          <w:sz w:val="24"/>
          <w:szCs w:val="24"/>
          <w:lang w:val="de-DE"/>
        </w:rPr>
        <w:t xml:space="preserve">Przedmiotem Umowy jest widowisko artystyczne zespołu </w:t>
      </w:r>
      <w:r w:rsidRPr="00E0498D">
        <w:rPr>
          <w:rFonts w:ascii="Times New Roman" w:hAnsi="Times New Roman" w:cs="Times New Roman"/>
          <w:b/>
          <w:bCs/>
          <w:sz w:val="24"/>
          <w:szCs w:val="24"/>
          <w:lang w:val="de-DE"/>
        </w:rPr>
        <w:t xml:space="preserve">GOLEC </w:t>
      </w:r>
      <w:r w:rsidRPr="00E0498D">
        <w:rPr>
          <w:rFonts w:ascii="Times New Roman" w:hAnsi="Times New Roman" w:cs="Times New Roman"/>
          <w:b/>
          <w:bCs/>
          <w:sz w:val="24"/>
          <w:szCs w:val="24"/>
          <w:vertAlign w:val="superscript"/>
          <w:lang w:val="de-DE"/>
        </w:rPr>
        <w:t>U</w:t>
      </w:r>
      <w:r w:rsidRPr="00E0498D">
        <w:rPr>
          <w:rFonts w:ascii="Times New Roman" w:hAnsi="Times New Roman" w:cs="Times New Roman"/>
          <w:b/>
          <w:bCs/>
          <w:sz w:val="24"/>
          <w:szCs w:val="24"/>
          <w:lang w:val="en-US"/>
        </w:rPr>
        <w:t>ORKIESTRA</w:t>
      </w:r>
      <w:r w:rsidRPr="00E0498D">
        <w:rPr>
          <w:rFonts w:ascii="Times New Roman" w:hAnsi="Times New Roman" w:cs="Times New Roman"/>
          <w:sz w:val="24"/>
          <w:szCs w:val="24"/>
          <w:lang w:val="de-DE"/>
        </w:rPr>
        <w:t xml:space="preserve"> w dniu  11.09. 2022 r.</w:t>
      </w:r>
    </w:p>
    <w:p w:rsidR="00E0498D" w:rsidRPr="00E0498D" w:rsidRDefault="00E0498D" w:rsidP="00E0498D">
      <w:pPr>
        <w:ind w:left="360"/>
        <w:rPr>
          <w:rFonts w:ascii="Times New Roman" w:hAnsi="Times New Roman" w:cs="Times New Roman"/>
          <w:sz w:val="24"/>
          <w:szCs w:val="24"/>
        </w:rPr>
      </w:pPr>
      <w:r w:rsidRPr="00E0498D">
        <w:rPr>
          <w:rFonts w:ascii="Times New Roman" w:hAnsi="Times New Roman" w:cs="Times New Roman"/>
          <w:sz w:val="24"/>
          <w:szCs w:val="24"/>
          <w:lang w:val="de-DE"/>
        </w:rPr>
        <w:t>Miejsce widowiska</w:t>
      </w:r>
    </w:p>
    <w:p w:rsidR="00E0498D" w:rsidRPr="00E0498D" w:rsidRDefault="00E0498D" w:rsidP="00E0498D">
      <w:pPr>
        <w:tabs>
          <w:tab w:val="left" w:pos="345"/>
        </w:tabs>
        <w:ind w:left="360"/>
        <w:rPr>
          <w:rFonts w:ascii="Times New Roman" w:hAnsi="Times New Roman" w:cs="Times New Roman"/>
          <w:sz w:val="24"/>
          <w:szCs w:val="24"/>
        </w:rPr>
      </w:pPr>
      <w:r w:rsidRPr="00E0498D">
        <w:rPr>
          <w:rFonts w:ascii="Times New Roman" w:hAnsi="Times New Roman" w:cs="Times New Roman"/>
          <w:sz w:val="24"/>
          <w:szCs w:val="24"/>
          <w:lang w:val="de-DE"/>
        </w:rPr>
        <w:t xml:space="preserve">Rozpoczęcie widowiska godz.         Czas trwania widowiska 75 min + bisy. </w:t>
      </w:r>
    </w:p>
    <w:p w:rsidR="00E0498D" w:rsidRPr="00E0498D" w:rsidRDefault="00E0498D" w:rsidP="00E0498D">
      <w:pPr>
        <w:tabs>
          <w:tab w:val="left" w:pos="345"/>
        </w:tabs>
        <w:ind w:left="360"/>
        <w:rPr>
          <w:rFonts w:ascii="Times New Roman" w:hAnsi="Times New Roman" w:cs="Times New Roman"/>
          <w:sz w:val="24"/>
          <w:szCs w:val="24"/>
        </w:rPr>
      </w:pPr>
      <w:r w:rsidRPr="00E0498D">
        <w:rPr>
          <w:rFonts w:ascii="Times New Roman" w:hAnsi="Times New Roman" w:cs="Times New Roman"/>
          <w:sz w:val="24"/>
          <w:szCs w:val="24"/>
          <w:lang w:val="de-DE"/>
        </w:rPr>
        <w:t>Rozpoczęcie pr</w:t>
      </w:r>
      <w:r w:rsidRPr="00E0498D">
        <w:rPr>
          <w:rFonts w:ascii="Times New Roman" w:hAnsi="Times New Roman" w:cs="Times New Roman"/>
          <w:sz w:val="24"/>
          <w:szCs w:val="24"/>
          <w:lang w:val="es-ES_tradnl"/>
        </w:rPr>
        <w:t>ó</w:t>
      </w:r>
      <w:r w:rsidRPr="00E0498D">
        <w:rPr>
          <w:rFonts w:ascii="Times New Roman" w:hAnsi="Times New Roman" w:cs="Times New Roman"/>
          <w:sz w:val="24"/>
          <w:szCs w:val="24"/>
          <w:lang w:val="de-DE"/>
        </w:rPr>
        <w:t>by akustycznej 120  minutowej/ godz 11:00</w:t>
      </w:r>
    </w:p>
    <w:p w:rsidR="00E0498D" w:rsidRPr="00E0498D" w:rsidRDefault="00E0498D" w:rsidP="00E0498D">
      <w:pPr>
        <w:tabs>
          <w:tab w:val="left" w:pos="345"/>
        </w:tabs>
        <w:rPr>
          <w:rFonts w:ascii="Times New Roman" w:hAnsi="Times New Roman" w:cs="Times New Roman"/>
          <w:sz w:val="24"/>
          <w:szCs w:val="24"/>
        </w:rPr>
      </w:pPr>
      <w:r w:rsidRPr="00E0498D">
        <w:rPr>
          <w:rFonts w:ascii="Times New Roman" w:hAnsi="Times New Roman" w:cs="Times New Roman"/>
          <w:b/>
          <w:bCs/>
          <w:sz w:val="24"/>
          <w:szCs w:val="24"/>
          <w:lang w:val="de-DE"/>
        </w:rPr>
        <w:t xml:space="preserve">2. </w:t>
      </w:r>
      <w:r w:rsidRPr="00E0498D">
        <w:rPr>
          <w:rFonts w:ascii="Times New Roman" w:hAnsi="Times New Roman" w:cs="Times New Roman"/>
          <w:sz w:val="24"/>
          <w:szCs w:val="24"/>
          <w:lang w:val="de-DE"/>
        </w:rPr>
        <w:t xml:space="preserve">    Wykonawca oświadcza, iż w zakresie niniejszej Umowy reprezentuje zespół </w:t>
      </w:r>
      <w:r w:rsidRPr="00E0498D">
        <w:rPr>
          <w:rFonts w:ascii="Times New Roman" w:hAnsi="Times New Roman" w:cs="Times New Roman"/>
          <w:b/>
          <w:bCs/>
          <w:sz w:val="24"/>
          <w:szCs w:val="24"/>
          <w:lang w:val="de-DE"/>
        </w:rPr>
        <w:t xml:space="preserve">GOLEC </w:t>
      </w:r>
      <w:r w:rsidRPr="00E0498D">
        <w:rPr>
          <w:rFonts w:ascii="Times New Roman" w:hAnsi="Times New Roman" w:cs="Times New Roman"/>
          <w:b/>
          <w:bCs/>
          <w:sz w:val="24"/>
          <w:szCs w:val="24"/>
          <w:vertAlign w:val="superscript"/>
          <w:lang w:val="de-DE"/>
        </w:rPr>
        <w:t>U</w:t>
      </w:r>
      <w:r w:rsidRPr="00E0498D">
        <w:rPr>
          <w:rFonts w:ascii="Times New Roman" w:hAnsi="Times New Roman" w:cs="Times New Roman"/>
          <w:b/>
          <w:bCs/>
          <w:sz w:val="24"/>
          <w:szCs w:val="24"/>
          <w:lang w:val="en-US"/>
        </w:rPr>
        <w:t>ORKIESTRA</w:t>
      </w:r>
      <w:r w:rsidRPr="00E0498D">
        <w:rPr>
          <w:rFonts w:ascii="Times New Roman" w:hAnsi="Times New Roman" w:cs="Times New Roman"/>
          <w:sz w:val="24"/>
          <w:szCs w:val="24"/>
          <w:lang w:val="de-DE"/>
        </w:rPr>
        <w:t>, zwany dalej</w:t>
      </w:r>
      <w:r>
        <w:rPr>
          <w:rFonts w:ascii="Times New Roman" w:hAnsi="Times New Roman" w:cs="Times New Roman"/>
          <w:sz w:val="24"/>
          <w:szCs w:val="24"/>
        </w:rPr>
        <w:t xml:space="preserve"> </w:t>
      </w:r>
      <w:r w:rsidRPr="00E0498D">
        <w:rPr>
          <w:rFonts w:ascii="Times New Roman" w:hAnsi="Times New Roman" w:cs="Times New Roman"/>
          <w:b/>
          <w:bCs/>
          <w:sz w:val="24"/>
          <w:szCs w:val="24"/>
          <w:lang w:val="de-DE"/>
        </w:rPr>
        <w:t>Artystą.</w:t>
      </w:r>
      <w:r w:rsidRPr="00E0498D">
        <w:rPr>
          <w:rFonts w:ascii="Times New Roman" w:hAnsi="Times New Roman" w:cs="Times New Roman"/>
          <w:sz w:val="24"/>
          <w:szCs w:val="24"/>
          <w:lang w:val="de-DE"/>
        </w:rPr>
        <w:t xml:space="preserve"> </w:t>
      </w:r>
    </w:p>
    <w:p w:rsidR="00E0498D" w:rsidRPr="00E0498D" w:rsidRDefault="00E0498D" w:rsidP="00E0498D">
      <w:pPr>
        <w:tabs>
          <w:tab w:val="left" w:pos="284"/>
        </w:tabs>
        <w:rPr>
          <w:rFonts w:ascii="Times New Roman" w:hAnsi="Times New Roman" w:cs="Times New Roman"/>
          <w:b/>
          <w:bCs/>
          <w:sz w:val="24"/>
          <w:szCs w:val="24"/>
          <w:lang w:val="de-DE"/>
        </w:rPr>
      </w:pPr>
    </w:p>
    <w:p w:rsidR="00E0498D" w:rsidRPr="00E0498D" w:rsidRDefault="00E0498D" w:rsidP="00E0498D">
      <w:pPr>
        <w:tabs>
          <w:tab w:val="left" w:pos="284"/>
        </w:tabs>
        <w:jc w:val="center"/>
        <w:rPr>
          <w:rFonts w:ascii="Times New Roman" w:hAnsi="Times New Roman" w:cs="Times New Roman"/>
          <w:sz w:val="24"/>
          <w:szCs w:val="24"/>
        </w:rPr>
      </w:pPr>
    </w:p>
    <w:p w:rsidR="00E0498D" w:rsidRPr="00E0498D" w:rsidRDefault="00E0498D" w:rsidP="00E0498D">
      <w:pPr>
        <w:tabs>
          <w:tab w:val="left" w:pos="284"/>
        </w:tabs>
        <w:jc w:val="center"/>
        <w:rPr>
          <w:rFonts w:ascii="Times New Roman" w:hAnsi="Times New Roman" w:cs="Times New Roman"/>
          <w:b/>
          <w:bCs/>
          <w:sz w:val="24"/>
          <w:szCs w:val="24"/>
        </w:rPr>
      </w:pPr>
      <w:r w:rsidRPr="00E0498D">
        <w:rPr>
          <w:rFonts w:ascii="Times New Roman" w:hAnsi="Times New Roman" w:cs="Times New Roman"/>
          <w:b/>
          <w:bCs/>
          <w:sz w:val="24"/>
          <w:szCs w:val="24"/>
          <w:lang w:val="de-DE"/>
        </w:rPr>
        <w:t>II. Prawa i obowiązki stron</w:t>
      </w:r>
    </w:p>
    <w:p w:rsidR="00E0498D" w:rsidRPr="00E0498D" w:rsidRDefault="00E0498D" w:rsidP="00E0498D">
      <w:pPr>
        <w:tabs>
          <w:tab w:val="left" w:pos="284"/>
        </w:tabs>
        <w:jc w:val="center"/>
        <w:rPr>
          <w:rFonts w:ascii="Times New Roman" w:hAnsi="Times New Roman" w:cs="Times New Roman"/>
          <w:b/>
          <w:bCs/>
          <w:sz w:val="24"/>
          <w:szCs w:val="24"/>
        </w:rPr>
      </w:pPr>
    </w:p>
    <w:p w:rsidR="00E0498D" w:rsidRPr="00E0498D" w:rsidRDefault="00E0498D" w:rsidP="00E0498D">
      <w:pPr>
        <w:jc w:val="center"/>
        <w:rPr>
          <w:rFonts w:ascii="Times New Roman" w:hAnsi="Times New Roman" w:cs="Times New Roman"/>
          <w:b/>
          <w:bCs/>
          <w:sz w:val="24"/>
          <w:szCs w:val="24"/>
        </w:rPr>
      </w:pPr>
      <w:r w:rsidRPr="00E0498D">
        <w:rPr>
          <w:rFonts w:ascii="Times New Roman" w:hAnsi="Times New Roman" w:cs="Times New Roman"/>
          <w:b/>
          <w:bCs/>
          <w:sz w:val="24"/>
          <w:szCs w:val="24"/>
          <w:lang w:val="de-DE"/>
        </w:rPr>
        <w:t>§ 2</w:t>
      </w:r>
    </w:p>
    <w:p w:rsidR="00E0498D" w:rsidRPr="00E0498D" w:rsidRDefault="00E0498D" w:rsidP="00E0498D">
      <w:pPr>
        <w:jc w:val="center"/>
        <w:rPr>
          <w:rFonts w:ascii="Times New Roman" w:hAnsi="Times New Roman" w:cs="Times New Roman"/>
          <w:sz w:val="24"/>
          <w:szCs w:val="24"/>
        </w:rPr>
      </w:pPr>
    </w:p>
    <w:p w:rsidR="00E0498D" w:rsidRPr="00E0498D" w:rsidRDefault="00E0498D" w:rsidP="00E0498D">
      <w:pPr>
        <w:rPr>
          <w:rFonts w:ascii="Times New Roman" w:hAnsi="Times New Roman" w:cs="Times New Roman"/>
          <w:sz w:val="24"/>
          <w:szCs w:val="24"/>
        </w:rPr>
      </w:pPr>
      <w:r w:rsidRPr="00E0498D">
        <w:rPr>
          <w:rFonts w:ascii="Times New Roman" w:hAnsi="Times New Roman" w:cs="Times New Roman"/>
          <w:b/>
          <w:bCs/>
          <w:sz w:val="24"/>
          <w:szCs w:val="24"/>
          <w:lang w:val="de-DE"/>
        </w:rPr>
        <w:t xml:space="preserve">1.  </w:t>
      </w:r>
      <w:r w:rsidRPr="00E0498D">
        <w:rPr>
          <w:rFonts w:ascii="Times New Roman" w:hAnsi="Times New Roman" w:cs="Times New Roman"/>
          <w:sz w:val="24"/>
          <w:szCs w:val="24"/>
          <w:lang w:val="de-DE"/>
        </w:rPr>
        <w:t xml:space="preserve"> </w:t>
      </w:r>
      <w:r w:rsidRPr="00E0498D">
        <w:rPr>
          <w:rFonts w:ascii="Times New Roman" w:hAnsi="Times New Roman" w:cs="Times New Roman"/>
          <w:b/>
          <w:bCs/>
          <w:sz w:val="24"/>
          <w:szCs w:val="24"/>
          <w:lang w:val="de-DE"/>
        </w:rPr>
        <w:t>Organizator</w:t>
      </w:r>
      <w:r w:rsidRPr="00E0498D">
        <w:rPr>
          <w:rFonts w:ascii="Times New Roman" w:hAnsi="Times New Roman" w:cs="Times New Roman"/>
          <w:sz w:val="24"/>
          <w:szCs w:val="24"/>
          <w:lang w:val="de-DE"/>
        </w:rPr>
        <w:t xml:space="preserve"> zobowiązuje się do zapewnienia warunk</w:t>
      </w:r>
      <w:r w:rsidRPr="00E0498D">
        <w:rPr>
          <w:rFonts w:ascii="Times New Roman" w:hAnsi="Times New Roman" w:cs="Times New Roman"/>
          <w:sz w:val="24"/>
          <w:szCs w:val="24"/>
          <w:lang w:val="es-ES_tradnl"/>
        </w:rPr>
        <w:t>ó</w:t>
      </w:r>
      <w:r w:rsidRPr="00E0498D">
        <w:rPr>
          <w:rFonts w:ascii="Times New Roman" w:hAnsi="Times New Roman" w:cs="Times New Roman"/>
          <w:sz w:val="24"/>
          <w:szCs w:val="24"/>
          <w:lang w:val="de-DE"/>
        </w:rPr>
        <w:t>w organizacyjnych i technicznych niezbędnych dla realizacji</w:t>
      </w:r>
    </w:p>
    <w:p w:rsidR="00E0498D" w:rsidRPr="00E0498D" w:rsidRDefault="00E0498D" w:rsidP="00E0498D">
      <w:pPr>
        <w:rPr>
          <w:rFonts w:ascii="Times New Roman" w:hAnsi="Times New Roman" w:cs="Times New Roman"/>
          <w:sz w:val="24"/>
          <w:szCs w:val="24"/>
        </w:rPr>
      </w:pPr>
      <w:r w:rsidRPr="00E0498D">
        <w:rPr>
          <w:rFonts w:ascii="Times New Roman" w:hAnsi="Times New Roman" w:cs="Times New Roman"/>
          <w:sz w:val="24"/>
          <w:szCs w:val="24"/>
          <w:lang w:val="de-DE"/>
        </w:rPr>
        <w:t xml:space="preserve">      określonego w przedmiocie umowy widowiska artystycznego zespołu GOLEC </w:t>
      </w:r>
      <w:r w:rsidRPr="00E0498D">
        <w:rPr>
          <w:rFonts w:ascii="Times New Roman" w:hAnsi="Times New Roman" w:cs="Times New Roman"/>
          <w:sz w:val="24"/>
          <w:szCs w:val="24"/>
          <w:vertAlign w:val="superscript"/>
          <w:lang w:val="de-DE"/>
        </w:rPr>
        <w:t>U</w:t>
      </w:r>
      <w:r w:rsidRPr="00E0498D">
        <w:rPr>
          <w:rFonts w:ascii="Times New Roman" w:hAnsi="Times New Roman" w:cs="Times New Roman"/>
          <w:sz w:val="24"/>
          <w:szCs w:val="24"/>
          <w:lang w:val="de-DE"/>
        </w:rPr>
        <w:t>ORKIESTRA, a w szczeg</w:t>
      </w:r>
      <w:r w:rsidRPr="00E0498D">
        <w:rPr>
          <w:rFonts w:ascii="Times New Roman" w:hAnsi="Times New Roman" w:cs="Times New Roman"/>
          <w:sz w:val="24"/>
          <w:szCs w:val="24"/>
          <w:lang w:val="es-ES_tradnl"/>
        </w:rPr>
        <w:t>ó</w:t>
      </w:r>
      <w:r w:rsidRPr="00E0498D">
        <w:rPr>
          <w:rFonts w:ascii="Times New Roman" w:hAnsi="Times New Roman" w:cs="Times New Roman"/>
          <w:sz w:val="24"/>
          <w:szCs w:val="24"/>
          <w:lang w:val="de-DE"/>
        </w:rPr>
        <w:t>lnoś</w:t>
      </w:r>
      <w:r w:rsidRPr="00E0498D">
        <w:rPr>
          <w:rFonts w:ascii="Times New Roman" w:hAnsi="Times New Roman" w:cs="Times New Roman"/>
          <w:sz w:val="24"/>
          <w:szCs w:val="24"/>
          <w:lang w:val="it-IT"/>
        </w:rPr>
        <w:t>ci:</w:t>
      </w:r>
    </w:p>
    <w:p w:rsidR="00E0498D" w:rsidRPr="00E0498D" w:rsidRDefault="00E0498D" w:rsidP="00E0498D">
      <w:pPr>
        <w:rPr>
          <w:rFonts w:ascii="Times New Roman" w:hAnsi="Times New Roman" w:cs="Times New Roman"/>
          <w:sz w:val="24"/>
          <w:szCs w:val="24"/>
          <w:lang w:val="de-DE"/>
        </w:rPr>
      </w:pP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Fonts w:ascii="Times New Roman" w:hAnsi="Times New Roman" w:cs="Times New Roman"/>
          <w:sz w:val="24"/>
          <w:szCs w:val="24"/>
          <w:lang w:val="de-DE"/>
        </w:rPr>
        <w:t>uzyska od odpowiednich władz i instytucji komplet niezbędnych do przeprowadzenia widowiska artystycznego dokument</w:t>
      </w:r>
      <w:r w:rsidRPr="00E0498D">
        <w:rPr>
          <w:rFonts w:ascii="Times New Roman" w:hAnsi="Times New Roman" w:cs="Times New Roman"/>
          <w:sz w:val="24"/>
          <w:szCs w:val="24"/>
          <w:lang w:val="es-ES_tradnl"/>
        </w:rPr>
        <w:t>ó</w:t>
      </w:r>
      <w:r w:rsidRPr="00E0498D">
        <w:rPr>
          <w:rFonts w:ascii="Times New Roman" w:hAnsi="Times New Roman" w:cs="Times New Roman"/>
          <w:sz w:val="24"/>
          <w:szCs w:val="24"/>
          <w:lang w:val="de-DE"/>
        </w:rPr>
        <w:t xml:space="preserve">w (zezwolenia, upoważnienia, zaświadczenia, </w:t>
      </w:r>
      <w:r w:rsidRPr="00E0498D">
        <w:rPr>
          <w:rFonts w:ascii="Times New Roman" w:hAnsi="Times New Roman" w:cs="Times New Roman"/>
          <w:sz w:val="24"/>
          <w:szCs w:val="24"/>
          <w:lang w:val="de-DE"/>
        </w:rPr>
        <w:lastRenderedPageBreak/>
        <w:t>etc.) a w swoich działaniach zmierzających do realizacji tegoż widowiska uwzględni wszystkie wymogi ustawy z dnia 20 marca 2009 r. o bezpieczeństwie imprez masowych (z późn. zm.);</w:t>
      </w:r>
    </w:p>
    <w:p w:rsidR="00E0498D" w:rsidRPr="00E0498D" w:rsidRDefault="00E0498D" w:rsidP="00E0498D">
      <w:pPr>
        <w:pStyle w:val="Zwykytekst1"/>
        <w:numPr>
          <w:ilvl w:val="0"/>
          <w:numId w:val="4"/>
        </w:numPr>
        <w:spacing w:line="288" w:lineRule="auto"/>
        <w:jc w:val="left"/>
        <w:rPr>
          <w:rFonts w:ascii="Times New Roman" w:hAnsi="Times New Roman" w:cs="Times New Roman"/>
          <w:b/>
          <w:bCs/>
          <w:sz w:val="24"/>
          <w:szCs w:val="24"/>
          <w:lang w:val="de-DE"/>
        </w:rPr>
      </w:pPr>
      <w:r w:rsidRPr="00E0498D">
        <w:rPr>
          <w:rFonts w:ascii="Times New Roman" w:hAnsi="Times New Roman" w:cs="Times New Roman"/>
          <w:b/>
          <w:bCs/>
          <w:sz w:val="24"/>
          <w:szCs w:val="24"/>
          <w:lang w:val="de-DE"/>
        </w:rPr>
        <w:t xml:space="preserve">w celu prawidłowego przebiegu widowiska artystycznego zapewni Artyście odpowiednią technikę (scena, nagłośnienie, oświetlenie oraz multimedia LED 3 m / 8 m  instalowany w świetle sceny) zgodnie z AKTUALNYM riderem  technicznym znajdującym się w </w:t>
      </w:r>
      <w:r w:rsidRPr="00E0498D">
        <w:rPr>
          <w:rFonts w:ascii="Times New Roman" w:hAnsi="Times New Roman" w:cs="Times New Roman"/>
          <w:b/>
          <w:bCs/>
          <w:i/>
          <w:iCs/>
          <w:sz w:val="24"/>
          <w:szCs w:val="24"/>
          <w:lang w:val="de-DE"/>
        </w:rPr>
        <w:t xml:space="preserve">KONTAKCIE </w:t>
      </w:r>
      <w:r w:rsidRPr="00E0498D">
        <w:rPr>
          <w:rFonts w:ascii="Times New Roman" w:hAnsi="Times New Roman" w:cs="Times New Roman"/>
          <w:b/>
          <w:bCs/>
          <w:sz w:val="24"/>
          <w:szCs w:val="24"/>
          <w:lang w:val="de-DE"/>
        </w:rPr>
        <w:t xml:space="preserve">na </w:t>
      </w:r>
      <w:hyperlink r:id="rId5" w:history="1">
        <w:r w:rsidRPr="00E0498D">
          <w:rPr>
            <w:rStyle w:val="Hyperlink0"/>
            <w:rFonts w:ascii="Times New Roman" w:hAnsi="Times New Roman" w:cs="Times New Roman"/>
            <w:b/>
            <w:bCs/>
            <w:sz w:val="24"/>
            <w:szCs w:val="24"/>
          </w:rPr>
          <w:t>www.golec.pl</w:t>
        </w:r>
      </w:hyperlink>
      <w:r w:rsidRPr="00E0498D">
        <w:rPr>
          <w:rStyle w:val="Brak"/>
          <w:rFonts w:ascii="Times New Roman" w:hAnsi="Times New Roman" w:cs="Times New Roman"/>
          <w:sz w:val="24"/>
          <w:szCs w:val="24"/>
        </w:rPr>
        <w:t xml:space="preserve"> (oficjalna strona internetowa Artysty) i do realizacji tego postanowienia wybierze jedną z rekomendowanych w </w:t>
      </w:r>
      <w:r w:rsidRPr="00E0498D">
        <w:rPr>
          <w:rStyle w:val="Brak"/>
          <w:rFonts w:ascii="Times New Roman" w:hAnsi="Times New Roman" w:cs="Times New Roman"/>
          <w:i/>
          <w:iCs/>
          <w:sz w:val="24"/>
          <w:szCs w:val="24"/>
        </w:rPr>
        <w:t>KONTAKCIE</w:t>
      </w:r>
      <w:r w:rsidRPr="00E0498D">
        <w:rPr>
          <w:rStyle w:val="Brak"/>
          <w:rFonts w:ascii="Times New Roman" w:hAnsi="Times New Roman" w:cs="Times New Roman"/>
          <w:sz w:val="24"/>
          <w:szCs w:val="24"/>
        </w:rPr>
        <w:t xml:space="preserve"> firm; </w:t>
      </w:r>
    </w:p>
    <w:p w:rsidR="00E0498D" w:rsidRPr="00E0498D" w:rsidRDefault="00E0498D" w:rsidP="00E0498D">
      <w:pPr>
        <w:pStyle w:val="Zwykytekst1"/>
        <w:tabs>
          <w:tab w:val="left" w:pos="645"/>
        </w:tabs>
        <w:spacing w:line="288" w:lineRule="auto"/>
        <w:jc w:val="left"/>
        <w:rPr>
          <w:rStyle w:val="Brak"/>
          <w:rFonts w:ascii="Times New Roman" w:hAnsi="Times New Roman" w:cs="Times New Roman"/>
          <w:b/>
          <w:bCs/>
          <w:sz w:val="24"/>
          <w:szCs w:val="24"/>
        </w:rPr>
      </w:pPr>
      <w:r w:rsidRPr="00E0498D">
        <w:rPr>
          <w:rStyle w:val="Brak"/>
          <w:rFonts w:ascii="Times New Roman" w:hAnsi="Times New Roman" w:cs="Times New Roman"/>
          <w:sz w:val="24"/>
          <w:szCs w:val="24"/>
        </w:rPr>
        <w:t xml:space="preserve">     </w:t>
      </w:r>
      <w:r w:rsidRPr="00E0498D">
        <w:rPr>
          <w:rStyle w:val="Brak"/>
          <w:rFonts w:ascii="Times New Roman" w:hAnsi="Times New Roman" w:cs="Times New Roman"/>
          <w:sz w:val="24"/>
          <w:szCs w:val="24"/>
        </w:rPr>
        <w:tab/>
        <w:t xml:space="preserve">Uwaga! </w:t>
      </w:r>
    </w:p>
    <w:p w:rsidR="00E0498D" w:rsidRPr="00E0498D" w:rsidRDefault="00E0498D" w:rsidP="00E0498D">
      <w:pPr>
        <w:pStyle w:val="Zwykytekst1"/>
        <w:tabs>
          <w:tab w:val="left" w:pos="645"/>
        </w:tabs>
        <w:spacing w:line="288" w:lineRule="auto"/>
        <w:jc w:val="left"/>
        <w:rPr>
          <w:rStyle w:val="Brak"/>
          <w:rFonts w:ascii="Times New Roman" w:hAnsi="Times New Roman" w:cs="Times New Roman"/>
          <w:b/>
          <w:bCs/>
          <w:sz w:val="24"/>
          <w:szCs w:val="24"/>
        </w:rPr>
      </w:pPr>
      <w:r w:rsidRPr="00E0498D">
        <w:rPr>
          <w:rStyle w:val="Brak"/>
          <w:rFonts w:ascii="Times New Roman" w:hAnsi="Times New Roman" w:cs="Times New Roman"/>
          <w:sz w:val="24"/>
          <w:szCs w:val="24"/>
        </w:rPr>
        <w:t xml:space="preserve">            Obsługę techniczną widowiska artystycznego GOLEC </w:t>
      </w:r>
      <w:r w:rsidRPr="00E0498D">
        <w:rPr>
          <w:rStyle w:val="Brak"/>
          <w:rFonts w:ascii="Times New Roman" w:hAnsi="Times New Roman" w:cs="Times New Roman"/>
          <w:sz w:val="24"/>
          <w:szCs w:val="24"/>
          <w:vertAlign w:val="superscript"/>
        </w:rPr>
        <w:t>U</w:t>
      </w:r>
      <w:r w:rsidRPr="00E0498D">
        <w:rPr>
          <w:rStyle w:val="Brak"/>
          <w:rFonts w:ascii="Times New Roman" w:hAnsi="Times New Roman" w:cs="Times New Roman"/>
          <w:sz w:val="24"/>
          <w:szCs w:val="24"/>
          <w:lang w:val="en-US"/>
        </w:rPr>
        <w:t>ORKIESTRY mog</w:t>
      </w:r>
      <w:r w:rsidRPr="00E0498D">
        <w:rPr>
          <w:rStyle w:val="Brak"/>
          <w:rFonts w:ascii="Times New Roman" w:hAnsi="Times New Roman" w:cs="Times New Roman"/>
          <w:sz w:val="24"/>
          <w:szCs w:val="24"/>
        </w:rPr>
        <w:t xml:space="preserve">ą </w:t>
      </w:r>
      <w:r w:rsidRPr="00E0498D">
        <w:rPr>
          <w:rStyle w:val="Brak"/>
          <w:rFonts w:ascii="Times New Roman" w:hAnsi="Times New Roman" w:cs="Times New Roman"/>
          <w:sz w:val="24"/>
          <w:szCs w:val="24"/>
        </w:rPr>
        <w:tab/>
        <w:t xml:space="preserve">realizować </w:t>
      </w:r>
    </w:p>
    <w:p w:rsidR="00E0498D" w:rsidRPr="00E0498D" w:rsidRDefault="00E0498D" w:rsidP="00E0498D">
      <w:pPr>
        <w:pStyle w:val="Zwykytekst1"/>
        <w:tabs>
          <w:tab w:val="left" w:pos="645"/>
        </w:tabs>
        <w:spacing w:line="288" w:lineRule="auto"/>
        <w:jc w:val="left"/>
        <w:rPr>
          <w:rStyle w:val="Brak"/>
          <w:rFonts w:ascii="Times New Roman" w:hAnsi="Times New Roman" w:cs="Times New Roman"/>
          <w:b/>
          <w:bCs/>
          <w:sz w:val="24"/>
          <w:szCs w:val="24"/>
        </w:rPr>
      </w:pPr>
      <w:r w:rsidRPr="00E0498D">
        <w:rPr>
          <w:rStyle w:val="Brak"/>
          <w:rFonts w:ascii="Times New Roman" w:hAnsi="Times New Roman" w:cs="Times New Roman"/>
          <w:sz w:val="24"/>
          <w:szCs w:val="24"/>
        </w:rPr>
        <w:t xml:space="preserve">            </w:t>
      </w:r>
      <w:r w:rsidRPr="00E0498D">
        <w:rPr>
          <w:rStyle w:val="Brak"/>
          <w:rFonts w:ascii="Times New Roman" w:hAnsi="Times New Roman" w:cs="Times New Roman"/>
          <w:sz w:val="24"/>
          <w:szCs w:val="24"/>
          <w:lang w:val="en-US"/>
        </w:rPr>
        <w:t>WY</w:t>
      </w:r>
      <w:r w:rsidRPr="00E0498D">
        <w:rPr>
          <w:rStyle w:val="Brak"/>
          <w:rFonts w:ascii="Times New Roman" w:hAnsi="Times New Roman" w:cs="Times New Roman"/>
          <w:sz w:val="24"/>
          <w:szCs w:val="24"/>
        </w:rPr>
        <w:t xml:space="preserve">ŁĄCZNIE firmy rekomendowane w </w:t>
      </w:r>
      <w:r w:rsidRPr="00E0498D">
        <w:rPr>
          <w:rStyle w:val="Brak"/>
          <w:rFonts w:ascii="Times New Roman" w:hAnsi="Times New Roman" w:cs="Times New Roman"/>
          <w:i/>
          <w:iCs/>
          <w:sz w:val="24"/>
          <w:szCs w:val="24"/>
        </w:rPr>
        <w:t xml:space="preserve">KONTAKCIE </w:t>
      </w:r>
      <w:r w:rsidRPr="00E0498D">
        <w:rPr>
          <w:rStyle w:val="Brak"/>
          <w:rFonts w:ascii="Times New Roman" w:hAnsi="Times New Roman" w:cs="Times New Roman"/>
          <w:sz w:val="24"/>
          <w:szCs w:val="24"/>
        </w:rPr>
        <w:t xml:space="preserve">na </w:t>
      </w:r>
      <w:hyperlink r:id="rId6" w:history="1">
        <w:r w:rsidRPr="00E0498D">
          <w:rPr>
            <w:rStyle w:val="Hyperlink1"/>
            <w:rFonts w:ascii="Times New Roman" w:hAnsi="Times New Roman" w:cs="Times New Roman"/>
          </w:rPr>
          <w:t>www.golec.pl</w:t>
        </w:r>
      </w:hyperlink>
      <w:r w:rsidRPr="00E0498D">
        <w:rPr>
          <w:rStyle w:val="Brak"/>
          <w:rFonts w:ascii="Times New Roman" w:hAnsi="Times New Roman" w:cs="Times New Roman"/>
          <w:sz w:val="24"/>
          <w:szCs w:val="24"/>
        </w:rPr>
        <w:t xml:space="preserve"> (oficjalna strona  internetowa Artysty);  </w:t>
      </w:r>
    </w:p>
    <w:p w:rsidR="00E0498D" w:rsidRPr="00E0498D" w:rsidRDefault="00E0498D" w:rsidP="00E0498D">
      <w:pPr>
        <w:pStyle w:val="Zwykytekst1"/>
        <w:numPr>
          <w:ilvl w:val="0"/>
          <w:numId w:val="5"/>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 xml:space="preserve">powiadomi Wykonawcę o wyborze firmy realizujące koncert pod względem technicznym najpóźniej na dwa tygodnie przed planowanym widowiskiem artystycznym; </w:t>
      </w:r>
    </w:p>
    <w:p w:rsidR="00E0498D" w:rsidRPr="00E0498D" w:rsidRDefault="00E0498D" w:rsidP="00E0498D">
      <w:pPr>
        <w:pStyle w:val="Zwykytekst1"/>
        <w:tabs>
          <w:tab w:val="left" w:pos="645"/>
        </w:tabs>
        <w:spacing w:line="288" w:lineRule="auto"/>
        <w:jc w:val="left"/>
        <w:rPr>
          <w:rStyle w:val="Brak"/>
          <w:rFonts w:ascii="Times New Roman" w:hAnsi="Times New Roman" w:cs="Times New Roman"/>
          <w:sz w:val="24"/>
          <w:szCs w:val="24"/>
        </w:rPr>
      </w:pPr>
      <w:r w:rsidRPr="00E0498D">
        <w:rPr>
          <w:rStyle w:val="Brak"/>
          <w:rFonts w:ascii="Times New Roman" w:hAnsi="Times New Roman" w:cs="Times New Roman"/>
          <w:sz w:val="24"/>
          <w:szCs w:val="24"/>
        </w:rPr>
        <w:tab/>
        <w:t>Osobami, kt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re w imieniu Wykonawcy upoważ</w:t>
      </w:r>
      <w:r w:rsidRPr="00E0498D">
        <w:rPr>
          <w:rStyle w:val="Brak"/>
          <w:rFonts w:ascii="Times New Roman" w:hAnsi="Times New Roman" w:cs="Times New Roman"/>
          <w:sz w:val="24"/>
          <w:szCs w:val="24"/>
          <w:lang w:val="it-IT"/>
        </w:rPr>
        <w:t>nione s</w:t>
      </w:r>
      <w:r w:rsidRPr="00E0498D">
        <w:rPr>
          <w:rStyle w:val="Brak"/>
          <w:rFonts w:ascii="Times New Roman" w:hAnsi="Times New Roman" w:cs="Times New Roman"/>
          <w:sz w:val="24"/>
          <w:szCs w:val="24"/>
        </w:rPr>
        <w:t xml:space="preserve">ą do udzielania informacji dotyczących szczegółów </w:t>
      </w:r>
      <w:r w:rsidRPr="00E0498D">
        <w:rPr>
          <w:rStyle w:val="Brak"/>
          <w:rFonts w:ascii="Times New Roman" w:hAnsi="Times New Roman" w:cs="Times New Roman"/>
          <w:sz w:val="24"/>
          <w:szCs w:val="24"/>
        </w:rPr>
        <w:tab/>
        <w:t xml:space="preserve">organizowanego przez Organizatora widowiska artystycznego GOLEC </w:t>
      </w:r>
      <w:r w:rsidRPr="00E0498D">
        <w:rPr>
          <w:rStyle w:val="Brak"/>
          <w:rFonts w:ascii="Times New Roman" w:hAnsi="Times New Roman" w:cs="Times New Roman"/>
          <w:sz w:val="24"/>
          <w:szCs w:val="24"/>
          <w:vertAlign w:val="superscript"/>
        </w:rPr>
        <w:t>U</w:t>
      </w:r>
      <w:r w:rsidRPr="00E0498D">
        <w:rPr>
          <w:rStyle w:val="Brak"/>
          <w:rFonts w:ascii="Times New Roman" w:hAnsi="Times New Roman" w:cs="Times New Roman"/>
          <w:sz w:val="24"/>
          <w:szCs w:val="24"/>
          <w:lang w:val="es-ES_tradnl"/>
        </w:rPr>
        <w:t>ORKIESTRY s</w:t>
      </w:r>
      <w:r w:rsidRPr="00E0498D">
        <w:rPr>
          <w:rStyle w:val="Brak"/>
          <w:rFonts w:ascii="Times New Roman" w:hAnsi="Times New Roman" w:cs="Times New Roman"/>
          <w:sz w:val="24"/>
          <w:szCs w:val="24"/>
        </w:rPr>
        <w:t>ą:</w:t>
      </w:r>
    </w:p>
    <w:p w:rsidR="00E0498D" w:rsidRPr="00E0498D" w:rsidRDefault="00A50540" w:rsidP="00E0498D">
      <w:pPr>
        <w:pStyle w:val="Zwykytekst1"/>
        <w:tabs>
          <w:tab w:val="left" w:pos="645"/>
        </w:tabs>
        <w:spacing w:line="288" w:lineRule="auto"/>
        <w:jc w:val="left"/>
        <w:rPr>
          <w:rStyle w:val="Brak"/>
          <w:rFonts w:ascii="Times New Roman" w:hAnsi="Times New Roman" w:cs="Times New Roman"/>
          <w:sz w:val="24"/>
          <w:szCs w:val="24"/>
        </w:rPr>
      </w:pPr>
      <w:r>
        <w:rPr>
          <w:rStyle w:val="Brak"/>
          <w:rFonts w:ascii="Times New Roman" w:hAnsi="Times New Roman" w:cs="Times New Roman"/>
          <w:sz w:val="24"/>
          <w:szCs w:val="24"/>
        </w:rPr>
        <w:t>……… (dane kontaktowe udostępnione Wykonawcy po rozstrzygnięciu procedury przetargowej)</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w przypadku gdy Organizator nie dopełni postanowień zawartych w riderze Artysty, bądź jeśli Organizator nie wypełnia należycie postanowień dotyczących ostatecznego terminu wyboru firmy, kt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 xml:space="preserve">ra obsługiwać będzie występ Artysty, Wykonawca ma prawo odstąpić od niniejszej umowy bez ponoszenia jakichkolwiek konsekwencji; </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zapewnia, iż widowisko artystyczne rozpocznie się zgodnie z określoną w § 1 pkt 1 godziną jego rozpoczęcia, a wszelkie planowane przed rozpoczęciem widowiska artystycznego występy innych artyst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w (supporty) zakończą się nie później, niż o tej godzinie; w przypadku, gdy opóźnienie rozpoczęcia widowiska artystycznego przekroczy 15 minut, Organizator zapłaci Wykonawcy karę umowną w wysokości 1000 zł netto za każdą kolejną minutę opóźnienia jego rozpoczę</w:t>
      </w:r>
      <w:r w:rsidRPr="00E0498D">
        <w:rPr>
          <w:rStyle w:val="Brak"/>
          <w:rFonts w:ascii="Times New Roman" w:hAnsi="Times New Roman" w:cs="Times New Roman"/>
          <w:sz w:val="24"/>
          <w:szCs w:val="24"/>
          <w:lang w:val="it-IT"/>
        </w:rPr>
        <w:t>cia;</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zapewnia, iż koncert nie jest związany w jakikolwiek spos</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b z imprezą o charakterze politycznym oraz nie jest finansowany przez jakiekolwiek ugrupowanie polityczne. W przeciwnym przypadku Wykonawca ma prawo odwołania koncertu w każdym momencie bez ponoszenia jakichkolwiek konsekwencji prawnych i finansowych;</w:t>
      </w:r>
    </w:p>
    <w:p w:rsidR="00E0498D" w:rsidRPr="00E0498D" w:rsidRDefault="00E0498D" w:rsidP="00E0498D">
      <w:pPr>
        <w:pStyle w:val="Zwykytekst1"/>
        <w:numPr>
          <w:ilvl w:val="0"/>
          <w:numId w:val="4"/>
        </w:numPr>
        <w:spacing w:line="288" w:lineRule="auto"/>
        <w:rPr>
          <w:rFonts w:ascii="Times New Roman" w:hAnsi="Times New Roman" w:cs="Times New Roman"/>
          <w:sz w:val="24"/>
          <w:szCs w:val="24"/>
          <w:lang w:val="de-DE"/>
        </w:rPr>
      </w:pPr>
      <w:r w:rsidRPr="00E0498D">
        <w:rPr>
          <w:rStyle w:val="Brak"/>
          <w:rFonts w:ascii="Times New Roman" w:hAnsi="Times New Roman" w:cs="Times New Roman"/>
          <w:sz w:val="24"/>
          <w:szCs w:val="24"/>
        </w:rPr>
        <w:t xml:space="preserve">zobowiązuje się </w:t>
      </w:r>
      <w:r w:rsidRPr="00E0498D">
        <w:rPr>
          <w:rStyle w:val="Brak"/>
          <w:rFonts w:ascii="Times New Roman" w:hAnsi="Times New Roman" w:cs="Times New Roman"/>
          <w:sz w:val="24"/>
          <w:szCs w:val="24"/>
          <w:lang w:val="pt-PT"/>
        </w:rPr>
        <w:t>do pos</w:t>
      </w:r>
      <w:r w:rsidRPr="00E0498D">
        <w:rPr>
          <w:rStyle w:val="Brak"/>
          <w:rFonts w:ascii="Times New Roman" w:hAnsi="Times New Roman" w:cs="Times New Roman"/>
          <w:sz w:val="24"/>
          <w:szCs w:val="24"/>
        </w:rPr>
        <w:t xml:space="preserve">ługiwania się prawidłową pisownią nazwy zespołu. Przykład: </w:t>
      </w:r>
    </w:p>
    <w:p w:rsidR="00E0498D" w:rsidRPr="00E0498D" w:rsidRDefault="00E0498D" w:rsidP="00E0498D">
      <w:pPr>
        <w:pStyle w:val="Zwykytekst1"/>
        <w:tabs>
          <w:tab w:val="left" w:pos="1290"/>
        </w:tabs>
        <w:spacing w:line="288" w:lineRule="auto"/>
        <w:jc w:val="left"/>
        <w:rPr>
          <w:rStyle w:val="Brak"/>
          <w:rFonts w:ascii="Times New Roman" w:hAnsi="Times New Roman" w:cs="Times New Roman"/>
          <w:b/>
          <w:bCs/>
          <w:sz w:val="24"/>
          <w:szCs w:val="24"/>
        </w:rPr>
      </w:pPr>
      <w:r w:rsidRPr="00E0498D">
        <w:rPr>
          <w:rStyle w:val="Brak"/>
          <w:rFonts w:ascii="Times New Roman" w:hAnsi="Times New Roman" w:cs="Times New Roman"/>
          <w:sz w:val="24"/>
          <w:szCs w:val="24"/>
        </w:rPr>
        <w:t xml:space="preserve">               Golec </w:t>
      </w:r>
      <w:r w:rsidRPr="00E0498D">
        <w:rPr>
          <w:rStyle w:val="Brak"/>
          <w:rFonts w:ascii="Times New Roman" w:hAnsi="Times New Roman" w:cs="Times New Roman"/>
          <w:sz w:val="24"/>
          <w:szCs w:val="24"/>
          <w:vertAlign w:val="superscript"/>
        </w:rPr>
        <w:t>U</w:t>
      </w:r>
      <w:r w:rsidRPr="00E0498D">
        <w:rPr>
          <w:rStyle w:val="Brak"/>
          <w:rFonts w:ascii="Times New Roman" w:hAnsi="Times New Roman" w:cs="Times New Roman"/>
          <w:sz w:val="24"/>
          <w:szCs w:val="24"/>
        </w:rPr>
        <w:t xml:space="preserve">Orkiestra   lub  GOLEC </w:t>
      </w:r>
      <w:r w:rsidRPr="00E0498D">
        <w:rPr>
          <w:rStyle w:val="Brak"/>
          <w:rFonts w:ascii="Times New Roman" w:hAnsi="Times New Roman" w:cs="Times New Roman"/>
          <w:sz w:val="24"/>
          <w:szCs w:val="24"/>
          <w:vertAlign w:val="superscript"/>
        </w:rPr>
        <w:t>U</w:t>
      </w:r>
      <w:r w:rsidRPr="00E0498D">
        <w:rPr>
          <w:rStyle w:val="Brak"/>
          <w:rFonts w:ascii="Times New Roman" w:hAnsi="Times New Roman" w:cs="Times New Roman"/>
          <w:sz w:val="24"/>
          <w:szCs w:val="24"/>
          <w:lang w:val="en-US"/>
        </w:rPr>
        <w:t>ORKIESTRA</w:t>
      </w:r>
    </w:p>
    <w:p w:rsidR="00E0498D" w:rsidRPr="00E0498D" w:rsidRDefault="00E0498D" w:rsidP="00E0498D">
      <w:pPr>
        <w:pStyle w:val="Zwykytekst1"/>
        <w:tabs>
          <w:tab w:val="left" w:pos="1290"/>
        </w:tabs>
        <w:spacing w:line="288" w:lineRule="auto"/>
        <w:ind w:left="645"/>
        <w:rPr>
          <w:rStyle w:val="Brak"/>
          <w:rFonts w:ascii="Times New Roman" w:hAnsi="Times New Roman" w:cs="Times New Roman"/>
          <w:sz w:val="24"/>
          <w:szCs w:val="24"/>
        </w:rPr>
      </w:pPr>
      <w:r w:rsidRPr="00E0498D">
        <w:rPr>
          <w:rStyle w:val="Brak"/>
          <w:rFonts w:ascii="Times New Roman" w:hAnsi="Times New Roman" w:cs="Times New Roman"/>
          <w:sz w:val="24"/>
          <w:szCs w:val="24"/>
        </w:rPr>
        <w:t>Wszelkie inne formy zapisu nazwy zespołu są nieprawidłowe i tym samym niedozwolone;</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zobowiązuje się do przedstawienia do akceptacji projekt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 xml:space="preserve">w wszystkich materiałów promocyjnych i informacyjnych dotyczących imprezy z udziałem Artysty, w </w:t>
      </w:r>
      <w:r w:rsidRPr="00E0498D">
        <w:rPr>
          <w:rStyle w:val="Brak"/>
          <w:rFonts w:ascii="Times New Roman" w:hAnsi="Times New Roman" w:cs="Times New Roman"/>
          <w:sz w:val="24"/>
          <w:szCs w:val="24"/>
        </w:rPr>
        <w:lastRenderedPageBreak/>
        <w:t>szczeg</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lności z wykorzystaniem nazwy i/lub wizerunku Artysty; wykorzystanie materiałó</w:t>
      </w:r>
      <w:r w:rsidRPr="00E0498D">
        <w:rPr>
          <w:rStyle w:val="Brak"/>
          <w:rFonts w:ascii="Times New Roman" w:hAnsi="Times New Roman" w:cs="Times New Roman"/>
          <w:sz w:val="24"/>
          <w:szCs w:val="24"/>
          <w:lang w:val="en-US"/>
        </w:rPr>
        <w:t>w mo</w:t>
      </w:r>
      <w:r w:rsidRPr="00E0498D">
        <w:rPr>
          <w:rStyle w:val="Brak"/>
          <w:rFonts w:ascii="Times New Roman" w:hAnsi="Times New Roman" w:cs="Times New Roman"/>
          <w:sz w:val="24"/>
          <w:szCs w:val="24"/>
        </w:rPr>
        <w:t>żliwe jest dopiero po ich akceptacji przez Wykonawcę;</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zapewni obsłudze technicznej Artysty SWOBODNY dojazd pod scenę, na kt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 xml:space="preserve">rą zostanie wniesiony sprzęt Artysty, </w:t>
      </w:r>
    </w:p>
    <w:p w:rsidR="00E0498D" w:rsidRPr="00E0498D" w:rsidRDefault="00E0498D" w:rsidP="00E0498D">
      <w:pPr>
        <w:pStyle w:val="Zwykytekst1"/>
        <w:tabs>
          <w:tab w:val="left" w:pos="645"/>
        </w:tabs>
        <w:spacing w:line="288" w:lineRule="auto"/>
        <w:ind w:left="637"/>
        <w:jc w:val="left"/>
        <w:rPr>
          <w:rStyle w:val="Brak"/>
          <w:rFonts w:ascii="Times New Roman" w:hAnsi="Times New Roman" w:cs="Times New Roman"/>
          <w:sz w:val="24"/>
          <w:szCs w:val="24"/>
        </w:rPr>
      </w:pPr>
      <w:r w:rsidRPr="00E0498D">
        <w:rPr>
          <w:rStyle w:val="Brak"/>
          <w:rFonts w:ascii="Times New Roman" w:hAnsi="Times New Roman" w:cs="Times New Roman"/>
          <w:sz w:val="24"/>
          <w:szCs w:val="24"/>
        </w:rPr>
        <w:t>a także na pr</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bę dźwiękowo - oświetleniową i występ Artysty , zapewniając jednocześnie swobodną możliwość wyładunku sprzętu z ww pojazd</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w oraz ich ochronę (jeśli dojazd  ten związany jest z uzyskania koniecznością zgody odpowiednich władz, ochrony, etc. Organizator taką zgodę zobowiązuje się uzyskać) oraz umożliwi odbycie co najmniej 60 minutowej pr</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by nagłośnienia i oświetlenia w obecności wszystkich członk</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w ekipy technicznej Artysty niezbędnych do jej sprawnego przeprowadzenia; w czasie montażu i pr</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by scena pozostaje do wyłącznej dyspozycji ekipy technicznej Artysty; w przypadku jakichkolwiek zaniedbań organizacyjnych, dotyczących min. nagłośnienia, oświetlenia, sceny i/lub zmian czasowych w harmonogramie i innych sytuacji niezależnych od ekipy technicznej Artysty, a uniemożliwiających jej sprawną pracę, Organizator umożliwi ekipie technicznej przedłużenie czasu na montaż i pr</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 xml:space="preserve">bę aż do momentu ich zakończenia; </w:t>
      </w:r>
    </w:p>
    <w:p w:rsidR="00E0498D" w:rsidRPr="00E0498D" w:rsidRDefault="00E0498D" w:rsidP="00E0498D">
      <w:pPr>
        <w:pStyle w:val="Zwykytekst1"/>
        <w:numPr>
          <w:ilvl w:val="0"/>
          <w:numId w:val="4"/>
        </w:numPr>
        <w:spacing w:line="288" w:lineRule="auto"/>
        <w:jc w:val="left"/>
        <w:rPr>
          <w:rFonts w:ascii="Times New Roman" w:hAnsi="Times New Roman" w:cs="Times New Roman"/>
          <w:b/>
          <w:bCs/>
          <w:sz w:val="24"/>
          <w:szCs w:val="24"/>
          <w:lang w:val="de-DE"/>
        </w:rPr>
      </w:pPr>
      <w:r w:rsidRPr="00E0498D">
        <w:rPr>
          <w:rStyle w:val="Brak"/>
          <w:rFonts w:ascii="Times New Roman" w:hAnsi="Times New Roman" w:cs="Times New Roman"/>
          <w:sz w:val="24"/>
          <w:szCs w:val="24"/>
        </w:rPr>
        <w:t>zapewni dw</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ch pracownik</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w technicznych do wyładunku sprzętu  Artysty przed rozpoczęciem próby zespołu oraz jego załadunku po koncercie;</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shd w:val="clear" w:color="auto" w:fill="FFFFFF"/>
        </w:rPr>
        <w:t>zapewni Artyście możliwość zainstalowania na tylnej ścianie sceny urządzeń multimedialnych na kt</w:t>
      </w:r>
      <w:r w:rsidRPr="00E0498D">
        <w:rPr>
          <w:rStyle w:val="Brak"/>
          <w:rFonts w:ascii="Times New Roman" w:hAnsi="Times New Roman" w:cs="Times New Roman"/>
          <w:sz w:val="24"/>
          <w:szCs w:val="24"/>
          <w:shd w:val="clear" w:color="auto" w:fill="FFFFFF"/>
          <w:lang w:val="es-ES_tradnl"/>
        </w:rPr>
        <w:t>ó</w:t>
      </w:r>
      <w:r w:rsidRPr="00E0498D">
        <w:rPr>
          <w:rStyle w:val="Brak"/>
          <w:rFonts w:ascii="Times New Roman" w:hAnsi="Times New Roman" w:cs="Times New Roman"/>
          <w:sz w:val="24"/>
          <w:szCs w:val="24"/>
          <w:shd w:val="clear" w:color="auto" w:fill="FFFFFF"/>
        </w:rPr>
        <w:t>rych wyświetlana jest wizualizacja będąca integralną częścią każdego występu Artysty (dokładny opis multimedi</w:t>
      </w:r>
      <w:r w:rsidRPr="00E0498D">
        <w:rPr>
          <w:rStyle w:val="Brak"/>
          <w:rFonts w:ascii="Times New Roman" w:hAnsi="Times New Roman" w:cs="Times New Roman"/>
          <w:sz w:val="24"/>
          <w:szCs w:val="24"/>
          <w:shd w:val="clear" w:color="auto" w:fill="FFFFFF"/>
          <w:lang w:val="es-ES_tradnl"/>
        </w:rPr>
        <w:t>ó</w:t>
      </w:r>
      <w:r w:rsidRPr="00E0498D">
        <w:rPr>
          <w:rStyle w:val="Brak"/>
          <w:rFonts w:ascii="Times New Roman" w:hAnsi="Times New Roman" w:cs="Times New Roman"/>
          <w:sz w:val="24"/>
          <w:szCs w:val="24"/>
          <w:shd w:val="clear" w:color="auto" w:fill="FFFFFF"/>
        </w:rPr>
        <w:t>w Artysty w riderze technicznym); w celu realizacji tego punktu zabrania się wieszania na tylnej ścianie sceny jakichkolwiek napis</w:t>
      </w:r>
      <w:r w:rsidRPr="00E0498D">
        <w:rPr>
          <w:rStyle w:val="Brak"/>
          <w:rFonts w:ascii="Times New Roman" w:hAnsi="Times New Roman" w:cs="Times New Roman"/>
          <w:sz w:val="24"/>
          <w:szCs w:val="24"/>
          <w:shd w:val="clear" w:color="auto" w:fill="FFFFFF"/>
          <w:lang w:val="es-ES_tradnl"/>
        </w:rPr>
        <w:t>ó</w:t>
      </w:r>
      <w:r w:rsidRPr="00E0498D">
        <w:rPr>
          <w:rStyle w:val="Brak"/>
          <w:rFonts w:ascii="Times New Roman" w:hAnsi="Times New Roman" w:cs="Times New Roman"/>
          <w:sz w:val="24"/>
          <w:szCs w:val="24"/>
          <w:shd w:val="clear" w:color="auto" w:fill="FFFFFF"/>
        </w:rPr>
        <w:t>w, ozd</w:t>
      </w:r>
      <w:r w:rsidRPr="00E0498D">
        <w:rPr>
          <w:rStyle w:val="Brak"/>
          <w:rFonts w:ascii="Times New Roman" w:hAnsi="Times New Roman" w:cs="Times New Roman"/>
          <w:sz w:val="24"/>
          <w:szCs w:val="24"/>
          <w:shd w:val="clear" w:color="auto" w:fill="FFFFFF"/>
          <w:lang w:val="es-ES_tradnl"/>
        </w:rPr>
        <w:t>ó</w:t>
      </w:r>
      <w:r w:rsidRPr="00E0498D">
        <w:rPr>
          <w:rStyle w:val="Brak"/>
          <w:rFonts w:ascii="Times New Roman" w:hAnsi="Times New Roman" w:cs="Times New Roman"/>
          <w:sz w:val="24"/>
          <w:szCs w:val="24"/>
          <w:shd w:val="clear" w:color="auto" w:fill="FFFFFF"/>
        </w:rPr>
        <w:t xml:space="preserve">b i reklam; </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zapewni odpowiednie i opisane w riderze technicznym źr</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dła zasilania sceny, a wszelkie uszkodzenia sprzętu muzycznego spowodowane włączeniem i wyłączeniem zasilania obciążą finansowo Organizatora; w przypadku, gdy w miejscu w kt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rym organizowane jest widowisko artystyczne napięcie prądu jest nieodpowiednie, Organizator zobowiązuje się zapewnić spełniający wymogi widowiska artystycznego agregat prądotw</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rczy;</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zapewni Artyście odpowiednie pomieszczenie spełniające funkcję garderoby oraz spełni WSZYSTKIE wymogi dotyczące jego wyposażenia (wymogi i wyposażenie garderoby Artysty opisuje Załącznik nr 1 do Umowy)</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na scenie, na kt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rej odbędzie się widowisko artystyczne zapewni Artyście temperaturę nie niższą niż +18ºC; w przypadku temperatury niższej Organizator wyposaż</w:t>
      </w:r>
      <w:r w:rsidRPr="00E0498D">
        <w:rPr>
          <w:rStyle w:val="Brak"/>
          <w:rFonts w:ascii="Times New Roman" w:hAnsi="Times New Roman" w:cs="Times New Roman"/>
          <w:sz w:val="24"/>
          <w:szCs w:val="24"/>
          <w:lang w:val="en-US"/>
        </w:rPr>
        <w:t>y scen</w:t>
      </w:r>
      <w:r w:rsidRPr="00E0498D">
        <w:rPr>
          <w:rStyle w:val="Brak"/>
          <w:rFonts w:ascii="Times New Roman" w:hAnsi="Times New Roman" w:cs="Times New Roman"/>
          <w:sz w:val="24"/>
          <w:szCs w:val="24"/>
        </w:rPr>
        <w:t>ę w co najmniej 5 scenicznych nagrzewnic olejowych z odprowadzeniem spalin na zewnątrz o mocach od 110 do 180 kW marki Heylo lub Master Climate Soulution;</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zorganizuje i zapewni Artyście odpowiednie środki bezpieczeństwa na terenie obiektu, w kt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rym odbędzie się widowisko artystyczne (w tym nienaruszalność ich mienia  tj. sprzętu muzycznego, samochod</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w, bagaży) od momentu ich przybycia na teren obiektu aż do momentu jego opuszczenia;</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zapewni Artyście 2-osobową ochronę osobistą na terenie imprezy (dotyczy imprez plenerowych);</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lastRenderedPageBreak/>
        <w:t>dopilnuje, aby osoby zatrudnione przy imprezie (elektryk, pracownicy techniczni, służba porządkowa, ekipa realizacyjna) były wyraźnie oznakowane przepustkami Organizatora i tylko one będą mogły przebywać na zapleczu sceny podczas występu Artysty;</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rPr>
      </w:pPr>
      <w:r w:rsidRPr="00E0498D">
        <w:rPr>
          <w:rStyle w:val="Brak"/>
          <w:rFonts w:ascii="Times New Roman" w:hAnsi="Times New Roman" w:cs="Times New Roman"/>
          <w:sz w:val="24"/>
          <w:szCs w:val="24"/>
        </w:rPr>
        <w:t xml:space="preserve">opłaci tantiemy autorskie za pośrednictwem właściwej terytorialnie Dyrekcji Okręgowej ZAiKS wg programu dostarczonego przez Wykonawcę </w:t>
      </w:r>
      <w:r w:rsidRPr="00E0498D">
        <w:rPr>
          <w:rStyle w:val="Brak"/>
          <w:rFonts w:ascii="Times New Roman" w:hAnsi="Times New Roman" w:cs="Times New Roman"/>
          <w:sz w:val="24"/>
          <w:szCs w:val="24"/>
          <w:lang w:val="en-US"/>
        </w:rPr>
        <w:t>na formularzu ZAIKS (Załącznik nr 2 do Umowy) – z zastrzeżeniem, że powyższy dokument będzie jedynym i zamkniętym wykazem utworów Wykonawcy służącym do rozliczeń z ZAIKS. W związku z tym, że widowisko artystyczne Wykonawcy stanowi autorską zamkniętą artystyczną całość, osobny występ i jest niezależny od wykonań innych artystów na imprezie, w której bierze udział ich większa ilość,  Wykonawca NIE ZEZWALA na umieszczenie utworów objętych w/w programem na wykazie zbiorczym ZAIKS wraz z utworami innych artystów występujących niezależnie od Wykonawcy na danej imprezie (jeśli taki wykaz jest tworzony), tylko na załączonym, osobnym, przeznaczonym wyłącznie na  program Wykonawcy dokumencie. Organizator, co za tym idzie, jest zobowiązany poinformować inspektora ZAIKS o konieczności wystawienia osobnej faktury na tantiemy autorskie zainkasowane na podstawie programu Wykonawcy. w nocy z 11 /12.09.2022 r. zapewni Arty</w:t>
      </w:r>
      <w:r w:rsidRPr="00E0498D">
        <w:rPr>
          <w:rStyle w:val="Brak"/>
          <w:rFonts w:ascii="Times New Roman" w:hAnsi="Times New Roman" w:cs="Times New Roman"/>
          <w:sz w:val="24"/>
          <w:szCs w:val="24"/>
        </w:rPr>
        <w:t>ście oraz jego ekipie technicznej zakwaterowanie os</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b  16 w hotelu  3 - gwiazdkowym  jeśli w pobliżu miejsca widowiska artystycznego takiego hotelu nie ma, Organizator zapewni Artyście i jego obsłudze technicznej nocleg w pensjonacie, motelu, zajeździe lub domu wczasowym o standardzie odpowiadającym hotelowi 3 - gwiazdkowemu; miejsce zakwaterowanie Artysty i jego obsługi technicznej powinno znajdować się nie dalej niż 20 KM od miejsca, w kt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rym organizowane jest widowisko artystyczne; imienną listę zakwaterowania poszczeg</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lnych os</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b stanowi Załącznik nr 3 do Umowy;</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zapewni i opł</w:t>
      </w:r>
      <w:r w:rsidRPr="00E0498D">
        <w:rPr>
          <w:rStyle w:val="Brak"/>
          <w:rFonts w:ascii="Times New Roman" w:hAnsi="Times New Roman" w:cs="Times New Roman"/>
          <w:sz w:val="24"/>
          <w:szCs w:val="24"/>
          <w:lang w:val="es-ES_tradnl"/>
        </w:rPr>
        <w:t>aci</w:t>
      </w:r>
      <w:r w:rsidRPr="00E0498D">
        <w:rPr>
          <w:rStyle w:val="Brak"/>
          <w:rFonts w:ascii="Times New Roman" w:hAnsi="Times New Roman" w:cs="Times New Roman"/>
          <w:sz w:val="24"/>
          <w:szCs w:val="24"/>
        </w:rPr>
        <w:t xml:space="preserve"> parking dla 1 samochodu ciężarowego, 2 bus</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w i 3 samochod</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w osobowych w miejscu zakwaterowania Artysty i jego obsługi technicznej;</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 xml:space="preserve">w dniu koncertu zapewni Artyście oraz jego ekipie technicznej obiad dwudaniowy (godzina podania obiadu do ustalenia z road manager </w:t>
      </w:r>
      <w:r w:rsidR="00A50540">
        <w:rPr>
          <w:rStyle w:val="Brak"/>
          <w:rFonts w:ascii="Times New Roman" w:hAnsi="Times New Roman" w:cs="Times New Roman"/>
          <w:sz w:val="24"/>
          <w:szCs w:val="24"/>
        </w:rPr>
        <w:t>;</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zapewnia, iż w miejscu w kt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rym organizowane będzie widowisko artystyczne, na 2 godziny przed jego rozpoczęciem możliwe będzie postawienie OFICJALNEGO FAN SHOPU Artysty, w kt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rym sprzedawane będą jego płyty oraz gadżety; miejsce to powinno być dobrze widoczne, łatwo dostępne dla uczestnik</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 xml:space="preserve">w widowiska artystycznego i zaakceptowane przez </w:t>
      </w:r>
      <w:r w:rsidR="00A50540">
        <w:rPr>
          <w:rStyle w:val="Brak"/>
          <w:rFonts w:ascii="Times New Roman" w:hAnsi="Times New Roman" w:cs="Times New Roman"/>
          <w:sz w:val="24"/>
          <w:szCs w:val="24"/>
          <w:lang w:val="es-ES_tradnl"/>
        </w:rPr>
        <w:t>.....</w:t>
      </w:r>
      <w:r w:rsidRPr="00E0498D">
        <w:rPr>
          <w:rStyle w:val="Brak"/>
          <w:rFonts w:ascii="Times New Roman" w:hAnsi="Times New Roman" w:cs="Times New Roman"/>
          <w:sz w:val="24"/>
          <w:szCs w:val="24"/>
          <w:lang w:val="it-IT"/>
        </w:rPr>
        <w:t>);</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zapewni, iż osoba zapowiadająca koncert poinformuje uczestnik</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w widowiska artystycznego o możliwości nabycia pł</w:t>
      </w:r>
      <w:r w:rsidRPr="00E0498D">
        <w:rPr>
          <w:rStyle w:val="Brak"/>
          <w:rFonts w:ascii="Times New Roman" w:hAnsi="Times New Roman" w:cs="Times New Roman"/>
          <w:sz w:val="24"/>
          <w:szCs w:val="24"/>
          <w:lang w:val="da-DK"/>
        </w:rPr>
        <w:t>yt i gad</w:t>
      </w:r>
      <w:r w:rsidRPr="00E0498D">
        <w:rPr>
          <w:rStyle w:val="Brak"/>
          <w:rFonts w:ascii="Times New Roman" w:hAnsi="Times New Roman" w:cs="Times New Roman"/>
          <w:sz w:val="24"/>
          <w:szCs w:val="24"/>
        </w:rPr>
        <w:t>żet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 xml:space="preserve">w Artysty w OFICJALNYM FAN SHOPIE Artysty oraz - o ile Artysta wyrazi na to zgodę </w:t>
      </w:r>
      <w:r w:rsidRPr="00E0498D">
        <w:rPr>
          <w:rStyle w:val="Brak"/>
          <w:rFonts w:ascii="Times New Roman" w:hAnsi="Times New Roman" w:cs="Times New Roman"/>
          <w:sz w:val="24"/>
          <w:szCs w:val="24"/>
          <w:lang w:val="pt-PT"/>
        </w:rPr>
        <w:t>- o mo</w:t>
      </w:r>
      <w:r w:rsidRPr="00E0498D">
        <w:rPr>
          <w:rStyle w:val="Brak"/>
          <w:rFonts w:ascii="Times New Roman" w:hAnsi="Times New Roman" w:cs="Times New Roman"/>
          <w:sz w:val="24"/>
          <w:szCs w:val="24"/>
        </w:rPr>
        <w:t>żliwości otrzymania od niego autograf</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 xml:space="preserve">w w miejscu uzgodnionym przez Organizatora i Artystę; </w:t>
      </w:r>
    </w:p>
    <w:p w:rsidR="00E0498D" w:rsidRPr="00E0498D" w:rsidRDefault="00E0498D" w:rsidP="00E0498D">
      <w:pPr>
        <w:pStyle w:val="Zwykytekst1"/>
        <w:numPr>
          <w:ilvl w:val="0"/>
          <w:numId w:val="4"/>
        </w:numPr>
        <w:spacing w:line="288" w:lineRule="auto"/>
        <w:jc w:val="left"/>
        <w:rPr>
          <w:rFonts w:ascii="Times New Roman" w:hAnsi="Times New Roman" w:cs="Times New Roman"/>
          <w:sz w:val="24"/>
          <w:szCs w:val="24"/>
          <w:lang w:val="de-DE"/>
        </w:rPr>
      </w:pPr>
      <w:r w:rsidRPr="00E0498D">
        <w:rPr>
          <w:rStyle w:val="Brak"/>
          <w:rFonts w:ascii="Times New Roman" w:hAnsi="Times New Roman" w:cs="Times New Roman"/>
          <w:sz w:val="24"/>
          <w:szCs w:val="24"/>
        </w:rPr>
        <w:t xml:space="preserve">zapewni Artyście i jego obsłudze techn. swobodny wyjazd z miejsca widowiska artystycznego; </w:t>
      </w:r>
    </w:p>
    <w:p w:rsidR="00E0498D" w:rsidRPr="00E0498D" w:rsidRDefault="00E0498D" w:rsidP="00E0498D">
      <w:pPr>
        <w:pStyle w:val="Zwykytekst1"/>
        <w:tabs>
          <w:tab w:val="left" w:pos="645"/>
        </w:tabs>
        <w:spacing w:line="288" w:lineRule="auto"/>
        <w:jc w:val="left"/>
        <w:rPr>
          <w:rFonts w:ascii="Times New Roman" w:hAnsi="Times New Roman" w:cs="Times New Roman"/>
          <w:sz w:val="24"/>
          <w:szCs w:val="24"/>
        </w:rPr>
      </w:pPr>
    </w:p>
    <w:p w:rsidR="00E0498D" w:rsidRPr="00E0498D" w:rsidRDefault="00E0498D" w:rsidP="00E0498D">
      <w:pPr>
        <w:pStyle w:val="Zwykytekst1"/>
        <w:spacing w:line="288" w:lineRule="auto"/>
        <w:ind w:left="292" w:hanging="292"/>
        <w:jc w:val="left"/>
        <w:rPr>
          <w:rStyle w:val="Brak"/>
          <w:rFonts w:ascii="Times New Roman" w:hAnsi="Times New Roman" w:cs="Times New Roman"/>
          <w:sz w:val="24"/>
          <w:szCs w:val="24"/>
        </w:rPr>
      </w:pPr>
      <w:r w:rsidRPr="00E0498D">
        <w:rPr>
          <w:rStyle w:val="Brak"/>
          <w:rFonts w:ascii="Times New Roman" w:hAnsi="Times New Roman" w:cs="Times New Roman"/>
          <w:sz w:val="24"/>
          <w:szCs w:val="24"/>
        </w:rPr>
        <w:t xml:space="preserve">2.   Jakakolwiek rejestracja audio - wizualna widowiska artystycznego jest niedozwolona, za </w:t>
      </w:r>
      <w:r w:rsidRPr="00E0498D">
        <w:rPr>
          <w:rStyle w:val="Brak"/>
          <w:rFonts w:ascii="Times New Roman" w:hAnsi="Times New Roman" w:cs="Times New Roman"/>
          <w:sz w:val="24"/>
          <w:szCs w:val="24"/>
        </w:rPr>
        <w:lastRenderedPageBreak/>
        <w:t>wyjątkiem rejestracji na użytek wewnętrzny Organizatora bądź jego zleceniodawcy (dokumentacja) i nie będzie wykorzystywana w jakikolwiek inny spos</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b, w szczeg</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lności w reklamie, promocji oraz dla publicznych odtworzeń i wyświetleń, a także do emisji przez jakiekolwiek media. Inne postanowienia w tym zakresie wymagają szczegółowych uzgodnień z Wykonawcą oraz jego pisemnej zgody.</w:t>
      </w:r>
    </w:p>
    <w:p w:rsidR="00E0498D" w:rsidRPr="00E0498D" w:rsidRDefault="00E0498D" w:rsidP="00E0498D">
      <w:pPr>
        <w:pStyle w:val="Zwykytekst1"/>
        <w:spacing w:line="288" w:lineRule="auto"/>
        <w:ind w:left="292" w:hanging="292"/>
        <w:jc w:val="left"/>
        <w:rPr>
          <w:rStyle w:val="Brak"/>
          <w:rFonts w:ascii="Times New Roman" w:hAnsi="Times New Roman" w:cs="Times New Roman"/>
          <w:sz w:val="24"/>
          <w:szCs w:val="24"/>
        </w:rPr>
      </w:pPr>
      <w:r w:rsidRPr="00E0498D">
        <w:rPr>
          <w:rStyle w:val="Brak"/>
          <w:rFonts w:ascii="Times New Roman" w:hAnsi="Times New Roman" w:cs="Times New Roman"/>
          <w:sz w:val="24"/>
          <w:szCs w:val="24"/>
        </w:rPr>
        <w:t>3.   Wykonawca zezwala na fotografowanie Artysty zar</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wno przed rozpoczęciem widowiska artystycznego, w trakcie jego wykonywania, jak i po jego zakończeniu, jednak osoby, kt</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re na zlecenie Organizatora lub jego zleceniodawcy, oraz na zlecenie jakichkolwiek firm i instytucji, czy też działając w imieniu własnym, bądź na zlecenie os</w:t>
      </w:r>
      <w:r w:rsidRPr="00E0498D">
        <w:rPr>
          <w:rStyle w:val="Brak"/>
          <w:rFonts w:ascii="Times New Roman" w:hAnsi="Times New Roman" w:cs="Times New Roman"/>
          <w:sz w:val="24"/>
          <w:szCs w:val="24"/>
          <w:lang w:val="es-ES_tradnl"/>
        </w:rPr>
        <w:t>ó</w:t>
      </w:r>
      <w:r w:rsidRPr="00E0498D">
        <w:rPr>
          <w:rStyle w:val="Brak"/>
          <w:rFonts w:ascii="Times New Roman" w:hAnsi="Times New Roman" w:cs="Times New Roman"/>
          <w:sz w:val="24"/>
          <w:szCs w:val="24"/>
        </w:rPr>
        <w:t>b prywatnych, wykonują fotografie Artysty z zamiarem ich upublicznienia (publikacja prasowa, emisja w telewizji, umieszczenie na witrynie internetowej, portalu społecznościowym, etc.), zobowiązane są uzyskać od Wykonawcy pisemną akceptację przeznaczonych do tego celu fotografii.</w:t>
      </w:r>
    </w:p>
    <w:p w:rsidR="00ED61BC" w:rsidRPr="00E0498D" w:rsidRDefault="00A50540">
      <w:pPr>
        <w:rPr>
          <w:rFonts w:ascii="Times New Roman" w:hAnsi="Times New Roman" w:cs="Times New Roman"/>
          <w:sz w:val="24"/>
          <w:szCs w:val="24"/>
        </w:rPr>
      </w:pPr>
    </w:p>
    <w:sectPr w:rsidR="00ED61BC" w:rsidRPr="00E0498D" w:rsidSect="00090A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509"/>
    <w:multiLevelType w:val="hybridMultilevel"/>
    <w:tmpl w:val="6456AE12"/>
    <w:numStyleLink w:val="Zaimportowanystyl2"/>
  </w:abstractNum>
  <w:abstractNum w:abstractNumId="1">
    <w:nsid w:val="36BE4893"/>
    <w:multiLevelType w:val="hybridMultilevel"/>
    <w:tmpl w:val="D52EFCFC"/>
    <w:styleLink w:val="Zaimportowanystyl1"/>
    <w:lvl w:ilvl="0" w:tplc="1128A438">
      <w:start w:val="1"/>
      <w:numFmt w:val="decimal"/>
      <w:lvlText w:val="%1."/>
      <w:lvlJc w:val="left"/>
      <w:pPr>
        <w:ind w:left="644"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5FB419CC">
      <w:start w:val="1"/>
      <w:numFmt w:val="decimal"/>
      <w:lvlText w:val="%2."/>
      <w:lvlJc w:val="left"/>
      <w:pPr>
        <w:ind w:left="1364"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2AF66AC6">
      <w:start w:val="1"/>
      <w:numFmt w:val="decimal"/>
      <w:lvlText w:val="%3."/>
      <w:lvlJc w:val="left"/>
      <w:pPr>
        <w:ind w:left="1724"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A950F934">
      <w:start w:val="1"/>
      <w:numFmt w:val="decimal"/>
      <w:lvlText w:val="%4."/>
      <w:lvlJc w:val="left"/>
      <w:pPr>
        <w:ind w:left="2084"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09EE47DC">
      <w:start w:val="1"/>
      <w:numFmt w:val="decimal"/>
      <w:lvlText w:val="%5."/>
      <w:lvlJc w:val="left"/>
      <w:pPr>
        <w:ind w:left="2444"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3404E6AA">
      <w:start w:val="1"/>
      <w:numFmt w:val="decimal"/>
      <w:lvlText w:val="%6."/>
      <w:lvlJc w:val="left"/>
      <w:pPr>
        <w:ind w:left="2804"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B866D556">
      <w:start w:val="1"/>
      <w:numFmt w:val="decimal"/>
      <w:lvlText w:val="%7."/>
      <w:lvlJc w:val="left"/>
      <w:pPr>
        <w:ind w:left="3164"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6B8D390">
      <w:start w:val="1"/>
      <w:numFmt w:val="decimal"/>
      <w:lvlText w:val="%8."/>
      <w:lvlJc w:val="left"/>
      <w:pPr>
        <w:ind w:left="3524"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DEEA63E8">
      <w:start w:val="1"/>
      <w:numFmt w:val="decimal"/>
      <w:lvlText w:val="%9."/>
      <w:lvlJc w:val="left"/>
      <w:pPr>
        <w:ind w:left="3884"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C082D1B"/>
    <w:multiLevelType w:val="hybridMultilevel"/>
    <w:tmpl w:val="6456AE12"/>
    <w:styleLink w:val="Zaimportowanystyl2"/>
    <w:lvl w:ilvl="0" w:tplc="968C08AA">
      <w:start w:val="1"/>
      <w:numFmt w:val="lowerLetter"/>
      <w:lvlText w:val="%1)"/>
      <w:lvlJc w:val="left"/>
      <w:pPr>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C7A5252">
      <w:start w:val="1"/>
      <w:numFmt w:val="lowerLetter"/>
      <w:lvlText w:val="%2)"/>
      <w:lvlJc w:val="left"/>
      <w:pPr>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230DEC2">
      <w:start w:val="1"/>
      <w:numFmt w:val="lowerLetter"/>
      <w:lvlText w:val="%3)"/>
      <w:lvlJc w:val="left"/>
      <w:pPr>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ED8E5C2">
      <w:start w:val="1"/>
      <w:numFmt w:val="lowerLetter"/>
      <w:lvlText w:val="%4)"/>
      <w:lvlJc w:val="left"/>
      <w:pPr>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76A452">
      <w:start w:val="1"/>
      <w:numFmt w:val="lowerLetter"/>
      <w:lvlText w:val="%5)"/>
      <w:lvlJc w:val="left"/>
      <w:pPr>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5F0F722">
      <w:start w:val="1"/>
      <w:numFmt w:val="lowerLetter"/>
      <w:lvlText w:val="%6)"/>
      <w:lvlJc w:val="left"/>
      <w:pPr>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E641A48">
      <w:start w:val="1"/>
      <w:numFmt w:val="lowerLetter"/>
      <w:lvlText w:val="%7)"/>
      <w:lvlJc w:val="left"/>
      <w:pPr>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DDC1CC6">
      <w:start w:val="1"/>
      <w:numFmt w:val="lowerLetter"/>
      <w:lvlText w:val="%8)"/>
      <w:lvlJc w:val="left"/>
      <w:pPr>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7AA20C">
      <w:start w:val="1"/>
      <w:numFmt w:val="lowerLetter"/>
      <w:lvlText w:val="%9)"/>
      <w:lvlJc w:val="left"/>
      <w:pPr>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D0046F6"/>
    <w:multiLevelType w:val="hybridMultilevel"/>
    <w:tmpl w:val="D52EFCFC"/>
    <w:numStyleLink w:val="Zaimportowanystyl1"/>
  </w:abstractNum>
  <w:num w:numId="1">
    <w:abstractNumId w:val="1"/>
  </w:num>
  <w:num w:numId="2">
    <w:abstractNumId w:val="3"/>
  </w:num>
  <w:num w:numId="3">
    <w:abstractNumId w:val="2"/>
  </w:num>
  <w:num w:numId="4">
    <w:abstractNumId w:val="0"/>
  </w:num>
  <w:num w:numId="5">
    <w:abstractNumId w:val="0"/>
    <w:lvlOverride w:ilvl="0">
      <w:lvl w:ilvl="0" w:tplc="C5FE2F66">
        <w:start w:val="1"/>
        <w:numFmt w:val="lowerLetter"/>
        <w:lvlText w:val="%1)"/>
        <w:lvlJc w:val="left"/>
        <w:pPr>
          <w:tabs>
            <w:tab w:val="left" w:pos="1553"/>
          </w:tabs>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5C84FE">
        <w:start w:val="1"/>
        <w:numFmt w:val="lowerLetter"/>
        <w:lvlText w:val="%2)"/>
        <w:lvlJc w:val="left"/>
        <w:pPr>
          <w:tabs>
            <w:tab w:val="left" w:pos="1553"/>
          </w:tabs>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EEBBA2">
        <w:start w:val="1"/>
        <w:numFmt w:val="lowerLetter"/>
        <w:lvlText w:val="%3)"/>
        <w:lvlJc w:val="left"/>
        <w:pPr>
          <w:tabs>
            <w:tab w:val="left" w:pos="1553"/>
          </w:tabs>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32F7EA">
        <w:start w:val="1"/>
        <w:numFmt w:val="lowerLetter"/>
        <w:lvlText w:val="%4)"/>
        <w:lvlJc w:val="left"/>
        <w:pPr>
          <w:tabs>
            <w:tab w:val="left" w:pos="1553"/>
          </w:tabs>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0E58FC">
        <w:start w:val="1"/>
        <w:numFmt w:val="lowerLetter"/>
        <w:lvlText w:val="%5)"/>
        <w:lvlJc w:val="left"/>
        <w:pPr>
          <w:tabs>
            <w:tab w:val="left" w:pos="1553"/>
          </w:tabs>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DC7D30">
        <w:start w:val="1"/>
        <w:numFmt w:val="lowerLetter"/>
        <w:lvlText w:val="%6)"/>
        <w:lvlJc w:val="left"/>
        <w:pPr>
          <w:tabs>
            <w:tab w:val="left" w:pos="1553"/>
          </w:tabs>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583198">
        <w:start w:val="1"/>
        <w:numFmt w:val="lowerLetter"/>
        <w:lvlText w:val="%7)"/>
        <w:lvlJc w:val="left"/>
        <w:pPr>
          <w:tabs>
            <w:tab w:val="left" w:pos="1553"/>
          </w:tabs>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78331C">
        <w:start w:val="1"/>
        <w:numFmt w:val="lowerLetter"/>
        <w:lvlText w:val="%8)"/>
        <w:lvlJc w:val="left"/>
        <w:pPr>
          <w:tabs>
            <w:tab w:val="left" w:pos="1553"/>
          </w:tabs>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DE98B6">
        <w:start w:val="1"/>
        <w:numFmt w:val="lowerLetter"/>
        <w:lvlText w:val="%9)"/>
        <w:lvlJc w:val="left"/>
        <w:pPr>
          <w:tabs>
            <w:tab w:val="left" w:pos="1553"/>
          </w:tabs>
          <w:ind w:left="6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0A6C"/>
    <w:rsid w:val="00000C3A"/>
    <w:rsid w:val="00070FA2"/>
    <w:rsid w:val="00090A16"/>
    <w:rsid w:val="001756E2"/>
    <w:rsid w:val="002A7F44"/>
    <w:rsid w:val="00334BA5"/>
    <w:rsid w:val="00390632"/>
    <w:rsid w:val="003B26B5"/>
    <w:rsid w:val="00570FF8"/>
    <w:rsid w:val="009339AE"/>
    <w:rsid w:val="00A50540"/>
    <w:rsid w:val="00A90A6C"/>
    <w:rsid w:val="00BF4017"/>
    <w:rsid w:val="00E049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498D"/>
    <w:pPr>
      <w:widowControl w:val="0"/>
      <w:pBdr>
        <w:top w:val="nil"/>
        <w:left w:val="nil"/>
        <w:bottom w:val="nil"/>
        <w:right w:val="nil"/>
        <w:between w:val="nil"/>
        <w:bar w:val="nil"/>
      </w:pBdr>
      <w:suppressAutoHyphens/>
      <w:spacing w:after="0" w:line="200" w:lineRule="atLeast"/>
      <w:ind w:left="284"/>
    </w:pPr>
    <w:rPr>
      <w:rFonts w:ascii="Arial Narrow" w:eastAsia="Arial Unicode MS" w:hAnsi="Arial Narrow" w:cs="Arial Unicode MS"/>
      <w:color w:val="000000"/>
      <w:sz w:val="20"/>
      <w:szCs w:val="20"/>
      <w:u w:color="000000"/>
      <w:bdr w:val="nil"/>
      <w:shd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next w:val="Podtytu"/>
    <w:link w:val="TytuZnak"/>
    <w:rsid w:val="00E0498D"/>
    <w:pPr>
      <w:widowControl w:val="0"/>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b/>
      <w:bCs/>
      <w:color w:val="000000"/>
      <w:sz w:val="28"/>
      <w:szCs w:val="28"/>
      <w:u w:val="single" w:color="000000"/>
      <w:bdr w:val="nil"/>
      <w:shd w:val="nil"/>
      <w:lang w:val="en-US" w:eastAsia="pl-PL"/>
    </w:rPr>
  </w:style>
  <w:style w:type="character" w:customStyle="1" w:styleId="TytuZnak">
    <w:name w:val="Tytuł Znak"/>
    <w:basedOn w:val="Domylnaczcionkaakapitu"/>
    <w:link w:val="Tytu"/>
    <w:rsid w:val="00E0498D"/>
    <w:rPr>
      <w:rFonts w:ascii="Times New Roman" w:eastAsia="Arial Unicode MS" w:hAnsi="Times New Roman" w:cs="Arial Unicode MS"/>
      <w:b/>
      <w:bCs/>
      <w:color w:val="000000"/>
      <w:sz w:val="28"/>
      <w:szCs w:val="28"/>
      <w:u w:val="single" w:color="000000"/>
      <w:bdr w:val="nil"/>
      <w:lang w:val="en-US" w:eastAsia="pl-PL"/>
    </w:rPr>
  </w:style>
  <w:style w:type="paragraph" w:styleId="Podtytu">
    <w:name w:val="Subtitle"/>
    <w:link w:val="PodtytuZnak"/>
    <w:rsid w:val="00E0498D"/>
    <w:pPr>
      <w:widowControl w:val="0"/>
      <w:pBdr>
        <w:top w:val="nil"/>
        <w:left w:val="nil"/>
        <w:bottom w:val="nil"/>
        <w:right w:val="nil"/>
        <w:between w:val="nil"/>
        <w:bar w:val="nil"/>
      </w:pBdr>
      <w:tabs>
        <w:tab w:val="center" w:pos="4536"/>
        <w:tab w:val="right" w:pos="9072"/>
      </w:tabs>
      <w:suppressAutoHyphens/>
      <w:spacing w:after="0" w:line="240" w:lineRule="auto"/>
      <w:jc w:val="center"/>
    </w:pPr>
    <w:rPr>
      <w:rFonts w:ascii="Times New Roman" w:eastAsia="Arial Unicode MS" w:hAnsi="Times New Roman" w:cs="Arial Unicode MS"/>
      <w:i/>
      <w:iCs/>
      <w:color w:val="000000"/>
      <w:sz w:val="28"/>
      <w:szCs w:val="28"/>
      <w:u w:color="000000"/>
      <w:bdr w:val="nil"/>
      <w:shd w:val="nil"/>
      <w:lang w:val="en-US" w:eastAsia="pl-PL"/>
    </w:rPr>
  </w:style>
  <w:style w:type="character" w:customStyle="1" w:styleId="PodtytuZnak">
    <w:name w:val="Podtytuł Znak"/>
    <w:basedOn w:val="Domylnaczcionkaakapitu"/>
    <w:link w:val="Podtytu"/>
    <w:rsid w:val="00E0498D"/>
    <w:rPr>
      <w:rFonts w:ascii="Times New Roman" w:eastAsia="Arial Unicode MS" w:hAnsi="Times New Roman" w:cs="Arial Unicode MS"/>
      <w:i/>
      <w:iCs/>
      <w:color w:val="000000"/>
      <w:sz w:val="28"/>
      <w:szCs w:val="28"/>
      <w:u w:color="000000"/>
      <w:bdr w:val="nil"/>
      <w:lang w:val="en-US" w:eastAsia="pl-PL"/>
    </w:rPr>
  </w:style>
  <w:style w:type="paragraph" w:styleId="NormalnyWeb">
    <w:name w:val="Normal (Web)"/>
    <w:rsid w:val="00E0498D"/>
    <w:pPr>
      <w:widowControl w:val="0"/>
      <w:pBdr>
        <w:top w:val="nil"/>
        <w:left w:val="nil"/>
        <w:bottom w:val="nil"/>
        <w:right w:val="nil"/>
        <w:between w:val="nil"/>
        <w:bar w:val="nil"/>
      </w:pBdr>
      <w:suppressAutoHyphens/>
      <w:spacing w:before="280" w:after="280" w:line="240" w:lineRule="auto"/>
    </w:pPr>
    <w:rPr>
      <w:rFonts w:ascii="Times New Roman" w:eastAsia="Arial Unicode MS" w:hAnsi="Times New Roman" w:cs="Arial Unicode MS"/>
      <w:color w:val="000000"/>
      <w:sz w:val="24"/>
      <w:szCs w:val="24"/>
      <w:u w:color="000000"/>
      <w:bdr w:val="nil"/>
      <w:shd w:val="nil"/>
      <w:lang w:val="de-DE" w:eastAsia="pl-PL"/>
    </w:rPr>
  </w:style>
  <w:style w:type="paragraph" w:customStyle="1" w:styleId="Domylne">
    <w:name w:val="Domyślne"/>
    <w:rsid w:val="00E0498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000000"/>
      <w:bdr w:val="nil"/>
      <w:shd w:val="nil"/>
      <w:lang w:eastAsia="pl-PL"/>
    </w:rPr>
  </w:style>
  <w:style w:type="paragraph" w:customStyle="1" w:styleId="Tekstpodstawowy21">
    <w:name w:val="Tekst podstawowy 21"/>
    <w:rsid w:val="00E0498D"/>
    <w:pPr>
      <w:widowControl w:val="0"/>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4"/>
      <w:szCs w:val="24"/>
      <w:u w:color="000000"/>
      <w:bdr w:val="nil"/>
      <w:shd w:val="nil"/>
      <w:lang w:val="de-DE" w:eastAsia="pl-PL"/>
    </w:rPr>
  </w:style>
  <w:style w:type="paragraph" w:customStyle="1" w:styleId="Zwykytekst1">
    <w:name w:val="Zwykły tekst1"/>
    <w:rsid w:val="00E0498D"/>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shd w:val="nil"/>
      <w:lang w:eastAsia="pl-PL"/>
    </w:rPr>
  </w:style>
  <w:style w:type="numbering" w:customStyle="1" w:styleId="Zaimportowanystyl1">
    <w:name w:val="Zaimportowany styl 1"/>
    <w:rsid w:val="00E0498D"/>
    <w:pPr>
      <w:numPr>
        <w:numId w:val="1"/>
      </w:numPr>
    </w:pPr>
  </w:style>
  <w:style w:type="numbering" w:customStyle="1" w:styleId="Zaimportowanystyl2">
    <w:name w:val="Zaimportowany styl 2"/>
    <w:rsid w:val="00E0498D"/>
    <w:pPr>
      <w:numPr>
        <w:numId w:val="3"/>
      </w:numPr>
    </w:pPr>
  </w:style>
  <w:style w:type="character" w:customStyle="1" w:styleId="Brak">
    <w:name w:val="Brak"/>
    <w:rsid w:val="00E0498D"/>
  </w:style>
  <w:style w:type="character" w:customStyle="1" w:styleId="Hyperlink0">
    <w:name w:val="Hyperlink.0"/>
    <w:basedOn w:val="Brak"/>
    <w:rsid w:val="00E0498D"/>
    <w:rPr>
      <w:outline w:val="0"/>
      <w:color w:val="0000FF"/>
      <w:u w:val="single" w:color="0000FF"/>
      <w:lang w:val="de-DE"/>
    </w:rPr>
  </w:style>
  <w:style w:type="character" w:customStyle="1" w:styleId="Hyperlink1">
    <w:name w:val="Hyperlink.1"/>
    <w:basedOn w:val="Brak"/>
    <w:rsid w:val="00E0498D"/>
    <w:rPr>
      <w:rFonts w:ascii="Arial Narrow" w:eastAsia="Arial Narrow" w:hAnsi="Arial Narrow" w:cs="Arial Narrow"/>
      <w:b/>
      <w:bCs/>
      <w:outline w:val="0"/>
      <w:color w:val="000000"/>
      <w:sz w:val="24"/>
      <w:szCs w:val="24"/>
      <w:u w:val="single" w:color="000000"/>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ec.pl/" TargetMode="External"/><Relationship Id="rId5" Type="http://schemas.openxmlformats.org/officeDocument/2006/relationships/hyperlink" Target="http://www.gol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1600</Words>
  <Characters>9601</Characters>
  <Application>Microsoft Office Word</Application>
  <DocSecurity>0</DocSecurity>
  <Lines>80</Lines>
  <Paragraphs>22</Paragraphs>
  <ScaleCrop>false</ScaleCrop>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akolpak</dc:creator>
  <cp:lastModifiedBy>Aleksandra Zastocka</cp:lastModifiedBy>
  <cp:revision>2</cp:revision>
  <dcterms:created xsi:type="dcterms:W3CDTF">2022-06-22T11:24:00Z</dcterms:created>
  <dcterms:modified xsi:type="dcterms:W3CDTF">2022-06-22T11:24:00Z</dcterms:modified>
</cp:coreProperties>
</file>