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D180" w14:textId="77777777" w:rsidR="006104D8" w:rsidRDefault="006104D8" w:rsidP="006104D8">
      <w:pPr>
        <w:jc w:val="center"/>
        <w:rPr>
          <w:rFonts w:ascii="Century Gothic" w:hAnsi="Century Gothic"/>
          <w:b/>
          <w:bCs/>
        </w:rPr>
      </w:pPr>
    </w:p>
    <w:p w14:paraId="23C4DA9B" w14:textId="05D06351" w:rsidR="00B67F66" w:rsidRPr="006104D8" w:rsidRDefault="006104D8" w:rsidP="006104D8">
      <w:pPr>
        <w:jc w:val="center"/>
        <w:rPr>
          <w:rFonts w:ascii="Century Gothic" w:hAnsi="Century Gothic"/>
          <w:b/>
          <w:bCs/>
        </w:rPr>
      </w:pPr>
      <w:r w:rsidRPr="006104D8">
        <w:rPr>
          <w:rFonts w:ascii="Century Gothic" w:hAnsi="Century Gothic"/>
          <w:b/>
          <w:bCs/>
        </w:rPr>
        <w:t>ZAWIADOMIENIE O WYNIKU POSTĘPOWANIA</w:t>
      </w:r>
    </w:p>
    <w:p w14:paraId="50950A2C" w14:textId="77777777" w:rsidR="005D7F8F" w:rsidRPr="00EC1281" w:rsidRDefault="005D7F8F" w:rsidP="005D7F8F">
      <w:pPr>
        <w:numPr>
          <w:ilvl w:val="4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bookmarkStart w:id="0" w:name="_Hlk90277128"/>
      <w:bookmarkStart w:id="1" w:name="_Hlk67302936"/>
    </w:p>
    <w:p w14:paraId="00B421EA" w14:textId="77777777" w:rsidR="005D7F8F" w:rsidRPr="001D33F3" w:rsidRDefault="005D7F8F" w:rsidP="005D7F8F">
      <w:pPr>
        <w:tabs>
          <w:tab w:val="left" w:pos="708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Cs/>
          <w:sz w:val="18"/>
          <w:szCs w:val="18"/>
          <w:lang w:eastAsia="ar-SA"/>
        </w:rPr>
      </w:pPr>
      <w:r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Znak spr</w:t>
      </w:r>
      <w:r w:rsidRPr="006D6C67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awy: S</w:t>
      </w:r>
      <w:r>
        <w:rPr>
          <w:rFonts w:ascii="Century Gothic" w:eastAsia="Times New Roman" w:hAnsi="Century Gothic" w:cs="Arial"/>
          <w:bCs/>
          <w:sz w:val="18"/>
          <w:szCs w:val="18"/>
          <w:lang w:eastAsia="ar-SA"/>
        </w:rPr>
        <w:t>ZP.2420.10.2024</w:t>
      </w:r>
    </w:p>
    <w:p w14:paraId="1985BF03" w14:textId="77777777" w:rsidR="005D7F8F" w:rsidRPr="00772700" w:rsidRDefault="005D7F8F" w:rsidP="005D7F8F">
      <w:pPr>
        <w:numPr>
          <w:ilvl w:val="0"/>
          <w:numId w:val="1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>
        <w:rPr>
          <w:rFonts w:ascii="Century Gothic" w:hAnsi="Century Gothic"/>
          <w:sz w:val="18"/>
          <w:szCs w:val="18"/>
        </w:rPr>
        <w:t>13.03.2024</w:t>
      </w:r>
    </w:p>
    <w:p w14:paraId="3AFDA7FD" w14:textId="77777777" w:rsidR="005D7F8F" w:rsidRPr="00772700" w:rsidRDefault="005D7F8F" w:rsidP="005D7F8F">
      <w:pPr>
        <w:numPr>
          <w:ilvl w:val="0"/>
          <w:numId w:val="1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0226858" w14:textId="77777777" w:rsidR="005D7F8F" w:rsidRDefault="005D7F8F" w:rsidP="005D7F8F">
      <w:pPr>
        <w:numPr>
          <w:ilvl w:val="0"/>
          <w:numId w:val="1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</w:t>
      </w:r>
      <w:r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dostawę</w:t>
      </w:r>
      <w:r w:rsidRPr="003478A4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 odczynników, testów diagnostycznych i materiałów pomocniczych dla Działu Diagnostyki Laboratoryjnej</w:t>
      </w:r>
    </w:p>
    <w:p w14:paraId="4386D591" w14:textId="77777777" w:rsidR="0091686F" w:rsidRPr="00B67F66" w:rsidRDefault="0091686F" w:rsidP="0091686F">
      <w:pPr>
        <w:pStyle w:val="Bezodstpw"/>
        <w:rPr>
          <w:rFonts w:ascii="Century Gothic" w:hAnsi="Century Gothic"/>
          <w:sz w:val="18"/>
          <w:szCs w:val="18"/>
        </w:rPr>
      </w:pPr>
    </w:p>
    <w:bookmarkEnd w:id="0"/>
    <w:p w14:paraId="5B0E8927" w14:textId="79AE21D6" w:rsidR="001572F0" w:rsidRDefault="001572F0" w:rsidP="001572F0">
      <w:pPr>
        <w:tabs>
          <w:tab w:val="left" w:pos="1080"/>
          <w:tab w:val="center" w:pos="4536"/>
          <w:tab w:val="right" w:pos="9072"/>
        </w:tabs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Dyrektor </w:t>
      </w:r>
      <w:r w:rsidR="00D56A3A">
        <w:rPr>
          <w:rFonts w:ascii="Century Gothic" w:hAnsi="Century Gothic"/>
          <w:bCs/>
          <w:sz w:val="18"/>
          <w:szCs w:val="18"/>
        </w:rPr>
        <w:t>Warmińsko-Mazurskiego Centrum</w:t>
      </w:r>
      <w:r>
        <w:rPr>
          <w:rFonts w:ascii="Century Gothic" w:hAnsi="Century Gothic"/>
          <w:bCs/>
          <w:sz w:val="18"/>
          <w:szCs w:val="18"/>
        </w:rPr>
        <w:t xml:space="preserve"> Chorób Płuc w Olsztynie na podstawie art. 253 ust.1 ustawy z dnia 11 wrześni</w:t>
      </w:r>
      <w:r w:rsidR="00CE42BD">
        <w:rPr>
          <w:rFonts w:ascii="Century Gothic" w:hAnsi="Century Gothic"/>
          <w:bCs/>
          <w:sz w:val="18"/>
          <w:szCs w:val="18"/>
        </w:rPr>
        <w:t>a</w:t>
      </w:r>
      <w:r>
        <w:rPr>
          <w:rFonts w:ascii="Century Gothic" w:hAnsi="Century Gothic"/>
          <w:bCs/>
          <w:sz w:val="18"/>
          <w:szCs w:val="18"/>
        </w:rPr>
        <w:t xml:space="preserve"> 2019 roku Prawo zamówień publicznych (Dz. U. z 202</w:t>
      </w:r>
      <w:r w:rsidR="0091686F">
        <w:rPr>
          <w:rFonts w:ascii="Century Gothic" w:hAnsi="Century Gothic"/>
          <w:bCs/>
          <w:sz w:val="18"/>
          <w:szCs w:val="18"/>
        </w:rPr>
        <w:t>3</w:t>
      </w:r>
      <w:r>
        <w:rPr>
          <w:rFonts w:ascii="Century Gothic" w:hAnsi="Century Gothic"/>
          <w:bCs/>
          <w:sz w:val="18"/>
          <w:szCs w:val="18"/>
        </w:rPr>
        <w:t xml:space="preserve"> roku, poz. </w:t>
      </w:r>
      <w:r w:rsidR="0091686F">
        <w:rPr>
          <w:rFonts w:ascii="Century Gothic" w:hAnsi="Century Gothic"/>
          <w:bCs/>
          <w:sz w:val="18"/>
          <w:szCs w:val="18"/>
        </w:rPr>
        <w:t>1605</w:t>
      </w:r>
      <w:r>
        <w:rPr>
          <w:rFonts w:ascii="Century Gothic" w:hAnsi="Century Gothic"/>
          <w:bCs/>
          <w:sz w:val="18"/>
          <w:szCs w:val="18"/>
        </w:rPr>
        <w:t xml:space="preserve"> ze zm.) informuje, iż w w/w postępowaniu zostały wybrane oferty następujących Wykonawców:</w:t>
      </w:r>
    </w:p>
    <w:p w14:paraId="55ADE1E3" w14:textId="77777777" w:rsidR="005D7F8F" w:rsidRPr="000F05A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bookmarkStart w:id="2" w:name="_Hlk90277220"/>
      <w:bookmarkStart w:id="3" w:name="_Hlk63331018"/>
      <w:bookmarkEnd w:id="1"/>
      <w:r w:rsidRPr="000F05AF">
        <w:rPr>
          <w:rFonts w:ascii="Century Gothic" w:hAnsi="Century Gothic"/>
          <w:sz w:val="18"/>
          <w:szCs w:val="18"/>
        </w:rPr>
        <w:t>Pakiet 1 poz. 3</w:t>
      </w:r>
    </w:p>
    <w:p w14:paraId="0ABFA426" w14:textId="03FEA87B" w:rsidR="005D7F8F" w:rsidRPr="000F05A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0F05AF">
        <w:rPr>
          <w:rFonts w:ascii="Century Gothic" w:hAnsi="Century Gothic"/>
          <w:sz w:val="18"/>
          <w:szCs w:val="18"/>
        </w:rPr>
        <w:t xml:space="preserve">Oferta nr 2 - </w:t>
      </w:r>
      <w:proofErr w:type="spellStart"/>
      <w:r w:rsidRPr="000F05AF">
        <w:rPr>
          <w:rFonts w:ascii="Century Gothic" w:hAnsi="Century Gothic"/>
          <w:sz w:val="18"/>
          <w:szCs w:val="18"/>
        </w:rPr>
        <w:t>BioMaxima</w:t>
      </w:r>
      <w:proofErr w:type="spellEnd"/>
      <w:r w:rsidRPr="000F05AF">
        <w:rPr>
          <w:rFonts w:ascii="Century Gothic" w:hAnsi="Century Gothic"/>
          <w:sz w:val="18"/>
          <w:szCs w:val="18"/>
        </w:rPr>
        <w:t xml:space="preserve"> S.A.,  ul. </w:t>
      </w:r>
      <w:proofErr w:type="spellStart"/>
      <w:r w:rsidRPr="000F05AF">
        <w:rPr>
          <w:rFonts w:ascii="Century Gothic" w:hAnsi="Century Gothic"/>
          <w:sz w:val="18"/>
          <w:szCs w:val="18"/>
        </w:rPr>
        <w:t>Vetterów</w:t>
      </w:r>
      <w:proofErr w:type="spellEnd"/>
      <w:r w:rsidRPr="000F05AF">
        <w:rPr>
          <w:rFonts w:ascii="Century Gothic" w:hAnsi="Century Gothic"/>
          <w:sz w:val="18"/>
          <w:szCs w:val="18"/>
        </w:rPr>
        <w:t xml:space="preserve"> 5, 20-277 Lublin woj. Lubelskie, REGON 432519331, </w:t>
      </w:r>
      <w:bookmarkStart w:id="4" w:name="_Hlk161226572"/>
      <w:r>
        <w:rPr>
          <w:rFonts w:ascii="Century Gothic" w:hAnsi="Century Gothic"/>
          <w:sz w:val="18"/>
          <w:szCs w:val="18"/>
        </w:rPr>
        <w:t>oferta uzyskała 100 pkt.</w:t>
      </w:r>
    </w:p>
    <w:bookmarkEnd w:id="4"/>
    <w:p w14:paraId="750901BF" w14:textId="77777777" w:rsidR="005D7F8F" w:rsidRPr="00CC1C33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</w:p>
    <w:p w14:paraId="7594E236" w14:textId="77777777" w:rsidR="005D7F8F" w:rsidRPr="000F05A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0F05AF">
        <w:rPr>
          <w:rFonts w:ascii="Century Gothic" w:hAnsi="Century Gothic"/>
          <w:sz w:val="18"/>
          <w:szCs w:val="18"/>
        </w:rPr>
        <w:t>Pakiet 1 poz. 5</w:t>
      </w:r>
    </w:p>
    <w:p w14:paraId="68273195" w14:textId="77777777" w:rsidR="005D7F8F" w:rsidRPr="000F05A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5D7F8F">
        <w:rPr>
          <w:rFonts w:ascii="Century Gothic" w:hAnsi="Century Gothic"/>
          <w:sz w:val="18"/>
          <w:szCs w:val="18"/>
        </w:rPr>
        <w:t xml:space="preserve">Oferta nr 3 - </w:t>
      </w:r>
      <w:proofErr w:type="spellStart"/>
      <w:r w:rsidRPr="005D7F8F">
        <w:rPr>
          <w:rFonts w:ascii="Century Gothic" w:hAnsi="Century Gothic"/>
          <w:sz w:val="18"/>
          <w:szCs w:val="18"/>
        </w:rPr>
        <w:t>Trios</w:t>
      </w:r>
      <w:proofErr w:type="spellEnd"/>
      <w:r w:rsidRPr="005D7F8F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5D7F8F">
        <w:rPr>
          <w:rFonts w:ascii="Century Gothic" w:hAnsi="Century Gothic"/>
          <w:sz w:val="18"/>
          <w:szCs w:val="18"/>
        </w:rPr>
        <w:t>Pl</w:t>
      </w:r>
      <w:proofErr w:type="spellEnd"/>
      <w:r w:rsidRPr="005D7F8F">
        <w:rPr>
          <w:rFonts w:ascii="Century Gothic" w:hAnsi="Century Gothic"/>
          <w:sz w:val="18"/>
          <w:szCs w:val="18"/>
        </w:rPr>
        <w:t xml:space="preserve"> Spółka Z Ograniczoną Odpowiedzialnością ,Ul. Andrzeja Małkowskiego 30 /1, 70-304 Szczecin, REGON 522608565, </w:t>
      </w:r>
      <w:r>
        <w:rPr>
          <w:rFonts w:ascii="Century Gothic" w:hAnsi="Century Gothic"/>
          <w:sz w:val="18"/>
          <w:szCs w:val="18"/>
        </w:rPr>
        <w:t>oferta uzyskała 100 pkt.</w:t>
      </w:r>
    </w:p>
    <w:p w14:paraId="6D24A0DD" w14:textId="42A5FE44" w:rsidR="005D7F8F" w:rsidRPr="005D7F8F" w:rsidRDefault="005D7F8F" w:rsidP="00A83610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</w:p>
    <w:p w14:paraId="313C2503" w14:textId="77777777" w:rsidR="005D7F8F" w:rsidRPr="00CC1C33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>Pakiet 1 poz. 6</w:t>
      </w:r>
    </w:p>
    <w:p w14:paraId="724AE0F3" w14:textId="77777777" w:rsidR="005D7F8F" w:rsidRPr="000F05A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5D7F8F">
        <w:rPr>
          <w:rFonts w:ascii="Century Gothic" w:hAnsi="Century Gothic"/>
          <w:sz w:val="18"/>
          <w:szCs w:val="18"/>
        </w:rPr>
        <w:t xml:space="preserve">Oferta nr 2 - </w:t>
      </w:r>
      <w:proofErr w:type="spellStart"/>
      <w:r w:rsidRPr="005D7F8F">
        <w:rPr>
          <w:rFonts w:ascii="Century Gothic" w:hAnsi="Century Gothic"/>
          <w:sz w:val="18"/>
          <w:szCs w:val="18"/>
        </w:rPr>
        <w:t>BioMaxima</w:t>
      </w:r>
      <w:proofErr w:type="spellEnd"/>
      <w:r w:rsidRPr="005D7F8F">
        <w:rPr>
          <w:rFonts w:ascii="Century Gothic" w:hAnsi="Century Gothic"/>
          <w:sz w:val="18"/>
          <w:szCs w:val="18"/>
        </w:rPr>
        <w:t xml:space="preserve"> S.A.,  ul. </w:t>
      </w:r>
      <w:proofErr w:type="spellStart"/>
      <w:r w:rsidRPr="005D7F8F">
        <w:rPr>
          <w:rFonts w:ascii="Century Gothic" w:hAnsi="Century Gothic"/>
          <w:sz w:val="18"/>
          <w:szCs w:val="18"/>
        </w:rPr>
        <w:t>Vetterów</w:t>
      </w:r>
      <w:proofErr w:type="spellEnd"/>
      <w:r w:rsidRPr="005D7F8F">
        <w:rPr>
          <w:rFonts w:ascii="Century Gothic" w:hAnsi="Century Gothic"/>
          <w:sz w:val="18"/>
          <w:szCs w:val="18"/>
        </w:rPr>
        <w:t xml:space="preserve"> 5, 20-277 Lublin woj. Lubelskie, REGON 432519331, </w:t>
      </w:r>
      <w:r>
        <w:rPr>
          <w:rFonts w:ascii="Century Gothic" w:hAnsi="Century Gothic"/>
          <w:sz w:val="18"/>
          <w:szCs w:val="18"/>
        </w:rPr>
        <w:t>oferta uzyskała 100 pkt.</w:t>
      </w:r>
    </w:p>
    <w:p w14:paraId="13052311" w14:textId="3DA4C011" w:rsidR="005D7F8F" w:rsidRPr="005D7F8F" w:rsidRDefault="005D7F8F" w:rsidP="007761BC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</w:p>
    <w:p w14:paraId="471F0124" w14:textId="77777777" w:rsidR="005D7F8F" w:rsidRPr="00CC1C33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>Pakiet 1 poz. 7</w:t>
      </w:r>
    </w:p>
    <w:p w14:paraId="0B7BA43D" w14:textId="77777777" w:rsidR="005D7F8F" w:rsidRPr="00CC1C33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>Oferta nr 1 - Argenta Spółka z ograniczoną odpowiedzialnością,</w:t>
      </w:r>
    </w:p>
    <w:p w14:paraId="64457B10" w14:textId="77777777" w:rsidR="005D7F8F" w:rsidRPr="000F05A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 xml:space="preserve">ul. Polska 114, 60-401 Poznań, Wielkopolska, Regon 630340260, </w:t>
      </w:r>
      <w:r>
        <w:rPr>
          <w:rFonts w:ascii="Century Gothic" w:hAnsi="Century Gothic"/>
          <w:sz w:val="18"/>
          <w:szCs w:val="18"/>
        </w:rPr>
        <w:t>oferta uzyskała 100 pkt.</w:t>
      </w:r>
    </w:p>
    <w:p w14:paraId="6338DE8B" w14:textId="77777777" w:rsidR="005D7F8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</w:p>
    <w:p w14:paraId="162EA5B3" w14:textId="172AE250" w:rsidR="005D7F8F" w:rsidRPr="00CC1C33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>Pakiet 1 poz. 8</w:t>
      </w:r>
    </w:p>
    <w:p w14:paraId="16978884" w14:textId="77777777" w:rsidR="005D7F8F" w:rsidRPr="00CC1C33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>Oferta nr 1 - Argenta Spółka z ograniczoną odpowiedzialnością,</w:t>
      </w:r>
    </w:p>
    <w:p w14:paraId="7D59E607" w14:textId="77777777" w:rsidR="005D7F8F" w:rsidRPr="000F05A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 xml:space="preserve">ul. Polska 114, 60-401 Poznań, Wielkopolska, Regon 630340260, </w:t>
      </w:r>
      <w:r>
        <w:rPr>
          <w:rFonts w:ascii="Century Gothic" w:hAnsi="Century Gothic"/>
          <w:sz w:val="18"/>
          <w:szCs w:val="18"/>
        </w:rPr>
        <w:t>oferta uzyskała 100 pkt.</w:t>
      </w:r>
    </w:p>
    <w:p w14:paraId="5CAA8357" w14:textId="77777777" w:rsidR="005D7F8F" w:rsidRPr="00772700" w:rsidRDefault="005D7F8F" w:rsidP="005D7F8F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147D7727" w14:textId="77777777" w:rsidR="005D7F8F" w:rsidRPr="00CC1C33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772700">
        <w:rPr>
          <w:rFonts w:ascii="Century Gothic" w:hAnsi="Century Gothic"/>
          <w:b/>
          <w:bCs/>
          <w:sz w:val="18"/>
          <w:szCs w:val="18"/>
        </w:rPr>
        <w:tab/>
      </w:r>
      <w:r w:rsidRPr="00CC1C33">
        <w:rPr>
          <w:rFonts w:ascii="Century Gothic" w:hAnsi="Century Gothic"/>
          <w:sz w:val="18"/>
          <w:szCs w:val="18"/>
        </w:rPr>
        <w:t>Pakiet 1 poz. 9</w:t>
      </w:r>
    </w:p>
    <w:p w14:paraId="242376BB" w14:textId="77777777" w:rsidR="005D7F8F" w:rsidRPr="000F05A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 xml:space="preserve">Oferta nr 1 - Argenta Spółka z ograniczoną odpowiedzialnością, ul. Polska 114, 60-401 Poznań, Wielkopolska, Regon 630340260, </w:t>
      </w:r>
      <w:r>
        <w:rPr>
          <w:rFonts w:ascii="Century Gothic" w:hAnsi="Century Gothic"/>
          <w:sz w:val="18"/>
          <w:szCs w:val="18"/>
        </w:rPr>
        <w:t>oferta uzyskała 100 pkt.</w:t>
      </w:r>
    </w:p>
    <w:p w14:paraId="30B3A732" w14:textId="464F8C7C" w:rsidR="005D7F8F" w:rsidRPr="005D7F8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</w:p>
    <w:p w14:paraId="7721E6E7" w14:textId="77777777" w:rsidR="005D7F8F" w:rsidRPr="00CC1C33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>Pakiet 1 poz. 10</w:t>
      </w:r>
    </w:p>
    <w:p w14:paraId="6AA41F88" w14:textId="77777777" w:rsidR="005D7F8F" w:rsidRPr="00CC1C33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>Oferta n 1 - Argenta Spółka z ograniczoną odpowiedzialnością,</w:t>
      </w:r>
    </w:p>
    <w:p w14:paraId="1803DC27" w14:textId="77777777" w:rsidR="005D7F8F" w:rsidRPr="000F05A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5D7F8F">
        <w:rPr>
          <w:rFonts w:ascii="Century Gothic" w:hAnsi="Century Gothic"/>
          <w:sz w:val="18"/>
          <w:szCs w:val="18"/>
        </w:rPr>
        <w:t xml:space="preserve">ul. Polska 114, 60-401 Poznań, Wielkopolska, Regon 630340260, </w:t>
      </w:r>
      <w:r>
        <w:rPr>
          <w:rFonts w:ascii="Century Gothic" w:hAnsi="Century Gothic"/>
          <w:sz w:val="18"/>
          <w:szCs w:val="18"/>
        </w:rPr>
        <w:t>oferta uzyskała 100 pkt.</w:t>
      </w:r>
    </w:p>
    <w:p w14:paraId="6D3C7673" w14:textId="67217492" w:rsidR="005D7F8F" w:rsidRPr="005D7F8F" w:rsidRDefault="005D7F8F" w:rsidP="0055413D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3991808" w14:textId="77777777" w:rsidR="005D7F8F" w:rsidRPr="00CC1C33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>Pakiet 1 poz. 11</w:t>
      </w:r>
    </w:p>
    <w:p w14:paraId="21CCD760" w14:textId="77777777" w:rsidR="005D7F8F" w:rsidRPr="000F05A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 xml:space="preserve">Oferta nr 1 - Argenta Spółka z ograniczoną odpowiedzialnością, ul. Polska 114, 60-401 Poznań, Wielkopolska, Regon 630340260, </w:t>
      </w:r>
      <w:r>
        <w:rPr>
          <w:rFonts w:ascii="Century Gothic" w:hAnsi="Century Gothic"/>
          <w:sz w:val="18"/>
          <w:szCs w:val="18"/>
        </w:rPr>
        <w:t>oferta uzyskała 100 pkt.</w:t>
      </w:r>
    </w:p>
    <w:p w14:paraId="235C0A19" w14:textId="77777777" w:rsidR="005D7F8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</w:p>
    <w:p w14:paraId="0ADE1A20" w14:textId="121FD069" w:rsidR="005D7F8F" w:rsidRPr="00CC1C33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>Pakiet 1 poz. 12</w:t>
      </w:r>
    </w:p>
    <w:p w14:paraId="5273E640" w14:textId="77777777" w:rsidR="005D7F8F" w:rsidRPr="000F05A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5D7F8F">
        <w:rPr>
          <w:rFonts w:ascii="Century Gothic" w:hAnsi="Century Gothic"/>
          <w:sz w:val="18"/>
          <w:szCs w:val="18"/>
        </w:rPr>
        <w:t xml:space="preserve">Oferta nr 2 - </w:t>
      </w:r>
      <w:proofErr w:type="spellStart"/>
      <w:r w:rsidRPr="005D7F8F">
        <w:rPr>
          <w:rFonts w:ascii="Century Gothic" w:hAnsi="Century Gothic"/>
          <w:sz w:val="18"/>
          <w:szCs w:val="18"/>
        </w:rPr>
        <w:t>BioMaxima</w:t>
      </w:r>
      <w:proofErr w:type="spellEnd"/>
      <w:r w:rsidRPr="005D7F8F">
        <w:rPr>
          <w:rFonts w:ascii="Century Gothic" w:hAnsi="Century Gothic"/>
          <w:sz w:val="18"/>
          <w:szCs w:val="18"/>
        </w:rPr>
        <w:t xml:space="preserve"> S.A.,  ul. </w:t>
      </w:r>
      <w:proofErr w:type="spellStart"/>
      <w:r w:rsidRPr="005D7F8F">
        <w:rPr>
          <w:rFonts w:ascii="Century Gothic" w:hAnsi="Century Gothic"/>
          <w:sz w:val="18"/>
          <w:szCs w:val="18"/>
        </w:rPr>
        <w:t>Vetterów</w:t>
      </w:r>
      <w:proofErr w:type="spellEnd"/>
      <w:r w:rsidRPr="005D7F8F">
        <w:rPr>
          <w:rFonts w:ascii="Century Gothic" w:hAnsi="Century Gothic"/>
          <w:sz w:val="18"/>
          <w:szCs w:val="18"/>
        </w:rPr>
        <w:t xml:space="preserve"> 5, 20-277 Lublin woj. Lubelskie, REGON 432519331, </w:t>
      </w:r>
      <w:r>
        <w:rPr>
          <w:rFonts w:ascii="Century Gothic" w:hAnsi="Century Gothic"/>
          <w:sz w:val="18"/>
          <w:szCs w:val="18"/>
        </w:rPr>
        <w:t>oferta uzyskała 100 pkt.</w:t>
      </w:r>
    </w:p>
    <w:p w14:paraId="7105622D" w14:textId="4354F4E6" w:rsidR="005D7F8F" w:rsidRPr="005D7F8F" w:rsidRDefault="005D7F8F" w:rsidP="004332B3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69440A5" w14:textId="77777777" w:rsidR="005D7F8F" w:rsidRPr="002A4BC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2A4BCF">
        <w:rPr>
          <w:rFonts w:ascii="Century Gothic" w:hAnsi="Century Gothic"/>
          <w:sz w:val="18"/>
          <w:szCs w:val="18"/>
        </w:rPr>
        <w:t>Pakiet 1 poz. 13</w:t>
      </w:r>
    </w:p>
    <w:p w14:paraId="3080F427" w14:textId="77777777" w:rsidR="005D7F8F" w:rsidRPr="00410DBC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410DBC">
        <w:rPr>
          <w:rFonts w:ascii="Century Gothic" w:hAnsi="Century Gothic"/>
          <w:sz w:val="18"/>
          <w:szCs w:val="18"/>
        </w:rPr>
        <w:t>Oferta nr 1 - Argenta Spółka z ograniczoną odpowiedzialnością,</w:t>
      </w:r>
    </w:p>
    <w:p w14:paraId="5C48674A" w14:textId="77777777" w:rsidR="005D7F8F" w:rsidRPr="000F05A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410DBC">
        <w:rPr>
          <w:rFonts w:ascii="Century Gothic" w:hAnsi="Century Gothic"/>
          <w:sz w:val="18"/>
          <w:szCs w:val="18"/>
        </w:rPr>
        <w:t>ul. Polska 114, 60-401 Poznań, Wielkopolska, Regon 630340260</w:t>
      </w:r>
      <w:r>
        <w:rPr>
          <w:rFonts w:ascii="Century Gothic" w:hAnsi="Century Gothic"/>
          <w:sz w:val="18"/>
          <w:szCs w:val="18"/>
        </w:rPr>
        <w:t>,  oferta uzyskała 100 pkt.</w:t>
      </w:r>
    </w:p>
    <w:p w14:paraId="5E233988" w14:textId="60AF7605" w:rsidR="005D7F8F" w:rsidRPr="00D62DF5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 w:cs="Times New Roman"/>
          <w:sz w:val="18"/>
          <w:szCs w:val="18"/>
        </w:rPr>
      </w:pPr>
    </w:p>
    <w:p w14:paraId="464AD076" w14:textId="77777777" w:rsidR="00687DA2" w:rsidRDefault="00687DA2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14:paraId="6DC6C656" w14:textId="77777777" w:rsidR="005D7F8F" w:rsidRDefault="005D7F8F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14:paraId="329CBBA3" w14:textId="36B58BF3" w:rsidR="00F47955" w:rsidRDefault="00F47955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  <w:r>
        <w:rPr>
          <w:rFonts w:ascii="Century Gothic" w:hAnsi="Century Gothic" w:cs="Century Gothic"/>
          <w:b/>
          <w:bCs/>
          <w:sz w:val="18"/>
          <w:szCs w:val="18"/>
          <w:lang w:eastAsia="pl-PL"/>
        </w:rPr>
        <w:t xml:space="preserve">Pozostałe oferty uzyskały : </w:t>
      </w:r>
    </w:p>
    <w:p w14:paraId="43C23454" w14:textId="77777777" w:rsidR="005D7F8F" w:rsidRPr="005D7F8F" w:rsidRDefault="005D7F8F" w:rsidP="005D7F8F">
      <w:pPr>
        <w:pStyle w:val="Bezodstpw"/>
        <w:rPr>
          <w:rFonts w:ascii="Century Gothic" w:hAnsi="Century Gothic"/>
          <w:bCs/>
          <w:sz w:val="18"/>
          <w:szCs w:val="18"/>
        </w:rPr>
      </w:pPr>
      <w:r w:rsidRPr="005D7F8F">
        <w:rPr>
          <w:rFonts w:ascii="Century Gothic" w:hAnsi="Century Gothic"/>
          <w:bCs/>
          <w:sz w:val="18"/>
          <w:szCs w:val="18"/>
        </w:rPr>
        <w:t>Pakiet 1 poz. 6</w:t>
      </w:r>
    </w:p>
    <w:p w14:paraId="0C5E4C57" w14:textId="77777777" w:rsidR="005D7F8F" w:rsidRPr="005D7F8F" w:rsidRDefault="005D7F8F" w:rsidP="005D7F8F">
      <w:pPr>
        <w:pStyle w:val="Bezodstpw"/>
        <w:rPr>
          <w:rFonts w:ascii="Century Gothic" w:hAnsi="Century Gothic"/>
          <w:bCs/>
          <w:sz w:val="18"/>
          <w:szCs w:val="18"/>
        </w:rPr>
      </w:pPr>
      <w:r w:rsidRPr="005D7F8F">
        <w:rPr>
          <w:rFonts w:ascii="Century Gothic" w:hAnsi="Century Gothic"/>
          <w:bCs/>
          <w:sz w:val="18"/>
          <w:szCs w:val="18"/>
        </w:rPr>
        <w:t>Oferta nr 1 - Argenta Spółka z ograniczoną odpowiedzialnością,</w:t>
      </w:r>
    </w:p>
    <w:p w14:paraId="498FAAF8" w14:textId="23F3D37A" w:rsidR="005D7F8F" w:rsidRPr="005D7F8F" w:rsidRDefault="005D7F8F" w:rsidP="005D7F8F">
      <w:pPr>
        <w:pStyle w:val="Bezodstpw"/>
        <w:rPr>
          <w:rFonts w:ascii="Century Gothic" w:hAnsi="Century Gothic"/>
          <w:bCs/>
          <w:sz w:val="18"/>
          <w:szCs w:val="18"/>
        </w:rPr>
      </w:pPr>
      <w:r w:rsidRPr="005D7F8F">
        <w:rPr>
          <w:rFonts w:ascii="Century Gothic" w:hAnsi="Century Gothic"/>
          <w:bCs/>
          <w:sz w:val="18"/>
          <w:szCs w:val="18"/>
        </w:rPr>
        <w:t xml:space="preserve"> ul. Polska 114, 60-401 Poznań, Wielkopolska, Regon 630340260, </w:t>
      </w:r>
      <w:r>
        <w:rPr>
          <w:rFonts w:ascii="Century Gothic" w:hAnsi="Century Gothic"/>
          <w:bCs/>
          <w:sz w:val="18"/>
          <w:szCs w:val="18"/>
        </w:rPr>
        <w:t>oferta uzyskała 50 pkt.</w:t>
      </w:r>
    </w:p>
    <w:p w14:paraId="279ED0B9" w14:textId="77777777" w:rsidR="005D7F8F" w:rsidRPr="00CC1C33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>Pakiet 1 poz. 12</w:t>
      </w:r>
    </w:p>
    <w:p w14:paraId="12BA20E0" w14:textId="77777777" w:rsidR="005D7F8F" w:rsidRPr="00CC1C33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>Oferta nr 1 - Argenta Spółka z ograniczoną odpowiedzialnością,</w:t>
      </w:r>
    </w:p>
    <w:p w14:paraId="098BF8C9" w14:textId="25EB4230" w:rsidR="005D7F8F" w:rsidRPr="00CC1C33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CC1C33">
        <w:rPr>
          <w:rFonts w:ascii="Century Gothic" w:hAnsi="Century Gothic"/>
          <w:sz w:val="18"/>
          <w:szCs w:val="18"/>
        </w:rPr>
        <w:t>ul. Polska 114, 60-401 Poznań, Wielkopolska, Regon 630340260</w:t>
      </w:r>
      <w:r>
        <w:rPr>
          <w:rFonts w:ascii="Century Gothic" w:hAnsi="Century Gothic"/>
          <w:sz w:val="18"/>
          <w:szCs w:val="18"/>
        </w:rPr>
        <w:t>, oferta uzyskała 68,23 pkt</w:t>
      </w:r>
    </w:p>
    <w:p w14:paraId="15AC59CC" w14:textId="77777777" w:rsidR="005D7F8F" w:rsidRPr="002A4BCF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2A4BCF">
        <w:rPr>
          <w:rFonts w:ascii="Century Gothic" w:hAnsi="Century Gothic"/>
          <w:sz w:val="18"/>
          <w:szCs w:val="18"/>
        </w:rPr>
        <w:t>Pakiet 1 poz. 13</w:t>
      </w:r>
    </w:p>
    <w:p w14:paraId="453F2A9F" w14:textId="0E42639A" w:rsidR="005D7F8F" w:rsidRPr="00410DBC" w:rsidRDefault="005D7F8F" w:rsidP="005D7F8F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Century Gothic" w:hAnsi="Century Gothic"/>
          <w:sz w:val="18"/>
          <w:szCs w:val="18"/>
        </w:rPr>
      </w:pPr>
      <w:r w:rsidRPr="00410DBC">
        <w:rPr>
          <w:rFonts w:ascii="Century Gothic" w:hAnsi="Century Gothic"/>
          <w:sz w:val="18"/>
          <w:szCs w:val="18"/>
        </w:rPr>
        <w:t xml:space="preserve">Oferta nr 2 - </w:t>
      </w:r>
      <w:proofErr w:type="spellStart"/>
      <w:r w:rsidRPr="00410DBC">
        <w:rPr>
          <w:rFonts w:ascii="Century Gothic" w:hAnsi="Century Gothic"/>
          <w:sz w:val="18"/>
          <w:szCs w:val="18"/>
        </w:rPr>
        <w:t>BioMaxima</w:t>
      </w:r>
      <w:proofErr w:type="spellEnd"/>
      <w:r w:rsidRPr="00410DBC">
        <w:rPr>
          <w:rFonts w:ascii="Century Gothic" w:hAnsi="Century Gothic"/>
          <w:sz w:val="18"/>
          <w:szCs w:val="18"/>
        </w:rPr>
        <w:t xml:space="preserve"> S.A.,  ul. </w:t>
      </w:r>
      <w:proofErr w:type="spellStart"/>
      <w:r w:rsidRPr="00410DBC">
        <w:rPr>
          <w:rFonts w:ascii="Century Gothic" w:hAnsi="Century Gothic"/>
          <w:sz w:val="18"/>
          <w:szCs w:val="18"/>
        </w:rPr>
        <w:t>Vetterów</w:t>
      </w:r>
      <w:proofErr w:type="spellEnd"/>
      <w:r w:rsidRPr="00410DBC">
        <w:rPr>
          <w:rFonts w:ascii="Century Gothic" w:hAnsi="Century Gothic"/>
          <w:sz w:val="18"/>
          <w:szCs w:val="18"/>
        </w:rPr>
        <w:t xml:space="preserve"> 5, 20-277 Lublin woj. Lubelskie, REGON 432519331, </w:t>
      </w:r>
      <w:r>
        <w:rPr>
          <w:rFonts w:ascii="Century Gothic" w:hAnsi="Century Gothic"/>
          <w:sz w:val="18"/>
          <w:szCs w:val="18"/>
        </w:rPr>
        <w:t>oferta uzyskała 16 pkt.</w:t>
      </w:r>
    </w:p>
    <w:p w14:paraId="239A9AE1" w14:textId="77777777" w:rsidR="005D7F8F" w:rsidRDefault="005D7F8F" w:rsidP="00B67F66">
      <w:pPr>
        <w:pStyle w:val="Bezodstpw"/>
        <w:rPr>
          <w:rFonts w:ascii="Century Gothic" w:hAnsi="Century Gothic"/>
          <w:bCs/>
          <w:sz w:val="18"/>
          <w:szCs w:val="18"/>
        </w:rPr>
      </w:pPr>
    </w:p>
    <w:p w14:paraId="5DEE6CE2" w14:textId="77777777" w:rsidR="005D7F8F" w:rsidRDefault="005D7F8F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</w:p>
    <w:p w14:paraId="6B5C8373" w14:textId="2518DFB4" w:rsidR="001572F0" w:rsidRPr="001572F0" w:rsidRDefault="001572F0" w:rsidP="00B67F66">
      <w:pPr>
        <w:pStyle w:val="Bezodstpw"/>
        <w:rPr>
          <w:rFonts w:ascii="Century Gothic" w:hAnsi="Century Gothic" w:cs="Century Gothic"/>
          <w:b/>
          <w:bCs/>
          <w:sz w:val="18"/>
          <w:szCs w:val="18"/>
          <w:lang w:eastAsia="pl-PL"/>
        </w:rPr>
      </w:pPr>
      <w:r w:rsidRPr="001572F0">
        <w:rPr>
          <w:rFonts w:ascii="Century Gothic" w:hAnsi="Century Gothic" w:cs="Century Gothic"/>
          <w:b/>
          <w:bCs/>
          <w:sz w:val="18"/>
          <w:szCs w:val="18"/>
          <w:lang w:eastAsia="pl-PL"/>
        </w:rPr>
        <w:t>Uzasadnienie</w:t>
      </w:r>
    </w:p>
    <w:p w14:paraId="1BD6DCB8" w14:textId="77777777" w:rsidR="005D7F8F" w:rsidRPr="00E85549" w:rsidRDefault="005D7F8F" w:rsidP="005D7F8F">
      <w:pPr>
        <w:contextualSpacing/>
        <w:jc w:val="both"/>
        <w:rPr>
          <w:rFonts w:ascii="Century Gothic" w:hAnsi="Century Gothic" w:cs="ArialNarrow"/>
          <w:sz w:val="18"/>
          <w:szCs w:val="18"/>
        </w:rPr>
      </w:pPr>
      <w:r w:rsidRPr="00E85549">
        <w:rPr>
          <w:rFonts w:ascii="Century Gothic" w:hAnsi="Century Gothic" w:cs="ArialNarrow"/>
          <w:sz w:val="18"/>
          <w:szCs w:val="18"/>
        </w:rPr>
        <w:t>Uzasadnienie:</w:t>
      </w:r>
    </w:p>
    <w:p w14:paraId="1CDE44C1" w14:textId="77777777" w:rsidR="005D7F8F" w:rsidRDefault="005D7F8F" w:rsidP="005D7F8F">
      <w:r>
        <w:rPr>
          <w:rFonts w:ascii="Century Gothic" w:hAnsi="Century Gothic" w:cs="Century Gothic"/>
          <w:sz w:val="18"/>
          <w:szCs w:val="18"/>
        </w:rPr>
        <w:t xml:space="preserve">Zgodnie z art. 239 ust. 1 i 2 ustawy z dnia 11 września 2019 roku Prawo zamówień publicznych (Dz. U. z 2023 roku, poz. 1605 ze zmianami) wybrana oferta spełnia wymogi określone w SWZ, a  Zamawiający posiada środki na sfinansowanie niniejszego zamówienia. </w:t>
      </w:r>
    </w:p>
    <w:p w14:paraId="169978EC" w14:textId="77777777" w:rsidR="0091686F" w:rsidRDefault="0091686F" w:rsidP="0091686F">
      <w:pPr>
        <w:pStyle w:val="Bezodstpw"/>
        <w:ind w:firstLine="708"/>
        <w:rPr>
          <w:rFonts w:ascii="Century Gothic" w:hAnsi="Century Gothic" w:cs="ArialNarrow"/>
          <w:sz w:val="18"/>
          <w:szCs w:val="18"/>
        </w:rPr>
      </w:pPr>
    </w:p>
    <w:p w14:paraId="1014C37D" w14:textId="47901750" w:rsidR="00340AE6" w:rsidRDefault="00091B92" w:rsidP="00340AE6">
      <w:pPr>
        <w:pStyle w:val="Bezodstpw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Zamawiający</w:t>
      </w:r>
      <w:r w:rsidR="004C21AC">
        <w:rPr>
          <w:rFonts w:ascii="Century Gothic" w:hAnsi="Century Gothic" w:cs="Century Gothic"/>
          <w:sz w:val="18"/>
          <w:szCs w:val="18"/>
        </w:rPr>
        <w:t xml:space="preserve"> unieważni</w:t>
      </w:r>
      <w:r w:rsidR="0083237E">
        <w:rPr>
          <w:rFonts w:ascii="Century Gothic" w:hAnsi="Century Gothic" w:cs="Century Gothic"/>
          <w:sz w:val="18"/>
          <w:szCs w:val="18"/>
        </w:rPr>
        <w:t>a</w:t>
      </w:r>
      <w:r w:rsidR="004C21AC">
        <w:rPr>
          <w:rFonts w:ascii="Century Gothic" w:hAnsi="Century Gothic" w:cs="Century Gothic"/>
          <w:sz w:val="18"/>
          <w:szCs w:val="18"/>
        </w:rPr>
        <w:t xml:space="preserve"> </w:t>
      </w:r>
      <w:r w:rsidR="00B67F66" w:rsidRPr="00B67F66">
        <w:rPr>
          <w:rFonts w:ascii="Century Gothic" w:hAnsi="Century Gothic" w:cs="Century Gothic"/>
          <w:sz w:val="18"/>
          <w:szCs w:val="18"/>
        </w:rPr>
        <w:t>postępowani</w:t>
      </w:r>
      <w:r w:rsidR="004C21AC">
        <w:rPr>
          <w:rFonts w:ascii="Century Gothic" w:hAnsi="Century Gothic" w:cs="Century Gothic"/>
          <w:sz w:val="18"/>
          <w:szCs w:val="18"/>
        </w:rPr>
        <w:t>e</w:t>
      </w:r>
      <w:r w:rsidR="00B67F66" w:rsidRPr="00B67F66">
        <w:rPr>
          <w:rFonts w:ascii="Century Gothic" w:hAnsi="Century Gothic" w:cs="Century Gothic"/>
          <w:sz w:val="18"/>
          <w:szCs w:val="18"/>
        </w:rPr>
        <w:t xml:space="preserve"> </w:t>
      </w:r>
      <w:bookmarkEnd w:id="2"/>
      <w:r w:rsidR="00340AE6" w:rsidRPr="00B67F66">
        <w:rPr>
          <w:rFonts w:ascii="Century Gothic" w:hAnsi="Century Gothic" w:cs="Century Gothic"/>
          <w:sz w:val="18"/>
          <w:szCs w:val="18"/>
        </w:rPr>
        <w:t xml:space="preserve">w zakresie </w:t>
      </w:r>
      <w:r w:rsidR="00F47955" w:rsidRPr="00B67F66">
        <w:rPr>
          <w:rFonts w:ascii="Century Gothic" w:hAnsi="Century Gothic" w:cs="Century Gothic"/>
          <w:sz w:val="18"/>
          <w:szCs w:val="18"/>
        </w:rPr>
        <w:t>Pakietu</w:t>
      </w:r>
      <w:bookmarkStart w:id="5" w:name="_Hlk151451376"/>
      <w:r w:rsidR="005D7F8F">
        <w:rPr>
          <w:rFonts w:ascii="Century Gothic" w:hAnsi="Century Gothic" w:cs="Century Gothic"/>
          <w:sz w:val="18"/>
          <w:szCs w:val="18"/>
        </w:rPr>
        <w:t xml:space="preserve">  2 poz. 1,2 </w:t>
      </w:r>
      <w:bookmarkEnd w:id="5"/>
      <w:r w:rsidR="005D7F8F">
        <w:rPr>
          <w:rFonts w:ascii="Century Gothic" w:hAnsi="Century Gothic" w:cs="Century Gothic"/>
          <w:sz w:val="18"/>
          <w:szCs w:val="18"/>
        </w:rPr>
        <w:t xml:space="preserve">, 4,14,15,16 </w:t>
      </w:r>
      <w:r w:rsidR="00F06C7F">
        <w:rPr>
          <w:rFonts w:ascii="Century Gothic" w:hAnsi="Century Gothic" w:cs="Century Gothic"/>
          <w:sz w:val="18"/>
          <w:szCs w:val="18"/>
        </w:rPr>
        <w:t xml:space="preserve"> </w:t>
      </w:r>
      <w:r w:rsidR="00340AE6" w:rsidRPr="00B67F66">
        <w:rPr>
          <w:rFonts w:ascii="Century Gothic" w:hAnsi="Century Gothic" w:cs="Century Gothic"/>
          <w:sz w:val="18"/>
          <w:szCs w:val="18"/>
        </w:rPr>
        <w:t>na podstawie art. 255 ust. 1ust. 1 w/w ustawy – nie wpłynęła żadna oferta.</w:t>
      </w:r>
    </w:p>
    <w:p w14:paraId="5B61503F" w14:textId="77777777" w:rsidR="005D7F8F" w:rsidRDefault="005D7F8F" w:rsidP="00340AE6">
      <w:pPr>
        <w:pStyle w:val="Bezodstpw"/>
        <w:rPr>
          <w:rFonts w:ascii="Century Gothic" w:hAnsi="Century Gothic" w:cs="Century Gothic"/>
          <w:sz w:val="18"/>
          <w:szCs w:val="18"/>
        </w:rPr>
      </w:pPr>
    </w:p>
    <w:p w14:paraId="08B92F12" w14:textId="2183BBE1" w:rsidR="005D7F8F" w:rsidRPr="00B67F66" w:rsidRDefault="005D7F8F" w:rsidP="00340AE6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Uzasadnienie:</w:t>
      </w:r>
    </w:p>
    <w:p w14:paraId="100CFA00" w14:textId="026DEDEF" w:rsidR="00FC0602" w:rsidRPr="00B67F66" w:rsidRDefault="00FC0602" w:rsidP="00FC0602">
      <w:pPr>
        <w:pStyle w:val="Bezodstpw"/>
        <w:rPr>
          <w:rFonts w:ascii="Century Gothic" w:hAnsi="Century Gothic"/>
          <w:sz w:val="18"/>
          <w:szCs w:val="18"/>
        </w:rPr>
      </w:pPr>
      <w:r w:rsidRPr="00B67F66">
        <w:rPr>
          <w:rFonts w:ascii="Century Gothic" w:hAnsi="Century Gothic" w:cs="Century Gothic"/>
          <w:sz w:val="18"/>
          <w:szCs w:val="18"/>
        </w:rPr>
        <w:t>Zgodnie z art. 239 ust. 1 i 2 ustawy z dnia 11 września 2019 roku Prawo zamówień publicznych (Dz. U. z 202</w:t>
      </w:r>
      <w:r w:rsidR="0091686F">
        <w:rPr>
          <w:rFonts w:ascii="Century Gothic" w:hAnsi="Century Gothic" w:cs="Century Gothic"/>
          <w:sz w:val="18"/>
          <w:szCs w:val="18"/>
        </w:rPr>
        <w:t>3</w:t>
      </w:r>
      <w:r w:rsidRPr="00B67F66">
        <w:rPr>
          <w:rFonts w:ascii="Century Gothic" w:hAnsi="Century Gothic" w:cs="Century Gothic"/>
          <w:sz w:val="18"/>
          <w:szCs w:val="18"/>
        </w:rPr>
        <w:t xml:space="preserve"> roku, poz. </w:t>
      </w:r>
      <w:r w:rsidR="0091686F">
        <w:rPr>
          <w:rFonts w:ascii="Century Gothic" w:hAnsi="Century Gothic" w:cs="Century Gothic"/>
          <w:sz w:val="18"/>
          <w:szCs w:val="18"/>
        </w:rPr>
        <w:t>1605</w:t>
      </w:r>
      <w:r w:rsidRPr="00B67F66">
        <w:rPr>
          <w:rFonts w:ascii="Century Gothic" w:hAnsi="Century Gothic" w:cs="Century Gothic"/>
          <w:sz w:val="18"/>
          <w:szCs w:val="18"/>
        </w:rPr>
        <w:t xml:space="preserve"> ze zmianami) wybran</w:t>
      </w:r>
      <w:r w:rsidR="00F06C7F">
        <w:rPr>
          <w:rFonts w:ascii="Century Gothic" w:hAnsi="Century Gothic" w:cs="Century Gothic"/>
          <w:sz w:val="18"/>
          <w:szCs w:val="18"/>
        </w:rPr>
        <w:t>e</w:t>
      </w:r>
      <w:r w:rsidRPr="00B67F66">
        <w:rPr>
          <w:rFonts w:ascii="Century Gothic" w:hAnsi="Century Gothic" w:cs="Century Gothic"/>
          <w:sz w:val="18"/>
          <w:szCs w:val="18"/>
        </w:rPr>
        <w:t xml:space="preserve"> ofert</w:t>
      </w:r>
      <w:r w:rsidR="00F06C7F">
        <w:rPr>
          <w:rFonts w:ascii="Century Gothic" w:hAnsi="Century Gothic" w:cs="Century Gothic"/>
          <w:sz w:val="18"/>
          <w:szCs w:val="18"/>
        </w:rPr>
        <w:t>y</w:t>
      </w:r>
      <w:r w:rsidRPr="00B67F66">
        <w:rPr>
          <w:rFonts w:ascii="Century Gothic" w:hAnsi="Century Gothic" w:cs="Century Gothic"/>
          <w:sz w:val="18"/>
          <w:szCs w:val="18"/>
        </w:rPr>
        <w:t xml:space="preserve"> spełnia</w:t>
      </w:r>
      <w:r w:rsidR="00F06C7F">
        <w:rPr>
          <w:rFonts w:ascii="Century Gothic" w:hAnsi="Century Gothic" w:cs="Century Gothic"/>
          <w:sz w:val="18"/>
          <w:szCs w:val="18"/>
        </w:rPr>
        <w:t>ją</w:t>
      </w:r>
      <w:r w:rsidRPr="00B67F66">
        <w:rPr>
          <w:rFonts w:ascii="Century Gothic" w:hAnsi="Century Gothic" w:cs="Century Gothic"/>
          <w:sz w:val="18"/>
          <w:szCs w:val="18"/>
        </w:rPr>
        <w:t xml:space="preserve"> wymogi określone w SWZ, a  Zamawiający posiada środki na sfinansowanie niniejszego zamówienia. </w:t>
      </w:r>
    </w:p>
    <w:p w14:paraId="3BBCE73E" w14:textId="58FFF73C" w:rsidR="004C21AC" w:rsidRDefault="004C21AC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  <w:bookmarkStart w:id="6" w:name="_Hlk90277184"/>
      <w:bookmarkEnd w:id="3"/>
    </w:p>
    <w:p w14:paraId="34F0A641" w14:textId="2B195937" w:rsidR="004C21AC" w:rsidRPr="00D56A3A" w:rsidRDefault="004C21AC" w:rsidP="004C21AC">
      <w:pPr>
        <w:numPr>
          <w:ilvl w:val="0"/>
          <w:numId w:val="2"/>
        </w:numPr>
        <w:suppressAutoHyphens/>
        <w:snapToGrid w:val="0"/>
        <w:spacing w:after="0"/>
        <w:rPr>
          <w:rFonts w:ascii="Century Gothic" w:hAnsi="Century Gothic"/>
          <w:bCs/>
          <w:sz w:val="18"/>
          <w:szCs w:val="18"/>
        </w:rPr>
      </w:pPr>
      <w:r w:rsidRPr="00313F34">
        <w:rPr>
          <w:rFonts w:ascii="Century Gothic" w:hAnsi="Century Gothic"/>
          <w:b/>
          <w:sz w:val="18"/>
          <w:szCs w:val="18"/>
        </w:rPr>
        <w:t>Termin podpisania um</w:t>
      </w:r>
      <w:r w:rsidR="00F84AAA">
        <w:rPr>
          <w:rFonts w:ascii="Century Gothic" w:hAnsi="Century Gothic"/>
          <w:b/>
          <w:sz w:val="18"/>
          <w:szCs w:val="18"/>
        </w:rPr>
        <w:t>ów</w:t>
      </w:r>
      <w:r w:rsidRPr="00313F34">
        <w:rPr>
          <w:rFonts w:ascii="Century Gothic" w:hAnsi="Century Gothic"/>
          <w:b/>
          <w:sz w:val="18"/>
          <w:szCs w:val="18"/>
        </w:rPr>
        <w:t xml:space="preserve"> ustala się na dzień:</w:t>
      </w:r>
      <w:r w:rsidR="0083237E">
        <w:rPr>
          <w:rFonts w:ascii="Century Gothic" w:hAnsi="Century Gothic"/>
          <w:b/>
          <w:sz w:val="18"/>
          <w:szCs w:val="18"/>
        </w:rPr>
        <w:t xml:space="preserve"> </w:t>
      </w:r>
      <w:r w:rsidR="00675988">
        <w:rPr>
          <w:rFonts w:ascii="Century Gothic" w:hAnsi="Century Gothic"/>
          <w:b/>
          <w:sz w:val="18"/>
          <w:szCs w:val="18"/>
        </w:rPr>
        <w:t>19.03</w:t>
      </w:r>
      <w:r w:rsidR="00F47955">
        <w:rPr>
          <w:rFonts w:ascii="Century Gothic" w:hAnsi="Century Gothic"/>
          <w:b/>
          <w:sz w:val="18"/>
          <w:szCs w:val="18"/>
        </w:rPr>
        <w:t xml:space="preserve">.2024 </w:t>
      </w:r>
      <w:r w:rsidR="0003626E">
        <w:rPr>
          <w:rFonts w:ascii="Century Gothic" w:hAnsi="Century Gothic"/>
          <w:b/>
          <w:sz w:val="18"/>
          <w:szCs w:val="18"/>
        </w:rPr>
        <w:t xml:space="preserve">r. </w:t>
      </w:r>
    </w:p>
    <w:p w14:paraId="0F26D618" w14:textId="77777777" w:rsidR="004C21AC" w:rsidRPr="00904620" w:rsidRDefault="004C21AC" w:rsidP="004C21AC">
      <w:pPr>
        <w:numPr>
          <w:ilvl w:val="0"/>
          <w:numId w:val="2"/>
        </w:numPr>
        <w:suppressAutoHyphens/>
        <w:snapToGrid w:val="0"/>
        <w:spacing w:after="0"/>
        <w:rPr>
          <w:rFonts w:ascii="Century Gothic" w:hAnsi="Century Gothic"/>
          <w:bCs/>
          <w:sz w:val="18"/>
          <w:szCs w:val="18"/>
        </w:rPr>
      </w:pPr>
      <w:r w:rsidRPr="00904620">
        <w:rPr>
          <w:rFonts w:ascii="Century Gothic" w:hAnsi="Century Gothic"/>
          <w:bCs/>
          <w:sz w:val="18"/>
          <w:szCs w:val="18"/>
        </w:rPr>
        <w:t>Dziękujemy za udział w postępowaniu.</w:t>
      </w:r>
    </w:p>
    <w:p w14:paraId="398EBC45" w14:textId="3885BE53" w:rsidR="004C21AC" w:rsidRDefault="004C21AC" w:rsidP="00B67F66">
      <w:pPr>
        <w:pStyle w:val="Bezodstpw"/>
        <w:rPr>
          <w:rFonts w:ascii="Century Gothic" w:hAnsi="Century Gothic" w:cs="Century Gothic"/>
          <w:sz w:val="18"/>
          <w:szCs w:val="18"/>
          <w:lang w:eastAsia="pl-PL"/>
        </w:rPr>
      </w:pPr>
    </w:p>
    <w:bookmarkEnd w:id="6"/>
    <w:p w14:paraId="4EDB63BB" w14:textId="77777777" w:rsidR="006C1262" w:rsidRDefault="006C1262" w:rsidP="006C1262">
      <w:pPr>
        <w:pStyle w:val="Bezodstpw"/>
        <w:spacing w:line="276" w:lineRule="auto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 upoważnienia Dyrektora</w:t>
      </w:r>
    </w:p>
    <w:p w14:paraId="6233F6A6" w14:textId="25593F9D" w:rsidR="00B67F66" w:rsidRPr="0075543F" w:rsidRDefault="006C1262" w:rsidP="006C1262">
      <w:pPr>
        <w:pStyle w:val="Bezodstpw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Zastępca Dyrektora ds. technicznych Mirosław Zdunek</w:t>
      </w:r>
    </w:p>
    <w:sectPr w:rsidR="00B67F66" w:rsidRPr="0075543F" w:rsidSect="0061473B">
      <w:headerReference w:type="firs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88B0" w14:textId="77777777" w:rsidR="0061473B" w:rsidRDefault="0061473B" w:rsidP="0083147E">
      <w:pPr>
        <w:spacing w:after="0" w:line="240" w:lineRule="auto"/>
      </w:pPr>
      <w:r>
        <w:separator/>
      </w:r>
    </w:p>
  </w:endnote>
  <w:endnote w:type="continuationSeparator" w:id="0">
    <w:p w14:paraId="124E92E3" w14:textId="77777777" w:rsidR="0061473B" w:rsidRDefault="0061473B" w:rsidP="0083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590D" w14:textId="77777777" w:rsidR="0061473B" w:rsidRDefault="0061473B" w:rsidP="0083147E">
      <w:pPr>
        <w:spacing w:after="0" w:line="240" w:lineRule="auto"/>
      </w:pPr>
      <w:r>
        <w:separator/>
      </w:r>
    </w:p>
  </w:footnote>
  <w:footnote w:type="continuationSeparator" w:id="0">
    <w:p w14:paraId="395A1F9F" w14:textId="77777777" w:rsidR="0061473B" w:rsidRDefault="0061473B" w:rsidP="0083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ADE0" w14:textId="663FEF7F" w:rsidR="006D339F" w:rsidRDefault="00F4795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D3DAD1" wp14:editId="12AE8893">
          <wp:simplePos x="0" y="0"/>
          <wp:positionH relativeFrom="page">
            <wp:posOffset>856615</wp:posOffset>
          </wp:positionH>
          <wp:positionV relativeFrom="margin">
            <wp:posOffset>-993394</wp:posOffset>
          </wp:positionV>
          <wp:extent cx="5760720" cy="1094105"/>
          <wp:effectExtent l="0" t="0" r="0" b="0"/>
          <wp:wrapNone/>
          <wp:docPr id="13929048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631378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C11F8" w14:textId="77777777" w:rsidR="00F47955" w:rsidRDefault="00F47955">
    <w:pPr>
      <w:pStyle w:val="Nagwek"/>
    </w:pPr>
  </w:p>
  <w:p w14:paraId="64F49CCB" w14:textId="77777777" w:rsidR="00F47955" w:rsidRDefault="00F47955">
    <w:pPr>
      <w:pStyle w:val="Nagwek"/>
    </w:pPr>
  </w:p>
  <w:p w14:paraId="261020BC" w14:textId="77777777" w:rsidR="00F47955" w:rsidRDefault="00F47955">
    <w:pPr>
      <w:pStyle w:val="Nagwek"/>
    </w:pPr>
  </w:p>
  <w:p w14:paraId="34A5DDC2" w14:textId="77777777" w:rsidR="00F47955" w:rsidRDefault="00F47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82051360">
    <w:abstractNumId w:val="0"/>
  </w:num>
  <w:num w:numId="2" w16cid:durableId="12995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3626E"/>
    <w:rsid w:val="00040080"/>
    <w:rsid w:val="00042536"/>
    <w:rsid w:val="00051833"/>
    <w:rsid w:val="00090CDB"/>
    <w:rsid w:val="00091B92"/>
    <w:rsid w:val="000A2AAB"/>
    <w:rsid w:val="000B75A7"/>
    <w:rsid w:val="000F5355"/>
    <w:rsid w:val="00102E88"/>
    <w:rsid w:val="001122F9"/>
    <w:rsid w:val="0011758A"/>
    <w:rsid w:val="001319B8"/>
    <w:rsid w:val="0013581E"/>
    <w:rsid w:val="00141369"/>
    <w:rsid w:val="00141B2E"/>
    <w:rsid w:val="0014412E"/>
    <w:rsid w:val="001572F0"/>
    <w:rsid w:val="001746B0"/>
    <w:rsid w:val="00187E70"/>
    <w:rsid w:val="001936CB"/>
    <w:rsid w:val="001942BB"/>
    <w:rsid w:val="001B13C1"/>
    <w:rsid w:val="001C1A1E"/>
    <w:rsid w:val="001C7CD7"/>
    <w:rsid w:val="001D59A2"/>
    <w:rsid w:val="001F1DA6"/>
    <w:rsid w:val="002006AD"/>
    <w:rsid w:val="0020638D"/>
    <w:rsid w:val="00214303"/>
    <w:rsid w:val="00221094"/>
    <w:rsid w:val="00233481"/>
    <w:rsid w:val="00245506"/>
    <w:rsid w:val="0025148F"/>
    <w:rsid w:val="002703A6"/>
    <w:rsid w:val="002847DB"/>
    <w:rsid w:val="00291986"/>
    <w:rsid w:val="00292229"/>
    <w:rsid w:val="002A1545"/>
    <w:rsid w:val="002A3E8A"/>
    <w:rsid w:val="002C450B"/>
    <w:rsid w:val="002E04E2"/>
    <w:rsid w:val="00313E74"/>
    <w:rsid w:val="00314A95"/>
    <w:rsid w:val="00340086"/>
    <w:rsid w:val="00340AE6"/>
    <w:rsid w:val="00340D22"/>
    <w:rsid w:val="003553E1"/>
    <w:rsid w:val="00356148"/>
    <w:rsid w:val="00363E15"/>
    <w:rsid w:val="00372021"/>
    <w:rsid w:val="00381D59"/>
    <w:rsid w:val="00396530"/>
    <w:rsid w:val="003B1414"/>
    <w:rsid w:val="003B231C"/>
    <w:rsid w:val="003B421E"/>
    <w:rsid w:val="003B69A4"/>
    <w:rsid w:val="003F5CE2"/>
    <w:rsid w:val="004068A4"/>
    <w:rsid w:val="004079AF"/>
    <w:rsid w:val="004114A5"/>
    <w:rsid w:val="00414C0F"/>
    <w:rsid w:val="00455C37"/>
    <w:rsid w:val="00465075"/>
    <w:rsid w:val="0047441C"/>
    <w:rsid w:val="004A7DAB"/>
    <w:rsid w:val="004C21AC"/>
    <w:rsid w:val="004C2ADF"/>
    <w:rsid w:val="004C5294"/>
    <w:rsid w:val="004E74C6"/>
    <w:rsid w:val="004F1C3B"/>
    <w:rsid w:val="004F61B8"/>
    <w:rsid w:val="00500466"/>
    <w:rsid w:val="0050075D"/>
    <w:rsid w:val="005038EE"/>
    <w:rsid w:val="005178AA"/>
    <w:rsid w:val="00517F3E"/>
    <w:rsid w:val="00522105"/>
    <w:rsid w:val="005273B6"/>
    <w:rsid w:val="00563D95"/>
    <w:rsid w:val="0057378D"/>
    <w:rsid w:val="00580048"/>
    <w:rsid w:val="00590C78"/>
    <w:rsid w:val="005B64C9"/>
    <w:rsid w:val="005C711C"/>
    <w:rsid w:val="005D7F8F"/>
    <w:rsid w:val="005E107A"/>
    <w:rsid w:val="005E287F"/>
    <w:rsid w:val="005E3A2A"/>
    <w:rsid w:val="005E5105"/>
    <w:rsid w:val="005F65A4"/>
    <w:rsid w:val="006044C6"/>
    <w:rsid w:val="006104D8"/>
    <w:rsid w:val="00611A8D"/>
    <w:rsid w:val="0061473B"/>
    <w:rsid w:val="006243B5"/>
    <w:rsid w:val="0062527A"/>
    <w:rsid w:val="00634B57"/>
    <w:rsid w:val="0063684E"/>
    <w:rsid w:val="006404A7"/>
    <w:rsid w:val="006460DA"/>
    <w:rsid w:val="006475B3"/>
    <w:rsid w:val="00663A38"/>
    <w:rsid w:val="00675988"/>
    <w:rsid w:val="006871C6"/>
    <w:rsid w:val="00687DA2"/>
    <w:rsid w:val="00690EF4"/>
    <w:rsid w:val="00692AE3"/>
    <w:rsid w:val="006C1262"/>
    <w:rsid w:val="006C6815"/>
    <w:rsid w:val="006C7306"/>
    <w:rsid w:val="006C747C"/>
    <w:rsid w:val="006D339F"/>
    <w:rsid w:val="006D33BD"/>
    <w:rsid w:val="006D6BD8"/>
    <w:rsid w:val="006E0C77"/>
    <w:rsid w:val="006F34A2"/>
    <w:rsid w:val="007056E3"/>
    <w:rsid w:val="0071103D"/>
    <w:rsid w:val="00717415"/>
    <w:rsid w:val="0072368F"/>
    <w:rsid w:val="0072544E"/>
    <w:rsid w:val="007349FB"/>
    <w:rsid w:val="00736323"/>
    <w:rsid w:val="00750BA1"/>
    <w:rsid w:val="0075543F"/>
    <w:rsid w:val="00760382"/>
    <w:rsid w:val="00785C9A"/>
    <w:rsid w:val="00793F36"/>
    <w:rsid w:val="007A13B4"/>
    <w:rsid w:val="007C48F2"/>
    <w:rsid w:val="007D09D9"/>
    <w:rsid w:val="007E1BA8"/>
    <w:rsid w:val="00804800"/>
    <w:rsid w:val="00811145"/>
    <w:rsid w:val="00813912"/>
    <w:rsid w:val="0083147E"/>
    <w:rsid w:val="0083237E"/>
    <w:rsid w:val="00854988"/>
    <w:rsid w:val="00871A99"/>
    <w:rsid w:val="00884EF3"/>
    <w:rsid w:val="008B16CA"/>
    <w:rsid w:val="008D231D"/>
    <w:rsid w:val="008D5ACC"/>
    <w:rsid w:val="008F6E9C"/>
    <w:rsid w:val="008F7B53"/>
    <w:rsid w:val="0091686F"/>
    <w:rsid w:val="009217EC"/>
    <w:rsid w:val="00957D61"/>
    <w:rsid w:val="00962598"/>
    <w:rsid w:val="00970B83"/>
    <w:rsid w:val="00970EE0"/>
    <w:rsid w:val="009768FC"/>
    <w:rsid w:val="0098134F"/>
    <w:rsid w:val="00992200"/>
    <w:rsid w:val="0099618E"/>
    <w:rsid w:val="009A1AFD"/>
    <w:rsid w:val="009A5D2B"/>
    <w:rsid w:val="00A20486"/>
    <w:rsid w:val="00A20B69"/>
    <w:rsid w:val="00A3240F"/>
    <w:rsid w:val="00A4244D"/>
    <w:rsid w:val="00A6263A"/>
    <w:rsid w:val="00A80207"/>
    <w:rsid w:val="00AA0413"/>
    <w:rsid w:val="00AA13EE"/>
    <w:rsid w:val="00AA4FBF"/>
    <w:rsid w:val="00AC1AB7"/>
    <w:rsid w:val="00AC5C1A"/>
    <w:rsid w:val="00AC7DC9"/>
    <w:rsid w:val="00AD2575"/>
    <w:rsid w:val="00AE1100"/>
    <w:rsid w:val="00AE5CC3"/>
    <w:rsid w:val="00AF4AB9"/>
    <w:rsid w:val="00B24C93"/>
    <w:rsid w:val="00B26CEE"/>
    <w:rsid w:val="00B310D2"/>
    <w:rsid w:val="00B31507"/>
    <w:rsid w:val="00B346EE"/>
    <w:rsid w:val="00B4176D"/>
    <w:rsid w:val="00B53CE7"/>
    <w:rsid w:val="00B566DD"/>
    <w:rsid w:val="00B67F66"/>
    <w:rsid w:val="00B72121"/>
    <w:rsid w:val="00B83B42"/>
    <w:rsid w:val="00BC7EB2"/>
    <w:rsid w:val="00BD21D9"/>
    <w:rsid w:val="00BE7E20"/>
    <w:rsid w:val="00C112E9"/>
    <w:rsid w:val="00C14268"/>
    <w:rsid w:val="00C169DE"/>
    <w:rsid w:val="00C37566"/>
    <w:rsid w:val="00C50C7D"/>
    <w:rsid w:val="00C51999"/>
    <w:rsid w:val="00C55C72"/>
    <w:rsid w:val="00C65C34"/>
    <w:rsid w:val="00C95B00"/>
    <w:rsid w:val="00CB0258"/>
    <w:rsid w:val="00CB35A9"/>
    <w:rsid w:val="00CB670A"/>
    <w:rsid w:val="00CC07A3"/>
    <w:rsid w:val="00CC0E9B"/>
    <w:rsid w:val="00CE42BD"/>
    <w:rsid w:val="00CF6B9B"/>
    <w:rsid w:val="00CF7B53"/>
    <w:rsid w:val="00D008CF"/>
    <w:rsid w:val="00D05BA6"/>
    <w:rsid w:val="00D474B7"/>
    <w:rsid w:val="00D56A3A"/>
    <w:rsid w:val="00D67B8C"/>
    <w:rsid w:val="00D71A2B"/>
    <w:rsid w:val="00D84100"/>
    <w:rsid w:val="00D97DA1"/>
    <w:rsid w:val="00DA27EF"/>
    <w:rsid w:val="00DB0548"/>
    <w:rsid w:val="00DB44F8"/>
    <w:rsid w:val="00DB767A"/>
    <w:rsid w:val="00DC5A40"/>
    <w:rsid w:val="00DD12C1"/>
    <w:rsid w:val="00DE1CE5"/>
    <w:rsid w:val="00DE2304"/>
    <w:rsid w:val="00E028F4"/>
    <w:rsid w:val="00E17C1E"/>
    <w:rsid w:val="00E204FB"/>
    <w:rsid w:val="00E220F9"/>
    <w:rsid w:val="00E30665"/>
    <w:rsid w:val="00E3080C"/>
    <w:rsid w:val="00E324B8"/>
    <w:rsid w:val="00E325FA"/>
    <w:rsid w:val="00E34C6F"/>
    <w:rsid w:val="00E422B9"/>
    <w:rsid w:val="00E51552"/>
    <w:rsid w:val="00E60167"/>
    <w:rsid w:val="00E6144B"/>
    <w:rsid w:val="00E634CC"/>
    <w:rsid w:val="00E81EE4"/>
    <w:rsid w:val="00EA2C08"/>
    <w:rsid w:val="00EA6594"/>
    <w:rsid w:val="00EB4D67"/>
    <w:rsid w:val="00EB5626"/>
    <w:rsid w:val="00EC0FEA"/>
    <w:rsid w:val="00ED6952"/>
    <w:rsid w:val="00F00DB7"/>
    <w:rsid w:val="00F010BB"/>
    <w:rsid w:val="00F06C7F"/>
    <w:rsid w:val="00F256BC"/>
    <w:rsid w:val="00F354EB"/>
    <w:rsid w:val="00F423AF"/>
    <w:rsid w:val="00F43500"/>
    <w:rsid w:val="00F47955"/>
    <w:rsid w:val="00F51770"/>
    <w:rsid w:val="00F71755"/>
    <w:rsid w:val="00F71AC4"/>
    <w:rsid w:val="00F75AF9"/>
    <w:rsid w:val="00F84AAA"/>
    <w:rsid w:val="00F86932"/>
    <w:rsid w:val="00FA0068"/>
    <w:rsid w:val="00FC0602"/>
    <w:rsid w:val="00FC7130"/>
    <w:rsid w:val="00FE046D"/>
    <w:rsid w:val="00FF3303"/>
    <w:rsid w:val="00FF4ED0"/>
    <w:rsid w:val="00FF6630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89E1"/>
  <w15:docId w15:val="{F2B0DC20-2400-49CC-AF5B-715A9EAC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67F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47E"/>
  </w:style>
  <w:style w:type="paragraph" w:styleId="Stopka">
    <w:name w:val="footer"/>
    <w:basedOn w:val="Normalny"/>
    <w:link w:val="StopkaZnak"/>
    <w:uiPriority w:val="99"/>
    <w:unhideWhenUsed/>
    <w:rsid w:val="0083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04E5-F08C-40D6-A7F9-FD2AD96C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Marta Kin-Malesza</cp:lastModifiedBy>
  <cp:revision>188</cp:revision>
  <cp:lastPrinted>2024-03-13T12:04:00Z</cp:lastPrinted>
  <dcterms:created xsi:type="dcterms:W3CDTF">2022-01-19T07:45:00Z</dcterms:created>
  <dcterms:modified xsi:type="dcterms:W3CDTF">2024-03-13T12:04:00Z</dcterms:modified>
</cp:coreProperties>
</file>