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11965" w14:textId="77777777" w:rsidR="00154849" w:rsidRDefault="00154849" w:rsidP="00FF109E">
      <w:pPr>
        <w:spacing w:after="120" w:line="276" w:lineRule="auto"/>
        <w:jc w:val="center"/>
        <w:rPr>
          <w:rFonts w:ascii="Book Antiqua" w:hAnsi="Book Antiqua" w:cs="Tahoma"/>
        </w:rPr>
      </w:pPr>
      <w:bookmarkStart w:id="0" w:name="_GoBack"/>
      <w:bookmarkEnd w:id="0"/>
    </w:p>
    <w:p w14:paraId="179F710E" w14:textId="37BB3EB3" w:rsidR="00FF109E" w:rsidRDefault="00FF109E" w:rsidP="00FF109E">
      <w:pPr>
        <w:spacing w:after="120" w:line="276" w:lineRule="auto"/>
        <w:jc w:val="center"/>
        <w:rPr>
          <w:rFonts w:ascii="Book Antiqua" w:hAnsi="Book Antiqua" w:cs="Tahoma"/>
        </w:rPr>
      </w:pPr>
      <w:r>
        <w:rPr>
          <w:rFonts w:ascii="Book Antiqua" w:hAnsi="Book Antiqua" w:cs="Tahoma"/>
        </w:rPr>
        <w:t>PEŁNOMOCNICTWO</w:t>
      </w:r>
    </w:p>
    <w:p w14:paraId="5AC0EAF2" w14:textId="415B937C" w:rsidR="00FF109E" w:rsidRPr="000C4301" w:rsidRDefault="00FF109E" w:rsidP="00FF109E">
      <w:pPr>
        <w:numPr>
          <w:ilvl w:val="0"/>
          <w:numId w:val="1"/>
        </w:numPr>
        <w:tabs>
          <w:tab w:val="left" w:pos="567"/>
          <w:tab w:val="right" w:leader="hyphen" w:pos="8540"/>
          <w:tab w:val="left" w:leader="hyphen" w:pos="9356"/>
        </w:tabs>
        <w:spacing w:after="120" w:line="276" w:lineRule="auto"/>
        <w:jc w:val="both"/>
        <w:rPr>
          <w:rFonts w:ascii="Book Antiqua" w:hAnsi="Book Antiqua" w:cs="Tahoma"/>
        </w:rPr>
      </w:pPr>
      <w:r w:rsidRPr="000C4301">
        <w:rPr>
          <w:rFonts w:ascii="Book Antiqua" w:hAnsi="Book Antiqua" w:cs="Tahoma"/>
        </w:rPr>
        <w:t>(PEŁNOMOCNICTWO DO PROWADZENIA POSTĘPOWA</w:t>
      </w:r>
      <w:r>
        <w:rPr>
          <w:rFonts w:ascii="Book Antiqua" w:hAnsi="Book Antiqua" w:cs="Tahoma"/>
        </w:rPr>
        <w:t xml:space="preserve">NIA O WYDANIE POZWOLENIA NA BUDOWĘ I INNYCH POSTĘPOWAŃ) </w:t>
      </w:r>
      <w:r>
        <w:rPr>
          <w:rFonts w:ascii="Book Antiqua" w:hAnsi="Book Antiqua" w:cs="Book Antiqua"/>
          <w:bCs/>
          <w:kern w:val="16"/>
        </w:rPr>
        <w:t xml:space="preserve">Zamawiający </w:t>
      </w:r>
      <w:r w:rsidRPr="000C4301">
        <w:rPr>
          <w:rFonts w:ascii="Book Antiqua" w:hAnsi="Book Antiqua" w:cs="Tahoma"/>
        </w:rPr>
        <w:t xml:space="preserve">udziela niniejszym </w:t>
      </w:r>
      <w:r>
        <w:rPr>
          <w:rFonts w:ascii="Book Antiqua" w:hAnsi="Book Antiqua" w:cs="Tahoma"/>
        </w:rPr>
        <w:t xml:space="preserve">osobie reprezentującej przy wykonywaniu umowy nr ... z dnia ... interesy Wykonawcy </w:t>
      </w:r>
      <w:r w:rsidRPr="000C4301">
        <w:rPr>
          <w:rFonts w:ascii="Book Antiqua" w:hAnsi="Book Antiqua" w:cs="Tahoma"/>
        </w:rPr>
        <w:t>pełnomocnictwa, którego zobowiązuj</w:t>
      </w:r>
      <w:r>
        <w:rPr>
          <w:rFonts w:ascii="Book Antiqua" w:hAnsi="Book Antiqua" w:cs="Tahoma"/>
        </w:rPr>
        <w:t>e</w:t>
      </w:r>
      <w:r w:rsidRPr="000C4301">
        <w:rPr>
          <w:rFonts w:ascii="Book Antiqua" w:hAnsi="Book Antiqua" w:cs="Tahoma"/>
        </w:rPr>
        <w:t xml:space="preserve"> się nie odwoływać w</w:t>
      </w:r>
      <w:r w:rsidR="00154849">
        <w:rPr>
          <w:rFonts w:ascii="Book Antiqua" w:hAnsi="Book Antiqua" w:cs="Tahoma"/>
        </w:rPr>
        <w:t> </w:t>
      </w:r>
      <w:r w:rsidRPr="000C4301">
        <w:rPr>
          <w:rFonts w:ascii="Book Antiqua" w:hAnsi="Book Antiqua" w:cs="Tahoma"/>
        </w:rPr>
        <w:t xml:space="preserve">całym okresie związania Stron </w:t>
      </w:r>
      <w:r>
        <w:rPr>
          <w:rFonts w:ascii="Book Antiqua" w:hAnsi="Book Antiqua" w:cs="Tahoma"/>
        </w:rPr>
        <w:t>opisaną U</w:t>
      </w:r>
      <w:r w:rsidRPr="000C4301">
        <w:rPr>
          <w:rFonts w:ascii="Book Antiqua" w:hAnsi="Book Antiqua" w:cs="Tahoma"/>
        </w:rPr>
        <w:t>mową, do wszczęcia i prowadzenia w</w:t>
      </w:r>
      <w:r w:rsidR="00154849">
        <w:rPr>
          <w:rFonts w:ascii="Book Antiqua" w:hAnsi="Book Antiqua" w:cs="Tahoma"/>
        </w:rPr>
        <w:t> </w:t>
      </w:r>
      <w:r w:rsidRPr="000C4301">
        <w:rPr>
          <w:rFonts w:ascii="Book Antiqua" w:hAnsi="Book Antiqua" w:cs="Tahoma"/>
        </w:rPr>
        <w:t xml:space="preserve">imieniu </w:t>
      </w:r>
      <w:r>
        <w:rPr>
          <w:rFonts w:ascii="Book Antiqua" w:hAnsi="Book Antiqua" w:cs="Tahoma"/>
        </w:rPr>
        <w:t xml:space="preserve">Zamawiającego </w:t>
      </w:r>
      <w:r w:rsidRPr="000C4301">
        <w:rPr>
          <w:rFonts w:ascii="Book Antiqua" w:hAnsi="Book Antiqua" w:cs="Tahoma"/>
        </w:rPr>
        <w:t xml:space="preserve">postępowania o wydanie decyzji </w:t>
      </w:r>
      <w:r>
        <w:rPr>
          <w:rFonts w:ascii="Book Antiqua" w:hAnsi="Book Antiqua" w:cs="Tahoma"/>
        </w:rPr>
        <w:t>o</w:t>
      </w:r>
      <w:r w:rsidRPr="000C4301">
        <w:rPr>
          <w:rFonts w:ascii="Book Antiqua" w:hAnsi="Book Antiqua" w:cs="Tahoma"/>
        </w:rPr>
        <w:t xml:space="preserve"> pozwoleni</w:t>
      </w:r>
      <w:r>
        <w:rPr>
          <w:rFonts w:ascii="Book Antiqua" w:hAnsi="Book Antiqua" w:cs="Tahoma"/>
        </w:rPr>
        <w:t xml:space="preserve">u </w:t>
      </w:r>
      <w:r w:rsidRPr="000C4301">
        <w:rPr>
          <w:rFonts w:ascii="Book Antiqua" w:hAnsi="Book Antiqua" w:cs="Tahoma"/>
        </w:rPr>
        <w:t xml:space="preserve">na budowę </w:t>
      </w:r>
      <w:r>
        <w:rPr>
          <w:rFonts w:ascii="Book Antiqua" w:hAnsi="Book Antiqua" w:cs="Tahoma"/>
        </w:rPr>
        <w:t xml:space="preserve">– w zakresie dotyczącym </w:t>
      </w:r>
      <w:r w:rsidRPr="000C4301">
        <w:rPr>
          <w:rFonts w:ascii="Book Antiqua" w:hAnsi="Book Antiqua" w:cs="Tahoma"/>
        </w:rPr>
        <w:t>Inwestycji, jak również wszelkich innych postępowań administracyjnych, potrzebnych do prawidłowego przygotowania i</w:t>
      </w:r>
      <w:r w:rsidR="00154849">
        <w:rPr>
          <w:rFonts w:ascii="Book Antiqua" w:hAnsi="Book Antiqua" w:cs="Tahoma"/>
        </w:rPr>
        <w:t> </w:t>
      </w:r>
      <w:r w:rsidRPr="000C4301">
        <w:rPr>
          <w:rFonts w:ascii="Book Antiqua" w:hAnsi="Book Antiqua" w:cs="Tahoma"/>
        </w:rPr>
        <w:t>realizacji tej Inwestycji</w:t>
      </w:r>
      <w:r>
        <w:rPr>
          <w:rFonts w:ascii="Book Antiqua" w:hAnsi="Book Antiqua" w:cs="Tahoma"/>
        </w:rPr>
        <w:t xml:space="preserve"> w ramach Przedmiotu Umowy</w:t>
      </w:r>
      <w:r w:rsidRPr="000C4301">
        <w:rPr>
          <w:rFonts w:ascii="Book Antiqua" w:hAnsi="Book Antiqua" w:cs="Tahoma"/>
        </w:rPr>
        <w:t>, a w szczególności takich postępowań, których przedmiotem będzie uzyskanie:---------</w:t>
      </w:r>
      <w:r>
        <w:rPr>
          <w:rFonts w:ascii="Book Antiqua" w:hAnsi="Book Antiqua" w:cs="Tahoma"/>
        </w:rPr>
        <w:t>-----------------------------</w:t>
      </w:r>
    </w:p>
    <w:p w14:paraId="36021CFB" w14:textId="77777777" w:rsidR="00FF109E" w:rsidRPr="000C4301" w:rsidRDefault="00FF109E" w:rsidP="00FF109E">
      <w:pPr>
        <w:numPr>
          <w:ilvl w:val="0"/>
          <w:numId w:val="2"/>
        </w:numPr>
        <w:tabs>
          <w:tab w:val="left" w:pos="567"/>
          <w:tab w:val="right" w:leader="hyphen" w:pos="8540"/>
          <w:tab w:val="left" w:leader="hyphen" w:pos="9356"/>
        </w:tabs>
        <w:spacing w:after="120"/>
        <w:jc w:val="both"/>
        <w:rPr>
          <w:rFonts w:ascii="Book Antiqua" w:hAnsi="Book Antiqua" w:cs="Tahoma"/>
        </w:rPr>
      </w:pPr>
      <w:r w:rsidRPr="000C4301">
        <w:rPr>
          <w:rFonts w:ascii="Book Antiqua" w:hAnsi="Book Antiqua" w:cs="Tahoma"/>
        </w:rPr>
        <w:t>uzgodnień, opinii lub stanowisk organów administracji drogowej, w tym właściwych zarządców dróg,----------------------------------------------------------------</w:t>
      </w:r>
    </w:p>
    <w:p w14:paraId="0A1EA593" w14:textId="5E45EA69" w:rsidR="00FF109E" w:rsidRPr="000C4301" w:rsidRDefault="00FF109E" w:rsidP="00FF109E">
      <w:pPr>
        <w:numPr>
          <w:ilvl w:val="0"/>
          <w:numId w:val="2"/>
        </w:numPr>
        <w:tabs>
          <w:tab w:val="left" w:pos="567"/>
          <w:tab w:val="right" w:leader="hyphen" w:pos="8540"/>
          <w:tab w:val="left" w:leader="hyphen" w:pos="9356"/>
        </w:tabs>
        <w:spacing w:after="120"/>
        <w:jc w:val="both"/>
        <w:rPr>
          <w:rFonts w:ascii="Book Antiqua" w:hAnsi="Book Antiqua" w:cs="Tahoma"/>
        </w:rPr>
      </w:pPr>
      <w:r w:rsidRPr="000C4301">
        <w:rPr>
          <w:rFonts w:ascii="Book Antiqua" w:hAnsi="Book Antiqua" w:cs="Tahoma"/>
        </w:rPr>
        <w:t>uzgodnień, opinii lub stanowisk dostawców mediów, gestorów sieci i</w:t>
      </w:r>
      <w:r w:rsidR="00AF6A3E">
        <w:rPr>
          <w:rFonts w:ascii="Book Antiqua" w:hAnsi="Book Antiqua" w:cs="Tahoma"/>
        </w:rPr>
        <w:t> </w:t>
      </w:r>
      <w:r w:rsidRPr="000C4301">
        <w:rPr>
          <w:rFonts w:ascii="Book Antiqua" w:hAnsi="Book Antiqua" w:cs="Tahoma"/>
        </w:rPr>
        <w:t>urządzeń technicznych,-----------------------------------------</w:t>
      </w:r>
      <w:r>
        <w:rPr>
          <w:rFonts w:ascii="Book Antiqua" w:hAnsi="Book Antiqua" w:cs="Tahoma"/>
        </w:rPr>
        <w:t>----------------------------</w:t>
      </w:r>
    </w:p>
    <w:p w14:paraId="54C2AA74" w14:textId="77777777" w:rsidR="00FF109E" w:rsidRPr="000C4301" w:rsidRDefault="00FF109E" w:rsidP="00FF109E">
      <w:pPr>
        <w:numPr>
          <w:ilvl w:val="0"/>
          <w:numId w:val="2"/>
        </w:numPr>
        <w:tabs>
          <w:tab w:val="left" w:pos="567"/>
          <w:tab w:val="right" w:leader="hyphen" w:pos="8540"/>
          <w:tab w:val="left" w:leader="hyphen" w:pos="9356"/>
        </w:tabs>
        <w:spacing w:after="120"/>
        <w:jc w:val="both"/>
        <w:rPr>
          <w:rFonts w:ascii="Book Antiqua" w:hAnsi="Book Antiqua" w:cs="Tahoma"/>
        </w:rPr>
      </w:pPr>
      <w:r w:rsidRPr="000C4301">
        <w:rPr>
          <w:rFonts w:ascii="Book Antiqua" w:hAnsi="Book Antiqua" w:cs="Tahoma"/>
        </w:rPr>
        <w:t>zezwolenia na zajęcie pasa drogowego,--------------------------------------------------</w:t>
      </w:r>
    </w:p>
    <w:p w14:paraId="4B120ADE" w14:textId="77777777" w:rsidR="00FF109E" w:rsidRPr="000C4301" w:rsidRDefault="00FF109E" w:rsidP="00FF109E">
      <w:pPr>
        <w:numPr>
          <w:ilvl w:val="0"/>
          <w:numId w:val="2"/>
        </w:numPr>
        <w:tabs>
          <w:tab w:val="left" w:pos="567"/>
          <w:tab w:val="right" w:leader="hyphen" w:pos="8540"/>
          <w:tab w:val="left" w:leader="hyphen" w:pos="9356"/>
        </w:tabs>
        <w:spacing w:after="120"/>
        <w:jc w:val="both"/>
        <w:rPr>
          <w:rFonts w:ascii="Book Antiqua" w:hAnsi="Book Antiqua" w:cs="Tahoma"/>
        </w:rPr>
      </w:pPr>
      <w:r w:rsidRPr="000C4301">
        <w:rPr>
          <w:rFonts w:ascii="Book Antiqua" w:hAnsi="Book Antiqua" w:cs="Tahoma"/>
        </w:rPr>
        <w:t>zezwolenia na usunięcie z Przedmiot</w:t>
      </w:r>
      <w:r>
        <w:rPr>
          <w:rFonts w:ascii="Book Antiqua" w:hAnsi="Book Antiqua" w:cs="Tahoma"/>
        </w:rPr>
        <w:t xml:space="preserve">u Umowy </w:t>
      </w:r>
      <w:r w:rsidRPr="000C4301">
        <w:rPr>
          <w:rFonts w:ascii="Book Antiqua" w:hAnsi="Book Antiqua" w:cs="Tahoma"/>
        </w:rPr>
        <w:t>drzew lub krzewów, ich przesadzenie lub nasadzenie nowych,-----------------------</w:t>
      </w:r>
      <w:r>
        <w:rPr>
          <w:rFonts w:ascii="Book Antiqua" w:hAnsi="Book Antiqua" w:cs="Tahoma"/>
        </w:rPr>
        <w:t>------------------</w:t>
      </w:r>
      <w:r w:rsidRPr="000C4301">
        <w:rPr>
          <w:rFonts w:ascii="Book Antiqua" w:hAnsi="Book Antiqua" w:cs="Tahoma"/>
        </w:rPr>
        <w:t>-----------</w:t>
      </w:r>
    </w:p>
    <w:p w14:paraId="0E37C19D" w14:textId="77777777" w:rsidR="00FF109E" w:rsidRPr="000C4301" w:rsidRDefault="00FF109E" w:rsidP="00FF109E">
      <w:pPr>
        <w:numPr>
          <w:ilvl w:val="0"/>
          <w:numId w:val="2"/>
        </w:numPr>
        <w:tabs>
          <w:tab w:val="left" w:pos="567"/>
          <w:tab w:val="right" w:leader="hyphen" w:pos="8540"/>
          <w:tab w:val="left" w:leader="hyphen" w:pos="9356"/>
        </w:tabs>
        <w:spacing w:after="120"/>
        <w:jc w:val="both"/>
        <w:rPr>
          <w:rFonts w:ascii="Book Antiqua" w:hAnsi="Book Antiqua" w:cs="Tahoma"/>
        </w:rPr>
      </w:pPr>
      <w:r w:rsidRPr="000C4301">
        <w:rPr>
          <w:rFonts w:ascii="Book Antiqua" w:hAnsi="Book Antiqua" w:cs="Tahoma"/>
        </w:rPr>
        <w:t xml:space="preserve">pozwolenia właściwego konserwatora zabytków na prowadzenie robót budowlanych </w:t>
      </w:r>
      <w:r>
        <w:rPr>
          <w:rFonts w:ascii="Book Antiqua" w:hAnsi="Book Antiqua" w:cs="Tahoma"/>
        </w:rPr>
        <w:t xml:space="preserve">w ramach </w:t>
      </w:r>
      <w:r w:rsidRPr="000C4301">
        <w:rPr>
          <w:rFonts w:ascii="Book Antiqua" w:hAnsi="Book Antiqua" w:cs="Tahoma"/>
        </w:rPr>
        <w:t>Przedmiot</w:t>
      </w:r>
      <w:r>
        <w:rPr>
          <w:rFonts w:ascii="Book Antiqua" w:hAnsi="Book Antiqua" w:cs="Tahoma"/>
        </w:rPr>
        <w:t>u Umowy</w:t>
      </w:r>
      <w:r w:rsidRPr="000C4301">
        <w:rPr>
          <w:rFonts w:ascii="Book Antiqua" w:hAnsi="Book Antiqua" w:cs="Tahoma"/>
        </w:rPr>
        <w:t>, gdyby okazał</w:t>
      </w:r>
      <w:r>
        <w:rPr>
          <w:rFonts w:ascii="Book Antiqua" w:hAnsi="Book Antiqua" w:cs="Tahoma"/>
        </w:rPr>
        <w:t>o</w:t>
      </w:r>
      <w:r w:rsidRPr="000C4301">
        <w:rPr>
          <w:rFonts w:ascii="Book Antiqua" w:hAnsi="Book Antiqua" w:cs="Tahoma"/>
        </w:rPr>
        <w:t xml:space="preserve"> się on</w:t>
      </w:r>
      <w:r>
        <w:rPr>
          <w:rFonts w:ascii="Book Antiqua" w:hAnsi="Book Antiqua" w:cs="Tahoma"/>
        </w:rPr>
        <w:t>o</w:t>
      </w:r>
      <w:r w:rsidRPr="000C4301">
        <w:rPr>
          <w:rFonts w:ascii="Book Antiqua" w:hAnsi="Book Antiqua" w:cs="Tahoma"/>
        </w:rPr>
        <w:t xml:space="preserve"> potrzebn</w:t>
      </w:r>
      <w:r>
        <w:rPr>
          <w:rFonts w:ascii="Book Antiqua" w:hAnsi="Book Antiqua" w:cs="Tahoma"/>
        </w:rPr>
        <w:t>e</w:t>
      </w:r>
      <w:r w:rsidRPr="000C4301">
        <w:rPr>
          <w:rFonts w:ascii="Book Antiqua" w:hAnsi="Book Antiqua" w:cs="Tahoma"/>
        </w:rPr>
        <w:t xml:space="preserve"> do prawidłowej realizacji Inwestycji,----------------------------------------</w:t>
      </w:r>
    </w:p>
    <w:p w14:paraId="0C0B6B25" w14:textId="77777777" w:rsidR="00FF109E" w:rsidRDefault="00FF109E" w:rsidP="00FF109E">
      <w:pPr>
        <w:numPr>
          <w:ilvl w:val="0"/>
          <w:numId w:val="2"/>
        </w:numPr>
        <w:tabs>
          <w:tab w:val="left" w:pos="567"/>
          <w:tab w:val="right" w:leader="hyphen" w:pos="9356"/>
        </w:tabs>
        <w:spacing w:after="120"/>
        <w:jc w:val="both"/>
        <w:rPr>
          <w:rFonts w:ascii="Book Antiqua" w:hAnsi="Book Antiqua" w:cs="Tahoma"/>
        </w:rPr>
      </w:pPr>
      <w:r>
        <w:rPr>
          <w:rFonts w:ascii="Book Antiqua" w:hAnsi="Book Antiqua" w:cs="Tahoma"/>
        </w:rPr>
        <w:t>decyzji o zatwierdzeniu projektu budowlanego dla Inwestycji,</w:t>
      </w:r>
      <w:r>
        <w:rPr>
          <w:rFonts w:ascii="Book Antiqua" w:hAnsi="Book Antiqua" w:cs="Tahoma"/>
        </w:rPr>
        <w:tab/>
      </w:r>
    </w:p>
    <w:p w14:paraId="2D1A2C61" w14:textId="77777777" w:rsidR="00FF109E" w:rsidRDefault="00FF109E" w:rsidP="00FF109E">
      <w:pPr>
        <w:numPr>
          <w:ilvl w:val="0"/>
          <w:numId w:val="2"/>
        </w:numPr>
        <w:tabs>
          <w:tab w:val="left" w:pos="567"/>
          <w:tab w:val="right" w:leader="hyphen" w:pos="9356"/>
        </w:tabs>
        <w:spacing w:after="120"/>
        <w:jc w:val="both"/>
        <w:rPr>
          <w:rFonts w:ascii="Book Antiqua" w:hAnsi="Book Antiqua" w:cs="Tahoma"/>
        </w:rPr>
      </w:pPr>
      <w:r>
        <w:rPr>
          <w:rFonts w:ascii="Book Antiqua" w:hAnsi="Book Antiqua" w:cs="Tahoma"/>
        </w:rPr>
        <w:t>decyzji o pozwoleniu na użytkowanie Inwestycji,</w:t>
      </w:r>
      <w:r>
        <w:rPr>
          <w:rFonts w:ascii="Book Antiqua" w:hAnsi="Book Antiqua" w:cs="Tahoma"/>
        </w:rPr>
        <w:tab/>
      </w:r>
    </w:p>
    <w:p w14:paraId="60255915" w14:textId="77777777" w:rsidR="00FF109E" w:rsidRDefault="00FF109E" w:rsidP="00FF109E">
      <w:pPr>
        <w:numPr>
          <w:ilvl w:val="0"/>
          <w:numId w:val="2"/>
        </w:numPr>
        <w:tabs>
          <w:tab w:val="left" w:pos="567"/>
          <w:tab w:val="right" w:leader="hyphen" w:pos="8540"/>
          <w:tab w:val="left" w:leader="hyphen" w:pos="9356"/>
        </w:tabs>
        <w:spacing w:after="120"/>
        <w:jc w:val="both"/>
        <w:rPr>
          <w:rFonts w:ascii="Book Antiqua" w:hAnsi="Book Antiqua" w:cs="Tahoma"/>
        </w:rPr>
      </w:pPr>
      <w:r w:rsidRPr="000C4301">
        <w:rPr>
          <w:rFonts w:ascii="Book Antiqua" w:hAnsi="Book Antiqua" w:cs="Tahoma"/>
        </w:rPr>
        <w:t>innych wymaganych uzgodnień i opinii właściwych organów</w:t>
      </w:r>
      <w:r>
        <w:rPr>
          <w:rFonts w:ascii="Book Antiqua" w:hAnsi="Book Antiqua" w:cs="Tahoma"/>
        </w:rPr>
        <w:t>. -------------------</w:t>
      </w:r>
    </w:p>
    <w:p w14:paraId="13D75E49" w14:textId="6F86C01B" w:rsidR="00FF109E" w:rsidRDefault="00FF109E" w:rsidP="00FF109E">
      <w:pPr>
        <w:tabs>
          <w:tab w:val="right" w:leader="hyphen" w:pos="8540"/>
          <w:tab w:val="left" w:leader="hyphen" w:pos="9356"/>
        </w:tabs>
        <w:spacing w:after="120" w:line="276" w:lineRule="auto"/>
        <w:ind w:left="567"/>
        <w:jc w:val="both"/>
        <w:rPr>
          <w:rFonts w:ascii="Book Antiqua" w:hAnsi="Book Antiqua" w:cs="Tahoma"/>
        </w:rPr>
      </w:pPr>
      <w:r w:rsidRPr="000C4301">
        <w:rPr>
          <w:rFonts w:ascii="Book Antiqua" w:hAnsi="Book Antiqua" w:cs="Tahoma"/>
        </w:rPr>
        <w:t>W wypadku, gdy wszczęcie i prowadzenie postępowań administracyjnych, o</w:t>
      </w:r>
      <w:r w:rsidR="00AF6A3E">
        <w:rPr>
          <w:rFonts w:ascii="Book Antiqua" w:hAnsi="Book Antiqua" w:cs="Tahoma"/>
        </w:rPr>
        <w:t> </w:t>
      </w:r>
      <w:r w:rsidRPr="000C4301">
        <w:rPr>
          <w:rFonts w:ascii="Book Antiqua" w:hAnsi="Book Antiqua" w:cs="Tahoma"/>
        </w:rPr>
        <w:t xml:space="preserve">których mowa w niniejszym ustępie, wymagać będzie przedłożenia dokumentów znajdujących się u </w:t>
      </w:r>
      <w:r>
        <w:rPr>
          <w:rFonts w:ascii="Book Antiqua" w:hAnsi="Book Antiqua" w:cs="Tahoma"/>
          <w:bCs/>
        </w:rPr>
        <w:t>Zamawiającego</w:t>
      </w:r>
      <w:r w:rsidRPr="000C4301">
        <w:rPr>
          <w:rFonts w:ascii="Book Antiqua" w:hAnsi="Book Antiqua" w:cs="Tahoma"/>
        </w:rPr>
        <w:t xml:space="preserve">, </w:t>
      </w:r>
      <w:r>
        <w:rPr>
          <w:rFonts w:ascii="Book Antiqua" w:hAnsi="Book Antiqua" w:cs="Tahoma"/>
          <w:bCs/>
        </w:rPr>
        <w:t xml:space="preserve">Zamawiający </w:t>
      </w:r>
      <w:r w:rsidRPr="000C4301">
        <w:rPr>
          <w:rFonts w:ascii="Book Antiqua" w:hAnsi="Book Antiqua" w:cs="Tahoma"/>
        </w:rPr>
        <w:t xml:space="preserve">zobowiązuje się te dokumenty </w:t>
      </w:r>
      <w:r>
        <w:rPr>
          <w:rFonts w:ascii="Book Antiqua" w:hAnsi="Book Antiqua" w:cs="Tahoma"/>
        </w:rPr>
        <w:t xml:space="preserve">lub ich poświadczony notarialnie odpis </w:t>
      </w:r>
      <w:r w:rsidRPr="000C4301">
        <w:rPr>
          <w:rFonts w:ascii="Book Antiqua" w:hAnsi="Book Antiqua" w:cs="Tahoma"/>
        </w:rPr>
        <w:t xml:space="preserve">niezwłocznie dostarczyć, na każde żądanie </w:t>
      </w:r>
      <w:r>
        <w:rPr>
          <w:rFonts w:ascii="Book Antiqua" w:hAnsi="Book Antiqua" w:cs="Tahoma"/>
        </w:rPr>
        <w:t>Wykonawcy. Wszelkie koszty związane z ww. postępowaniami administracyjnymi ponosi Wykonawca.----------------------</w:t>
      </w:r>
      <w:r w:rsidRPr="000C4301">
        <w:rPr>
          <w:rFonts w:ascii="Book Antiqua" w:hAnsi="Book Antiqua" w:cs="Tahoma"/>
        </w:rPr>
        <w:t>--------------------------</w:t>
      </w:r>
      <w:r>
        <w:rPr>
          <w:rFonts w:ascii="Book Antiqua" w:hAnsi="Book Antiqua" w:cs="Tahoma"/>
        </w:rPr>
        <w:t>---------</w:t>
      </w:r>
    </w:p>
    <w:p w14:paraId="4848E053" w14:textId="44BB9F07" w:rsidR="00FF109E" w:rsidRPr="000C4301" w:rsidRDefault="00FF109E" w:rsidP="00FF109E">
      <w:pPr>
        <w:tabs>
          <w:tab w:val="right" w:leader="hyphen" w:pos="9356"/>
        </w:tabs>
        <w:spacing w:after="120" w:line="276" w:lineRule="auto"/>
        <w:ind w:left="567"/>
        <w:jc w:val="both"/>
        <w:rPr>
          <w:rFonts w:ascii="Book Antiqua" w:hAnsi="Book Antiqua" w:cs="Tahoma"/>
        </w:rPr>
      </w:pPr>
      <w:r w:rsidRPr="000C4301">
        <w:rPr>
          <w:rFonts w:ascii="Book Antiqua" w:hAnsi="Book Antiqua" w:cs="Tahoma"/>
        </w:rPr>
        <w:t>Fakt udzielenia pełnomocnictw</w:t>
      </w:r>
      <w:r>
        <w:rPr>
          <w:rFonts w:ascii="Book Antiqua" w:hAnsi="Book Antiqua" w:cs="Tahoma"/>
        </w:rPr>
        <w:t xml:space="preserve">, z zastrzeżeniem ww. postanowień, </w:t>
      </w:r>
      <w:r w:rsidRPr="000C4301">
        <w:rPr>
          <w:rFonts w:ascii="Book Antiqua" w:hAnsi="Book Antiqua" w:cs="Tahoma"/>
        </w:rPr>
        <w:t xml:space="preserve">nie zwalnia </w:t>
      </w:r>
      <w:r>
        <w:rPr>
          <w:rFonts w:ascii="Book Antiqua" w:hAnsi="Book Antiqua" w:cs="Tahoma"/>
          <w:bCs/>
        </w:rPr>
        <w:t xml:space="preserve">Zamawiającego </w:t>
      </w:r>
      <w:r w:rsidRPr="000C4301">
        <w:rPr>
          <w:rFonts w:ascii="Book Antiqua" w:hAnsi="Book Antiqua" w:cs="Tahoma"/>
        </w:rPr>
        <w:t>z obowiązku współdziałania oraz wykonywania zobowiązań wynikających z niniejszej Umowy</w:t>
      </w:r>
      <w:r>
        <w:rPr>
          <w:rFonts w:ascii="Book Antiqua" w:hAnsi="Book Antiqua" w:cs="Tahoma"/>
        </w:rPr>
        <w:t xml:space="preserve"> w zakresie dotyczącym postępowań administracyjnych, o których mowa powyżej</w:t>
      </w:r>
      <w:r w:rsidRPr="000C4301">
        <w:rPr>
          <w:rFonts w:ascii="Book Antiqua" w:hAnsi="Book Antiqua" w:cs="Tahoma"/>
        </w:rPr>
        <w:t xml:space="preserve">. W związku z udzielonymi pełnomocnictwami pełnomocnicy </w:t>
      </w:r>
      <w:r w:rsidRPr="00A07BB5">
        <w:rPr>
          <w:rFonts w:ascii="Book Antiqua" w:hAnsi="Book Antiqua" w:cs="Tahoma"/>
          <w:b/>
        </w:rPr>
        <w:t xml:space="preserve">nie są </w:t>
      </w:r>
      <w:r w:rsidRPr="000C4301">
        <w:rPr>
          <w:rFonts w:ascii="Book Antiqua" w:hAnsi="Book Antiqua" w:cs="Tahoma"/>
        </w:rPr>
        <w:t>zobowiązani do podjęcia czynności, o</w:t>
      </w:r>
      <w:r w:rsidR="00AF6A3E">
        <w:rPr>
          <w:rFonts w:ascii="Book Antiqua" w:hAnsi="Book Antiqua" w:cs="Tahoma"/>
        </w:rPr>
        <w:t> </w:t>
      </w:r>
      <w:r w:rsidRPr="000C4301">
        <w:rPr>
          <w:rFonts w:ascii="Book Antiqua" w:hAnsi="Book Antiqua" w:cs="Tahoma"/>
        </w:rPr>
        <w:t>któ</w:t>
      </w:r>
      <w:r w:rsidRPr="000C4301">
        <w:rPr>
          <w:rFonts w:ascii="Book Antiqua" w:hAnsi="Book Antiqua" w:cs="Tahoma"/>
        </w:rPr>
        <w:lastRenderedPageBreak/>
        <w:t>rych mowa w pełnomocnictwach</w:t>
      </w:r>
      <w:r>
        <w:rPr>
          <w:rFonts w:ascii="Book Antiqua" w:hAnsi="Book Antiqua" w:cs="Tahoma"/>
        </w:rPr>
        <w:t xml:space="preserve">, zamiast </w:t>
      </w:r>
      <w:r w:rsidR="00467A2F">
        <w:rPr>
          <w:rFonts w:ascii="Book Antiqua" w:hAnsi="Book Antiqua" w:cs="Tahoma"/>
        </w:rPr>
        <w:t>Zamawiającego</w:t>
      </w:r>
      <w:r w:rsidRPr="000C4301">
        <w:rPr>
          <w:rFonts w:ascii="Book Antiqua" w:hAnsi="Book Antiqua" w:cs="Tahoma"/>
        </w:rPr>
        <w:t>. Pełnomocnicy mogą ustanawiać dalszych pełnomocników, w szczególności mogą odpowiednio umocować osoby lub podmioty realizujące prace projektowe dotyczące zamierzonej I</w:t>
      </w:r>
      <w:r>
        <w:rPr>
          <w:rFonts w:ascii="Book Antiqua" w:hAnsi="Book Antiqua" w:cs="Tahoma"/>
        </w:rPr>
        <w:t>nwestycji</w:t>
      </w:r>
      <w:r w:rsidRPr="000C4301">
        <w:rPr>
          <w:rFonts w:ascii="Book Antiqua" w:hAnsi="Book Antiqua" w:cs="Tahoma"/>
        </w:rPr>
        <w:t>.</w:t>
      </w:r>
      <w:r>
        <w:rPr>
          <w:rFonts w:ascii="Book Antiqua" w:hAnsi="Book Antiqua" w:cs="Tahoma"/>
        </w:rPr>
        <w:tab/>
      </w:r>
    </w:p>
    <w:p w14:paraId="2ED2A6C5" w14:textId="6B1AA020" w:rsidR="00FF109E" w:rsidRDefault="00FF109E" w:rsidP="00FF109E">
      <w:pPr>
        <w:numPr>
          <w:ilvl w:val="0"/>
          <w:numId w:val="1"/>
        </w:numPr>
        <w:tabs>
          <w:tab w:val="left" w:pos="567"/>
          <w:tab w:val="right" w:leader="hyphen" w:pos="9356"/>
        </w:tabs>
        <w:spacing w:after="120" w:line="276" w:lineRule="auto"/>
        <w:jc w:val="both"/>
        <w:rPr>
          <w:rFonts w:ascii="Book Antiqua" w:hAnsi="Book Antiqua" w:cs="Tahoma"/>
        </w:rPr>
      </w:pPr>
      <w:r>
        <w:rPr>
          <w:rFonts w:ascii="Book Antiqua" w:hAnsi="Book Antiqua" w:cs="Tahoma"/>
        </w:rPr>
        <w:t xml:space="preserve">(PEŁNOMOCNICTWO DO PROWADZENIA INWESTYCJI) </w:t>
      </w:r>
      <w:r w:rsidR="00467A2F">
        <w:rPr>
          <w:rFonts w:ascii="Book Antiqua" w:hAnsi="Book Antiqua" w:cs="Book Antiqua"/>
          <w:bCs/>
          <w:kern w:val="16"/>
        </w:rPr>
        <w:t>Zamawiający</w:t>
      </w:r>
      <w:r w:rsidRPr="009A048A">
        <w:rPr>
          <w:rFonts w:ascii="Book Antiqua" w:hAnsi="Book Antiqua" w:cs="Book Antiqua"/>
          <w:bCs/>
          <w:kern w:val="16"/>
        </w:rPr>
        <w:t xml:space="preserve"> </w:t>
      </w:r>
      <w:r w:rsidRPr="000C4301">
        <w:rPr>
          <w:rFonts w:ascii="Book Antiqua" w:hAnsi="Book Antiqua" w:cs="Tahoma"/>
        </w:rPr>
        <w:t xml:space="preserve">udziela niniejszym </w:t>
      </w:r>
      <w:r>
        <w:rPr>
          <w:rFonts w:ascii="Book Antiqua" w:hAnsi="Book Antiqua" w:cs="Tahoma"/>
        </w:rPr>
        <w:t>każdej z osób reprezentujących przy niniejsz</w:t>
      </w:r>
      <w:r w:rsidR="00467A2F">
        <w:rPr>
          <w:rFonts w:ascii="Book Antiqua" w:hAnsi="Book Antiqua" w:cs="Tahoma"/>
        </w:rPr>
        <w:t xml:space="preserve">ej umowie Wykonawcę </w:t>
      </w:r>
      <w:r>
        <w:rPr>
          <w:rFonts w:ascii="Book Antiqua" w:hAnsi="Book Antiqua" w:cs="Tahoma"/>
        </w:rPr>
        <w:t xml:space="preserve">nieodwołalnego i niegasnącego </w:t>
      </w:r>
      <w:r w:rsidRPr="000C4301">
        <w:rPr>
          <w:rFonts w:ascii="Book Antiqua" w:hAnsi="Book Antiqua" w:cs="Tahoma"/>
        </w:rPr>
        <w:t>pełnomocnictwa,</w:t>
      </w:r>
      <w:r>
        <w:rPr>
          <w:rFonts w:ascii="Book Antiqua" w:hAnsi="Book Antiqua" w:cs="Tahoma"/>
        </w:rPr>
        <w:t xml:space="preserve"> z prawem do udzielania dalszych pełnomocnictw, w celu umożliwienia </w:t>
      </w:r>
      <w:r w:rsidR="00467A2F">
        <w:rPr>
          <w:rFonts w:ascii="Book Antiqua" w:hAnsi="Book Antiqua" w:cs="Tahoma"/>
        </w:rPr>
        <w:t xml:space="preserve">Wykonawcy </w:t>
      </w:r>
      <w:r>
        <w:rPr>
          <w:rFonts w:ascii="Book Antiqua" w:hAnsi="Book Antiqua" w:cs="Tahoma"/>
        </w:rPr>
        <w:t>prowadzenia na własny koszt i</w:t>
      </w:r>
      <w:r w:rsidR="001C00A9">
        <w:rPr>
          <w:rFonts w:ascii="Book Antiqua" w:hAnsi="Book Antiqua" w:cs="Tahoma"/>
        </w:rPr>
        <w:t> </w:t>
      </w:r>
      <w:r>
        <w:rPr>
          <w:rFonts w:ascii="Book Antiqua" w:hAnsi="Book Antiqua" w:cs="Tahoma"/>
        </w:rPr>
        <w:t>ryzyko zamierzonej Inwestycji, bliżej opisanej w</w:t>
      </w:r>
      <w:r w:rsidR="00AF6A3E">
        <w:rPr>
          <w:rFonts w:ascii="Book Antiqua" w:hAnsi="Book Antiqua" w:cs="Tahoma"/>
        </w:rPr>
        <w:t> </w:t>
      </w:r>
      <w:r>
        <w:rPr>
          <w:rFonts w:ascii="Book Antiqua" w:hAnsi="Book Antiqua" w:cs="Tahoma"/>
        </w:rPr>
        <w:t xml:space="preserve">niniejszym </w:t>
      </w:r>
      <w:r w:rsidR="00467A2F">
        <w:rPr>
          <w:rFonts w:ascii="Book Antiqua" w:hAnsi="Book Antiqua" w:cs="Tahoma"/>
        </w:rPr>
        <w:t>pełnomocnictwie</w:t>
      </w:r>
      <w:r>
        <w:rPr>
          <w:rFonts w:ascii="Book Antiqua" w:hAnsi="Book Antiqua" w:cs="Tahoma"/>
        </w:rPr>
        <w:t>, w</w:t>
      </w:r>
      <w:r w:rsidR="001C00A9">
        <w:rPr>
          <w:rFonts w:ascii="Book Antiqua" w:hAnsi="Book Antiqua" w:cs="Tahoma"/>
        </w:rPr>
        <w:t> </w:t>
      </w:r>
      <w:r>
        <w:rPr>
          <w:rFonts w:ascii="Book Antiqua" w:hAnsi="Book Antiqua" w:cs="Tahoma"/>
        </w:rPr>
        <w:t>tym do:</w:t>
      </w:r>
      <w:r>
        <w:rPr>
          <w:rFonts w:ascii="Book Antiqua" w:hAnsi="Book Antiqua" w:cs="Tahoma"/>
        </w:rPr>
        <w:tab/>
      </w:r>
    </w:p>
    <w:p w14:paraId="6254AC81" w14:textId="77777777" w:rsidR="00FF109E" w:rsidRDefault="00FF109E" w:rsidP="00FF109E">
      <w:pPr>
        <w:pStyle w:val="Akapitzlist"/>
        <w:numPr>
          <w:ilvl w:val="0"/>
          <w:numId w:val="3"/>
        </w:numPr>
        <w:tabs>
          <w:tab w:val="right" w:leader="hyphen" w:pos="9356"/>
        </w:tabs>
        <w:spacing w:after="120" w:line="276" w:lineRule="auto"/>
        <w:jc w:val="both"/>
        <w:rPr>
          <w:rFonts w:ascii="Book Antiqua" w:hAnsi="Book Antiqua" w:cs="Tahoma"/>
        </w:rPr>
      </w:pPr>
      <w:r>
        <w:rPr>
          <w:rFonts w:ascii="Book Antiqua" w:hAnsi="Book Antiqua" w:cs="Tahoma"/>
        </w:rPr>
        <w:t xml:space="preserve">wystąpienia do właściwych organów z wnioskiem o przeniesienie wszelkich rozstrzygnięć wydanych na rzecz </w:t>
      </w:r>
      <w:r w:rsidR="00467A2F">
        <w:rPr>
          <w:rFonts w:ascii="Book Antiqua" w:hAnsi="Book Antiqua" w:cs="Tahoma"/>
        </w:rPr>
        <w:t>Zamawiającego</w:t>
      </w:r>
      <w:r>
        <w:rPr>
          <w:rFonts w:ascii="Book Antiqua" w:hAnsi="Book Antiqua" w:cs="Tahoma"/>
        </w:rPr>
        <w:t xml:space="preserve">, w związku z planowaną Inwestycją, na </w:t>
      </w:r>
      <w:r w:rsidR="00467A2F">
        <w:rPr>
          <w:rFonts w:ascii="Book Antiqua" w:hAnsi="Book Antiqua" w:cs="Tahoma"/>
        </w:rPr>
        <w:t>Wykonawcę</w:t>
      </w:r>
      <w:r>
        <w:rPr>
          <w:rFonts w:ascii="Book Antiqua" w:hAnsi="Book Antiqua" w:cs="Tahoma"/>
        </w:rPr>
        <w:t xml:space="preserve">, gdyby takie rozstrzygnięcia zostały na rzecz </w:t>
      </w:r>
      <w:r w:rsidR="00467A2F">
        <w:rPr>
          <w:rFonts w:ascii="Book Antiqua" w:hAnsi="Book Antiqua" w:cs="Tahoma"/>
        </w:rPr>
        <w:t>Zamawiającego</w:t>
      </w:r>
      <w:r>
        <w:rPr>
          <w:rFonts w:ascii="Book Antiqua" w:hAnsi="Book Antiqua" w:cs="Tahoma"/>
        </w:rPr>
        <w:t xml:space="preserve"> wydane,</w:t>
      </w:r>
      <w:r>
        <w:rPr>
          <w:rFonts w:ascii="Book Antiqua" w:hAnsi="Book Antiqua" w:cs="Tahoma"/>
        </w:rPr>
        <w:tab/>
      </w:r>
    </w:p>
    <w:p w14:paraId="50E1FB10" w14:textId="39A5017A" w:rsidR="00AF6A3E" w:rsidRPr="00AF6A3E" w:rsidRDefault="00FF109E" w:rsidP="00AF6A3E">
      <w:pPr>
        <w:pStyle w:val="Akapitzlist"/>
        <w:numPr>
          <w:ilvl w:val="0"/>
          <w:numId w:val="3"/>
        </w:numPr>
        <w:tabs>
          <w:tab w:val="right" w:leader="hyphen" w:pos="9356"/>
        </w:tabs>
        <w:spacing w:after="120" w:line="276" w:lineRule="auto"/>
        <w:jc w:val="both"/>
        <w:rPr>
          <w:rFonts w:ascii="Book Antiqua" w:hAnsi="Book Antiqua" w:cs="Tahoma"/>
        </w:rPr>
      </w:pPr>
      <w:r>
        <w:rPr>
          <w:rFonts w:ascii="Book Antiqua" w:hAnsi="Book Antiqua" w:cs="Tahoma"/>
        </w:rPr>
        <w:t xml:space="preserve">zgłaszania w imieniu </w:t>
      </w:r>
      <w:r w:rsidR="00467A2F">
        <w:rPr>
          <w:rFonts w:ascii="Book Antiqua" w:hAnsi="Book Antiqua" w:cs="Tahoma"/>
        </w:rPr>
        <w:t>Zamawiającego</w:t>
      </w:r>
      <w:r>
        <w:rPr>
          <w:rFonts w:ascii="Book Antiqua" w:hAnsi="Book Antiqua" w:cs="Tahoma"/>
        </w:rPr>
        <w:t xml:space="preserve"> rozpoczęcia wykonywania robót budowlanych oraz odbioru dzienników robót budowlanych zgodnie z</w:t>
      </w:r>
      <w:r w:rsidR="00AF6A3E">
        <w:rPr>
          <w:rFonts w:ascii="Book Antiqua" w:hAnsi="Book Antiqua" w:cs="Tahoma"/>
        </w:rPr>
        <w:t> </w:t>
      </w:r>
      <w:r>
        <w:rPr>
          <w:rFonts w:ascii="Book Antiqua" w:hAnsi="Book Antiqua" w:cs="Tahoma"/>
        </w:rPr>
        <w:t>opisanymi powyżej rozstrzygnięciami, wykonywania robót budowlanych zgodnie z wszelkimi decyzjami i pozwoleniami wydanymi w związku z</w:t>
      </w:r>
      <w:r w:rsidR="00AF6A3E">
        <w:rPr>
          <w:rFonts w:ascii="Book Antiqua" w:hAnsi="Book Antiqua" w:cs="Tahoma"/>
        </w:rPr>
        <w:t> </w:t>
      </w:r>
      <w:r>
        <w:rPr>
          <w:rFonts w:ascii="Book Antiqua" w:hAnsi="Book Antiqua" w:cs="Tahoma"/>
        </w:rPr>
        <w:t>planowan</w:t>
      </w:r>
      <w:r w:rsidR="00AF6A3E">
        <w:rPr>
          <w:rFonts w:ascii="Book Antiqua" w:hAnsi="Book Antiqua" w:cs="Tahoma"/>
        </w:rPr>
        <w:t>ą</w:t>
      </w:r>
      <w:r>
        <w:rPr>
          <w:rFonts w:ascii="Book Antiqua" w:hAnsi="Book Antiqua" w:cs="Tahoma"/>
        </w:rPr>
        <w:t xml:space="preserve"> Inwestycją, uzyskiwania wszelkich pozwoleń i decyzji, w tym decyzji o pozwoleniu na użytkowanie Inwestycji, dokonania zgłoszeń na budowę min. przyłączy, łącznie z zawarciem umowy o</w:t>
      </w:r>
      <w:r w:rsidR="00AF6A3E">
        <w:rPr>
          <w:rFonts w:ascii="Book Antiqua" w:hAnsi="Book Antiqua" w:cs="Tahoma"/>
        </w:rPr>
        <w:t> </w:t>
      </w:r>
      <w:r>
        <w:rPr>
          <w:rFonts w:ascii="Book Antiqua" w:hAnsi="Book Antiqua" w:cs="Tahoma"/>
        </w:rPr>
        <w:t xml:space="preserve">generalne wykonawstwo oraz zawierania innych umów niezbędnych dla pełnej realizacji procesu inwestycyjnego, gdyby którakolwiek z czynności wymagała wystąpienia w imieniu </w:t>
      </w:r>
      <w:r w:rsidR="00467A2F">
        <w:rPr>
          <w:rFonts w:ascii="Book Antiqua" w:hAnsi="Book Antiqua" w:cs="Tahoma"/>
        </w:rPr>
        <w:t>Zamawiającego</w:t>
      </w:r>
      <w:r>
        <w:rPr>
          <w:rFonts w:ascii="Book Antiqua" w:hAnsi="Book Antiqua" w:cs="Tahoma"/>
        </w:rPr>
        <w:t>.</w:t>
      </w:r>
      <w:r>
        <w:rPr>
          <w:rFonts w:ascii="Book Antiqua" w:hAnsi="Book Antiqua" w:cs="Tahoma"/>
        </w:rPr>
        <w:tab/>
      </w:r>
    </w:p>
    <w:p w14:paraId="0E4DCA2A" w14:textId="77777777" w:rsidR="00AF6A3E" w:rsidRDefault="00AF6A3E"/>
    <w:sectPr w:rsidR="00AF6A3E" w:rsidSect="00AD4DB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37DD4"/>
    <w:multiLevelType w:val="hybridMultilevel"/>
    <w:tmpl w:val="1F72C3D8"/>
    <w:lvl w:ilvl="0" w:tplc="B440715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Book Antiqua" w:hAnsi="Book Antiqu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64A14"/>
    <w:multiLevelType w:val="hybridMultilevel"/>
    <w:tmpl w:val="22742CCC"/>
    <w:lvl w:ilvl="0" w:tplc="09D2F9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B9B0039"/>
    <w:multiLevelType w:val="hybridMultilevel"/>
    <w:tmpl w:val="D2C20118"/>
    <w:lvl w:ilvl="0" w:tplc="0930E2BC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09E"/>
    <w:rsid w:val="00154849"/>
    <w:rsid w:val="001C00A9"/>
    <w:rsid w:val="00467A2F"/>
    <w:rsid w:val="00833E70"/>
    <w:rsid w:val="00AD4DBF"/>
    <w:rsid w:val="00AF6A3E"/>
    <w:rsid w:val="00C610D3"/>
    <w:rsid w:val="00D86543"/>
    <w:rsid w:val="00F24D1E"/>
    <w:rsid w:val="00FF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DBB68"/>
  <w15:docId w15:val="{8FE236A7-C35E-44B4-8039-655324E5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10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109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Radców Prawnych F. Ł. P. Pniewscy</dc:creator>
  <cp:lastModifiedBy>A.Ula</cp:lastModifiedBy>
  <cp:revision>2</cp:revision>
  <dcterms:created xsi:type="dcterms:W3CDTF">2024-07-31T12:24:00Z</dcterms:created>
  <dcterms:modified xsi:type="dcterms:W3CDTF">2024-07-31T12:24:00Z</dcterms:modified>
</cp:coreProperties>
</file>