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99BD2" w14:textId="77777777" w:rsidR="006F3174" w:rsidRPr="006F3174" w:rsidRDefault="006F3174" w:rsidP="00C45A18">
      <w:pPr>
        <w:snapToGrid w:val="0"/>
        <w:spacing w:after="0" w:line="240" w:lineRule="auto"/>
        <w:jc w:val="both"/>
        <w:rPr>
          <w:rFonts w:eastAsia="Times New Roman" w:cs="Times New Roman"/>
          <w:b/>
          <w:bCs/>
          <w:szCs w:val="20"/>
          <w:lang w:eastAsia="zh-CN"/>
        </w:rPr>
      </w:pPr>
    </w:p>
    <w:p w14:paraId="2B4BC000" w14:textId="77777777" w:rsidR="006500ED" w:rsidRDefault="0085161F" w:rsidP="006F3174">
      <w:pPr>
        <w:snapToGrid w:val="0"/>
        <w:spacing w:after="0" w:line="240" w:lineRule="auto"/>
        <w:jc w:val="both"/>
        <w:rPr>
          <w:rFonts w:eastAsia="Times New Roman" w:cs="Times New Roman"/>
          <w:b/>
          <w:szCs w:val="20"/>
          <w:lang w:eastAsia="zh-CN"/>
        </w:rPr>
      </w:pPr>
      <w:r>
        <w:rPr>
          <w:rFonts w:eastAsia="Times New Roman" w:cs="Times New Roman"/>
          <w:b/>
          <w:bCs/>
          <w:szCs w:val="20"/>
          <w:lang w:eastAsia="zh-CN"/>
        </w:rPr>
        <w:t>Załącznik nr 5</w:t>
      </w:r>
      <w:r w:rsidR="00C45A18" w:rsidRPr="006F3174">
        <w:rPr>
          <w:rFonts w:eastAsia="Times New Roman" w:cs="Times New Roman"/>
          <w:b/>
          <w:bCs/>
          <w:szCs w:val="20"/>
          <w:lang w:eastAsia="zh-CN"/>
        </w:rPr>
        <w:t xml:space="preserve"> </w:t>
      </w:r>
      <w:r w:rsidR="00C45A18" w:rsidRPr="006F3174">
        <w:rPr>
          <w:rFonts w:eastAsia="Times New Roman" w:cs="Times New Roman"/>
          <w:bCs/>
          <w:szCs w:val="20"/>
          <w:lang w:eastAsia="zh-CN"/>
        </w:rPr>
        <w:t xml:space="preserve">do specyfikacji warunków zamówienia nr </w:t>
      </w:r>
      <w:r w:rsidR="009F3BBA" w:rsidRPr="009F3BBA">
        <w:rPr>
          <w:rFonts w:eastAsia="Times New Roman" w:cs="Times New Roman"/>
          <w:b/>
          <w:kern w:val="1"/>
          <w:szCs w:val="20"/>
          <w:lang w:eastAsia="zh-CN"/>
        </w:rPr>
        <w:t>OI.FERS.2230.1.2024</w:t>
      </w:r>
    </w:p>
    <w:p w14:paraId="14118B62" w14:textId="77777777" w:rsidR="009F3BBA" w:rsidRDefault="006500ED" w:rsidP="006F3174">
      <w:pPr>
        <w:snapToGrid w:val="0"/>
        <w:spacing w:after="0" w:line="240" w:lineRule="auto"/>
        <w:jc w:val="both"/>
        <w:rPr>
          <w:rFonts w:cs="Times New Roman"/>
          <w:iCs/>
          <w:szCs w:val="20"/>
        </w:rPr>
      </w:pPr>
      <w:r>
        <w:rPr>
          <w:rFonts w:cs="Times New Roman"/>
          <w:iCs/>
          <w:szCs w:val="20"/>
        </w:rPr>
        <w:tab/>
      </w:r>
      <w:r>
        <w:rPr>
          <w:rFonts w:cs="Times New Roman"/>
          <w:iCs/>
          <w:szCs w:val="20"/>
        </w:rPr>
        <w:tab/>
      </w:r>
      <w:r>
        <w:rPr>
          <w:rFonts w:cs="Times New Roman"/>
          <w:iCs/>
          <w:szCs w:val="20"/>
        </w:rPr>
        <w:tab/>
      </w:r>
      <w:r>
        <w:rPr>
          <w:rFonts w:cs="Times New Roman"/>
          <w:iCs/>
          <w:szCs w:val="20"/>
        </w:rPr>
        <w:tab/>
      </w:r>
      <w:r>
        <w:rPr>
          <w:rFonts w:cs="Times New Roman"/>
          <w:iCs/>
          <w:szCs w:val="20"/>
        </w:rPr>
        <w:tab/>
      </w:r>
      <w:r>
        <w:rPr>
          <w:rFonts w:cs="Times New Roman"/>
          <w:iCs/>
          <w:szCs w:val="20"/>
        </w:rPr>
        <w:tab/>
      </w:r>
      <w:r>
        <w:rPr>
          <w:rFonts w:cs="Times New Roman"/>
          <w:iCs/>
          <w:szCs w:val="20"/>
        </w:rPr>
        <w:tab/>
      </w:r>
    </w:p>
    <w:p w14:paraId="001CD7BE" w14:textId="77777777" w:rsidR="006F3174" w:rsidRDefault="006500ED" w:rsidP="009F3BBA">
      <w:pPr>
        <w:snapToGrid w:val="0"/>
        <w:spacing w:after="0" w:line="240" w:lineRule="auto"/>
        <w:ind w:left="4956"/>
        <w:jc w:val="both"/>
        <w:rPr>
          <w:rFonts w:cs="Times New Roman"/>
          <w:iCs/>
          <w:szCs w:val="20"/>
        </w:rPr>
      </w:pPr>
      <w:r>
        <w:rPr>
          <w:rFonts w:cs="Times New Roman"/>
          <w:iCs/>
          <w:szCs w:val="20"/>
        </w:rPr>
        <w:t>……………………………, dnia………………………..</w:t>
      </w:r>
    </w:p>
    <w:p w14:paraId="5E61BDAA" w14:textId="77777777" w:rsidR="006500ED" w:rsidRPr="006F3174" w:rsidRDefault="006500ED" w:rsidP="006F3174">
      <w:pPr>
        <w:snapToGrid w:val="0"/>
        <w:spacing w:after="0" w:line="240" w:lineRule="auto"/>
        <w:jc w:val="both"/>
        <w:rPr>
          <w:rFonts w:cs="Times New Roman"/>
          <w:iCs/>
          <w:szCs w:val="20"/>
        </w:rPr>
      </w:pPr>
    </w:p>
    <w:p w14:paraId="66B61878" w14:textId="77777777" w:rsidR="00C45A18" w:rsidRPr="006F3174" w:rsidRDefault="00C45A18" w:rsidP="008C169E">
      <w:pPr>
        <w:shd w:val="clear" w:color="auto" w:fill="FFFFFF" w:themeFill="background1"/>
        <w:spacing w:after="0"/>
        <w:jc w:val="center"/>
        <w:rPr>
          <w:rFonts w:cs="Times New Roman"/>
          <w:b/>
          <w:szCs w:val="20"/>
        </w:rPr>
      </w:pPr>
      <w:r w:rsidRPr="006F3174">
        <w:rPr>
          <w:rFonts w:cs="Times New Roman"/>
          <w:b/>
          <w:szCs w:val="20"/>
        </w:rPr>
        <w:t>OŚWIADCZENIE</w:t>
      </w:r>
      <w:r w:rsidRPr="006F3174">
        <w:rPr>
          <w:rStyle w:val="Odwoanieprzypisudolnego"/>
          <w:rFonts w:cs="Times New Roman"/>
          <w:b/>
          <w:color w:val="FFFFFF" w:themeColor="background1"/>
          <w:szCs w:val="20"/>
        </w:rPr>
        <w:footnoteReference w:id="1"/>
      </w:r>
    </w:p>
    <w:p w14:paraId="72D59B24" w14:textId="77777777" w:rsidR="00C45A18" w:rsidRPr="006F3174" w:rsidRDefault="008C169E" w:rsidP="008C169E">
      <w:pPr>
        <w:shd w:val="clear" w:color="auto" w:fill="FFFFFF" w:themeFill="background1"/>
        <w:spacing w:after="0"/>
        <w:jc w:val="center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 xml:space="preserve">O </w:t>
      </w:r>
      <w:r w:rsidR="00C45A18" w:rsidRPr="006F3174">
        <w:rPr>
          <w:rFonts w:cs="Times New Roman"/>
          <w:b/>
          <w:szCs w:val="20"/>
        </w:rPr>
        <w:t xml:space="preserve">PRZYNALEŻNOŚCI LUB </w:t>
      </w:r>
      <w:r>
        <w:rPr>
          <w:rFonts w:cs="Times New Roman"/>
          <w:b/>
          <w:szCs w:val="20"/>
        </w:rPr>
        <w:t xml:space="preserve">BRAKU </w:t>
      </w:r>
      <w:r w:rsidR="00C45A18" w:rsidRPr="006F3174">
        <w:rPr>
          <w:rFonts w:cs="Times New Roman"/>
          <w:b/>
          <w:szCs w:val="20"/>
        </w:rPr>
        <w:t>PRZYNALEŻNOŚCI</w:t>
      </w:r>
    </w:p>
    <w:p w14:paraId="07ADB555" w14:textId="77777777" w:rsidR="00C45A18" w:rsidRPr="006F3174" w:rsidRDefault="008C169E" w:rsidP="008C169E">
      <w:pPr>
        <w:shd w:val="clear" w:color="auto" w:fill="FFFFFF" w:themeFill="background1"/>
        <w:spacing w:after="0"/>
        <w:jc w:val="center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>DO TEJ SAMEJ GRUPY KAPITAŁOWEJ, O KTÓREJ MOWA W ART.108 UST.1 PKT 5 USTAWY</w:t>
      </w:r>
      <w:r>
        <w:rPr>
          <w:rFonts w:cs="Times New Roman"/>
          <w:b/>
          <w:szCs w:val="20"/>
        </w:rPr>
        <w:br/>
        <w:t xml:space="preserve"> Z DNIA 11 WRZEŚNIA 2019 R. PRAWO ZAMÓWIEŃ PUBLICZNYCH</w:t>
      </w:r>
    </w:p>
    <w:p w14:paraId="2E123E18" w14:textId="77777777" w:rsidR="00C45A18" w:rsidRPr="006F3174" w:rsidRDefault="00C45A18" w:rsidP="006F3174">
      <w:pPr>
        <w:spacing w:after="0"/>
        <w:jc w:val="both"/>
        <w:rPr>
          <w:rFonts w:cs="Arial"/>
          <w:szCs w:val="20"/>
        </w:rPr>
      </w:pPr>
    </w:p>
    <w:p w14:paraId="0CE4EBC0" w14:textId="77777777" w:rsidR="00F94522" w:rsidRPr="00F94522" w:rsidRDefault="00C45A18" w:rsidP="00F94522">
      <w:pPr>
        <w:shd w:val="clear" w:color="auto" w:fill="FFFFFF"/>
        <w:suppressAutoHyphens/>
        <w:spacing w:after="0"/>
        <w:jc w:val="both"/>
        <w:rPr>
          <w:rFonts w:cs="Times New Roman"/>
          <w:szCs w:val="20"/>
        </w:rPr>
      </w:pPr>
      <w:r w:rsidRPr="006F3174">
        <w:rPr>
          <w:rFonts w:cs="Times New Roman"/>
          <w:szCs w:val="20"/>
        </w:rPr>
        <w:t>Na potrzeby postępowania o udzielenie zamówienia publicznego</w:t>
      </w:r>
      <w:r w:rsidR="00F94522">
        <w:rPr>
          <w:rFonts w:cs="Times New Roman"/>
          <w:szCs w:val="20"/>
        </w:rPr>
        <w:t xml:space="preserve"> </w:t>
      </w:r>
      <w:r w:rsidR="00F94522" w:rsidRPr="00F94522">
        <w:rPr>
          <w:rFonts w:cs="Times New Roman"/>
          <w:szCs w:val="20"/>
        </w:rPr>
        <w:t>prowadzonego w trybie przetargu nieograniczonego o wartości przekraczającej progi unijne pn.:</w:t>
      </w:r>
    </w:p>
    <w:p w14:paraId="7A5F5990" w14:textId="77777777" w:rsidR="00927D50" w:rsidRDefault="00927D50" w:rsidP="00927D50">
      <w:pPr>
        <w:spacing w:after="0"/>
        <w:jc w:val="center"/>
        <w:rPr>
          <w:rFonts w:eastAsia="Cambria" w:cstheme="minorHAnsi"/>
          <w:b/>
        </w:rPr>
      </w:pPr>
      <w:r>
        <w:rPr>
          <w:rFonts w:eastAsia="Cambria" w:cstheme="minorHAnsi"/>
          <w:b/>
        </w:rPr>
        <w:t xml:space="preserve">,,Świadczenie usługi szkoleniowej w zakresie zorganizowania </w:t>
      </w:r>
    </w:p>
    <w:p w14:paraId="36FBD9C8" w14:textId="77777777" w:rsidR="00927D50" w:rsidRDefault="00927D50" w:rsidP="00927D50">
      <w:pPr>
        <w:spacing w:after="0"/>
        <w:jc w:val="center"/>
        <w:rPr>
          <w:rFonts w:cstheme="minorHAnsi"/>
          <w:b/>
        </w:rPr>
      </w:pPr>
      <w:r>
        <w:rPr>
          <w:rFonts w:eastAsia="Cambria" w:cstheme="minorHAnsi"/>
          <w:b/>
        </w:rPr>
        <w:t xml:space="preserve">i przeprowadzenia </w:t>
      </w:r>
      <w:r>
        <w:rPr>
          <w:rFonts w:cstheme="minorHAnsi"/>
          <w:b/>
        </w:rPr>
        <w:t xml:space="preserve">165 szkoleń aktywizacji zawodowej w </w:t>
      </w:r>
      <w:r>
        <w:rPr>
          <w:rFonts w:ascii="Calibri" w:eastAsia="Cambria" w:hAnsi="Calibri" w:cs="Times New Roman"/>
          <w:b/>
        </w:rPr>
        <w:t xml:space="preserve">jednostkach penitencjarnych podległych Okręgowemu Inspektoratowi Służby Więziennej </w:t>
      </w:r>
      <w:r>
        <w:rPr>
          <w:rFonts w:cstheme="minorHAnsi"/>
          <w:b/>
        </w:rPr>
        <w:t>w Koszalinie”</w:t>
      </w:r>
      <w:r>
        <w:rPr>
          <w:rFonts w:eastAsia="Cambria" w:cstheme="minorHAnsi"/>
          <w:b/>
        </w:rPr>
        <w:t xml:space="preserve"> </w:t>
      </w:r>
      <w:bookmarkStart w:id="0" w:name="_Hlk188861083"/>
      <w:bookmarkEnd w:id="0"/>
    </w:p>
    <w:p w14:paraId="1B34E859" w14:textId="77777777" w:rsidR="00F94522" w:rsidRDefault="00F94522" w:rsidP="00F94522">
      <w:pPr>
        <w:shd w:val="clear" w:color="auto" w:fill="FFFFFF"/>
        <w:suppressAutoHyphens/>
        <w:spacing w:after="0"/>
        <w:jc w:val="both"/>
        <w:rPr>
          <w:rFonts w:cs="Times New Roman"/>
          <w:szCs w:val="20"/>
        </w:rPr>
      </w:pPr>
    </w:p>
    <w:p w14:paraId="57C26464" w14:textId="77777777" w:rsidR="00C45A18" w:rsidRPr="006F3174" w:rsidRDefault="00C45A18" w:rsidP="00F94522">
      <w:pPr>
        <w:shd w:val="clear" w:color="auto" w:fill="FFFFFF"/>
        <w:suppressAutoHyphens/>
        <w:spacing w:after="0"/>
        <w:jc w:val="both"/>
        <w:rPr>
          <w:rFonts w:cs="Times New Roman"/>
          <w:szCs w:val="20"/>
        </w:rPr>
      </w:pPr>
      <w:r w:rsidRPr="006F3174">
        <w:rPr>
          <w:rFonts w:cs="Times New Roman"/>
          <w:szCs w:val="20"/>
        </w:rPr>
        <w:t>oświadczam/y, że:</w:t>
      </w:r>
    </w:p>
    <w:p w14:paraId="1C74304A" w14:textId="1B59E28E" w:rsidR="00C45A18" w:rsidRPr="006F3174" w:rsidRDefault="00746B53" w:rsidP="00746B53">
      <w:pPr>
        <w:pStyle w:val="Akapitzlist"/>
        <w:tabs>
          <w:tab w:val="left" w:pos="0"/>
          <w:tab w:val="left" w:pos="567"/>
        </w:tabs>
        <w:spacing w:after="0" w:line="240" w:lineRule="auto"/>
        <w:ind w:left="0"/>
        <w:jc w:val="both"/>
        <w:rPr>
          <w:rFonts w:cs="Times New Roman"/>
          <w:szCs w:val="20"/>
        </w:rPr>
      </w:pPr>
      <w:r>
        <w:rPr>
          <w:rFonts w:cs="Times New Roman"/>
          <w:b/>
          <w:szCs w:val="20"/>
        </w:rPr>
        <w:t xml:space="preserve">* </w:t>
      </w:r>
      <w:r w:rsidR="00C45A18" w:rsidRPr="006F3174">
        <w:rPr>
          <w:rFonts w:cs="Times New Roman"/>
          <w:b/>
          <w:szCs w:val="20"/>
        </w:rPr>
        <w:t>Wykonawca należy</w:t>
      </w:r>
      <w:r w:rsidR="006F3174" w:rsidRPr="006F3174">
        <w:rPr>
          <w:rFonts w:cs="Times New Roman"/>
          <w:b/>
          <w:szCs w:val="20"/>
        </w:rPr>
        <w:t xml:space="preserve"> </w:t>
      </w:r>
      <w:r w:rsidR="00C45A18" w:rsidRPr="006F3174">
        <w:rPr>
          <w:rFonts w:cs="Times New Roman"/>
          <w:szCs w:val="20"/>
        </w:rPr>
        <w:t xml:space="preserve">do tej samej grupy kapitałowej w rozumieniu ustawy z dnia 16 lutego 2007 r. o ochronie konkurencji i konsumentów </w:t>
      </w:r>
      <w:r w:rsidR="006F3174" w:rsidRPr="006F3174">
        <w:rPr>
          <w:rFonts w:cs="Times New Roman"/>
          <w:szCs w:val="20"/>
        </w:rPr>
        <w:t>(t. .j Dz. U. z 2024 r. poz. 594</w:t>
      </w:r>
      <w:r w:rsidR="006F3174">
        <w:rPr>
          <w:rFonts w:cs="Times New Roman"/>
          <w:szCs w:val="20"/>
        </w:rPr>
        <w:t xml:space="preserve">) </w:t>
      </w:r>
      <w:r w:rsidR="00C45A18" w:rsidRPr="006F3174">
        <w:rPr>
          <w:rFonts w:cs="Times New Roman"/>
          <w:szCs w:val="20"/>
        </w:rPr>
        <w:t>co następujący Wykonawca, który złożył odrębną ofertę, w postępowaniu:</w:t>
      </w:r>
    </w:p>
    <w:p w14:paraId="306D3EEE" w14:textId="77777777" w:rsidR="00C45A18" w:rsidRPr="006F3174" w:rsidRDefault="00C45A18" w:rsidP="00C45A18">
      <w:pPr>
        <w:spacing w:after="0" w:line="360" w:lineRule="auto"/>
        <w:ind w:firstLine="709"/>
        <w:jc w:val="both"/>
        <w:rPr>
          <w:rFonts w:cs="Times New Roman"/>
          <w:szCs w:val="20"/>
        </w:rPr>
      </w:pPr>
      <w:r w:rsidRPr="006F3174">
        <w:rPr>
          <w:rFonts w:cs="Times New Roman"/>
          <w:szCs w:val="20"/>
        </w:rPr>
        <w:t>1)………………………………………………………………………………………………………</w:t>
      </w:r>
    </w:p>
    <w:p w14:paraId="6A140534" w14:textId="77777777" w:rsidR="00C45A18" w:rsidRPr="006F3174" w:rsidRDefault="00C45A18" w:rsidP="00C45A18">
      <w:pPr>
        <w:spacing w:after="0" w:line="360" w:lineRule="auto"/>
        <w:ind w:firstLine="709"/>
        <w:jc w:val="both"/>
        <w:rPr>
          <w:rFonts w:cs="Times New Roman"/>
          <w:szCs w:val="20"/>
        </w:rPr>
      </w:pPr>
      <w:r w:rsidRPr="006F3174">
        <w:rPr>
          <w:rFonts w:cs="Times New Roman"/>
          <w:szCs w:val="20"/>
        </w:rPr>
        <w:t>2)………………………………………………………………………………………………………</w:t>
      </w:r>
    </w:p>
    <w:p w14:paraId="1D188671" w14:textId="77777777" w:rsidR="008C169E" w:rsidRPr="008C169E" w:rsidRDefault="008C169E" w:rsidP="00746B53">
      <w:pPr>
        <w:spacing w:after="0" w:line="240" w:lineRule="auto"/>
        <w:jc w:val="both"/>
        <w:rPr>
          <w:rFonts w:cs="Times New Roman"/>
          <w:szCs w:val="20"/>
        </w:rPr>
      </w:pPr>
      <w:r w:rsidRPr="008C169E">
        <w:rPr>
          <w:rFonts w:cs="Times New Roman"/>
          <w:szCs w:val="20"/>
        </w:rPr>
        <w:t>Jednocześnie, przedkładam wymienione niżej dokumenty wykazujące, że przynależność do tej samej grupy kapitałowej nie prowadzi do zakłócenia konkurencji</w:t>
      </w:r>
      <w:r>
        <w:rPr>
          <w:rFonts w:cs="Times New Roman"/>
          <w:szCs w:val="20"/>
        </w:rPr>
        <w:t xml:space="preserve"> w niniejszym postępowaniu, </w:t>
      </w:r>
      <w:r>
        <w:rPr>
          <w:rFonts w:cs="Times New Roman"/>
          <w:szCs w:val="20"/>
        </w:rPr>
        <w:br/>
        <w:t xml:space="preserve">tj. </w:t>
      </w:r>
      <w:r w:rsidRPr="008C169E">
        <w:rPr>
          <w:rFonts w:cs="Times New Roman"/>
          <w:szCs w:val="20"/>
        </w:rPr>
        <w:t>że reprezentowany przeze mnie Wykonawca i Wykonawca/y wskazany/i powyżej, przygotowali złożone przez siebie oferty niezależnie od siebie:</w:t>
      </w:r>
    </w:p>
    <w:p w14:paraId="50EA5BC4" w14:textId="77777777" w:rsidR="008C169E" w:rsidRDefault="008C169E" w:rsidP="008C169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="Times New Roman"/>
          <w:szCs w:val="20"/>
        </w:rPr>
      </w:pPr>
      <w:r w:rsidRPr="008C169E">
        <w:rPr>
          <w:rFonts w:cs="Times New Roman"/>
          <w:szCs w:val="20"/>
        </w:rPr>
        <w:t>………………………………………………………………………………………..</w:t>
      </w:r>
    </w:p>
    <w:p w14:paraId="49CF4951" w14:textId="77777777" w:rsidR="008C169E" w:rsidRPr="008C169E" w:rsidRDefault="008C169E" w:rsidP="008C169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………………………………………………………………………………………..</w:t>
      </w:r>
    </w:p>
    <w:p w14:paraId="7C6E2C98" w14:textId="708EFE37" w:rsidR="0098569F" w:rsidRDefault="00746B53" w:rsidP="00746B53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cs="Times New Roman"/>
          <w:szCs w:val="20"/>
        </w:rPr>
      </w:pPr>
      <w:r>
        <w:rPr>
          <w:rFonts w:cs="Times New Roman"/>
          <w:b/>
          <w:szCs w:val="20"/>
        </w:rPr>
        <w:t xml:space="preserve">* </w:t>
      </w:r>
      <w:r w:rsidR="00C45A18" w:rsidRPr="006500ED">
        <w:rPr>
          <w:rFonts w:cs="Times New Roman"/>
          <w:b/>
          <w:szCs w:val="20"/>
        </w:rPr>
        <w:t>Wykonawca nie należy</w:t>
      </w:r>
      <w:r w:rsidR="006500ED" w:rsidRPr="006500ED">
        <w:rPr>
          <w:rFonts w:cs="Times New Roman"/>
          <w:b/>
          <w:szCs w:val="20"/>
        </w:rPr>
        <w:t xml:space="preserve"> </w:t>
      </w:r>
      <w:r w:rsidR="00C45A18" w:rsidRPr="006500ED">
        <w:rPr>
          <w:rFonts w:cs="Times New Roman"/>
          <w:szCs w:val="20"/>
        </w:rPr>
        <w:t xml:space="preserve">do tej samej grupy kapitałowej w rozumieniu ustawy z dnia 16 lutego 2007 r. o ochronie konkurencji i konsumentów </w:t>
      </w:r>
      <w:r w:rsidR="006500ED" w:rsidRPr="006500ED">
        <w:rPr>
          <w:rFonts w:cs="Times New Roman"/>
          <w:szCs w:val="20"/>
        </w:rPr>
        <w:t xml:space="preserve">(t. .j Dz. U. z 2024 r. poz. 594) </w:t>
      </w:r>
      <w:r w:rsidR="00C45A18" w:rsidRPr="006500ED">
        <w:rPr>
          <w:rFonts w:cs="Times New Roman"/>
          <w:szCs w:val="20"/>
        </w:rPr>
        <w:t>co inny Wykonawca, który złożył odrębną ofertę w postępowaniu.</w:t>
      </w:r>
    </w:p>
    <w:p w14:paraId="16BA52EC" w14:textId="77777777" w:rsidR="00746B53" w:rsidRPr="00CE7E2C" w:rsidRDefault="00746B53" w:rsidP="00746B53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Calibri" w:eastAsia="Times New Roman" w:hAnsi="Calibri" w:cs="Calibri"/>
        </w:rPr>
      </w:pPr>
    </w:p>
    <w:p w14:paraId="29B1C3F2" w14:textId="77777777" w:rsidR="0098569F" w:rsidRPr="00CE7E2C" w:rsidRDefault="0098569F" w:rsidP="009856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CE7E2C">
        <w:rPr>
          <w:rFonts w:ascii="Calibri" w:eastAsia="Times New Roman" w:hAnsi="Calibri" w:cs="Calibri"/>
          <w:i/>
          <w:color w:val="4472C4"/>
          <w:sz w:val="20"/>
          <w:szCs w:val="20"/>
        </w:rPr>
        <w:t>Dokument powinien być podpisany</w:t>
      </w:r>
    </w:p>
    <w:p w14:paraId="23B6F727" w14:textId="77777777" w:rsidR="0098569F" w:rsidRPr="00CE7E2C" w:rsidRDefault="0098569F" w:rsidP="009856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CE7E2C">
        <w:rPr>
          <w:rFonts w:ascii="Calibri" w:eastAsia="Times New Roman" w:hAnsi="Calibri" w:cs="Calibri"/>
          <w:i/>
          <w:color w:val="4472C4"/>
          <w:sz w:val="20"/>
          <w:szCs w:val="20"/>
        </w:rPr>
        <w:t>kwalifikowanym podpisem elektronicznym</w:t>
      </w:r>
    </w:p>
    <w:p w14:paraId="3D345DA6" w14:textId="77777777" w:rsidR="0098569F" w:rsidRPr="00CE7E2C" w:rsidRDefault="0098569F" w:rsidP="009856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CE7E2C">
        <w:rPr>
          <w:rFonts w:ascii="Calibri" w:eastAsia="Times New Roman" w:hAnsi="Calibri" w:cs="Calibri"/>
          <w:i/>
          <w:color w:val="4472C4"/>
          <w:sz w:val="20"/>
          <w:szCs w:val="20"/>
        </w:rPr>
        <w:t>przez osobę lub osoby uprawnione do</w:t>
      </w:r>
    </w:p>
    <w:p w14:paraId="1CF971EA" w14:textId="77777777" w:rsidR="0098569F" w:rsidRPr="00CE7E2C" w:rsidRDefault="0098569F" w:rsidP="009856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iCs/>
          <w:color w:val="4472C4"/>
          <w:sz w:val="20"/>
          <w:szCs w:val="20"/>
        </w:rPr>
      </w:pPr>
      <w:r w:rsidRPr="00CE7E2C">
        <w:rPr>
          <w:rFonts w:ascii="Calibri" w:eastAsia="Times New Roman" w:hAnsi="Calibri" w:cs="Calibri"/>
          <w:i/>
          <w:iCs/>
          <w:color w:val="4472C4"/>
          <w:sz w:val="20"/>
          <w:szCs w:val="20"/>
        </w:rPr>
        <w:t>reprezentowania Wykonawcy/ Wykonawców</w:t>
      </w:r>
    </w:p>
    <w:p w14:paraId="2893D1DC" w14:textId="77777777" w:rsidR="0098569F" w:rsidRPr="00CE7E2C" w:rsidRDefault="0098569F" w:rsidP="0098569F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i/>
          <w:sz w:val="20"/>
        </w:rPr>
      </w:pPr>
    </w:p>
    <w:p w14:paraId="3270A4B0" w14:textId="77777777" w:rsidR="001D7D1B" w:rsidRPr="006F3174" w:rsidRDefault="001D7D1B">
      <w:pPr>
        <w:rPr>
          <w:sz w:val="24"/>
        </w:rPr>
      </w:pPr>
    </w:p>
    <w:sectPr w:rsidR="001D7D1B" w:rsidRPr="006F3174" w:rsidSect="006500ED">
      <w:headerReference w:type="default" r:id="rId8"/>
      <w:footerReference w:type="default" r:id="rId9"/>
      <w:pgSz w:w="11906" w:h="16838"/>
      <w:pgMar w:top="1417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A6520" w14:textId="77777777" w:rsidR="00C443F2" w:rsidRDefault="00C443F2" w:rsidP="009345BA">
      <w:pPr>
        <w:spacing w:after="0" w:line="240" w:lineRule="auto"/>
      </w:pPr>
      <w:r>
        <w:separator/>
      </w:r>
    </w:p>
  </w:endnote>
  <w:endnote w:type="continuationSeparator" w:id="0">
    <w:p w14:paraId="24A3AEE1" w14:textId="77777777" w:rsidR="00C443F2" w:rsidRDefault="00C443F2" w:rsidP="00934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2A802" w14:textId="77777777" w:rsidR="008C169E" w:rsidRDefault="008C169E">
    <w:pPr>
      <w:pStyle w:val="Stopka"/>
    </w:pPr>
  </w:p>
  <w:p w14:paraId="55442BB8" w14:textId="77777777" w:rsidR="008C169E" w:rsidRDefault="008C16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5C5FE" w14:textId="77777777" w:rsidR="00C443F2" w:rsidRDefault="00C443F2" w:rsidP="009345BA">
      <w:pPr>
        <w:spacing w:after="0" w:line="240" w:lineRule="auto"/>
      </w:pPr>
      <w:r>
        <w:separator/>
      </w:r>
    </w:p>
  </w:footnote>
  <w:footnote w:type="continuationSeparator" w:id="0">
    <w:p w14:paraId="3E74C8A7" w14:textId="77777777" w:rsidR="00C443F2" w:rsidRDefault="00C443F2" w:rsidP="009345BA">
      <w:pPr>
        <w:spacing w:after="0" w:line="240" w:lineRule="auto"/>
      </w:pPr>
      <w:r>
        <w:continuationSeparator/>
      </w:r>
    </w:p>
  </w:footnote>
  <w:footnote w:id="1">
    <w:p w14:paraId="180D9EE0" w14:textId="3DD2B0EB" w:rsidR="00C45A18" w:rsidRPr="00746B53" w:rsidRDefault="00746B53" w:rsidP="006C0B75">
      <w:pPr>
        <w:widowControl w:val="0"/>
        <w:autoSpaceDE w:val="0"/>
        <w:autoSpaceDN w:val="0"/>
        <w:spacing w:after="0" w:line="360" w:lineRule="auto"/>
        <w:jc w:val="both"/>
      </w:pPr>
      <w:r w:rsidRPr="00A53B29">
        <w:rPr>
          <w:rFonts w:ascii="Calibri" w:eastAsia="Times New Roman" w:hAnsi="Calibri" w:cs="Calibri"/>
          <w:i/>
          <w:iCs/>
        </w:rP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88AEF" w14:textId="77777777" w:rsidR="006F3174" w:rsidRPr="006F3174" w:rsidRDefault="006F3174" w:rsidP="006F3174">
    <w:pPr>
      <w:pStyle w:val="Nagwek"/>
      <w:rPr>
        <w:i/>
        <w:sz w:val="18"/>
      </w:rPr>
    </w:pPr>
    <w:r w:rsidRPr="006F3174">
      <w:rPr>
        <w:i/>
        <w:sz w:val="18"/>
      </w:rPr>
      <w:t>Specyfikacja Warunków Zamówienia (SWZ) – przetarg nieograniczony o wartości przekraczającej kwoty określone w art.3 ust 2i 3 w zw. z ust 4 ustawy PZP</w:t>
    </w:r>
  </w:p>
  <w:p w14:paraId="0A26B3F1" w14:textId="77777777" w:rsidR="006F3174" w:rsidRPr="006F3174" w:rsidRDefault="006F3174">
    <w:pPr>
      <w:pStyle w:val="Nagwek"/>
      <w:rPr>
        <w:sz w:val="18"/>
      </w:rPr>
    </w:pPr>
  </w:p>
  <w:p w14:paraId="09D1D21C" w14:textId="77777777" w:rsidR="009345BA" w:rsidRDefault="008C0BA9">
    <w:pPr>
      <w:pStyle w:val="Nagwek"/>
    </w:pPr>
    <w:r>
      <w:rPr>
        <w:noProof/>
        <w:lang w:eastAsia="pl-PL"/>
      </w:rPr>
      <w:drawing>
        <wp:inline distT="0" distB="0" distL="0" distR="0" wp14:anchorId="751284B9" wp14:editId="627AB20E">
          <wp:extent cx="5760720" cy="101790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</w:abstractNum>
  <w:abstractNum w:abstractNumId="1" w15:restartNumberingAfterBreak="0">
    <w:nsid w:val="3AA64428"/>
    <w:multiLevelType w:val="hybridMultilevel"/>
    <w:tmpl w:val="EF5424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217742"/>
    <w:multiLevelType w:val="hybridMultilevel"/>
    <w:tmpl w:val="394A4190"/>
    <w:lvl w:ilvl="0" w:tplc="00000018">
      <w:start w:val="1"/>
      <w:numFmt w:val="bullet"/>
      <w:lvlText w:val="–"/>
      <w:lvlJc w:val="left"/>
      <w:pPr>
        <w:ind w:left="765" w:hanging="360"/>
      </w:pPr>
      <w:rPr>
        <w:rFonts w:ascii="Times New Roman" w:hAnsi="Times New Roman" w:cs="OpenSymbol" w:hint="default"/>
        <w:color w:val="auto"/>
        <w:sz w:val="24"/>
        <w:szCs w:val="24"/>
        <w:lang w:val="pl-PL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658443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1114296">
    <w:abstractNumId w:val="2"/>
  </w:num>
  <w:num w:numId="3" w16cid:durableId="16894774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A76"/>
    <w:rsid w:val="00037F2F"/>
    <w:rsid w:val="000D72F8"/>
    <w:rsid w:val="000F1E0A"/>
    <w:rsid w:val="00132E11"/>
    <w:rsid w:val="001D7D1B"/>
    <w:rsid w:val="0024551B"/>
    <w:rsid w:val="00322A04"/>
    <w:rsid w:val="0049380D"/>
    <w:rsid w:val="00530A76"/>
    <w:rsid w:val="005503EA"/>
    <w:rsid w:val="00641C63"/>
    <w:rsid w:val="006500ED"/>
    <w:rsid w:val="006C0B75"/>
    <w:rsid w:val="006F3174"/>
    <w:rsid w:val="00746B53"/>
    <w:rsid w:val="0085161F"/>
    <w:rsid w:val="008C0BA9"/>
    <w:rsid w:val="008C169E"/>
    <w:rsid w:val="008F3C17"/>
    <w:rsid w:val="00927D50"/>
    <w:rsid w:val="009345BA"/>
    <w:rsid w:val="0098569F"/>
    <w:rsid w:val="00996F30"/>
    <w:rsid w:val="009F3BBA"/>
    <w:rsid w:val="00A75B91"/>
    <w:rsid w:val="00A87A7E"/>
    <w:rsid w:val="00BD5141"/>
    <w:rsid w:val="00BE2647"/>
    <w:rsid w:val="00C443F2"/>
    <w:rsid w:val="00C45A18"/>
    <w:rsid w:val="00D31BA3"/>
    <w:rsid w:val="00D41277"/>
    <w:rsid w:val="00E066E0"/>
    <w:rsid w:val="00F94522"/>
    <w:rsid w:val="00FA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19980"/>
  <w15:docId w15:val="{C7C1E295-42A3-4F4D-85AC-D5A82A963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A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5BA"/>
  </w:style>
  <w:style w:type="paragraph" w:styleId="Stopka">
    <w:name w:val="footer"/>
    <w:basedOn w:val="Normalny"/>
    <w:link w:val="StopkaZnak"/>
    <w:uiPriority w:val="99"/>
    <w:unhideWhenUsed/>
    <w:rsid w:val="0093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5BA"/>
  </w:style>
  <w:style w:type="paragraph" w:styleId="Tekstdymka">
    <w:name w:val="Balloon Text"/>
    <w:basedOn w:val="Normalny"/>
    <w:link w:val="TekstdymkaZnak"/>
    <w:uiPriority w:val="99"/>
    <w:semiHidden/>
    <w:unhideWhenUsed/>
    <w:rsid w:val="00934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5B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45A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45A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C45A18"/>
    <w:rPr>
      <w:vertAlign w:val="superscript"/>
    </w:rPr>
  </w:style>
  <w:style w:type="character" w:customStyle="1" w:styleId="fontstyle01">
    <w:name w:val="fontstyle01"/>
    <w:basedOn w:val="Domylnaczcionkaakapitu"/>
    <w:rsid w:val="00C45A18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F3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06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CA806-44E6-4B1D-A056-6D54DF874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020c020jzgr</dc:creator>
  <cp:lastModifiedBy>Iwona Świątkowska-Kot</cp:lastModifiedBy>
  <cp:revision>16</cp:revision>
  <dcterms:created xsi:type="dcterms:W3CDTF">2021-08-19T06:21:00Z</dcterms:created>
  <dcterms:modified xsi:type="dcterms:W3CDTF">2025-02-21T06:43:00Z</dcterms:modified>
</cp:coreProperties>
</file>