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Garamond" w:eastAsia="Times New Roman" w:hAnsi="Garamond" w:cs="Times New Roman"/>
          <w:b/>
          <w:noProof/>
          <w:sz w:val="28"/>
          <w:szCs w:val="24"/>
          <w:lang w:eastAsia="pl-PL"/>
        </w:rPr>
        <w:drawing>
          <wp:inline distT="0" distB="0" distL="0" distR="0" wp14:anchorId="1C20097C" wp14:editId="14189E76">
            <wp:extent cx="414020" cy="4311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a:ln>
                      <a:noFill/>
                    </a:ln>
                  </pic:spPr>
                </pic:pic>
              </a:graphicData>
            </a:graphic>
          </wp:inline>
        </w:drawing>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Times New Roman" w:eastAsia="Times New Roman" w:hAnsi="Times New Roman" w:cs="Times New Roman"/>
          <w:b/>
          <w:sz w:val="28"/>
          <w:szCs w:val="28"/>
          <w:lang w:eastAsia="pl-PL"/>
        </w:rPr>
        <w:t>KOMENDA  WOJEWÓDZKA  POLICJI</w:t>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z siedzibą w Radomiu</w:t>
      </w:r>
    </w:p>
    <w:p w:rsidR="0008470E" w:rsidRPr="00290641" w:rsidRDefault="0008470E" w:rsidP="0008470E">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Sekcja Zamówień Publicznych</w:t>
      </w:r>
    </w:p>
    <w:p w:rsidR="0008470E" w:rsidRPr="00290641" w:rsidRDefault="0008470E" w:rsidP="0008470E">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ab/>
        <w:t>ul. 11 Listopada 37/59,      26-600 Radom</w:t>
      </w:r>
    </w:p>
    <w:p w:rsidR="0008470E" w:rsidRPr="00C465EE" w:rsidRDefault="0008470E" w:rsidP="0008470E">
      <w:pPr>
        <w:tabs>
          <w:tab w:val="center" w:pos="4536"/>
          <w:tab w:val="right" w:pos="9072"/>
        </w:tabs>
        <w:spacing w:after="0" w:line="240" w:lineRule="auto"/>
        <w:jc w:val="both"/>
        <w:rPr>
          <w:rFonts w:ascii="Times New Roman" w:eastAsia="Times New Roman" w:hAnsi="Times New Roman" w:cs="Times New Roman"/>
          <w:sz w:val="20"/>
          <w:szCs w:val="20"/>
          <w:u w:val="single"/>
          <w:lang w:eastAsia="pl-PL"/>
        </w:rPr>
      </w:pPr>
      <w:r w:rsidRPr="00C465EE">
        <w:rPr>
          <w:rFonts w:ascii="Times New Roman" w:eastAsia="Times New Roman" w:hAnsi="Times New Roman" w:cs="Times New Roman"/>
          <w:sz w:val="20"/>
          <w:szCs w:val="20"/>
          <w:u w:val="single"/>
          <w:lang w:eastAsia="pl-PL"/>
        </w:rPr>
        <w:t>tel.</w:t>
      </w:r>
      <w:r w:rsidR="008D0A47">
        <w:rPr>
          <w:rFonts w:ascii="Times New Roman" w:eastAsia="Times New Roman" w:hAnsi="Times New Roman" w:cs="Times New Roman"/>
          <w:sz w:val="20"/>
          <w:szCs w:val="20"/>
          <w:u w:val="single"/>
          <w:lang w:eastAsia="pl-PL"/>
        </w:rPr>
        <w:t xml:space="preserve"> 47 701 31 03</w:t>
      </w:r>
      <w:r w:rsidR="008D0A47">
        <w:rPr>
          <w:rFonts w:ascii="Times New Roman" w:eastAsia="Times New Roman" w:hAnsi="Times New Roman" w:cs="Times New Roman"/>
          <w:sz w:val="20"/>
          <w:szCs w:val="20"/>
          <w:u w:val="single"/>
          <w:lang w:eastAsia="pl-PL"/>
        </w:rPr>
        <w:tab/>
      </w:r>
      <w:r w:rsidR="008D0A47">
        <w:rPr>
          <w:rFonts w:ascii="Times New Roman" w:eastAsia="Times New Roman" w:hAnsi="Times New Roman" w:cs="Times New Roman"/>
          <w:sz w:val="20"/>
          <w:szCs w:val="20"/>
          <w:u w:val="single"/>
          <w:lang w:eastAsia="pl-PL"/>
        </w:rPr>
        <w:tab/>
        <w:t>tel. 47</w:t>
      </w:r>
      <w:r w:rsidR="00DC19A9">
        <w:rPr>
          <w:rFonts w:ascii="Times New Roman" w:eastAsia="Times New Roman" w:hAnsi="Times New Roman" w:cs="Times New Roman"/>
          <w:sz w:val="20"/>
          <w:szCs w:val="20"/>
          <w:u w:val="single"/>
          <w:lang w:eastAsia="pl-PL"/>
        </w:rPr>
        <w:t> </w:t>
      </w:r>
      <w:r w:rsidR="008D0A47">
        <w:rPr>
          <w:rFonts w:ascii="Times New Roman" w:eastAsia="Times New Roman" w:hAnsi="Times New Roman" w:cs="Times New Roman"/>
          <w:sz w:val="20"/>
          <w:szCs w:val="20"/>
          <w:u w:val="single"/>
          <w:lang w:eastAsia="pl-PL"/>
        </w:rPr>
        <w:t>701</w:t>
      </w:r>
      <w:r w:rsidR="00DC19A9">
        <w:rPr>
          <w:rFonts w:ascii="Times New Roman" w:eastAsia="Times New Roman" w:hAnsi="Times New Roman" w:cs="Times New Roman"/>
          <w:sz w:val="20"/>
          <w:szCs w:val="20"/>
          <w:u w:val="single"/>
          <w:lang w:eastAsia="pl-PL"/>
        </w:rPr>
        <w:t xml:space="preserve"> 2264</w:t>
      </w:r>
      <w:r w:rsidR="008D0A47">
        <w:rPr>
          <w:rFonts w:ascii="Times New Roman" w:eastAsia="Times New Roman" w:hAnsi="Times New Roman" w:cs="Times New Roman"/>
          <w:sz w:val="20"/>
          <w:szCs w:val="20"/>
          <w:u w:val="single"/>
          <w:lang w:eastAsia="pl-PL"/>
        </w:rPr>
        <w:t xml:space="preserve"> </w:t>
      </w:r>
      <w:r w:rsidRPr="00C465EE">
        <w:rPr>
          <w:rFonts w:ascii="Times New Roman" w:eastAsia="Times New Roman" w:hAnsi="Times New Roman" w:cs="Times New Roman"/>
          <w:sz w:val="20"/>
          <w:szCs w:val="20"/>
          <w:u w:val="single"/>
          <w:lang w:eastAsia="pl-PL"/>
        </w:rPr>
        <w:t xml:space="preserve"> </w:t>
      </w:r>
    </w:p>
    <w:p w:rsidR="0008470E" w:rsidRDefault="0008470E" w:rsidP="0008470E">
      <w:pPr>
        <w:spacing w:after="0" w:line="240" w:lineRule="auto"/>
        <w:ind w:left="5664"/>
        <w:rPr>
          <w:rFonts w:ascii="Times New Roman" w:eastAsia="Times New Roman" w:hAnsi="Times New Roman" w:cs="Times New Roman"/>
          <w:sz w:val="20"/>
          <w:szCs w:val="20"/>
          <w:lang w:eastAsia="pl-PL"/>
        </w:rPr>
      </w:pPr>
    </w:p>
    <w:p w:rsidR="0008470E" w:rsidRPr="00355468" w:rsidRDefault="00841802" w:rsidP="002C52C5">
      <w:pPr>
        <w:spacing w:after="0" w:line="240" w:lineRule="auto"/>
        <w:ind w:left="5664"/>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 </w:t>
      </w:r>
      <w:r w:rsidR="0008470E" w:rsidRPr="00355468">
        <w:rPr>
          <w:rFonts w:ascii="Times New Roman" w:eastAsia="Times New Roman" w:hAnsi="Times New Roman" w:cs="Times New Roman"/>
          <w:sz w:val="20"/>
          <w:szCs w:val="20"/>
          <w:lang w:eastAsia="pl-PL"/>
        </w:rPr>
        <w:t xml:space="preserve">Radom, dnia </w:t>
      </w:r>
      <w:r w:rsidR="00953E37">
        <w:rPr>
          <w:rFonts w:ascii="Times New Roman" w:eastAsia="Times New Roman" w:hAnsi="Times New Roman" w:cs="Times New Roman"/>
          <w:sz w:val="20"/>
          <w:szCs w:val="20"/>
          <w:lang w:eastAsia="pl-PL"/>
        </w:rPr>
        <w:t>14.07.2023</w:t>
      </w:r>
      <w:r w:rsidR="002C52C5">
        <w:rPr>
          <w:rFonts w:ascii="Times New Roman" w:eastAsia="Times New Roman" w:hAnsi="Times New Roman" w:cs="Times New Roman"/>
          <w:sz w:val="20"/>
          <w:szCs w:val="20"/>
          <w:lang w:eastAsia="pl-PL"/>
        </w:rPr>
        <w:t xml:space="preserve"> r.</w:t>
      </w:r>
    </w:p>
    <w:p w:rsidR="002C52C5" w:rsidRDefault="002C52C5" w:rsidP="0008470E">
      <w:pPr>
        <w:spacing w:after="0" w:line="240" w:lineRule="auto"/>
        <w:ind w:left="5664"/>
        <w:rPr>
          <w:rFonts w:ascii="Times New Roman" w:eastAsia="Times New Roman" w:hAnsi="Times New Roman" w:cs="Times New Roman"/>
          <w:sz w:val="20"/>
          <w:szCs w:val="20"/>
          <w:lang w:eastAsia="pl-PL"/>
        </w:rPr>
      </w:pPr>
    </w:p>
    <w:p w:rsidR="002C52C5" w:rsidRDefault="002C52C5" w:rsidP="0008470E">
      <w:pPr>
        <w:spacing w:after="0" w:line="240" w:lineRule="auto"/>
        <w:ind w:left="5664"/>
        <w:rPr>
          <w:rFonts w:ascii="Times New Roman" w:eastAsia="Times New Roman" w:hAnsi="Times New Roman" w:cs="Times New Roman"/>
          <w:sz w:val="20"/>
          <w:szCs w:val="20"/>
          <w:lang w:eastAsia="pl-PL"/>
        </w:rPr>
      </w:pPr>
    </w:p>
    <w:p w:rsidR="0008470E" w:rsidRPr="00355468" w:rsidRDefault="00841802" w:rsidP="0008470E">
      <w:pPr>
        <w:spacing w:after="0" w:line="240" w:lineRule="auto"/>
        <w:ind w:left="5664"/>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08470E" w:rsidRPr="00355468">
        <w:rPr>
          <w:rFonts w:ascii="Times New Roman" w:eastAsia="Times New Roman" w:hAnsi="Times New Roman" w:cs="Times New Roman"/>
          <w:sz w:val="20"/>
          <w:szCs w:val="20"/>
          <w:lang w:eastAsia="pl-PL"/>
        </w:rPr>
        <w:t>Egz. poj.</w:t>
      </w:r>
    </w:p>
    <w:p w:rsidR="0008470E" w:rsidRPr="00355468" w:rsidRDefault="0008470E" w:rsidP="0008470E">
      <w:pPr>
        <w:spacing w:after="0" w:line="240" w:lineRule="auto"/>
        <w:rPr>
          <w:rFonts w:ascii="Times New Roman" w:eastAsia="Times New Roman" w:hAnsi="Times New Roman" w:cs="Times New Roman"/>
          <w:bCs/>
          <w:sz w:val="20"/>
          <w:szCs w:val="20"/>
          <w:lang w:eastAsia="pl-PL"/>
        </w:rPr>
      </w:pPr>
    </w:p>
    <w:p w:rsidR="0008470E" w:rsidRDefault="008D0A47" w:rsidP="0008470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ZP – </w:t>
      </w:r>
      <w:r w:rsidR="00953E37">
        <w:rPr>
          <w:rFonts w:ascii="Times New Roman" w:eastAsia="Times New Roman" w:hAnsi="Times New Roman" w:cs="Times New Roman"/>
          <w:bCs/>
          <w:sz w:val="20"/>
          <w:szCs w:val="20"/>
          <w:lang w:eastAsia="pl-PL"/>
        </w:rPr>
        <w:t>1254</w:t>
      </w:r>
      <w:r>
        <w:rPr>
          <w:rFonts w:ascii="Times New Roman" w:eastAsia="Times New Roman" w:hAnsi="Times New Roman" w:cs="Times New Roman"/>
          <w:bCs/>
          <w:sz w:val="20"/>
          <w:szCs w:val="20"/>
          <w:lang w:eastAsia="pl-PL"/>
        </w:rPr>
        <w:t>/23</w:t>
      </w:r>
    </w:p>
    <w:p w:rsidR="00F456ED" w:rsidRDefault="00F456ED" w:rsidP="0008470E">
      <w:pPr>
        <w:spacing w:after="0" w:line="240" w:lineRule="auto"/>
        <w:rPr>
          <w:rFonts w:ascii="Times New Roman" w:eastAsia="Times New Roman" w:hAnsi="Times New Roman" w:cs="Times New Roman"/>
          <w:bCs/>
          <w:sz w:val="20"/>
          <w:szCs w:val="20"/>
          <w:lang w:eastAsia="pl-PL"/>
        </w:rPr>
      </w:pPr>
    </w:p>
    <w:p w:rsidR="005B0A72" w:rsidRPr="00355468" w:rsidRDefault="005B0A72" w:rsidP="0008470E">
      <w:pPr>
        <w:spacing w:after="0" w:line="240" w:lineRule="auto"/>
        <w:rPr>
          <w:rFonts w:ascii="Times New Roman" w:eastAsia="Times New Roman" w:hAnsi="Times New Roman" w:cs="Times New Roman"/>
          <w:sz w:val="20"/>
          <w:szCs w:val="20"/>
          <w:lang w:eastAsia="pl-PL"/>
        </w:rPr>
      </w:pPr>
    </w:p>
    <w:p w:rsidR="0008470E" w:rsidRPr="007F5C45" w:rsidRDefault="0008470E" w:rsidP="0008470E">
      <w:pPr>
        <w:spacing w:after="0" w:line="240" w:lineRule="auto"/>
        <w:rPr>
          <w:rFonts w:ascii="Times New Roman" w:eastAsia="Times New Roman" w:hAnsi="Times New Roman" w:cs="Times New Roman"/>
          <w:sz w:val="32"/>
          <w:szCs w:val="32"/>
          <w:lang w:eastAsia="pl-PL"/>
        </w:rPr>
      </w:pP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36"/>
          <w:szCs w:val="36"/>
          <w:lang w:eastAsia="pl-PL"/>
        </w:rPr>
        <w:tab/>
      </w:r>
      <w:r w:rsidRPr="007F5C45">
        <w:rPr>
          <w:rFonts w:ascii="Times New Roman" w:eastAsia="Times New Roman" w:hAnsi="Times New Roman" w:cs="Times New Roman"/>
          <w:sz w:val="32"/>
          <w:szCs w:val="32"/>
          <w:lang w:eastAsia="pl-PL"/>
        </w:rPr>
        <w:t xml:space="preserve"> </w:t>
      </w:r>
      <w:r w:rsidRPr="007F5C45">
        <w:rPr>
          <w:rFonts w:ascii="Times New Roman" w:eastAsia="Times New Roman" w:hAnsi="Times New Roman" w:cs="Times New Roman"/>
          <w:b/>
          <w:bCs/>
          <w:sz w:val="32"/>
          <w:szCs w:val="32"/>
          <w:lang w:eastAsia="pl-PL"/>
        </w:rPr>
        <w:t>WYKONAWCY</w:t>
      </w:r>
    </w:p>
    <w:p w:rsidR="0008470E" w:rsidRPr="001A5BDD" w:rsidRDefault="0008470E" w:rsidP="0008470E">
      <w:pPr>
        <w:spacing w:after="0" w:line="240" w:lineRule="auto"/>
        <w:rPr>
          <w:rFonts w:ascii="Times New Roman" w:eastAsia="Times New Roman" w:hAnsi="Times New Roman" w:cs="Times New Roman"/>
          <w:sz w:val="40"/>
          <w:szCs w:val="40"/>
          <w:lang w:eastAsia="pl-PL"/>
        </w:rPr>
      </w:pPr>
    </w:p>
    <w:p w:rsidR="0008470E" w:rsidRPr="00841802" w:rsidRDefault="0008470E" w:rsidP="0008470E">
      <w:pPr>
        <w:spacing w:after="0" w:line="276" w:lineRule="auto"/>
        <w:jc w:val="center"/>
        <w:rPr>
          <w:rFonts w:ascii="Times New Roman" w:eastAsia="Times New Roman" w:hAnsi="Times New Roman" w:cs="Times New Roman"/>
          <w:b/>
          <w:bCs/>
          <w:sz w:val="24"/>
          <w:szCs w:val="24"/>
          <w:lang w:eastAsia="pl-PL"/>
        </w:rPr>
      </w:pPr>
      <w:r w:rsidRPr="00841802">
        <w:rPr>
          <w:rFonts w:ascii="Times New Roman" w:eastAsia="Times New Roman" w:hAnsi="Times New Roman" w:cs="Times New Roman"/>
          <w:b/>
          <w:bCs/>
          <w:sz w:val="24"/>
          <w:szCs w:val="24"/>
          <w:lang w:eastAsia="pl-PL"/>
        </w:rPr>
        <w:t>Informacja</w:t>
      </w:r>
      <w:r w:rsidR="00CC7500" w:rsidRPr="00841802">
        <w:rPr>
          <w:rFonts w:ascii="Times New Roman" w:eastAsia="Times New Roman" w:hAnsi="Times New Roman" w:cs="Times New Roman"/>
          <w:b/>
          <w:bCs/>
          <w:sz w:val="24"/>
          <w:szCs w:val="24"/>
          <w:lang w:eastAsia="pl-PL"/>
        </w:rPr>
        <w:t xml:space="preserve"> z wyjaśnieniami </w:t>
      </w:r>
      <w:r w:rsidR="00F648C6" w:rsidRPr="00841802">
        <w:rPr>
          <w:rFonts w:ascii="Times New Roman" w:eastAsia="Times New Roman" w:hAnsi="Times New Roman" w:cs="Times New Roman"/>
          <w:b/>
          <w:bCs/>
          <w:sz w:val="24"/>
          <w:szCs w:val="24"/>
          <w:lang w:eastAsia="pl-PL"/>
        </w:rPr>
        <w:t>treści SWZ</w:t>
      </w:r>
    </w:p>
    <w:p w:rsidR="00841802" w:rsidRDefault="00FC3E98" w:rsidP="0008470E">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w:t>
      </w:r>
      <w:r w:rsidR="00CC7500">
        <w:rPr>
          <w:rFonts w:ascii="Times New Roman" w:eastAsia="Times New Roman" w:hAnsi="Times New Roman" w:cs="Times New Roman"/>
          <w:b/>
          <w:bCs/>
          <w:sz w:val="24"/>
          <w:szCs w:val="24"/>
          <w:lang w:eastAsia="pl-PL"/>
        </w:rPr>
        <w:t xml:space="preserve">otyczy postępowania o udzielenie zamówienia publicznego prowadzonego </w:t>
      </w:r>
      <w:r w:rsidR="00E9046A">
        <w:rPr>
          <w:rFonts w:ascii="Times New Roman" w:eastAsia="Times New Roman" w:hAnsi="Times New Roman" w:cs="Times New Roman"/>
          <w:b/>
          <w:bCs/>
          <w:sz w:val="24"/>
          <w:szCs w:val="24"/>
          <w:lang w:eastAsia="pl-PL"/>
        </w:rPr>
        <w:br/>
      </w:r>
      <w:r w:rsidR="00CC7500">
        <w:rPr>
          <w:rFonts w:ascii="Times New Roman" w:eastAsia="Times New Roman" w:hAnsi="Times New Roman" w:cs="Times New Roman"/>
          <w:b/>
          <w:bCs/>
          <w:sz w:val="24"/>
          <w:szCs w:val="24"/>
          <w:lang w:eastAsia="pl-PL"/>
        </w:rPr>
        <w:t>w trybie</w:t>
      </w:r>
      <w:r w:rsidR="00841802">
        <w:rPr>
          <w:rFonts w:ascii="Times New Roman" w:eastAsia="Times New Roman" w:hAnsi="Times New Roman" w:cs="Times New Roman"/>
          <w:b/>
          <w:bCs/>
          <w:sz w:val="24"/>
          <w:szCs w:val="24"/>
          <w:lang w:eastAsia="pl-PL"/>
        </w:rPr>
        <w:t xml:space="preserve"> </w:t>
      </w:r>
      <w:r w:rsidR="00841802" w:rsidRPr="00841802">
        <w:rPr>
          <w:rFonts w:ascii="Times New Roman" w:eastAsia="Times New Roman" w:hAnsi="Times New Roman" w:cs="Times New Roman"/>
          <w:b/>
          <w:bCs/>
          <w:sz w:val="24"/>
          <w:szCs w:val="24"/>
          <w:lang w:eastAsia="pl-PL"/>
        </w:rPr>
        <w:t>podstawowym</w:t>
      </w:r>
      <w:r w:rsidR="00A71337">
        <w:rPr>
          <w:rFonts w:ascii="Times New Roman" w:eastAsia="Times New Roman" w:hAnsi="Times New Roman" w:cs="Times New Roman"/>
          <w:b/>
          <w:bCs/>
          <w:sz w:val="24"/>
          <w:szCs w:val="24"/>
          <w:lang w:eastAsia="pl-PL"/>
        </w:rPr>
        <w:t xml:space="preserve"> </w:t>
      </w:r>
      <w:r w:rsidR="00412819">
        <w:rPr>
          <w:rFonts w:ascii="Times New Roman" w:eastAsia="Times New Roman" w:hAnsi="Times New Roman" w:cs="Times New Roman"/>
          <w:b/>
          <w:bCs/>
          <w:sz w:val="24"/>
          <w:szCs w:val="24"/>
          <w:lang w:eastAsia="pl-PL"/>
        </w:rPr>
        <w:t>pn.</w:t>
      </w:r>
      <w:r w:rsidR="00841802">
        <w:rPr>
          <w:rFonts w:ascii="Times New Roman" w:eastAsia="Times New Roman" w:hAnsi="Times New Roman" w:cs="Times New Roman"/>
          <w:b/>
          <w:bCs/>
          <w:sz w:val="24"/>
          <w:szCs w:val="24"/>
          <w:lang w:eastAsia="pl-PL"/>
        </w:rPr>
        <w:t xml:space="preserve"> </w:t>
      </w:r>
      <w:r w:rsidR="00F456ED" w:rsidRPr="009427E0">
        <w:rPr>
          <w:rFonts w:ascii="Times New Roman" w:hAnsi="Times New Roman" w:cs="Times New Roman"/>
          <w:b/>
          <w:i/>
          <w:szCs w:val="24"/>
        </w:rPr>
        <w:t>Zakup wraz dostarczeniem materiałów eksploatacyjnych oraz akcesoriów do urządzeń drukujących dla potrzeb jednostek Policji w garnizonie mazowieckim z podziałem na zadania 1, 2 i 3</w:t>
      </w:r>
      <w:r w:rsidR="00412819">
        <w:rPr>
          <w:rFonts w:ascii="Times New Roman" w:eastAsia="Times New Roman" w:hAnsi="Times New Roman" w:cs="Times New Roman"/>
          <w:b/>
          <w:bCs/>
          <w:sz w:val="24"/>
          <w:szCs w:val="24"/>
          <w:lang w:eastAsia="pl-PL"/>
        </w:rPr>
        <w:t xml:space="preserve"> </w:t>
      </w:r>
    </w:p>
    <w:p w:rsidR="00CC7500" w:rsidRPr="004F6505" w:rsidRDefault="00C50DED" w:rsidP="0008470E">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nr </w:t>
      </w:r>
      <w:r w:rsidR="00E9046A">
        <w:rPr>
          <w:rFonts w:ascii="Times New Roman" w:eastAsia="Times New Roman" w:hAnsi="Times New Roman" w:cs="Times New Roman"/>
          <w:b/>
          <w:bCs/>
          <w:sz w:val="24"/>
          <w:szCs w:val="24"/>
          <w:lang w:eastAsia="pl-PL"/>
        </w:rPr>
        <w:t>sprawy</w:t>
      </w:r>
      <w:r w:rsidR="00841802">
        <w:rPr>
          <w:rFonts w:ascii="Times New Roman" w:eastAsia="Times New Roman" w:hAnsi="Times New Roman" w:cs="Times New Roman"/>
          <w:b/>
          <w:bCs/>
          <w:sz w:val="24"/>
          <w:szCs w:val="24"/>
          <w:lang w:eastAsia="pl-PL"/>
        </w:rPr>
        <w:t xml:space="preserve"> </w:t>
      </w:r>
      <w:r w:rsidR="00F456ED">
        <w:rPr>
          <w:rFonts w:ascii="Times New Roman" w:eastAsia="Times New Roman" w:hAnsi="Times New Roman" w:cs="Times New Roman"/>
          <w:b/>
          <w:bCs/>
          <w:sz w:val="24"/>
          <w:szCs w:val="24"/>
          <w:lang w:eastAsia="pl-PL"/>
        </w:rPr>
        <w:t>22</w:t>
      </w:r>
      <w:r w:rsidR="00841802">
        <w:rPr>
          <w:rFonts w:ascii="Times New Roman" w:eastAsia="Times New Roman" w:hAnsi="Times New Roman" w:cs="Times New Roman"/>
          <w:b/>
          <w:bCs/>
          <w:sz w:val="24"/>
          <w:szCs w:val="24"/>
          <w:lang w:eastAsia="pl-PL"/>
        </w:rPr>
        <w:t>/23</w:t>
      </w:r>
    </w:p>
    <w:p w:rsidR="00CC7500" w:rsidRDefault="00CC7500" w:rsidP="000125E3">
      <w:pPr>
        <w:spacing w:after="0" w:line="240" w:lineRule="auto"/>
        <w:ind w:left="2832" w:right="283" w:firstLine="708"/>
        <w:rPr>
          <w:rFonts w:ascii="Times New Roman" w:eastAsia="Times New Roman" w:hAnsi="Times New Roman" w:cs="Times New Roman"/>
          <w:b/>
          <w:bCs/>
          <w:sz w:val="24"/>
          <w:szCs w:val="24"/>
          <w:u w:val="single"/>
          <w:lang w:eastAsia="pl-PL"/>
        </w:rPr>
      </w:pPr>
    </w:p>
    <w:p w:rsidR="000125E3" w:rsidRPr="00296177" w:rsidRDefault="000125E3" w:rsidP="000125E3">
      <w:pPr>
        <w:spacing w:after="0" w:line="240" w:lineRule="auto"/>
        <w:jc w:val="both"/>
        <w:rPr>
          <w:rFonts w:ascii="Times New Roman" w:eastAsiaTheme="minorEastAsia" w:hAnsi="Times New Roman" w:cs="Times New Roman"/>
          <w:b/>
          <w:sz w:val="20"/>
          <w:szCs w:val="20"/>
          <w:lang w:eastAsia="pl-PL"/>
        </w:rPr>
      </w:pPr>
    </w:p>
    <w:p w:rsidR="0008470E" w:rsidRDefault="0076471E" w:rsidP="000C6C15">
      <w:pPr>
        <w:spacing w:after="0" w:line="240" w:lineRule="auto"/>
        <w:jc w:val="both"/>
        <w:rPr>
          <w:rFonts w:ascii="Times New Roman" w:eastAsiaTheme="minorEastAsia" w:hAnsi="Times New Roman" w:cs="Times New Roman"/>
          <w:sz w:val="20"/>
          <w:szCs w:val="20"/>
          <w:lang w:eastAsia="pl-PL"/>
        </w:rPr>
      </w:pPr>
      <w:r w:rsidRPr="00F92B86">
        <w:rPr>
          <w:rFonts w:ascii="Times New Roman" w:eastAsiaTheme="minorEastAsia" w:hAnsi="Times New Roman" w:cs="Times New Roman"/>
          <w:b/>
          <w:sz w:val="20"/>
          <w:szCs w:val="20"/>
          <w:lang w:eastAsia="pl-PL"/>
        </w:rPr>
        <w:t xml:space="preserve">Zamawiający - </w:t>
      </w:r>
      <w:r w:rsidR="000125E3" w:rsidRPr="00F92B86">
        <w:rPr>
          <w:rFonts w:ascii="Times New Roman" w:eastAsiaTheme="minorEastAsia" w:hAnsi="Times New Roman" w:cs="Times New Roman"/>
          <w:b/>
          <w:sz w:val="20"/>
          <w:szCs w:val="20"/>
          <w:lang w:eastAsia="pl-PL"/>
        </w:rPr>
        <w:t>Komenda Wojewódzka Policji z</w:t>
      </w:r>
      <w:r w:rsidR="00C465EE" w:rsidRPr="00F92B86">
        <w:rPr>
          <w:rFonts w:ascii="Times New Roman" w:eastAsiaTheme="minorEastAsia" w:hAnsi="Times New Roman" w:cs="Times New Roman"/>
          <w:b/>
          <w:sz w:val="20"/>
          <w:szCs w:val="20"/>
          <w:lang w:eastAsia="pl-PL"/>
        </w:rPr>
        <w:t xml:space="preserve"> </w:t>
      </w:r>
      <w:r w:rsidR="000125E3" w:rsidRPr="00F92B86">
        <w:rPr>
          <w:rFonts w:ascii="Times New Roman" w:eastAsiaTheme="minorEastAsia" w:hAnsi="Times New Roman" w:cs="Times New Roman"/>
          <w:b/>
          <w:sz w:val="20"/>
          <w:szCs w:val="20"/>
          <w:lang w:eastAsia="pl-PL"/>
        </w:rPr>
        <w:t>s</w:t>
      </w:r>
      <w:r w:rsidR="00C465EE" w:rsidRPr="00F92B86">
        <w:rPr>
          <w:rFonts w:ascii="Times New Roman" w:eastAsiaTheme="minorEastAsia" w:hAnsi="Times New Roman" w:cs="Times New Roman"/>
          <w:b/>
          <w:sz w:val="20"/>
          <w:szCs w:val="20"/>
          <w:lang w:eastAsia="pl-PL"/>
        </w:rPr>
        <w:t>iedzibą</w:t>
      </w:r>
      <w:r w:rsidR="000125E3" w:rsidRPr="00F92B86">
        <w:rPr>
          <w:rFonts w:ascii="Times New Roman" w:eastAsiaTheme="minorEastAsia" w:hAnsi="Times New Roman" w:cs="Times New Roman"/>
          <w:b/>
          <w:sz w:val="20"/>
          <w:szCs w:val="20"/>
          <w:lang w:eastAsia="pl-PL"/>
        </w:rPr>
        <w:t xml:space="preserve"> w Radomiu</w:t>
      </w:r>
      <w:r w:rsidR="000125E3" w:rsidRPr="000125E3">
        <w:rPr>
          <w:rFonts w:ascii="Times New Roman" w:eastAsiaTheme="minorEastAsia" w:hAnsi="Times New Roman" w:cs="Times New Roman"/>
          <w:sz w:val="20"/>
          <w:szCs w:val="20"/>
          <w:lang w:eastAsia="pl-PL"/>
        </w:rPr>
        <w:t xml:space="preserve">, </w:t>
      </w:r>
      <w:r w:rsidR="00C465EE">
        <w:rPr>
          <w:rFonts w:ascii="Times New Roman" w:eastAsiaTheme="minorEastAsia" w:hAnsi="Times New Roman" w:cs="Times New Roman"/>
          <w:sz w:val="20"/>
          <w:szCs w:val="20"/>
          <w:lang w:eastAsia="pl-PL"/>
        </w:rPr>
        <w:t xml:space="preserve">działając na podstawie art. </w:t>
      </w:r>
      <w:r w:rsidR="00841802">
        <w:rPr>
          <w:rFonts w:ascii="Times New Roman" w:eastAsiaTheme="minorEastAsia" w:hAnsi="Times New Roman" w:cs="Times New Roman"/>
          <w:sz w:val="20"/>
          <w:szCs w:val="20"/>
          <w:lang w:eastAsia="pl-PL"/>
        </w:rPr>
        <w:t xml:space="preserve">284 ust. 2 </w:t>
      </w:r>
      <w:r w:rsidR="000125E3" w:rsidRPr="000125E3">
        <w:rPr>
          <w:rFonts w:ascii="Times New Roman" w:eastAsiaTheme="minorEastAsia" w:hAnsi="Times New Roman" w:cs="Times New Roman"/>
          <w:sz w:val="20"/>
          <w:szCs w:val="20"/>
          <w:lang w:eastAsia="pl-PL"/>
        </w:rPr>
        <w:t xml:space="preserve"> ustawy </w:t>
      </w:r>
      <w:r w:rsidR="00C465EE">
        <w:rPr>
          <w:rFonts w:ascii="Times New Roman" w:eastAsiaTheme="minorEastAsia" w:hAnsi="Times New Roman" w:cs="Times New Roman"/>
          <w:sz w:val="20"/>
          <w:szCs w:val="20"/>
          <w:lang w:eastAsia="pl-PL"/>
        </w:rPr>
        <w:t xml:space="preserve">z dnia 11 września </w:t>
      </w:r>
      <w:r w:rsidR="000125E3" w:rsidRPr="000125E3">
        <w:rPr>
          <w:rFonts w:ascii="Times New Roman" w:eastAsiaTheme="minorEastAsia" w:hAnsi="Times New Roman" w:cs="Times New Roman"/>
          <w:sz w:val="20"/>
          <w:szCs w:val="20"/>
          <w:lang w:eastAsia="pl-PL"/>
        </w:rPr>
        <w:t>2019</w:t>
      </w:r>
      <w:r w:rsidR="000C6C15">
        <w:rPr>
          <w:rFonts w:ascii="Times New Roman" w:eastAsiaTheme="minorEastAsia" w:hAnsi="Times New Roman" w:cs="Times New Roman"/>
          <w:sz w:val="20"/>
          <w:szCs w:val="20"/>
          <w:lang w:eastAsia="pl-PL"/>
        </w:rPr>
        <w:t xml:space="preserve"> </w:t>
      </w:r>
      <w:r w:rsidR="000125E3" w:rsidRPr="000125E3">
        <w:rPr>
          <w:rFonts w:ascii="Times New Roman" w:eastAsiaTheme="minorEastAsia" w:hAnsi="Times New Roman" w:cs="Times New Roman"/>
          <w:sz w:val="20"/>
          <w:szCs w:val="20"/>
          <w:lang w:eastAsia="pl-PL"/>
        </w:rPr>
        <w:t xml:space="preserve">r. </w:t>
      </w:r>
      <w:r w:rsidR="00B9735F" w:rsidRPr="000125E3">
        <w:rPr>
          <w:rFonts w:ascii="Times New Roman" w:eastAsiaTheme="minorEastAsia" w:hAnsi="Times New Roman" w:cs="Times New Roman"/>
          <w:sz w:val="20"/>
          <w:szCs w:val="20"/>
          <w:lang w:eastAsia="pl-PL"/>
        </w:rPr>
        <w:t>Prawo za</w:t>
      </w:r>
      <w:r w:rsidR="00B9735F">
        <w:rPr>
          <w:rFonts w:ascii="Times New Roman" w:eastAsiaTheme="minorEastAsia" w:hAnsi="Times New Roman" w:cs="Times New Roman"/>
          <w:sz w:val="20"/>
          <w:szCs w:val="20"/>
          <w:lang w:eastAsia="pl-PL"/>
        </w:rPr>
        <w:t xml:space="preserve">mówień publicznych </w:t>
      </w:r>
      <w:r w:rsidR="00126FBC">
        <w:rPr>
          <w:rFonts w:ascii="Times New Roman" w:eastAsiaTheme="minorEastAsia" w:hAnsi="Times New Roman" w:cs="Times New Roman"/>
          <w:sz w:val="20"/>
          <w:szCs w:val="20"/>
          <w:lang w:eastAsia="pl-PL"/>
        </w:rPr>
        <w:t>(</w:t>
      </w:r>
      <w:proofErr w:type="spellStart"/>
      <w:r w:rsidR="00126FBC">
        <w:rPr>
          <w:rFonts w:ascii="Times New Roman" w:eastAsiaTheme="minorEastAsia" w:hAnsi="Times New Roman" w:cs="Times New Roman"/>
          <w:sz w:val="20"/>
          <w:szCs w:val="20"/>
          <w:lang w:eastAsia="pl-PL"/>
        </w:rPr>
        <w:t>t.j</w:t>
      </w:r>
      <w:proofErr w:type="spellEnd"/>
      <w:r w:rsidR="00126FBC">
        <w:rPr>
          <w:rFonts w:ascii="Times New Roman" w:eastAsiaTheme="minorEastAsia" w:hAnsi="Times New Roman" w:cs="Times New Roman"/>
          <w:sz w:val="20"/>
          <w:szCs w:val="20"/>
          <w:lang w:eastAsia="pl-PL"/>
        </w:rPr>
        <w:t xml:space="preserve">. </w:t>
      </w:r>
      <w:r w:rsidR="00126FBC">
        <w:rPr>
          <w:rFonts w:ascii="Times New Roman" w:eastAsiaTheme="minorEastAsia" w:hAnsi="Times New Roman" w:cs="Times New Roman"/>
          <w:bCs/>
          <w:sz w:val="20"/>
          <w:szCs w:val="20"/>
          <w:lang w:eastAsia="pl-PL"/>
        </w:rPr>
        <w:t>Dz. U z 2022</w:t>
      </w:r>
      <w:r w:rsidR="000125E3" w:rsidRPr="000125E3">
        <w:rPr>
          <w:rFonts w:ascii="Times New Roman" w:eastAsiaTheme="minorEastAsia" w:hAnsi="Times New Roman" w:cs="Times New Roman"/>
          <w:bCs/>
          <w:sz w:val="20"/>
          <w:szCs w:val="20"/>
          <w:lang w:eastAsia="pl-PL"/>
        </w:rPr>
        <w:t xml:space="preserve"> </w:t>
      </w:r>
      <w:r w:rsidR="00AF3B1F">
        <w:rPr>
          <w:rFonts w:ascii="Times New Roman" w:eastAsiaTheme="minorEastAsia" w:hAnsi="Times New Roman" w:cs="Times New Roman"/>
          <w:bCs/>
          <w:sz w:val="20"/>
          <w:szCs w:val="20"/>
          <w:lang w:eastAsia="pl-PL"/>
        </w:rPr>
        <w:t xml:space="preserve">r., </w:t>
      </w:r>
      <w:r w:rsidR="000125E3" w:rsidRPr="000125E3">
        <w:rPr>
          <w:rFonts w:ascii="Times New Roman" w:eastAsiaTheme="minorEastAsia" w:hAnsi="Times New Roman" w:cs="Times New Roman"/>
          <w:bCs/>
          <w:sz w:val="20"/>
          <w:szCs w:val="20"/>
          <w:lang w:eastAsia="pl-PL"/>
        </w:rPr>
        <w:t>poz.</w:t>
      </w:r>
      <w:r w:rsidR="00CE72F1">
        <w:rPr>
          <w:rFonts w:ascii="Times New Roman" w:eastAsiaTheme="minorEastAsia" w:hAnsi="Times New Roman" w:cs="Times New Roman"/>
          <w:bCs/>
          <w:sz w:val="20"/>
          <w:szCs w:val="20"/>
          <w:lang w:eastAsia="pl-PL"/>
        </w:rPr>
        <w:t xml:space="preserve"> </w:t>
      </w:r>
      <w:r w:rsidR="00126FBC">
        <w:rPr>
          <w:rFonts w:ascii="Times New Roman" w:eastAsiaTheme="minorEastAsia" w:hAnsi="Times New Roman" w:cs="Times New Roman"/>
          <w:bCs/>
          <w:sz w:val="20"/>
          <w:szCs w:val="20"/>
          <w:lang w:eastAsia="pl-PL"/>
        </w:rPr>
        <w:t>1710</w:t>
      </w:r>
      <w:r w:rsidR="007A50BC">
        <w:rPr>
          <w:rFonts w:ascii="Times New Roman" w:eastAsiaTheme="minorEastAsia" w:hAnsi="Times New Roman" w:cs="Times New Roman"/>
          <w:bCs/>
          <w:sz w:val="20"/>
          <w:szCs w:val="20"/>
          <w:lang w:eastAsia="pl-PL"/>
        </w:rPr>
        <w:t xml:space="preserve"> </w:t>
      </w:r>
      <w:r w:rsidR="00126FBC">
        <w:rPr>
          <w:rFonts w:ascii="Times New Roman" w:eastAsiaTheme="minorEastAsia" w:hAnsi="Times New Roman" w:cs="Times New Roman"/>
          <w:bCs/>
          <w:sz w:val="20"/>
          <w:szCs w:val="20"/>
          <w:lang w:eastAsia="pl-PL"/>
        </w:rPr>
        <w:t>z póź</w:t>
      </w:r>
      <w:r w:rsidR="00841802">
        <w:rPr>
          <w:rFonts w:ascii="Times New Roman" w:eastAsiaTheme="minorEastAsia" w:hAnsi="Times New Roman" w:cs="Times New Roman"/>
          <w:bCs/>
          <w:sz w:val="20"/>
          <w:szCs w:val="20"/>
          <w:lang w:eastAsia="pl-PL"/>
        </w:rPr>
        <w:t>n</w:t>
      </w:r>
      <w:r w:rsidR="00126FBC">
        <w:rPr>
          <w:rFonts w:ascii="Times New Roman" w:eastAsiaTheme="minorEastAsia" w:hAnsi="Times New Roman" w:cs="Times New Roman"/>
          <w:bCs/>
          <w:sz w:val="20"/>
          <w:szCs w:val="20"/>
          <w:lang w:eastAsia="pl-PL"/>
        </w:rPr>
        <w:t>. zm.</w:t>
      </w:r>
      <w:r w:rsidR="000125E3" w:rsidRPr="000125E3">
        <w:rPr>
          <w:rFonts w:ascii="Times New Roman" w:eastAsiaTheme="minorEastAsia" w:hAnsi="Times New Roman" w:cs="Times New Roman"/>
          <w:bCs/>
          <w:sz w:val="20"/>
          <w:szCs w:val="20"/>
          <w:lang w:eastAsia="pl-PL"/>
        </w:rPr>
        <w:t>)</w:t>
      </w:r>
      <w:r w:rsidR="001001D6">
        <w:rPr>
          <w:rFonts w:ascii="Times New Roman" w:eastAsiaTheme="minorEastAsia" w:hAnsi="Times New Roman" w:cs="Times New Roman"/>
          <w:bCs/>
          <w:sz w:val="20"/>
          <w:szCs w:val="20"/>
          <w:lang w:eastAsia="pl-PL"/>
        </w:rPr>
        <w:t xml:space="preserve"> </w:t>
      </w:r>
      <w:r w:rsidR="001C428F">
        <w:rPr>
          <w:rFonts w:ascii="Times New Roman" w:eastAsiaTheme="minorEastAsia" w:hAnsi="Times New Roman" w:cs="Times New Roman"/>
          <w:sz w:val="20"/>
          <w:szCs w:val="20"/>
          <w:lang w:eastAsia="pl-PL"/>
        </w:rPr>
        <w:t>udziela odpowiedzi na pytania do treści SWZ wniesione w prze</w:t>
      </w:r>
      <w:r w:rsidR="001001D6">
        <w:rPr>
          <w:rFonts w:ascii="Times New Roman" w:eastAsiaTheme="minorEastAsia" w:hAnsi="Times New Roman" w:cs="Times New Roman"/>
          <w:sz w:val="20"/>
          <w:szCs w:val="20"/>
          <w:lang w:eastAsia="pl-PL"/>
        </w:rPr>
        <w:t>dmiotowym postę</w:t>
      </w:r>
      <w:r w:rsidR="001C428F">
        <w:rPr>
          <w:rFonts w:ascii="Times New Roman" w:eastAsiaTheme="minorEastAsia" w:hAnsi="Times New Roman" w:cs="Times New Roman"/>
          <w:sz w:val="20"/>
          <w:szCs w:val="20"/>
          <w:lang w:eastAsia="pl-PL"/>
        </w:rPr>
        <w:t>powaniu</w:t>
      </w:r>
      <w:r w:rsidR="00C465EE">
        <w:rPr>
          <w:rFonts w:ascii="Times New Roman" w:eastAsiaTheme="minorEastAsia" w:hAnsi="Times New Roman" w:cs="Times New Roman"/>
          <w:sz w:val="20"/>
          <w:szCs w:val="20"/>
          <w:lang w:eastAsia="pl-PL"/>
        </w:rPr>
        <w:t>:</w:t>
      </w:r>
    </w:p>
    <w:p w:rsidR="009564DC" w:rsidRDefault="009564DC" w:rsidP="001001D6">
      <w:pPr>
        <w:spacing w:after="0" w:line="240" w:lineRule="auto"/>
        <w:jc w:val="both"/>
        <w:rPr>
          <w:rFonts w:ascii="Times New Roman" w:eastAsiaTheme="minorEastAsia" w:hAnsi="Times New Roman" w:cs="Times New Roman"/>
          <w:sz w:val="20"/>
          <w:szCs w:val="20"/>
          <w:lang w:eastAsia="pl-PL"/>
        </w:rPr>
      </w:pPr>
    </w:p>
    <w:p w:rsidR="001001D6" w:rsidRDefault="001001D6" w:rsidP="001001D6">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 xml:space="preserve">Pytanie nr </w:t>
      </w:r>
      <w:r w:rsidR="009564DC">
        <w:rPr>
          <w:rFonts w:ascii="Times New Roman" w:eastAsiaTheme="minorEastAsia" w:hAnsi="Times New Roman" w:cs="Times New Roman"/>
          <w:sz w:val="20"/>
          <w:szCs w:val="20"/>
          <w:lang w:eastAsia="pl-PL"/>
        </w:rPr>
        <w:t>1</w:t>
      </w:r>
    </w:p>
    <w:p w:rsidR="00F456ED" w:rsidRPr="00F456ED" w:rsidRDefault="00F456ED" w:rsidP="00F456ED">
      <w:pPr>
        <w:spacing w:after="0" w:line="240" w:lineRule="auto"/>
        <w:jc w:val="both"/>
        <w:rPr>
          <w:rFonts w:ascii="Times New Roman" w:eastAsiaTheme="minorEastAsia" w:hAnsi="Times New Roman" w:cs="Times New Roman"/>
          <w:sz w:val="20"/>
          <w:szCs w:val="20"/>
          <w:lang w:eastAsia="pl-PL"/>
        </w:rPr>
      </w:pPr>
      <w:r w:rsidRPr="00F456ED">
        <w:rPr>
          <w:rFonts w:ascii="Times New Roman" w:eastAsiaTheme="minorEastAsia" w:hAnsi="Times New Roman" w:cs="Times New Roman"/>
          <w:sz w:val="20"/>
          <w:szCs w:val="20"/>
          <w:lang w:eastAsia="pl-PL"/>
        </w:rPr>
        <w:t>Na podstawie art. 16 pkt.1 ustawy Pzp w zw. z art. 99 ust. 1 ustawy Pzp (Dz. U. z 2019 r. poz. 2019, ze zm.) wnosimy o zmianę warunków udziału w postępowaniu oraz sposobu dokonania oceny ich spełnienia w zakresie przedmiotowych środków dowodowych.</w:t>
      </w:r>
    </w:p>
    <w:p w:rsidR="00F456ED" w:rsidRPr="00F456ED" w:rsidRDefault="00F456ED" w:rsidP="00F456ED">
      <w:pPr>
        <w:spacing w:after="0" w:line="240" w:lineRule="auto"/>
        <w:jc w:val="both"/>
        <w:rPr>
          <w:rFonts w:ascii="Times New Roman" w:eastAsiaTheme="minorEastAsia" w:hAnsi="Times New Roman" w:cs="Times New Roman"/>
          <w:sz w:val="20"/>
          <w:szCs w:val="20"/>
          <w:lang w:eastAsia="pl-PL"/>
        </w:rPr>
      </w:pPr>
      <w:r w:rsidRPr="00F456ED">
        <w:rPr>
          <w:rFonts w:ascii="Times New Roman" w:eastAsiaTheme="minorEastAsia" w:hAnsi="Times New Roman" w:cs="Times New Roman"/>
          <w:sz w:val="20"/>
          <w:szCs w:val="20"/>
          <w:lang w:eastAsia="pl-PL"/>
        </w:rPr>
        <w:t>Zamawiający w celu potwierdzenia, że oferowany asortyment równoważny odpowiada wymaganiom określonym przez Zamawiającego dotyczącym wydajności lub funkcjonalności asortymentu wymaga złożenia m.in. Dokumentu (w szczególności certyfikat, raport, zaświadczenie) wydany przez podmiot uprawniony do kontroli jakości potwierdzający wydajność mierzoną zgodnie z normą ISO/IEC 19752, ISO/IEC 19798, ISO/IEC 24711 oraz ISO/IEC24712 wydane przez podmiot niezależny uprawniony do kontroli jakości, który nie jest producentem oferowanego produktu równoważnego, wykonawcą, importerem lub dystrybutorem.</w:t>
      </w:r>
    </w:p>
    <w:p w:rsidR="00F456ED" w:rsidRPr="00F456ED" w:rsidRDefault="00F456ED" w:rsidP="00F456ED">
      <w:pPr>
        <w:spacing w:after="0" w:line="240" w:lineRule="auto"/>
        <w:jc w:val="both"/>
        <w:rPr>
          <w:rFonts w:ascii="Times New Roman" w:eastAsiaTheme="minorEastAsia" w:hAnsi="Times New Roman" w:cs="Times New Roman"/>
          <w:sz w:val="20"/>
          <w:szCs w:val="20"/>
          <w:lang w:eastAsia="pl-PL"/>
        </w:rPr>
      </w:pPr>
      <w:r w:rsidRPr="00F456ED">
        <w:rPr>
          <w:rFonts w:ascii="Times New Roman" w:eastAsiaTheme="minorEastAsia" w:hAnsi="Times New Roman" w:cs="Times New Roman"/>
          <w:sz w:val="20"/>
          <w:szCs w:val="20"/>
          <w:lang w:eastAsia="pl-PL"/>
        </w:rPr>
        <w:t xml:space="preserve">Zamawiający zgodnie z art. 16 ustawy Pzp jest zobowiązany do zachowania zasady uczciwej konkurencji i stworzenia warunków umożliwiających wykonawcom konkurowanie między sobą w postępowaniu o udzielenie zamówienia publicznego na uczciwych zasadach, a wskazany powyżej zapis dopuszcza jedynie Certyfikat, którego wystawcą jest tylko i wyłącznie TUV </w:t>
      </w:r>
      <w:proofErr w:type="spellStart"/>
      <w:r w:rsidRPr="00F456ED">
        <w:rPr>
          <w:rFonts w:ascii="Times New Roman" w:eastAsiaTheme="minorEastAsia" w:hAnsi="Times New Roman" w:cs="Times New Roman"/>
          <w:sz w:val="20"/>
          <w:szCs w:val="20"/>
          <w:lang w:eastAsia="pl-PL"/>
        </w:rPr>
        <w:t>Rheinland</w:t>
      </w:r>
      <w:proofErr w:type="spellEnd"/>
      <w:r w:rsidRPr="00F456ED">
        <w:rPr>
          <w:rFonts w:ascii="Times New Roman" w:eastAsiaTheme="minorEastAsia" w:hAnsi="Times New Roman" w:cs="Times New Roman"/>
          <w:sz w:val="20"/>
          <w:szCs w:val="20"/>
          <w:lang w:eastAsia="pl-PL"/>
        </w:rPr>
        <w:t xml:space="preserve"> Polska. Firma, która posiada taki certyfikat będzie miała także przewagę cenową, ponieważ koszt wpisania produktów równoważnych na certyfikat jest niewspółmierny do kosztów przeprowadzenia rzetelnych testów produktów równoważnych.</w:t>
      </w:r>
    </w:p>
    <w:p w:rsidR="00F456ED" w:rsidRPr="00F456ED" w:rsidRDefault="00F456ED" w:rsidP="00F456ED">
      <w:pPr>
        <w:spacing w:after="0" w:line="240" w:lineRule="auto"/>
        <w:jc w:val="both"/>
        <w:rPr>
          <w:rFonts w:ascii="Times New Roman" w:eastAsiaTheme="minorEastAsia" w:hAnsi="Times New Roman" w:cs="Times New Roman"/>
          <w:sz w:val="20"/>
          <w:szCs w:val="20"/>
          <w:lang w:eastAsia="pl-PL"/>
        </w:rPr>
      </w:pPr>
      <w:r w:rsidRPr="00F456ED">
        <w:rPr>
          <w:rFonts w:ascii="Times New Roman" w:eastAsiaTheme="minorEastAsia" w:hAnsi="Times New Roman" w:cs="Times New Roman"/>
          <w:sz w:val="20"/>
          <w:szCs w:val="20"/>
          <w:lang w:eastAsia="pl-PL"/>
        </w:rPr>
        <w:t>Zgodnie z wymaganiami powyższych norm ISO/IEC tylko raport z przeprowadzonych testów zawierający szczegółowe informacje o sposobie przeprowadzenia badań na poszczególnym produkcie może być wiarygodnym dokumentem potwierdzającym równoważność, w szczególności wydajność.</w:t>
      </w:r>
    </w:p>
    <w:p w:rsidR="00F456ED" w:rsidRPr="00F456ED" w:rsidRDefault="00F456ED" w:rsidP="00F456ED">
      <w:pPr>
        <w:spacing w:after="0" w:line="240" w:lineRule="auto"/>
        <w:jc w:val="both"/>
        <w:rPr>
          <w:rFonts w:ascii="Times New Roman" w:eastAsiaTheme="minorEastAsia" w:hAnsi="Times New Roman" w:cs="Times New Roman"/>
          <w:sz w:val="20"/>
          <w:szCs w:val="20"/>
          <w:lang w:eastAsia="pl-PL"/>
        </w:rPr>
      </w:pPr>
      <w:r w:rsidRPr="00F456ED">
        <w:rPr>
          <w:rFonts w:ascii="Times New Roman" w:eastAsiaTheme="minorEastAsia" w:hAnsi="Times New Roman" w:cs="Times New Roman"/>
          <w:sz w:val="20"/>
          <w:szCs w:val="20"/>
          <w:lang w:eastAsia="pl-PL"/>
        </w:rPr>
        <w:t xml:space="preserve">Jako doświadczony Wykonawca, działający na rynku od wielu lat, informujemy iż głównym parametrem technicznym porównywalnym w odniesieniu do oryginalnych materiałów eksploatacyjnych jest wydajność każdego oferowanego materiału eksploatacyjnego. Przedmiotowe środki dowodowe wymagane w przypadku zaoferowania równoważnych materiałów eksploatacyjnych mają na celu udowodnienie równoważności w stosunku do materiałów oryginalnych. Jeżeli Zamawiający oczekuje dokumentów potwierdzających wydajność to właściwymi są jedynie szczegółowe raporty z testów przeprowadzonych zgodnie z normami ISO/IEC 19752 </w:t>
      </w:r>
      <w:r w:rsidRPr="00F456ED">
        <w:rPr>
          <w:rFonts w:ascii="Times New Roman" w:eastAsiaTheme="minorEastAsia" w:hAnsi="Times New Roman" w:cs="Times New Roman"/>
          <w:sz w:val="20"/>
          <w:szCs w:val="20"/>
          <w:lang w:eastAsia="pl-PL"/>
        </w:rPr>
        <w:lastRenderedPageBreak/>
        <w:t>(dotyczy monochromatycznych tonerów do drukarek laserowych), ISO/IEC 19798 (dotyczy kolorowych tonerów do drukarek laserowych), ISO/IEC 24711 (dotyczy i monochromatycznych tuszy do drukarek atramentowych) oraz ISO/IEC 24712 (dotyczy kolorowych stron testowych) wystawione przez niezależne laboratorium badawcze posiadające akredytację udzieloną przez Polskiego Centrum Akredytacji w zakresie badania wydajności materiałów eksploatacyjnych. Obecnie zgodnie z danym z Polskiego Centrum Akredytacji w Polsce są trzy laboratoria badawcze posiadające wymaganą akredytację i wykonujące testy wydajności tuszy i tonerów do urządzeń biurowych.</w:t>
      </w:r>
    </w:p>
    <w:p w:rsidR="00F456ED" w:rsidRPr="00F456ED" w:rsidRDefault="00F456ED" w:rsidP="00F456ED">
      <w:pPr>
        <w:spacing w:after="0" w:line="240" w:lineRule="auto"/>
        <w:jc w:val="both"/>
        <w:rPr>
          <w:rFonts w:ascii="Times New Roman" w:eastAsiaTheme="minorEastAsia" w:hAnsi="Times New Roman" w:cs="Times New Roman"/>
          <w:iCs/>
          <w:sz w:val="20"/>
          <w:szCs w:val="20"/>
          <w:lang w:eastAsia="pl-PL"/>
        </w:rPr>
      </w:pPr>
      <w:r w:rsidRPr="00F456ED">
        <w:rPr>
          <w:rFonts w:ascii="Times New Roman" w:eastAsiaTheme="minorEastAsia" w:hAnsi="Times New Roman" w:cs="Times New Roman"/>
          <w:iCs/>
          <w:sz w:val="20"/>
          <w:szCs w:val="20"/>
          <w:lang w:eastAsia="pl-PL"/>
        </w:rPr>
        <w:t xml:space="preserve">Funkcją przedmiotowych środków dowodowych w postępowaniu jest potwierdzenie, że oferowane przez wykonawcę dostawy spełniają określone przez zamawiającego wymagania (art. 106 ust. 1 Pzp). Żądając przedmiotowych środków dowodowych zamawiający powinien kierować się zasadą proporcjonalności (art. 106 ust. 2 Pzp). Zgodnie z uchwałą KIO z 28 czerwca 2018r o sygn.. KIO/KU 27/18 proporcjonalny oznacza tyle co zachowujący właściwą proporcję. Miarą owej właściwej proporcji jest zachowanie równowagi między interesem polegającym na uzyskaniu rękojmi należytego wykonania zamówienia a interesem potencjalnych wykonawców, którzy nie mogą być z góry eliminowani przez wprowadzenie nadmiernych wymagań. Warunek proporcjonalny to warunek, który nie jest nadmierny, czego stwierdzenie wymaga przeprowadzenia tzw. testu proporcjonalności, polegającego na wykazaniu, że podjęte działania są adekwatne i konieczne do osiągnięcia wybranego celu. </w:t>
      </w:r>
    </w:p>
    <w:p w:rsidR="00F456ED" w:rsidRPr="00F456ED" w:rsidRDefault="00F456ED" w:rsidP="00F456ED">
      <w:pPr>
        <w:spacing w:after="0" w:line="240" w:lineRule="auto"/>
        <w:jc w:val="both"/>
        <w:rPr>
          <w:rFonts w:ascii="Times New Roman" w:eastAsiaTheme="minorEastAsia" w:hAnsi="Times New Roman" w:cs="Times New Roman"/>
          <w:iCs/>
          <w:sz w:val="20"/>
          <w:szCs w:val="20"/>
          <w:lang w:eastAsia="pl-PL"/>
        </w:rPr>
      </w:pPr>
      <w:r w:rsidRPr="00F456ED">
        <w:rPr>
          <w:rFonts w:ascii="Times New Roman" w:eastAsiaTheme="minorEastAsia" w:hAnsi="Times New Roman" w:cs="Times New Roman"/>
          <w:iCs/>
          <w:sz w:val="20"/>
          <w:szCs w:val="20"/>
          <w:lang w:eastAsia="pl-PL"/>
        </w:rPr>
        <w:t>Krajowa Izba Odwoławcza w wyroku KIO 2184/13 uznała, że aby nie utrudniać uczciwej konkurencji opis przedmiotu zamówienia powinien być tak sformułowany aby przy określonych realiach rynkowych, prawnych i gospodarczych nie dochodziło do faktycznego monopolu jednego wykonawcy</w:t>
      </w:r>
      <w:r w:rsidRPr="00F456ED">
        <w:rPr>
          <w:rFonts w:ascii="Times New Roman" w:eastAsiaTheme="minorEastAsia" w:hAnsi="Times New Roman" w:cs="Times New Roman"/>
          <w:b/>
          <w:bCs/>
          <w:iCs/>
          <w:sz w:val="20"/>
          <w:szCs w:val="20"/>
          <w:lang w:eastAsia="pl-PL"/>
        </w:rPr>
        <w:t xml:space="preserve">, </w:t>
      </w:r>
      <w:r w:rsidRPr="00F456ED">
        <w:rPr>
          <w:rFonts w:ascii="Times New Roman" w:eastAsiaTheme="minorEastAsia" w:hAnsi="Times New Roman" w:cs="Times New Roman"/>
          <w:iCs/>
          <w:sz w:val="20"/>
          <w:szCs w:val="20"/>
          <w:lang w:eastAsia="pl-PL"/>
        </w:rPr>
        <w:t xml:space="preserve">producenta czy też dystrybutora. </w:t>
      </w:r>
    </w:p>
    <w:p w:rsidR="00F456ED" w:rsidRPr="00F456ED" w:rsidRDefault="00F456ED" w:rsidP="00F456ED">
      <w:pPr>
        <w:spacing w:after="0" w:line="240" w:lineRule="auto"/>
        <w:jc w:val="both"/>
        <w:rPr>
          <w:rFonts w:ascii="Times New Roman" w:eastAsiaTheme="minorEastAsia" w:hAnsi="Times New Roman" w:cs="Times New Roman"/>
          <w:iCs/>
          <w:sz w:val="20"/>
          <w:szCs w:val="20"/>
          <w:lang w:eastAsia="pl-PL"/>
        </w:rPr>
      </w:pPr>
      <w:r w:rsidRPr="00F456ED">
        <w:rPr>
          <w:rFonts w:ascii="Times New Roman" w:eastAsiaTheme="minorEastAsia" w:hAnsi="Times New Roman" w:cs="Times New Roman"/>
          <w:iCs/>
          <w:sz w:val="20"/>
          <w:szCs w:val="20"/>
          <w:lang w:eastAsia="pl-PL"/>
        </w:rPr>
        <w:t xml:space="preserve">Nawet uzasadnione potrzeby Zamawiającego nie mogą usprawiedliwić ograniczenia kręgu potencjalnych wykonawców. </w:t>
      </w:r>
    </w:p>
    <w:p w:rsidR="00F456ED" w:rsidRPr="00F456ED" w:rsidRDefault="00F456ED" w:rsidP="00F456ED">
      <w:pPr>
        <w:spacing w:after="0" w:line="240" w:lineRule="auto"/>
        <w:jc w:val="both"/>
        <w:rPr>
          <w:rFonts w:ascii="Times New Roman" w:eastAsiaTheme="minorEastAsia" w:hAnsi="Times New Roman" w:cs="Times New Roman"/>
          <w:iCs/>
          <w:sz w:val="20"/>
          <w:szCs w:val="20"/>
          <w:lang w:eastAsia="pl-PL"/>
        </w:rPr>
      </w:pPr>
      <w:r w:rsidRPr="00F456ED">
        <w:rPr>
          <w:rFonts w:ascii="Times New Roman" w:eastAsiaTheme="minorEastAsia" w:hAnsi="Times New Roman" w:cs="Times New Roman"/>
          <w:iCs/>
          <w:sz w:val="20"/>
          <w:szCs w:val="20"/>
          <w:lang w:eastAsia="pl-PL"/>
        </w:rPr>
        <w:t xml:space="preserve">Mając na uwadze powyższe wnosimy o zmianę wymogu załączenia przedmiotowego środka dowodowego w pkt. V.3c SWZ poprzez załączenie do oferty </w:t>
      </w:r>
      <w:r w:rsidRPr="00F456ED">
        <w:rPr>
          <w:rFonts w:ascii="Times New Roman" w:eastAsiaTheme="minorEastAsia" w:hAnsi="Times New Roman" w:cs="Times New Roman"/>
          <w:b/>
          <w:bCs/>
          <w:iCs/>
          <w:sz w:val="20"/>
          <w:szCs w:val="20"/>
          <w:lang w:eastAsia="pl-PL"/>
        </w:rPr>
        <w:t xml:space="preserve">tylko i wyłącznie </w:t>
      </w:r>
      <w:r w:rsidRPr="00F456ED">
        <w:rPr>
          <w:rFonts w:ascii="Times New Roman" w:eastAsiaTheme="minorEastAsia" w:hAnsi="Times New Roman" w:cs="Times New Roman"/>
          <w:iCs/>
          <w:sz w:val="20"/>
          <w:szCs w:val="20"/>
          <w:lang w:eastAsia="pl-PL"/>
        </w:rPr>
        <w:t>raportów z testów wydajności przeprowadzonych przez niezależne laboratorium badawcze posiadające akredytację.</w:t>
      </w:r>
    </w:p>
    <w:p w:rsidR="009564DC" w:rsidRDefault="009564DC" w:rsidP="001001D6">
      <w:pPr>
        <w:spacing w:after="0" w:line="240" w:lineRule="auto"/>
        <w:jc w:val="both"/>
        <w:rPr>
          <w:rFonts w:ascii="Times New Roman" w:eastAsiaTheme="minorEastAsia" w:hAnsi="Times New Roman" w:cs="Times New Roman"/>
          <w:sz w:val="20"/>
          <w:szCs w:val="20"/>
          <w:lang w:eastAsia="pl-PL"/>
        </w:rPr>
      </w:pPr>
    </w:p>
    <w:p w:rsidR="009564DC" w:rsidRDefault="009564DC" w:rsidP="001001D6">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Odpowiedź na pytanie nr 1</w:t>
      </w:r>
    </w:p>
    <w:p w:rsidR="00146BB0" w:rsidRPr="00146BB0" w:rsidRDefault="00146BB0" w:rsidP="00146BB0">
      <w:pPr>
        <w:spacing w:after="0" w:line="240" w:lineRule="auto"/>
        <w:jc w:val="both"/>
        <w:rPr>
          <w:rFonts w:ascii="Times New Roman" w:eastAsiaTheme="minorEastAsia" w:hAnsi="Times New Roman" w:cs="Times New Roman"/>
          <w:b/>
          <w:iCs/>
          <w:sz w:val="20"/>
          <w:szCs w:val="20"/>
          <w:u w:val="single"/>
          <w:lang w:eastAsia="pl-PL"/>
        </w:rPr>
      </w:pPr>
      <w:r w:rsidRPr="00146BB0">
        <w:rPr>
          <w:rFonts w:ascii="Times New Roman" w:eastAsiaTheme="minorEastAsia" w:hAnsi="Times New Roman" w:cs="Times New Roman"/>
          <w:b/>
          <w:iCs/>
          <w:sz w:val="20"/>
          <w:szCs w:val="20"/>
          <w:u w:val="single"/>
          <w:lang w:eastAsia="pl-PL"/>
        </w:rPr>
        <w:t>Zamawiający podtrzymuje zapisy SWZ.</w:t>
      </w:r>
    </w:p>
    <w:p w:rsidR="00146BB0" w:rsidRPr="00146BB0" w:rsidRDefault="00146BB0" w:rsidP="00146BB0">
      <w:pPr>
        <w:spacing w:after="0" w:line="240" w:lineRule="auto"/>
        <w:jc w:val="both"/>
        <w:rPr>
          <w:rFonts w:ascii="Times New Roman" w:eastAsiaTheme="minorEastAsia" w:hAnsi="Times New Roman" w:cs="Times New Roman"/>
          <w:iCs/>
          <w:sz w:val="20"/>
          <w:szCs w:val="20"/>
          <w:lang w:eastAsia="pl-PL"/>
        </w:rPr>
      </w:pPr>
      <w:r w:rsidRPr="00146BB0">
        <w:rPr>
          <w:rFonts w:ascii="Times New Roman" w:eastAsiaTheme="minorEastAsia" w:hAnsi="Times New Roman" w:cs="Times New Roman"/>
          <w:iCs/>
          <w:sz w:val="20"/>
          <w:szCs w:val="20"/>
          <w:lang w:eastAsia="pl-PL"/>
        </w:rPr>
        <w:t>Zamawiający w SWZ definiując produkty równoważne wskazał istotne wymagania, których spełnienie w jego ocenie zapewni, że oferowane produkty będą charakteryzowały się równoważną jakością, ilością wydruku i bezawaryjnością w okresie eksploatacji.</w:t>
      </w:r>
    </w:p>
    <w:p w:rsidR="00146BB0" w:rsidRPr="00146BB0" w:rsidRDefault="00146BB0" w:rsidP="00146BB0">
      <w:pPr>
        <w:spacing w:after="0" w:line="240" w:lineRule="auto"/>
        <w:jc w:val="both"/>
        <w:rPr>
          <w:rFonts w:ascii="Times New Roman" w:eastAsiaTheme="minorEastAsia" w:hAnsi="Times New Roman" w:cs="Times New Roman"/>
          <w:iCs/>
          <w:sz w:val="20"/>
          <w:szCs w:val="20"/>
          <w:lang w:eastAsia="pl-PL"/>
        </w:rPr>
      </w:pPr>
      <w:r w:rsidRPr="00146BB0">
        <w:rPr>
          <w:rFonts w:ascii="Times New Roman" w:eastAsiaTheme="minorEastAsia" w:hAnsi="Times New Roman" w:cs="Times New Roman"/>
          <w:iCs/>
          <w:sz w:val="20"/>
          <w:szCs w:val="20"/>
          <w:lang w:eastAsia="pl-PL"/>
        </w:rPr>
        <w:t>Zgodnie z rozdziałem V.3 SWZ pkt. 4 na potwierdzenie, że oferowane dostawy spełniają określone przez zamawiającego wymagania, wykonawca zobowiązany jest dołączyć do oferty niżej wymienione przedmiotowe środki dowodowe:</w:t>
      </w:r>
    </w:p>
    <w:p w:rsidR="00146BB0" w:rsidRPr="00146BB0" w:rsidRDefault="00146BB0" w:rsidP="00146BB0">
      <w:pPr>
        <w:numPr>
          <w:ilvl w:val="0"/>
          <w:numId w:val="7"/>
        </w:numPr>
        <w:spacing w:after="0" w:line="240" w:lineRule="auto"/>
        <w:ind w:left="284" w:hanging="284"/>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Dla wskazanego w kolumnie nr 5 tabeli produktu typu zamiennik Wykonawca dostarczy również poniższe dokumenty:</w:t>
      </w:r>
    </w:p>
    <w:p w:rsidR="00146BB0" w:rsidRPr="00146BB0" w:rsidRDefault="00146BB0" w:rsidP="00146BB0">
      <w:pPr>
        <w:numPr>
          <w:ilvl w:val="0"/>
          <w:numId w:val="6"/>
        </w:numPr>
        <w:spacing w:after="0" w:line="240" w:lineRule="auto"/>
        <w:jc w:val="both"/>
        <w:rPr>
          <w:rFonts w:ascii="Times New Roman" w:eastAsiaTheme="minorEastAsia" w:hAnsi="Times New Roman" w:cs="Times New Roman"/>
          <w:sz w:val="20"/>
          <w:szCs w:val="20"/>
          <w:lang w:eastAsia="pl-PL"/>
        </w:rPr>
      </w:pPr>
      <w:bookmarkStart w:id="0" w:name="_Hlk139276288"/>
      <w:r w:rsidRPr="00146BB0">
        <w:rPr>
          <w:rFonts w:ascii="Times New Roman" w:eastAsiaTheme="minorEastAsia" w:hAnsi="Times New Roman" w:cs="Times New Roman"/>
          <w:b/>
          <w:sz w:val="20"/>
          <w:szCs w:val="20"/>
          <w:lang w:eastAsia="pl-PL"/>
        </w:rPr>
        <w:t xml:space="preserve">Kartę produktu wystawioną przez Producenta oferowanego przez Wykonawcę materiału eksploatacyjnego </w:t>
      </w:r>
      <w:r w:rsidRPr="00146BB0">
        <w:rPr>
          <w:rFonts w:ascii="Times New Roman" w:eastAsiaTheme="minorEastAsia" w:hAnsi="Times New Roman" w:cs="Times New Roman"/>
          <w:sz w:val="20"/>
          <w:szCs w:val="20"/>
          <w:lang w:eastAsia="pl-PL"/>
        </w:rPr>
        <w:t>(wskazanego w kolumnie nr 5 tabeli/ wykazu/ cennika asortymentowo-ilościowego), zawierającą min. następujące informacje:</w:t>
      </w:r>
    </w:p>
    <w:p w:rsidR="00146BB0" w:rsidRPr="00146BB0" w:rsidRDefault="00146BB0" w:rsidP="00146BB0">
      <w:pPr>
        <w:spacing w:after="0" w:line="240" w:lineRule="auto"/>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 Producenta drukarki, do której jest oferowany produkt kompatybilny,</w:t>
      </w:r>
    </w:p>
    <w:p w:rsidR="00146BB0" w:rsidRPr="00146BB0" w:rsidRDefault="00146BB0" w:rsidP="00146BB0">
      <w:pPr>
        <w:spacing w:after="0" w:line="240" w:lineRule="auto"/>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 modele lub nazwy urządzeń z jakimi produkt jest kompatybilny,</w:t>
      </w:r>
    </w:p>
    <w:p w:rsidR="00146BB0" w:rsidRPr="00146BB0" w:rsidRDefault="00146BB0" w:rsidP="00146BB0">
      <w:pPr>
        <w:spacing w:after="0" w:line="240" w:lineRule="auto"/>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 oznaczenie produktu kompatybilnego, jego kod,</w:t>
      </w:r>
    </w:p>
    <w:p w:rsidR="00146BB0" w:rsidRPr="00146BB0" w:rsidRDefault="00146BB0" w:rsidP="00146BB0">
      <w:pPr>
        <w:spacing w:after="0" w:line="240" w:lineRule="auto"/>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 wydajność,</w:t>
      </w:r>
    </w:p>
    <w:p w:rsidR="00146BB0" w:rsidRPr="00146BB0" w:rsidRDefault="00146BB0" w:rsidP="00146BB0">
      <w:pPr>
        <w:spacing w:after="0" w:line="240" w:lineRule="auto"/>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 że proces produkcyjny wymienionego produktu przebiega ściśle według określonych procedur PL-EN ISO 9001:2015-10 oraz PL-EN ISO 14001:2015-09 lub normami równoważnymi.</w:t>
      </w:r>
    </w:p>
    <w:p w:rsidR="00146BB0" w:rsidRPr="00146BB0" w:rsidRDefault="00146BB0" w:rsidP="00146BB0">
      <w:pPr>
        <w:numPr>
          <w:ilvl w:val="0"/>
          <w:numId w:val="6"/>
        </w:numPr>
        <w:spacing w:after="0" w:line="240" w:lineRule="auto"/>
        <w:ind w:left="709"/>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b/>
          <w:sz w:val="20"/>
          <w:szCs w:val="20"/>
          <w:lang w:eastAsia="pl-PL"/>
        </w:rPr>
        <w:t xml:space="preserve">Certyfikat wystawiony przez niezależny podmiot akredytowany wraz z numerem certyfikacji dla systemu zarządzania jakością </w:t>
      </w:r>
      <w:r w:rsidRPr="00146BB0">
        <w:rPr>
          <w:rFonts w:ascii="Times New Roman" w:eastAsiaTheme="minorEastAsia" w:hAnsi="Times New Roman" w:cs="Times New Roman"/>
          <w:sz w:val="20"/>
          <w:szCs w:val="20"/>
          <w:lang w:eastAsia="pl-PL"/>
        </w:rPr>
        <w:t>(PN-EN ISO 9001:2015-10 lub normą równoważną) i systemu zarządzania środowiskowego (PN-EN ISO 14001:2015-09 lub normą równoważną) w zakresie wytwarzania materiałów eksploatacyjnych, dla Producenta produktu wskazanego w kolumnie nr 5 tabeli.</w:t>
      </w:r>
    </w:p>
    <w:p w:rsidR="00146BB0" w:rsidRPr="00146BB0" w:rsidRDefault="00146BB0" w:rsidP="00146BB0">
      <w:pPr>
        <w:numPr>
          <w:ilvl w:val="0"/>
          <w:numId w:val="6"/>
        </w:numPr>
        <w:spacing w:after="0" w:line="240" w:lineRule="auto"/>
        <w:ind w:left="709"/>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b/>
          <w:sz w:val="20"/>
          <w:szCs w:val="20"/>
          <w:lang w:eastAsia="pl-PL"/>
        </w:rPr>
        <w:t>Dokument (w szczególności certyfikat, raport, zaświadczenie) wydany przez podmiot uprawniony do kontroli jakości potwierdzający wydajność mierzoną zgodnie z normą:</w:t>
      </w:r>
    </w:p>
    <w:p w:rsidR="00146BB0" w:rsidRPr="00146BB0" w:rsidRDefault="00146BB0" w:rsidP="00146BB0">
      <w:pPr>
        <w:spacing w:after="0" w:line="240" w:lineRule="auto"/>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 w przypadku tonerów do laserowych urządzeń monochromatycznych zgodnie z normą ISO/IEC 19752 lub równoważną.</w:t>
      </w:r>
    </w:p>
    <w:p w:rsidR="00146BB0" w:rsidRPr="00146BB0" w:rsidRDefault="00146BB0" w:rsidP="00146BB0">
      <w:pPr>
        <w:spacing w:after="0" w:line="240" w:lineRule="auto"/>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 w przypadku tonerów do kolorowych urządzeń laserowych zgodnie z normą ISO/IEC 19798 lub równoważną.</w:t>
      </w:r>
    </w:p>
    <w:p w:rsidR="00146BB0" w:rsidRPr="00146BB0" w:rsidRDefault="00146BB0" w:rsidP="00146BB0">
      <w:pPr>
        <w:spacing w:after="0" w:line="240" w:lineRule="auto"/>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 w przypadku wkładów atramentowych zgodnie z normą ISO/IEC 24711 lub równoważną.</w:t>
      </w:r>
    </w:p>
    <w:bookmarkEnd w:id="0"/>
    <w:p w:rsidR="00146BB0" w:rsidRPr="00146BB0" w:rsidRDefault="00146BB0" w:rsidP="00146BB0">
      <w:pPr>
        <w:spacing w:after="0" w:line="240" w:lineRule="auto"/>
        <w:jc w:val="both"/>
        <w:rPr>
          <w:rFonts w:ascii="Times New Roman" w:eastAsiaTheme="minorEastAsia" w:hAnsi="Times New Roman" w:cs="Times New Roman"/>
          <w:b/>
          <w:sz w:val="20"/>
          <w:szCs w:val="20"/>
          <w:lang w:eastAsia="pl-PL"/>
        </w:rPr>
      </w:pPr>
    </w:p>
    <w:p w:rsidR="00146BB0" w:rsidRPr="00146BB0" w:rsidRDefault="00146BB0" w:rsidP="00146BB0">
      <w:pPr>
        <w:spacing w:after="0" w:line="240" w:lineRule="auto"/>
        <w:jc w:val="both"/>
        <w:rPr>
          <w:rFonts w:ascii="Times New Roman" w:eastAsiaTheme="minorEastAsia" w:hAnsi="Times New Roman" w:cs="Times New Roman"/>
          <w:b/>
          <w:sz w:val="20"/>
          <w:szCs w:val="20"/>
          <w:lang w:eastAsia="pl-PL"/>
        </w:rPr>
      </w:pPr>
      <w:r w:rsidRPr="00146BB0">
        <w:rPr>
          <w:rFonts w:ascii="Times New Roman" w:eastAsiaTheme="minorEastAsia" w:hAnsi="Times New Roman" w:cs="Times New Roman"/>
          <w:b/>
          <w:sz w:val="20"/>
          <w:szCs w:val="20"/>
          <w:lang w:eastAsia="pl-PL"/>
        </w:rPr>
        <w:t xml:space="preserve">Dokumenty, o których mowa w pkt V.3 </w:t>
      </w:r>
      <w:proofErr w:type="spellStart"/>
      <w:r w:rsidRPr="00146BB0">
        <w:rPr>
          <w:rFonts w:ascii="Times New Roman" w:eastAsiaTheme="minorEastAsia" w:hAnsi="Times New Roman" w:cs="Times New Roman"/>
          <w:b/>
          <w:sz w:val="20"/>
          <w:szCs w:val="20"/>
          <w:lang w:eastAsia="pl-PL"/>
        </w:rPr>
        <w:t>ppkt</w:t>
      </w:r>
      <w:proofErr w:type="spellEnd"/>
      <w:r w:rsidRPr="00146BB0">
        <w:rPr>
          <w:rFonts w:ascii="Times New Roman" w:eastAsiaTheme="minorEastAsia" w:hAnsi="Times New Roman" w:cs="Times New Roman"/>
          <w:b/>
          <w:sz w:val="20"/>
          <w:szCs w:val="20"/>
          <w:lang w:eastAsia="pl-PL"/>
        </w:rPr>
        <w:t xml:space="preserve"> 4b) i 4c) muszą zostać wydane przez:</w:t>
      </w:r>
    </w:p>
    <w:p w:rsidR="00146BB0" w:rsidRPr="00146BB0" w:rsidRDefault="00146BB0" w:rsidP="00146BB0">
      <w:pPr>
        <w:numPr>
          <w:ilvl w:val="0"/>
          <w:numId w:val="5"/>
        </w:numPr>
        <w:spacing w:after="0" w:line="240" w:lineRule="auto"/>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 xml:space="preserve">niezależny podmiot uprawniony do kontroli jakości, który nie jest producentem oferowanego produktu równoważnego, Wykonawcą składającym ofertę, importerem lub dystrybutorem produktu równoważnego. Złożone dokumenty, oprócz wymogów dotyczących metodyki badania przewidzianej </w:t>
      </w:r>
      <w:r w:rsidRPr="00146BB0">
        <w:rPr>
          <w:rFonts w:ascii="Times New Roman" w:eastAsiaTheme="minorEastAsia" w:hAnsi="Times New Roman" w:cs="Times New Roman"/>
          <w:sz w:val="20"/>
          <w:szCs w:val="20"/>
          <w:lang w:eastAsia="pl-PL"/>
        </w:rPr>
        <w:lastRenderedPageBreak/>
        <w:t>w normach, muszą być opatrzone datą wystawienia. Przedstawiona dokumentacja musi zawierać sformułowania jednoznacznie wskazujące na produkt, którego dotyczą,</w:t>
      </w:r>
    </w:p>
    <w:p w:rsidR="00146BB0" w:rsidRPr="00146BB0" w:rsidRDefault="00146BB0" w:rsidP="00146BB0">
      <w:pPr>
        <w:spacing w:after="0" w:line="240" w:lineRule="auto"/>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lub</w:t>
      </w:r>
    </w:p>
    <w:p w:rsidR="00146BB0" w:rsidRPr="00146BB0" w:rsidRDefault="00146BB0" w:rsidP="00146BB0">
      <w:pPr>
        <w:numPr>
          <w:ilvl w:val="0"/>
          <w:numId w:val="5"/>
        </w:numPr>
        <w:spacing w:after="0" w:line="240" w:lineRule="auto"/>
        <w:jc w:val="both"/>
        <w:rPr>
          <w:rFonts w:ascii="Times New Roman" w:eastAsiaTheme="minorEastAsia" w:hAnsi="Times New Roman" w:cs="Times New Roman"/>
          <w:sz w:val="20"/>
          <w:szCs w:val="20"/>
          <w:lang w:eastAsia="pl-PL"/>
        </w:rPr>
      </w:pPr>
      <w:r w:rsidRPr="00146BB0">
        <w:rPr>
          <w:rFonts w:ascii="Times New Roman" w:eastAsiaTheme="minorEastAsia" w:hAnsi="Times New Roman" w:cs="Times New Roman"/>
          <w:sz w:val="20"/>
          <w:szCs w:val="20"/>
          <w:lang w:eastAsia="pl-PL"/>
        </w:rPr>
        <w:t>przez producenta bądź przedstawiciela producenta urządzeń drukujących, które potwierdzą jakość oferowanych produktów równoważnych „fabrycznie nowych” na równi z materiałami oryginalnymi producentów urządzeń oraz możliwość zastosowania ich w miejsce oryginalnych bez utraty gwarancji.</w:t>
      </w:r>
    </w:p>
    <w:p w:rsidR="00146BB0" w:rsidRPr="00146BB0" w:rsidRDefault="00146BB0" w:rsidP="00146BB0">
      <w:pPr>
        <w:spacing w:after="0" w:line="240" w:lineRule="auto"/>
        <w:jc w:val="both"/>
        <w:rPr>
          <w:rFonts w:ascii="Times New Roman" w:eastAsiaTheme="minorEastAsia" w:hAnsi="Times New Roman" w:cs="Times New Roman"/>
          <w:iCs/>
          <w:sz w:val="20"/>
          <w:szCs w:val="20"/>
          <w:lang w:eastAsia="pl-PL"/>
        </w:rPr>
      </w:pPr>
    </w:p>
    <w:p w:rsidR="00146BB0" w:rsidRPr="00146BB0" w:rsidRDefault="00146BB0" w:rsidP="00146BB0">
      <w:pPr>
        <w:spacing w:after="0" w:line="240" w:lineRule="auto"/>
        <w:jc w:val="both"/>
        <w:rPr>
          <w:rFonts w:ascii="Times New Roman" w:eastAsiaTheme="minorEastAsia" w:hAnsi="Times New Roman" w:cs="Times New Roman"/>
          <w:iCs/>
          <w:sz w:val="20"/>
          <w:szCs w:val="20"/>
          <w:lang w:eastAsia="pl-PL"/>
        </w:rPr>
      </w:pPr>
      <w:r w:rsidRPr="00146BB0">
        <w:rPr>
          <w:rFonts w:ascii="Times New Roman" w:eastAsiaTheme="minorEastAsia" w:hAnsi="Times New Roman" w:cs="Times New Roman"/>
          <w:iCs/>
          <w:sz w:val="20"/>
          <w:szCs w:val="20"/>
          <w:lang w:eastAsia="pl-PL"/>
        </w:rPr>
        <w:t xml:space="preserve">Wymienione wyżej środki dowodowe są w pełni równoważne. W postępowaniu może wziąć udział zarówno Wykonawca posiadający certyfikat, raport, zaświadczenie. </w:t>
      </w:r>
    </w:p>
    <w:p w:rsidR="00146BB0" w:rsidRPr="00146BB0" w:rsidRDefault="00146BB0" w:rsidP="00146BB0">
      <w:pPr>
        <w:spacing w:after="0" w:line="240" w:lineRule="auto"/>
        <w:jc w:val="both"/>
        <w:rPr>
          <w:rFonts w:ascii="Times New Roman" w:eastAsiaTheme="minorEastAsia" w:hAnsi="Times New Roman" w:cs="Times New Roman"/>
          <w:iCs/>
          <w:sz w:val="20"/>
          <w:szCs w:val="20"/>
          <w:lang w:eastAsia="pl-PL" w:bidi="pl-PL"/>
        </w:rPr>
      </w:pPr>
      <w:r w:rsidRPr="00146BB0">
        <w:rPr>
          <w:rFonts w:ascii="Times New Roman" w:eastAsiaTheme="minorEastAsia" w:hAnsi="Times New Roman" w:cs="Times New Roman"/>
          <w:iCs/>
          <w:sz w:val="20"/>
          <w:szCs w:val="20"/>
          <w:lang w:eastAsia="pl-PL"/>
        </w:rPr>
        <w:t>Zamawiający w celu zachowania uczciwej konkurencji wprowadził zapisem „…w szczególności…” otwarty katalog środków dowodowych dopuszczając do udziału w postępowaniu zarówno Wykonawców, którzy posługują się: certyfikatami, raportami, zaświadczeniami.</w:t>
      </w:r>
      <w:r w:rsidRPr="00146BB0">
        <w:rPr>
          <w:rFonts w:ascii="Times New Roman" w:eastAsiaTheme="minorEastAsia" w:hAnsi="Times New Roman" w:cs="Times New Roman"/>
          <w:iCs/>
          <w:sz w:val="20"/>
          <w:szCs w:val="20"/>
          <w:lang w:eastAsia="pl-PL" w:bidi="pl-PL"/>
        </w:rPr>
        <w:t xml:space="preserve"> </w:t>
      </w:r>
    </w:p>
    <w:p w:rsidR="00146BB0" w:rsidRPr="00146BB0" w:rsidRDefault="00146BB0" w:rsidP="00146BB0">
      <w:pPr>
        <w:spacing w:after="0" w:line="240" w:lineRule="auto"/>
        <w:jc w:val="both"/>
        <w:rPr>
          <w:rFonts w:ascii="Times New Roman" w:eastAsiaTheme="minorEastAsia" w:hAnsi="Times New Roman" w:cs="Times New Roman"/>
          <w:iCs/>
          <w:sz w:val="20"/>
          <w:szCs w:val="20"/>
          <w:lang w:eastAsia="pl-PL"/>
        </w:rPr>
      </w:pPr>
      <w:r w:rsidRPr="00146BB0">
        <w:rPr>
          <w:rFonts w:ascii="Times New Roman" w:eastAsiaTheme="minorEastAsia" w:hAnsi="Times New Roman" w:cs="Times New Roman"/>
          <w:iCs/>
          <w:sz w:val="20"/>
          <w:szCs w:val="20"/>
          <w:lang w:eastAsia="pl-PL" w:bidi="pl-PL"/>
        </w:rPr>
        <w:t xml:space="preserve">Zamawiający tym samym zgodnie z art. 16 ustawy Pzp dochowuje zasady uczciwej konkurencji </w:t>
      </w:r>
      <w:r w:rsidRPr="00146BB0">
        <w:rPr>
          <w:rFonts w:ascii="Times New Roman" w:eastAsiaTheme="minorEastAsia" w:hAnsi="Times New Roman" w:cs="Times New Roman"/>
          <w:iCs/>
          <w:sz w:val="20"/>
          <w:szCs w:val="20"/>
          <w:lang w:eastAsia="pl-PL" w:bidi="pl-PL"/>
        </w:rPr>
        <w:br/>
        <w:t xml:space="preserve">i stworzenia warunków umożliwiających wykonawcom konkurowanie między sobą w postępowaniu </w:t>
      </w:r>
      <w:r w:rsidRPr="00146BB0">
        <w:rPr>
          <w:rFonts w:ascii="Times New Roman" w:eastAsiaTheme="minorEastAsia" w:hAnsi="Times New Roman" w:cs="Times New Roman"/>
          <w:iCs/>
          <w:sz w:val="20"/>
          <w:szCs w:val="20"/>
          <w:lang w:eastAsia="pl-PL" w:bidi="pl-PL"/>
        </w:rPr>
        <w:br/>
        <w:t>o udzielenie zamówienia publicznego na uczciwych zasadach.</w:t>
      </w:r>
    </w:p>
    <w:p w:rsidR="00146BB0" w:rsidRPr="00146BB0" w:rsidRDefault="00146BB0" w:rsidP="00146BB0">
      <w:pPr>
        <w:spacing w:after="0" w:line="240" w:lineRule="auto"/>
        <w:jc w:val="both"/>
        <w:rPr>
          <w:rFonts w:ascii="Times New Roman" w:eastAsiaTheme="minorEastAsia" w:hAnsi="Times New Roman" w:cs="Times New Roman"/>
          <w:iCs/>
          <w:sz w:val="20"/>
          <w:szCs w:val="20"/>
          <w:lang w:eastAsia="pl-PL"/>
        </w:rPr>
      </w:pPr>
      <w:r w:rsidRPr="00146BB0">
        <w:rPr>
          <w:rFonts w:ascii="Times New Roman" w:eastAsiaTheme="minorEastAsia" w:hAnsi="Times New Roman" w:cs="Times New Roman"/>
          <w:iCs/>
          <w:sz w:val="20"/>
          <w:szCs w:val="20"/>
          <w:lang w:eastAsia="pl-PL"/>
        </w:rPr>
        <w:t>Zamawiający opisując przedmiot zamówienia oraz wymagania dotyczące zgodności oferowanych materiałów eksploatacyjnych z wymaganiami cechami kierował się uzasadnioną potrzebą nabycia pełnowartościowych produktów.</w:t>
      </w:r>
    </w:p>
    <w:p w:rsidR="00146BB0" w:rsidRPr="00146BB0" w:rsidRDefault="00146BB0" w:rsidP="00146BB0">
      <w:pPr>
        <w:spacing w:after="0" w:line="240" w:lineRule="auto"/>
        <w:jc w:val="both"/>
        <w:rPr>
          <w:rFonts w:ascii="Times New Roman" w:eastAsiaTheme="minorEastAsia" w:hAnsi="Times New Roman" w:cs="Times New Roman"/>
          <w:iCs/>
          <w:sz w:val="20"/>
          <w:szCs w:val="20"/>
          <w:lang w:eastAsia="pl-PL"/>
        </w:rPr>
      </w:pPr>
      <w:r w:rsidRPr="00146BB0">
        <w:rPr>
          <w:rFonts w:ascii="Times New Roman" w:eastAsiaTheme="minorEastAsia" w:hAnsi="Times New Roman" w:cs="Times New Roman"/>
          <w:iCs/>
          <w:sz w:val="20"/>
          <w:szCs w:val="20"/>
          <w:lang w:eastAsia="pl-PL"/>
        </w:rPr>
        <w:t xml:space="preserve">Ponadto Zamawiający w dokumentach zamówienia wyraźnie wskazuje, że środki dowodowe dotyczące równoważnych materiałów eksploatacyjnych, powinny być wystawione przez niezależny podmiot uprawniony do kontroli jakości. </w:t>
      </w:r>
    </w:p>
    <w:p w:rsidR="00146BB0" w:rsidRPr="00146BB0" w:rsidRDefault="00146BB0" w:rsidP="00146BB0">
      <w:pPr>
        <w:spacing w:after="0" w:line="240" w:lineRule="auto"/>
        <w:jc w:val="both"/>
        <w:rPr>
          <w:rFonts w:ascii="Times New Roman" w:eastAsiaTheme="minorEastAsia" w:hAnsi="Times New Roman" w:cs="Times New Roman"/>
          <w:iCs/>
          <w:sz w:val="20"/>
          <w:szCs w:val="20"/>
          <w:lang w:eastAsia="pl-PL"/>
        </w:rPr>
      </w:pPr>
      <w:r w:rsidRPr="00146BB0">
        <w:rPr>
          <w:rFonts w:ascii="Times New Roman" w:eastAsiaTheme="minorEastAsia" w:hAnsi="Times New Roman" w:cs="Times New Roman"/>
          <w:iCs/>
          <w:sz w:val="20"/>
          <w:szCs w:val="20"/>
          <w:lang w:eastAsia="pl-PL"/>
        </w:rPr>
        <w:t>Wykonawca sam wskazał, że w Polsce są trzy takie laboratoria. Takie postępowanie zdecydowanie nie prowadzi do ograniczenia kręgu wykonawców, producentów czy dystrybutorów, natomiast gwarantuje równy udział wszystkim oferentom.</w:t>
      </w:r>
    </w:p>
    <w:p w:rsidR="00841802" w:rsidRPr="00841802" w:rsidRDefault="00841802" w:rsidP="00841802">
      <w:pPr>
        <w:spacing w:after="0" w:line="240" w:lineRule="auto"/>
        <w:jc w:val="both"/>
        <w:rPr>
          <w:rFonts w:ascii="Times New Roman" w:eastAsiaTheme="minorEastAsia" w:hAnsi="Times New Roman" w:cs="Times New Roman"/>
          <w:sz w:val="20"/>
          <w:szCs w:val="20"/>
          <w:lang w:eastAsia="pl-PL"/>
        </w:rPr>
      </w:pPr>
    </w:p>
    <w:p w:rsidR="001A3EA1" w:rsidRDefault="001A3EA1" w:rsidP="001A3EA1">
      <w:pPr>
        <w:spacing w:after="0" w:line="240" w:lineRule="auto"/>
        <w:jc w:val="both"/>
        <w:rPr>
          <w:rFonts w:ascii="Times New Roman" w:eastAsiaTheme="minorEastAsia" w:hAnsi="Times New Roman" w:cs="Times New Roman"/>
          <w:sz w:val="20"/>
          <w:szCs w:val="20"/>
          <w:lang w:eastAsia="pl-PL"/>
        </w:rPr>
      </w:pPr>
    </w:p>
    <w:p w:rsidR="00F456ED" w:rsidRDefault="00F456ED" w:rsidP="001A3EA1">
      <w:pPr>
        <w:spacing w:after="0" w:line="240" w:lineRule="auto"/>
        <w:jc w:val="both"/>
        <w:rPr>
          <w:rFonts w:ascii="Times New Roman" w:eastAsiaTheme="minorEastAsia" w:hAnsi="Times New Roman" w:cs="Times New Roman"/>
          <w:sz w:val="20"/>
          <w:szCs w:val="20"/>
          <w:lang w:eastAsia="pl-PL"/>
        </w:rPr>
      </w:pPr>
    </w:p>
    <w:p w:rsidR="00841802" w:rsidRDefault="00F456ED" w:rsidP="001A3EA1">
      <w:pPr>
        <w:spacing w:after="0" w:line="240" w:lineRule="auto"/>
        <w:jc w:val="both"/>
        <w:rPr>
          <w:rFonts w:ascii="Times New Roman" w:eastAsiaTheme="minorEastAsia" w:hAnsi="Times New Roman" w:cs="Times New Roman"/>
          <w:sz w:val="20"/>
          <w:szCs w:val="20"/>
          <w:lang w:eastAsia="pl-PL"/>
        </w:rPr>
      </w:pPr>
      <w:r w:rsidRPr="001A3EA1">
        <w:rPr>
          <w:rFonts w:ascii="Times New Roman" w:eastAsia="Times New Roman" w:hAnsi="Times New Roman" w:cs="Times New Roman"/>
          <w:sz w:val="20"/>
          <w:szCs w:val="20"/>
          <w:lang w:eastAsia="pl-PL"/>
        </w:rPr>
        <w:t>Zamawiający informuje, że nie zmienia zapisów SWZ</w:t>
      </w:r>
    </w:p>
    <w:p w:rsidR="00637D79" w:rsidRPr="002D202E" w:rsidRDefault="00251305" w:rsidP="002D202E">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Powyższe odpowiedzi na pytania do SWZ zostają zamieszczone na stronie</w:t>
      </w:r>
      <w:r w:rsidR="00400910" w:rsidRPr="002D202E">
        <w:rPr>
          <w:rFonts w:ascii="Times New Roman" w:eastAsia="Times New Roman" w:hAnsi="Times New Roman" w:cs="Times New Roman"/>
          <w:sz w:val="20"/>
          <w:szCs w:val="20"/>
          <w:lang w:eastAsia="pl-PL"/>
        </w:rPr>
        <w:t xml:space="preserve"> </w:t>
      </w:r>
      <w:r w:rsidR="00637D79" w:rsidRPr="002D202E">
        <w:rPr>
          <w:rFonts w:ascii="Times New Roman" w:eastAsia="Times New Roman" w:hAnsi="Times New Roman" w:cs="Times New Roman"/>
          <w:sz w:val="20"/>
          <w:szCs w:val="20"/>
          <w:lang w:eastAsia="pl-PL"/>
        </w:rPr>
        <w:t>prowadzonego postę</w:t>
      </w:r>
      <w:r w:rsidR="00400910" w:rsidRPr="002D202E">
        <w:rPr>
          <w:rFonts w:ascii="Times New Roman" w:eastAsia="Times New Roman" w:hAnsi="Times New Roman" w:cs="Times New Roman"/>
          <w:sz w:val="20"/>
          <w:szCs w:val="20"/>
          <w:lang w:eastAsia="pl-PL"/>
        </w:rPr>
        <w:t>powania pod adres</w:t>
      </w:r>
      <w:r w:rsidR="001222ED" w:rsidRPr="002D202E">
        <w:rPr>
          <w:rFonts w:ascii="Times New Roman" w:eastAsia="Times New Roman" w:hAnsi="Times New Roman" w:cs="Times New Roman"/>
          <w:sz w:val="20"/>
          <w:szCs w:val="20"/>
          <w:lang w:eastAsia="pl-PL"/>
        </w:rPr>
        <w:t>em</w:t>
      </w:r>
      <w:r w:rsidR="002D202E" w:rsidRPr="002D202E">
        <w:rPr>
          <w:rFonts w:ascii="Times New Roman" w:eastAsia="Times New Roman" w:hAnsi="Times New Roman" w:cs="Times New Roman"/>
          <w:sz w:val="20"/>
          <w:szCs w:val="20"/>
          <w:lang w:eastAsia="pl-PL"/>
        </w:rPr>
        <w:t xml:space="preserve"> </w:t>
      </w:r>
      <w:hyperlink r:id="rId6" w:history="1">
        <w:r w:rsidR="002D202E" w:rsidRPr="002D202E">
          <w:rPr>
            <w:rStyle w:val="Hipercze"/>
            <w:rFonts w:ascii="Times New Roman" w:eastAsia="Times New Roman" w:hAnsi="Times New Roman" w:cs="Times New Roman"/>
            <w:color w:val="0070C0"/>
            <w:sz w:val="20"/>
            <w:szCs w:val="20"/>
            <w:u w:val="none"/>
            <w:lang w:eastAsia="pl-PL"/>
          </w:rPr>
          <w:t>https://platformazakupowa.pl/pn/kwp_radom</w:t>
        </w:r>
      </w:hyperlink>
      <w:r w:rsidR="002D202E" w:rsidRPr="002D202E">
        <w:rPr>
          <w:rFonts w:ascii="Times New Roman" w:eastAsia="Times New Roman" w:hAnsi="Times New Roman" w:cs="Times New Roman"/>
          <w:sz w:val="20"/>
          <w:szCs w:val="20"/>
          <w:lang w:eastAsia="pl-PL"/>
        </w:rPr>
        <w:t xml:space="preserve"> </w:t>
      </w:r>
      <w:r w:rsidR="001222ED" w:rsidRPr="002D202E">
        <w:rPr>
          <w:rFonts w:ascii="Times New Roman" w:eastAsia="Times New Roman" w:hAnsi="Times New Roman" w:cs="Times New Roman"/>
          <w:sz w:val="20"/>
          <w:szCs w:val="20"/>
          <w:lang w:eastAsia="pl-PL"/>
        </w:rPr>
        <w:t>na której zamieszczono SWZ.</w:t>
      </w:r>
    </w:p>
    <w:p w:rsidR="00251305" w:rsidRPr="002D202E" w:rsidRDefault="00400910" w:rsidP="002D202E">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 xml:space="preserve">Udzielone </w:t>
      </w:r>
      <w:r w:rsidR="00B469C4" w:rsidRPr="002D202E">
        <w:rPr>
          <w:rFonts w:ascii="Times New Roman" w:eastAsia="Times New Roman" w:hAnsi="Times New Roman" w:cs="Times New Roman"/>
          <w:sz w:val="20"/>
          <w:szCs w:val="20"/>
          <w:lang w:eastAsia="pl-PL"/>
        </w:rPr>
        <w:t>odpowiedzi</w:t>
      </w:r>
      <w:r w:rsidR="00DC19A9" w:rsidRPr="002D202E">
        <w:rPr>
          <w:rFonts w:ascii="Times New Roman" w:eastAsia="Times New Roman" w:hAnsi="Times New Roman" w:cs="Times New Roman"/>
          <w:sz w:val="20"/>
          <w:szCs w:val="20"/>
          <w:lang w:eastAsia="pl-PL"/>
        </w:rPr>
        <w:t xml:space="preserve">, </w:t>
      </w:r>
      <w:r w:rsidR="001330A7" w:rsidRPr="002D202E">
        <w:rPr>
          <w:rFonts w:ascii="Times New Roman" w:eastAsia="Times New Roman" w:hAnsi="Times New Roman" w:cs="Times New Roman"/>
          <w:sz w:val="20"/>
          <w:szCs w:val="20"/>
          <w:lang w:eastAsia="pl-PL"/>
        </w:rPr>
        <w:t>wyjaśnienia</w:t>
      </w:r>
      <w:r w:rsidR="00B469C4" w:rsidRPr="002D202E">
        <w:rPr>
          <w:rFonts w:ascii="Times New Roman" w:eastAsia="Times New Roman" w:hAnsi="Times New Roman" w:cs="Times New Roman"/>
          <w:sz w:val="20"/>
          <w:szCs w:val="20"/>
          <w:lang w:eastAsia="pl-PL"/>
        </w:rPr>
        <w:t xml:space="preserve"> </w:t>
      </w:r>
      <w:r w:rsidR="00DC19A9" w:rsidRPr="002D202E">
        <w:rPr>
          <w:rFonts w:ascii="Times New Roman" w:eastAsia="Times New Roman" w:hAnsi="Times New Roman" w:cs="Times New Roman"/>
          <w:sz w:val="20"/>
          <w:szCs w:val="20"/>
          <w:lang w:eastAsia="pl-PL"/>
        </w:rPr>
        <w:t xml:space="preserve">oraz </w:t>
      </w:r>
      <w:r w:rsidR="00C36C60" w:rsidRPr="002D202E">
        <w:rPr>
          <w:rFonts w:ascii="Times New Roman" w:eastAsia="Times New Roman" w:hAnsi="Times New Roman" w:cs="Times New Roman"/>
          <w:sz w:val="20"/>
          <w:szCs w:val="20"/>
          <w:lang w:eastAsia="pl-PL"/>
        </w:rPr>
        <w:t xml:space="preserve">zmiany treści SWZ </w:t>
      </w:r>
      <w:r w:rsidRPr="002D202E">
        <w:rPr>
          <w:rFonts w:ascii="Times New Roman" w:eastAsia="Times New Roman" w:hAnsi="Times New Roman" w:cs="Times New Roman"/>
          <w:sz w:val="20"/>
          <w:szCs w:val="20"/>
          <w:lang w:eastAsia="pl-PL"/>
        </w:rPr>
        <w:t>są wiążące dla wszystkich wykonawców.</w:t>
      </w:r>
    </w:p>
    <w:p w:rsidR="00F456ED" w:rsidRPr="002D202E" w:rsidRDefault="002D202E" w:rsidP="00F456ED">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 xml:space="preserve">Zamawiający  informuje, że termin składania ofert </w:t>
      </w:r>
      <w:r w:rsidR="00F456ED">
        <w:rPr>
          <w:rFonts w:ascii="Times New Roman" w:eastAsia="Times New Roman" w:hAnsi="Times New Roman" w:cs="Times New Roman"/>
          <w:sz w:val="20"/>
          <w:szCs w:val="20"/>
          <w:lang w:eastAsia="pl-PL"/>
        </w:rPr>
        <w:t xml:space="preserve">nie </w:t>
      </w:r>
      <w:r w:rsidRPr="002D202E">
        <w:rPr>
          <w:rFonts w:ascii="Times New Roman" w:eastAsia="Times New Roman" w:hAnsi="Times New Roman" w:cs="Times New Roman"/>
          <w:sz w:val="20"/>
          <w:szCs w:val="20"/>
          <w:lang w:eastAsia="pl-PL"/>
        </w:rPr>
        <w:t>ulega zmianie</w:t>
      </w:r>
      <w:r w:rsidR="00F456ED">
        <w:rPr>
          <w:rFonts w:ascii="Times New Roman" w:eastAsia="Times New Roman" w:hAnsi="Times New Roman" w:cs="Times New Roman"/>
          <w:sz w:val="20"/>
          <w:szCs w:val="20"/>
          <w:lang w:eastAsia="pl-PL"/>
        </w:rPr>
        <w:t>.</w:t>
      </w:r>
    </w:p>
    <w:p w:rsidR="008C2E24" w:rsidRPr="002D202E" w:rsidRDefault="008C2E24" w:rsidP="002D202E">
      <w:pPr>
        <w:spacing w:after="0" w:line="240" w:lineRule="auto"/>
        <w:jc w:val="both"/>
        <w:rPr>
          <w:rFonts w:ascii="Times New Roman" w:eastAsia="Times New Roman" w:hAnsi="Times New Roman" w:cs="Times New Roman"/>
          <w:sz w:val="20"/>
          <w:szCs w:val="20"/>
          <w:lang w:eastAsia="pl-PL"/>
        </w:rPr>
      </w:pPr>
    </w:p>
    <w:p w:rsidR="00F456ED" w:rsidRDefault="00F456ED" w:rsidP="001A3EA1">
      <w:pPr>
        <w:autoSpaceDE w:val="0"/>
        <w:autoSpaceDN w:val="0"/>
        <w:adjustRightInd w:val="0"/>
        <w:spacing w:after="0" w:line="240" w:lineRule="auto"/>
        <w:rPr>
          <w:rFonts w:ascii="Times New Roman" w:eastAsia="Times New Roman" w:hAnsi="Times New Roman" w:cs="Times New Roman"/>
          <w:b/>
          <w:bCs/>
          <w:color w:val="000000"/>
          <w:sz w:val="20"/>
          <w:szCs w:val="20"/>
          <w:u w:val="single"/>
          <w:lang w:eastAsia="pl-PL"/>
        </w:rPr>
      </w:pPr>
    </w:p>
    <w:p w:rsidR="00F456ED" w:rsidRDefault="00F456ED" w:rsidP="001A3EA1">
      <w:pPr>
        <w:autoSpaceDE w:val="0"/>
        <w:autoSpaceDN w:val="0"/>
        <w:adjustRightInd w:val="0"/>
        <w:spacing w:after="0" w:line="240" w:lineRule="auto"/>
        <w:rPr>
          <w:rFonts w:ascii="Times New Roman" w:eastAsia="Times New Roman" w:hAnsi="Times New Roman" w:cs="Times New Roman"/>
          <w:b/>
          <w:bCs/>
          <w:color w:val="000000"/>
          <w:sz w:val="20"/>
          <w:szCs w:val="20"/>
          <w:u w:val="single"/>
          <w:lang w:eastAsia="pl-PL"/>
        </w:rPr>
      </w:pPr>
    </w:p>
    <w:p w:rsidR="002D202E" w:rsidRPr="00497C6E" w:rsidRDefault="002D202E" w:rsidP="001A3EA1">
      <w:pPr>
        <w:autoSpaceDE w:val="0"/>
        <w:autoSpaceDN w:val="0"/>
        <w:adjustRightInd w:val="0"/>
        <w:spacing w:after="0" w:line="240" w:lineRule="auto"/>
        <w:rPr>
          <w:rFonts w:ascii="Times New Roman" w:eastAsia="Times New Roman" w:hAnsi="Times New Roman" w:cs="Times New Roman"/>
          <w:b/>
          <w:bCs/>
          <w:color w:val="000000"/>
          <w:sz w:val="20"/>
          <w:szCs w:val="20"/>
          <w:u w:val="single"/>
          <w:lang w:eastAsia="pl-PL"/>
        </w:rPr>
      </w:pPr>
    </w:p>
    <w:p w:rsidR="008C2E24" w:rsidRPr="00497C6E" w:rsidRDefault="00490B66" w:rsidP="00490B66">
      <w:pPr>
        <w:spacing w:after="0" w:line="240" w:lineRule="auto"/>
        <w:ind w:left="5664" w:firstLine="708"/>
        <w:rPr>
          <w:rFonts w:ascii="Times New Roman" w:eastAsia="Arial Black" w:hAnsi="Times New Roman" w:cs="Times New Roman"/>
          <w:b/>
          <w:i/>
          <w:color w:val="FF0000"/>
          <w:sz w:val="20"/>
          <w:szCs w:val="20"/>
          <w:u w:val="single"/>
        </w:rPr>
      </w:pPr>
      <w:r w:rsidRPr="00497C6E">
        <w:rPr>
          <w:rFonts w:ascii="Times New Roman" w:eastAsia="Times New Roman" w:hAnsi="Times New Roman" w:cs="Times New Roman"/>
          <w:b/>
          <w:i/>
          <w:iCs/>
          <w:sz w:val="20"/>
          <w:szCs w:val="20"/>
        </w:rPr>
        <w:t>Z poważaniem</w:t>
      </w:r>
    </w:p>
    <w:p w:rsidR="00953E37" w:rsidRDefault="00953E37" w:rsidP="00953E37">
      <w:pPr>
        <w:spacing w:after="0" w:line="240" w:lineRule="auto"/>
        <w:ind w:left="5529" w:right="990"/>
        <w:jc w:val="center"/>
        <w:rPr>
          <w:rFonts w:ascii="Times New Roman" w:hAnsi="Times New Roman" w:cs="Times New Roman"/>
          <w:sz w:val="18"/>
          <w:szCs w:val="18"/>
        </w:rPr>
      </w:pPr>
      <w:bookmarkStart w:id="1" w:name="_Hlk108444861"/>
      <w:r>
        <w:rPr>
          <w:rFonts w:ascii="Times New Roman" w:hAnsi="Times New Roman" w:cs="Times New Roman"/>
          <w:sz w:val="18"/>
          <w:szCs w:val="18"/>
        </w:rPr>
        <w:t>Kierownik</w:t>
      </w:r>
    </w:p>
    <w:p w:rsidR="00953E37" w:rsidRDefault="00953E37" w:rsidP="00953E37">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Sekcji Zamówień Publicznych</w:t>
      </w:r>
    </w:p>
    <w:p w:rsidR="00953E37" w:rsidRDefault="00953E37" w:rsidP="00953E37">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KWP zs. w Radomiu</w:t>
      </w:r>
    </w:p>
    <w:p w:rsidR="00953E37" w:rsidRDefault="00953E37" w:rsidP="00953E37">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 Justyna Kowalska</w:t>
      </w:r>
      <w:bookmarkEnd w:id="1"/>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bookmarkStart w:id="2" w:name="_GoBack"/>
      <w:bookmarkEnd w:id="2"/>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F456ED" w:rsidRPr="00497C6E" w:rsidRDefault="00F456ED"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F456ED" w:rsidRDefault="00F456ED"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F456ED" w:rsidRDefault="00F456ED"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146BB0" w:rsidRDefault="00146BB0"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146BB0" w:rsidRDefault="00146BB0"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146BB0" w:rsidRDefault="00146BB0"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F456ED" w:rsidRDefault="00F456ED"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F456ED" w:rsidRDefault="00F456ED"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2D202E" w:rsidRDefault="002D20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B15216" w:rsidRDefault="00B15216"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2D202E" w:rsidRPr="00497C6E" w:rsidRDefault="002D20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CD3B62" w:rsidRDefault="00206C87" w:rsidP="002D202E">
      <w:pPr>
        <w:spacing w:after="0" w:line="240" w:lineRule="auto"/>
      </w:pPr>
      <w:r w:rsidRPr="002D202E">
        <w:rPr>
          <w:rFonts w:ascii="Times New Roman" w:eastAsiaTheme="minorEastAsia" w:hAnsi="Times New Roman" w:cs="Times New Roman"/>
          <w:color w:val="000000" w:themeColor="text1"/>
          <w:sz w:val="18"/>
          <w:szCs w:val="20"/>
          <w:lang w:eastAsia="pl-PL"/>
        </w:rPr>
        <w:t>Wytworzył:</w:t>
      </w:r>
      <w:r w:rsidR="00DC19A9" w:rsidRPr="002D202E">
        <w:rPr>
          <w:rFonts w:ascii="Times New Roman" w:eastAsiaTheme="minorEastAsia" w:hAnsi="Times New Roman" w:cs="Times New Roman"/>
          <w:color w:val="000000" w:themeColor="text1"/>
          <w:sz w:val="18"/>
          <w:szCs w:val="20"/>
          <w:lang w:eastAsia="pl-PL"/>
        </w:rPr>
        <w:t xml:space="preserve"> Monika Jędrys</w:t>
      </w:r>
    </w:p>
    <w:sectPr w:rsidR="00CD3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5C18"/>
    <w:multiLevelType w:val="hybridMultilevel"/>
    <w:tmpl w:val="18E2F5C4"/>
    <w:lvl w:ilvl="0" w:tplc="8B442356">
      <w:start w:val="3"/>
      <w:numFmt w:val="decimal"/>
      <w:lvlText w:val="%1)"/>
      <w:lvlJc w:val="left"/>
      <w:pPr>
        <w:tabs>
          <w:tab w:val="num" w:pos="810"/>
        </w:tabs>
        <w:ind w:left="810" w:hanging="450"/>
      </w:pPr>
      <w:rPr>
        <w:rFonts w:hint="default"/>
        <w:b/>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E9F5E8A"/>
    <w:multiLevelType w:val="hybridMultilevel"/>
    <w:tmpl w:val="5FC20A64"/>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E0624C"/>
    <w:multiLevelType w:val="hybridMultilevel"/>
    <w:tmpl w:val="1FFEB2E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 w15:restartNumberingAfterBreak="0">
    <w:nsid w:val="364C495F"/>
    <w:multiLevelType w:val="hybridMultilevel"/>
    <w:tmpl w:val="169CC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550739"/>
    <w:multiLevelType w:val="hybridMultilevel"/>
    <w:tmpl w:val="7FCE88AA"/>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 w15:restartNumberingAfterBreak="0">
    <w:nsid w:val="5DA42C3F"/>
    <w:multiLevelType w:val="hybridMultilevel"/>
    <w:tmpl w:val="5EB60686"/>
    <w:lvl w:ilvl="0" w:tplc="3B4E8F94">
      <w:start w:val="3"/>
      <w:numFmt w:val="decimal"/>
      <w:lvlText w:val="%1)"/>
      <w:lvlJc w:val="left"/>
      <w:pPr>
        <w:tabs>
          <w:tab w:val="num" w:pos="810"/>
        </w:tabs>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DD358F"/>
    <w:multiLevelType w:val="hybridMultilevel"/>
    <w:tmpl w:val="97147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BA"/>
    <w:rsid w:val="000013E5"/>
    <w:rsid w:val="000049CE"/>
    <w:rsid w:val="000125E3"/>
    <w:rsid w:val="000745CF"/>
    <w:rsid w:val="0008166D"/>
    <w:rsid w:val="0008470E"/>
    <w:rsid w:val="000A6186"/>
    <w:rsid w:val="000C34D2"/>
    <w:rsid w:val="000C6C15"/>
    <w:rsid w:val="001001D6"/>
    <w:rsid w:val="001148C0"/>
    <w:rsid w:val="001222ED"/>
    <w:rsid w:val="00126FBC"/>
    <w:rsid w:val="001330A7"/>
    <w:rsid w:val="00135C5F"/>
    <w:rsid w:val="00146BB0"/>
    <w:rsid w:val="0015256D"/>
    <w:rsid w:val="001A3EA1"/>
    <w:rsid w:val="001B64AF"/>
    <w:rsid w:val="001C428F"/>
    <w:rsid w:val="0020650C"/>
    <w:rsid w:val="00206C87"/>
    <w:rsid w:val="00207B8A"/>
    <w:rsid w:val="0022455A"/>
    <w:rsid w:val="002248BE"/>
    <w:rsid w:val="002325C6"/>
    <w:rsid w:val="00233BDF"/>
    <w:rsid w:val="00251305"/>
    <w:rsid w:val="00281AC4"/>
    <w:rsid w:val="00286B36"/>
    <w:rsid w:val="00296177"/>
    <w:rsid w:val="002C52C5"/>
    <w:rsid w:val="002D202E"/>
    <w:rsid w:val="003061D5"/>
    <w:rsid w:val="00306629"/>
    <w:rsid w:val="00321D89"/>
    <w:rsid w:val="00347548"/>
    <w:rsid w:val="00396289"/>
    <w:rsid w:val="00400910"/>
    <w:rsid w:val="00412819"/>
    <w:rsid w:val="004131CD"/>
    <w:rsid w:val="004351E0"/>
    <w:rsid w:val="00440544"/>
    <w:rsid w:val="00443624"/>
    <w:rsid w:val="0044366C"/>
    <w:rsid w:val="00457E7D"/>
    <w:rsid w:val="00470257"/>
    <w:rsid w:val="00490B66"/>
    <w:rsid w:val="00497C6E"/>
    <w:rsid w:val="004A0935"/>
    <w:rsid w:val="004B6457"/>
    <w:rsid w:val="004F6505"/>
    <w:rsid w:val="00503F94"/>
    <w:rsid w:val="005170AA"/>
    <w:rsid w:val="005425DB"/>
    <w:rsid w:val="00576728"/>
    <w:rsid w:val="005B0A72"/>
    <w:rsid w:val="005B6400"/>
    <w:rsid w:val="005F687F"/>
    <w:rsid w:val="00616CF6"/>
    <w:rsid w:val="006221A5"/>
    <w:rsid w:val="0063352E"/>
    <w:rsid w:val="00637628"/>
    <w:rsid w:val="00637912"/>
    <w:rsid w:val="00637D79"/>
    <w:rsid w:val="00683C42"/>
    <w:rsid w:val="00690548"/>
    <w:rsid w:val="00696FE3"/>
    <w:rsid w:val="006C0B8E"/>
    <w:rsid w:val="006D3E42"/>
    <w:rsid w:val="006E55EF"/>
    <w:rsid w:val="006E570E"/>
    <w:rsid w:val="006F5C8E"/>
    <w:rsid w:val="007252A4"/>
    <w:rsid w:val="0076471E"/>
    <w:rsid w:val="007938A6"/>
    <w:rsid w:val="007A50BC"/>
    <w:rsid w:val="007B45E7"/>
    <w:rsid w:val="007B5BB8"/>
    <w:rsid w:val="007E271D"/>
    <w:rsid w:val="007E398F"/>
    <w:rsid w:val="007F5C45"/>
    <w:rsid w:val="008323C9"/>
    <w:rsid w:val="00834CBA"/>
    <w:rsid w:val="00841802"/>
    <w:rsid w:val="0086037F"/>
    <w:rsid w:val="00886C1D"/>
    <w:rsid w:val="008B5CF9"/>
    <w:rsid w:val="008C2E24"/>
    <w:rsid w:val="008C767F"/>
    <w:rsid w:val="008D0A47"/>
    <w:rsid w:val="0093106E"/>
    <w:rsid w:val="00953E37"/>
    <w:rsid w:val="00955CED"/>
    <w:rsid w:val="009564D0"/>
    <w:rsid w:val="009564DC"/>
    <w:rsid w:val="009632A1"/>
    <w:rsid w:val="00967418"/>
    <w:rsid w:val="00A1373B"/>
    <w:rsid w:val="00A346FE"/>
    <w:rsid w:val="00A44517"/>
    <w:rsid w:val="00A71337"/>
    <w:rsid w:val="00A74479"/>
    <w:rsid w:val="00A82775"/>
    <w:rsid w:val="00AA000E"/>
    <w:rsid w:val="00AB78AE"/>
    <w:rsid w:val="00AD013D"/>
    <w:rsid w:val="00AD4963"/>
    <w:rsid w:val="00AF3B1F"/>
    <w:rsid w:val="00B15216"/>
    <w:rsid w:val="00B222F2"/>
    <w:rsid w:val="00B2266A"/>
    <w:rsid w:val="00B24817"/>
    <w:rsid w:val="00B469C4"/>
    <w:rsid w:val="00B666EA"/>
    <w:rsid w:val="00B72A06"/>
    <w:rsid w:val="00B84BF1"/>
    <w:rsid w:val="00B94B21"/>
    <w:rsid w:val="00B9735F"/>
    <w:rsid w:val="00BC069E"/>
    <w:rsid w:val="00BE552B"/>
    <w:rsid w:val="00BF3182"/>
    <w:rsid w:val="00C22149"/>
    <w:rsid w:val="00C36C60"/>
    <w:rsid w:val="00C465EE"/>
    <w:rsid w:val="00C50DED"/>
    <w:rsid w:val="00C50E07"/>
    <w:rsid w:val="00C54636"/>
    <w:rsid w:val="00C81535"/>
    <w:rsid w:val="00CC7500"/>
    <w:rsid w:val="00CE72F1"/>
    <w:rsid w:val="00CF1D46"/>
    <w:rsid w:val="00CF76EC"/>
    <w:rsid w:val="00D06F11"/>
    <w:rsid w:val="00D17D2A"/>
    <w:rsid w:val="00D20762"/>
    <w:rsid w:val="00D878A1"/>
    <w:rsid w:val="00DB1D2D"/>
    <w:rsid w:val="00DB7063"/>
    <w:rsid w:val="00DC19A9"/>
    <w:rsid w:val="00DC609D"/>
    <w:rsid w:val="00DD06E4"/>
    <w:rsid w:val="00DD1548"/>
    <w:rsid w:val="00DE50D6"/>
    <w:rsid w:val="00DE59B5"/>
    <w:rsid w:val="00DF56C6"/>
    <w:rsid w:val="00E50EF0"/>
    <w:rsid w:val="00E9046A"/>
    <w:rsid w:val="00EA5120"/>
    <w:rsid w:val="00EE2D24"/>
    <w:rsid w:val="00EF001A"/>
    <w:rsid w:val="00F12E04"/>
    <w:rsid w:val="00F2468E"/>
    <w:rsid w:val="00F456ED"/>
    <w:rsid w:val="00F648C6"/>
    <w:rsid w:val="00F92B86"/>
    <w:rsid w:val="00FC2900"/>
    <w:rsid w:val="00FC3E98"/>
    <w:rsid w:val="00FD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BA81"/>
  <w15:chartTrackingRefBased/>
  <w15:docId w15:val="{5A4E112F-3323-4093-900F-50E03C24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47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normalny tekst,Akapit z list¹"/>
    <w:basedOn w:val="Normalny"/>
    <w:link w:val="AkapitzlistZnak"/>
    <w:uiPriority w:val="34"/>
    <w:qFormat/>
    <w:rsid w:val="0008470E"/>
    <w:pPr>
      <w:ind w:left="720"/>
      <w:contextualSpacing/>
    </w:pPr>
  </w:style>
  <w:style w:type="character" w:styleId="Hipercze">
    <w:name w:val="Hyperlink"/>
    <w:basedOn w:val="Domylnaczcionkaakapitu"/>
    <w:uiPriority w:val="99"/>
    <w:unhideWhenUsed/>
    <w:rsid w:val="00886C1D"/>
    <w:rPr>
      <w:color w:val="0563C1" w:themeColor="hyperlink"/>
      <w:u w:val="single"/>
    </w:rPr>
  </w:style>
  <w:style w:type="paragraph" w:styleId="NormalnyWeb">
    <w:name w:val="Normal (Web)"/>
    <w:basedOn w:val="Normalny"/>
    <w:uiPriority w:val="99"/>
    <w:unhideWhenUsed/>
    <w:rsid w:val="00886C1D"/>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normalny tekst Znak,Akapit z list¹ Znak"/>
    <w:link w:val="Akapitzlist"/>
    <w:uiPriority w:val="34"/>
    <w:qFormat/>
    <w:locked/>
    <w:rsid w:val="008C2E24"/>
  </w:style>
  <w:style w:type="paragraph" w:styleId="Tekstdymka">
    <w:name w:val="Balloon Text"/>
    <w:basedOn w:val="Normalny"/>
    <w:link w:val="TekstdymkaZnak"/>
    <w:uiPriority w:val="99"/>
    <w:semiHidden/>
    <w:unhideWhenUsed/>
    <w:rsid w:val="00AF3B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B1F"/>
    <w:rPr>
      <w:rFonts w:ascii="Segoe UI" w:hAnsi="Segoe UI" w:cs="Segoe UI"/>
      <w:sz w:val="18"/>
      <w:szCs w:val="18"/>
    </w:rPr>
  </w:style>
  <w:style w:type="character" w:styleId="Nierozpoznanawzmianka">
    <w:name w:val="Unresolved Mention"/>
    <w:basedOn w:val="Domylnaczcionkaakapitu"/>
    <w:uiPriority w:val="99"/>
    <w:semiHidden/>
    <w:unhideWhenUsed/>
    <w:rsid w:val="002D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53168">
      <w:bodyDiv w:val="1"/>
      <w:marLeft w:val="0"/>
      <w:marRight w:val="0"/>
      <w:marTop w:val="0"/>
      <w:marBottom w:val="0"/>
      <w:divBdr>
        <w:top w:val="none" w:sz="0" w:space="0" w:color="auto"/>
        <w:left w:val="none" w:sz="0" w:space="0" w:color="auto"/>
        <w:bottom w:val="none" w:sz="0" w:space="0" w:color="auto"/>
        <w:right w:val="none" w:sz="0" w:space="0" w:color="auto"/>
      </w:divBdr>
    </w:div>
    <w:div w:id="9938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kwp_rad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1449</Words>
  <Characters>8698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19</cp:revision>
  <cp:lastPrinted>2023-04-19T10:29:00Z</cp:lastPrinted>
  <dcterms:created xsi:type="dcterms:W3CDTF">2023-03-27T10:06:00Z</dcterms:created>
  <dcterms:modified xsi:type="dcterms:W3CDTF">2023-07-14T10:22:00Z</dcterms:modified>
</cp:coreProperties>
</file>