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932D81" w14:paraId="06BD3B18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1EC0" w14:textId="1BD7447C" w:rsidR="00932D81" w:rsidRDefault="00932D81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7E18" w14:textId="6FAEB15E" w:rsidR="00932D81" w:rsidRDefault="00000000" w:rsidP="00424F7E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Świdnica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6E565075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8E85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16.08.2024</w:t>
            </w:r>
          </w:p>
        </w:tc>
      </w:tr>
    </w:tbl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932D81" w14:paraId="5F0C3EAE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7BD3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932D81" w14:paraId="2EAC09E7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8674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Powiat Świdnicki poprzez Powiatowe Biuro Geodezji i Katastru w Świdnicy</w:t>
            </w:r>
          </w:p>
        </w:tc>
      </w:tr>
      <w:tr w:rsidR="00932D81" w14:paraId="6101A73D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9CD7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Marii Skłodowskiej-Curie 7</w:t>
            </w:r>
          </w:p>
        </w:tc>
      </w:tr>
      <w:tr w:rsidR="00932D81" w14:paraId="35A50503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9C5C6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58-100 Świdnica</w:t>
            </w:r>
          </w:p>
        </w:tc>
      </w:tr>
    </w:tbl>
    <w:p w14:paraId="150DD677" w14:textId="77777777" w:rsidR="00932D81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932D81" w14:paraId="69956CE0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C613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C48F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Dostawa sprzętu informatycznego dla Powiatowego Biura Geodezji i Katastru w Świdnicy</w:t>
            </w:r>
          </w:p>
        </w:tc>
      </w:tr>
      <w:tr w:rsidR="00932D81" w14:paraId="1DFA1E33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BFCB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0903C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GKV.222.10.2024</w:t>
            </w:r>
          </w:p>
        </w:tc>
      </w:tr>
      <w:tr w:rsidR="00932D81" w14:paraId="0AD0E03D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3A2F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E4A2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Zapytanie ofertowe</w:t>
            </w:r>
          </w:p>
        </w:tc>
      </w:tr>
      <w:tr w:rsidR="00932D81" w14:paraId="40EDC3B4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3F48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6CB3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https://platformazakupowa.pl/transakcja/965912</w:t>
            </w:r>
          </w:p>
        </w:tc>
      </w:tr>
    </w:tbl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932D81" w14:paraId="6BDED370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1F68" w14:textId="77777777" w:rsidR="00932D81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932D81" w14:paraId="7821BC3E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5AD2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12985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9747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16-08-2024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24EF7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4136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10:05:00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E6240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BFC7A" w14:textId="77777777" w:rsidR="00932D81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Powiatowym Biurze Geodezji i Katastru w Świdnicy</w:t>
            </w:r>
          </w:p>
        </w:tc>
      </w:tr>
      <w:tr w:rsidR="00932D81" w14:paraId="62C15043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F9441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10320" w:type="dxa"/>
            <w:gridSpan w:val="7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753A9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Kwota brutto, jaką Zamawiający zamierza przeznaczyć na sfinansowanie zamówienia wynosi:</w:t>
            </w:r>
          </w:p>
        </w:tc>
      </w:tr>
      <w:tr w:rsidR="00932D81" w14:paraId="6F41A11F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FA53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2.1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0FC7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Dostawa sprzętu informatycznego dla Powiatowego Biura Geodezji i Katastru w Świdnicy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2606" w14:textId="77777777" w:rsidR="00932D81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50.000,00 BRUTTO PLN</w:t>
            </w:r>
          </w:p>
        </w:tc>
      </w:tr>
      <w:tr w:rsidR="00932D81" w14:paraId="189A34C4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F2683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39FE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EAD46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3183357E" w14:textId="77777777" w:rsidR="00932D81" w:rsidRDefault="00000000">
      <w:pPr>
        <w:widowControl w:val="0"/>
        <w:spacing w:line="240" w:lineRule="auto"/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Część 1 - Dostawa sprzętu informatycznego dla Powiatowego Biura Geodezji i Katastru w Świdnicy</w:t>
      </w:r>
    </w:p>
    <w:p w14:paraId="2B35D424" w14:textId="77777777" w:rsidR="00F50FEA" w:rsidRDefault="00F50FEA">
      <w:pPr>
        <w:widowControl w:val="0"/>
        <w:spacing w:line="240" w:lineRule="auto"/>
        <w:rPr>
          <w:rFonts w:ascii="Poppins" w:eastAsia="Poppins" w:hAnsi="Poppins" w:cs="Poppins"/>
        </w:rPr>
      </w:pPr>
    </w:p>
    <w:tbl>
      <w:tblPr>
        <w:tblStyle w:val="a4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3389"/>
        <w:gridCol w:w="1418"/>
        <w:gridCol w:w="1559"/>
        <w:gridCol w:w="1843"/>
        <w:gridCol w:w="2111"/>
      </w:tblGrid>
      <w:tr w:rsidR="00932D81" w14:paraId="07315AE9" w14:textId="77777777" w:rsidTr="00057421">
        <w:trPr>
          <w:tblHeader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E131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3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6D40A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692A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461C2887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100%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ACB1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Formularz oferty </w:t>
            </w:r>
          </w:p>
          <w:p w14:paraId="0F2CE07D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DB40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Formularz rzeczowo-cenowy </w:t>
            </w:r>
          </w:p>
          <w:p w14:paraId="4D63F6CC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D411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Inne dokumenty np. pełnomocnictwo </w:t>
            </w:r>
          </w:p>
          <w:p w14:paraId="07774F7E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0%</w:t>
            </w:r>
          </w:p>
        </w:tc>
      </w:tr>
      <w:tr w:rsidR="00932D81" w14:paraId="7C7C76DF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50B9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A85E6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AVMK Sp. z o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o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. </w:t>
            </w:r>
          </w:p>
          <w:p w14:paraId="3C8FA757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Bóżnicza 15/6</w:t>
            </w:r>
          </w:p>
          <w:p w14:paraId="6E1385D3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61-751 Poznań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EBF4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41 721.60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5FD08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0888EC75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0219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51313865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672F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KRS</w:t>
            </w:r>
          </w:p>
        </w:tc>
      </w:tr>
      <w:tr w:rsidR="00932D81" w14:paraId="6C57E729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526E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C24E6" w14:textId="2D5BE66E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PIXEL Centrum Komputerowe Tomasz Dziedzic </w:t>
            </w:r>
          </w:p>
          <w:p w14:paraId="6BF04459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Wolica 60</w:t>
            </w:r>
          </w:p>
          <w:p w14:paraId="7B7AFE65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28-232 Łubnice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5078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41 524.80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D519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TAK </w:t>
            </w:r>
          </w:p>
          <w:p w14:paraId="52B90130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77DD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TAK </w:t>
            </w:r>
          </w:p>
          <w:p w14:paraId="35562291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8E0E1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</w:tc>
      </w:tr>
      <w:tr w:rsidR="00932D81" w14:paraId="5C47BEA8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FE6B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3.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FF5A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Syriana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JOANNA FISCHER Joanna Fischer</w:t>
            </w:r>
          </w:p>
          <w:p w14:paraId="6B2FE72D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Porębskiego 28/17</w:t>
            </w:r>
          </w:p>
          <w:p w14:paraId="27C4A522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80-180 Gdańsk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BF86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42 927.00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5E09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5A1B3764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D30A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76350D0F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2DDE6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</w:tc>
      </w:tr>
      <w:tr w:rsidR="00932D81" w14:paraId="7EF76982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A27D8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6A20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Web-Profit Maciej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Kuźlik</w:t>
            </w:r>
            <w:proofErr w:type="spellEnd"/>
          </w:p>
          <w:p w14:paraId="3BFF339A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Spokojna 18</w:t>
            </w:r>
          </w:p>
          <w:p w14:paraId="486B7CF4" w14:textId="43C9E39D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41-940 Piekary Śl</w:t>
            </w:r>
            <w:r w:rsidR="00733D47">
              <w:rPr>
                <w:rFonts w:ascii="Poppins" w:eastAsia="Poppins" w:hAnsi="Poppins" w:cs="Poppins"/>
                <w:sz w:val="18"/>
                <w:szCs w:val="18"/>
              </w:rPr>
              <w:t>ą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skie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56698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50 061.00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DB9C7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  <w:p w14:paraId="48ACB1A1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3905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0FC32BE4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90B6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SPECYFIKACJA TECHNICZNA , DEKLARACJA ZGODNOŚCI UE</w:t>
            </w:r>
          </w:p>
        </w:tc>
      </w:tr>
      <w:tr w:rsidR="00932D81" w14:paraId="66E5A232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A6CB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6C2A3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Serwis Komputerowy IT Andrzej Piątkowski</w:t>
            </w:r>
          </w:p>
          <w:p w14:paraId="47C5E206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Krakowska 28</w:t>
            </w:r>
          </w:p>
          <w:p w14:paraId="0D7CCEEF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34-100 Wadowice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B56A2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41 574.00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733FC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29F207B1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DCD2B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2354C97B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4BE1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NIE </w:t>
            </w:r>
          </w:p>
        </w:tc>
      </w:tr>
      <w:tr w:rsidR="00932D81" w14:paraId="034D555B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C3F7E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8AC2" w14:textId="18D36862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BINO COMPUTERS S.BOBEK, B.BIELAK, S.BARA SPÓŁKA JAWNA </w:t>
            </w:r>
          </w:p>
          <w:p w14:paraId="441400FA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UROCZA 27</w:t>
            </w:r>
          </w:p>
          <w:p w14:paraId="4E76621E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32-040 WRZĄSOWICE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F6EF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43 050.00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0718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3540D625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42CA6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0511A2AB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1CBE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</w:tc>
      </w:tr>
      <w:tr w:rsidR="00932D81" w14:paraId="6F4083D0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03D9A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29F7" w14:textId="01584648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JACEK KIEŁBRATOWSKI INFOS Systemy Komputerowe </w:t>
            </w:r>
          </w:p>
          <w:p w14:paraId="3ACEE496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Jagiellońska 8</w:t>
            </w:r>
          </w:p>
          <w:p w14:paraId="2E243213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80-371 Gdańsk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C5BD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41 697.00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BE67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6334279E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0CD10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6527C889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14EC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</w:tc>
      </w:tr>
      <w:tr w:rsidR="00932D81" w14:paraId="28F04364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B9DA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8.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9A44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Przedsiębiorstwo Optimus sp. z o.o.</w:t>
            </w:r>
          </w:p>
          <w:p w14:paraId="0BEDF3C7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Jana Pawła II, 84K</w:t>
            </w:r>
          </w:p>
          <w:p w14:paraId="42ADE14D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98-200 Sieradz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90FCE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46 309.50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1A98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7598FB01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41A3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6AFCCFD2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DA1AC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podpisany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wzor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umowy, referencje</w:t>
            </w:r>
          </w:p>
        </w:tc>
      </w:tr>
      <w:tr w:rsidR="00932D81" w14:paraId="6783026E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0934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BDA5F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13p Sp. z o.o.</w:t>
            </w:r>
          </w:p>
          <w:p w14:paraId="42E5371E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ul.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Tarnogajska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11-13</w:t>
            </w:r>
          </w:p>
          <w:p w14:paraId="6E80541C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50-512 Wrocław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7AAAF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46 457.10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BE6CC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3161F72D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455BD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3C69E5B6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5DD8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</w:tc>
      </w:tr>
      <w:tr w:rsidR="00932D81" w14:paraId="09070133" w14:textId="77777777" w:rsidTr="00424F7E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236F" w14:textId="77777777" w:rsidR="00932D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10.</w:t>
            </w:r>
          </w:p>
        </w:tc>
        <w:tc>
          <w:tcPr>
            <w:tcW w:w="33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91B43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iCOD.pl Sp. z o.o.</w:t>
            </w:r>
          </w:p>
          <w:p w14:paraId="2E57AD30" w14:textId="2E8D74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ul.</w:t>
            </w:r>
            <w:r w:rsidR="00AB5F95">
              <w:rPr>
                <w:rFonts w:ascii="Poppins" w:eastAsia="Poppins" w:hAnsi="Poppins" w:cs="Poppins"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Grażyńskiego 51</w:t>
            </w:r>
          </w:p>
          <w:p w14:paraId="749BC7BA" w14:textId="77777777" w:rsidR="00932D8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43-300 Bielsko-Biała</w:t>
            </w:r>
          </w:p>
        </w:tc>
        <w:tc>
          <w:tcPr>
            <w:tcW w:w="1418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A1ABE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41 524.80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09B5B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7984AB9A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81FF7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TAK</w:t>
            </w:r>
          </w:p>
          <w:p w14:paraId="3FAF2BA9" w14:textId="77777777" w:rsidR="00932D81" w:rsidRDefault="00932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11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ABFA5" w14:textId="77777777" w:rsidR="00932D81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NIE</w:t>
            </w:r>
          </w:p>
        </w:tc>
      </w:tr>
    </w:tbl>
    <w:p w14:paraId="62A33058" w14:textId="77777777" w:rsidR="00932D81" w:rsidRDefault="00932D81">
      <w:pPr>
        <w:rPr>
          <w:rFonts w:ascii="Poppins" w:eastAsia="Poppins" w:hAnsi="Poppins" w:cs="Poppins"/>
        </w:rPr>
      </w:pPr>
    </w:p>
    <w:p w14:paraId="29828007" w14:textId="77777777" w:rsidR="00932D81" w:rsidRDefault="00000000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Informacje dodatkowe:</w:t>
      </w:r>
    </w:p>
    <w:p w14:paraId="0E766124" w14:textId="77777777" w:rsidR="00932D81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  <w:sz w:val="20"/>
          <w:szCs w:val="20"/>
        </w:rPr>
        <w:t>Zapytanie ofertowe o wartości poniżej 130 tys. zł realizowane w oparciu o Regulamin udzielania zamówień publicznych</w:t>
      </w:r>
    </w:p>
    <w:sectPr w:rsidR="00932D81" w:rsidSect="00057421">
      <w:headerReference w:type="default" r:id="rId7"/>
      <w:footerReference w:type="even" r:id="rId8"/>
      <w:footerReference w:type="default" r:id="rId9"/>
      <w:pgSz w:w="11906" w:h="16838"/>
      <w:pgMar w:top="668" w:right="566" w:bottom="709" w:left="566" w:header="567" w:footer="38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C98DF" w14:textId="77777777" w:rsidR="001842B2" w:rsidRDefault="001842B2">
      <w:pPr>
        <w:spacing w:line="240" w:lineRule="auto"/>
      </w:pPr>
      <w:r>
        <w:separator/>
      </w:r>
    </w:p>
  </w:endnote>
  <w:endnote w:type="continuationSeparator" w:id="0">
    <w:p w14:paraId="0BCE4565" w14:textId="77777777" w:rsidR="001842B2" w:rsidRDefault="001842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9411622E-312E-43DF-9388-1A584F5879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EA7DC35-C57A-4CD3-9FFA-0DEFCE4584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9A2BAF2-E8E9-4967-82BE-D08015C5F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80FA9" w14:textId="6A4314C2" w:rsidR="00057421" w:rsidRDefault="00057421" w:rsidP="00057421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13067" w14:textId="77777777" w:rsidR="00932D81" w:rsidRDefault="00932D81"/>
  <w:p w14:paraId="0E5A997E" w14:textId="77777777" w:rsidR="00932D81" w:rsidRDefault="00932D81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1C5BA" w14:textId="77777777" w:rsidR="001842B2" w:rsidRDefault="001842B2">
      <w:pPr>
        <w:spacing w:line="240" w:lineRule="auto"/>
      </w:pPr>
      <w:r>
        <w:separator/>
      </w:r>
    </w:p>
  </w:footnote>
  <w:footnote w:type="continuationSeparator" w:id="0">
    <w:p w14:paraId="41D3AF0A" w14:textId="77777777" w:rsidR="001842B2" w:rsidRDefault="001842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5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932D81" w14:paraId="095EAB73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04A2255" w14:textId="77777777" w:rsidR="00932D81" w:rsidRDefault="00000000">
          <w:r>
            <w:rPr>
              <w:noProof/>
            </w:rPr>
            <w:drawing>
              <wp:inline distT="19050" distB="19050" distL="19050" distR="19050" wp14:anchorId="57CA6720" wp14:editId="0AE31EC7">
                <wp:extent cx="571500" cy="571500"/>
                <wp:effectExtent l="0" t="0" r="0" b="0"/>
                <wp:docPr id="75181298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7141B0D" w14:textId="5285996B" w:rsidR="00932D81" w:rsidRDefault="00932D81">
          <w:pPr>
            <w:jc w:val="right"/>
          </w:pPr>
        </w:p>
      </w:tc>
    </w:tr>
  </w:tbl>
  <w:p w14:paraId="0FE41992" w14:textId="77777777" w:rsidR="00932D81" w:rsidRDefault="00932D81" w:rsidP="0005742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D81"/>
    <w:rsid w:val="00057421"/>
    <w:rsid w:val="001842B2"/>
    <w:rsid w:val="00424F7E"/>
    <w:rsid w:val="00733D47"/>
    <w:rsid w:val="00932D81"/>
    <w:rsid w:val="00AB5F95"/>
    <w:rsid w:val="00F40749"/>
    <w:rsid w:val="00F5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6566C"/>
  <w15:docId w15:val="{0AA5FD44-25D4-4960-A4B2-71238D54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5742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7421"/>
  </w:style>
  <w:style w:type="paragraph" w:styleId="Stopka">
    <w:name w:val="footer"/>
    <w:basedOn w:val="Normalny"/>
    <w:link w:val="StopkaZnak"/>
    <w:uiPriority w:val="99"/>
    <w:unhideWhenUsed/>
    <w:rsid w:val="0005742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7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9F28B-2D50-45BD-88A3-82513A1C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Kwiatkowska</dc:creator>
  <cp:lastModifiedBy>Anna Kwiatkowska</cp:lastModifiedBy>
  <cp:revision>5</cp:revision>
  <dcterms:created xsi:type="dcterms:W3CDTF">2024-08-16T09:13:00Z</dcterms:created>
  <dcterms:modified xsi:type="dcterms:W3CDTF">2024-08-16T09:19:00Z</dcterms:modified>
</cp:coreProperties>
</file>