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2E64C" w14:textId="77777777" w:rsidR="00EC6C19" w:rsidRDefault="00EC6C19" w:rsidP="00EC6C19">
      <w:pPr>
        <w:spacing w:after="0" w:line="240" w:lineRule="auto"/>
        <w:ind w:left="0" w:right="0" w:firstLine="0"/>
        <w:rPr>
          <w:b/>
          <w:color w:val="auto"/>
          <w:sz w:val="22"/>
        </w:rPr>
      </w:pPr>
      <w:bookmarkStart w:id="0" w:name="_Hlk61385374"/>
    </w:p>
    <w:p w14:paraId="37302158" w14:textId="22B6C36F" w:rsidR="00E620FA" w:rsidRPr="00E620FA" w:rsidRDefault="00E620FA" w:rsidP="00E620FA">
      <w:pPr>
        <w:spacing w:after="0" w:line="240" w:lineRule="auto"/>
        <w:ind w:left="0" w:right="0" w:firstLine="0"/>
        <w:jc w:val="center"/>
        <w:rPr>
          <w:b/>
          <w:color w:val="auto"/>
          <w:sz w:val="22"/>
        </w:rPr>
      </w:pPr>
      <w:r w:rsidRPr="00E620FA">
        <w:rPr>
          <w:b/>
          <w:color w:val="auto"/>
          <w:sz w:val="22"/>
        </w:rPr>
        <w:t>SPECYFIKACJA</w:t>
      </w:r>
    </w:p>
    <w:p w14:paraId="667BACBA" w14:textId="77777777" w:rsidR="00447EDC" w:rsidRDefault="00E620FA" w:rsidP="00447EDC">
      <w:pPr>
        <w:spacing w:after="0" w:line="240" w:lineRule="auto"/>
        <w:ind w:left="0" w:right="0" w:firstLine="0"/>
        <w:jc w:val="center"/>
        <w:rPr>
          <w:b/>
          <w:color w:val="auto"/>
          <w:sz w:val="22"/>
        </w:rPr>
      </w:pPr>
      <w:r w:rsidRPr="00E620FA">
        <w:rPr>
          <w:b/>
          <w:color w:val="auto"/>
          <w:sz w:val="22"/>
        </w:rPr>
        <w:t xml:space="preserve">WARUNKÓW ZAMÓWIENIA </w:t>
      </w:r>
    </w:p>
    <w:p w14:paraId="589A0439" w14:textId="77777777" w:rsidR="00EC6C19" w:rsidRPr="00EC6C19" w:rsidRDefault="00E620FA" w:rsidP="00EC6C19">
      <w:pPr>
        <w:spacing w:after="0" w:line="240" w:lineRule="auto"/>
        <w:ind w:left="0" w:right="0" w:firstLine="0"/>
        <w:jc w:val="center"/>
        <w:rPr>
          <w:b/>
          <w:color w:val="auto"/>
          <w:sz w:val="22"/>
        </w:rPr>
      </w:pPr>
      <w:r w:rsidRPr="00E620FA">
        <w:rPr>
          <w:b/>
          <w:color w:val="auto"/>
          <w:sz w:val="22"/>
        </w:rPr>
        <w:t xml:space="preserve"> NA</w:t>
      </w:r>
      <w:r w:rsidR="0082014A">
        <w:rPr>
          <w:b/>
          <w:color w:val="auto"/>
          <w:sz w:val="22"/>
        </w:rPr>
        <w:t>:</w:t>
      </w:r>
      <w:r w:rsidRPr="00E620FA">
        <w:rPr>
          <w:b/>
          <w:color w:val="auto"/>
          <w:sz w:val="22"/>
        </w:rPr>
        <w:t xml:space="preserve"> </w:t>
      </w:r>
      <w:r w:rsidR="00EC6C19" w:rsidRPr="00EC6C19">
        <w:rPr>
          <w:b/>
          <w:color w:val="auto"/>
          <w:sz w:val="22"/>
        </w:rPr>
        <w:t xml:space="preserve">DOSTAWĘ MEBLI BIUROWYCH DO OBIEKTÓW POLICJI </w:t>
      </w:r>
    </w:p>
    <w:p w14:paraId="25C4A5D5" w14:textId="27A0D8D9" w:rsidR="00E620FA" w:rsidRPr="00E30E11" w:rsidRDefault="00EC6C19" w:rsidP="00EC6C19">
      <w:pPr>
        <w:spacing w:after="0" w:line="240" w:lineRule="auto"/>
        <w:ind w:left="0" w:right="0" w:firstLine="0"/>
        <w:jc w:val="center"/>
        <w:rPr>
          <w:b/>
          <w:color w:val="auto"/>
          <w:sz w:val="22"/>
        </w:rPr>
      </w:pPr>
      <w:r w:rsidRPr="00EC6C19">
        <w:rPr>
          <w:b/>
          <w:color w:val="auto"/>
          <w:sz w:val="22"/>
        </w:rPr>
        <w:t>WOJ. PODLASKIEGO</w:t>
      </w:r>
      <w:r w:rsidR="00FF01BD" w:rsidRPr="00F51B94">
        <w:rPr>
          <w:b/>
          <w:color w:val="auto"/>
          <w:sz w:val="22"/>
        </w:rPr>
        <w:t xml:space="preserve"> - NR </w:t>
      </w:r>
      <w:r w:rsidR="00447EDC">
        <w:rPr>
          <w:b/>
          <w:color w:val="auto"/>
          <w:sz w:val="22"/>
        </w:rPr>
        <w:t>1</w:t>
      </w:r>
      <w:r>
        <w:rPr>
          <w:b/>
          <w:color w:val="auto"/>
          <w:sz w:val="22"/>
        </w:rPr>
        <w:t>5</w:t>
      </w:r>
      <w:r w:rsidR="00E620FA" w:rsidRPr="00F51B94">
        <w:rPr>
          <w:b/>
          <w:color w:val="auto"/>
          <w:sz w:val="22"/>
        </w:rPr>
        <w:t>/</w:t>
      </w:r>
      <w:r>
        <w:rPr>
          <w:b/>
          <w:color w:val="auto"/>
          <w:sz w:val="22"/>
        </w:rPr>
        <w:t>C</w:t>
      </w:r>
      <w:r w:rsidR="00E620FA" w:rsidRPr="00F51B94">
        <w:rPr>
          <w:b/>
          <w:color w:val="auto"/>
          <w:sz w:val="22"/>
        </w:rPr>
        <w:t>/2</w:t>
      </w:r>
      <w:r w:rsidR="00F644F5">
        <w:rPr>
          <w:b/>
          <w:color w:val="auto"/>
          <w:sz w:val="22"/>
        </w:rPr>
        <w:t>5</w:t>
      </w:r>
    </w:p>
    <w:p w14:paraId="7A37B7E9" w14:textId="77777777" w:rsidR="00E620FA" w:rsidRPr="00E620FA" w:rsidRDefault="00E620FA" w:rsidP="00E620FA">
      <w:pPr>
        <w:spacing w:after="0" w:line="240" w:lineRule="auto"/>
        <w:ind w:left="0" w:right="0" w:firstLine="0"/>
        <w:jc w:val="center"/>
        <w:rPr>
          <w:color w:val="FF0000"/>
          <w:sz w:val="22"/>
          <w:lang w:eastAsia="ar-SA"/>
        </w:rPr>
      </w:pPr>
    </w:p>
    <w:p w14:paraId="0E8E4260" w14:textId="77777777" w:rsidR="00E620FA" w:rsidRPr="005316DB" w:rsidRDefault="00E620FA" w:rsidP="00E620FA">
      <w:pPr>
        <w:keepNext/>
        <w:spacing w:after="0" w:line="240" w:lineRule="auto"/>
        <w:ind w:left="0" w:right="0" w:firstLine="0"/>
        <w:jc w:val="left"/>
        <w:outlineLvl w:val="0"/>
        <w:rPr>
          <w:b/>
          <w:color w:val="auto"/>
          <w:sz w:val="23"/>
          <w:szCs w:val="23"/>
        </w:rPr>
      </w:pPr>
      <w:r w:rsidRPr="005316DB">
        <w:rPr>
          <w:b/>
          <w:color w:val="auto"/>
          <w:sz w:val="23"/>
          <w:szCs w:val="23"/>
        </w:rPr>
        <w:t>I. NAZWA I ADRES ZAMAWIAJĄCEGO</w:t>
      </w:r>
    </w:p>
    <w:p w14:paraId="02950CFC" w14:textId="77777777" w:rsidR="00E620FA" w:rsidRPr="005316DB" w:rsidRDefault="00E620FA" w:rsidP="00E620FA">
      <w:pPr>
        <w:keepNext/>
        <w:spacing w:after="0" w:line="240" w:lineRule="auto"/>
        <w:ind w:left="284" w:right="0" w:hanging="284"/>
        <w:jc w:val="left"/>
        <w:outlineLvl w:val="1"/>
        <w:rPr>
          <w:color w:val="auto"/>
          <w:sz w:val="23"/>
          <w:szCs w:val="23"/>
        </w:rPr>
      </w:pPr>
      <w:r w:rsidRPr="005316DB">
        <w:rPr>
          <w:color w:val="auto"/>
          <w:sz w:val="23"/>
          <w:szCs w:val="23"/>
        </w:rPr>
        <w:t>Komenda Wojewódzka Policji w Białymstoku</w:t>
      </w:r>
    </w:p>
    <w:p w14:paraId="2B1FC430" w14:textId="77777777" w:rsidR="00E620FA" w:rsidRPr="005316DB" w:rsidRDefault="00E620FA" w:rsidP="00E620FA">
      <w:pPr>
        <w:keepNext/>
        <w:spacing w:after="0" w:line="240" w:lineRule="auto"/>
        <w:ind w:left="284" w:right="0" w:hanging="284"/>
        <w:jc w:val="left"/>
        <w:outlineLvl w:val="1"/>
        <w:rPr>
          <w:color w:val="auto"/>
          <w:sz w:val="23"/>
          <w:szCs w:val="23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ul. H. Sienkiewicza 65, 15-003 Białystok</w:t>
      </w:r>
    </w:p>
    <w:p w14:paraId="7CB63875" w14:textId="77777777" w:rsidR="00E620FA" w:rsidRPr="005316DB" w:rsidRDefault="00E620FA" w:rsidP="00E620FA">
      <w:pPr>
        <w:tabs>
          <w:tab w:val="right" w:pos="8788"/>
        </w:tabs>
        <w:spacing w:after="0" w:line="240" w:lineRule="auto"/>
        <w:ind w:left="284" w:right="0" w:hanging="284"/>
        <w:jc w:val="left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val="en-US" w:eastAsia="en-US"/>
        </w:rPr>
        <w:t xml:space="preserve">nr tel. 47 711 3137, </w:t>
      </w:r>
      <w:proofErr w:type="spellStart"/>
      <w:r w:rsidRPr="005316DB">
        <w:rPr>
          <w:rFonts w:eastAsia="Calibri"/>
          <w:color w:val="auto"/>
          <w:sz w:val="23"/>
          <w:szCs w:val="23"/>
          <w:lang w:val="en-US" w:eastAsia="en-US"/>
        </w:rPr>
        <w:t>faks</w:t>
      </w:r>
      <w:proofErr w:type="spellEnd"/>
      <w:r w:rsidRPr="005316DB">
        <w:rPr>
          <w:rFonts w:eastAsia="Calibri"/>
          <w:color w:val="auto"/>
          <w:sz w:val="23"/>
          <w:szCs w:val="23"/>
          <w:lang w:val="en-US" w:eastAsia="en-US"/>
        </w:rPr>
        <w:t xml:space="preserve"> 47</w:t>
      </w:r>
      <w:r w:rsidRPr="005316DB">
        <w:rPr>
          <w:rFonts w:eastAsia="Calibri"/>
          <w:color w:val="auto"/>
          <w:sz w:val="23"/>
          <w:szCs w:val="23"/>
          <w:lang w:eastAsia="en-US"/>
        </w:rPr>
        <w:t xml:space="preserve"> 711 2842</w:t>
      </w:r>
    </w:p>
    <w:p w14:paraId="75A0DB3C" w14:textId="77777777" w:rsidR="00E620FA" w:rsidRPr="005316DB" w:rsidRDefault="00E620FA" w:rsidP="00E620FA">
      <w:pPr>
        <w:tabs>
          <w:tab w:val="right" w:pos="8788"/>
        </w:tabs>
        <w:spacing w:after="0" w:line="240" w:lineRule="auto"/>
        <w:ind w:left="284" w:right="0" w:hanging="284"/>
        <w:jc w:val="left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adres strony internetowej prowadzonego postępowania: </w:t>
      </w:r>
      <w:hyperlink r:id="rId9" w:history="1">
        <w:r w:rsidRPr="005316DB">
          <w:rPr>
            <w:rFonts w:eastAsia="Calibri"/>
            <w:color w:val="0000FF"/>
            <w:sz w:val="23"/>
            <w:szCs w:val="23"/>
            <w:u w:val="single"/>
            <w:lang w:eastAsia="en-US"/>
          </w:rPr>
          <w:t>www.platformazakupowa.pl</w:t>
        </w:r>
      </w:hyperlink>
    </w:p>
    <w:p w14:paraId="37077B04" w14:textId="77777777" w:rsidR="00E620FA" w:rsidRPr="005316DB" w:rsidRDefault="00E620FA" w:rsidP="00E620FA">
      <w:pPr>
        <w:tabs>
          <w:tab w:val="left" w:pos="142"/>
          <w:tab w:val="right" w:pos="8788"/>
        </w:tabs>
        <w:spacing w:after="0" w:line="240" w:lineRule="auto"/>
        <w:ind w:left="0" w:right="0" w:firstLine="0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adres strony internetowej, na której udostępniane będą zmiany i wyjaśnienia treści SWZ oraz inne dokumenty zamówienia bezpośrednio związane z postępowaniem o udzielenie zamówienia: </w:t>
      </w:r>
      <w:hyperlink r:id="rId10" w:history="1">
        <w:r w:rsidRPr="005316DB">
          <w:rPr>
            <w:rFonts w:eastAsia="Calibri"/>
            <w:color w:val="0000FF"/>
            <w:sz w:val="23"/>
            <w:szCs w:val="23"/>
            <w:u w:val="single"/>
            <w:lang w:eastAsia="en-US"/>
          </w:rPr>
          <w:t>www.platformazakupowa.pl</w:t>
        </w:r>
      </w:hyperlink>
    </w:p>
    <w:p w14:paraId="350729C9" w14:textId="77777777" w:rsidR="00E620FA" w:rsidRPr="005316DB" w:rsidRDefault="00E620FA" w:rsidP="00E620FA">
      <w:pPr>
        <w:spacing w:after="0" w:line="240" w:lineRule="auto"/>
        <w:ind w:left="284" w:right="0" w:hanging="284"/>
        <w:jc w:val="left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adres poczty elektronicznej: </w:t>
      </w:r>
      <w:hyperlink r:id="rId11" w:history="1">
        <w:r w:rsidRPr="005316DB">
          <w:rPr>
            <w:rFonts w:eastAsia="Calibri"/>
            <w:color w:val="0000FF"/>
            <w:sz w:val="23"/>
            <w:szCs w:val="23"/>
            <w:u w:val="single"/>
            <w:lang w:eastAsia="en-US"/>
          </w:rPr>
          <w:t>zamowienia.kwp@bk.policja.gov.pl</w:t>
        </w:r>
      </w:hyperlink>
      <w:r w:rsidRPr="005316DB">
        <w:rPr>
          <w:rFonts w:eastAsia="Calibri"/>
          <w:color w:val="auto"/>
          <w:sz w:val="23"/>
          <w:szCs w:val="23"/>
          <w:lang w:eastAsia="en-US"/>
        </w:rPr>
        <w:t xml:space="preserve"> </w:t>
      </w:r>
    </w:p>
    <w:p w14:paraId="6EDADBFC" w14:textId="77777777" w:rsidR="00E620FA" w:rsidRPr="005316DB" w:rsidRDefault="00E620FA" w:rsidP="00E620FA">
      <w:pPr>
        <w:tabs>
          <w:tab w:val="right" w:pos="8788"/>
        </w:tabs>
        <w:spacing w:after="0" w:line="240" w:lineRule="auto"/>
        <w:ind w:left="284" w:right="0" w:hanging="284"/>
        <w:jc w:val="left"/>
        <w:rPr>
          <w:rFonts w:eastAsia="Calibri"/>
          <w:color w:val="auto"/>
          <w:sz w:val="23"/>
          <w:szCs w:val="23"/>
          <w:u w:val="single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adres strony internetowej Zamawiającego: </w:t>
      </w:r>
      <w:hyperlink r:id="rId12" w:history="1">
        <w:r w:rsidRPr="005316DB">
          <w:rPr>
            <w:rFonts w:eastAsia="Calibri"/>
            <w:color w:val="0000FF"/>
            <w:sz w:val="23"/>
            <w:szCs w:val="23"/>
            <w:u w:val="single"/>
            <w:lang w:eastAsia="en-US"/>
          </w:rPr>
          <w:t>www.podlaska.policja.gov.pl</w:t>
        </w:r>
      </w:hyperlink>
      <w:r w:rsidRPr="005316DB">
        <w:rPr>
          <w:rFonts w:eastAsia="Calibri"/>
          <w:color w:val="auto"/>
          <w:sz w:val="23"/>
          <w:szCs w:val="23"/>
          <w:lang w:eastAsia="en-US"/>
        </w:rPr>
        <w:t xml:space="preserve"> </w:t>
      </w:r>
      <w:r w:rsidRPr="005316DB">
        <w:rPr>
          <w:rFonts w:eastAsia="Calibri"/>
          <w:color w:val="auto"/>
          <w:sz w:val="23"/>
          <w:szCs w:val="23"/>
          <w:u w:val="single"/>
          <w:lang w:eastAsia="en-US"/>
        </w:rPr>
        <w:t xml:space="preserve"> </w:t>
      </w:r>
    </w:p>
    <w:p w14:paraId="5D3635D3" w14:textId="77777777" w:rsidR="00E620FA" w:rsidRPr="005316DB" w:rsidRDefault="00E620FA" w:rsidP="00E620FA">
      <w:pPr>
        <w:tabs>
          <w:tab w:val="right" w:pos="8788"/>
        </w:tabs>
        <w:spacing w:after="0" w:line="240" w:lineRule="auto"/>
        <w:ind w:left="284" w:right="0" w:hanging="284"/>
        <w:jc w:val="left"/>
        <w:rPr>
          <w:rFonts w:eastAsia="Calibri"/>
          <w:color w:val="auto"/>
          <w:sz w:val="23"/>
          <w:szCs w:val="23"/>
          <w:u w:val="single"/>
          <w:lang w:eastAsia="en-US"/>
        </w:rPr>
      </w:pPr>
    </w:p>
    <w:p w14:paraId="03BBD36C" w14:textId="23378E40" w:rsidR="00E620FA" w:rsidRPr="005316DB" w:rsidRDefault="00E620FA" w:rsidP="00E620F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="Calibri"/>
          <w:b/>
          <w:bCs/>
          <w:sz w:val="23"/>
          <w:szCs w:val="23"/>
        </w:rPr>
      </w:pPr>
      <w:r w:rsidRPr="005316DB">
        <w:rPr>
          <w:rFonts w:eastAsia="Calibri"/>
          <w:b/>
          <w:bCs/>
          <w:sz w:val="23"/>
          <w:szCs w:val="23"/>
        </w:rPr>
        <w:t>II. TRYB UDZIELENIA ZAMÓWIENIA oraz INFORMACJE OGÓLNE</w:t>
      </w:r>
    </w:p>
    <w:p w14:paraId="57AA7BB3" w14:textId="1789D838" w:rsidR="00E620FA" w:rsidRPr="005316DB" w:rsidRDefault="00E620FA" w:rsidP="0043222E">
      <w:pPr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284" w:right="0" w:hanging="284"/>
        <w:rPr>
          <w:rFonts w:eastAsia="Calibri"/>
          <w:i/>
          <w:color w:val="auto"/>
          <w:sz w:val="23"/>
          <w:szCs w:val="23"/>
        </w:rPr>
      </w:pPr>
      <w:r w:rsidRPr="005316DB">
        <w:rPr>
          <w:rFonts w:eastAsia="Calibri"/>
          <w:color w:val="auto"/>
          <w:sz w:val="23"/>
          <w:szCs w:val="23"/>
        </w:rPr>
        <w:t xml:space="preserve">Niniejsze postępowanie o wartości równej lub przekraczającej progi unijne prowadzone jest  </w:t>
      </w:r>
      <w:r w:rsidR="00EC6C19">
        <w:rPr>
          <w:rFonts w:eastAsia="Calibri"/>
          <w:color w:val="auto"/>
          <w:sz w:val="23"/>
          <w:szCs w:val="23"/>
        </w:rPr>
        <w:br/>
      </w:r>
      <w:r w:rsidRPr="005316DB">
        <w:rPr>
          <w:rFonts w:eastAsia="Calibri"/>
          <w:color w:val="auto"/>
          <w:sz w:val="23"/>
          <w:szCs w:val="23"/>
        </w:rPr>
        <w:t>w trybie przetargu nieograniczonego, na podstawie art. 132 ustawy z dnia 11 września 2019 r. Prawo zamówień publicznych</w:t>
      </w:r>
      <w:r w:rsidRPr="005316DB">
        <w:rPr>
          <w:rFonts w:eastAsia="Calibri"/>
          <w:i/>
          <w:color w:val="auto"/>
          <w:sz w:val="23"/>
          <w:szCs w:val="23"/>
        </w:rPr>
        <w:t xml:space="preserve"> (t. j. Dz. U. z 202</w:t>
      </w:r>
      <w:r w:rsidR="00F644F5">
        <w:rPr>
          <w:rFonts w:eastAsia="Calibri"/>
          <w:i/>
          <w:color w:val="auto"/>
          <w:sz w:val="23"/>
          <w:szCs w:val="23"/>
        </w:rPr>
        <w:t>4</w:t>
      </w:r>
      <w:r w:rsidRPr="005316DB">
        <w:rPr>
          <w:rFonts w:eastAsia="Calibri"/>
          <w:i/>
          <w:color w:val="auto"/>
          <w:sz w:val="23"/>
          <w:szCs w:val="23"/>
        </w:rPr>
        <w:t>, poz. 1</w:t>
      </w:r>
      <w:r w:rsidR="00F644F5">
        <w:rPr>
          <w:rFonts w:eastAsia="Calibri"/>
          <w:i/>
          <w:color w:val="auto"/>
          <w:sz w:val="23"/>
          <w:szCs w:val="23"/>
        </w:rPr>
        <w:t>320</w:t>
      </w:r>
      <w:r w:rsidRPr="005316DB">
        <w:rPr>
          <w:rFonts w:eastAsia="Calibri"/>
          <w:i/>
          <w:color w:val="auto"/>
          <w:sz w:val="23"/>
          <w:szCs w:val="23"/>
        </w:rPr>
        <w:t xml:space="preserve">) </w:t>
      </w:r>
      <w:r w:rsidRPr="005316DB">
        <w:rPr>
          <w:rFonts w:eastAsia="Calibri"/>
          <w:color w:val="auto"/>
          <w:sz w:val="23"/>
          <w:szCs w:val="23"/>
        </w:rPr>
        <w:t>zwanej dalej „</w:t>
      </w:r>
      <w:proofErr w:type="spellStart"/>
      <w:r w:rsidRPr="005316DB">
        <w:rPr>
          <w:rFonts w:eastAsia="Calibri"/>
          <w:color w:val="auto"/>
          <w:sz w:val="23"/>
          <w:szCs w:val="23"/>
        </w:rPr>
        <w:t>Pzp</w:t>
      </w:r>
      <w:proofErr w:type="spellEnd"/>
      <w:r w:rsidRPr="005316DB">
        <w:rPr>
          <w:rFonts w:eastAsia="Calibri"/>
          <w:color w:val="auto"/>
          <w:sz w:val="23"/>
          <w:szCs w:val="23"/>
        </w:rPr>
        <w:t>”.</w:t>
      </w:r>
      <w:r w:rsidRPr="005316DB">
        <w:rPr>
          <w:rFonts w:ascii="Calibri" w:eastAsia="Calibri" w:hAnsi="Calibri" w:cs="Calibri"/>
          <w:b/>
          <w:sz w:val="23"/>
          <w:szCs w:val="23"/>
        </w:rPr>
        <w:t xml:space="preserve"> </w:t>
      </w:r>
    </w:p>
    <w:p w14:paraId="3C6A4938" w14:textId="16912070" w:rsidR="00E95FBD" w:rsidRPr="00E95FBD" w:rsidRDefault="00E620FA" w:rsidP="0043222E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W zakresie nieuregulowanym niniejszą Specyfikacją Warunków Zamówienia, zwaną dalej „SWZ”, zastosowanie mają przepisy ustawy </w:t>
      </w:r>
      <w:proofErr w:type="spellStart"/>
      <w:r w:rsidRPr="005316DB">
        <w:rPr>
          <w:rFonts w:eastAsia="Calibri"/>
          <w:color w:val="auto"/>
          <w:sz w:val="23"/>
          <w:szCs w:val="23"/>
          <w:lang w:eastAsia="en-US"/>
        </w:rPr>
        <w:t>Pzp</w:t>
      </w:r>
      <w:proofErr w:type="spellEnd"/>
      <w:r w:rsidRPr="005316DB">
        <w:rPr>
          <w:rFonts w:eastAsia="Calibri"/>
          <w:color w:val="auto"/>
          <w:sz w:val="23"/>
          <w:szCs w:val="23"/>
          <w:lang w:eastAsia="en-US"/>
        </w:rPr>
        <w:t>.</w:t>
      </w:r>
    </w:p>
    <w:p w14:paraId="38B57E7A" w14:textId="7F282C76" w:rsidR="00E620FA" w:rsidRDefault="00E620FA" w:rsidP="0043222E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Do czynności podejmowanych przez zamawiającego i wykonawców w postępowaniu </w:t>
      </w:r>
      <w:r w:rsidR="00EC6C19">
        <w:rPr>
          <w:rFonts w:eastAsia="Calibri"/>
          <w:color w:val="auto"/>
          <w:sz w:val="23"/>
          <w:szCs w:val="23"/>
          <w:lang w:eastAsia="en-US"/>
        </w:rPr>
        <w:br/>
      </w:r>
      <w:r w:rsidRPr="005316DB">
        <w:rPr>
          <w:rFonts w:eastAsia="Calibri"/>
          <w:color w:val="auto"/>
          <w:sz w:val="23"/>
          <w:szCs w:val="23"/>
          <w:lang w:eastAsia="en-US"/>
        </w:rPr>
        <w:t>o udzielenie zamówienia publicznego stosuje się przepisy ustawy z dnia 23 kwietnia 1964 r. – Kodeks</w:t>
      </w:r>
      <w:r w:rsidR="00893640">
        <w:rPr>
          <w:rFonts w:eastAsia="Calibri"/>
          <w:color w:val="auto"/>
          <w:sz w:val="23"/>
          <w:szCs w:val="23"/>
          <w:lang w:eastAsia="en-US"/>
        </w:rPr>
        <w:t xml:space="preserve"> cywilny (</w:t>
      </w:r>
      <w:r w:rsidR="00893640" w:rsidRPr="00EC6C19">
        <w:rPr>
          <w:rFonts w:eastAsia="Calibri"/>
          <w:i/>
          <w:color w:val="auto"/>
          <w:sz w:val="23"/>
          <w:szCs w:val="23"/>
          <w:lang w:eastAsia="en-US"/>
        </w:rPr>
        <w:t>tekst jednolity z 2024</w:t>
      </w:r>
      <w:r w:rsidRPr="00EC6C19">
        <w:rPr>
          <w:rFonts w:eastAsia="Calibri"/>
          <w:i/>
          <w:color w:val="auto"/>
          <w:sz w:val="23"/>
          <w:szCs w:val="23"/>
          <w:lang w:eastAsia="en-US"/>
        </w:rPr>
        <w:t xml:space="preserve"> r. poz. </w:t>
      </w:r>
      <w:r w:rsidR="00893640" w:rsidRPr="00EC6C19">
        <w:rPr>
          <w:rFonts w:eastAsia="Calibri"/>
          <w:i/>
          <w:color w:val="auto"/>
          <w:sz w:val="23"/>
          <w:szCs w:val="23"/>
          <w:lang w:eastAsia="en-US"/>
        </w:rPr>
        <w:t>1061</w:t>
      </w:r>
      <w:r w:rsidRPr="00EC6C19">
        <w:rPr>
          <w:rFonts w:eastAsia="Calibri"/>
          <w:i/>
          <w:color w:val="auto"/>
          <w:sz w:val="23"/>
          <w:szCs w:val="23"/>
          <w:lang w:eastAsia="en-US"/>
        </w:rPr>
        <w:t xml:space="preserve"> ze zm.</w:t>
      </w:r>
      <w:r w:rsidRPr="005316DB">
        <w:rPr>
          <w:rFonts w:eastAsia="Calibri"/>
          <w:color w:val="auto"/>
          <w:sz w:val="23"/>
          <w:szCs w:val="23"/>
          <w:lang w:eastAsia="en-US"/>
        </w:rPr>
        <w:t xml:space="preserve">), jeżeli przepisy ustawy z dnia </w:t>
      </w:r>
      <w:r w:rsidR="00EC6C19">
        <w:rPr>
          <w:rFonts w:eastAsia="Calibri"/>
          <w:color w:val="auto"/>
          <w:sz w:val="23"/>
          <w:szCs w:val="23"/>
          <w:lang w:eastAsia="en-US"/>
        </w:rPr>
        <w:br/>
      </w:r>
      <w:r w:rsidRPr="005316DB">
        <w:rPr>
          <w:rFonts w:eastAsia="Calibri"/>
          <w:color w:val="auto"/>
          <w:sz w:val="23"/>
          <w:szCs w:val="23"/>
          <w:lang w:eastAsia="en-US"/>
        </w:rPr>
        <w:t>29 stycznia 2004r. Prawo zamówień publicznych nie stanowią inaczej.</w:t>
      </w:r>
    </w:p>
    <w:p w14:paraId="6AB9131F" w14:textId="075D6944" w:rsidR="00E95FBD" w:rsidRPr="00E95FBD" w:rsidRDefault="00E95FBD" w:rsidP="0043222E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E95FBD">
        <w:rPr>
          <w:sz w:val="23"/>
          <w:szCs w:val="23"/>
          <w:shd w:val="clear" w:color="auto" w:fill="FFFFFF"/>
        </w:rPr>
        <w:t xml:space="preserve">Postępowanie o udzielenie przedmiotowego zamówienia publicznego prowadzi się na elektronicznej platformie zakupowej pod adresem: </w:t>
      </w:r>
      <w:hyperlink r:id="rId13" w:history="1">
        <w:r w:rsidRPr="00FD1D03">
          <w:rPr>
            <w:rStyle w:val="Hipercze"/>
            <w:color w:val="auto"/>
            <w:sz w:val="23"/>
            <w:szCs w:val="23"/>
            <w:shd w:val="clear" w:color="auto" w:fill="FFFFFF"/>
          </w:rPr>
          <w:t>h</w:t>
        </w:r>
        <w:r w:rsidRPr="00FD1D03">
          <w:rPr>
            <w:rStyle w:val="Hipercze"/>
            <w:color w:val="auto"/>
            <w:sz w:val="23"/>
            <w:szCs w:val="23"/>
          </w:rPr>
          <w:t>ttps://platformazakupowa.pl/pn/kwp_bialystok</w:t>
        </w:r>
      </w:hyperlink>
      <w:r w:rsidRPr="00FD1D03">
        <w:rPr>
          <w:rStyle w:val="Hipercze"/>
          <w:color w:val="auto"/>
          <w:sz w:val="23"/>
          <w:szCs w:val="23"/>
          <w:u w:val="none"/>
        </w:rPr>
        <w:t xml:space="preserve">, </w:t>
      </w:r>
      <w:r w:rsidRPr="00E95FBD">
        <w:rPr>
          <w:rStyle w:val="Hipercze"/>
          <w:color w:val="auto"/>
          <w:sz w:val="23"/>
          <w:szCs w:val="23"/>
          <w:u w:val="none"/>
        </w:rPr>
        <w:t>zwanej Platformą.</w:t>
      </w:r>
    </w:p>
    <w:p w14:paraId="6970BB1A" w14:textId="4E88FE0F" w:rsidR="00E620FA" w:rsidRPr="005316DB" w:rsidRDefault="00E620FA" w:rsidP="0043222E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Postępowanie o udzielenie przedmiotowego zamówienia publicznego prowadzi się w języku polskim.</w:t>
      </w:r>
    </w:p>
    <w:p w14:paraId="29430AF5" w14:textId="15041866" w:rsidR="005316DB" w:rsidRPr="005316DB" w:rsidRDefault="005316DB" w:rsidP="0043222E">
      <w:pPr>
        <w:pStyle w:val="pkt"/>
        <w:numPr>
          <w:ilvl w:val="0"/>
          <w:numId w:val="27"/>
        </w:numPr>
        <w:spacing w:before="0" w:after="0"/>
        <w:ind w:left="284" w:hanging="284"/>
        <w:rPr>
          <w:strike/>
          <w:sz w:val="23"/>
          <w:szCs w:val="23"/>
        </w:rPr>
      </w:pPr>
      <w:r w:rsidRPr="005316DB">
        <w:rPr>
          <w:sz w:val="23"/>
          <w:szCs w:val="23"/>
        </w:rPr>
        <w:t xml:space="preserve">Zamawiający przewiduje zastosowanie tzw. procedury odwróconej, o której mowa w art. 139 ust. 1 </w:t>
      </w:r>
      <w:proofErr w:type="spellStart"/>
      <w:r w:rsidR="00F644F5">
        <w:rPr>
          <w:sz w:val="23"/>
          <w:szCs w:val="23"/>
        </w:rPr>
        <w:t>Pzp</w:t>
      </w:r>
      <w:proofErr w:type="spellEnd"/>
      <w:r w:rsidRPr="005316DB">
        <w:rPr>
          <w:sz w:val="23"/>
          <w:szCs w:val="23"/>
        </w:rPr>
        <w:t>, tj. Zamawiający najpierw dokona badania i oceny ofert, a następnie dokona kwalifikacji podmiotowej Wykonawcy, którego oferta została najwyżej oceniona, w zakresie braku podstaw wykluczenia.</w:t>
      </w:r>
    </w:p>
    <w:p w14:paraId="7CAF3D11" w14:textId="77777777" w:rsidR="005316DB" w:rsidRPr="005316DB" w:rsidRDefault="005316DB" w:rsidP="0043222E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Zamawiający nie przewiduje aukcji elektronicznej.</w:t>
      </w:r>
    </w:p>
    <w:p w14:paraId="69C6A498" w14:textId="77777777" w:rsidR="005316DB" w:rsidRPr="005316DB" w:rsidRDefault="005316DB" w:rsidP="0043222E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Zamawiający nie prowadzi postępowania w celu zawarcia umowy ramowej.</w:t>
      </w:r>
    </w:p>
    <w:p w14:paraId="3DFC6F67" w14:textId="2D672666" w:rsidR="00000C2B" w:rsidRDefault="005316DB" w:rsidP="00000C2B">
      <w:pPr>
        <w:numPr>
          <w:ilvl w:val="0"/>
          <w:numId w:val="27"/>
        </w:numPr>
        <w:spacing w:after="0" w:line="240" w:lineRule="auto"/>
        <w:ind w:left="284" w:right="0" w:hanging="284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Zamawiający nie zastrzega możliwości ubiegania się o udzielenie zamówienia wyłącznie przez wykonawców, o których mowa w art. 94 </w:t>
      </w:r>
      <w:proofErr w:type="spellStart"/>
      <w:r w:rsidR="00447EDC">
        <w:rPr>
          <w:rFonts w:eastAsia="Calibri"/>
          <w:color w:val="auto"/>
          <w:sz w:val="23"/>
          <w:szCs w:val="23"/>
          <w:lang w:eastAsia="en-US"/>
        </w:rPr>
        <w:t>Pzp</w:t>
      </w:r>
      <w:proofErr w:type="spellEnd"/>
      <w:r w:rsidRPr="005316DB">
        <w:rPr>
          <w:rFonts w:eastAsia="Calibri"/>
          <w:color w:val="auto"/>
          <w:sz w:val="23"/>
          <w:szCs w:val="23"/>
          <w:lang w:eastAsia="en-US"/>
        </w:rPr>
        <w:t xml:space="preserve">. </w:t>
      </w:r>
    </w:p>
    <w:p w14:paraId="5186CB65" w14:textId="184A9C69" w:rsidR="005316DB" w:rsidRPr="00000C2B" w:rsidRDefault="005316DB" w:rsidP="00000C2B">
      <w:pPr>
        <w:numPr>
          <w:ilvl w:val="0"/>
          <w:numId w:val="27"/>
        </w:numPr>
        <w:spacing w:after="0" w:line="240" w:lineRule="auto"/>
        <w:ind w:left="426" w:right="0" w:hanging="426"/>
        <w:contextualSpacing/>
        <w:rPr>
          <w:rFonts w:eastAsia="Calibri"/>
          <w:color w:val="auto"/>
          <w:sz w:val="23"/>
          <w:szCs w:val="23"/>
          <w:lang w:eastAsia="en-US"/>
        </w:rPr>
      </w:pPr>
      <w:r w:rsidRPr="00000C2B">
        <w:rPr>
          <w:rFonts w:eastAsia="Calibri"/>
          <w:color w:val="auto"/>
          <w:sz w:val="23"/>
          <w:szCs w:val="23"/>
          <w:lang w:eastAsia="en-US"/>
        </w:rPr>
        <w:t>Zamawiający nie dopuszcza składania ofert wariantowych oraz ofert w postaci katalogów elektronicznych.</w:t>
      </w:r>
    </w:p>
    <w:p w14:paraId="3B35CAF7" w14:textId="60ABC403" w:rsidR="005316DB" w:rsidRDefault="005316DB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Zamawiający dopuszcza możliwość składania ofert częściowych. Ilość zadań częściowych: 3</w:t>
      </w:r>
      <w:r w:rsidR="00F644F5">
        <w:rPr>
          <w:rFonts w:eastAsia="Calibri"/>
          <w:color w:val="auto"/>
          <w:sz w:val="23"/>
          <w:szCs w:val="23"/>
          <w:lang w:eastAsia="en-US"/>
        </w:rPr>
        <w:t>.</w:t>
      </w:r>
    </w:p>
    <w:p w14:paraId="0F166449" w14:textId="77777777" w:rsidR="00EC6C19" w:rsidRPr="00C032C5" w:rsidRDefault="00EC6C19" w:rsidP="00EC6C19">
      <w:pPr>
        <w:pStyle w:val="Akapitzlist"/>
        <w:spacing w:line="240" w:lineRule="auto"/>
        <w:ind w:left="426"/>
        <w:rPr>
          <w:color w:val="000000" w:themeColor="text1"/>
          <w:sz w:val="22"/>
        </w:rPr>
      </w:pPr>
      <w:r w:rsidRPr="00C032C5">
        <w:rPr>
          <w:color w:val="000000" w:themeColor="text1"/>
          <w:sz w:val="22"/>
        </w:rPr>
        <w:t>Zadanie nr 1: biurka, stoły, szafy</w:t>
      </w:r>
    </w:p>
    <w:p w14:paraId="691208ED" w14:textId="7F772F6A" w:rsidR="00EC6C19" w:rsidRPr="00C032C5" w:rsidRDefault="00EC6C19" w:rsidP="00EC6C19">
      <w:pPr>
        <w:pStyle w:val="Akapitzlist"/>
        <w:spacing w:line="240" w:lineRule="auto"/>
        <w:ind w:left="426"/>
        <w:rPr>
          <w:color w:val="000000" w:themeColor="text1"/>
          <w:sz w:val="22"/>
        </w:rPr>
      </w:pPr>
      <w:r w:rsidRPr="00C032C5">
        <w:rPr>
          <w:color w:val="000000" w:themeColor="text1"/>
          <w:sz w:val="22"/>
        </w:rPr>
        <w:t xml:space="preserve">Zadanie nr 2: </w:t>
      </w:r>
      <w:r w:rsidR="00CB3936">
        <w:rPr>
          <w:color w:val="000000" w:themeColor="text1"/>
          <w:sz w:val="22"/>
        </w:rPr>
        <w:t>siedziska</w:t>
      </w:r>
      <w:r w:rsidRPr="00C032C5">
        <w:rPr>
          <w:color w:val="000000" w:themeColor="text1"/>
          <w:sz w:val="22"/>
        </w:rPr>
        <w:t>, krzesła</w:t>
      </w:r>
    </w:p>
    <w:p w14:paraId="73ED6614" w14:textId="77777777" w:rsidR="00EC6C19" w:rsidRDefault="00EC6C19" w:rsidP="00EC6C19">
      <w:pPr>
        <w:pStyle w:val="Akapitzlist"/>
        <w:spacing w:line="240" w:lineRule="auto"/>
        <w:ind w:left="426"/>
        <w:rPr>
          <w:color w:val="000000" w:themeColor="text1"/>
          <w:sz w:val="22"/>
        </w:rPr>
      </w:pPr>
      <w:r w:rsidRPr="00C032C5">
        <w:rPr>
          <w:color w:val="000000" w:themeColor="text1"/>
          <w:sz w:val="22"/>
        </w:rPr>
        <w:t>Zadanie nr 3: szafy metalowe.</w:t>
      </w:r>
    </w:p>
    <w:p w14:paraId="3925ECDB" w14:textId="31D2197B" w:rsidR="00152709" w:rsidRPr="00152709" w:rsidRDefault="005316DB" w:rsidP="00152709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Ofertę można składać w odniesieniu do wszystkich części zamówienia.</w:t>
      </w:r>
      <w:r w:rsidR="00152709" w:rsidRPr="00152709">
        <w:rPr>
          <w:rFonts w:eastAsia="Calibri"/>
          <w:color w:val="auto"/>
          <w:sz w:val="22"/>
          <w:szCs w:val="24"/>
          <w:lang w:eastAsia="en-US"/>
        </w:rPr>
        <w:t xml:space="preserve"> </w:t>
      </w:r>
      <w:r w:rsidR="00152709" w:rsidRPr="00152709">
        <w:rPr>
          <w:rFonts w:eastAsia="Calibri"/>
          <w:color w:val="auto"/>
          <w:sz w:val="23"/>
          <w:szCs w:val="23"/>
          <w:lang w:eastAsia="en-US"/>
        </w:rPr>
        <w:t xml:space="preserve">Wykonawca dowolnie wybiera zadania, które może zrealizować i wypełnia odpowiednie załączniki </w:t>
      </w:r>
      <w:r w:rsidR="00152709" w:rsidRPr="00152709">
        <w:rPr>
          <w:rFonts w:eastAsia="Calibri"/>
          <w:b/>
          <w:color w:val="auto"/>
          <w:sz w:val="23"/>
          <w:szCs w:val="23"/>
          <w:lang w:eastAsia="en-US"/>
        </w:rPr>
        <w:t>(1</w:t>
      </w:r>
      <w:r w:rsidR="00152709">
        <w:rPr>
          <w:rFonts w:eastAsia="Calibri"/>
          <w:b/>
          <w:color w:val="auto"/>
          <w:sz w:val="23"/>
          <w:szCs w:val="23"/>
          <w:lang w:eastAsia="en-US"/>
        </w:rPr>
        <w:t xml:space="preserve">.1 </w:t>
      </w:r>
      <w:r w:rsidR="00152709" w:rsidRPr="00152709">
        <w:rPr>
          <w:rFonts w:eastAsia="Calibri"/>
          <w:b/>
          <w:color w:val="auto"/>
          <w:sz w:val="23"/>
          <w:szCs w:val="23"/>
          <w:lang w:eastAsia="en-US"/>
        </w:rPr>
        <w:t>-</w:t>
      </w:r>
      <w:r w:rsidR="00152709">
        <w:rPr>
          <w:rFonts w:eastAsia="Calibri"/>
          <w:b/>
          <w:color w:val="auto"/>
          <w:sz w:val="23"/>
          <w:szCs w:val="23"/>
          <w:lang w:eastAsia="en-US"/>
        </w:rPr>
        <w:t xml:space="preserve"> </w:t>
      </w:r>
      <w:r w:rsidR="00152709" w:rsidRPr="00152709">
        <w:rPr>
          <w:rFonts w:eastAsia="Calibri"/>
          <w:b/>
          <w:color w:val="auto"/>
          <w:sz w:val="23"/>
          <w:szCs w:val="23"/>
          <w:lang w:eastAsia="en-US"/>
        </w:rPr>
        <w:t>1</w:t>
      </w:r>
      <w:r w:rsidR="00EC6C19">
        <w:rPr>
          <w:rFonts w:eastAsia="Calibri"/>
          <w:b/>
          <w:color w:val="auto"/>
          <w:sz w:val="23"/>
          <w:szCs w:val="23"/>
          <w:lang w:eastAsia="en-US"/>
        </w:rPr>
        <w:t>.</w:t>
      </w:r>
      <w:r w:rsidR="00152709">
        <w:rPr>
          <w:rFonts w:eastAsia="Calibri"/>
          <w:b/>
          <w:color w:val="auto"/>
          <w:sz w:val="23"/>
          <w:szCs w:val="23"/>
          <w:lang w:eastAsia="en-US"/>
        </w:rPr>
        <w:t>3</w:t>
      </w:r>
      <w:r w:rsidR="00152709" w:rsidRPr="00152709">
        <w:rPr>
          <w:rFonts w:eastAsia="Calibri"/>
          <w:b/>
          <w:color w:val="auto"/>
          <w:sz w:val="23"/>
          <w:szCs w:val="23"/>
          <w:lang w:eastAsia="en-US"/>
        </w:rPr>
        <w:t>)</w:t>
      </w:r>
      <w:r w:rsidR="00152709" w:rsidRPr="00152709">
        <w:rPr>
          <w:rFonts w:eastAsia="Calibri"/>
          <w:color w:val="auto"/>
          <w:sz w:val="23"/>
          <w:szCs w:val="23"/>
          <w:lang w:eastAsia="en-US"/>
        </w:rPr>
        <w:t xml:space="preserve"> stanowiące integralną część Specyfikacji Warunków Zamówienia.</w:t>
      </w:r>
    </w:p>
    <w:p w14:paraId="46195F75" w14:textId="406FBF26" w:rsidR="005316DB" w:rsidRDefault="005316DB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Zamawiający nie ogranicza liczby części zamówienia, którą można udzielić jednemu Wykonawcy.</w:t>
      </w:r>
    </w:p>
    <w:p w14:paraId="436FA083" w14:textId="3C214AD2" w:rsidR="005316DB" w:rsidRDefault="005316DB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Zamawiający nie przewiduje możliwości udzielenia zamówień, o których mowa w art. 214 </w:t>
      </w:r>
      <w:r w:rsidR="00F644F5">
        <w:rPr>
          <w:rFonts w:eastAsia="Calibri"/>
          <w:color w:val="auto"/>
          <w:sz w:val="23"/>
          <w:szCs w:val="23"/>
          <w:lang w:eastAsia="en-US"/>
        </w:rPr>
        <w:br/>
      </w:r>
      <w:r w:rsidRPr="005316DB">
        <w:rPr>
          <w:rFonts w:eastAsia="Calibri"/>
          <w:color w:val="auto"/>
          <w:sz w:val="23"/>
          <w:szCs w:val="23"/>
          <w:lang w:eastAsia="en-US"/>
        </w:rPr>
        <w:t xml:space="preserve">ust. 1 pkt 8 </w:t>
      </w:r>
      <w:proofErr w:type="spellStart"/>
      <w:r w:rsidR="00F644F5">
        <w:rPr>
          <w:rFonts w:eastAsia="Calibri"/>
          <w:color w:val="auto"/>
          <w:sz w:val="23"/>
          <w:szCs w:val="23"/>
          <w:lang w:eastAsia="en-US"/>
        </w:rPr>
        <w:t>Pzp</w:t>
      </w:r>
      <w:proofErr w:type="spellEnd"/>
      <w:r w:rsidRPr="005316DB">
        <w:rPr>
          <w:rFonts w:eastAsia="Calibri"/>
          <w:color w:val="auto"/>
          <w:sz w:val="23"/>
          <w:szCs w:val="23"/>
          <w:lang w:eastAsia="en-US"/>
        </w:rPr>
        <w:t>.</w:t>
      </w:r>
    </w:p>
    <w:p w14:paraId="7EFA4ED5" w14:textId="6D6AFAB8" w:rsidR="006E55DF" w:rsidRDefault="005316DB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 xml:space="preserve">Zamawiający przewiduje możliwość unieważnienia postępowania na podstawie art. 257 pkt 1 </w:t>
      </w:r>
      <w:proofErr w:type="spellStart"/>
      <w:r w:rsidR="00F644F5">
        <w:rPr>
          <w:rFonts w:eastAsia="Calibri"/>
          <w:color w:val="auto"/>
          <w:sz w:val="23"/>
          <w:szCs w:val="23"/>
          <w:lang w:eastAsia="en-US"/>
        </w:rPr>
        <w:t>Pzp</w:t>
      </w:r>
      <w:proofErr w:type="spellEnd"/>
      <w:r w:rsidRPr="005316DB">
        <w:rPr>
          <w:rFonts w:eastAsia="Calibri"/>
          <w:color w:val="auto"/>
          <w:sz w:val="23"/>
          <w:szCs w:val="23"/>
          <w:lang w:eastAsia="en-US"/>
        </w:rPr>
        <w:t>, tj. w przypadku, gdy środki publiczne, które Zamawiający zamierzał przeznaczyć na sfinansowanie całości lub części zamówienia, nie zostały mu przyznane.</w:t>
      </w:r>
    </w:p>
    <w:p w14:paraId="28EB8EEE" w14:textId="660AAAF2" w:rsidR="007C2E64" w:rsidRPr="007C2E64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>
        <w:rPr>
          <w:rFonts w:eastAsia="Calibri"/>
          <w:color w:val="auto"/>
          <w:sz w:val="23"/>
          <w:szCs w:val="23"/>
          <w:lang w:eastAsia="en-US"/>
        </w:rPr>
        <w:t xml:space="preserve">Zamawiający </w:t>
      </w:r>
      <w:r w:rsidR="00340543">
        <w:rPr>
          <w:rFonts w:eastAsia="Calibri"/>
          <w:color w:val="auto"/>
          <w:sz w:val="23"/>
          <w:szCs w:val="23"/>
          <w:lang w:eastAsia="en-US"/>
        </w:rPr>
        <w:t xml:space="preserve">nie </w:t>
      </w:r>
      <w:r>
        <w:rPr>
          <w:rFonts w:eastAsia="Calibri"/>
          <w:color w:val="auto"/>
          <w:sz w:val="23"/>
          <w:szCs w:val="23"/>
          <w:lang w:eastAsia="en-US"/>
        </w:rPr>
        <w:t>przewiduje praw</w:t>
      </w:r>
      <w:r w:rsidR="00340543">
        <w:rPr>
          <w:rFonts w:eastAsia="Calibri"/>
          <w:color w:val="auto"/>
          <w:sz w:val="23"/>
          <w:szCs w:val="23"/>
          <w:lang w:eastAsia="en-US"/>
        </w:rPr>
        <w:t>a</w:t>
      </w:r>
      <w:r>
        <w:rPr>
          <w:rFonts w:eastAsia="Calibri"/>
          <w:color w:val="auto"/>
          <w:sz w:val="23"/>
          <w:szCs w:val="23"/>
          <w:lang w:eastAsia="en-US"/>
        </w:rPr>
        <w:t xml:space="preserve"> opcji.</w:t>
      </w:r>
      <w:r w:rsidR="005316DB" w:rsidRPr="005316DB">
        <w:rPr>
          <w:rFonts w:eastAsia="Calibri"/>
          <w:color w:val="auto"/>
          <w:sz w:val="23"/>
          <w:szCs w:val="23"/>
          <w:lang w:eastAsia="en-US"/>
        </w:rPr>
        <w:t xml:space="preserve"> </w:t>
      </w:r>
    </w:p>
    <w:p w14:paraId="0DCA2ABF" w14:textId="6582D5E8" w:rsidR="006E55DF" w:rsidRP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lastRenderedPageBreak/>
        <w:t xml:space="preserve">Podwykonawstwo: Wykonawca może powierzyć wykonanie części zamówienia podwykonawcy. Powierzenie wykonania części zamówienia podwykonawcom nie zwalnia wykonawcy z odpowiedzialności za należyte wykonanie tego zamówienia. </w:t>
      </w:r>
    </w:p>
    <w:p w14:paraId="65BB79AE" w14:textId="25F25971" w:rsidR="006E55DF" w:rsidRPr="006E55DF" w:rsidRDefault="006E55DF" w:rsidP="00C57823">
      <w:pPr>
        <w:spacing w:after="0" w:line="240" w:lineRule="auto"/>
        <w:ind w:left="426" w:right="0" w:firstLine="0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 xml:space="preserve">Jednocześnie stosownie do art. 462 ust. 2 ustawy Zamawiający żąda wskazania przez Wykonawcę w ofercie (w Formularzu ofertowym) części zamówienia, których wykonanie zamierza powierzyć podwykonawcom oraz podania nazw ewentualnych podwykonawców, jeżeli są znani. </w:t>
      </w:r>
    </w:p>
    <w:p w14:paraId="06FFA99D" w14:textId="768C908F" w:rsid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>Zamawiający nie zastrzega obowiązku osobistego wykonania przez Wykonawcę kluczowych zadań.</w:t>
      </w:r>
    </w:p>
    <w:p w14:paraId="2FAADC24" w14:textId="4DF501E3" w:rsid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>Wymóg zatrudnienia na podstawie stosunku pracy:</w:t>
      </w:r>
      <w:r>
        <w:rPr>
          <w:rFonts w:eastAsia="Calibri"/>
          <w:color w:val="auto"/>
          <w:sz w:val="23"/>
          <w:szCs w:val="23"/>
          <w:lang w:eastAsia="en-US"/>
        </w:rPr>
        <w:t xml:space="preserve"> </w:t>
      </w:r>
      <w:r w:rsidRPr="006E55DF">
        <w:rPr>
          <w:rFonts w:eastAsia="Calibri"/>
          <w:color w:val="auto"/>
          <w:sz w:val="23"/>
          <w:szCs w:val="23"/>
          <w:lang w:eastAsia="en-US"/>
        </w:rPr>
        <w:t>Nie dotyczy. Zamawiający nie stawia wymagań w zakresie zatrudnienia na podstawie stosunku pracy.</w:t>
      </w:r>
    </w:p>
    <w:p w14:paraId="76E0A061" w14:textId="58A21E54" w:rsid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>Zamawiający nie dopuszcza oraz nie wymaga składania ofert wariantowych.</w:t>
      </w:r>
    </w:p>
    <w:p w14:paraId="3A909C03" w14:textId="762CD07F" w:rsid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>Wizja lokalna.</w:t>
      </w:r>
      <w:r>
        <w:rPr>
          <w:rFonts w:eastAsia="Calibri"/>
          <w:color w:val="auto"/>
          <w:sz w:val="23"/>
          <w:szCs w:val="23"/>
          <w:lang w:eastAsia="en-US"/>
        </w:rPr>
        <w:t xml:space="preserve"> </w:t>
      </w:r>
      <w:r w:rsidRPr="006E55DF">
        <w:rPr>
          <w:rFonts w:eastAsia="Calibri"/>
          <w:color w:val="auto"/>
          <w:sz w:val="23"/>
          <w:szCs w:val="23"/>
          <w:lang w:eastAsia="en-US"/>
        </w:rPr>
        <w:t xml:space="preserve">Zamawiający nie przewiduje odbycia przez Wykonawcę wizji lokalnej lub sprawdzenia przez Wykonawcę dokumentów niezbędnych do realizacji zamówienia dostępnych na miejscu u Zamawiającego. </w:t>
      </w:r>
    </w:p>
    <w:p w14:paraId="0EB8A10A" w14:textId="1265D74A" w:rsid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 xml:space="preserve">Zamawiający nie przewiduje możliwości złożenia oferty w postaci elektronicznej, katalogu elektronicznego lub dołączenia katalogu elektronicznego do oferty. </w:t>
      </w:r>
    </w:p>
    <w:p w14:paraId="25757129" w14:textId="293E8DF6" w:rsidR="006E55DF" w:rsidRPr="006E55DF" w:rsidRDefault="006E55DF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6E55DF">
        <w:rPr>
          <w:rFonts w:eastAsia="Calibri"/>
          <w:color w:val="auto"/>
          <w:sz w:val="23"/>
          <w:szCs w:val="23"/>
          <w:lang w:eastAsia="en-US"/>
        </w:rPr>
        <w:t>Zamawiający nie zastrzega ubiegania się o zamówienie wyłącznie przez Wykonawców,                                o których mowa w art. 94 ust. 1 ustawy.</w:t>
      </w:r>
    </w:p>
    <w:p w14:paraId="34959312" w14:textId="278D0AB7" w:rsidR="007C2E64" w:rsidRPr="007C2E64" w:rsidRDefault="005316DB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rFonts w:eastAsia="Calibri"/>
          <w:color w:val="auto"/>
          <w:sz w:val="23"/>
          <w:szCs w:val="23"/>
          <w:lang w:eastAsia="en-US"/>
        </w:rPr>
        <w:t>Zamawiający nie przewiduje rozliczenia w walutach obcych.</w:t>
      </w:r>
    </w:p>
    <w:p w14:paraId="39B4CF5C" w14:textId="2C6AEF29" w:rsidR="007C2E64" w:rsidRPr="007C2E64" w:rsidRDefault="007C2E64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7C2E64">
        <w:rPr>
          <w:sz w:val="23"/>
          <w:szCs w:val="23"/>
        </w:rPr>
        <w:t xml:space="preserve">Wykonawcą może być osoba fizyczna, osoba prawna lub jednostka organizacyjna nie  posiadająca osobowości prawnej. Wykonawcy mogą  wspólnie ubiegać się o udzielenie zamówienia na zasadach określonych w art. 58 ustawy. </w:t>
      </w:r>
    </w:p>
    <w:p w14:paraId="1C5591FE" w14:textId="5161C001" w:rsidR="005316DB" w:rsidRPr="005316DB" w:rsidRDefault="005316DB" w:rsidP="0043222E">
      <w:pPr>
        <w:pStyle w:val="Akapitzlist"/>
        <w:numPr>
          <w:ilvl w:val="0"/>
          <w:numId w:val="27"/>
        </w:numPr>
        <w:spacing w:after="0" w:line="240" w:lineRule="auto"/>
        <w:ind w:left="426" w:right="0" w:hanging="426"/>
        <w:rPr>
          <w:rFonts w:eastAsia="Calibri"/>
          <w:color w:val="auto"/>
          <w:sz w:val="23"/>
          <w:szCs w:val="23"/>
          <w:lang w:eastAsia="en-US"/>
        </w:rPr>
      </w:pPr>
      <w:r w:rsidRPr="005316DB">
        <w:rPr>
          <w:sz w:val="23"/>
          <w:szCs w:val="23"/>
        </w:rPr>
        <w:t>Wykonawcy ponoszą wszelkie koszty związane z przygotowaniem i złożeniem oferty. Zamawiający nie przewiduje zwrotu kosztów udziału w postępowaniu.</w:t>
      </w:r>
    </w:p>
    <w:bookmarkEnd w:id="0"/>
    <w:p w14:paraId="44EF0BFC" w14:textId="117F6B19" w:rsidR="006E55DF" w:rsidRDefault="006E55DF" w:rsidP="006E55DF">
      <w:pPr>
        <w:tabs>
          <w:tab w:val="left" w:pos="9214"/>
        </w:tabs>
        <w:spacing w:after="52" w:line="276" w:lineRule="auto"/>
        <w:ind w:left="0" w:right="645" w:firstLine="0"/>
        <w:rPr>
          <w:rFonts w:eastAsia="Calibri"/>
          <w:color w:val="auto"/>
          <w:sz w:val="22"/>
          <w:lang w:eastAsia="en-US"/>
        </w:rPr>
      </w:pPr>
    </w:p>
    <w:p w14:paraId="2EE270D3" w14:textId="02D69D71" w:rsidR="003714D3" w:rsidRPr="00695653" w:rsidRDefault="003714D3" w:rsidP="006E55DF">
      <w:pPr>
        <w:tabs>
          <w:tab w:val="left" w:pos="9214"/>
        </w:tabs>
        <w:spacing w:after="52" w:line="276" w:lineRule="auto"/>
        <w:ind w:left="0" w:right="645" w:firstLine="0"/>
        <w:rPr>
          <w:b/>
          <w:sz w:val="23"/>
          <w:szCs w:val="23"/>
        </w:rPr>
      </w:pPr>
      <w:r w:rsidRPr="00695653">
        <w:rPr>
          <w:b/>
          <w:sz w:val="23"/>
          <w:szCs w:val="23"/>
        </w:rPr>
        <w:t xml:space="preserve">III. </w:t>
      </w:r>
      <w:r w:rsidR="003960A8">
        <w:rPr>
          <w:b/>
          <w:sz w:val="23"/>
          <w:szCs w:val="23"/>
        </w:rPr>
        <w:t>OPIS PRZEDMIOTU ZAMÓWIENIA</w:t>
      </w:r>
      <w:r w:rsidRPr="00695653">
        <w:rPr>
          <w:b/>
          <w:sz w:val="23"/>
          <w:szCs w:val="23"/>
        </w:rPr>
        <w:t xml:space="preserve"> </w:t>
      </w:r>
    </w:p>
    <w:p w14:paraId="6E9D97DE" w14:textId="77777777" w:rsidR="00EC6C19" w:rsidRPr="00EC6C19" w:rsidRDefault="00EC6C19" w:rsidP="000663D8">
      <w:pPr>
        <w:numPr>
          <w:ilvl w:val="0"/>
          <w:numId w:val="51"/>
        </w:numPr>
        <w:tabs>
          <w:tab w:val="left" w:pos="426"/>
          <w:tab w:val="left" w:pos="9211"/>
        </w:tabs>
        <w:spacing w:after="0" w:line="240" w:lineRule="auto"/>
        <w:ind w:left="426" w:right="0" w:hanging="426"/>
        <w:contextualSpacing/>
        <w:rPr>
          <w:rFonts w:ascii="Verdana" w:hAnsi="Verdana"/>
          <w:color w:val="FF0000"/>
          <w:sz w:val="18"/>
          <w:szCs w:val="18"/>
        </w:rPr>
      </w:pPr>
      <w:r w:rsidRPr="00B10A83">
        <w:rPr>
          <w:b/>
          <w:sz w:val="22"/>
        </w:rPr>
        <w:t xml:space="preserve">Przedmiotem zamówienia jest </w:t>
      </w:r>
      <w:r w:rsidRPr="00B10A83">
        <w:rPr>
          <w:sz w:val="22"/>
        </w:rPr>
        <w:t>dostawa mebli biurowych do obiektów Policji woj. podlaskiego</w:t>
      </w:r>
      <w:r>
        <w:rPr>
          <w:sz w:val="22"/>
        </w:rPr>
        <w:t>.</w:t>
      </w:r>
    </w:p>
    <w:p w14:paraId="27B120B6" w14:textId="53CE63E3" w:rsidR="00EC6C19" w:rsidRPr="00C032C5" w:rsidRDefault="00EC6C19" w:rsidP="00EC6C19">
      <w:pPr>
        <w:pStyle w:val="Akapitzlist"/>
        <w:spacing w:line="240" w:lineRule="auto"/>
        <w:ind w:left="426" w:right="-3"/>
        <w:rPr>
          <w:color w:val="000000" w:themeColor="text1"/>
          <w:sz w:val="22"/>
        </w:rPr>
      </w:pPr>
      <w:r w:rsidRPr="00C032C5">
        <w:rPr>
          <w:color w:val="000000" w:themeColor="text1"/>
          <w:sz w:val="22"/>
        </w:rPr>
        <w:t xml:space="preserve">Zadanie nr 1: </w:t>
      </w:r>
      <w:r>
        <w:rPr>
          <w:color w:val="000000" w:themeColor="text1"/>
          <w:sz w:val="22"/>
        </w:rPr>
        <w:t>dostawa biurek, stołów, szaf</w:t>
      </w:r>
    </w:p>
    <w:p w14:paraId="5140C08E" w14:textId="7E02BAFB" w:rsidR="00EC6C19" w:rsidRPr="00C032C5" w:rsidRDefault="00EC6C19" w:rsidP="00EC6C19">
      <w:pPr>
        <w:pStyle w:val="Akapitzlist"/>
        <w:spacing w:line="240" w:lineRule="auto"/>
        <w:ind w:left="426" w:right="-3"/>
        <w:rPr>
          <w:color w:val="000000" w:themeColor="text1"/>
          <w:sz w:val="22"/>
        </w:rPr>
      </w:pPr>
      <w:r w:rsidRPr="00C032C5">
        <w:rPr>
          <w:color w:val="000000" w:themeColor="text1"/>
          <w:sz w:val="22"/>
        </w:rPr>
        <w:t xml:space="preserve">Zadanie nr 2: </w:t>
      </w:r>
      <w:r>
        <w:rPr>
          <w:color w:val="000000" w:themeColor="text1"/>
          <w:sz w:val="22"/>
        </w:rPr>
        <w:t>dostawa siedzisk, krzeseł</w:t>
      </w:r>
    </w:p>
    <w:p w14:paraId="61341BF7" w14:textId="56331D2E" w:rsidR="00CB3936" w:rsidRPr="00CB3936" w:rsidRDefault="00EC6C19" w:rsidP="00CB3936">
      <w:pPr>
        <w:pStyle w:val="Akapitzlist"/>
        <w:spacing w:line="240" w:lineRule="auto"/>
        <w:ind w:left="426"/>
        <w:rPr>
          <w:color w:val="000000" w:themeColor="text1"/>
          <w:sz w:val="22"/>
        </w:rPr>
      </w:pPr>
      <w:r w:rsidRPr="00C032C5">
        <w:rPr>
          <w:color w:val="000000" w:themeColor="text1"/>
          <w:sz w:val="22"/>
        </w:rPr>
        <w:t xml:space="preserve">Zadanie nr 3: </w:t>
      </w:r>
      <w:r w:rsidR="00CB3936">
        <w:rPr>
          <w:color w:val="000000" w:themeColor="text1"/>
          <w:sz w:val="22"/>
        </w:rPr>
        <w:t>dostawa szaf</w:t>
      </w:r>
      <w:r w:rsidRPr="00C032C5">
        <w:rPr>
          <w:color w:val="000000" w:themeColor="text1"/>
          <w:sz w:val="22"/>
        </w:rPr>
        <w:t xml:space="preserve"> metalow</w:t>
      </w:r>
      <w:r w:rsidR="00CB3936">
        <w:rPr>
          <w:color w:val="000000" w:themeColor="text1"/>
          <w:sz w:val="22"/>
        </w:rPr>
        <w:t>ych</w:t>
      </w:r>
    </w:p>
    <w:p w14:paraId="2721C945" w14:textId="181F7F42" w:rsidR="00CB3936" w:rsidRPr="00CB3936" w:rsidRDefault="00EC6C19" w:rsidP="00CB3936">
      <w:pPr>
        <w:tabs>
          <w:tab w:val="left" w:pos="426"/>
          <w:tab w:val="left" w:pos="9211"/>
        </w:tabs>
        <w:ind w:left="426" w:right="-3"/>
        <w:contextualSpacing/>
        <w:rPr>
          <w:b/>
          <w:sz w:val="22"/>
        </w:rPr>
      </w:pPr>
      <w:r>
        <w:rPr>
          <w:sz w:val="22"/>
        </w:rPr>
        <w:t xml:space="preserve">Szczegółowy opis przedmiotu </w:t>
      </w:r>
      <w:r w:rsidRPr="00B10A83">
        <w:rPr>
          <w:sz w:val="22"/>
        </w:rPr>
        <w:t xml:space="preserve">zamówienia określa załącznik </w:t>
      </w:r>
      <w:r w:rsidRPr="00B10A83">
        <w:rPr>
          <w:b/>
          <w:sz w:val="22"/>
        </w:rPr>
        <w:t>nr 3 SWZ.</w:t>
      </w:r>
    </w:p>
    <w:p w14:paraId="08FB395C" w14:textId="77777777" w:rsidR="00EC6C19" w:rsidRPr="00E22601" w:rsidRDefault="00EC6C19" w:rsidP="000663D8">
      <w:pPr>
        <w:numPr>
          <w:ilvl w:val="0"/>
          <w:numId w:val="50"/>
        </w:numPr>
        <w:tabs>
          <w:tab w:val="left" w:pos="426"/>
          <w:tab w:val="left" w:pos="9211"/>
        </w:tabs>
        <w:suppressAutoHyphens/>
        <w:spacing w:after="0" w:line="240" w:lineRule="auto"/>
        <w:ind w:left="426" w:right="0" w:hanging="426"/>
        <w:rPr>
          <w:sz w:val="12"/>
          <w:szCs w:val="12"/>
        </w:rPr>
      </w:pPr>
      <w:r w:rsidRPr="00267389">
        <w:rPr>
          <w:sz w:val="22"/>
        </w:rPr>
        <w:t xml:space="preserve">Wspólny Słownik Zamówień CPV: </w:t>
      </w:r>
    </w:p>
    <w:p w14:paraId="28D42ADB" w14:textId="77777777" w:rsidR="00EC6C19" w:rsidRPr="00C032C5" w:rsidRDefault="00EC6C19" w:rsidP="00EC6C19">
      <w:pPr>
        <w:tabs>
          <w:tab w:val="left" w:pos="426"/>
          <w:tab w:val="left" w:pos="9211"/>
        </w:tabs>
        <w:suppressAutoHyphens/>
        <w:ind w:left="426" w:right="-3"/>
        <w:rPr>
          <w:sz w:val="22"/>
        </w:rPr>
      </w:pPr>
      <w:r w:rsidRPr="00C032C5">
        <w:rPr>
          <w:sz w:val="22"/>
        </w:rPr>
        <w:t>39130000-2 – meble biurowe</w:t>
      </w:r>
    </w:p>
    <w:p w14:paraId="6E7CE261" w14:textId="77777777" w:rsidR="00EC6C19" w:rsidRPr="00C032C5" w:rsidRDefault="00EC6C19" w:rsidP="00EC6C19">
      <w:pPr>
        <w:tabs>
          <w:tab w:val="left" w:pos="426"/>
          <w:tab w:val="left" w:pos="9211"/>
        </w:tabs>
        <w:suppressAutoHyphens/>
        <w:ind w:left="426" w:right="-3"/>
        <w:rPr>
          <w:sz w:val="22"/>
        </w:rPr>
      </w:pPr>
      <w:r w:rsidRPr="00C032C5">
        <w:rPr>
          <w:sz w:val="22"/>
        </w:rPr>
        <w:t>39120000-9 – stoły, kredensy, biurka i biblioteczki</w:t>
      </w:r>
    </w:p>
    <w:p w14:paraId="4805A6BD" w14:textId="77777777" w:rsidR="00EC6C19" w:rsidRDefault="00EC6C19" w:rsidP="00EC6C19">
      <w:pPr>
        <w:tabs>
          <w:tab w:val="left" w:pos="426"/>
          <w:tab w:val="left" w:pos="9211"/>
        </w:tabs>
        <w:suppressAutoHyphens/>
        <w:ind w:left="426" w:right="-3"/>
        <w:rPr>
          <w:sz w:val="22"/>
        </w:rPr>
      </w:pPr>
      <w:r w:rsidRPr="00C032C5">
        <w:rPr>
          <w:sz w:val="22"/>
        </w:rPr>
        <w:t>39110000-6 – siedziska, krzesła i produkty z nimi związane, i ich części</w:t>
      </w:r>
    </w:p>
    <w:p w14:paraId="3C39BCDC" w14:textId="01F341A2" w:rsidR="00DA16FB" w:rsidRPr="00CB3936" w:rsidRDefault="00DA16FB" w:rsidP="00CB3936">
      <w:pPr>
        <w:pStyle w:val="Akapitzlist"/>
        <w:tabs>
          <w:tab w:val="left" w:pos="426"/>
          <w:tab w:val="left" w:pos="9211"/>
        </w:tabs>
        <w:spacing w:after="0" w:line="240" w:lineRule="auto"/>
        <w:ind w:left="502" w:right="0" w:firstLine="0"/>
        <w:rPr>
          <w:rFonts w:eastAsia="DengXian"/>
          <w:color w:val="auto"/>
          <w:sz w:val="12"/>
          <w:szCs w:val="12"/>
        </w:rPr>
      </w:pPr>
    </w:p>
    <w:p w14:paraId="35A09313" w14:textId="7A25E958" w:rsidR="005F6B90" w:rsidRPr="0067750A" w:rsidRDefault="005F6B90" w:rsidP="00F644F5">
      <w:pPr>
        <w:pStyle w:val="Akapitzlist"/>
        <w:spacing w:after="0" w:line="240" w:lineRule="auto"/>
        <w:ind w:left="567" w:right="0" w:hanging="283"/>
        <w:rPr>
          <w:rFonts w:eastAsia="DengXian"/>
          <w:iCs/>
          <w:color w:val="auto"/>
          <w:sz w:val="2"/>
          <w:szCs w:val="2"/>
        </w:rPr>
      </w:pPr>
    </w:p>
    <w:p w14:paraId="01AE55D5" w14:textId="46226622" w:rsidR="00CB3936" w:rsidRPr="00C032C5" w:rsidRDefault="00CB3936" w:rsidP="000663D8">
      <w:pPr>
        <w:pStyle w:val="Akapitzlist"/>
        <w:numPr>
          <w:ilvl w:val="0"/>
          <w:numId w:val="50"/>
        </w:numPr>
        <w:spacing w:after="0" w:line="240" w:lineRule="auto"/>
        <w:ind w:left="426" w:right="0"/>
        <w:rPr>
          <w:sz w:val="22"/>
        </w:rPr>
      </w:pPr>
      <w:r w:rsidRPr="00C032C5">
        <w:rPr>
          <w:sz w:val="22"/>
        </w:rPr>
        <w:t>W nawiązaniu do art. 101 ust. 4 ustawy, jeżeli Szczegółowy opis przedmi</w:t>
      </w:r>
      <w:r w:rsidR="005564D0">
        <w:rPr>
          <w:sz w:val="22"/>
        </w:rPr>
        <w:t xml:space="preserve">otu zamówienia (załącznik nr 3 </w:t>
      </w:r>
      <w:r w:rsidRPr="00C032C5">
        <w:rPr>
          <w:sz w:val="22"/>
        </w:rPr>
        <w:t>SWZ) odnosi się do norm, ocen technicznych, specyfikacji technicznych     i systemów referencji technicznych, o których mowa w art. 101 ust. 1 pkt 2 i ust. 3 ustawy, Zamawiający   dopuszcza   rozwiązania  równoważne   opisywanym.   Ponadto,   należy przyjąć, że wszystkim takim odniesieniom towarzyszą wyrazy „lub równoważne”. Zamawiający nie może odrzucić oferty tylko dlatego, że oferowane dostawy nie są zgodne z normami, ocenami technicznymi, specyfikacjami technicznymi i systemami referencji technicznych, do których Szczegółowy opis przedmiot</w:t>
      </w:r>
      <w:r w:rsidR="005564D0">
        <w:rPr>
          <w:sz w:val="22"/>
        </w:rPr>
        <w:t xml:space="preserve">u zamówienia (Załącznik nr 3 </w:t>
      </w:r>
      <w:r w:rsidRPr="00C032C5">
        <w:rPr>
          <w:sz w:val="22"/>
        </w:rPr>
        <w:t>SWZ) się odnosi, pod warunkiem, że Wykonawca udowodni w ofercie,  że proponowane rozwiązania w równoważnym stopniu spełniają wymagania określone przez Zamawiającego w Szczegółowym opisie przedmiot</w:t>
      </w:r>
      <w:r>
        <w:rPr>
          <w:sz w:val="22"/>
        </w:rPr>
        <w:t xml:space="preserve">u zamówienia (Załącznik nr 3 </w:t>
      </w:r>
      <w:r w:rsidRPr="00C032C5">
        <w:rPr>
          <w:sz w:val="22"/>
        </w:rPr>
        <w:t>SWZ).</w:t>
      </w:r>
    </w:p>
    <w:p w14:paraId="427CF312" w14:textId="6F741F1E" w:rsidR="00043DB3" w:rsidRDefault="00043DB3" w:rsidP="002432BC">
      <w:pPr>
        <w:tabs>
          <w:tab w:val="left" w:pos="9214"/>
        </w:tabs>
        <w:spacing w:line="240" w:lineRule="auto"/>
        <w:ind w:left="0" w:right="645" w:firstLine="0"/>
        <w:rPr>
          <w:sz w:val="22"/>
        </w:rPr>
      </w:pPr>
    </w:p>
    <w:p w14:paraId="550A27C1" w14:textId="2907FAFB" w:rsidR="003714D3" w:rsidRPr="00E84955" w:rsidRDefault="003714D3" w:rsidP="006E55DF">
      <w:pPr>
        <w:tabs>
          <w:tab w:val="left" w:pos="9214"/>
        </w:tabs>
        <w:spacing w:after="0" w:line="240" w:lineRule="auto"/>
        <w:ind w:left="0" w:right="645" w:firstLine="0"/>
        <w:jc w:val="left"/>
        <w:rPr>
          <w:b/>
          <w:sz w:val="23"/>
          <w:szCs w:val="23"/>
        </w:rPr>
      </w:pPr>
      <w:r w:rsidRPr="00E84955">
        <w:rPr>
          <w:b/>
          <w:sz w:val="23"/>
          <w:szCs w:val="23"/>
        </w:rPr>
        <w:t>IV.</w:t>
      </w:r>
      <w:r w:rsidR="00037CB4" w:rsidRPr="00E84955">
        <w:rPr>
          <w:b/>
          <w:sz w:val="23"/>
          <w:szCs w:val="23"/>
        </w:rPr>
        <w:t xml:space="preserve"> </w:t>
      </w:r>
      <w:r w:rsidR="003960A8">
        <w:rPr>
          <w:b/>
          <w:sz w:val="23"/>
          <w:szCs w:val="23"/>
        </w:rPr>
        <w:t>TERMIN WYKONANIA ZAMÓWIENIA</w:t>
      </w:r>
      <w:r w:rsidR="00037CB4" w:rsidRPr="00E84955">
        <w:rPr>
          <w:b/>
          <w:sz w:val="23"/>
          <w:szCs w:val="23"/>
        </w:rPr>
        <w:t xml:space="preserve"> </w:t>
      </w:r>
      <w:r w:rsidRPr="00E84955">
        <w:rPr>
          <w:b/>
          <w:sz w:val="23"/>
          <w:szCs w:val="23"/>
        </w:rPr>
        <w:t xml:space="preserve"> </w:t>
      </w:r>
    </w:p>
    <w:p w14:paraId="75DFF06E" w14:textId="6C4EF2D5" w:rsidR="00E84955" w:rsidRPr="00AA635E" w:rsidRDefault="00E84955" w:rsidP="00E84955">
      <w:pPr>
        <w:tabs>
          <w:tab w:val="num" w:pos="1876"/>
        </w:tabs>
        <w:spacing w:after="0" w:line="240" w:lineRule="auto"/>
        <w:ind w:left="284" w:right="0" w:firstLine="0"/>
        <w:contextualSpacing/>
        <w:rPr>
          <w:b/>
          <w:bCs/>
          <w:strike/>
          <w:color w:val="auto"/>
          <w:sz w:val="23"/>
          <w:szCs w:val="23"/>
          <w:lang w:val="x-none" w:eastAsia="x-none"/>
        </w:rPr>
      </w:pPr>
      <w:r w:rsidRPr="00AA635E">
        <w:rPr>
          <w:color w:val="auto"/>
          <w:sz w:val="23"/>
          <w:szCs w:val="23"/>
        </w:rPr>
        <w:t>Termin wykonania przedmiotu zamówienia</w:t>
      </w:r>
      <w:r w:rsidR="00F644F5">
        <w:rPr>
          <w:rFonts w:eastAsia="Arial Unicode MS"/>
          <w:color w:val="auto"/>
          <w:sz w:val="23"/>
          <w:szCs w:val="23"/>
        </w:rPr>
        <w:t>:</w:t>
      </w:r>
      <w:r w:rsidRPr="00AA635E">
        <w:rPr>
          <w:color w:val="auto"/>
          <w:sz w:val="23"/>
          <w:szCs w:val="23"/>
        </w:rPr>
        <w:t xml:space="preserve"> </w:t>
      </w:r>
      <w:r w:rsidR="00CB3936">
        <w:rPr>
          <w:b/>
          <w:color w:val="auto"/>
          <w:sz w:val="23"/>
          <w:szCs w:val="23"/>
        </w:rPr>
        <w:t>6</w:t>
      </w:r>
      <w:r w:rsidR="00152709" w:rsidRPr="00152709">
        <w:rPr>
          <w:b/>
          <w:color w:val="auto"/>
          <w:sz w:val="23"/>
          <w:szCs w:val="23"/>
        </w:rPr>
        <w:t xml:space="preserve"> miesięcy</w:t>
      </w:r>
      <w:r w:rsidR="00F644F5" w:rsidRPr="00F644F5">
        <w:rPr>
          <w:b/>
          <w:color w:val="auto"/>
          <w:sz w:val="23"/>
          <w:szCs w:val="23"/>
        </w:rPr>
        <w:t xml:space="preserve"> od dnia </w:t>
      </w:r>
      <w:r w:rsidR="00152709">
        <w:rPr>
          <w:b/>
          <w:color w:val="auto"/>
          <w:sz w:val="23"/>
          <w:szCs w:val="23"/>
        </w:rPr>
        <w:t>zawarcia</w:t>
      </w:r>
      <w:r w:rsidR="00F644F5" w:rsidRPr="00F644F5">
        <w:rPr>
          <w:b/>
          <w:color w:val="auto"/>
          <w:sz w:val="23"/>
          <w:szCs w:val="23"/>
        </w:rPr>
        <w:t xml:space="preserve"> umowy</w:t>
      </w:r>
      <w:r w:rsidR="00F644F5">
        <w:rPr>
          <w:color w:val="auto"/>
          <w:sz w:val="23"/>
          <w:szCs w:val="23"/>
        </w:rPr>
        <w:t xml:space="preserve"> </w:t>
      </w:r>
    </w:p>
    <w:p w14:paraId="73AE8CB2" w14:textId="77777777" w:rsidR="003714D3" w:rsidRPr="00D76502" w:rsidRDefault="003714D3" w:rsidP="002432BC">
      <w:pPr>
        <w:tabs>
          <w:tab w:val="left" w:pos="9214"/>
        </w:tabs>
        <w:spacing w:after="0" w:line="240" w:lineRule="auto"/>
        <w:ind w:left="0" w:right="645" w:firstLine="0"/>
        <w:jc w:val="left"/>
        <w:rPr>
          <w:sz w:val="22"/>
        </w:rPr>
      </w:pPr>
    </w:p>
    <w:p w14:paraId="3FB10AD9" w14:textId="7CD9C9B1" w:rsidR="003714D3" w:rsidRPr="00695653" w:rsidRDefault="003714D3" w:rsidP="006E55DF">
      <w:pPr>
        <w:tabs>
          <w:tab w:val="left" w:pos="9214"/>
        </w:tabs>
        <w:spacing w:after="5" w:line="276" w:lineRule="auto"/>
        <w:ind w:left="0" w:right="645" w:firstLine="0"/>
        <w:rPr>
          <w:b/>
          <w:sz w:val="23"/>
          <w:szCs w:val="23"/>
        </w:rPr>
      </w:pPr>
      <w:r w:rsidRPr="00695653">
        <w:rPr>
          <w:b/>
          <w:sz w:val="23"/>
          <w:szCs w:val="23"/>
        </w:rPr>
        <w:t xml:space="preserve">V.  </w:t>
      </w:r>
      <w:r w:rsidR="00695653">
        <w:rPr>
          <w:b/>
          <w:sz w:val="23"/>
          <w:szCs w:val="23"/>
        </w:rPr>
        <w:t xml:space="preserve">UDZIAŁ </w:t>
      </w:r>
      <w:r w:rsidR="00D76502">
        <w:rPr>
          <w:b/>
          <w:sz w:val="23"/>
          <w:szCs w:val="23"/>
        </w:rPr>
        <w:t>W</w:t>
      </w:r>
      <w:r w:rsidR="003960A8">
        <w:rPr>
          <w:b/>
          <w:sz w:val="23"/>
          <w:szCs w:val="23"/>
        </w:rPr>
        <w:t xml:space="preserve"> POSTĘPOWANIU</w:t>
      </w:r>
    </w:p>
    <w:p w14:paraId="1D93A6A7" w14:textId="7EEC3865" w:rsidR="001716E9" w:rsidRPr="00E84955" w:rsidRDefault="001716E9" w:rsidP="00D76502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78" w:hanging="426"/>
        <w:rPr>
          <w:sz w:val="23"/>
          <w:szCs w:val="23"/>
        </w:rPr>
      </w:pPr>
      <w:r w:rsidRPr="00E84955">
        <w:rPr>
          <w:sz w:val="23"/>
          <w:szCs w:val="23"/>
        </w:rPr>
        <w:t xml:space="preserve">O udzielenie zamówienia mogą ubiegać się Wykonawcy, którzy nie podlegają wykluczeniu oraz spełniają określone przez Zamawiającego warunki udziału w postępowaniu. </w:t>
      </w:r>
    </w:p>
    <w:p w14:paraId="446D23F1" w14:textId="77777777" w:rsidR="001716E9" w:rsidRPr="00E84955" w:rsidRDefault="001716E9" w:rsidP="00D76502">
      <w:pPr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426" w:right="78" w:hanging="426"/>
        <w:rPr>
          <w:sz w:val="23"/>
          <w:szCs w:val="23"/>
        </w:rPr>
      </w:pPr>
      <w:r w:rsidRPr="00E84955">
        <w:rPr>
          <w:b/>
          <w:sz w:val="23"/>
          <w:szCs w:val="23"/>
        </w:rPr>
        <w:t>O udzielenie zamówienia mogą ubiegać się Wykonawcy, którzy spełniają warunki:</w:t>
      </w:r>
    </w:p>
    <w:p w14:paraId="2A08B523" w14:textId="77777777" w:rsidR="001716E9" w:rsidRPr="00E84955" w:rsidRDefault="001716E9" w:rsidP="00D76502">
      <w:pPr>
        <w:numPr>
          <w:ilvl w:val="1"/>
          <w:numId w:val="1"/>
        </w:numPr>
        <w:tabs>
          <w:tab w:val="left" w:pos="993"/>
          <w:tab w:val="left" w:pos="9214"/>
        </w:tabs>
        <w:spacing w:after="0" w:line="240" w:lineRule="auto"/>
        <w:ind w:left="851" w:right="78" w:hanging="425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t>zdolności do występowania w obrocie gospodarczym:</w:t>
      </w:r>
    </w:p>
    <w:p w14:paraId="2B19B85D" w14:textId="64A09A6D" w:rsidR="001716E9" w:rsidRPr="00E84955" w:rsidRDefault="00D76502" w:rsidP="00D76502">
      <w:pPr>
        <w:tabs>
          <w:tab w:val="left" w:pos="9214"/>
        </w:tabs>
        <w:spacing w:after="0" w:line="240" w:lineRule="auto"/>
        <w:ind w:left="851" w:right="78" w:hanging="425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ab/>
      </w:r>
      <w:r w:rsidR="001716E9" w:rsidRPr="00E84955">
        <w:rPr>
          <w:b/>
          <w:i/>
          <w:sz w:val="23"/>
          <w:szCs w:val="23"/>
        </w:rPr>
        <w:t>nie dotyczy (</w:t>
      </w:r>
      <w:r>
        <w:rPr>
          <w:b/>
          <w:i/>
          <w:sz w:val="23"/>
          <w:szCs w:val="23"/>
        </w:rPr>
        <w:t>Z</w:t>
      </w:r>
      <w:r w:rsidR="001716E9" w:rsidRPr="00E84955">
        <w:rPr>
          <w:b/>
          <w:i/>
          <w:sz w:val="23"/>
          <w:szCs w:val="23"/>
        </w:rPr>
        <w:t>amawiający nie określa minimalnego poziomu zdolności);</w:t>
      </w:r>
    </w:p>
    <w:p w14:paraId="14C2878D" w14:textId="77777777" w:rsidR="001716E9" w:rsidRPr="00E84955" w:rsidRDefault="001716E9" w:rsidP="00D76502">
      <w:pPr>
        <w:numPr>
          <w:ilvl w:val="1"/>
          <w:numId w:val="1"/>
        </w:numPr>
        <w:tabs>
          <w:tab w:val="left" w:pos="993"/>
          <w:tab w:val="left" w:pos="9072"/>
        </w:tabs>
        <w:spacing w:after="0" w:line="240" w:lineRule="auto"/>
        <w:ind w:left="851" w:right="78" w:hanging="425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lastRenderedPageBreak/>
        <w:t>uprawnień do prowadzenia określonej działalności gospodarczej lub zawodowej o ile wynika to z odrębnych przepisów:</w:t>
      </w:r>
    </w:p>
    <w:p w14:paraId="05D6F5CE" w14:textId="17EC9DA6" w:rsidR="001716E9" w:rsidRPr="00E84955" w:rsidRDefault="00D76502" w:rsidP="00D76502">
      <w:pPr>
        <w:tabs>
          <w:tab w:val="left" w:pos="9214"/>
        </w:tabs>
        <w:spacing w:after="0" w:line="240" w:lineRule="auto"/>
        <w:ind w:left="851" w:right="-1" w:hanging="425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ab/>
      </w:r>
      <w:r w:rsidR="001716E9" w:rsidRPr="00E84955">
        <w:rPr>
          <w:b/>
          <w:i/>
          <w:sz w:val="23"/>
          <w:szCs w:val="23"/>
        </w:rPr>
        <w:t>nie dotyczy (</w:t>
      </w:r>
      <w:r>
        <w:rPr>
          <w:b/>
          <w:i/>
          <w:sz w:val="23"/>
          <w:szCs w:val="23"/>
        </w:rPr>
        <w:t>Z</w:t>
      </w:r>
      <w:r w:rsidR="001716E9" w:rsidRPr="00E84955">
        <w:rPr>
          <w:b/>
          <w:i/>
          <w:sz w:val="23"/>
          <w:szCs w:val="23"/>
        </w:rPr>
        <w:t xml:space="preserve">amawiający nie określa </w:t>
      </w:r>
      <w:r>
        <w:rPr>
          <w:b/>
          <w:i/>
          <w:sz w:val="23"/>
          <w:szCs w:val="23"/>
        </w:rPr>
        <w:t>warunku</w:t>
      </w:r>
      <w:r w:rsidR="001716E9" w:rsidRPr="00E84955">
        <w:rPr>
          <w:b/>
          <w:i/>
          <w:sz w:val="23"/>
          <w:szCs w:val="23"/>
        </w:rPr>
        <w:t xml:space="preserve">); </w:t>
      </w:r>
    </w:p>
    <w:p w14:paraId="22A0A18D" w14:textId="77777777" w:rsidR="001716E9" w:rsidRPr="00E84955" w:rsidRDefault="001716E9" w:rsidP="00D76502">
      <w:pPr>
        <w:numPr>
          <w:ilvl w:val="1"/>
          <w:numId w:val="1"/>
        </w:numPr>
        <w:tabs>
          <w:tab w:val="left" w:pos="993"/>
          <w:tab w:val="left" w:pos="9214"/>
        </w:tabs>
        <w:spacing w:after="0" w:line="240" w:lineRule="auto"/>
        <w:ind w:left="851" w:right="-1" w:hanging="425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t>sytuacji ekonomicznej lub finansowej:</w:t>
      </w:r>
    </w:p>
    <w:p w14:paraId="07625D2B" w14:textId="2B360995" w:rsidR="001716E9" w:rsidRPr="00E84955" w:rsidRDefault="00D76502" w:rsidP="00D76502">
      <w:pPr>
        <w:tabs>
          <w:tab w:val="left" w:pos="9214"/>
        </w:tabs>
        <w:spacing w:after="0" w:line="240" w:lineRule="auto"/>
        <w:ind w:left="851" w:right="-1" w:hanging="425"/>
        <w:contextualSpacing/>
        <w:rPr>
          <w:sz w:val="23"/>
          <w:szCs w:val="23"/>
        </w:rPr>
      </w:pPr>
      <w:r>
        <w:rPr>
          <w:b/>
          <w:i/>
          <w:sz w:val="23"/>
          <w:szCs w:val="23"/>
        </w:rPr>
        <w:tab/>
      </w:r>
      <w:r w:rsidR="001716E9" w:rsidRPr="00E84955">
        <w:rPr>
          <w:b/>
          <w:i/>
          <w:sz w:val="23"/>
          <w:szCs w:val="23"/>
        </w:rPr>
        <w:t>nie dotyczy (</w:t>
      </w:r>
      <w:r>
        <w:rPr>
          <w:b/>
          <w:i/>
          <w:sz w:val="23"/>
          <w:szCs w:val="23"/>
        </w:rPr>
        <w:t>Z</w:t>
      </w:r>
      <w:r w:rsidR="001716E9" w:rsidRPr="00E84955">
        <w:rPr>
          <w:b/>
          <w:i/>
          <w:sz w:val="23"/>
          <w:szCs w:val="23"/>
        </w:rPr>
        <w:t xml:space="preserve">amawiający nie określa </w:t>
      </w:r>
      <w:r>
        <w:rPr>
          <w:b/>
          <w:i/>
          <w:sz w:val="23"/>
          <w:szCs w:val="23"/>
        </w:rPr>
        <w:t>warunku</w:t>
      </w:r>
      <w:r w:rsidR="001716E9" w:rsidRPr="00E84955">
        <w:rPr>
          <w:b/>
          <w:i/>
          <w:sz w:val="23"/>
          <w:szCs w:val="23"/>
        </w:rPr>
        <w:t xml:space="preserve">); </w:t>
      </w:r>
    </w:p>
    <w:p w14:paraId="639CDDE9" w14:textId="77777777" w:rsidR="001716E9" w:rsidRPr="00E84955" w:rsidRDefault="001716E9" w:rsidP="00D76502">
      <w:pPr>
        <w:numPr>
          <w:ilvl w:val="1"/>
          <w:numId w:val="1"/>
        </w:numPr>
        <w:tabs>
          <w:tab w:val="left" w:pos="993"/>
          <w:tab w:val="left" w:pos="9214"/>
        </w:tabs>
        <w:spacing w:after="0" w:line="240" w:lineRule="auto"/>
        <w:ind w:left="851" w:right="-1" w:hanging="425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t>zdolności technicznej lub zawodowej:</w:t>
      </w:r>
    </w:p>
    <w:p w14:paraId="717D6183" w14:textId="6647D40A" w:rsidR="002B1BEB" w:rsidRPr="00E84955" w:rsidRDefault="00D76502" w:rsidP="00D76502">
      <w:pPr>
        <w:tabs>
          <w:tab w:val="left" w:pos="9214"/>
        </w:tabs>
        <w:spacing w:after="0" w:line="240" w:lineRule="auto"/>
        <w:ind w:left="851" w:right="-1" w:hanging="425"/>
        <w:contextualSpacing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ab/>
      </w:r>
      <w:r w:rsidR="001716E9" w:rsidRPr="00E84955">
        <w:rPr>
          <w:b/>
          <w:i/>
          <w:sz w:val="23"/>
          <w:szCs w:val="23"/>
        </w:rPr>
        <w:t>nie dotyczy (</w:t>
      </w:r>
      <w:r>
        <w:rPr>
          <w:b/>
          <w:i/>
          <w:sz w:val="23"/>
          <w:szCs w:val="23"/>
        </w:rPr>
        <w:t>Z</w:t>
      </w:r>
      <w:r w:rsidR="001716E9" w:rsidRPr="00E84955">
        <w:rPr>
          <w:b/>
          <w:i/>
          <w:sz w:val="23"/>
          <w:szCs w:val="23"/>
        </w:rPr>
        <w:t>amawiający nie określa minimalnego poziomu zdolności).</w:t>
      </w:r>
    </w:p>
    <w:p w14:paraId="27290868" w14:textId="4F1A6C0E" w:rsidR="001716E9" w:rsidRPr="00E84955" w:rsidRDefault="001716E9" w:rsidP="00F644F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-1" w:hanging="426"/>
        <w:contextualSpacing/>
        <w:rPr>
          <w:sz w:val="23"/>
          <w:szCs w:val="23"/>
        </w:rPr>
      </w:pPr>
      <w:r w:rsidRPr="00E84955">
        <w:rPr>
          <w:b/>
          <w:sz w:val="23"/>
          <w:szCs w:val="23"/>
        </w:rPr>
        <w:t>Z postępowania o udzielenie zamówienia wyklucza się Wykonawcę</w:t>
      </w:r>
      <w:r w:rsidRPr="00E84955">
        <w:rPr>
          <w:sz w:val="23"/>
          <w:szCs w:val="23"/>
        </w:rPr>
        <w:t>, w stosunku do którego zachodzi którakolwiek z okoliczności, o których mowa w art. 108 ust. 1 pkt. 1 – 6.</w:t>
      </w:r>
    </w:p>
    <w:p w14:paraId="2D157753" w14:textId="5CF78A93" w:rsidR="001716E9" w:rsidRPr="00E84955" w:rsidRDefault="001716E9" w:rsidP="00D76502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-1" w:hanging="426"/>
        <w:contextualSpacing/>
        <w:rPr>
          <w:b/>
          <w:color w:val="auto"/>
          <w:sz w:val="23"/>
          <w:szCs w:val="23"/>
        </w:rPr>
      </w:pPr>
      <w:r w:rsidRPr="00E84955">
        <w:rPr>
          <w:b/>
          <w:color w:val="auto"/>
          <w:sz w:val="23"/>
          <w:szCs w:val="23"/>
        </w:rPr>
        <w:t>Zamawiający nie przewiduje wykluczenia Wykonawcy na podstawie art. 109 ust. 1 ustawy.</w:t>
      </w:r>
    </w:p>
    <w:p w14:paraId="2B8F8525" w14:textId="77777777" w:rsidR="001716E9" w:rsidRPr="00E84955" w:rsidRDefault="001716E9" w:rsidP="00F644F5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426" w:right="79" w:hanging="426"/>
        <w:contextualSpacing/>
        <w:rPr>
          <w:b/>
          <w:bCs/>
          <w:sz w:val="23"/>
          <w:szCs w:val="23"/>
        </w:rPr>
      </w:pPr>
      <w:r w:rsidRPr="00E84955">
        <w:rPr>
          <w:b/>
          <w:sz w:val="23"/>
          <w:szCs w:val="23"/>
        </w:rPr>
        <w:t>Z postępowania o udzielenie zamówienia wyklucza się Wykonawcę, w stosunku do którego zachodzi którakolwiek z przesłanek wykluczenia określona w:</w:t>
      </w:r>
    </w:p>
    <w:p w14:paraId="3BF395B0" w14:textId="531A6C13" w:rsidR="001716E9" w:rsidRDefault="001716E9" w:rsidP="00D76502">
      <w:pPr>
        <w:pStyle w:val="Akapitzlist"/>
        <w:numPr>
          <w:ilvl w:val="0"/>
          <w:numId w:val="19"/>
        </w:numPr>
        <w:tabs>
          <w:tab w:val="left" w:pos="851"/>
        </w:tabs>
        <w:spacing w:after="0" w:line="240" w:lineRule="auto"/>
        <w:ind w:left="851" w:right="79" w:hanging="425"/>
        <w:rPr>
          <w:bCs/>
          <w:sz w:val="23"/>
          <w:szCs w:val="23"/>
        </w:rPr>
      </w:pPr>
      <w:r w:rsidRPr="00E84955">
        <w:rPr>
          <w:sz w:val="23"/>
          <w:szCs w:val="23"/>
        </w:rPr>
        <w:t xml:space="preserve">art. 7 ust. 1 </w:t>
      </w:r>
      <w:r w:rsidRPr="00E84955">
        <w:rPr>
          <w:bCs/>
          <w:i/>
          <w:sz w:val="23"/>
          <w:szCs w:val="23"/>
        </w:rPr>
        <w:t>ustawy z dnia 13 kwietnia 2022 r. o szczególnych rozwiązaniach w zakresie przeciwdziałania wspieraniu agresji na Ukrainę oraz służących ochronie bezpieczeństwa narodowego</w:t>
      </w:r>
      <w:r w:rsidR="00EE68B4" w:rsidRPr="00E84955">
        <w:rPr>
          <w:bCs/>
          <w:sz w:val="23"/>
          <w:szCs w:val="23"/>
        </w:rPr>
        <w:t xml:space="preserve"> (</w:t>
      </w:r>
      <w:r w:rsidR="00EE68B4" w:rsidRPr="00CB3936">
        <w:rPr>
          <w:bCs/>
          <w:i/>
          <w:sz w:val="23"/>
          <w:szCs w:val="23"/>
        </w:rPr>
        <w:t>t.</w:t>
      </w:r>
      <w:r w:rsidR="00D76502" w:rsidRPr="00CB3936">
        <w:rPr>
          <w:bCs/>
          <w:i/>
          <w:sz w:val="23"/>
          <w:szCs w:val="23"/>
        </w:rPr>
        <w:t xml:space="preserve"> </w:t>
      </w:r>
      <w:r w:rsidR="00CA04D5" w:rsidRPr="00CB3936">
        <w:rPr>
          <w:bCs/>
          <w:i/>
          <w:sz w:val="23"/>
          <w:szCs w:val="23"/>
        </w:rPr>
        <w:t>j. Dz. U. z 2024</w:t>
      </w:r>
      <w:r w:rsidRPr="00CB3936">
        <w:rPr>
          <w:bCs/>
          <w:i/>
          <w:sz w:val="23"/>
          <w:szCs w:val="23"/>
        </w:rPr>
        <w:t xml:space="preserve"> r. poz. </w:t>
      </w:r>
      <w:r w:rsidR="00CA04D5" w:rsidRPr="00CB3936">
        <w:rPr>
          <w:bCs/>
          <w:i/>
          <w:sz w:val="23"/>
          <w:szCs w:val="23"/>
        </w:rPr>
        <w:t>507</w:t>
      </w:r>
      <w:r w:rsidR="00EE68B4" w:rsidRPr="00CB3936">
        <w:rPr>
          <w:bCs/>
          <w:i/>
          <w:sz w:val="23"/>
          <w:szCs w:val="23"/>
        </w:rPr>
        <w:t xml:space="preserve"> ze zm.</w:t>
      </w:r>
      <w:r w:rsidRPr="00E84955">
        <w:rPr>
          <w:bCs/>
          <w:sz w:val="23"/>
          <w:szCs w:val="23"/>
        </w:rPr>
        <w:t>);</w:t>
      </w:r>
    </w:p>
    <w:p w14:paraId="14F1749D" w14:textId="6F956FD4" w:rsidR="00960D99" w:rsidRPr="00960D99" w:rsidRDefault="00960D99" w:rsidP="00D76502">
      <w:pPr>
        <w:pStyle w:val="Akapitzlist"/>
        <w:numPr>
          <w:ilvl w:val="0"/>
          <w:numId w:val="19"/>
        </w:numPr>
        <w:tabs>
          <w:tab w:val="left" w:pos="851"/>
        </w:tabs>
        <w:spacing w:after="0" w:line="240" w:lineRule="auto"/>
        <w:ind w:left="851" w:right="79" w:hanging="425"/>
        <w:rPr>
          <w:bCs/>
          <w:sz w:val="23"/>
          <w:szCs w:val="23"/>
        </w:rPr>
      </w:pPr>
      <w:r w:rsidRPr="00960D99">
        <w:rPr>
          <w:bCs/>
          <w:sz w:val="23"/>
          <w:szCs w:val="23"/>
        </w:rPr>
        <w:t>art. 5k rozporządzenia Rady (UE) nr 833/2014 z dnia 31 lipca 2014 r. dotyczącego</w:t>
      </w:r>
      <w:r>
        <w:rPr>
          <w:bCs/>
          <w:sz w:val="23"/>
          <w:szCs w:val="23"/>
        </w:rPr>
        <w:t xml:space="preserve"> </w:t>
      </w:r>
      <w:r w:rsidRPr="00960D99">
        <w:rPr>
          <w:bCs/>
          <w:sz w:val="23"/>
          <w:szCs w:val="23"/>
        </w:rPr>
        <w:t>środków ograniczających w związku z działaniami Rosji destabilizującymi sytuację</w:t>
      </w:r>
      <w:r>
        <w:rPr>
          <w:bCs/>
          <w:sz w:val="23"/>
          <w:szCs w:val="23"/>
        </w:rPr>
        <w:t xml:space="preserve"> </w:t>
      </w:r>
      <w:r w:rsidRPr="00960D99">
        <w:rPr>
          <w:bCs/>
          <w:sz w:val="23"/>
          <w:szCs w:val="23"/>
        </w:rPr>
        <w:t>na Ukrainie (Dz. Urz. UE nr L 229 z 31.7.2014, str. 1) w brzmieniu nadanym</w:t>
      </w:r>
      <w:r>
        <w:rPr>
          <w:bCs/>
          <w:sz w:val="23"/>
          <w:szCs w:val="23"/>
        </w:rPr>
        <w:t xml:space="preserve"> </w:t>
      </w:r>
      <w:r w:rsidRPr="00960D99">
        <w:rPr>
          <w:bCs/>
          <w:sz w:val="23"/>
          <w:szCs w:val="23"/>
        </w:rPr>
        <w:t>rozporządzeniem Rady (UE) 2022/576 w sprawie zmiany rozporządzenia (UE) nr</w:t>
      </w:r>
      <w:r>
        <w:rPr>
          <w:bCs/>
          <w:sz w:val="23"/>
          <w:szCs w:val="23"/>
        </w:rPr>
        <w:t xml:space="preserve"> </w:t>
      </w:r>
      <w:r w:rsidRPr="00960D99">
        <w:rPr>
          <w:bCs/>
          <w:sz w:val="23"/>
          <w:szCs w:val="23"/>
        </w:rPr>
        <w:t>833/2014 dotyczącego środków ograniczających w związku z działaniami Rosji</w:t>
      </w:r>
      <w:r>
        <w:rPr>
          <w:bCs/>
          <w:sz w:val="23"/>
          <w:szCs w:val="23"/>
        </w:rPr>
        <w:t xml:space="preserve"> </w:t>
      </w:r>
      <w:r w:rsidRPr="00960D99">
        <w:rPr>
          <w:bCs/>
          <w:sz w:val="23"/>
          <w:szCs w:val="23"/>
        </w:rPr>
        <w:t>destabilizującymi sytuację na Ukrainie (</w:t>
      </w:r>
      <w:r w:rsidRPr="00CB3936">
        <w:rPr>
          <w:bCs/>
          <w:i/>
          <w:sz w:val="23"/>
          <w:szCs w:val="23"/>
        </w:rPr>
        <w:t>Dz. Urz. UE nr L 111 z 8.4.2022, str. 1</w:t>
      </w:r>
      <w:r w:rsidRPr="00960D99">
        <w:rPr>
          <w:bCs/>
          <w:sz w:val="23"/>
          <w:szCs w:val="23"/>
        </w:rPr>
        <w:t>).</w:t>
      </w:r>
    </w:p>
    <w:p w14:paraId="6B03C2CD" w14:textId="48272F00" w:rsidR="001716E9" w:rsidRPr="00960D99" w:rsidRDefault="001716E9" w:rsidP="004D25B9">
      <w:pPr>
        <w:pStyle w:val="Akapitzlist"/>
        <w:numPr>
          <w:ilvl w:val="0"/>
          <w:numId w:val="16"/>
        </w:numPr>
        <w:spacing w:after="0" w:line="240" w:lineRule="auto"/>
        <w:ind w:left="426" w:right="-1" w:hanging="426"/>
        <w:rPr>
          <w:sz w:val="23"/>
          <w:szCs w:val="23"/>
        </w:rPr>
      </w:pPr>
      <w:r w:rsidRPr="00960D99">
        <w:rPr>
          <w:sz w:val="23"/>
          <w:szCs w:val="23"/>
        </w:rPr>
        <w:t>Wykluczenie</w:t>
      </w:r>
      <w:r w:rsidR="00152709" w:rsidRPr="00152709">
        <w:rPr>
          <w:sz w:val="23"/>
          <w:szCs w:val="23"/>
        </w:rPr>
        <w:t xml:space="preserve"> </w:t>
      </w:r>
      <w:r w:rsidR="00152709">
        <w:rPr>
          <w:sz w:val="23"/>
          <w:szCs w:val="23"/>
        </w:rPr>
        <w:t>W</w:t>
      </w:r>
      <w:r w:rsidR="00152709" w:rsidRPr="00960D99">
        <w:rPr>
          <w:sz w:val="23"/>
          <w:szCs w:val="23"/>
        </w:rPr>
        <w:t>ykonawcy</w:t>
      </w:r>
      <w:r w:rsidRPr="00960D99">
        <w:rPr>
          <w:sz w:val="23"/>
          <w:szCs w:val="23"/>
        </w:rPr>
        <w:t xml:space="preserve">, o którym mowa w ust. 3 następuje na odpowiedni okres wskazany </w:t>
      </w:r>
      <w:r w:rsidR="00695653" w:rsidRPr="00960D99">
        <w:rPr>
          <w:sz w:val="23"/>
          <w:szCs w:val="23"/>
        </w:rPr>
        <w:t xml:space="preserve">w </w:t>
      </w:r>
      <w:r w:rsidRPr="00960D99">
        <w:rPr>
          <w:sz w:val="23"/>
          <w:szCs w:val="23"/>
        </w:rPr>
        <w:t xml:space="preserve">art. 111 ustawy. </w:t>
      </w:r>
    </w:p>
    <w:p w14:paraId="0A5521F8" w14:textId="2B4D4DD5" w:rsidR="001716E9" w:rsidRPr="00D76502" w:rsidRDefault="001716E9" w:rsidP="004D25B9">
      <w:pPr>
        <w:numPr>
          <w:ilvl w:val="0"/>
          <w:numId w:val="16"/>
        </w:numPr>
        <w:spacing w:after="0" w:line="240" w:lineRule="auto"/>
        <w:ind w:left="426" w:right="-1" w:hanging="426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t>Wykonawca może zostać wykluczony przez Zamawiającego na każdym etapie postępowania</w:t>
      </w:r>
      <w:r w:rsidR="00695653">
        <w:rPr>
          <w:sz w:val="23"/>
          <w:szCs w:val="23"/>
        </w:rPr>
        <w:t xml:space="preserve"> </w:t>
      </w:r>
      <w:r w:rsidR="00D76502">
        <w:rPr>
          <w:sz w:val="23"/>
          <w:szCs w:val="23"/>
        </w:rPr>
        <w:br/>
      </w:r>
      <w:r w:rsidRPr="00D76502">
        <w:rPr>
          <w:sz w:val="23"/>
          <w:szCs w:val="23"/>
        </w:rPr>
        <w:t>o</w:t>
      </w:r>
      <w:r w:rsidR="00731365" w:rsidRPr="00D76502">
        <w:rPr>
          <w:sz w:val="23"/>
          <w:szCs w:val="23"/>
        </w:rPr>
        <w:t xml:space="preserve">  </w:t>
      </w:r>
      <w:r w:rsidRPr="00D76502">
        <w:rPr>
          <w:sz w:val="23"/>
          <w:szCs w:val="23"/>
        </w:rPr>
        <w:t xml:space="preserve"> udzielenie zamówienia.</w:t>
      </w:r>
    </w:p>
    <w:p w14:paraId="7F04E55B" w14:textId="77777777" w:rsidR="001716E9" w:rsidRPr="00E84955" w:rsidRDefault="001716E9" w:rsidP="004D25B9">
      <w:pPr>
        <w:numPr>
          <w:ilvl w:val="0"/>
          <w:numId w:val="16"/>
        </w:numPr>
        <w:spacing w:after="0" w:line="240" w:lineRule="auto"/>
        <w:ind w:left="426" w:right="-1" w:hanging="426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t xml:space="preserve">Wykonawca </w:t>
      </w:r>
      <w:r w:rsidRPr="00E84955">
        <w:rPr>
          <w:b/>
          <w:sz w:val="23"/>
          <w:szCs w:val="23"/>
        </w:rPr>
        <w:t>nie podlega wykluczeniu</w:t>
      </w:r>
      <w:r w:rsidRPr="00E84955">
        <w:rPr>
          <w:sz w:val="23"/>
          <w:szCs w:val="23"/>
        </w:rPr>
        <w:t xml:space="preserve"> w okolicznościach określonych w art. 108 ust. 1 pkt 1, 2 i 5 ustawy </w:t>
      </w:r>
      <w:proofErr w:type="spellStart"/>
      <w:r w:rsidRPr="00E84955">
        <w:rPr>
          <w:sz w:val="23"/>
          <w:szCs w:val="23"/>
        </w:rPr>
        <w:t>Pzp</w:t>
      </w:r>
      <w:proofErr w:type="spellEnd"/>
      <w:r w:rsidRPr="00E84955">
        <w:rPr>
          <w:sz w:val="23"/>
          <w:szCs w:val="23"/>
        </w:rPr>
        <w:t xml:space="preserve"> jeżeli udowodni Zamawiającemu, że spełnił łącznie następujące przesłanki:</w:t>
      </w:r>
    </w:p>
    <w:p w14:paraId="79DFD216" w14:textId="77777777" w:rsidR="001716E9" w:rsidRPr="00E84955" w:rsidRDefault="001716E9" w:rsidP="00D76502">
      <w:pPr>
        <w:numPr>
          <w:ilvl w:val="0"/>
          <w:numId w:val="10"/>
        </w:numPr>
        <w:spacing w:after="0" w:line="240" w:lineRule="auto"/>
        <w:ind w:left="851" w:right="-1" w:hanging="425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naprawił lub zobowiązał się do naprawiania szkody wyrządzonej przestępstwem, wykroczeniem lub swoim nieprawidłowym postępowaniem, w tym poprzez zadośćuczynienie pieniężne;</w:t>
      </w:r>
    </w:p>
    <w:p w14:paraId="1A8B83EA" w14:textId="77777777" w:rsidR="001716E9" w:rsidRPr="00E84955" w:rsidRDefault="001716E9" w:rsidP="00D76502">
      <w:pPr>
        <w:numPr>
          <w:ilvl w:val="0"/>
          <w:numId w:val="10"/>
        </w:numPr>
        <w:spacing w:after="0" w:line="240" w:lineRule="auto"/>
        <w:ind w:left="851" w:right="-1" w:hanging="425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 lub Zamawiającym;</w:t>
      </w:r>
    </w:p>
    <w:p w14:paraId="75506D77" w14:textId="37F90FCF" w:rsidR="001716E9" w:rsidRPr="00E84955" w:rsidRDefault="001716E9" w:rsidP="00D76502">
      <w:pPr>
        <w:numPr>
          <w:ilvl w:val="0"/>
          <w:numId w:val="10"/>
        </w:numPr>
        <w:spacing w:after="0" w:line="240" w:lineRule="auto"/>
        <w:ind w:left="851" w:right="0" w:hanging="425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podjął konkretne środki techniczne, organizacyjne i kadrowe, odpowiednie dla zapobiegania dalszym przestępstwom, wykroczeniom lub nieprawi</w:t>
      </w:r>
      <w:r w:rsidR="00D76502">
        <w:rPr>
          <w:bCs/>
          <w:color w:val="auto"/>
          <w:sz w:val="23"/>
          <w:szCs w:val="23"/>
        </w:rPr>
        <w:t xml:space="preserve">dłowemu postępowaniu, </w:t>
      </w:r>
      <w:r w:rsidRPr="00E84955">
        <w:rPr>
          <w:bCs/>
          <w:color w:val="auto"/>
          <w:sz w:val="23"/>
          <w:szCs w:val="23"/>
        </w:rPr>
        <w:t>w szczególności:</w:t>
      </w:r>
    </w:p>
    <w:p w14:paraId="298456AF" w14:textId="77777777" w:rsidR="001716E9" w:rsidRPr="00E84955" w:rsidRDefault="001716E9" w:rsidP="00D76502">
      <w:pPr>
        <w:numPr>
          <w:ilvl w:val="0"/>
          <w:numId w:val="11"/>
        </w:numPr>
        <w:spacing w:after="0" w:line="240" w:lineRule="auto"/>
        <w:ind w:left="1134" w:right="0" w:hanging="283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zerwał wszelkie powiązania z osobami lub podmiotami odpowiedzialnymi za nieprawidłowe postępowanie Wykonawcy,</w:t>
      </w:r>
    </w:p>
    <w:p w14:paraId="54FE3324" w14:textId="77777777" w:rsidR="001716E9" w:rsidRPr="00E84955" w:rsidRDefault="001716E9" w:rsidP="00D76502">
      <w:pPr>
        <w:numPr>
          <w:ilvl w:val="0"/>
          <w:numId w:val="11"/>
        </w:numPr>
        <w:spacing w:after="0" w:line="240" w:lineRule="auto"/>
        <w:ind w:left="1134" w:right="0" w:hanging="283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zreorganizował personel,</w:t>
      </w:r>
    </w:p>
    <w:p w14:paraId="36FCD56E" w14:textId="77777777" w:rsidR="001716E9" w:rsidRPr="00E84955" w:rsidRDefault="001716E9" w:rsidP="00D76502">
      <w:pPr>
        <w:numPr>
          <w:ilvl w:val="0"/>
          <w:numId w:val="11"/>
        </w:numPr>
        <w:spacing w:after="0" w:line="240" w:lineRule="auto"/>
        <w:ind w:left="1134" w:right="0" w:hanging="283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wdrożył system sprawozdawczości i kontroli,</w:t>
      </w:r>
    </w:p>
    <w:p w14:paraId="1C949F46" w14:textId="77777777" w:rsidR="001716E9" w:rsidRPr="00E84955" w:rsidRDefault="001716E9" w:rsidP="00D76502">
      <w:pPr>
        <w:numPr>
          <w:ilvl w:val="0"/>
          <w:numId w:val="11"/>
        </w:numPr>
        <w:spacing w:after="0" w:line="240" w:lineRule="auto"/>
        <w:ind w:left="1134" w:right="0" w:hanging="283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utworzył struktury audytu wewnętrznego do monitorowania przestrzegania przepisów, wewnętrznych regulacji lub standardów,</w:t>
      </w:r>
    </w:p>
    <w:p w14:paraId="0CAF10C2" w14:textId="77777777" w:rsidR="001716E9" w:rsidRPr="00E84955" w:rsidRDefault="001716E9" w:rsidP="00D76502">
      <w:pPr>
        <w:numPr>
          <w:ilvl w:val="0"/>
          <w:numId w:val="11"/>
        </w:numPr>
        <w:spacing w:after="0" w:line="240" w:lineRule="auto"/>
        <w:ind w:left="1134" w:right="0" w:hanging="283"/>
        <w:rPr>
          <w:bCs/>
          <w:color w:val="auto"/>
          <w:sz w:val="23"/>
          <w:szCs w:val="23"/>
        </w:rPr>
      </w:pPr>
      <w:r w:rsidRPr="00E84955">
        <w:rPr>
          <w:bCs/>
          <w:color w:val="auto"/>
          <w:sz w:val="23"/>
          <w:szCs w:val="23"/>
        </w:rPr>
        <w:t>wprowadził wewnętrzne regulacje dotyczące odpowiedzialności i odszkodowań za nieprzestrzeganie przepisów, wewnętrznych regulacji lub standardów.</w:t>
      </w:r>
    </w:p>
    <w:p w14:paraId="2B50E223" w14:textId="7F454BFC" w:rsidR="00695653" w:rsidRDefault="001716E9" w:rsidP="004D25B9">
      <w:pPr>
        <w:numPr>
          <w:ilvl w:val="0"/>
          <w:numId w:val="16"/>
        </w:numPr>
        <w:spacing w:after="0" w:line="240" w:lineRule="auto"/>
        <w:ind w:left="426" w:right="-1" w:hanging="426"/>
        <w:contextualSpacing/>
        <w:rPr>
          <w:sz w:val="23"/>
          <w:szCs w:val="23"/>
        </w:rPr>
      </w:pPr>
      <w:r w:rsidRPr="00E84955">
        <w:rPr>
          <w:sz w:val="23"/>
          <w:szCs w:val="23"/>
        </w:rPr>
        <w:t xml:space="preserve">Zamawiający ocenia, czy podjęte przez wykonawcę czynności, o których mowa w ust. 8, są wystarczające do wykazania jego rzetelności, uwzględniając wagę i szczególne okoliczności czynu wykonawcy. Jeżeli podjęte przez wykonawcę czynności, o których mowa w ust. 8, nie są wystarczające do wykazania jego rzetelności, zamawiający wyklucza </w:t>
      </w:r>
      <w:r w:rsidR="00D76502">
        <w:rPr>
          <w:sz w:val="23"/>
          <w:szCs w:val="23"/>
        </w:rPr>
        <w:t>W</w:t>
      </w:r>
      <w:r w:rsidRPr="00E84955">
        <w:rPr>
          <w:sz w:val="23"/>
          <w:szCs w:val="23"/>
        </w:rPr>
        <w:t>ykonawcę.</w:t>
      </w:r>
    </w:p>
    <w:p w14:paraId="611E9190" w14:textId="77777777" w:rsidR="00695653" w:rsidRPr="003960A8" w:rsidRDefault="00695653" w:rsidP="00695653">
      <w:pPr>
        <w:spacing w:after="165" w:line="276" w:lineRule="auto"/>
        <w:ind w:left="142" w:right="-1" w:firstLine="0"/>
        <w:contextualSpacing/>
        <w:rPr>
          <w:b/>
          <w:sz w:val="22"/>
        </w:rPr>
      </w:pPr>
    </w:p>
    <w:p w14:paraId="3DCDD604" w14:textId="52420626" w:rsidR="00037CB4" w:rsidRPr="00695653" w:rsidRDefault="003714D3" w:rsidP="00695653">
      <w:pPr>
        <w:spacing w:after="165" w:line="276" w:lineRule="auto"/>
        <w:ind w:left="142" w:right="-1" w:firstLine="0"/>
        <w:contextualSpacing/>
        <w:rPr>
          <w:sz w:val="23"/>
          <w:szCs w:val="23"/>
        </w:rPr>
      </w:pPr>
      <w:r w:rsidRPr="00695653">
        <w:rPr>
          <w:b/>
          <w:sz w:val="23"/>
          <w:szCs w:val="23"/>
        </w:rPr>
        <w:t xml:space="preserve">VI. </w:t>
      </w:r>
      <w:r w:rsidR="00695653" w:rsidRPr="00695653">
        <w:rPr>
          <w:b/>
          <w:sz w:val="23"/>
          <w:szCs w:val="23"/>
        </w:rPr>
        <w:t xml:space="preserve">WYKAZ OŚWIADCZEŃ i DOKUMENTÓW, </w:t>
      </w:r>
      <w:r w:rsidR="003960A8">
        <w:rPr>
          <w:b/>
          <w:sz w:val="23"/>
          <w:szCs w:val="23"/>
        </w:rPr>
        <w:t>JAKIE MAJĄ DOSTARCZYĆ WYKONAWCY</w:t>
      </w:r>
    </w:p>
    <w:p w14:paraId="35E1254C" w14:textId="2080FCD5" w:rsidR="003714D3" w:rsidRPr="0051497E" w:rsidRDefault="00F32873" w:rsidP="003960A8">
      <w:pPr>
        <w:tabs>
          <w:tab w:val="left" w:pos="567"/>
        </w:tabs>
        <w:spacing w:after="9" w:line="240" w:lineRule="auto"/>
        <w:ind w:left="284" w:right="78" w:hanging="142"/>
        <w:rPr>
          <w:sz w:val="23"/>
          <w:szCs w:val="23"/>
        </w:rPr>
      </w:pPr>
      <w:r w:rsidRPr="004D25B9">
        <w:rPr>
          <w:sz w:val="23"/>
          <w:szCs w:val="23"/>
        </w:rPr>
        <w:t>1.</w:t>
      </w:r>
      <w:r>
        <w:rPr>
          <w:b/>
          <w:sz w:val="23"/>
          <w:szCs w:val="23"/>
        </w:rPr>
        <w:t xml:space="preserve"> </w:t>
      </w:r>
      <w:r w:rsidR="00D76502">
        <w:rPr>
          <w:b/>
          <w:sz w:val="23"/>
          <w:szCs w:val="23"/>
        </w:rPr>
        <w:tab/>
      </w:r>
      <w:r w:rsidR="003714D3" w:rsidRPr="0051497E">
        <w:rPr>
          <w:b/>
          <w:sz w:val="23"/>
          <w:szCs w:val="23"/>
        </w:rPr>
        <w:t>Treść oferty stanowią niżej wymienione oświadczenia:</w:t>
      </w:r>
    </w:p>
    <w:p w14:paraId="6481B999" w14:textId="36171DED" w:rsidR="00960D99" w:rsidRPr="00960D99" w:rsidRDefault="00037CB4" w:rsidP="003960A8">
      <w:pPr>
        <w:pStyle w:val="Lista22"/>
        <w:tabs>
          <w:tab w:val="left" w:pos="426"/>
        </w:tabs>
        <w:ind w:left="567" w:firstLine="0"/>
        <w:jc w:val="both"/>
        <w:rPr>
          <w:sz w:val="23"/>
          <w:szCs w:val="23"/>
        </w:rPr>
      </w:pPr>
      <w:r w:rsidRPr="00A70FC7">
        <w:rPr>
          <w:b/>
          <w:sz w:val="23"/>
          <w:szCs w:val="23"/>
        </w:rPr>
        <w:t>For</w:t>
      </w:r>
      <w:r w:rsidR="0051497E" w:rsidRPr="00A70FC7">
        <w:rPr>
          <w:b/>
          <w:sz w:val="23"/>
          <w:szCs w:val="23"/>
        </w:rPr>
        <w:t>mularz ofertowy</w:t>
      </w:r>
      <w:r w:rsidRPr="0051497E">
        <w:rPr>
          <w:sz w:val="23"/>
          <w:szCs w:val="23"/>
        </w:rPr>
        <w:t xml:space="preserve"> – </w:t>
      </w:r>
      <w:r w:rsidRPr="00EA72B7">
        <w:rPr>
          <w:sz w:val="23"/>
          <w:szCs w:val="23"/>
        </w:rPr>
        <w:t>złożony zgo</w:t>
      </w:r>
      <w:r w:rsidR="00DA16FB" w:rsidRPr="00EA72B7">
        <w:rPr>
          <w:sz w:val="23"/>
          <w:szCs w:val="23"/>
        </w:rPr>
        <w:t>d</w:t>
      </w:r>
      <w:r w:rsidRPr="00EA72B7">
        <w:rPr>
          <w:sz w:val="23"/>
          <w:szCs w:val="23"/>
        </w:rPr>
        <w:t xml:space="preserve">nie ze wzorem stanowiącym </w:t>
      </w:r>
      <w:r w:rsidRPr="00D76502">
        <w:rPr>
          <w:b/>
          <w:sz w:val="23"/>
          <w:szCs w:val="23"/>
        </w:rPr>
        <w:t>Załącznik nr 1</w:t>
      </w:r>
      <w:r w:rsidR="00152709">
        <w:rPr>
          <w:b/>
          <w:sz w:val="23"/>
          <w:szCs w:val="23"/>
        </w:rPr>
        <w:t>.1</w:t>
      </w:r>
      <w:r w:rsidR="00826D6F" w:rsidRPr="00D76502">
        <w:rPr>
          <w:b/>
          <w:sz w:val="23"/>
          <w:szCs w:val="23"/>
        </w:rPr>
        <w:t>-1</w:t>
      </w:r>
      <w:r w:rsidR="004D25B9">
        <w:rPr>
          <w:b/>
          <w:sz w:val="23"/>
          <w:szCs w:val="23"/>
        </w:rPr>
        <w:t>.</w:t>
      </w:r>
      <w:r w:rsidR="00152709">
        <w:rPr>
          <w:b/>
          <w:sz w:val="23"/>
          <w:szCs w:val="23"/>
        </w:rPr>
        <w:t>3</w:t>
      </w:r>
      <w:r w:rsidRPr="00EA72B7">
        <w:rPr>
          <w:sz w:val="23"/>
          <w:szCs w:val="23"/>
        </w:rPr>
        <w:t xml:space="preserve"> do SWZ;</w:t>
      </w:r>
    </w:p>
    <w:p w14:paraId="7F77F9D6" w14:textId="66F52B02" w:rsidR="0022586D" w:rsidRDefault="00CA10BB" w:rsidP="003960A8">
      <w:pPr>
        <w:spacing w:after="0" w:line="240" w:lineRule="auto"/>
        <w:ind w:left="567" w:right="0" w:firstLine="0"/>
        <w:rPr>
          <w:b/>
          <w:i/>
          <w:sz w:val="23"/>
          <w:szCs w:val="23"/>
        </w:rPr>
      </w:pPr>
      <w:r w:rsidRPr="0051497E">
        <w:rPr>
          <w:b/>
          <w:i/>
          <w:sz w:val="23"/>
          <w:szCs w:val="23"/>
          <w:u w:val="single"/>
        </w:rPr>
        <w:lastRenderedPageBreak/>
        <w:t>UWAGA!</w:t>
      </w:r>
      <w:r w:rsidR="00960D99" w:rsidRPr="00960D99">
        <w:rPr>
          <w:b/>
          <w:i/>
          <w:sz w:val="23"/>
          <w:szCs w:val="23"/>
        </w:rPr>
        <w:t xml:space="preserve"> </w:t>
      </w:r>
      <w:r w:rsidR="00960D99" w:rsidRPr="0051497E">
        <w:rPr>
          <w:b/>
          <w:i/>
          <w:sz w:val="23"/>
          <w:szCs w:val="23"/>
        </w:rPr>
        <w:t>Powyższy dokument nie stanowi przedmiotowych ani podmiotowych środków dowodowych, wobec czego nie podlega procedurom określonym w art. 107, 126 i 128 ustawy</w:t>
      </w:r>
      <w:r w:rsidR="00D76502">
        <w:rPr>
          <w:b/>
          <w:i/>
          <w:sz w:val="23"/>
          <w:szCs w:val="23"/>
        </w:rPr>
        <w:t xml:space="preserve"> </w:t>
      </w:r>
      <w:proofErr w:type="spellStart"/>
      <w:r w:rsidR="00D76502">
        <w:rPr>
          <w:b/>
          <w:i/>
          <w:sz w:val="23"/>
          <w:szCs w:val="23"/>
        </w:rPr>
        <w:t>Pzp</w:t>
      </w:r>
      <w:proofErr w:type="spellEnd"/>
      <w:r w:rsidR="00960D99" w:rsidRPr="0051497E">
        <w:rPr>
          <w:b/>
          <w:i/>
          <w:sz w:val="23"/>
          <w:szCs w:val="23"/>
        </w:rPr>
        <w:t xml:space="preserve">.   </w:t>
      </w:r>
    </w:p>
    <w:p w14:paraId="443BD195" w14:textId="77777777" w:rsidR="00405D44" w:rsidRPr="003960A8" w:rsidRDefault="00405D44" w:rsidP="00D76502">
      <w:pPr>
        <w:spacing w:after="0" w:line="240" w:lineRule="auto"/>
        <w:ind w:left="567" w:right="0" w:firstLine="0"/>
        <w:rPr>
          <w:b/>
          <w:i/>
          <w:sz w:val="22"/>
          <w:u w:val="single"/>
        </w:rPr>
      </w:pPr>
    </w:p>
    <w:p w14:paraId="0DC2ECDB" w14:textId="1D0117CD" w:rsidR="003714D3" w:rsidRPr="0051497E" w:rsidRDefault="00F32873" w:rsidP="003960A8">
      <w:pPr>
        <w:tabs>
          <w:tab w:val="left" w:pos="9214"/>
        </w:tabs>
        <w:spacing w:after="5" w:line="240" w:lineRule="auto"/>
        <w:ind w:left="567" w:right="645" w:hanging="348"/>
        <w:rPr>
          <w:sz w:val="23"/>
          <w:szCs w:val="23"/>
        </w:rPr>
      </w:pPr>
      <w:r w:rsidRPr="004D25B9">
        <w:rPr>
          <w:sz w:val="23"/>
          <w:szCs w:val="23"/>
        </w:rPr>
        <w:t>2.</w:t>
      </w:r>
      <w:r>
        <w:rPr>
          <w:b/>
          <w:sz w:val="23"/>
          <w:szCs w:val="23"/>
        </w:rPr>
        <w:t xml:space="preserve"> </w:t>
      </w:r>
      <w:r w:rsidR="00D76502">
        <w:rPr>
          <w:b/>
          <w:sz w:val="23"/>
          <w:szCs w:val="23"/>
        </w:rPr>
        <w:tab/>
      </w:r>
      <w:r w:rsidR="003714D3" w:rsidRPr="0051497E">
        <w:rPr>
          <w:b/>
          <w:sz w:val="23"/>
          <w:szCs w:val="23"/>
        </w:rPr>
        <w:t xml:space="preserve">Wykonawca zobowiązany jest dołączyć do oferty: </w:t>
      </w:r>
    </w:p>
    <w:p w14:paraId="0A053FEA" w14:textId="6BCC5142" w:rsidR="003714D3" w:rsidRPr="0051497E" w:rsidRDefault="003714D3" w:rsidP="003960A8">
      <w:pPr>
        <w:numPr>
          <w:ilvl w:val="0"/>
          <w:numId w:val="2"/>
        </w:numPr>
        <w:tabs>
          <w:tab w:val="left" w:pos="9214"/>
        </w:tabs>
        <w:spacing w:after="5" w:line="240" w:lineRule="auto"/>
        <w:ind w:left="851" w:right="645" w:hanging="284"/>
        <w:rPr>
          <w:sz w:val="23"/>
          <w:szCs w:val="23"/>
        </w:rPr>
      </w:pPr>
      <w:r w:rsidRPr="0051497E">
        <w:rPr>
          <w:b/>
          <w:sz w:val="23"/>
          <w:szCs w:val="23"/>
        </w:rPr>
        <w:t>Dokumenty potwierdzając</w:t>
      </w:r>
      <w:r w:rsidR="00832BBB">
        <w:rPr>
          <w:b/>
          <w:sz w:val="23"/>
          <w:szCs w:val="23"/>
        </w:rPr>
        <w:t>e umocowanie do reprezentowan</w:t>
      </w:r>
      <w:r w:rsidR="00A70FC7">
        <w:rPr>
          <w:b/>
          <w:sz w:val="23"/>
          <w:szCs w:val="23"/>
        </w:rPr>
        <w:t>i</w:t>
      </w:r>
      <w:r w:rsidR="00832BBB">
        <w:rPr>
          <w:b/>
          <w:sz w:val="23"/>
          <w:szCs w:val="23"/>
        </w:rPr>
        <w:t>a W</w:t>
      </w:r>
      <w:r w:rsidRPr="0051497E">
        <w:rPr>
          <w:b/>
          <w:sz w:val="23"/>
          <w:szCs w:val="23"/>
        </w:rPr>
        <w:t>ykonawcy</w:t>
      </w:r>
      <w:r w:rsidR="00163783" w:rsidRPr="0051497E">
        <w:rPr>
          <w:b/>
          <w:sz w:val="23"/>
          <w:szCs w:val="23"/>
        </w:rPr>
        <w:t>:</w:t>
      </w:r>
    </w:p>
    <w:p w14:paraId="21EFB8C1" w14:textId="67F97A0B" w:rsidR="001716E9" w:rsidRPr="0051497E" w:rsidRDefault="001716E9" w:rsidP="003960A8">
      <w:pPr>
        <w:widowControl w:val="0"/>
        <w:numPr>
          <w:ilvl w:val="1"/>
          <w:numId w:val="10"/>
        </w:numPr>
        <w:suppressAutoHyphens/>
        <w:overflowPunct w:val="0"/>
        <w:autoSpaceDE w:val="0"/>
        <w:spacing w:after="0" w:line="240" w:lineRule="auto"/>
        <w:ind w:left="1134" w:right="-1" w:hanging="283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 xml:space="preserve">W celu potwierdzenia, że osoba działająca w imieniu </w:t>
      </w:r>
      <w:r w:rsidRPr="0051497E">
        <w:rPr>
          <w:b/>
          <w:color w:val="auto"/>
          <w:sz w:val="23"/>
          <w:szCs w:val="23"/>
          <w:lang w:eastAsia="ar-SA"/>
        </w:rPr>
        <w:t>wykonawcy,</w:t>
      </w:r>
      <w:r w:rsidRPr="0051497E">
        <w:rPr>
          <w:color w:val="auto"/>
          <w:sz w:val="23"/>
          <w:szCs w:val="23"/>
          <w:lang w:eastAsia="ar-SA"/>
        </w:rPr>
        <w:t xml:space="preserve"> </w:t>
      </w:r>
      <w:r w:rsidRPr="0051497E">
        <w:rPr>
          <w:b/>
          <w:color w:val="auto"/>
          <w:sz w:val="23"/>
          <w:szCs w:val="23"/>
          <w:lang w:eastAsia="ar-SA"/>
        </w:rPr>
        <w:t>Wykonawcy wspólnie ubiegającego się o zamówienie, podmiotu udostępniającego zasoby</w:t>
      </w:r>
      <w:r w:rsidRPr="0051497E">
        <w:rPr>
          <w:color w:val="auto"/>
          <w:sz w:val="23"/>
          <w:szCs w:val="23"/>
          <w:lang w:eastAsia="ar-SA"/>
        </w:rPr>
        <w:t xml:space="preserve"> jest umoc</w:t>
      </w:r>
      <w:r w:rsidR="00A70FC7">
        <w:rPr>
          <w:color w:val="auto"/>
          <w:sz w:val="23"/>
          <w:szCs w:val="23"/>
          <w:lang w:eastAsia="ar-SA"/>
        </w:rPr>
        <w:t>owana do jego reprezentowania, Z</w:t>
      </w:r>
      <w:r w:rsidRPr="0051497E">
        <w:rPr>
          <w:color w:val="auto"/>
          <w:sz w:val="23"/>
          <w:szCs w:val="23"/>
          <w:lang w:eastAsia="ar-SA"/>
        </w:rPr>
        <w:t xml:space="preserve">amawiający żąda od </w:t>
      </w:r>
      <w:r w:rsidR="00A70FC7">
        <w:rPr>
          <w:color w:val="auto"/>
          <w:sz w:val="23"/>
          <w:szCs w:val="23"/>
          <w:lang w:eastAsia="ar-SA"/>
        </w:rPr>
        <w:t>W</w:t>
      </w:r>
      <w:r w:rsidRPr="0051497E">
        <w:rPr>
          <w:color w:val="auto"/>
          <w:sz w:val="23"/>
          <w:szCs w:val="23"/>
          <w:lang w:eastAsia="ar-SA"/>
        </w:rPr>
        <w:t xml:space="preserve">ykonawcy odpisu lub informacji z Krajowego Rejestru Sądowego, Centralnej Ewidencji i Informacji </w:t>
      </w:r>
      <w:r w:rsidR="00A70FC7">
        <w:rPr>
          <w:color w:val="auto"/>
          <w:sz w:val="23"/>
          <w:szCs w:val="23"/>
          <w:lang w:eastAsia="ar-SA"/>
        </w:rPr>
        <w:br/>
      </w:r>
      <w:r w:rsidRPr="0051497E">
        <w:rPr>
          <w:color w:val="auto"/>
          <w:sz w:val="23"/>
          <w:szCs w:val="23"/>
          <w:lang w:eastAsia="ar-SA"/>
        </w:rPr>
        <w:t>o Działalności Gospodarczej lub innego właściwego rejestru,</w:t>
      </w:r>
    </w:p>
    <w:p w14:paraId="45E413ED" w14:textId="4D2878EC" w:rsidR="00405D44" w:rsidRDefault="001716E9" w:rsidP="003960A8">
      <w:pPr>
        <w:widowControl w:val="0"/>
        <w:numPr>
          <w:ilvl w:val="1"/>
          <w:numId w:val="10"/>
        </w:numPr>
        <w:suppressAutoHyphens/>
        <w:overflowPunct w:val="0"/>
        <w:autoSpaceDE w:val="0"/>
        <w:spacing w:after="0" w:line="240" w:lineRule="auto"/>
        <w:ind w:left="1134" w:right="-1" w:hanging="283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>Wykonawca nie jest zobowiązany do złożenia dokumentów, o</w:t>
      </w:r>
      <w:r w:rsidR="00A70FC7">
        <w:rPr>
          <w:color w:val="auto"/>
          <w:sz w:val="23"/>
          <w:szCs w:val="23"/>
          <w:lang w:eastAsia="ar-SA"/>
        </w:rPr>
        <w:t xml:space="preserve"> których mowa w lit. a, jeżeli Z</w:t>
      </w:r>
      <w:r w:rsidRPr="0051497E">
        <w:rPr>
          <w:color w:val="auto"/>
          <w:sz w:val="23"/>
          <w:szCs w:val="23"/>
          <w:lang w:eastAsia="ar-SA"/>
        </w:rPr>
        <w:t xml:space="preserve">amawiający może je uzyskać za pomocą bezpłatnych i ogólnodostępnych baz danych, </w:t>
      </w:r>
      <w:r w:rsidR="00A70FC7" w:rsidRPr="00A70FC7">
        <w:rPr>
          <w:b/>
          <w:color w:val="auto"/>
          <w:sz w:val="23"/>
          <w:szCs w:val="23"/>
          <w:u w:val="single"/>
          <w:lang w:eastAsia="ar-SA"/>
        </w:rPr>
        <w:t>o ile</w:t>
      </w:r>
      <w:r w:rsidR="00A70FC7">
        <w:rPr>
          <w:b/>
          <w:color w:val="auto"/>
          <w:sz w:val="23"/>
          <w:szCs w:val="23"/>
          <w:lang w:eastAsia="ar-SA"/>
        </w:rPr>
        <w:t xml:space="preserve"> W</w:t>
      </w:r>
      <w:r w:rsidRPr="0051497E">
        <w:rPr>
          <w:b/>
          <w:color w:val="auto"/>
          <w:sz w:val="23"/>
          <w:szCs w:val="23"/>
          <w:lang w:eastAsia="ar-SA"/>
        </w:rPr>
        <w:t>ykonawca wskazał w formularzu ofertowym dane umożliwiające dostęp do tych dokumentów</w:t>
      </w:r>
      <w:r w:rsidRPr="0051497E">
        <w:rPr>
          <w:color w:val="auto"/>
          <w:sz w:val="23"/>
          <w:szCs w:val="23"/>
          <w:lang w:eastAsia="ar-SA"/>
        </w:rPr>
        <w:t>;</w:t>
      </w:r>
    </w:p>
    <w:p w14:paraId="38D43E7E" w14:textId="77777777" w:rsidR="001616DB" w:rsidRPr="001616DB" w:rsidRDefault="001616DB" w:rsidP="001616DB">
      <w:pPr>
        <w:widowControl w:val="0"/>
        <w:suppressAutoHyphens/>
        <w:overflowPunct w:val="0"/>
        <w:autoSpaceDE w:val="0"/>
        <w:spacing w:after="0" w:line="240" w:lineRule="auto"/>
        <w:ind w:left="1134" w:right="-1" w:firstLine="0"/>
        <w:textAlignment w:val="baseline"/>
        <w:rPr>
          <w:color w:val="auto"/>
          <w:sz w:val="12"/>
          <w:szCs w:val="12"/>
          <w:lang w:eastAsia="ar-SA"/>
        </w:rPr>
      </w:pPr>
    </w:p>
    <w:p w14:paraId="58E7BDB3" w14:textId="77777777" w:rsidR="001716E9" w:rsidRPr="0051497E" w:rsidRDefault="001716E9" w:rsidP="003960A8">
      <w:pPr>
        <w:widowControl w:val="0"/>
        <w:numPr>
          <w:ilvl w:val="0"/>
          <w:numId w:val="2"/>
        </w:numPr>
        <w:tabs>
          <w:tab w:val="left" w:pos="709"/>
        </w:tabs>
        <w:suppressAutoHyphens/>
        <w:overflowPunct w:val="0"/>
        <w:autoSpaceDE w:val="0"/>
        <w:spacing w:after="0" w:line="240" w:lineRule="auto"/>
        <w:ind w:left="851" w:right="645" w:hanging="284"/>
        <w:textAlignment w:val="baseline"/>
        <w:rPr>
          <w:b/>
          <w:color w:val="auto"/>
          <w:sz w:val="23"/>
          <w:szCs w:val="23"/>
          <w:lang w:eastAsia="ar-SA"/>
        </w:rPr>
      </w:pPr>
      <w:r w:rsidRPr="0051497E">
        <w:rPr>
          <w:b/>
          <w:color w:val="auto"/>
          <w:sz w:val="23"/>
          <w:szCs w:val="23"/>
          <w:lang w:eastAsia="ar-SA"/>
        </w:rPr>
        <w:t xml:space="preserve">Pełnomocnictwa </w:t>
      </w:r>
      <w:r w:rsidRPr="0051497E">
        <w:rPr>
          <w:i/>
          <w:color w:val="auto"/>
          <w:sz w:val="23"/>
          <w:szCs w:val="23"/>
          <w:lang w:eastAsia="ar-SA"/>
        </w:rPr>
        <w:t>(jeżeli dotyczy):</w:t>
      </w:r>
    </w:p>
    <w:p w14:paraId="4D656B98" w14:textId="62A869E7" w:rsidR="001716E9" w:rsidRPr="0051497E" w:rsidRDefault="001716E9" w:rsidP="003960A8">
      <w:pPr>
        <w:widowControl w:val="0"/>
        <w:numPr>
          <w:ilvl w:val="0"/>
          <w:numId w:val="12"/>
        </w:numPr>
        <w:tabs>
          <w:tab w:val="left" w:pos="1134"/>
        </w:tabs>
        <w:suppressAutoHyphens/>
        <w:overflowPunct w:val="0"/>
        <w:autoSpaceDE w:val="0"/>
        <w:spacing w:after="0" w:line="240" w:lineRule="auto"/>
        <w:ind w:left="1134" w:right="0" w:hanging="283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 xml:space="preserve">Jeżeli w imieniu </w:t>
      </w:r>
      <w:r w:rsidR="00A70FC7">
        <w:rPr>
          <w:color w:val="auto"/>
          <w:sz w:val="23"/>
          <w:szCs w:val="23"/>
          <w:lang w:eastAsia="ar-SA"/>
        </w:rPr>
        <w:t>W</w:t>
      </w:r>
      <w:r w:rsidRPr="0051497E">
        <w:rPr>
          <w:color w:val="auto"/>
          <w:sz w:val="23"/>
          <w:szCs w:val="23"/>
          <w:lang w:eastAsia="ar-SA"/>
        </w:rPr>
        <w:t xml:space="preserve">ykonawcy lub podmiotu udostępniającego zasoby działa osoba, której umocowanie do jego reprezentowania nie wynika z dokumentów, o których mowa w </w:t>
      </w:r>
      <w:r w:rsidR="00731365" w:rsidRPr="0051497E">
        <w:rPr>
          <w:color w:val="auto"/>
          <w:sz w:val="23"/>
          <w:szCs w:val="23"/>
          <w:lang w:eastAsia="ar-SA"/>
        </w:rPr>
        <w:t>pkt</w:t>
      </w:r>
      <w:r w:rsidRPr="0051497E">
        <w:rPr>
          <w:color w:val="auto"/>
          <w:sz w:val="23"/>
          <w:szCs w:val="23"/>
          <w:lang w:eastAsia="ar-SA"/>
        </w:rPr>
        <w:t xml:space="preserve"> 1, należy złożyć </w:t>
      </w:r>
      <w:r w:rsidRPr="0051497E">
        <w:rPr>
          <w:b/>
          <w:color w:val="auto"/>
          <w:sz w:val="23"/>
          <w:szCs w:val="23"/>
          <w:lang w:eastAsia="ar-SA"/>
        </w:rPr>
        <w:t>pełnomocnictwo</w:t>
      </w:r>
      <w:r w:rsidRPr="0051497E">
        <w:rPr>
          <w:color w:val="auto"/>
          <w:sz w:val="23"/>
          <w:szCs w:val="23"/>
          <w:lang w:eastAsia="ar-SA"/>
        </w:rPr>
        <w:t xml:space="preserve"> lub inny dokument potwierdzający</w:t>
      </w:r>
      <w:r w:rsidR="00A70FC7">
        <w:rPr>
          <w:color w:val="auto"/>
          <w:sz w:val="23"/>
          <w:szCs w:val="23"/>
          <w:lang w:eastAsia="ar-SA"/>
        </w:rPr>
        <w:t xml:space="preserve"> umocowanie do reprezentowania W</w:t>
      </w:r>
      <w:r w:rsidRPr="0051497E">
        <w:rPr>
          <w:color w:val="auto"/>
          <w:sz w:val="23"/>
          <w:szCs w:val="23"/>
          <w:lang w:eastAsia="ar-SA"/>
        </w:rPr>
        <w:t>ykonawcy.</w:t>
      </w:r>
    </w:p>
    <w:p w14:paraId="46DD91D1" w14:textId="77777777" w:rsidR="001716E9" w:rsidRDefault="001716E9" w:rsidP="003960A8">
      <w:pPr>
        <w:widowControl w:val="0"/>
        <w:numPr>
          <w:ilvl w:val="0"/>
          <w:numId w:val="12"/>
        </w:numPr>
        <w:tabs>
          <w:tab w:val="left" w:pos="1134"/>
        </w:tabs>
        <w:suppressAutoHyphens/>
        <w:overflowPunct w:val="0"/>
        <w:autoSpaceDE w:val="0"/>
        <w:spacing w:after="0" w:line="240" w:lineRule="auto"/>
        <w:ind w:left="1134" w:right="0" w:hanging="283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>W przypadku Wykonawców wspólnie ubiegających się o udzielenie zamówienia   należy złożyć pełnomocnictwo lub inny dokument potwierdzający umocowanie do reprezentowania wszystkich Wykonawców wspólnie ubiegających się o udzielenie zamówienia  (np. umowa o współdziałaniu, umowa spółki cywilnej). Pełnomocnik może być ustanowiony do reprezentowania Wykonawców w postępowaniu albo do reprezentowania w postępowaniu i zawarcia umowy;</w:t>
      </w:r>
    </w:p>
    <w:p w14:paraId="416E3793" w14:textId="77777777" w:rsidR="001616DB" w:rsidRPr="001616DB" w:rsidRDefault="001616DB" w:rsidP="001616DB">
      <w:pPr>
        <w:widowControl w:val="0"/>
        <w:tabs>
          <w:tab w:val="left" w:pos="1134"/>
        </w:tabs>
        <w:suppressAutoHyphens/>
        <w:overflowPunct w:val="0"/>
        <w:autoSpaceDE w:val="0"/>
        <w:spacing w:after="0" w:line="240" w:lineRule="auto"/>
        <w:ind w:left="1134" w:right="0" w:firstLine="0"/>
        <w:textAlignment w:val="baseline"/>
        <w:rPr>
          <w:color w:val="auto"/>
          <w:sz w:val="12"/>
          <w:szCs w:val="12"/>
          <w:lang w:eastAsia="ar-SA"/>
        </w:rPr>
      </w:pPr>
    </w:p>
    <w:p w14:paraId="6EAA33BC" w14:textId="6AE490AD" w:rsidR="001716E9" w:rsidRPr="0051497E" w:rsidRDefault="009F74E3" w:rsidP="003960A8">
      <w:pPr>
        <w:numPr>
          <w:ilvl w:val="0"/>
          <w:numId w:val="2"/>
        </w:numPr>
        <w:tabs>
          <w:tab w:val="left" w:pos="709"/>
        </w:tabs>
        <w:suppressAutoHyphens/>
        <w:overflowPunct w:val="0"/>
        <w:autoSpaceDE w:val="0"/>
        <w:spacing w:after="0" w:line="240" w:lineRule="auto"/>
        <w:ind w:left="851" w:right="-1" w:hanging="284"/>
        <w:textAlignment w:val="baseline"/>
        <w:rPr>
          <w:b/>
          <w:color w:val="auto"/>
          <w:sz w:val="23"/>
          <w:szCs w:val="23"/>
          <w:lang w:eastAsia="ar-SA"/>
        </w:rPr>
      </w:pPr>
      <w:r w:rsidRPr="0051497E">
        <w:rPr>
          <w:b/>
          <w:color w:val="auto"/>
          <w:sz w:val="23"/>
          <w:szCs w:val="23"/>
          <w:lang w:eastAsia="ar-SA"/>
        </w:rPr>
        <w:t>Oświadczenie</w:t>
      </w:r>
      <w:r w:rsidR="001716E9" w:rsidRPr="0051497E">
        <w:rPr>
          <w:b/>
          <w:color w:val="auto"/>
          <w:sz w:val="23"/>
          <w:szCs w:val="23"/>
          <w:lang w:eastAsia="ar-SA"/>
        </w:rPr>
        <w:t xml:space="preserve"> z art. 125 ustawy</w:t>
      </w:r>
    </w:p>
    <w:p w14:paraId="2DF74679" w14:textId="3126ED3F" w:rsidR="001716E9" w:rsidRPr="0051497E" w:rsidRDefault="001716E9" w:rsidP="003960A8">
      <w:pPr>
        <w:numPr>
          <w:ilvl w:val="0"/>
          <w:numId w:val="13"/>
        </w:numPr>
        <w:tabs>
          <w:tab w:val="left" w:pos="1661"/>
        </w:tabs>
        <w:suppressAutoHyphens/>
        <w:overflowPunct w:val="0"/>
        <w:autoSpaceDE w:val="0"/>
        <w:spacing w:after="0" w:line="240" w:lineRule="auto"/>
        <w:ind w:left="1134" w:right="-1" w:hanging="426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>Wykonawca składa oświadczenie o niepodleganiu wykluczen</w:t>
      </w:r>
      <w:r w:rsidR="00A70FC7">
        <w:rPr>
          <w:color w:val="auto"/>
          <w:sz w:val="23"/>
          <w:szCs w:val="23"/>
          <w:lang w:eastAsia="ar-SA"/>
        </w:rPr>
        <w:t>iu w zakresie określonym przez Z</w:t>
      </w:r>
      <w:r w:rsidRPr="0051497E">
        <w:rPr>
          <w:color w:val="auto"/>
          <w:sz w:val="23"/>
          <w:szCs w:val="23"/>
          <w:lang w:eastAsia="ar-SA"/>
        </w:rPr>
        <w:t>amawiającego w  rozdziale V ust. 3 i 5 pkt 1) SWZ.</w:t>
      </w:r>
    </w:p>
    <w:p w14:paraId="02575798" w14:textId="09478E75" w:rsidR="001716E9" w:rsidRPr="0051497E" w:rsidRDefault="001716E9" w:rsidP="003960A8">
      <w:pPr>
        <w:spacing w:after="17" w:line="240" w:lineRule="auto"/>
        <w:ind w:left="1134" w:right="0" w:firstLine="0"/>
        <w:contextualSpacing/>
        <w:rPr>
          <w:color w:val="auto"/>
          <w:sz w:val="23"/>
          <w:szCs w:val="23"/>
        </w:rPr>
      </w:pPr>
      <w:r w:rsidRPr="0051497E">
        <w:rPr>
          <w:color w:val="auto"/>
          <w:sz w:val="23"/>
          <w:szCs w:val="23"/>
        </w:rPr>
        <w:t xml:space="preserve">Oświadczenie JEDZ stanowi dowód potwierdzający brak podstaw wykluczenia </w:t>
      </w:r>
      <w:r w:rsidR="00A70FC7">
        <w:rPr>
          <w:color w:val="auto"/>
          <w:sz w:val="23"/>
          <w:szCs w:val="23"/>
        </w:rPr>
        <w:br/>
      </w:r>
      <w:r w:rsidRPr="0051497E">
        <w:rPr>
          <w:color w:val="auto"/>
          <w:sz w:val="23"/>
          <w:szCs w:val="23"/>
        </w:rPr>
        <w:t>w postępowaniu  na dzień składania ofert, tymczas</w:t>
      </w:r>
      <w:r w:rsidR="00A70FC7">
        <w:rPr>
          <w:color w:val="auto"/>
          <w:sz w:val="23"/>
          <w:szCs w:val="23"/>
        </w:rPr>
        <w:t>owo zastępujący wymagane przez Z</w:t>
      </w:r>
      <w:r w:rsidRPr="0051497E">
        <w:rPr>
          <w:color w:val="auto"/>
          <w:sz w:val="23"/>
          <w:szCs w:val="23"/>
        </w:rPr>
        <w:t xml:space="preserve">amawiającego podmiotowe środki dowodowe. </w:t>
      </w:r>
    </w:p>
    <w:p w14:paraId="73EFB69D" w14:textId="71F3BD20" w:rsidR="001716E9" w:rsidRPr="0051497E" w:rsidRDefault="00A70FC7" w:rsidP="003960A8">
      <w:pPr>
        <w:tabs>
          <w:tab w:val="left" w:pos="9639"/>
        </w:tabs>
        <w:suppressAutoHyphens/>
        <w:overflowPunct w:val="0"/>
        <w:autoSpaceDE w:val="0"/>
        <w:spacing w:after="0" w:line="240" w:lineRule="auto"/>
        <w:ind w:left="1134" w:right="-1" w:hanging="426"/>
        <w:contextualSpacing/>
        <w:textAlignment w:val="baseline"/>
        <w:rPr>
          <w:i/>
          <w:strike/>
          <w:color w:val="auto"/>
          <w:sz w:val="23"/>
          <w:szCs w:val="23"/>
          <w:lang w:eastAsia="ar-SA"/>
        </w:rPr>
      </w:pPr>
      <w:r>
        <w:rPr>
          <w:color w:val="auto"/>
          <w:sz w:val="23"/>
          <w:szCs w:val="23"/>
          <w:lang w:eastAsia="ar-SA"/>
        </w:rPr>
        <w:tab/>
      </w:r>
      <w:r w:rsidR="001716E9" w:rsidRPr="0051497E">
        <w:rPr>
          <w:color w:val="auto"/>
          <w:sz w:val="23"/>
          <w:szCs w:val="23"/>
          <w:lang w:eastAsia="ar-SA"/>
        </w:rPr>
        <w:t>UWAGA!</w:t>
      </w:r>
      <w:r w:rsidR="001716E9" w:rsidRPr="0051497E">
        <w:rPr>
          <w:b/>
          <w:color w:val="auto"/>
          <w:sz w:val="23"/>
          <w:szCs w:val="23"/>
          <w:lang w:eastAsia="ar-SA"/>
        </w:rPr>
        <w:t xml:space="preserve"> </w:t>
      </w:r>
      <w:r w:rsidR="001716E9" w:rsidRPr="00E95FBD">
        <w:rPr>
          <w:b/>
          <w:color w:val="auto"/>
          <w:spacing w:val="-4"/>
          <w:sz w:val="23"/>
          <w:szCs w:val="23"/>
        </w:rPr>
        <w:t xml:space="preserve">Wykonawca wypełnia cześć </w:t>
      </w:r>
      <w:r w:rsidR="001716E9" w:rsidRPr="00E95FBD">
        <w:rPr>
          <w:b/>
          <w:color w:val="auto"/>
          <w:spacing w:val="-4"/>
          <w:sz w:val="23"/>
          <w:szCs w:val="23"/>
          <w:lang w:val="en-US"/>
        </w:rPr>
        <w:t xml:space="preserve">II, </w:t>
      </w:r>
      <w:r w:rsidR="001716E9" w:rsidRPr="00E95FBD">
        <w:rPr>
          <w:b/>
          <w:color w:val="auto"/>
          <w:spacing w:val="-4"/>
          <w:sz w:val="23"/>
          <w:szCs w:val="23"/>
        </w:rPr>
        <w:t xml:space="preserve">III oraz </w:t>
      </w:r>
      <w:r w:rsidR="001716E9" w:rsidRPr="00E95FBD">
        <w:rPr>
          <w:b/>
          <w:color w:val="auto"/>
          <w:spacing w:val="-4"/>
          <w:sz w:val="23"/>
          <w:szCs w:val="23"/>
          <w:lang w:val="en-US"/>
        </w:rPr>
        <w:t xml:space="preserve">VI </w:t>
      </w:r>
      <w:r w:rsidR="001716E9" w:rsidRPr="00E95FBD">
        <w:rPr>
          <w:b/>
          <w:color w:val="auto"/>
          <w:spacing w:val="-4"/>
          <w:sz w:val="23"/>
          <w:szCs w:val="23"/>
        </w:rPr>
        <w:t>formularza JEDZ/ESPD</w:t>
      </w:r>
      <w:r w:rsidR="001716E9" w:rsidRPr="00A70FC7">
        <w:rPr>
          <w:color w:val="auto"/>
          <w:spacing w:val="-4"/>
          <w:sz w:val="23"/>
          <w:szCs w:val="23"/>
        </w:rPr>
        <w:t>.</w:t>
      </w:r>
      <w:r w:rsidR="001716E9" w:rsidRPr="0051497E">
        <w:rPr>
          <w:color w:val="auto"/>
          <w:spacing w:val="-4"/>
          <w:sz w:val="23"/>
          <w:szCs w:val="23"/>
        </w:rPr>
        <w:t xml:space="preserve">    </w:t>
      </w:r>
    </w:p>
    <w:p w14:paraId="2D8BABD3" w14:textId="6F88534D" w:rsidR="001716E9" w:rsidRPr="0051497E" w:rsidRDefault="001716E9" w:rsidP="003960A8">
      <w:pPr>
        <w:numPr>
          <w:ilvl w:val="0"/>
          <w:numId w:val="13"/>
        </w:numPr>
        <w:tabs>
          <w:tab w:val="left" w:pos="1661"/>
        </w:tabs>
        <w:suppressAutoHyphens/>
        <w:overflowPunct w:val="0"/>
        <w:autoSpaceDE w:val="0"/>
        <w:spacing w:after="0" w:line="240" w:lineRule="auto"/>
        <w:ind w:left="1134" w:right="-1" w:hanging="426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>Oświadczenie składa się na formularzu jednolitego euro</w:t>
      </w:r>
      <w:r w:rsidR="00A70FC7">
        <w:rPr>
          <w:color w:val="auto"/>
          <w:sz w:val="23"/>
          <w:szCs w:val="23"/>
          <w:lang w:eastAsia="ar-SA"/>
        </w:rPr>
        <w:t xml:space="preserve">pejskiego dokumentu zamówienia </w:t>
      </w:r>
      <w:r w:rsidRPr="0051497E">
        <w:rPr>
          <w:color w:val="auto"/>
          <w:sz w:val="23"/>
          <w:szCs w:val="23"/>
          <w:lang w:eastAsia="ar-SA"/>
        </w:rPr>
        <w:t xml:space="preserve">sporządzonego zgodnie ze wzorem standardowego formularza określonego w rozporządzeniu wykonawczym Komisji  (UE) 2016/7 z dnia 5 stycznia 2016 r. (Dz. Urz. UE nr L 3 z 6.1.2016), zwanego </w:t>
      </w:r>
      <w:r w:rsidRPr="0051497E">
        <w:rPr>
          <w:b/>
          <w:color w:val="auto"/>
          <w:sz w:val="23"/>
          <w:szCs w:val="23"/>
          <w:lang w:eastAsia="ar-SA"/>
        </w:rPr>
        <w:t>„jednolitym dokumentem” lub JEDZ lub ESPD</w:t>
      </w:r>
      <w:r w:rsidRPr="00A70FC7">
        <w:rPr>
          <w:color w:val="auto"/>
          <w:sz w:val="23"/>
          <w:szCs w:val="23"/>
          <w:lang w:eastAsia="ar-SA"/>
        </w:rPr>
        <w:t>.</w:t>
      </w:r>
      <w:r w:rsidRPr="0051497E">
        <w:rPr>
          <w:b/>
          <w:i/>
          <w:color w:val="auto"/>
          <w:sz w:val="23"/>
          <w:szCs w:val="23"/>
          <w:lang w:eastAsia="ar-SA"/>
        </w:rPr>
        <w:t xml:space="preserve"> </w:t>
      </w:r>
    </w:p>
    <w:p w14:paraId="624B7ACB" w14:textId="5BF0B4B2" w:rsidR="001716E9" w:rsidRPr="0051497E" w:rsidRDefault="001716E9" w:rsidP="003960A8">
      <w:pPr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1134" w:right="-1" w:hanging="426"/>
        <w:contextualSpacing/>
        <w:textAlignment w:val="baseline"/>
        <w:rPr>
          <w:sz w:val="23"/>
          <w:szCs w:val="23"/>
          <w:lang w:eastAsia="ar-SA"/>
        </w:rPr>
      </w:pPr>
      <w:r w:rsidRPr="0051497E">
        <w:rPr>
          <w:sz w:val="23"/>
          <w:szCs w:val="23"/>
          <w:lang w:eastAsia="ar-SA"/>
        </w:rPr>
        <w:t xml:space="preserve">Jednolity dokument może zostać wypełniony w narzędziu znajdującym się pod adresem: </w:t>
      </w:r>
      <w:hyperlink r:id="rId14" w:history="1">
        <w:r w:rsidRPr="0051497E">
          <w:rPr>
            <w:color w:val="0563C1" w:themeColor="hyperlink"/>
            <w:sz w:val="23"/>
            <w:szCs w:val="23"/>
            <w:u w:val="single"/>
          </w:rPr>
          <w:t>https://espd.uzp.gov.pl/</w:t>
        </w:r>
      </w:hyperlink>
      <w:r w:rsidRPr="0051497E">
        <w:rPr>
          <w:color w:val="343434"/>
          <w:sz w:val="23"/>
          <w:szCs w:val="23"/>
        </w:rPr>
        <w:t>.</w:t>
      </w:r>
    </w:p>
    <w:p w14:paraId="25AFA367" w14:textId="11078953" w:rsidR="001716E9" w:rsidRPr="0051497E" w:rsidRDefault="001716E9" w:rsidP="003960A8">
      <w:pPr>
        <w:numPr>
          <w:ilvl w:val="0"/>
          <w:numId w:val="13"/>
        </w:numPr>
        <w:tabs>
          <w:tab w:val="left" w:pos="9639"/>
        </w:tabs>
        <w:suppressAutoHyphens/>
        <w:overflowPunct w:val="0"/>
        <w:autoSpaceDE w:val="0"/>
        <w:spacing w:after="0" w:line="240" w:lineRule="auto"/>
        <w:ind w:left="1134" w:right="-1" w:hanging="426"/>
        <w:contextualSpacing/>
        <w:textAlignment w:val="baseline"/>
        <w:rPr>
          <w:b/>
          <w:i/>
          <w:sz w:val="23"/>
          <w:szCs w:val="23"/>
          <w:lang w:eastAsia="ar-SA"/>
        </w:rPr>
      </w:pPr>
      <w:r w:rsidRPr="0051497E">
        <w:rPr>
          <w:b/>
          <w:i/>
          <w:sz w:val="23"/>
          <w:szCs w:val="23"/>
          <w:lang w:eastAsia="ar-SA"/>
        </w:rPr>
        <w:t>Jednolity dokument należy wypełnić zgodnie z instrukcją wypełniania  dostępną na stronie interneto</w:t>
      </w:r>
      <w:r w:rsidR="00971E9F">
        <w:rPr>
          <w:b/>
          <w:i/>
          <w:sz w:val="23"/>
          <w:szCs w:val="23"/>
          <w:lang w:eastAsia="ar-SA"/>
        </w:rPr>
        <w:t>wej Urzędu Zamówień Publicznych.</w:t>
      </w:r>
    </w:p>
    <w:p w14:paraId="5E6FC731" w14:textId="68FF3E03" w:rsidR="001716E9" w:rsidRPr="0051497E" w:rsidRDefault="001716E9" w:rsidP="003960A8">
      <w:pPr>
        <w:numPr>
          <w:ilvl w:val="0"/>
          <w:numId w:val="13"/>
        </w:numPr>
        <w:tabs>
          <w:tab w:val="left" w:pos="9639"/>
        </w:tabs>
        <w:suppressAutoHyphens/>
        <w:overflowPunct w:val="0"/>
        <w:autoSpaceDE w:val="0"/>
        <w:spacing w:after="0" w:line="240" w:lineRule="auto"/>
        <w:ind w:left="1134" w:right="0" w:hanging="425"/>
        <w:contextualSpacing/>
        <w:textAlignment w:val="baseline"/>
        <w:rPr>
          <w:sz w:val="23"/>
          <w:szCs w:val="23"/>
        </w:rPr>
      </w:pPr>
      <w:r w:rsidRPr="0051497E">
        <w:rPr>
          <w:sz w:val="23"/>
          <w:szCs w:val="23"/>
        </w:rPr>
        <w:t xml:space="preserve">Wykonawca  nie podlega wykluczeniu w okolicznościach określonych  w art. 108 </w:t>
      </w:r>
      <w:r w:rsidR="00A70FC7">
        <w:rPr>
          <w:sz w:val="23"/>
          <w:szCs w:val="23"/>
        </w:rPr>
        <w:br/>
      </w:r>
      <w:r w:rsidRPr="0051497E">
        <w:rPr>
          <w:sz w:val="23"/>
          <w:szCs w:val="23"/>
        </w:rPr>
        <w:t xml:space="preserve">ust. 1 </w:t>
      </w:r>
      <w:r w:rsidR="00A70FC7">
        <w:rPr>
          <w:sz w:val="23"/>
          <w:szCs w:val="23"/>
        </w:rPr>
        <w:t xml:space="preserve">pkt 1, 2 i 5 </w:t>
      </w:r>
      <w:proofErr w:type="spellStart"/>
      <w:r w:rsidR="00A70FC7">
        <w:rPr>
          <w:sz w:val="23"/>
          <w:szCs w:val="23"/>
        </w:rPr>
        <w:t>Pzp</w:t>
      </w:r>
      <w:proofErr w:type="spellEnd"/>
      <w:r w:rsidR="00A70FC7">
        <w:rPr>
          <w:sz w:val="23"/>
          <w:szCs w:val="23"/>
        </w:rPr>
        <w:t>, jeżeli udowodnił Z</w:t>
      </w:r>
      <w:r w:rsidRPr="0051497E">
        <w:rPr>
          <w:sz w:val="23"/>
          <w:szCs w:val="23"/>
        </w:rPr>
        <w:t xml:space="preserve">amawiającemu, składając </w:t>
      </w:r>
      <w:r w:rsidRPr="0051497E">
        <w:rPr>
          <w:b/>
          <w:sz w:val="23"/>
          <w:szCs w:val="23"/>
        </w:rPr>
        <w:t>wraz z jednolitym dokumentem samooczyszczenie</w:t>
      </w:r>
      <w:r w:rsidRPr="0051497E">
        <w:rPr>
          <w:sz w:val="23"/>
          <w:szCs w:val="23"/>
        </w:rPr>
        <w:t xml:space="preserve"> potwierdzające, że spełnił łącznie przesłanki wynikające z art. 110 ust. 2 pkt 1-3</w:t>
      </w:r>
      <w:r w:rsidR="00A70FC7">
        <w:rPr>
          <w:sz w:val="23"/>
          <w:szCs w:val="23"/>
        </w:rPr>
        <w:t xml:space="preserve"> </w:t>
      </w:r>
      <w:proofErr w:type="spellStart"/>
      <w:r w:rsidR="00A70FC7">
        <w:rPr>
          <w:sz w:val="23"/>
          <w:szCs w:val="23"/>
        </w:rPr>
        <w:t>Pzp</w:t>
      </w:r>
      <w:proofErr w:type="spellEnd"/>
      <w:r w:rsidRPr="0051497E">
        <w:rPr>
          <w:sz w:val="23"/>
          <w:szCs w:val="23"/>
        </w:rPr>
        <w:t>.</w:t>
      </w:r>
    </w:p>
    <w:p w14:paraId="180D331F" w14:textId="7C7C497D" w:rsidR="001716E9" w:rsidRPr="0051497E" w:rsidRDefault="001716E9" w:rsidP="003960A8">
      <w:pPr>
        <w:numPr>
          <w:ilvl w:val="0"/>
          <w:numId w:val="13"/>
        </w:numPr>
        <w:spacing w:after="130" w:line="240" w:lineRule="auto"/>
        <w:ind w:left="1134" w:right="-1" w:hanging="426"/>
        <w:contextualSpacing/>
        <w:rPr>
          <w:sz w:val="23"/>
          <w:szCs w:val="23"/>
        </w:rPr>
      </w:pPr>
      <w:r w:rsidRPr="0051497E">
        <w:rPr>
          <w:sz w:val="23"/>
          <w:szCs w:val="23"/>
        </w:rPr>
        <w:t xml:space="preserve">W przypadku </w:t>
      </w:r>
      <w:r w:rsidRPr="0051497E">
        <w:rPr>
          <w:b/>
          <w:sz w:val="23"/>
          <w:szCs w:val="23"/>
        </w:rPr>
        <w:t xml:space="preserve">wspólnego ubiegania się o zamówienie przez </w:t>
      </w:r>
      <w:r w:rsidR="00A70FC7">
        <w:rPr>
          <w:b/>
          <w:sz w:val="23"/>
          <w:szCs w:val="23"/>
        </w:rPr>
        <w:t>W</w:t>
      </w:r>
      <w:r w:rsidRPr="0051497E">
        <w:rPr>
          <w:b/>
          <w:sz w:val="23"/>
          <w:szCs w:val="23"/>
        </w:rPr>
        <w:t>ykonawców</w:t>
      </w:r>
      <w:r w:rsidRPr="0051497E">
        <w:rPr>
          <w:sz w:val="23"/>
          <w:szCs w:val="23"/>
        </w:rPr>
        <w:t xml:space="preserve">, oświadczenie tj. </w:t>
      </w:r>
      <w:r w:rsidRPr="0051497E">
        <w:rPr>
          <w:b/>
          <w:i/>
          <w:color w:val="auto"/>
          <w:sz w:val="23"/>
          <w:szCs w:val="23"/>
        </w:rPr>
        <w:t xml:space="preserve">„jednolity dokument” </w:t>
      </w:r>
      <w:r w:rsidRPr="0051497E">
        <w:rPr>
          <w:sz w:val="23"/>
          <w:szCs w:val="23"/>
        </w:rPr>
        <w:t xml:space="preserve">składa </w:t>
      </w:r>
      <w:r w:rsidRPr="00A70FC7">
        <w:rPr>
          <w:sz w:val="23"/>
          <w:szCs w:val="23"/>
          <w:u w:val="single"/>
        </w:rPr>
        <w:t xml:space="preserve">każdy z </w:t>
      </w:r>
      <w:r w:rsidR="00A70FC7" w:rsidRPr="00A70FC7">
        <w:rPr>
          <w:sz w:val="23"/>
          <w:szCs w:val="23"/>
          <w:u w:val="single"/>
        </w:rPr>
        <w:t>W</w:t>
      </w:r>
      <w:r w:rsidRPr="00A70FC7">
        <w:rPr>
          <w:sz w:val="23"/>
          <w:szCs w:val="23"/>
          <w:u w:val="single"/>
        </w:rPr>
        <w:t>ykonawców</w:t>
      </w:r>
      <w:r w:rsidRPr="0051497E">
        <w:rPr>
          <w:sz w:val="23"/>
          <w:szCs w:val="23"/>
        </w:rPr>
        <w:t xml:space="preserve"> (np. </w:t>
      </w:r>
      <w:r w:rsidRPr="0051497E">
        <w:rPr>
          <w:b/>
          <w:sz w:val="23"/>
          <w:szCs w:val="23"/>
        </w:rPr>
        <w:t>każdy</w:t>
      </w:r>
      <w:r w:rsidRPr="0051497E">
        <w:rPr>
          <w:sz w:val="23"/>
          <w:szCs w:val="23"/>
        </w:rPr>
        <w:t xml:space="preserve"> członek konsorcjum i </w:t>
      </w:r>
      <w:r w:rsidRPr="0051497E">
        <w:rPr>
          <w:b/>
          <w:sz w:val="23"/>
          <w:szCs w:val="23"/>
        </w:rPr>
        <w:t>każdy</w:t>
      </w:r>
      <w:r w:rsidRPr="0051497E">
        <w:rPr>
          <w:sz w:val="23"/>
          <w:szCs w:val="23"/>
        </w:rPr>
        <w:t xml:space="preserve"> wspólnik spółki cywilnej) zgodnie z rozdziałem VII ust. 3 SWZ.</w:t>
      </w:r>
    </w:p>
    <w:p w14:paraId="1198AD08" w14:textId="139BBDA9" w:rsidR="007C2E64" w:rsidRDefault="001716E9" w:rsidP="003960A8">
      <w:pPr>
        <w:numPr>
          <w:ilvl w:val="0"/>
          <w:numId w:val="13"/>
        </w:numPr>
        <w:spacing w:after="130" w:line="240" w:lineRule="auto"/>
        <w:ind w:left="1134" w:right="-1" w:hanging="426"/>
        <w:contextualSpacing/>
        <w:rPr>
          <w:sz w:val="23"/>
          <w:szCs w:val="23"/>
        </w:rPr>
      </w:pPr>
      <w:r w:rsidRPr="0051497E">
        <w:rPr>
          <w:sz w:val="23"/>
          <w:szCs w:val="23"/>
        </w:rPr>
        <w:t>W stosunku do przesłanki wykluczenia określonej w rozdz. V ust. 5 pkt 1) Wykonawca składa oświadczenie w części III sekcja D „Podstawy wykluczenia o charakterze wyłącznie krajowym”.</w:t>
      </w:r>
    </w:p>
    <w:p w14:paraId="3C56C70A" w14:textId="77777777" w:rsidR="001616DB" w:rsidRPr="001616DB" w:rsidRDefault="001616DB" w:rsidP="001616DB">
      <w:pPr>
        <w:spacing w:after="130" w:line="240" w:lineRule="auto"/>
        <w:ind w:left="1134" w:right="-1" w:firstLine="0"/>
        <w:contextualSpacing/>
        <w:rPr>
          <w:sz w:val="12"/>
          <w:szCs w:val="12"/>
        </w:rPr>
      </w:pPr>
    </w:p>
    <w:p w14:paraId="3303D0B6" w14:textId="5BBFB95E" w:rsidR="00877CD3" w:rsidRPr="0051497E" w:rsidRDefault="009F74E3" w:rsidP="003960A8">
      <w:pPr>
        <w:numPr>
          <w:ilvl w:val="0"/>
          <w:numId w:val="8"/>
        </w:numPr>
        <w:tabs>
          <w:tab w:val="left" w:pos="1661"/>
          <w:tab w:val="left" w:pos="9072"/>
        </w:tabs>
        <w:suppressAutoHyphens/>
        <w:overflowPunct w:val="0"/>
        <w:autoSpaceDE w:val="0"/>
        <w:spacing w:after="0" w:line="240" w:lineRule="auto"/>
        <w:ind w:left="851" w:right="-1" w:hanging="284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b/>
          <w:color w:val="auto"/>
          <w:sz w:val="23"/>
          <w:szCs w:val="23"/>
          <w:lang w:eastAsia="ar-SA"/>
        </w:rPr>
        <w:t>Oświadczenie</w:t>
      </w:r>
      <w:r w:rsidR="00877CD3" w:rsidRPr="0051497E">
        <w:rPr>
          <w:b/>
          <w:color w:val="auto"/>
          <w:sz w:val="23"/>
          <w:szCs w:val="23"/>
          <w:lang w:eastAsia="ar-SA"/>
        </w:rPr>
        <w:t xml:space="preserve"> z art. 125 ustawy w związku z art. 5k</w:t>
      </w:r>
      <w:r w:rsidR="00877CD3" w:rsidRPr="0051497E">
        <w:rPr>
          <w:b/>
          <w:bCs/>
          <w:i/>
          <w:color w:val="auto"/>
          <w:sz w:val="23"/>
          <w:szCs w:val="23"/>
          <w:lang w:eastAsia="ar-SA"/>
        </w:rPr>
        <w:t xml:space="preserve"> </w:t>
      </w:r>
      <w:r w:rsidR="00877CD3" w:rsidRPr="0051497E">
        <w:rPr>
          <w:b/>
          <w:bCs/>
          <w:color w:val="auto"/>
          <w:sz w:val="23"/>
          <w:szCs w:val="23"/>
          <w:lang w:eastAsia="ar-SA"/>
        </w:rPr>
        <w:t>rozporządzenia.</w:t>
      </w:r>
    </w:p>
    <w:p w14:paraId="346AB20E" w14:textId="6118F0C3" w:rsidR="00877CD3" w:rsidRPr="0051497E" w:rsidRDefault="00877CD3" w:rsidP="003960A8">
      <w:pPr>
        <w:numPr>
          <w:ilvl w:val="0"/>
          <w:numId w:val="17"/>
        </w:numPr>
        <w:tabs>
          <w:tab w:val="left" w:pos="1661"/>
        </w:tabs>
        <w:suppressAutoHyphens/>
        <w:overflowPunct w:val="0"/>
        <w:autoSpaceDE w:val="0"/>
        <w:spacing w:after="0" w:line="240" w:lineRule="auto"/>
        <w:ind w:left="1134" w:right="-1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 xml:space="preserve">Wykonawca składa oświadczenie o niepodleganiu wykluczeniu w zakresie określonym przez </w:t>
      </w:r>
      <w:r w:rsidR="00A70FC7">
        <w:rPr>
          <w:color w:val="auto"/>
          <w:sz w:val="23"/>
          <w:szCs w:val="23"/>
          <w:lang w:eastAsia="ar-SA"/>
        </w:rPr>
        <w:t>Z</w:t>
      </w:r>
      <w:r w:rsidRPr="0051497E">
        <w:rPr>
          <w:color w:val="auto"/>
          <w:sz w:val="23"/>
          <w:szCs w:val="23"/>
          <w:lang w:eastAsia="ar-SA"/>
        </w:rPr>
        <w:t>amawiająceg</w:t>
      </w:r>
      <w:r w:rsidR="00A70FC7">
        <w:rPr>
          <w:color w:val="auto"/>
          <w:sz w:val="23"/>
          <w:szCs w:val="23"/>
          <w:lang w:eastAsia="ar-SA"/>
        </w:rPr>
        <w:t xml:space="preserve">o w  rozdziale V ust. 5 pkt 2) </w:t>
      </w:r>
      <w:r w:rsidRPr="0051497E">
        <w:rPr>
          <w:color w:val="auto"/>
          <w:sz w:val="23"/>
          <w:szCs w:val="23"/>
          <w:lang w:eastAsia="ar-SA"/>
        </w:rPr>
        <w:t>SWZ.</w:t>
      </w:r>
    </w:p>
    <w:p w14:paraId="7C3D980D" w14:textId="3E130500" w:rsidR="00877CD3" w:rsidRPr="0051497E" w:rsidRDefault="00877CD3" w:rsidP="003960A8">
      <w:pPr>
        <w:tabs>
          <w:tab w:val="left" w:pos="9072"/>
        </w:tabs>
        <w:spacing w:line="240" w:lineRule="auto"/>
        <w:ind w:left="1134" w:right="-1"/>
        <w:rPr>
          <w:color w:val="auto"/>
          <w:sz w:val="23"/>
          <w:szCs w:val="23"/>
        </w:rPr>
      </w:pPr>
      <w:r w:rsidRPr="0051497E">
        <w:rPr>
          <w:color w:val="auto"/>
          <w:sz w:val="23"/>
          <w:szCs w:val="23"/>
        </w:rPr>
        <w:lastRenderedPageBreak/>
        <w:t xml:space="preserve">Oświadczenie stanowi dowód potwierdzający brak podstaw wykluczenia </w:t>
      </w:r>
      <w:r w:rsidR="00A70FC7">
        <w:rPr>
          <w:color w:val="auto"/>
          <w:sz w:val="23"/>
          <w:szCs w:val="23"/>
        </w:rPr>
        <w:br/>
      </w:r>
      <w:r w:rsidRPr="0051497E">
        <w:rPr>
          <w:color w:val="auto"/>
          <w:sz w:val="23"/>
          <w:szCs w:val="23"/>
        </w:rPr>
        <w:t xml:space="preserve">w postępowaniu  na dzień składania ofert, tymczasowo zastępujący wymagane przez </w:t>
      </w:r>
      <w:r w:rsidR="00A70FC7">
        <w:rPr>
          <w:color w:val="auto"/>
          <w:sz w:val="23"/>
          <w:szCs w:val="23"/>
        </w:rPr>
        <w:t>Z</w:t>
      </w:r>
      <w:r w:rsidRPr="0051497E">
        <w:rPr>
          <w:color w:val="auto"/>
          <w:sz w:val="23"/>
          <w:szCs w:val="23"/>
        </w:rPr>
        <w:t>amawiającego podmiotowe środki dowodowe.</w:t>
      </w:r>
    </w:p>
    <w:p w14:paraId="61FF2A2D" w14:textId="7F7B6D05" w:rsidR="00877CD3" w:rsidRPr="0051497E" w:rsidRDefault="00877CD3" w:rsidP="003960A8">
      <w:pPr>
        <w:numPr>
          <w:ilvl w:val="0"/>
          <w:numId w:val="17"/>
        </w:numPr>
        <w:tabs>
          <w:tab w:val="left" w:pos="9072"/>
        </w:tabs>
        <w:spacing w:line="240" w:lineRule="auto"/>
        <w:ind w:left="1134" w:right="-1"/>
        <w:contextualSpacing/>
        <w:rPr>
          <w:color w:val="auto"/>
          <w:sz w:val="23"/>
          <w:szCs w:val="23"/>
        </w:rPr>
      </w:pPr>
      <w:r w:rsidRPr="0051497E">
        <w:rPr>
          <w:color w:val="auto"/>
          <w:sz w:val="23"/>
          <w:szCs w:val="23"/>
          <w:lang w:eastAsia="ar-SA"/>
        </w:rPr>
        <w:t>Oświadczenie składa się zgodnie ze wzorem</w:t>
      </w:r>
      <w:r w:rsidRPr="0051497E">
        <w:rPr>
          <w:b/>
          <w:i/>
          <w:color w:val="auto"/>
          <w:sz w:val="23"/>
          <w:szCs w:val="23"/>
          <w:lang w:eastAsia="ar-SA"/>
        </w:rPr>
        <w:t xml:space="preserve"> </w:t>
      </w:r>
      <w:r w:rsidRPr="00A70FC7">
        <w:rPr>
          <w:color w:val="auto"/>
          <w:sz w:val="23"/>
          <w:szCs w:val="23"/>
          <w:lang w:eastAsia="ar-SA"/>
        </w:rPr>
        <w:t>stanowiącym</w:t>
      </w:r>
      <w:r w:rsidRPr="0051497E">
        <w:rPr>
          <w:b/>
          <w:i/>
          <w:color w:val="auto"/>
          <w:sz w:val="23"/>
          <w:szCs w:val="23"/>
          <w:lang w:eastAsia="ar-SA"/>
        </w:rPr>
        <w:t xml:space="preserve"> załącznik nr </w:t>
      </w:r>
      <w:r w:rsidR="00E51642" w:rsidRPr="0051497E">
        <w:rPr>
          <w:b/>
          <w:i/>
          <w:color w:val="auto"/>
          <w:sz w:val="23"/>
          <w:szCs w:val="23"/>
          <w:lang w:eastAsia="ar-SA"/>
        </w:rPr>
        <w:t>2</w:t>
      </w:r>
      <w:r w:rsidRPr="0051497E">
        <w:rPr>
          <w:b/>
          <w:i/>
          <w:color w:val="70AD47" w:themeColor="accent6"/>
          <w:sz w:val="23"/>
          <w:szCs w:val="23"/>
          <w:lang w:eastAsia="ar-SA"/>
        </w:rPr>
        <w:t xml:space="preserve"> </w:t>
      </w:r>
      <w:r w:rsidRPr="0051497E">
        <w:rPr>
          <w:b/>
          <w:i/>
          <w:color w:val="auto"/>
          <w:sz w:val="23"/>
          <w:szCs w:val="23"/>
          <w:lang w:eastAsia="ar-SA"/>
        </w:rPr>
        <w:t xml:space="preserve">do SWZ. </w:t>
      </w:r>
    </w:p>
    <w:p w14:paraId="4F04507E" w14:textId="4FEA288D" w:rsidR="00A70FC7" w:rsidRDefault="00877CD3" w:rsidP="003960A8">
      <w:pPr>
        <w:numPr>
          <w:ilvl w:val="0"/>
          <w:numId w:val="17"/>
        </w:numPr>
        <w:spacing w:after="0" w:line="240" w:lineRule="auto"/>
        <w:ind w:left="1134" w:right="0"/>
        <w:contextualSpacing/>
        <w:rPr>
          <w:sz w:val="23"/>
          <w:szCs w:val="23"/>
        </w:rPr>
      </w:pPr>
      <w:r w:rsidRPr="0051497E">
        <w:rPr>
          <w:sz w:val="23"/>
          <w:szCs w:val="23"/>
        </w:rPr>
        <w:t xml:space="preserve">W przypadku </w:t>
      </w:r>
      <w:r w:rsidRPr="0051497E">
        <w:rPr>
          <w:b/>
          <w:sz w:val="23"/>
          <w:szCs w:val="23"/>
        </w:rPr>
        <w:t xml:space="preserve">wspólnego ubiegania się o zamówienie przez </w:t>
      </w:r>
      <w:r w:rsidR="00A70FC7">
        <w:rPr>
          <w:b/>
          <w:sz w:val="23"/>
          <w:szCs w:val="23"/>
        </w:rPr>
        <w:t>W</w:t>
      </w:r>
      <w:r w:rsidRPr="0051497E">
        <w:rPr>
          <w:b/>
          <w:sz w:val="23"/>
          <w:szCs w:val="23"/>
        </w:rPr>
        <w:t>ykonawców</w:t>
      </w:r>
      <w:r w:rsidRPr="0051497E">
        <w:rPr>
          <w:sz w:val="23"/>
          <w:szCs w:val="23"/>
        </w:rPr>
        <w:t>, oświadc</w:t>
      </w:r>
      <w:r w:rsidR="000244ED" w:rsidRPr="0051497E">
        <w:rPr>
          <w:sz w:val="23"/>
          <w:szCs w:val="23"/>
        </w:rPr>
        <w:t>zenie stanowiące załącznik nr 2</w:t>
      </w:r>
      <w:r w:rsidR="00A70FC7">
        <w:rPr>
          <w:sz w:val="23"/>
          <w:szCs w:val="23"/>
        </w:rPr>
        <w:t xml:space="preserve"> składa </w:t>
      </w:r>
      <w:r w:rsidR="00A70FC7" w:rsidRPr="00A70FC7">
        <w:rPr>
          <w:sz w:val="23"/>
          <w:szCs w:val="23"/>
          <w:u w:val="single"/>
        </w:rPr>
        <w:t>każdy z W</w:t>
      </w:r>
      <w:r w:rsidRPr="00A70FC7">
        <w:rPr>
          <w:sz w:val="23"/>
          <w:szCs w:val="23"/>
          <w:u w:val="single"/>
        </w:rPr>
        <w:t>ykonawców</w:t>
      </w:r>
      <w:r w:rsidRPr="0051497E">
        <w:rPr>
          <w:sz w:val="23"/>
          <w:szCs w:val="23"/>
        </w:rPr>
        <w:t xml:space="preserve"> (np. </w:t>
      </w:r>
      <w:r w:rsidRPr="0051497E">
        <w:rPr>
          <w:b/>
          <w:sz w:val="23"/>
          <w:szCs w:val="23"/>
        </w:rPr>
        <w:t>każdy</w:t>
      </w:r>
      <w:r w:rsidRPr="0051497E">
        <w:rPr>
          <w:sz w:val="23"/>
          <w:szCs w:val="23"/>
        </w:rPr>
        <w:t xml:space="preserve"> członek konsorcjum i </w:t>
      </w:r>
      <w:r w:rsidRPr="0051497E">
        <w:rPr>
          <w:b/>
          <w:sz w:val="23"/>
          <w:szCs w:val="23"/>
        </w:rPr>
        <w:t>każdy</w:t>
      </w:r>
      <w:r w:rsidRPr="0051497E">
        <w:rPr>
          <w:sz w:val="23"/>
          <w:szCs w:val="23"/>
        </w:rPr>
        <w:t xml:space="preserve"> wspólnik spółki cywilnej) zgodnie z rozdziałem VII ust. 3 SWZ.</w:t>
      </w:r>
    </w:p>
    <w:p w14:paraId="681E8CCB" w14:textId="77777777" w:rsidR="001616DB" w:rsidRPr="001616DB" w:rsidRDefault="001616DB" w:rsidP="001616DB">
      <w:pPr>
        <w:spacing w:after="0" w:line="240" w:lineRule="auto"/>
        <w:ind w:left="1134" w:right="0" w:firstLine="0"/>
        <w:contextualSpacing/>
        <w:rPr>
          <w:sz w:val="12"/>
          <w:szCs w:val="12"/>
        </w:rPr>
      </w:pPr>
    </w:p>
    <w:p w14:paraId="500C846B" w14:textId="0B40ED31" w:rsidR="00E94B8A" w:rsidRPr="0051497E" w:rsidRDefault="00E94B8A" w:rsidP="003960A8">
      <w:pPr>
        <w:pStyle w:val="Akapitzlist"/>
        <w:numPr>
          <w:ilvl w:val="0"/>
          <w:numId w:val="8"/>
        </w:numPr>
        <w:tabs>
          <w:tab w:val="left" w:pos="9072"/>
        </w:tabs>
        <w:spacing w:after="0" w:line="240" w:lineRule="auto"/>
        <w:ind w:left="851" w:right="645" w:hanging="284"/>
        <w:rPr>
          <w:color w:val="auto"/>
          <w:sz w:val="23"/>
          <w:szCs w:val="23"/>
        </w:rPr>
      </w:pPr>
      <w:r w:rsidRPr="0051497E">
        <w:rPr>
          <w:b/>
          <w:color w:val="auto"/>
          <w:sz w:val="23"/>
          <w:szCs w:val="23"/>
        </w:rPr>
        <w:t>Przedmiotowe środki dowodowe</w:t>
      </w:r>
    </w:p>
    <w:p w14:paraId="360CA579" w14:textId="04892763" w:rsidR="00A70FC7" w:rsidRPr="001855DF" w:rsidRDefault="00152709" w:rsidP="00152709">
      <w:pPr>
        <w:pStyle w:val="Akapitzlist"/>
        <w:ind w:left="426" w:right="-64" w:firstLine="0"/>
        <w:rPr>
          <w:color w:val="auto"/>
          <w:sz w:val="23"/>
          <w:szCs w:val="23"/>
        </w:rPr>
      </w:pPr>
      <w:r w:rsidRPr="001855DF">
        <w:rPr>
          <w:rFonts w:eastAsia="Calibri"/>
          <w:sz w:val="23"/>
          <w:szCs w:val="23"/>
          <w:lang w:eastAsia="en-US"/>
        </w:rPr>
        <w:t xml:space="preserve">Zamawiający nie </w:t>
      </w:r>
      <w:r w:rsidRPr="001855DF">
        <w:rPr>
          <w:rFonts w:eastAsia="Calibri"/>
          <w:color w:val="auto"/>
          <w:sz w:val="23"/>
          <w:szCs w:val="23"/>
          <w:lang w:eastAsia="en-US"/>
        </w:rPr>
        <w:t xml:space="preserve">wymaga </w:t>
      </w:r>
      <w:r w:rsidRPr="001855DF">
        <w:rPr>
          <w:rFonts w:eastAsia="Calibri"/>
          <w:sz w:val="23"/>
          <w:szCs w:val="23"/>
          <w:lang w:eastAsia="en-US"/>
        </w:rPr>
        <w:t>złożenia przedmiotowych środków dowodowych na potwierdzenie, że oferowane dostawy spełniają określone przez Zamawiającego wymagania, cechy lub kryteria.</w:t>
      </w:r>
    </w:p>
    <w:p w14:paraId="10D11C34" w14:textId="77777777" w:rsidR="001855DF" w:rsidRDefault="001855DF" w:rsidP="00405D44">
      <w:pPr>
        <w:ind w:left="426" w:right="-64" w:firstLine="0"/>
        <w:rPr>
          <w:bCs/>
          <w:color w:val="auto"/>
          <w:sz w:val="23"/>
          <w:szCs w:val="23"/>
        </w:rPr>
      </w:pPr>
    </w:p>
    <w:p w14:paraId="2C4873FB" w14:textId="53028405" w:rsidR="003714D3" w:rsidRPr="00F32873" w:rsidRDefault="003714D3" w:rsidP="003164BC">
      <w:pPr>
        <w:pStyle w:val="Akapitzlist"/>
        <w:numPr>
          <w:ilvl w:val="0"/>
          <w:numId w:val="43"/>
        </w:numPr>
        <w:spacing w:after="0" w:line="240" w:lineRule="auto"/>
        <w:ind w:left="567" w:right="-64" w:hanging="283"/>
        <w:rPr>
          <w:sz w:val="23"/>
          <w:szCs w:val="23"/>
        </w:rPr>
      </w:pPr>
      <w:r w:rsidRPr="00F32873">
        <w:rPr>
          <w:b/>
          <w:sz w:val="23"/>
          <w:szCs w:val="23"/>
          <w:u w:val="single"/>
        </w:rPr>
        <w:t>Na wezwanie Zamawiającego</w:t>
      </w:r>
      <w:r w:rsidRPr="0051497E">
        <w:rPr>
          <w:b/>
          <w:sz w:val="23"/>
          <w:szCs w:val="23"/>
        </w:rPr>
        <w:t xml:space="preserve"> Wykonawca zobowiązany będzie złożyć podmiotowe środki dowodowe: </w:t>
      </w:r>
    </w:p>
    <w:p w14:paraId="61420398" w14:textId="6522774C" w:rsidR="00076AA9" w:rsidRPr="0051497E" w:rsidRDefault="00076AA9" w:rsidP="003960A8">
      <w:pPr>
        <w:numPr>
          <w:ilvl w:val="0"/>
          <w:numId w:val="6"/>
        </w:numPr>
        <w:tabs>
          <w:tab w:val="left" w:pos="4498"/>
          <w:tab w:val="left" w:pos="8647"/>
          <w:tab w:val="left" w:pos="9072"/>
        </w:tabs>
        <w:spacing w:after="0" w:line="240" w:lineRule="auto"/>
        <w:ind w:left="993" w:right="-64" w:hanging="426"/>
        <w:contextualSpacing/>
        <w:rPr>
          <w:sz w:val="23"/>
          <w:szCs w:val="23"/>
        </w:rPr>
      </w:pPr>
      <w:r w:rsidRPr="0051497E">
        <w:rPr>
          <w:b/>
          <w:sz w:val="23"/>
          <w:szCs w:val="23"/>
        </w:rPr>
        <w:t xml:space="preserve">W celu potwierdzenia spełniania przez Wykonawcę warunków udziału </w:t>
      </w:r>
      <w:r w:rsidR="00405D44">
        <w:rPr>
          <w:b/>
          <w:sz w:val="23"/>
          <w:szCs w:val="23"/>
        </w:rPr>
        <w:br/>
      </w:r>
      <w:r w:rsidRPr="0051497E">
        <w:rPr>
          <w:b/>
          <w:sz w:val="23"/>
          <w:szCs w:val="23"/>
        </w:rPr>
        <w:t xml:space="preserve">w postępowaniu: </w:t>
      </w:r>
    </w:p>
    <w:p w14:paraId="1FDD8C38" w14:textId="3071539A" w:rsidR="00076AA9" w:rsidRDefault="00405D44" w:rsidP="003960A8">
      <w:pPr>
        <w:widowControl w:val="0"/>
        <w:tabs>
          <w:tab w:val="left" w:pos="568"/>
          <w:tab w:val="left" w:pos="5103"/>
        </w:tabs>
        <w:suppressAutoHyphens/>
        <w:overflowPunct w:val="0"/>
        <w:spacing w:after="0" w:line="240" w:lineRule="auto"/>
        <w:ind w:left="993" w:right="-64" w:hanging="426"/>
        <w:rPr>
          <w:i/>
          <w:sz w:val="23"/>
          <w:szCs w:val="23"/>
        </w:rPr>
      </w:pPr>
      <w:r>
        <w:rPr>
          <w:i/>
          <w:sz w:val="23"/>
          <w:szCs w:val="23"/>
        </w:rPr>
        <w:tab/>
      </w:r>
      <w:r>
        <w:rPr>
          <w:i/>
          <w:sz w:val="23"/>
          <w:szCs w:val="23"/>
        </w:rPr>
        <w:tab/>
      </w:r>
      <w:r w:rsidR="00076AA9" w:rsidRPr="0051497E">
        <w:rPr>
          <w:i/>
          <w:sz w:val="23"/>
          <w:szCs w:val="23"/>
        </w:rPr>
        <w:t>Nie dotyczy (Zamawiający nie określił warunków udziału w postępowaniu)</w:t>
      </w:r>
    </w:p>
    <w:p w14:paraId="06A11B15" w14:textId="77777777" w:rsidR="00405D44" w:rsidRPr="00405D44" w:rsidRDefault="00405D44" w:rsidP="003960A8">
      <w:pPr>
        <w:widowControl w:val="0"/>
        <w:tabs>
          <w:tab w:val="left" w:pos="568"/>
          <w:tab w:val="left" w:pos="5103"/>
        </w:tabs>
        <w:suppressAutoHyphens/>
        <w:overflowPunct w:val="0"/>
        <w:spacing w:after="0" w:line="240" w:lineRule="auto"/>
        <w:ind w:left="993" w:right="-64" w:hanging="426"/>
        <w:rPr>
          <w:i/>
          <w:sz w:val="12"/>
          <w:szCs w:val="12"/>
        </w:rPr>
      </w:pPr>
    </w:p>
    <w:p w14:paraId="16EF0941" w14:textId="25322D1F" w:rsidR="00076AA9" w:rsidRPr="0051497E" w:rsidRDefault="00076AA9" w:rsidP="003960A8">
      <w:pPr>
        <w:numPr>
          <w:ilvl w:val="0"/>
          <w:numId w:val="6"/>
        </w:numPr>
        <w:spacing w:after="0" w:line="240" w:lineRule="auto"/>
        <w:ind w:left="993" w:right="-64" w:hanging="426"/>
        <w:contextualSpacing/>
        <w:rPr>
          <w:color w:val="auto"/>
          <w:sz w:val="23"/>
          <w:szCs w:val="23"/>
        </w:rPr>
      </w:pPr>
      <w:r w:rsidRPr="0051497E">
        <w:rPr>
          <w:b/>
          <w:color w:val="auto"/>
          <w:sz w:val="23"/>
          <w:szCs w:val="23"/>
        </w:rPr>
        <w:t xml:space="preserve">W celu potwierdzenia braku podstaw do wykluczenia z udziału w postępowaniu </w:t>
      </w:r>
      <w:r w:rsidR="00405D44">
        <w:rPr>
          <w:b/>
          <w:color w:val="auto"/>
          <w:sz w:val="23"/>
          <w:szCs w:val="23"/>
        </w:rPr>
        <w:br/>
      </w:r>
      <w:r w:rsidRPr="0051497E">
        <w:rPr>
          <w:b/>
          <w:color w:val="auto"/>
          <w:sz w:val="23"/>
          <w:szCs w:val="23"/>
        </w:rPr>
        <w:t xml:space="preserve">w stosunku do Wykonawcy/Wykonawców wspólnie ubiegających się o udzielenie zamówienia / podmiotów udostępniających zasoby na zasadach określonych </w:t>
      </w:r>
      <w:r w:rsidR="00405D44">
        <w:rPr>
          <w:b/>
          <w:color w:val="auto"/>
          <w:sz w:val="23"/>
          <w:szCs w:val="23"/>
        </w:rPr>
        <w:br/>
      </w:r>
      <w:r w:rsidRPr="0051497E">
        <w:rPr>
          <w:b/>
          <w:color w:val="auto"/>
          <w:sz w:val="23"/>
          <w:szCs w:val="23"/>
        </w:rPr>
        <w:t>w art. 118 ustawy</w:t>
      </w:r>
      <w:r w:rsidR="00405D44">
        <w:rPr>
          <w:b/>
          <w:color w:val="auto"/>
          <w:sz w:val="23"/>
          <w:szCs w:val="23"/>
        </w:rPr>
        <w:t xml:space="preserve"> </w:t>
      </w:r>
      <w:proofErr w:type="spellStart"/>
      <w:r w:rsidR="00405D44">
        <w:rPr>
          <w:b/>
          <w:color w:val="auto"/>
          <w:sz w:val="23"/>
          <w:szCs w:val="23"/>
        </w:rPr>
        <w:t>Pzp</w:t>
      </w:r>
      <w:proofErr w:type="spellEnd"/>
      <w:r w:rsidRPr="0051497E">
        <w:rPr>
          <w:b/>
          <w:color w:val="auto"/>
          <w:sz w:val="23"/>
          <w:szCs w:val="23"/>
        </w:rPr>
        <w:t xml:space="preserve">: </w:t>
      </w:r>
    </w:p>
    <w:p w14:paraId="79DD3BB0" w14:textId="716FD3EA" w:rsidR="00076AA9" w:rsidRPr="0051497E" w:rsidRDefault="00076AA9" w:rsidP="003960A8">
      <w:pPr>
        <w:numPr>
          <w:ilvl w:val="0"/>
          <w:numId w:val="14"/>
        </w:numPr>
        <w:spacing w:after="5" w:line="240" w:lineRule="auto"/>
        <w:ind w:left="1276" w:right="-62" w:hanging="284"/>
        <w:contextualSpacing/>
        <w:rPr>
          <w:color w:val="FF0000"/>
          <w:sz w:val="23"/>
          <w:szCs w:val="23"/>
        </w:rPr>
      </w:pPr>
      <w:r w:rsidRPr="0051497E">
        <w:rPr>
          <w:sz w:val="23"/>
          <w:szCs w:val="23"/>
        </w:rPr>
        <w:t>informacji z Krajowego Rejestru Karnego w zakresie: art. 108 ust.1 pkt 1 i 2 ustawy</w:t>
      </w:r>
      <w:r w:rsidR="00405D44">
        <w:rPr>
          <w:sz w:val="23"/>
          <w:szCs w:val="23"/>
        </w:rPr>
        <w:t xml:space="preserve"> </w:t>
      </w:r>
      <w:proofErr w:type="spellStart"/>
      <w:r w:rsidR="00405D44">
        <w:rPr>
          <w:sz w:val="23"/>
          <w:szCs w:val="23"/>
        </w:rPr>
        <w:t>Pzp</w:t>
      </w:r>
      <w:proofErr w:type="spellEnd"/>
      <w:r w:rsidR="00A87B38">
        <w:rPr>
          <w:sz w:val="23"/>
          <w:szCs w:val="23"/>
        </w:rPr>
        <w:t xml:space="preserve">; </w:t>
      </w:r>
      <w:r w:rsidRPr="0051497E">
        <w:rPr>
          <w:sz w:val="23"/>
          <w:szCs w:val="23"/>
        </w:rPr>
        <w:t>art. 108 ust.1 pkt 4 ustawy</w:t>
      </w:r>
      <w:r w:rsidR="00405D44">
        <w:rPr>
          <w:sz w:val="23"/>
          <w:szCs w:val="23"/>
        </w:rPr>
        <w:t xml:space="preserve"> </w:t>
      </w:r>
      <w:proofErr w:type="spellStart"/>
      <w:r w:rsidR="00405D44">
        <w:rPr>
          <w:sz w:val="23"/>
          <w:szCs w:val="23"/>
        </w:rPr>
        <w:t>Pzp</w:t>
      </w:r>
      <w:proofErr w:type="spellEnd"/>
      <w:r w:rsidRPr="0051497E">
        <w:rPr>
          <w:sz w:val="23"/>
          <w:szCs w:val="23"/>
        </w:rPr>
        <w:t xml:space="preserve">, dotyczącej orzeczenia zakazu ubiegania się </w:t>
      </w:r>
      <w:r w:rsidR="00A87B38">
        <w:rPr>
          <w:sz w:val="23"/>
          <w:szCs w:val="23"/>
        </w:rPr>
        <w:br/>
      </w:r>
      <w:r w:rsidRPr="0051497E">
        <w:rPr>
          <w:sz w:val="23"/>
          <w:szCs w:val="23"/>
        </w:rPr>
        <w:t xml:space="preserve">o zamówienie publiczne tytułem środka karnego – sporządzonej nie wcześniej niż </w:t>
      </w:r>
      <w:r w:rsidR="00A87B38">
        <w:rPr>
          <w:sz w:val="23"/>
          <w:szCs w:val="23"/>
        </w:rPr>
        <w:br/>
      </w:r>
      <w:r w:rsidRPr="0051497E">
        <w:rPr>
          <w:sz w:val="23"/>
          <w:szCs w:val="23"/>
        </w:rPr>
        <w:t>6 miesięcy przed jej złożeniem;</w:t>
      </w:r>
    </w:p>
    <w:p w14:paraId="3747C4A7" w14:textId="2AB320A5" w:rsidR="00076AA9" w:rsidRPr="0051497E" w:rsidRDefault="00405D44" w:rsidP="003960A8">
      <w:pPr>
        <w:numPr>
          <w:ilvl w:val="0"/>
          <w:numId w:val="14"/>
        </w:numPr>
        <w:spacing w:after="5" w:line="240" w:lineRule="auto"/>
        <w:ind w:left="1276" w:right="-62" w:hanging="284"/>
        <w:contextualSpacing/>
        <w:rPr>
          <w:color w:val="FF0000"/>
          <w:sz w:val="23"/>
          <w:szCs w:val="23"/>
        </w:rPr>
      </w:pPr>
      <w:r>
        <w:rPr>
          <w:sz w:val="23"/>
          <w:szCs w:val="23"/>
        </w:rPr>
        <w:t>oświadczenia W</w:t>
      </w:r>
      <w:r w:rsidR="00076AA9" w:rsidRPr="0051497E">
        <w:rPr>
          <w:sz w:val="23"/>
          <w:szCs w:val="23"/>
        </w:rPr>
        <w:t>ykonawcy, w zakresie art. 108 ust. 1 pkt 5 ustawy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Pzp</w:t>
      </w:r>
      <w:proofErr w:type="spellEnd"/>
      <w:r w:rsidR="00076AA9" w:rsidRPr="0051497E">
        <w:rPr>
          <w:sz w:val="23"/>
          <w:szCs w:val="23"/>
        </w:rPr>
        <w:t>, o braku przynależności do tej samej grupy kapitałowej w rozumieniu ustawy z dnia 16 lutego 2007</w:t>
      </w:r>
      <w:r>
        <w:rPr>
          <w:sz w:val="23"/>
          <w:szCs w:val="23"/>
        </w:rPr>
        <w:t xml:space="preserve"> </w:t>
      </w:r>
      <w:r w:rsidR="00076AA9" w:rsidRPr="0051497E">
        <w:rPr>
          <w:sz w:val="23"/>
          <w:szCs w:val="23"/>
        </w:rPr>
        <w:t xml:space="preserve">r. o ochronie konkurencji </w:t>
      </w:r>
      <w:r>
        <w:rPr>
          <w:sz w:val="23"/>
          <w:szCs w:val="23"/>
        </w:rPr>
        <w:t xml:space="preserve">i </w:t>
      </w:r>
      <w:r w:rsidR="00076AA9" w:rsidRPr="0051497E">
        <w:rPr>
          <w:sz w:val="23"/>
          <w:szCs w:val="23"/>
        </w:rPr>
        <w:t>konsumentów (</w:t>
      </w:r>
      <w:r>
        <w:rPr>
          <w:sz w:val="23"/>
          <w:szCs w:val="23"/>
        </w:rPr>
        <w:t xml:space="preserve">t. j. </w:t>
      </w:r>
      <w:r w:rsidR="00076AA9" w:rsidRPr="0051497E">
        <w:rPr>
          <w:sz w:val="23"/>
          <w:szCs w:val="23"/>
        </w:rPr>
        <w:t>Dz.</w:t>
      </w:r>
      <w:r>
        <w:rPr>
          <w:sz w:val="23"/>
          <w:szCs w:val="23"/>
        </w:rPr>
        <w:t xml:space="preserve"> </w:t>
      </w:r>
      <w:r w:rsidR="00076AA9" w:rsidRPr="0051497E">
        <w:rPr>
          <w:sz w:val="23"/>
          <w:szCs w:val="23"/>
        </w:rPr>
        <w:t>U. z 202</w:t>
      </w:r>
      <w:r>
        <w:rPr>
          <w:sz w:val="23"/>
          <w:szCs w:val="23"/>
        </w:rPr>
        <w:t xml:space="preserve">4 </w:t>
      </w:r>
      <w:r w:rsidR="00076AA9" w:rsidRPr="0051497E">
        <w:rPr>
          <w:sz w:val="23"/>
          <w:szCs w:val="23"/>
        </w:rPr>
        <w:t>r. poz.</w:t>
      </w:r>
      <w:r>
        <w:rPr>
          <w:sz w:val="23"/>
          <w:szCs w:val="23"/>
        </w:rPr>
        <w:t xml:space="preserve"> 1616</w:t>
      </w:r>
      <w:r w:rsidR="00076AA9" w:rsidRPr="0051497E">
        <w:rPr>
          <w:sz w:val="23"/>
          <w:szCs w:val="23"/>
        </w:rPr>
        <w:t xml:space="preserve">),  </w:t>
      </w:r>
      <w:r w:rsidR="00A87B38">
        <w:rPr>
          <w:sz w:val="23"/>
          <w:szCs w:val="23"/>
        </w:rPr>
        <w:br/>
      </w:r>
      <w:r w:rsidR="00076AA9" w:rsidRPr="0051497E">
        <w:rPr>
          <w:sz w:val="23"/>
          <w:szCs w:val="23"/>
        </w:rPr>
        <w:t xml:space="preserve">z innym </w:t>
      </w:r>
      <w:r>
        <w:rPr>
          <w:sz w:val="23"/>
          <w:szCs w:val="23"/>
        </w:rPr>
        <w:t>W</w:t>
      </w:r>
      <w:r w:rsidR="00076AA9" w:rsidRPr="0051497E">
        <w:rPr>
          <w:sz w:val="23"/>
          <w:szCs w:val="23"/>
        </w:rPr>
        <w:t xml:space="preserve">ykonawcą, który złożył odrębną ofertę, ofertę częściową lub wniosek </w:t>
      </w:r>
      <w:r w:rsidR="00A87B38">
        <w:rPr>
          <w:sz w:val="23"/>
          <w:szCs w:val="23"/>
        </w:rPr>
        <w:br/>
      </w:r>
      <w:r w:rsidR="00076AA9" w:rsidRPr="0051497E">
        <w:rPr>
          <w:sz w:val="23"/>
          <w:szCs w:val="23"/>
        </w:rPr>
        <w:t xml:space="preserve">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</w:t>
      </w:r>
      <w:r>
        <w:rPr>
          <w:sz w:val="23"/>
          <w:szCs w:val="23"/>
        </w:rPr>
        <w:t>W</w:t>
      </w:r>
      <w:r w:rsidR="00076AA9" w:rsidRPr="0051497E">
        <w:rPr>
          <w:sz w:val="23"/>
          <w:szCs w:val="23"/>
        </w:rPr>
        <w:t>ykonawcy należącego do tej samej grupy kapitałowej;</w:t>
      </w:r>
    </w:p>
    <w:p w14:paraId="574FFBEE" w14:textId="368E7588" w:rsidR="00076AA9" w:rsidRPr="0051497E" w:rsidRDefault="00076AA9" w:rsidP="003960A8">
      <w:pPr>
        <w:numPr>
          <w:ilvl w:val="0"/>
          <w:numId w:val="14"/>
        </w:numPr>
        <w:spacing w:after="5" w:line="240" w:lineRule="auto"/>
        <w:ind w:left="1276" w:right="-64" w:hanging="283"/>
        <w:contextualSpacing/>
        <w:rPr>
          <w:color w:val="FF0000"/>
          <w:sz w:val="23"/>
          <w:szCs w:val="23"/>
        </w:rPr>
      </w:pPr>
      <w:r w:rsidRPr="0051497E">
        <w:rPr>
          <w:sz w:val="23"/>
          <w:szCs w:val="23"/>
        </w:rPr>
        <w:t xml:space="preserve">oświadczenia </w:t>
      </w:r>
      <w:r w:rsidR="00405D44">
        <w:rPr>
          <w:sz w:val="23"/>
          <w:szCs w:val="23"/>
        </w:rPr>
        <w:t>W</w:t>
      </w:r>
      <w:r w:rsidRPr="0051497E">
        <w:rPr>
          <w:sz w:val="23"/>
          <w:szCs w:val="23"/>
        </w:rPr>
        <w:t xml:space="preserve">ykonawcy o aktualności informacji zawartych w oświadczeniu, </w:t>
      </w:r>
      <w:r w:rsidR="00A87B38">
        <w:rPr>
          <w:sz w:val="23"/>
          <w:szCs w:val="23"/>
        </w:rPr>
        <w:br/>
      </w:r>
      <w:r w:rsidRPr="0051497E">
        <w:rPr>
          <w:sz w:val="23"/>
          <w:szCs w:val="23"/>
        </w:rPr>
        <w:t xml:space="preserve">o którym mowa w art. 125 ust. 1 ustawy, w zakresie podstaw wykluczenia </w:t>
      </w:r>
      <w:r w:rsidR="00A87B38">
        <w:rPr>
          <w:sz w:val="23"/>
          <w:szCs w:val="23"/>
        </w:rPr>
        <w:br/>
      </w:r>
      <w:r w:rsidRPr="0051497E">
        <w:rPr>
          <w:sz w:val="23"/>
          <w:szCs w:val="23"/>
        </w:rPr>
        <w:t xml:space="preserve">z postępowania wskazanych przez </w:t>
      </w:r>
      <w:r w:rsidR="00405D44">
        <w:rPr>
          <w:sz w:val="23"/>
          <w:szCs w:val="23"/>
        </w:rPr>
        <w:t>Z</w:t>
      </w:r>
      <w:r w:rsidRPr="0051497E">
        <w:rPr>
          <w:sz w:val="23"/>
          <w:szCs w:val="23"/>
        </w:rPr>
        <w:t>amawiającego, o których mowa w: art. 108 ust. 1 pkt 3 ustawy</w:t>
      </w:r>
      <w:r w:rsidR="00405D44">
        <w:rPr>
          <w:sz w:val="23"/>
          <w:szCs w:val="23"/>
        </w:rPr>
        <w:t xml:space="preserve"> </w:t>
      </w:r>
      <w:proofErr w:type="spellStart"/>
      <w:r w:rsidR="00405D44">
        <w:rPr>
          <w:sz w:val="23"/>
          <w:szCs w:val="23"/>
        </w:rPr>
        <w:t>Pzp</w:t>
      </w:r>
      <w:proofErr w:type="spellEnd"/>
      <w:r w:rsidRPr="0051497E">
        <w:rPr>
          <w:sz w:val="23"/>
          <w:szCs w:val="23"/>
        </w:rPr>
        <w:t>; art. 108 ust. 1 pkt 4 ustawy</w:t>
      </w:r>
      <w:r w:rsidR="00405D44">
        <w:rPr>
          <w:sz w:val="23"/>
          <w:szCs w:val="23"/>
        </w:rPr>
        <w:t xml:space="preserve"> </w:t>
      </w:r>
      <w:proofErr w:type="spellStart"/>
      <w:r w:rsidR="00405D44">
        <w:rPr>
          <w:sz w:val="23"/>
          <w:szCs w:val="23"/>
        </w:rPr>
        <w:t>Pzp</w:t>
      </w:r>
      <w:proofErr w:type="spellEnd"/>
      <w:r w:rsidRPr="0051497E">
        <w:rPr>
          <w:sz w:val="23"/>
          <w:szCs w:val="23"/>
        </w:rPr>
        <w:t xml:space="preserve">, dotyczących orzeczenia zakazu ubiegania się o zamówienie publiczne tytułem środka zapobiegawczego; art. 108 </w:t>
      </w:r>
      <w:r w:rsidR="00A87B38">
        <w:rPr>
          <w:sz w:val="23"/>
          <w:szCs w:val="23"/>
        </w:rPr>
        <w:br/>
      </w:r>
      <w:r w:rsidRPr="0051497E">
        <w:rPr>
          <w:sz w:val="23"/>
          <w:szCs w:val="23"/>
        </w:rPr>
        <w:t>ust. 1 pkt 5 ustawy</w:t>
      </w:r>
      <w:r w:rsidR="00405D44">
        <w:rPr>
          <w:sz w:val="23"/>
          <w:szCs w:val="23"/>
        </w:rPr>
        <w:t xml:space="preserve"> </w:t>
      </w:r>
      <w:proofErr w:type="spellStart"/>
      <w:r w:rsidR="00405D44">
        <w:rPr>
          <w:sz w:val="23"/>
          <w:szCs w:val="23"/>
        </w:rPr>
        <w:t>Pzp</w:t>
      </w:r>
      <w:proofErr w:type="spellEnd"/>
      <w:r w:rsidRPr="0051497E">
        <w:rPr>
          <w:sz w:val="23"/>
          <w:szCs w:val="23"/>
        </w:rPr>
        <w:t>,</w:t>
      </w:r>
      <w:r w:rsidR="00405D44">
        <w:rPr>
          <w:sz w:val="23"/>
          <w:szCs w:val="23"/>
        </w:rPr>
        <w:t xml:space="preserve"> dotyczących zawarcia z innymi W</w:t>
      </w:r>
      <w:r w:rsidRPr="0051497E">
        <w:rPr>
          <w:sz w:val="23"/>
          <w:szCs w:val="23"/>
        </w:rPr>
        <w:t>ykonawcami porozumienia mającego na celu zakłócenie konkurencji; art. 108 ust. 1 pkt 6 ustawy</w:t>
      </w:r>
      <w:r w:rsidR="00405D44">
        <w:rPr>
          <w:sz w:val="23"/>
          <w:szCs w:val="23"/>
        </w:rPr>
        <w:t xml:space="preserve"> </w:t>
      </w:r>
      <w:proofErr w:type="spellStart"/>
      <w:r w:rsidR="00405D44">
        <w:rPr>
          <w:sz w:val="23"/>
          <w:szCs w:val="23"/>
        </w:rPr>
        <w:t>Pzp</w:t>
      </w:r>
      <w:proofErr w:type="spellEnd"/>
      <w:r w:rsidRPr="0051497E">
        <w:rPr>
          <w:sz w:val="23"/>
          <w:szCs w:val="23"/>
        </w:rPr>
        <w:t>.</w:t>
      </w:r>
    </w:p>
    <w:p w14:paraId="1350FEBF" w14:textId="2496E68A" w:rsidR="00140406" w:rsidRPr="0051497E" w:rsidRDefault="00140406" w:rsidP="003960A8">
      <w:pPr>
        <w:pStyle w:val="Akapitzlist"/>
        <w:numPr>
          <w:ilvl w:val="0"/>
          <w:numId w:val="14"/>
        </w:numPr>
        <w:spacing w:after="5" w:line="240" w:lineRule="auto"/>
        <w:ind w:left="1276" w:right="-1" w:hanging="283"/>
        <w:rPr>
          <w:sz w:val="23"/>
          <w:szCs w:val="23"/>
        </w:rPr>
      </w:pPr>
      <w:r w:rsidRPr="0051497E">
        <w:rPr>
          <w:sz w:val="23"/>
          <w:szCs w:val="23"/>
        </w:rPr>
        <w:t xml:space="preserve">oświadczenia Wykonawcy o aktualności informacji zawartych w oświadczeniu, </w:t>
      </w:r>
      <w:r w:rsidR="00405D44">
        <w:rPr>
          <w:sz w:val="23"/>
          <w:szCs w:val="23"/>
        </w:rPr>
        <w:br/>
      </w:r>
      <w:r w:rsidRPr="0051497E">
        <w:rPr>
          <w:sz w:val="23"/>
          <w:szCs w:val="23"/>
        </w:rPr>
        <w:t xml:space="preserve">o którym mowa w art. 125 ust. 1 ustawy, w zakresie podstaw wykluczenia </w:t>
      </w:r>
      <w:r w:rsidR="00405D44">
        <w:rPr>
          <w:sz w:val="23"/>
          <w:szCs w:val="23"/>
        </w:rPr>
        <w:br/>
      </w:r>
      <w:r w:rsidRPr="0051497E">
        <w:rPr>
          <w:sz w:val="23"/>
          <w:szCs w:val="23"/>
        </w:rPr>
        <w:t>z postępowania wskazanych przez zamawiającego, o których mowa w</w:t>
      </w:r>
      <w:r w:rsidRPr="0051497E">
        <w:rPr>
          <w:b/>
          <w:sz w:val="23"/>
          <w:szCs w:val="23"/>
        </w:rPr>
        <w:t>:</w:t>
      </w:r>
    </w:p>
    <w:p w14:paraId="2549909F" w14:textId="2EDB5474" w:rsidR="00140406" w:rsidRPr="0051497E" w:rsidRDefault="00140406" w:rsidP="003960A8">
      <w:pPr>
        <w:tabs>
          <w:tab w:val="left" w:pos="426"/>
        </w:tabs>
        <w:spacing w:after="0" w:line="240" w:lineRule="auto"/>
        <w:ind w:left="1560" w:right="0" w:hanging="284"/>
        <w:rPr>
          <w:b/>
          <w:bCs/>
          <w:sz w:val="23"/>
          <w:szCs w:val="23"/>
        </w:rPr>
      </w:pPr>
      <w:r w:rsidRPr="0051497E">
        <w:rPr>
          <w:b/>
          <w:sz w:val="23"/>
          <w:szCs w:val="23"/>
        </w:rPr>
        <w:t xml:space="preserve">- </w:t>
      </w:r>
      <w:r w:rsidR="00405D44">
        <w:rPr>
          <w:b/>
          <w:sz w:val="23"/>
          <w:szCs w:val="23"/>
        </w:rPr>
        <w:tab/>
      </w:r>
      <w:r w:rsidRPr="0051497E">
        <w:rPr>
          <w:b/>
          <w:sz w:val="23"/>
          <w:szCs w:val="23"/>
        </w:rPr>
        <w:t xml:space="preserve">art. 7 ust. 1 </w:t>
      </w:r>
      <w:r w:rsidRPr="0051497E">
        <w:rPr>
          <w:b/>
          <w:bCs/>
          <w:i/>
          <w:sz w:val="23"/>
          <w:szCs w:val="23"/>
        </w:rPr>
        <w:t xml:space="preserve">ustawy z dnia 13 kwietnia 2022 r. o szczególnych rozwiązaniach </w:t>
      </w:r>
      <w:r w:rsidR="00A87B38">
        <w:rPr>
          <w:b/>
          <w:bCs/>
          <w:i/>
          <w:sz w:val="23"/>
          <w:szCs w:val="23"/>
        </w:rPr>
        <w:br/>
      </w:r>
      <w:r w:rsidRPr="0051497E">
        <w:rPr>
          <w:b/>
          <w:bCs/>
          <w:i/>
          <w:sz w:val="23"/>
          <w:szCs w:val="23"/>
        </w:rPr>
        <w:t>w zakresie przeciwdziałania wspieraniu agresji na Ukrainę oraz służących ochronie bezpieczeństwa narodowego</w:t>
      </w:r>
      <w:r w:rsidRPr="0051497E">
        <w:rPr>
          <w:b/>
          <w:bCs/>
          <w:sz w:val="23"/>
          <w:szCs w:val="23"/>
        </w:rPr>
        <w:t xml:space="preserve"> (</w:t>
      </w:r>
      <w:r w:rsidRPr="004D25B9">
        <w:rPr>
          <w:b/>
          <w:bCs/>
          <w:i/>
          <w:sz w:val="23"/>
          <w:szCs w:val="23"/>
        </w:rPr>
        <w:t>t.</w:t>
      </w:r>
      <w:r w:rsidR="00405D44" w:rsidRPr="004D25B9">
        <w:rPr>
          <w:b/>
          <w:bCs/>
          <w:i/>
          <w:sz w:val="23"/>
          <w:szCs w:val="23"/>
        </w:rPr>
        <w:t xml:space="preserve"> j. Dz. U. z 2024</w:t>
      </w:r>
      <w:r w:rsidRPr="004D25B9">
        <w:rPr>
          <w:b/>
          <w:bCs/>
          <w:i/>
          <w:sz w:val="23"/>
          <w:szCs w:val="23"/>
        </w:rPr>
        <w:t xml:space="preserve"> r. poz. </w:t>
      </w:r>
      <w:r w:rsidR="00405D44" w:rsidRPr="004D25B9">
        <w:rPr>
          <w:b/>
          <w:bCs/>
          <w:i/>
          <w:sz w:val="23"/>
          <w:szCs w:val="23"/>
        </w:rPr>
        <w:t>507 ze zm.</w:t>
      </w:r>
      <w:r w:rsidRPr="0051497E">
        <w:rPr>
          <w:b/>
          <w:bCs/>
          <w:sz w:val="23"/>
          <w:szCs w:val="23"/>
        </w:rPr>
        <w:t>);</w:t>
      </w:r>
    </w:p>
    <w:p w14:paraId="53C5175A" w14:textId="7FE6CFC1" w:rsidR="0056710A" w:rsidRPr="003960A8" w:rsidRDefault="004A7A52" w:rsidP="003960A8">
      <w:pPr>
        <w:tabs>
          <w:tab w:val="left" w:pos="709"/>
        </w:tabs>
        <w:spacing w:after="0" w:line="240" w:lineRule="auto"/>
        <w:ind w:left="1560" w:right="79" w:hanging="284"/>
        <w:rPr>
          <w:b/>
          <w:bCs/>
          <w:i/>
          <w:sz w:val="23"/>
          <w:szCs w:val="23"/>
        </w:rPr>
      </w:pPr>
      <w:r w:rsidRPr="004A7A52">
        <w:rPr>
          <w:b/>
          <w:bCs/>
          <w:i/>
          <w:sz w:val="23"/>
          <w:szCs w:val="23"/>
        </w:rPr>
        <w:t xml:space="preserve">- </w:t>
      </w:r>
      <w:r w:rsidR="00405D44">
        <w:rPr>
          <w:b/>
          <w:bCs/>
          <w:i/>
          <w:sz w:val="23"/>
          <w:szCs w:val="23"/>
        </w:rPr>
        <w:tab/>
      </w:r>
      <w:r w:rsidRPr="004A7A52">
        <w:rPr>
          <w:b/>
          <w:bCs/>
          <w:i/>
          <w:sz w:val="23"/>
          <w:szCs w:val="23"/>
        </w:rPr>
        <w:t>art. 5k rozporządzenia Rady (UE) nr 833/2014 z dnia 31 lipca 2014 r. dotyczącego środków ograniczających w związku z działaniami Rosji destabilizującymi sytuację na Ukrainie (Dz. Urz. UE nr L 229 z 31.7.2014, str. 1) w brzmieniu nadanym rozporządzeniem Rady (UE) 2022/576 w sprawie zmiany rozporządzenia (UE) nr 833/2014 dotyczącego środków ograniczających w związku z działaniami Rosji destabilizującymi sytuację na Ukrainie (Dz. Urz. UE nr L 111 z 8.4.2022, str. 1).</w:t>
      </w:r>
    </w:p>
    <w:p w14:paraId="0F9EF4CF" w14:textId="77777777" w:rsidR="00076AA9" w:rsidRPr="0051497E" w:rsidRDefault="00076AA9" w:rsidP="003960A8">
      <w:pPr>
        <w:numPr>
          <w:ilvl w:val="0"/>
          <w:numId w:val="6"/>
        </w:numPr>
        <w:spacing w:after="6" w:line="240" w:lineRule="auto"/>
        <w:ind w:left="993" w:right="-64" w:hanging="426"/>
        <w:contextualSpacing/>
        <w:rPr>
          <w:color w:val="auto"/>
          <w:sz w:val="23"/>
          <w:szCs w:val="23"/>
        </w:rPr>
      </w:pPr>
      <w:r w:rsidRPr="0051497E">
        <w:rPr>
          <w:color w:val="auto"/>
          <w:sz w:val="23"/>
          <w:szCs w:val="23"/>
        </w:rPr>
        <w:t>Zamawiający nie wzywa do złożenia podmiotowych środków dowodowych, jeżeli:</w:t>
      </w:r>
    </w:p>
    <w:p w14:paraId="60226FA1" w14:textId="40BAA7D3" w:rsidR="00076AA9" w:rsidRPr="0051497E" w:rsidRDefault="00076AA9" w:rsidP="003960A8">
      <w:pPr>
        <w:numPr>
          <w:ilvl w:val="0"/>
          <w:numId w:val="15"/>
        </w:numPr>
        <w:spacing w:after="6" w:line="240" w:lineRule="auto"/>
        <w:ind w:left="1276" w:right="-64" w:hanging="283"/>
        <w:contextualSpacing/>
        <w:rPr>
          <w:b/>
          <w:color w:val="auto"/>
          <w:sz w:val="23"/>
          <w:szCs w:val="23"/>
        </w:rPr>
      </w:pPr>
      <w:r w:rsidRPr="0051497E">
        <w:rPr>
          <w:color w:val="auto"/>
          <w:sz w:val="23"/>
          <w:szCs w:val="23"/>
        </w:rPr>
        <w:lastRenderedPageBreak/>
        <w:t xml:space="preserve">może je uzyskać za pomocą bezpłatnych </w:t>
      </w:r>
      <w:r w:rsidR="00405D44">
        <w:rPr>
          <w:color w:val="auto"/>
          <w:sz w:val="23"/>
          <w:szCs w:val="23"/>
        </w:rPr>
        <w:t xml:space="preserve">i ogólnodostępnych baz danych, </w:t>
      </w:r>
      <w:r w:rsidR="00405D44">
        <w:rPr>
          <w:color w:val="auto"/>
          <w:sz w:val="23"/>
          <w:szCs w:val="23"/>
        </w:rPr>
        <w:br/>
      </w:r>
      <w:r w:rsidRPr="0051497E">
        <w:rPr>
          <w:color w:val="auto"/>
          <w:sz w:val="23"/>
          <w:szCs w:val="23"/>
        </w:rPr>
        <w:t>w szczególności rejestrów publicznych w rozumieniu ustawy z dnia 17 lutego 2005</w:t>
      </w:r>
      <w:r w:rsidR="0056710A">
        <w:rPr>
          <w:color w:val="auto"/>
          <w:sz w:val="23"/>
          <w:szCs w:val="23"/>
        </w:rPr>
        <w:t xml:space="preserve"> </w:t>
      </w:r>
      <w:r w:rsidRPr="0051497E">
        <w:rPr>
          <w:color w:val="auto"/>
          <w:sz w:val="23"/>
          <w:szCs w:val="23"/>
        </w:rPr>
        <w:t xml:space="preserve">r. </w:t>
      </w:r>
      <w:r w:rsidR="0056710A">
        <w:rPr>
          <w:color w:val="auto"/>
          <w:sz w:val="23"/>
          <w:szCs w:val="23"/>
        </w:rPr>
        <w:br/>
      </w:r>
      <w:r w:rsidRPr="0051497E">
        <w:rPr>
          <w:color w:val="auto"/>
          <w:sz w:val="23"/>
          <w:szCs w:val="23"/>
        </w:rPr>
        <w:t xml:space="preserve">o informatyzacji działalności podmiotów realizujących zadania publiczne, </w:t>
      </w:r>
      <w:r w:rsidR="005F6B90" w:rsidRPr="0056710A">
        <w:rPr>
          <w:b/>
          <w:color w:val="auto"/>
          <w:sz w:val="23"/>
          <w:szCs w:val="23"/>
          <w:u w:val="single"/>
        </w:rPr>
        <w:t>o ile</w:t>
      </w:r>
      <w:r w:rsidR="005F6B90">
        <w:rPr>
          <w:b/>
          <w:color w:val="auto"/>
          <w:sz w:val="23"/>
          <w:szCs w:val="23"/>
        </w:rPr>
        <w:t xml:space="preserve"> </w:t>
      </w:r>
      <w:r w:rsidR="0056710A">
        <w:rPr>
          <w:b/>
          <w:color w:val="auto"/>
          <w:sz w:val="23"/>
          <w:szCs w:val="23"/>
        </w:rPr>
        <w:t>W</w:t>
      </w:r>
      <w:r w:rsidR="005F6B90">
        <w:rPr>
          <w:b/>
          <w:color w:val="auto"/>
          <w:sz w:val="23"/>
          <w:szCs w:val="23"/>
        </w:rPr>
        <w:t>ykonawca wskazał</w:t>
      </w:r>
      <w:r w:rsidR="00877CD3" w:rsidRPr="0051497E">
        <w:rPr>
          <w:b/>
          <w:color w:val="auto"/>
          <w:sz w:val="23"/>
          <w:szCs w:val="23"/>
        </w:rPr>
        <w:t xml:space="preserve"> </w:t>
      </w:r>
      <w:r w:rsidRPr="0051497E">
        <w:rPr>
          <w:b/>
          <w:color w:val="auto"/>
          <w:sz w:val="23"/>
          <w:szCs w:val="23"/>
        </w:rPr>
        <w:t>w jednolitym dokumencie dane umożliwiające dostęp do tych środków</w:t>
      </w:r>
    </w:p>
    <w:p w14:paraId="30E4B00B" w14:textId="6DD575A4" w:rsidR="00076AA9" w:rsidRPr="0051497E" w:rsidRDefault="00076AA9" w:rsidP="003960A8">
      <w:pPr>
        <w:numPr>
          <w:ilvl w:val="0"/>
          <w:numId w:val="15"/>
        </w:numPr>
        <w:spacing w:after="6" w:line="240" w:lineRule="auto"/>
        <w:ind w:left="1276" w:right="-64" w:hanging="283"/>
        <w:contextualSpacing/>
        <w:rPr>
          <w:color w:val="auto"/>
          <w:sz w:val="23"/>
          <w:szCs w:val="23"/>
        </w:rPr>
      </w:pPr>
      <w:r w:rsidRPr="0051497E">
        <w:rPr>
          <w:color w:val="auto"/>
          <w:sz w:val="23"/>
          <w:szCs w:val="23"/>
        </w:rPr>
        <w:t>podmiotowym środkiem dowodowym jest oświadczenie, którego treść odpowiada zakresowi oświadczenia, o którym mowa w art. 125 ust. 1.</w:t>
      </w:r>
    </w:p>
    <w:p w14:paraId="50427647" w14:textId="7C248B45" w:rsidR="00076AA9" w:rsidRPr="0051497E" w:rsidRDefault="00076AA9" w:rsidP="003960A8">
      <w:pPr>
        <w:numPr>
          <w:ilvl w:val="0"/>
          <w:numId w:val="6"/>
        </w:numPr>
        <w:spacing w:after="6" w:line="240" w:lineRule="auto"/>
        <w:ind w:left="993" w:right="-64" w:hanging="426"/>
        <w:contextualSpacing/>
        <w:rPr>
          <w:color w:val="auto"/>
          <w:sz w:val="23"/>
          <w:szCs w:val="23"/>
        </w:rPr>
      </w:pPr>
      <w:r w:rsidRPr="0051497E">
        <w:rPr>
          <w:color w:val="auto"/>
          <w:sz w:val="23"/>
          <w:szCs w:val="23"/>
        </w:rPr>
        <w:t xml:space="preserve">Wykonawca nie jest zobowiązany do złożenia podmiotowych środków dowodowych, które </w:t>
      </w:r>
      <w:r w:rsidR="0056710A">
        <w:rPr>
          <w:color w:val="auto"/>
          <w:sz w:val="23"/>
          <w:szCs w:val="23"/>
        </w:rPr>
        <w:t>Z</w:t>
      </w:r>
      <w:r w:rsidRPr="0051497E">
        <w:rPr>
          <w:color w:val="auto"/>
          <w:sz w:val="23"/>
          <w:szCs w:val="23"/>
        </w:rPr>
        <w:t xml:space="preserve">amawiający posiada, jeżeli </w:t>
      </w:r>
      <w:r w:rsidR="0056710A">
        <w:rPr>
          <w:color w:val="auto"/>
          <w:sz w:val="23"/>
          <w:szCs w:val="23"/>
        </w:rPr>
        <w:t>W</w:t>
      </w:r>
      <w:r w:rsidRPr="0051497E">
        <w:rPr>
          <w:color w:val="auto"/>
          <w:sz w:val="23"/>
          <w:szCs w:val="23"/>
        </w:rPr>
        <w:t xml:space="preserve">ykonawca wskaże te środki </w:t>
      </w:r>
      <w:r w:rsidRPr="0051497E">
        <w:rPr>
          <w:iCs/>
          <w:color w:val="auto"/>
          <w:sz w:val="23"/>
          <w:szCs w:val="23"/>
        </w:rPr>
        <w:t xml:space="preserve"> (poprzez podanie numeru referencyjnego postępowania lub nazwy postępowania) </w:t>
      </w:r>
      <w:r w:rsidRPr="0051497E">
        <w:rPr>
          <w:color w:val="auto"/>
          <w:sz w:val="23"/>
          <w:szCs w:val="23"/>
        </w:rPr>
        <w:t>o</w:t>
      </w:r>
      <w:r w:rsidR="00AA635E">
        <w:rPr>
          <w:color w:val="auto"/>
          <w:sz w:val="23"/>
          <w:szCs w:val="23"/>
        </w:rPr>
        <w:t>r</w:t>
      </w:r>
      <w:r w:rsidR="0056710A">
        <w:rPr>
          <w:color w:val="auto"/>
          <w:sz w:val="23"/>
          <w:szCs w:val="23"/>
        </w:rPr>
        <w:t xml:space="preserve">az potwierdzi ich prawidłowość </w:t>
      </w:r>
      <w:r w:rsidRPr="0051497E">
        <w:rPr>
          <w:color w:val="auto"/>
          <w:sz w:val="23"/>
          <w:szCs w:val="23"/>
        </w:rPr>
        <w:t>i aktualność.</w:t>
      </w:r>
    </w:p>
    <w:p w14:paraId="10E0EC7F" w14:textId="77777777" w:rsidR="00076AA9" w:rsidRPr="0051497E" w:rsidRDefault="00076AA9" w:rsidP="003960A8">
      <w:pPr>
        <w:numPr>
          <w:ilvl w:val="0"/>
          <w:numId w:val="6"/>
        </w:numPr>
        <w:spacing w:after="6" w:line="240" w:lineRule="auto"/>
        <w:ind w:left="993" w:right="-64" w:hanging="426"/>
        <w:contextualSpacing/>
        <w:rPr>
          <w:color w:val="auto"/>
          <w:sz w:val="23"/>
          <w:szCs w:val="23"/>
        </w:rPr>
      </w:pPr>
      <w:r w:rsidRPr="0051497E">
        <w:rPr>
          <w:sz w:val="23"/>
          <w:szCs w:val="23"/>
        </w:rPr>
        <w:t>Jeżeli jest to niezbędne do zapewnienia odpowiedniego przebiegu postępowania o udzielenie zamówienia, Zamawiający może na każdym etapie postępowania wezwać Wykonawców do złożenia wszystkich lub niektórych podmiotowych środków dowodowych aktualnych na dzień ich złożenia.</w:t>
      </w:r>
    </w:p>
    <w:p w14:paraId="1C80A381" w14:textId="3854EF21" w:rsidR="00076AA9" w:rsidRDefault="00076AA9" w:rsidP="003960A8">
      <w:pPr>
        <w:pStyle w:val="Akapitzlist"/>
        <w:numPr>
          <w:ilvl w:val="0"/>
          <w:numId w:val="6"/>
        </w:numPr>
        <w:spacing w:after="0" w:line="240" w:lineRule="auto"/>
        <w:ind w:left="993" w:right="-64" w:hanging="426"/>
        <w:rPr>
          <w:bCs/>
          <w:color w:val="auto"/>
          <w:sz w:val="23"/>
          <w:szCs w:val="23"/>
        </w:rPr>
      </w:pPr>
      <w:r w:rsidRPr="0051497E">
        <w:rPr>
          <w:bCs/>
          <w:color w:val="auto"/>
          <w:sz w:val="23"/>
          <w:szCs w:val="23"/>
        </w:rPr>
        <w:t xml:space="preserve">Jeżeli zachodzą uzasadnione podstawy do uznania, że złożone uprzednio podmiotowe środki dowodowe nie są już aktualne, Zamawiający może w każdym czasie wezwać Wykonawcę lub Wykonawców do złożenia wszystkich lub niektórych podmiotowych środków dowodowych aktualnych na dzień ich złożenia. </w:t>
      </w:r>
    </w:p>
    <w:p w14:paraId="20FFDB5E" w14:textId="77777777" w:rsidR="0056710A" w:rsidRPr="003960A8" w:rsidRDefault="0056710A" w:rsidP="00A87B38">
      <w:pPr>
        <w:pStyle w:val="Akapitzlist"/>
        <w:spacing w:after="0" w:line="240" w:lineRule="auto"/>
        <w:ind w:left="993" w:right="-64" w:firstLine="0"/>
        <w:rPr>
          <w:bCs/>
          <w:color w:val="auto"/>
          <w:sz w:val="22"/>
        </w:rPr>
      </w:pPr>
    </w:p>
    <w:p w14:paraId="0E0D4C15" w14:textId="278B3624" w:rsidR="00076AA9" w:rsidRPr="0051497E" w:rsidRDefault="003960A8" w:rsidP="00A87B38">
      <w:pPr>
        <w:numPr>
          <w:ilvl w:val="0"/>
          <w:numId w:val="18"/>
        </w:numPr>
        <w:tabs>
          <w:tab w:val="left" w:pos="284"/>
        </w:tabs>
        <w:spacing w:line="240" w:lineRule="auto"/>
        <w:ind w:left="0" w:right="-64"/>
        <w:rPr>
          <w:color w:val="auto"/>
          <w:sz w:val="23"/>
          <w:szCs w:val="23"/>
        </w:rPr>
      </w:pPr>
      <w:r>
        <w:rPr>
          <w:b/>
          <w:color w:val="auto"/>
          <w:sz w:val="23"/>
          <w:szCs w:val="23"/>
        </w:rPr>
        <w:t>Podmioty zagraniczne</w:t>
      </w:r>
    </w:p>
    <w:p w14:paraId="7DC897A9" w14:textId="16B9227F" w:rsidR="00CF565E" w:rsidRPr="00971E9F" w:rsidRDefault="00CF565E" w:rsidP="00A87B38">
      <w:pPr>
        <w:pStyle w:val="Akapitzlist"/>
        <w:numPr>
          <w:ilvl w:val="1"/>
          <w:numId w:val="2"/>
        </w:numPr>
        <w:tabs>
          <w:tab w:val="left" w:pos="142"/>
          <w:tab w:val="left" w:pos="851"/>
          <w:tab w:val="left" w:pos="1661"/>
        </w:tabs>
        <w:suppressAutoHyphens/>
        <w:overflowPunct w:val="0"/>
        <w:autoSpaceDE w:val="0"/>
        <w:spacing w:after="0" w:line="240" w:lineRule="auto"/>
        <w:ind w:left="709" w:right="-64" w:hanging="425"/>
        <w:textAlignment w:val="baseline"/>
        <w:rPr>
          <w:color w:val="auto"/>
          <w:sz w:val="23"/>
          <w:szCs w:val="23"/>
          <w:lang w:eastAsia="ar-SA"/>
        </w:rPr>
      </w:pPr>
      <w:r>
        <w:rPr>
          <w:color w:val="auto"/>
          <w:sz w:val="23"/>
          <w:szCs w:val="23"/>
          <w:lang w:eastAsia="ar-SA"/>
        </w:rPr>
        <w:t>J</w:t>
      </w:r>
      <w:r w:rsidRPr="00CF565E">
        <w:rPr>
          <w:color w:val="auto"/>
          <w:sz w:val="23"/>
          <w:szCs w:val="23"/>
          <w:lang w:eastAsia="ar-SA"/>
        </w:rPr>
        <w:t xml:space="preserve">eżeli </w:t>
      </w:r>
      <w:r w:rsidR="0056710A">
        <w:rPr>
          <w:color w:val="auto"/>
          <w:sz w:val="23"/>
          <w:szCs w:val="23"/>
          <w:lang w:eastAsia="ar-SA"/>
        </w:rPr>
        <w:t>W</w:t>
      </w:r>
      <w:r w:rsidRPr="00CF565E">
        <w:rPr>
          <w:color w:val="auto"/>
          <w:sz w:val="23"/>
          <w:szCs w:val="23"/>
          <w:lang w:eastAsia="ar-SA"/>
        </w:rPr>
        <w:t>ykonawca ma siedzibę lub miejsce zamieszkania poza granicami Rzeczypospolitej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 xml:space="preserve">Polskiej, zamiast dokumentu, o którym mowa w ust. 3 pkt 2 lit. a) – składa informację </w:t>
      </w:r>
      <w:r w:rsidR="0056710A">
        <w:rPr>
          <w:color w:val="auto"/>
          <w:sz w:val="23"/>
          <w:szCs w:val="23"/>
          <w:lang w:eastAsia="ar-SA"/>
        </w:rPr>
        <w:br/>
      </w:r>
      <w:r w:rsidRPr="00971E9F">
        <w:rPr>
          <w:color w:val="auto"/>
          <w:sz w:val="23"/>
          <w:szCs w:val="23"/>
          <w:lang w:eastAsia="ar-SA"/>
        </w:rPr>
        <w:t>z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>odpowiedniego rejestru, takiego jak rejestr sądowy, albo w przypadku braku takiego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>rejestru, inny równoważny dokument wydany przez właściwy organ sądowy lub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>a</w:t>
      </w:r>
      <w:r w:rsidR="0056710A">
        <w:rPr>
          <w:color w:val="auto"/>
          <w:sz w:val="23"/>
          <w:szCs w:val="23"/>
          <w:lang w:eastAsia="ar-SA"/>
        </w:rPr>
        <w:t>dministracyjny kraju, w którym W</w:t>
      </w:r>
      <w:r w:rsidRPr="00971E9F">
        <w:rPr>
          <w:color w:val="auto"/>
          <w:sz w:val="23"/>
          <w:szCs w:val="23"/>
          <w:lang w:eastAsia="ar-SA"/>
        </w:rPr>
        <w:t>ykonawca ma siedzibę lub miejsce zamieszkania lub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 xml:space="preserve">miejsce zamieszkania ma osoba, której dotyczy informacja albo dokument, w zakresie, </w:t>
      </w:r>
      <w:r w:rsidR="0056710A">
        <w:rPr>
          <w:color w:val="auto"/>
          <w:sz w:val="23"/>
          <w:szCs w:val="23"/>
          <w:lang w:eastAsia="ar-SA"/>
        </w:rPr>
        <w:br/>
      </w:r>
      <w:r w:rsidRPr="00971E9F">
        <w:rPr>
          <w:color w:val="auto"/>
          <w:sz w:val="23"/>
          <w:szCs w:val="23"/>
          <w:lang w:eastAsia="ar-SA"/>
        </w:rPr>
        <w:t>o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>którym mowa w ust. 3 pkt 2 lit. a);</w:t>
      </w:r>
    </w:p>
    <w:p w14:paraId="1A1AA7CE" w14:textId="576D1D07" w:rsidR="00CF565E" w:rsidRPr="00971E9F" w:rsidRDefault="00CF565E" w:rsidP="00A87B38">
      <w:pPr>
        <w:pStyle w:val="Akapitzlist"/>
        <w:tabs>
          <w:tab w:val="left" w:pos="142"/>
          <w:tab w:val="left" w:pos="851"/>
          <w:tab w:val="left" w:pos="1661"/>
        </w:tabs>
        <w:suppressAutoHyphens/>
        <w:overflowPunct w:val="0"/>
        <w:autoSpaceDE w:val="0"/>
        <w:spacing w:after="0" w:line="240" w:lineRule="auto"/>
        <w:ind w:left="709" w:right="-64" w:hanging="425"/>
        <w:textAlignment w:val="baseline"/>
        <w:rPr>
          <w:color w:val="auto"/>
          <w:sz w:val="23"/>
          <w:szCs w:val="23"/>
          <w:lang w:eastAsia="ar-SA"/>
        </w:rPr>
      </w:pPr>
      <w:r w:rsidRPr="003960A8">
        <w:rPr>
          <w:color w:val="auto"/>
          <w:sz w:val="23"/>
          <w:szCs w:val="23"/>
          <w:lang w:eastAsia="ar-SA"/>
        </w:rPr>
        <w:t>2)</w:t>
      </w:r>
      <w:r w:rsidRPr="00CF565E">
        <w:rPr>
          <w:color w:val="auto"/>
          <w:sz w:val="23"/>
          <w:szCs w:val="23"/>
          <w:lang w:eastAsia="ar-SA"/>
        </w:rPr>
        <w:t xml:space="preserve"> </w:t>
      </w:r>
      <w:r w:rsidR="0056710A">
        <w:rPr>
          <w:color w:val="auto"/>
          <w:sz w:val="23"/>
          <w:szCs w:val="23"/>
          <w:lang w:eastAsia="ar-SA"/>
        </w:rPr>
        <w:tab/>
      </w:r>
      <w:r w:rsidRPr="00CF565E">
        <w:rPr>
          <w:color w:val="auto"/>
          <w:sz w:val="23"/>
          <w:szCs w:val="23"/>
          <w:lang w:eastAsia="ar-SA"/>
        </w:rPr>
        <w:t xml:space="preserve">Dokument, o którym mowa w pkt 1), powinien być wystawiony nie wcześniej niż </w:t>
      </w:r>
      <w:r w:rsidR="0056710A">
        <w:rPr>
          <w:color w:val="auto"/>
          <w:sz w:val="23"/>
          <w:szCs w:val="23"/>
          <w:lang w:eastAsia="ar-SA"/>
        </w:rPr>
        <w:br/>
      </w:r>
      <w:r w:rsidRPr="00CF565E">
        <w:rPr>
          <w:color w:val="auto"/>
          <w:sz w:val="23"/>
          <w:szCs w:val="23"/>
          <w:lang w:eastAsia="ar-SA"/>
        </w:rPr>
        <w:t>6</w:t>
      </w:r>
      <w:r w:rsidR="00971E9F">
        <w:rPr>
          <w:color w:val="auto"/>
          <w:sz w:val="23"/>
          <w:szCs w:val="23"/>
          <w:lang w:eastAsia="ar-SA"/>
        </w:rPr>
        <w:t xml:space="preserve"> </w:t>
      </w:r>
      <w:r w:rsidRPr="00971E9F">
        <w:rPr>
          <w:color w:val="auto"/>
          <w:sz w:val="23"/>
          <w:szCs w:val="23"/>
          <w:lang w:eastAsia="ar-SA"/>
        </w:rPr>
        <w:t>miesięcy przed jego złożeniem.</w:t>
      </w:r>
    </w:p>
    <w:p w14:paraId="110FF438" w14:textId="19B62D67" w:rsidR="00140406" w:rsidRPr="00CF565E" w:rsidRDefault="00CF565E" w:rsidP="00A87B38">
      <w:pPr>
        <w:tabs>
          <w:tab w:val="left" w:pos="142"/>
          <w:tab w:val="left" w:pos="851"/>
          <w:tab w:val="left" w:pos="1661"/>
        </w:tabs>
        <w:suppressAutoHyphens/>
        <w:overflowPunct w:val="0"/>
        <w:autoSpaceDE w:val="0"/>
        <w:spacing w:after="0" w:line="240" w:lineRule="auto"/>
        <w:ind w:left="709" w:right="-64" w:hanging="425"/>
        <w:textAlignment w:val="baseline"/>
        <w:rPr>
          <w:color w:val="auto"/>
          <w:sz w:val="23"/>
          <w:szCs w:val="23"/>
          <w:lang w:eastAsia="ar-SA"/>
        </w:rPr>
      </w:pPr>
      <w:r w:rsidRPr="003960A8">
        <w:rPr>
          <w:color w:val="auto"/>
          <w:sz w:val="23"/>
          <w:szCs w:val="23"/>
          <w:lang w:eastAsia="ar-SA"/>
        </w:rPr>
        <w:t>3)</w:t>
      </w:r>
      <w:r>
        <w:rPr>
          <w:color w:val="auto"/>
          <w:sz w:val="23"/>
          <w:szCs w:val="23"/>
          <w:lang w:eastAsia="ar-SA"/>
        </w:rPr>
        <w:t xml:space="preserve"> </w:t>
      </w:r>
      <w:r w:rsidR="0056710A">
        <w:rPr>
          <w:color w:val="auto"/>
          <w:sz w:val="23"/>
          <w:szCs w:val="23"/>
          <w:lang w:eastAsia="ar-SA"/>
        </w:rPr>
        <w:tab/>
      </w:r>
      <w:r w:rsidRPr="00CF565E">
        <w:rPr>
          <w:color w:val="auto"/>
          <w:sz w:val="23"/>
          <w:szCs w:val="23"/>
          <w:lang w:eastAsia="ar-SA"/>
        </w:rPr>
        <w:t xml:space="preserve">Jeżeli w kraju, w którym </w:t>
      </w:r>
      <w:r w:rsidR="0056710A">
        <w:rPr>
          <w:color w:val="auto"/>
          <w:sz w:val="23"/>
          <w:szCs w:val="23"/>
          <w:lang w:eastAsia="ar-SA"/>
        </w:rPr>
        <w:t>W</w:t>
      </w:r>
      <w:r w:rsidRPr="00CF565E">
        <w:rPr>
          <w:color w:val="auto"/>
          <w:sz w:val="23"/>
          <w:szCs w:val="23"/>
          <w:lang w:eastAsia="ar-SA"/>
        </w:rPr>
        <w:t xml:space="preserve">ykonawca ma siedzibę lub miejsce zamieszkania lub miejsce zamieszkania ma osoba, której dokument dotyczy, nie wydaje się dokumentów, o których mowa w pkt 1) lub gdy dokumenty te nie odnoszą się do wszystkich przypadków, o których mowa w art. 108 ust. 1 pkt 1, 2 i 4 ustawy, zastępuje się je odpowiednio w całości lub </w:t>
      </w:r>
      <w:r w:rsidR="0056710A">
        <w:rPr>
          <w:color w:val="auto"/>
          <w:sz w:val="23"/>
          <w:szCs w:val="23"/>
          <w:lang w:eastAsia="ar-SA"/>
        </w:rPr>
        <w:br/>
      </w:r>
      <w:r w:rsidRPr="00CF565E">
        <w:rPr>
          <w:color w:val="auto"/>
          <w:sz w:val="23"/>
          <w:szCs w:val="23"/>
          <w:lang w:eastAsia="ar-SA"/>
        </w:rPr>
        <w:t xml:space="preserve">w części dokumentem zawierającym odpowiednio oświadczenie </w:t>
      </w:r>
      <w:r w:rsidR="0056710A">
        <w:rPr>
          <w:color w:val="auto"/>
          <w:sz w:val="23"/>
          <w:szCs w:val="23"/>
          <w:lang w:eastAsia="ar-SA"/>
        </w:rPr>
        <w:t>W</w:t>
      </w:r>
      <w:r w:rsidRPr="00CF565E">
        <w:rPr>
          <w:color w:val="auto"/>
          <w:sz w:val="23"/>
          <w:szCs w:val="23"/>
          <w:lang w:eastAsia="ar-SA"/>
        </w:rPr>
        <w:t xml:space="preserve">ykonawcy, ze wskazaniem osoby albo osób uprawnionych do jego reprezentacji, lub oświadczenie osoby, której dokument miał dotyczyć, złożone pod przysięgą, lub, jeżeli w kraju, w którym </w:t>
      </w:r>
      <w:r w:rsidR="0056710A">
        <w:rPr>
          <w:color w:val="auto"/>
          <w:sz w:val="23"/>
          <w:szCs w:val="23"/>
          <w:lang w:eastAsia="ar-SA"/>
        </w:rPr>
        <w:t>W</w:t>
      </w:r>
      <w:r w:rsidRPr="00CF565E">
        <w:rPr>
          <w:color w:val="auto"/>
          <w:sz w:val="23"/>
          <w:szCs w:val="23"/>
          <w:lang w:eastAsia="ar-SA"/>
        </w:rPr>
        <w:t xml:space="preserve">ykonawca ma siedzibę lub miejsce zamieszkania lub miejsce zamieszkania ma osoba, której dokument miał dotyczyć, nie ma przepisów o oświadczeniu pod przysięgą, złożone przed organem sądowym lub administracyjnym, notariuszem, organem samorządu zawodowego lub gospodarczego, właściwym ze względu na siedzibę lub miejsce zamieszkania </w:t>
      </w:r>
      <w:r w:rsidR="0056710A">
        <w:rPr>
          <w:color w:val="auto"/>
          <w:sz w:val="23"/>
          <w:szCs w:val="23"/>
          <w:lang w:eastAsia="ar-SA"/>
        </w:rPr>
        <w:t>W</w:t>
      </w:r>
      <w:r w:rsidRPr="00CF565E">
        <w:rPr>
          <w:color w:val="auto"/>
          <w:sz w:val="23"/>
          <w:szCs w:val="23"/>
          <w:lang w:eastAsia="ar-SA"/>
        </w:rPr>
        <w:t>ykonawcy lub miejsce zamieszkania osoby, której dokument miał dotyczyć. Przepis pkt 2) stosuje się.</w:t>
      </w:r>
    </w:p>
    <w:p w14:paraId="1B2EF2AE" w14:textId="77777777" w:rsidR="00CF565E" w:rsidRPr="003960A8" w:rsidRDefault="00CF565E" w:rsidP="00A87B38">
      <w:pPr>
        <w:pStyle w:val="Akapitzlist"/>
        <w:tabs>
          <w:tab w:val="left" w:pos="142"/>
          <w:tab w:val="left" w:pos="851"/>
          <w:tab w:val="left" w:pos="1661"/>
        </w:tabs>
        <w:suppressAutoHyphens/>
        <w:overflowPunct w:val="0"/>
        <w:autoSpaceDE w:val="0"/>
        <w:spacing w:after="0" w:line="240" w:lineRule="auto"/>
        <w:ind w:right="-64" w:firstLine="0"/>
        <w:textAlignment w:val="baseline"/>
        <w:rPr>
          <w:color w:val="auto"/>
          <w:sz w:val="22"/>
          <w:lang w:eastAsia="ar-SA"/>
        </w:rPr>
      </w:pPr>
    </w:p>
    <w:p w14:paraId="522DEAB7" w14:textId="77777777" w:rsidR="00076AA9" w:rsidRPr="0051497E" w:rsidRDefault="00076AA9" w:rsidP="00A87B38">
      <w:pPr>
        <w:numPr>
          <w:ilvl w:val="0"/>
          <w:numId w:val="18"/>
        </w:numPr>
        <w:tabs>
          <w:tab w:val="left" w:pos="284"/>
        </w:tabs>
        <w:spacing w:after="5" w:line="240" w:lineRule="auto"/>
        <w:ind w:left="0" w:right="-64"/>
        <w:contextualSpacing/>
        <w:rPr>
          <w:sz w:val="23"/>
          <w:szCs w:val="23"/>
        </w:rPr>
      </w:pPr>
      <w:r w:rsidRPr="0051497E">
        <w:rPr>
          <w:b/>
          <w:sz w:val="23"/>
          <w:szCs w:val="23"/>
        </w:rPr>
        <w:t xml:space="preserve">Udostępnianie zasobów na zasadach określonych w art. 118-123 ustawy.  </w:t>
      </w:r>
    </w:p>
    <w:p w14:paraId="7CF89AD6" w14:textId="77777777" w:rsidR="0056710A" w:rsidRDefault="00076AA9" w:rsidP="00A87B38">
      <w:pPr>
        <w:suppressAutoHyphens/>
        <w:overflowPunct w:val="0"/>
        <w:autoSpaceDE w:val="0"/>
        <w:spacing w:after="0" w:line="240" w:lineRule="auto"/>
        <w:ind w:left="284" w:right="-64" w:firstLine="0"/>
        <w:textAlignment w:val="baseline"/>
        <w:rPr>
          <w:color w:val="auto"/>
          <w:sz w:val="23"/>
          <w:szCs w:val="23"/>
          <w:lang w:eastAsia="ar-SA"/>
        </w:rPr>
      </w:pPr>
      <w:r w:rsidRPr="0051497E">
        <w:rPr>
          <w:color w:val="auto"/>
          <w:sz w:val="23"/>
          <w:szCs w:val="23"/>
          <w:lang w:eastAsia="ar-SA"/>
        </w:rPr>
        <w:t xml:space="preserve">Wykonawca </w:t>
      </w:r>
      <w:r w:rsidRPr="0051497E">
        <w:rPr>
          <w:color w:val="auto"/>
          <w:sz w:val="23"/>
          <w:szCs w:val="23"/>
          <w:u w:val="single"/>
          <w:lang w:eastAsia="ar-SA"/>
        </w:rPr>
        <w:t>może w celu potwierdzenia spełniania warunków udziału w postępowaniu</w:t>
      </w:r>
      <w:r w:rsidRPr="0051497E">
        <w:rPr>
          <w:color w:val="auto"/>
          <w:sz w:val="23"/>
          <w:szCs w:val="23"/>
          <w:lang w:eastAsia="ar-SA"/>
        </w:rPr>
        <w:t xml:space="preserve"> lub kryteriów selekcji w stosownych sytuacjach oraz w odniesieniu do konkretnego zamówienia, lub jego części   polegać na zdolnościach technicznych lub zawodowych lub sytuacji finansowej lub ekonomicznej podmiotów udostępniających zasoby na zasadach określonych w art. 118-123 ustawy oraz art. 125 ust. 5 ustawy. </w:t>
      </w:r>
    </w:p>
    <w:p w14:paraId="12C4168E" w14:textId="4133A5DF" w:rsidR="001663B7" w:rsidRDefault="00076AA9" w:rsidP="003960A8">
      <w:pPr>
        <w:suppressAutoHyphens/>
        <w:overflowPunct w:val="0"/>
        <w:autoSpaceDE w:val="0"/>
        <w:spacing w:after="0" w:line="240" w:lineRule="auto"/>
        <w:ind w:left="284" w:right="-64" w:firstLine="0"/>
        <w:textAlignment w:val="baseline"/>
        <w:rPr>
          <w:color w:val="auto"/>
          <w:sz w:val="23"/>
          <w:szCs w:val="23"/>
          <w:lang w:eastAsia="ar-SA"/>
        </w:rPr>
      </w:pPr>
      <w:r w:rsidRPr="0056710A">
        <w:rPr>
          <w:color w:val="auto"/>
          <w:sz w:val="23"/>
          <w:szCs w:val="23"/>
          <w:u w:val="single"/>
          <w:lang w:eastAsia="ar-SA"/>
        </w:rPr>
        <w:t>Zamawiający w przedmiotowym postępowaniu nie określił warunków udziału w postępowaniu</w:t>
      </w:r>
      <w:r w:rsidRPr="0051497E">
        <w:rPr>
          <w:color w:val="auto"/>
          <w:sz w:val="23"/>
          <w:szCs w:val="23"/>
          <w:lang w:eastAsia="ar-SA"/>
        </w:rPr>
        <w:t>.</w:t>
      </w:r>
    </w:p>
    <w:p w14:paraId="756F3194" w14:textId="77777777" w:rsidR="001855DF" w:rsidRPr="003960A8" w:rsidRDefault="001855DF" w:rsidP="003960A8">
      <w:pPr>
        <w:suppressAutoHyphens/>
        <w:overflowPunct w:val="0"/>
        <w:autoSpaceDE w:val="0"/>
        <w:spacing w:after="0" w:line="240" w:lineRule="auto"/>
        <w:ind w:left="284" w:right="-64" w:firstLine="0"/>
        <w:textAlignment w:val="baseline"/>
        <w:rPr>
          <w:color w:val="auto"/>
          <w:sz w:val="23"/>
          <w:szCs w:val="23"/>
          <w:lang w:eastAsia="ar-SA"/>
        </w:rPr>
      </w:pPr>
    </w:p>
    <w:p w14:paraId="32D91308" w14:textId="3E37B447" w:rsidR="003714D3" w:rsidRPr="00DA16FB" w:rsidRDefault="003714D3" w:rsidP="0056710A">
      <w:pPr>
        <w:tabs>
          <w:tab w:val="center" w:pos="567"/>
          <w:tab w:val="center" w:pos="1827"/>
          <w:tab w:val="center" w:pos="3660"/>
          <w:tab w:val="center" w:pos="5428"/>
          <w:tab w:val="center" w:pos="6742"/>
          <w:tab w:val="center" w:pos="7358"/>
          <w:tab w:val="center" w:pos="8534"/>
        </w:tabs>
        <w:spacing w:after="5" w:line="276" w:lineRule="auto"/>
        <w:ind w:left="426" w:right="-64" w:hanging="426"/>
        <w:rPr>
          <w:b/>
          <w:sz w:val="23"/>
          <w:szCs w:val="23"/>
        </w:rPr>
      </w:pPr>
      <w:r w:rsidRPr="00DA16FB">
        <w:rPr>
          <w:b/>
          <w:sz w:val="23"/>
          <w:szCs w:val="23"/>
        </w:rPr>
        <w:t xml:space="preserve">VII. </w:t>
      </w:r>
      <w:r w:rsidRPr="00DA16FB">
        <w:rPr>
          <w:b/>
          <w:sz w:val="23"/>
          <w:szCs w:val="23"/>
        </w:rPr>
        <w:tab/>
      </w:r>
      <w:r w:rsidR="00DA16FB" w:rsidRPr="00DA16FB">
        <w:rPr>
          <w:b/>
          <w:sz w:val="23"/>
          <w:szCs w:val="23"/>
        </w:rPr>
        <w:t xml:space="preserve">WYKONAWCY WSPÓLNIE UBIEGAJĄCY SIĘ O UDZIELENIE ZAMÓWIENIA </w:t>
      </w:r>
      <w:r w:rsidR="0056710A">
        <w:rPr>
          <w:b/>
          <w:sz w:val="23"/>
          <w:szCs w:val="23"/>
        </w:rPr>
        <w:br/>
      </w:r>
      <w:r w:rsidRPr="00DA16FB">
        <w:rPr>
          <w:b/>
          <w:sz w:val="23"/>
          <w:szCs w:val="23"/>
        </w:rPr>
        <w:t>(np. spółki cywilne, konsorcja)</w:t>
      </w:r>
    </w:p>
    <w:p w14:paraId="6425B728" w14:textId="5161A6F4" w:rsidR="00AF6FE7" w:rsidRPr="00DA16FB" w:rsidRDefault="00F770BA" w:rsidP="00A87B38">
      <w:pPr>
        <w:pStyle w:val="Akapitzlist"/>
        <w:numPr>
          <w:ilvl w:val="0"/>
          <w:numId w:val="20"/>
        </w:numPr>
        <w:spacing w:after="5" w:line="240" w:lineRule="auto"/>
        <w:ind w:left="283" w:right="-62" w:hanging="357"/>
        <w:rPr>
          <w:sz w:val="23"/>
          <w:szCs w:val="23"/>
        </w:rPr>
      </w:pPr>
      <w:r w:rsidRPr="00DA16FB">
        <w:rPr>
          <w:sz w:val="23"/>
          <w:szCs w:val="23"/>
        </w:rPr>
        <w:t xml:space="preserve">Wykonawcy mogą wspólnie ubiegać się o udzielenie zamówienia. W takim przypadku </w:t>
      </w:r>
      <w:r w:rsidR="0056710A">
        <w:rPr>
          <w:sz w:val="23"/>
          <w:szCs w:val="23"/>
        </w:rPr>
        <w:t>W</w:t>
      </w:r>
      <w:r w:rsidRPr="00DA16FB">
        <w:rPr>
          <w:sz w:val="23"/>
          <w:szCs w:val="23"/>
        </w:rPr>
        <w:t>ykonawcy ustanawiają pełnomocnika do reprezentowania ich w postępowaniu o udzielenie zamówienia albo do reprezentowania w postępowaniu i zawarcia umowy w sprawie zamówienia publicznego</w:t>
      </w:r>
      <w:r w:rsidR="00AF6FE7" w:rsidRPr="00DA16FB">
        <w:rPr>
          <w:sz w:val="23"/>
          <w:szCs w:val="23"/>
        </w:rPr>
        <w:t>.</w:t>
      </w:r>
    </w:p>
    <w:p w14:paraId="6FAF3C93" w14:textId="2CA5AEB7" w:rsidR="00AF6FE7" w:rsidRPr="00DA16FB" w:rsidRDefault="00AF6FE7" w:rsidP="00A87B38">
      <w:pPr>
        <w:pStyle w:val="Akapitzlist"/>
        <w:numPr>
          <w:ilvl w:val="0"/>
          <w:numId w:val="20"/>
        </w:numPr>
        <w:spacing w:after="5" w:line="240" w:lineRule="auto"/>
        <w:ind w:left="283" w:right="-62" w:hanging="357"/>
        <w:rPr>
          <w:sz w:val="23"/>
          <w:szCs w:val="23"/>
        </w:rPr>
      </w:pPr>
      <w:r w:rsidRPr="00DA16FB">
        <w:rPr>
          <w:sz w:val="23"/>
          <w:szCs w:val="23"/>
        </w:rPr>
        <w:lastRenderedPageBreak/>
        <w:t xml:space="preserve">W przypadku </w:t>
      </w:r>
      <w:r w:rsidR="0056710A">
        <w:rPr>
          <w:sz w:val="23"/>
          <w:szCs w:val="23"/>
        </w:rPr>
        <w:t>W</w:t>
      </w:r>
      <w:r w:rsidRPr="00DA16FB">
        <w:rPr>
          <w:sz w:val="23"/>
          <w:szCs w:val="23"/>
        </w:rPr>
        <w:t xml:space="preserve">ykonawców wspólnie ubiegających się o udzielenie zamówienia, żaden z nich nie może podlegać wykluczeniu na podstawie okoliczności wskazanych w rozdz. V ust. 3 i 5 SWZ. </w:t>
      </w:r>
    </w:p>
    <w:p w14:paraId="4B5D1270" w14:textId="259726D5" w:rsidR="00AF6FE7" w:rsidRPr="00DA16FB" w:rsidRDefault="00AF6FE7" w:rsidP="00A87B38">
      <w:pPr>
        <w:pStyle w:val="Akapitzlist"/>
        <w:numPr>
          <w:ilvl w:val="0"/>
          <w:numId w:val="20"/>
        </w:numPr>
        <w:spacing w:after="5" w:line="240" w:lineRule="auto"/>
        <w:ind w:left="283" w:right="-62" w:hanging="357"/>
        <w:rPr>
          <w:sz w:val="23"/>
          <w:szCs w:val="23"/>
        </w:rPr>
      </w:pPr>
      <w:r w:rsidRPr="00DA16FB">
        <w:rPr>
          <w:sz w:val="23"/>
          <w:szCs w:val="23"/>
        </w:rPr>
        <w:t xml:space="preserve">W przypadku wspólnego ubiegania się o zamówienie publiczne przez </w:t>
      </w:r>
      <w:r w:rsidR="0056710A">
        <w:rPr>
          <w:sz w:val="23"/>
          <w:szCs w:val="23"/>
        </w:rPr>
        <w:t>W</w:t>
      </w:r>
      <w:r w:rsidRPr="00DA16FB">
        <w:rPr>
          <w:sz w:val="23"/>
          <w:szCs w:val="23"/>
        </w:rPr>
        <w:t xml:space="preserve">ykonawców </w:t>
      </w:r>
      <w:r w:rsidR="00EA72B7" w:rsidRPr="00EA72B7">
        <w:rPr>
          <w:sz w:val="23"/>
          <w:szCs w:val="23"/>
        </w:rPr>
        <w:t xml:space="preserve">Jednolity Europejski Dokument Zamówienia (JEDZ) </w:t>
      </w:r>
      <w:r w:rsidR="0056710A">
        <w:rPr>
          <w:sz w:val="23"/>
          <w:szCs w:val="23"/>
          <w:u w:val="single"/>
        </w:rPr>
        <w:t>składa każdy z W</w:t>
      </w:r>
      <w:r w:rsidRPr="0056710A">
        <w:rPr>
          <w:sz w:val="23"/>
          <w:szCs w:val="23"/>
          <w:u w:val="single"/>
        </w:rPr>
        <w:t>ykonawców</w:t>
      </w:r>
      <w:r w:rsidRPr="00DA16FB">
        <w:rPr>
          <w:sz w:val="23"/>
          <w:szCs w:val="23"/>
        </w:rPr>
        <w:t xml:space="preserve"> wspólnie ubiegających się </w:t>
      </w:r>
      <w:r w:rsidR="00EA72B7">
        <w:rPr>
          <w:sz w:val="23"/>
          <w:szCs w:val="23"/>
        </w:rPr>
        <w:t xml:space="preserve"> </w:t>
      </w:r>
      <w:r w:rsidRPr="00DA16FB">
        <w:rPr>
          <w:sz w:val="23"/>
          <w:szCs w:val="23"/>
        </w:rPr>
        <w:t>o zamówienie np.: każdy członek konsorcjum i każdy wspólnik spółki cywilnej. Oświadczenia te potwierdzają brak pod</w:t>
      </w:r>
      <w:r w:rsidR="0056710A">
        <w:rPr>
          <w:sz w:val="23"/>
          <w:szCs w:val="23"/>
        </w:rPr>
        <w:t xml:space="preserve">staw wykluczenia wobec każdego </w:t>
      </w:r>
      <w:r w:rsidRPr="00DA16FB">
        <w:rPr>
          <w:sz w:val="23"/>
          <w:szCs w:val="23"/>
        </w:rPr>
        <w:t xml:space="preserve">z </w:t>
      </w:r>
      <w:r w:rsidR="0056710A">
        <w:rPr>
          <w:sz w:val="23"/>
          <w:szCs w:val="23"/>
        </w:rPr>
        <w:t>W</w:t>
      </w:r>
      <w:r w:rsidRPr="00DA16FB">
        <w:rPr>
          <w:sz w:val="23"/>
          <w:szCs w:val="23"/>
        </w:rPr>
        <w:t xml:space="preserve">ykonawców występujących wspólnie. </w:t>
      </w:r>
    </w:p>
    <w:p w14:paraId="6C1195FC" w14:textId="77777777" w:rsidR="00AF6FE7" w:rsidRPr="00DA16FB" w:rsidRDefault="00AF6FE7" w:rsidP="00A87B38">
      <w:pPr>
        <w:pStyle w:val="Akapitzlist"/>
        <w:numPr>
          <w:ilvl w:val="0"/>
          <w:numId w:val="20"/>
        </w:numPr>
        <w:spacing w:after="5" w:line="240" w:lineRule="auto"/>
        <w:ind w:left="283" w:right="-62" w:hanging="357"/>
        <w:rPr>
          <w:sz w:val="23"/>
          <w:szCs w:val="23"/>
        </w:rPr>
      </w:pPr>
      <w:r w:rsidRPr="00DA16FB">
        <w:rPr>
          <w:sz w:val="23"/>
          <w:szCs w:val="23"/>
        </w:rPr>
        <w:t xml:space="preserve">W przypadku wspólnego ubiegania się o zamówienie przez Wykonawców są oni zobowiązani na wezwanie Zamawiającego złożyć aktualne na dzień złożenia podmiotowe środki dowodowe. </w:t>
      </w:r>
    </w:p>
    <w:p w14:paraId="699E155D" w14:textId="32B97134" w:rsidR="00F770BA" w:rsidRPr="00DA16FB" w:rsidRDefault="00AF6FE7" w:rsidP="00A87B38">
      <w:pPr>
        <w:pStyle w:val="Akapitzlist"/>
        <w:numPr>
          <w:ilvl w:val="0"/>
          <w:numId w:val="20"/>
        </w:numPr>
        <w:spacing w:after="5" w:line="240" w:lineRule="auto"/>
        <w:ind w:left="283" w:right="-62" w:hanging="357"/>
        <w:rPr>
          <w:sz w:val="23"/>
          <w:szCs w:val="23"/>
        </w:rPr>
      </w:pPr>
      <w:r w:rsidRPr="00DA16FB">
        <w:rPr>
          <w:sz w:val="23"/>
          <w:szCs w:val="23"/>
        </w:rPr>
        <w:t>Zamawiający nie określił odmiennych wymagań związanych z realizacją zamów</w:t>
      </w:r>
      <w:r w:rsidR="00DA16FB">
        <w:rPr>
          <w:sz w:val="23"/>
          <w:szCs w:val="23"/>
        </w:rPr>
        <w:t xml:space="preserve">ienia </w:t>
      </w:r>
      <w:r w:rsidR="0056710A">
        <w:rPr>
          <w:sz w:val="23"/>
          <w:szCs w:val="23"/>
        </w:rPr>
        <w:br/>
      </w:r>
      <w:r w:rsidRPr="00DA16FB">
        <w:rPr>
          <w:sz w:val="23"/>
          <w:szCs w:val="23"/>
        </w:rPr>
        <w:t>w odniesieniu do Wykonawców wspólnie ubiegających się o udzielenie zamówienia.</w:t>
      </w:r>
    </w:p>
    <w:p w14:paraId="4FA39610" w14:textId="09AEABDC" w:rsidR="00716E18" w:rsidRDefault="00716E18" w:rsidP="00D73358">
      <w:pPr>
        <w:suppressAutoHyphens/>
        <w:overflowPunct w:val="0"/>
        <w:autoSpaceDE w:val="0"/>
        <w:spacing w:after="0" w:line="276" w:lineRule="auto"/>
        <w:ind w:left="0" w:right="78" w:firstLine="0"/>
        <w:textAlignment w:val="baseline"/>
        <w:rPr>
          <w:b/>
          <w:bCs/>
          <w:color w:val="auto"/>
          <w:sz w:val="23"/>
          <w:szCs w:val="23"/>
          <w:lang w:eastAsia="ar-SA"/>
        </w:rPr>
      </w:pPr>
    </w:p>
    <w:p w14:paraId="17FF2C6F" w14:textId="33DC0109" w:rsidR="00DA16FB" w:rsidRPr="00DA16FB" w:rsidRDefault="003714D3" w:rsidP="00D73358">
      <w:pPr>
        <w:suppressAutoHyphens/>
        <w:overflowPunct w:val="0"/>
        <w:autoSpaceDE w:val="0"/>
        <w:spacing w:after="0" w:line="276" w:lineRule="auto"/>
        <w:ind w:left="0" w:right="78" w:firstLine="0"/>
        <w:textAlignment w:val="baseline"/>
        <w:rPr>
          <w:b/>
          <w:bCs/>
          <w:color w:val="auto"/>
          <w:sz w:val="23"/>
          <w:szCs w:val="23"/>
          <w:lang w:eastAsia="ar-SA"/>
        </w:rPr>
      </w:pPr>
      <w:r w:rsidRPr="00DA16FB">
        <w:rPr>
          <w:b/>
          <w:bCs/>
          <w:color w:val="auto"/>
          <w:sz w:val="23"/>
          <w:szCs w:val="23"/>
          <w:lang w:eastAsia="ar-SA"/>
        </w:rPr>
        <w:t xml:space="preserve">VIII. </w:t>
      </w:r>
      <w:r w:rsidR="00DA16FB" w:rsidRPr="00DA16FB">
        <w:rPr>
          <w:b/>
          <w:bCs/>
          <w:color w:val="auto"/>
          <w:sz w:val="23"/>
          <w:szCs w:val="23"/>
          <w:lang w:eastAsia="ar-SA"/>
        </w:rPr>
        <w:t xml:space="preserve">INFORMACJE </w:t>
      </w:r>
      <w:r w:rsidR="0056710A">
        <w:rPr>
          <w:b/>
          <w:bCs/>
          <w:color w:val="auto"/>
          <w:sz w:val="23"/>
          <w:szCs w:val="23"/>
          <w:lang w:eastAsia="ar-SA"/>
        </w:rPr>
        <w:t>O</w:t>
      </w:r>
      <w:r w:rsidR="00DA16FB" w:rsidRPr="00DA16FB">
        <w:rPr>
          <w:b/>
          <w:bCs/>
          <w:color w:val="auto"/>
          <w:sz w:val="23"/>
          <w:szCs w:val="23"/>
          <w:lang w:eastAsia="ar-SA"/>
        </w:rPr>
        <w:t xml:space="preserve"> SPOSOBIE POROZUMIEWANIA SIĘ ZAMAWIAJĄCEGO </w:t>
      </w:r>
      <w:r w:rsidR="00716E18">
        <w:rPr>
          <w:b/>
          <w:bCs/>
          <w:color w:val="auto"/>
          <w:sz w:val="23"/>
          <w:szCs w:val="23"/>
          <w:lang w:eastAsia="ar-SA"/>
        </w:rPr>
        <w:t xml:space="preserve">                             </w:t>
      </w:r>
      <w:r w:rsidR="00DA16FB" w:rsidRPr="00DA16FB">
        <w:rPr>
          <w:b/>
          <w:bCs/>
          <w:color w:val="auto"/>
          <w:sz w:val="23"/>
          <w:szCs w:val="23"/>
          <w:lang w:eastAsia="ar-SA"/>
        </w:rPr>
        <w:t xml:space="preserve">z WYKONAWCAMI </w:t>
      </w:r>
      <w:r w:rsidR="0056710A">
        <w:rPr>
          <w:b/>
          <w:bCs/>
          <w:color w:val="auto"/>
          <w:sz w:val="23"/>
          <w:szCs w:val="23"/>
          <w:lang w:eastAsia="ar-SA"/>
        </w:rPr>
        <w:t>ORAZ</w:t>
      </w:r>
      <w:r w:rsidR="00DA16FB" w:rsidRPr="00DA16FB">
        <w:rPr>
          <w:b/>
          <w:bCs/>
          <w:color w:val="auto"/>
          <w:sz w:val="23"/>
          <w:szCs w:val="23"/>
          <w:lang w:eastAsia="ar-SA"/>
        </w:rPr>
        <w:t xml:space="preserve"> PRZEKAZYWNIE OŚWIADCZEŃ </w:t>
      </w:r>
      <w:r w:rsidR="0056710A">
        <w:rPr>
          <w:b/>
          <w:bCs/>
          <w:color w:val="auto"/>
          <w:sz w:val="23"/>
          <w:szCs w:val="23"/>
          <w:lang w:eastAsia="ar-SA"/>
        </w:rPr>
        <w:t>I</w:t>
      </w:r>
      <w:r w:rsidR="00DA16FB" w:rsidRPr="00DA16FB">
        <w:rPr>
          <w:b/>
          <w:bCs/>
          <w:color w:val="auto"/>
          <w:sz w:val="23"/>
          <w:szCs w:val="23"/>
          <w:lang w:eastAsia="ar-SA"/>
        </w:rPr>
        <w:t xml:space="preserve"> DOKUMENTÓW, OSOBY UPRAWNIONE </w:t>
      </w:r>
      <w:r w:rsidR="0056710A">
        <w:rPr>
          <w:b/>
          <w:bCs/>
          <w:color w:val="auto"/>
          <w:sz w:val="23"/>
          <w:szCs w:val="23"/>
          <w:lang w:eastAsia="ar-SA"/>
        </w:rPr>
        <w:t>DO</w:t>
      </w:r>
      <w:r w:rsidR="00DA16FB" w:rsidRPr="00DA16FB">
        <w:rPr>
          <w:b/>
          <w:bCs/>
          <w:color w:val="auto"/>
          <w:sz w:val="23"/>
          <w:szCs w:val="23"/>
          <w:lang w:eastAsia="ar-SA"/>
        </w:rPr>
        <w:t xml:space="preserve"> P</w:t>
      </w:r>
      <w:r w:rsidR="003960A8">
        <w:rPr>
          <w:b/>
          <w:bCs/>
          <w:color w:val="auto"/>
          <w:sz w:val="23"/>
          <w:szCs w:val="23"/>
          <w:lang w:eastAsia="ar-SA"/>
        </w:rPr>
        <w:t>OROZUMIEWANIA SIĘ Z WYKONAWCAMI</w:t>
      </w:r>
    </w:p>
    <w:p w14:paraId="5347CF2A" w14:textId="74A14661" w:rsidR="00716E18" w:rsidRPr="00716E18" w:rsidRDefault="00716E18" w:rsidP="003164BC">
      <w:pPr>
        <w:pStyle w:val="Akapitzlist"/>
        <w:numPr>
          <w:ilvl w:val="6"/>
          <w:numId w:val="28"/>
        </w:numPr>
        <w:spacing w:after="0" w:line="240" w:lineRule="auto"/>
        <w:ind w:left="425" w:right="0" w:hanging="425"/>
        <w:contextualSpacing w:val="0"/>
        <w:rPr>
          <w:bCs/>
          <w:sz w:val="23"/>
          <w:szCs w:val="23"/>
        </w:rPr>
      </w:pPr>
      <w:r w:rsidRPr="00716E18">
        <w:rPr>
          <w:bCs/>
          <w:sz w:val="23"/>
          <w:szCs w:val="23"/>
        </w:rPr>
        <w:t xml:space="preserve">Komunikacja w postępowaniu o udzielenie zamówienia, w tym składanie ofert </w:t>
      </w:r>
      <w:r w:rsidR="0056710A">
        <w:rPr>
          <w:bCs/>
          <w:sz w:val="23"/>
          <w:szCs w:val="23"/>
        </w:rPr>
        <w:br/>
      </w:r>
      <w:r w:rsidRPr="00716E18">
        <w:rPr>
          <w:bCs/>
          <w:sz w:val="23"/>
          <w:szCs w:val="23"/>
        </w:rPr>
        <w:t xml:space="preserve">w postępowaniu, wymiana informacji i oraz przekazywanie dokumentów lub oświadczeń między Zamawiającym a Wykonawcą, odbywa się przy użyciu środków komunikacji elektronicznej. Przez środki komunikacji elektronicznej rozumie się środki komunikacji elektronicznej zdefiniowane w ustawie </w:t>
      </w:r>
      <w:r w:rsidRPr="00EA72B7">
        <w:rPr>
          <w:bCs/>
          <w:color w:val="auto"/>
          <w:sz w:val="23"/>
          <w:szCs w:val="23"/>
        </w:rPr>
        <w:t>z dnia 18 lipca 2002 r. o świadczeniu usług drogą elektroniczną (</w:t>
      </w:r>
      <w:r w:rsidR="0056710A" w:rsidRPr="004D25B9">
        <w:rPr>
          <w:bCs/>
          <w:i/>
          <w:color w:val="auto"/>
          <w:sz w:val="23"/>
          <w:szCs w:val="23"/>
        </w:rPr>
        <w:t xml:space="preserve">t. j. </w:t>
      </w:r>
      <w:r w:rsidRPr="004D25B9">
        <w:rPr>
          <w:bCs/>
          <w:i/>
          <w:color w:val="auto"/>
          <w:sz w:val="23"/>
          <w:szCs w:val="23"/>
        </w:rPr>
        <w:t>Dz. U. z 202</w:t>
      </w:r>
      <w:r w:rsidR="0056710A" w:rsidRPr="004D25B9">
        <w:rPr>
          <w:bCs/>
          <w:i/>
          <w:color w:val="auto"/>
          <w:sz w:val="23"/>
          <w:szCs w:val="23"/>
        </w:rPr>
        <w:t>4</w:t>
      </w:r>
      <w:r w:rsidRPr="004D25B9">
        <w:rPr>
          <w:bCs/>
          <w:i/>
          <w:color w:val="auto"/>
          <w:sz w:val="23"/>
          <w:szCs w:val="23"/>
        </w:rPr>
        <w:t xml:space="preserve"> r. poz. </w:t>
      </w:r>
      <w:r w:rsidR="0056710A" w:rsidRPr="004D25B9">
        <w:rPr>
          <w:bCs/>
          <w:i/>
          <w:color w:val="auto"/>
          <w:sz w:val="23"/>
          <w:szCs w:val="23"/>
        </w:rPr>
        <w:t>1513</w:t>
      </w:r>
      <w:r w:rsidRPr="00EA72B7">
        <w:rPr>
          <w:bCs/>
          <w:color w:val="auto"/>
          <w:sz w:val="23"/>
          <w:szCs w:val="23"/>
        </w:rPr>
        <w:t xml:space="preserve">). </w:t>
      </w:r>
      <w:r w:rsidRPr="00716E18">
        <w:rPr>
          <w:sz w:val="23"/>
          <w:szCs w:val="23"/>
        </w:rPr>
        <w:t>Zamawiający nie przewiduje komunikowania się z Wykonawcami w inny sposób niż przy użyciu środków komunikacji elektronicznej, wskazanych w SWZ</w:t>
      </w:r>
      <w:r w:rsidRPr="00716E18">
        <w:rPr>
          <w:bCs/>
          <w:sz w:val="23"/>
          <w:szCs w:val="23"/>
        </w:rPr>
        <w:t xml:space="preserve">. </w:t>
      </w:r>
    </w:p>
    <w:p w14:paraId="04E34FB5" w14:textId="77777777" w:rsidR="00716E18" w:rsidRPr="00716E18" w:rsidRDefault="00716E1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bCs/>
          <w:sz w:val="23"/>
          <w:szCs w:val="23"/>
        </w:rPr>
      </w:pPr>
      <w:r w:rsidRPr="00716E18">
        <w:rPr>
          <w:bCs/>
          <w:sz w:val="23"/>
          <w:szCs w:val="23"/>
        </w:rPr>
        <w:t>Zamawiający nie dopuszcza składania jakichkolwiek dokumentów w postaci papierowej.</w:t>
      </w:r>
    </w:p>
    <w:p w14:paraId="1F75973E" w14:textId="77777777" w:rsidR="00716E18" w:rsidRPr="00716E18" w:rsidRDefault="00716E1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sz w:val="23"/>
          <w:szCs w:val="23"/>
        </w:rPr>
      </w:pPr>
      <w:r w:rsidRPr="00716E18">
        <w:rPr>
          <w:b/>
          <w:sz w:val="23"/>
          <w:szCs w:val="23"/>
        </w:rPr>
        <w:t xml:space="preserve">Ofertę i Jednolity Europejski Dokument Zamówienia (JEDZ), sporządza się, pod rygorem nieważności, </w:t>
      </w:r>
      <w:r w:rsidRPr="00716E18">
        <w:rPr>
          <w:b/>
          <w:sz w:val="23"/>
          <w:szCs w:val="23"/>
          <w:u w:val="single"/>
        </w:rPr>
        <w:t>w formie elektronicznej (podpisanej kwalifikowanym podpisem elektronicznym)</w:t>
      </w:r>
      <w:r w:rsidRPr="00716E18">
        <w:rPr>
          <w:bCs/>
          <w:sz w:val="23"/>
          <w:szCs w:val="23"/>
        </w:rPr>
        <w:t xml:space="preserve">. </w:t>
      </w:r>
    </w:p>
    <w:p w14:paraId="7D37D9BF" w14:textId="77777777" w:rsidR="00716E18" w:rsidRPr="00716E18" w:rsidRDefault="00716E1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sz w:val="23"/>
          <w:szCs w:val="23"/>
        </w:rPr>
      </w:pPr>
      <w:r w:rsidRPr="00716E18">
        <w:rPr>
          <w:sz w:val="23"/>
          <w:szCs w:val="23"/>
          <w:lang w:bidi="pl-PL"/>
        </w:rPr>
        <w:t>Przekazywanie sobie przez strony postępowania oświadczeń, wniosków, zawiadomień oraz informacji (w tym pytań) następuje</w:t>
      </w:r>
      <w:r w:rsidRPr="00716E18">
        <w:rPr>
          <w:sz w:val="23"/>
          <w:szCs w:val="23"/>
        </w:rPr>
        <w:t xml:space="preserve"> za pośrednictwem Platformy znajdującej się pod adresem: </w:t>
      </w:r>
      <w:r w:rsidRPr="00716E18">
        <w:rPr>
          <w:color w:val="FF0000"/>
          <w:sz w:val="23"/>
          <w:szCs w:val="23"/>
        </w:rPr>
        <w:t xml:space="preserve"> </w:t>
      </w:r>
      <w:hyperlink r:id="rId15" w:history="1">
        <w:r w:rsidRPr="00FD1D03">
          <w:rPr>
            <w:rStyle w:val="Hipercze"/>
            <w:color w:val="auto"/>
            <w:sz w:val="23"/>
            <w:szCs w:val="23"/>
          </w:rPr>
          <w:t>https://platformazakupowa.pl/pn/kwp_bialystok</w:t>
        </w:r>
      </w:hyperlink>
    </w:p>
    <w:p w14:paraId="62A96560" w14:textId="77777777" w:rsidR="00716E18" w:rsidRPr="00716E18" w:rsidRDefault="00716E1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sz w:val="23"/>
          <w:szCs w:val="23"/>
        </w:rPr>
      </w:pPr>
      <w:r w:rsidRPr="00716E18">
        <w:rPr>
          <w:sz w:val="23"/>
          <w:szCs w:val="23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17A310C9" w14:textId="49A1F6BE" w:rsidR="00716E18" w:rsidRDefault="00716E1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bCs/>
          <w:sz w:val="23"/>
          <w:szCs w:val="23"/>
        </w:rPr>
      </w:pPr>
      <w:r w:rsidRPr="00716E18">
        <w:rPr>
          <w:bCs/>
          <w:sz w:val="23"/>
          <w:szCs w:val="23"/>
        </w:rPr>
        <w:t xml:space="preserve">Postępowanie prowadzone jest na elektronicznej platformie pod adresem www.platformazakupowa.pl (zwana dalej „Platformą”) i pod nazwą lub numerem postępowania dostępną w tytule SWZ. W zakładce „Załączniki do postępowania” dostępna jest dokumentacja niniejszego postępowania. Adres profilu nabywcy: </w:t>
      </w:r>
      <w:hyperlink r:id="rId16" w:history="1">
        <w:r w:rsidR="00D31FB8" w:rsidRPr="004D25B9">
          <w:rPr>
            <w:rStyle w:val="Hipercze"/>
            <w:bCs/>
            <w:color w:val="0000FF"/>
            <w:sz w:val="23"/>
            <w:szCs w:val="23"/>
          </w:rPr>
          <w:t>https://platformazakupowa.pl/kwp_bialystok</w:t>
        </w:r>
      </w:hyperlink>
      <w:r w:rsidRPr="00716E18">
        <w:rPr>
          <w:bCs/>
          <w:sz w:val="23"/>
          <w:szCs w:val="23"/>
        </w:rPr>
        <w:t>.</w:t>
      </w:r>
    </w:p>
    <w:p w14:paraId="256E6CDD" w14:textId="0FC99CBC" w:rsidR="00D31FB8" w:rsidRPr="00D31FB8" w:rsidRDefault="00D31FB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bCs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Szyfrowanie na Platformie odbywa się za pomocą protokołu TLS 1.3. Możliwość otworzenia pliku oferty dostępna jest dopiero po odszyfrowaniu przez Zamawiającego po upływie terminu składania ofert.</w:t>
      </w:r>
    </w:p>
    <w:p w14:paraId="18530DC3" w14:textId="2ACBC9AC" w:rsidR="00D31FB8" w:rsidRPr="00D31FB8" w:rsidRDefault="00D31FB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bCs/>
          <w:color w:val="auto"/>
          <w:sz w:val="23"/>
          <w:szCs w:val="23"/>
        </w:rPr>
      </w:pPr>
      <w:r w:rsidRPr="00D31FB8">
        <w:rPr>
          <w:rFonts w:eastAsia="Calibri"/>
          <w:color w:val="auto"/>
          <w:sz w:val="23"/>
          <w:szCs w:val="23"/>
          <w:lang w:eastAsia="en-US"/>
        </w:rPr>
        <w:t>Występuje limit objętości plików lub spakowanych folderów w zakresie całej oferty do ilości10 plików lub spakowanych folderów przy maksymalnej wielkości 150 MB.</w:t>
      </w:r>
    </w:p>
    <w:p w14:paraId="4C53E4B8" w14:textId="77777777" w:rsidR="00D31FB8" w:rsidRPr="00D31FB8" w:rsidRDefault="00D31FB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bCs/>
          <w:color w:val="auto"/>
          <w:sz w:val="23"/>
          <w:szCs w:val="23"/>
        </w:rPr>
      </w:pPr>
      <w:r w:rsidRPr="00D31FB8">
        <w:rPr>
          <w:rFonts w:eastAsia="Calibri"/>
          <w:color w:val="auto"/>
          <w:sz w:val="23"/>
          <w:szCs w:val="23"/>
          <w:lang w:eastAsia="en-US"/>
        </w:rPr>
        <w:t>Maksymalny rozmiar plików przesyłanych za pośrednictwem poczty elektronicznej zamawiającego wynosi 26 MB.</w:t>
      </w:r>
    </w:p>
    <w:p w14:paraId="53B051FA" w14:textId="2D206F45" w:rsidR="00D31FB8" w:rsidRPr="00D31FB8" w:rsidRDefault="00D31FB8" w:rsidP="003164BC">
      <w:pPr>
        <w:pStyle w:val="Akapitzlist"/>
        <w:numPr>
          <w:ilvl w:val="3"/>
          <w:numId w:val="28"/>
        </w:numPr>
        <w:spacing w:after="0" w:line="240" w:lineRule="auto"/>
        <w:ind w:left="425" w:right="0" w:hanging="425"/>
        <w:contextualSpacing w:val="0"/>
        <w:rPr>
          <w:bCs/>
          <w:color w:val="auto"/>
          <w:sz w:val="23"/>
          <w:szCs w:val="23"/>
        </w:rPr>
      </w:pPr>
      <w:r w:rsidRPr="00D31FB8">
        <w:rPr>
          <w:rFonts w:eastAsia="Calibri"/>
          <w:color w:val="auto"/>
          <w:sz w:val="23"/>
          <w:szCs w:val="23"/>
          <w:lang w:eastAsia="en-US"/>
        </w:rPr>
        <w:t xml:space="preserve"> </w:t>
      </w:r>
      <w:r w:rsidRPr="00D31FB8">
        <w:rPr>
          <w:rFonts w:eastAsia="Arial"/>
          <w:color w:val="auto"/>
          <w:sz w:val="23"/>
          <w:szCs w:val="23"/>
        </w:rPr>
        <w:t xml:space="preserve">Zamawiający określa niezbędne </w:t>
      </w:r>
      <w:r w:rsidRPr="00D31FB8">
        <w:rPr>
          <w:rFonts w:eastAsia="Arial"/>
          <w:b/>
          <w:color w:val="auto"/>
          <w:sz w:val="23"/>
          <w:szCs w:val="23"/>
          <w:u w:val="single"/>
        </w:rPr>
        <w:t>WYMAGANIA SPRZĘTOWO - APLIKACYJNE</w:t>
      </w:r>
      <w:r w:rsidRPr="00D31FB8">
        <w:rPr>
          <w:rFonts w:eastAsia="Arial"/>
          <w:color w:val="auto"/>
          <w:sz w:val="23"/>
          <w:szCs w:val="23"/>
        </w:rPr>
        <w:t xml:space="preserve"> umożliwiające pracę na </w:t>
      </w:r>
      <w:hyperlink r:id="rId17" w:history="1">
        <w:r w:rsidRPr="00D31FB8">
          <w:rPr>
            <w:rFonts w:eastAsia="Arial"/>
            <w:color w:val="auto"/>
            <w:sz w:val="23"/>
            <w:szCs w:val="23"/>
            <w:u w:val="single"/>
          </w:rPr>
          <w:t>platformazakupowa.pl</w:t>
        </w:r>
      </w:hyperlink>
      <w:r w:rsidRPr="00D31FB8">
        <w:rPr>
          <w:rFonts w:eastAsia="Arial"/>
          <w:color w:val="auto"/>
          <w:sz w:val="23"/>
          <w:szCs w:val="23"/>
        </w:rPr>
        <w:t>, tj.:</w:t>
      </w:r>
    </w:p>
    <w:p w14:paraId="2E45D869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 xml:space="preserve">stały dostęp do sieci Internet o gwarantowanej przepustowości nie mniejszej niż 512 </w:t>
      </w:r>
      <w:proofErr w:type="spellStart"/>
      <w:r w:rsidRPr="00D31FB8">
        <w:rPr>
          <w:rFonts w:eastAsia="Arial"/>
          <w:color w:val="auto"/>
          <w:sz w:val="23"/>
          <w:szCs w:val="23"/>
        </w:rPr>
        <w:t>kb</w:t>
      </w:r>
      <w:proofErr w:type="spellEnd"/>
      <w:r w:rsidRPr="00D31FB8">
        <w:rPr>
          <w:rFonts w:eastAsia="Arial"/>
          <w:color w:val="auto"/>
          <w:sz w:val="23"/>
          <w:szCs w:val="23"/>
        </w:rPr>
        <w:t>/s,</w:t>
      </w:r>
    </w:p>
    <w:p w14:paraId="488BFFE6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3DE4E688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zainstalowana dowolna, inna przeglądarka internetowa niż Internet Explorer,</w:t>
      </w:r>
    </w:p>
    <w:p w14:paraId="116CD04B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włączona obsługa JavaScript,</w:t>
      </w:r>
    </w:p>
    <w:p w14:paraId="167F7B68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 xml:space="preserve">zainstalowany program Adobe </w:t>
      </w:r>
      <w:proofErr w:type="spellStart"/>
      <w:r w:rsidRPr="00D31FB8">
        <w:rPr>
          <w:rFonts w:eastAsia="Arial"/>
          <w:color w:val="auto"/>
          <w:sz w:val="23"/>
          <w:szCs w:val="23"/>
        </w:rPr>
        <w:t>Acrobat</w:t>
      </w:r>
      <w:proofErr w:type="spellEnd"/>
      <w:r w:rsidRPr="00D31FB8">
        <w:rPr>
          <w:rFonts w:eastAsia="Arial"/>
          <w:color w:val="auto"/>
          <w:sz w:val="23"/>
          <w:szCs w:val="23"/>
        </w:rPr>
        <w:t xml:space="preserve"> Reader lub inny obsługujący format plików .pdf,</w:t>
      </w:r>
    </w:p>
    <w:p w14:paraId="33ADF410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szyfrowanie na platformazakupowa.pl odbywa się za pomocą protokołu TLS 1.3.,</w:t>
      </w:r>
    </w:p>
    <w:p w14:paraId="3378D4E4" w14:textId="77777777" w:rsidR="00D31FB8" w:rsidRPr="00D31FB8" w:rsidRDefault="00D31FB8" w:rsidP="003164BC">
      <w:pPr>
        <w:numPr>
          <w:ilvl w:val="1"/>
          <w:numId w:val="40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lastRenderedPageBreak/>
        <w:t>oznaczenie czasu odbioru danych przez platformę zakupową stanowi datę oraz dokładny czas (</w:t>
      </w:r>
      <w:proofErr w:type="spellStart"/>
      <w:r w:rsidRPr="00D31FB8">
        <w:rPr>
          <w:rFonts w:eastAsia="Arial"/>
          <w:color w:val="auto"/>
          <w:sz w:val="23"/>
          <w:szCs w:val="23"/>
        </w:rPr>
        <w:t>hh:mm:ss</w:t>
      </w:r>
      <w:proofErr w:type="spellEnd"/>
      <w:r w:rsidRPr="00D31FB8">
        <w:rPr>
          <w:rFonts w:eastAsia="Arial"/>
          <w:color w:val="auto"/>
          <w:sz w:val="23"/>
          <w:szCs w:val="23"/>
        </w:rPr>
        <w:t>) generowany wg. czasu lokalnego serwera synchronizowanego z zegarem Głównego Urzędu Miar.</w:t>
      </w:r>
    </w:p>
    <w:p w14:paraId="3D8C08D1" w14:textId="7E050852" w:rsidR="00D31FB8" w:rsidRPr="00D31FB8" w:rsidRDefault="00D31FB8" w:rsidP="003164BC">
      <w:pPr>
        <w:pStyle w:val="Akapitzlist"/>
        <w:numPr>
          <w:ilvl w:val="3"/>
          <w:numId w:val="28"/>
        </w:numPr>
        <w:autoSpaceDN w:val="0"/>
        <w:spacing w:after="0" w:line="240" w:lineRule="auto"/>
        <w:ind w:left="426" w:right="0" w:hanging="426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Wykonawca, przystępując do niniejszego postępowania o udzielenie zamówienia publicznego:</w:t>
      </w:r>
    </w:p>
    <w:p w14:paraId="403B1989" w14:textId="77777777" w:rsidR="00D31FB8" w:rsidRPr="00D31FB8" w:rsidRDefault="00D31FB8" w:rsidP="003164BC">
      <w:pPr>
        <w:numPr>
          <w:ilvl w:val="1"/>
          <w:numId w:val="41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 xml:space="preserve">akceptuje warunki korzystania z </w:t>
      </w:r>
      <w:hyperlink r:id="rId18" w:history="1">
        <w:r w:rsidRPr="00D31FB8">
          <w:rPr>
            <w:rFonts w:eastAsia="Arial"/>
            <w:color w:val="0000FF"/>
            <w:sz w:val="23"/>
            <w:szCs w:val="23"/>
            <w:u w:val="single"/>
          </w:rPr>
          <w:t>platformazakupowa.pl</w:t>
        </w:r>
      </w:hyperlink>
      <w:r w:rsidRPr="00D31FB8">
        <w:rPr>
          <w:rFonts w:eastAsia="Arial"/>
          <w:color w:val="auto"/>
          <w:sz w:val="23"/>
          <w:szCs w:val="23"/>
        </w:rPr>
        <w:t xml:space="preserve"> określone w Regulaminie zamieszczonym na stronie internetowej </w:t>
      </w:r>
      <w:hyperlink r:id="rId19" w:history="1">
        <w:r w:rsidRPr="00D31FB8">
          <w:rPr>
            <w:rFonts w:eastAsia="Arial"/>
            <w:color w:val="0000FF"/>
            <w:sz w:val="23"/>
            <w:szCs w:val="23"/>
            <w:u w:val="single"/>
          </w:rPr>
          <w:t>pod linkiem</w:t>
        </w:r>
      </w:hyperlink>
      <w:r w:rsidRPr="00D31FB8">
        <w:rPr>
          <w:rFonts w:eastAsia="Arial"/>
          <w:color w:val="auto"/>
          <w:sz w:val="23"/>
          <w:szCs w:val="23"/>
        </w:rPr>
        <w:t xml:space="preserve">  w zakładce „Regulamin" oraz uznaje go za wiążący,</w:t>
      </w:r>
    </w:p>
    <w:p w14:paraId="364F6DEB" w14:textId="77777777" w:rsidR="00D31FB8" w:rsidRPr="00D31FB8" w:rsidRDefault="00D31FB8" w:rsidP="003164BC">
      <w:pPr>
        <w:numPr>
          <w:ilvl w:val="1"/>
          <w:numId w:val="41"/>
        </w:numPr>
        <w:autoSpaceDN w:val="0"/>
        <w:spacing w:after="0" w:line="240" w:lineRule="auto"/>
        <w:ind w:left="851" w:right="0" w:hanging="425"/>
        <w:rPr>
          <w:rFonts w:eastAsia="Arial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>zapoznał i stosuje się do Instrukcji składania ofert/wniosków.</w:t>
      </w:r>
    </w:p>
    <w:p w14:paraId="20389F59" w14:textId="2BD573DA" w:rsidR="00D31FB8" w:rsidRPr="00D31FB8" w:rsidRDefault="00D31FB8" w:rsidP="003164BC">
      <w:pPr>
        <w:pStyle w:val="Akapitzlist"/>
        <w:numPr>
          <w:ilvl w:val="3"/>
          <w:numId w:val="28"/>
        </w:numPr>
        <w:autoSpaceDN w:val="0"/>
        <w:spacing w:after="0" w:line="240" w:lineRule="auto"/>
        <w:ind w:left="567" w:right="0" w:hanging="567"/>
        <w:rPr>
          <w:rFonts w:eastAsia="Calibri"/>
          <w:color w:val="auto"/>
          <w:sz w:val="23"/>
          <w:szCs w:val="23"/>
        </w:rPr>
      </w:pPr>
      <w:r w:rsidRPr="00D31FB8">
        <w:rPr>
          <w:rFonts w:eastAsia="Arial"/>
          <w:b/>
          <w:color w:val="auto"/>
          <w:sz w:val="23"/>
          <w:szCs w:val="23"/>
        </w:rPr>
        <w:t xml:space="preserve">Zamawiający nie ponosi odpowiedzialności za złożenie oferty w sposób niezgodny </w:t>
      </w:r>
      <w:r w:rsidRPr="00D31FB8">
        <w:rPr>
          <w:rFonts w:eastAsia="Arial"/>
          <w:b/>
          <w:color w:val="auto"/>
          <w:sz w:val="23"/>
          <w:szCs w:val="23"/>
        </w:rPr>
        <w:br/>
        <w:t xml:space="preserve">z Instrukcją korzystania z </w:t>
      </w:r>
      <w:hyperlink r:id="rId20" w:history="1">
        <w:r w:rsidRPr="00D31FB8">
          <w:rPr>
            <w:rFonts w:eastAsia="Arial"/>
            <w:b/>
            <w:color w:val="0000FF"/>
            <w:sz w:val="23"/>
            <w:szCs w:val="23"/>
            <w:u w:val="single"/>
          </w:rPr>
          <w:t>platformazakupowa.pl</w:t>
        </w:r>
      </w:hyperlink>
      <w:r w:rsidRPr="00D31FB8">
        <w:rPr>
          <w:rFonts w:eastAsia="Arial"/>
          <w:color w:val="auto"/>
          <w:sz w:val="23"/>
          <w:szCs w:val="23"/>
        </w:rPr>
        <w:t xml:space="preserve">, w szczególności za sytuację, gdy zamawiający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postępowaniu, ponieważ nie został spełniony obowiązek narzucony w art. 221 </w:t>
      </w:r>
      <w:proofErr w:type="spellStart"/>
      <w:r w:rsidRPr="00D31FB8">
        <w:rPr>
          <w:rFonts w:eastAsia="Arial"/>
          <w:color w:val="auto"/>
          <w:sz w:val="23"/>
          <w:szCs w:val="23"/>
        </w:rPr>
        <w:t>Pzp</w:t>
      </w:r>
      <w:proofErr w:type="spellEnd"/>
      <w:r w:rsidRPr="00D31FB8">
        <w:rPr>
          <w:rFonts w:eastAsia="Arial"/>
          <w:color w:val="auto"/>
          <w:sz w:val="23"/>
          <w:szCs w:val="23"/>
        </w:rPr>
        <w:t>.</w:t>
      </w:r>
    </w:p>
    <w:p w14:paraId="38882963" w14:textId="161C7380" w:rsidR="0056710A" w:rsidRPr="00A87B38" w:rsidRDefault="00D31FB8" w:rsidP="003164BC">
      <w:pPr>
        <w:pStyle w:val="Akapitzlist"/>
        <w:numPr>
          <w:ilvl w:val="3"/>
          <w:numId w:val="28"/>
        </w:numPr>
        <w:autoSpaceDN w:val="0"/>
        <w:spacing w:after="0" w:line="240" w:lineRule="auto"/>
        <w:ind w:left="567" w:right="0" w:hanging="567"/>
        <w:rPr>
          <w:rFonts w:eastAsia="Calibri"/>
          <w:color w:val="auto"/>
          <w:sz w:val="23"/>
          <w:szCs w:val="23"/>
        </w:rPr>
      </w:pPr>
      <w:r w:rsidRPr="00D31FB8">
        <w:rPr>
          <w:rFonts w:eastAsia="Arial"/>
          <w:color w:val="auto"/>
          <w:sz w:val="23"/>
          <w:szCs w:val="23"/>
        </w:rPr>
        <w:t xml:space="preserve">Zamawiający informuje, że instrukcje korzystania z </w:t>
      </w:r>
      <w:r w:rsidRPr="00D31FB8">
        <w:rPr>
          <w:rFonts w:eastAsia="Arial"/>
          <w:color w:val="0000FF"/>
          <w:sz w:val="23"/>
          <w:szCs w:val="23"/>
          <w:u w:val="single"/>
        </w:rPr>
        <w:t>platformazakupowa.pl</w:t>
      </w:r>
      <w:r w:rsidRPr="00D31FB8">
        <w:rPr>
          <w:rFonts w:eastAsia="Arial"/>
          <w:color w:val="0000FF"/>
          <w:sz w:val="23"/>
          <w:szCs w:val="23"/>
        </w:rPr>
        <w:t xml:space="preserve"> </w:t>
      </w:r>
      <w:r w:rsidRPr="00D31FB8">
        <w:rPr>
          <w:rFonts w:eastAsia="Arial"/>
          <w:color w:val="auto"/>
          <w:sz w:val="23"/>
          <w:szCs w:val="23"/>
        </w:rPr>
        <w:t xml:space="preserve">dotyczące                           w szczególności logowania, składania wniosków o wyjaśnienie treści SWZ, składania ofert oraz innych czynności podejmowanych w niniejszym postępowaniu przy użyciu </w:t>
      </w:r>
      <w:hyperlink r:id="rId21" w:history="1">
        <w:r w:rsidRPr="00D31FB8">
          <w:rPr>
            <w:rFonts w:eastAsia="Arial"/>
            <w:color w:val="auto"/>
            <w:sz w:val="23"/>
            <w:szCs w:val="23"/>
            <w:u w:val="single"/>
          </w:rPr>
          <w:t>platformazakupowa.pl</w:t>
        </w:r>
      </w:hyperlink>
      <w:r w:rsidRPr="00D31FB8">
        <w:rPr>
          <w:rFonts w:eastAsia="Arial"/>
          <w:color w:val="auto"/>
          <w:sz w:val="23"/>
          <w:szCs w:val="23"/>
        </w:rPr>
        <w:t xml:space="preserve"> znajdują się w zakładce „Instrukcje dla Wykonawców" na stronie internetowej pod adresem: </w:t>
      </w:r>
      <w:hyperlink r:id="rId22" w:history="1">
        <w:r w:rsidRPr="00D31FB8">
          <w:rPr>
            <w:rFonts w:eastAsia="Arial"/>
            <w:color w:val="0000FF"/>
            <w:sz w:val="23"/>
            <w:szCs w:val="23"/>
            <w:u w:val="single"/>
          </w:rPr>
          <w:t>https://platformazakupowa.pl/strona/45-instrukcje</w:t>
        </w:r>
      </w:hyperlink>
      <w:r w:rsidRPr="00D31FB8">
        <w:rPr>
          <w:rFonts w:eastAsia="Arial"/>
          <w:color w:val="0000FF"/>
          <w:sz w:val="23"/>
          <w:szCs w:val="23"/>
          <w:u w:val="single"/>
        </w:rPr>
        <w:t>.</w:t>
      </w:r>
    </w:p>
    <w:p w14:paraId="5E79D2BA" w14:textId="2D66F10F" w:rsidR="00716E18" w:rsidRPr="00716E18" w:rsidRDefault="00716E18" w:rsidP="003164BC">
      <w:pPr>
        <w:numPr>
          <w:ilvl w:val="3"/>
          <w:numId w:val="28"/>
        </w:numPr>
        <w:tabs>
          <w:tab w:val="left" w:pos="960"/>
        </w:tabs>
        <w:spacing w:after="0" w:line="240" w:lineRule="auto"/>
        <w:ind w:left="426" w:right="0" w:hanging="426"/>
        <w:rPr>
          <w:sz w:val="23"/>
          <w:szCs w:val="23"/>
        </w:rPr>
      </w:pPr>
      <w:r w:rsidRPr="00716E18">
        <w:rPr>
          <w:sz w:val="23"/>
          <w:szCs w:val="23"/>
        </w:rPr>
        <w:t>Osoby uprawnione do kontaktu z Wykonawcami:</w:t>
      </w:r>
    </w:p>
    <w:p w14:paraId="02961ED6" w14:textId="17861D4A" w:rsidR="00716E18" w:rsidRPr="00716E18" w:rsidRDefault="00AA635E" w:rsidP="003164BC">
      <w:pPr>
        <w:numPr>
          <w:ilvl w:val="0"/>
          <w:numId w:val="29"/>
        </w:numPr>
        <w:tabs>
          <w:tab w:val="clear" w:pos="312"/>
          <w:tab w:val="left" w:pos="709"/>
        </w:tabs>
        <w:spacing w:after="0" w:line="240" w:lineRule="auto"/>
        <w:ind w:left="709" w:right="0" w:hanging="283"/>
        <w:rPr>
          <w:sz w:val="23"/>
          <w:szCs w:val="23"/>
        </w:rPr>
      </w:pPr>
      <w:r>
        <w:rPr>
          <w:sz w:val="23"/>
          <w:szCs w:val="23"/>
        </w:rPr>
        <w:t>Urszula Stepaniuk</w:t>
      </w:r>
      <w:r w:rsidR="00716E18" w:rsidRPr="00716E18">
        <w:rPr>
          <w:sz w:val="23"/>
          <w:szCs w:val="23"/>
        </w:rPr>
        <w:t xml:space="preserve">, tel. 47 711 </w:t>
      </w:r>
      <w:r>
        <w:rPr>
          <w:sz w:val="23"/>
          <w:szCs w:val="23"/>
        </w:rPr>
        <w:t>3</w:t>
      </w:r>
      <w:r w:rsidR="004D25B9">
        <w:rPr>
          <w:sz w:val="23"/>
          <w:szCs w:val="23"/>
        </w:rPr>
        <w:t>2</w:t>
      </w:r>
      <w:r w:rsidR="001855DF">
        <w:rPr>
          <w:sz w:val="23"/>
          <w:szCs w:val="23"/>
        </w:rPr>
        <w:t xml:space="preserve"> </w:t>
      </w:r>
      <w:r>
        <w:rPr>
          <w:sz w:val="23"/>
          <w:szCs w:val="23"/>
        </w:rPr>
        <w:t>47</w:t>
      </w:r>
      <w:r w:rsidR="004D25B9">
        <w:rPr>
          <w:sz w:val="23"/>
          <w:szCs w:val="23"/>
        </w:rPr>
        <w:t>,</w:t>
      </w:r>
      <w:r w:rsidR="004D25B9" w:rsidRPr="004D25B9">
        <w:rPr>
          <w:sz w:val="23"/>
          <w:szCs w:val="23"/>
        </w:rPr>
        <w:t xml:space="preserve"> </w:t>
      </w:r>
      <w:r w:rsidR="004D25B9">
        <w:rPr>
          <w:sz w:val="23"/>
          <w:szCs w:val="23"/>
        </w:rPr>
        <w:t>Grażyna Sacharko</w:t>
      </w:r>
      <w:r w:rsidR="004D25B9" w:rsidRPr="00716E18">
        <w:rPr>
          <w:sz w:val="23"/>
          <w:szCs w:val="23"/>
        </w:rPr>
        <w:t xml:space="preserve"> tel. 47 711 </w:t>
      </w:r>
      <w:r w:rsidR="004D25B9">
        <w:rPr>
          <w:sz w:val="23"/>
          <w:szCs w:val="23"/>
        </w:rPr>
        <w:t>35 17</w:t>
      </w:r>
      <w:r w:rsidR="004D25B9" w:rsidRPr="00716E18">
        <w:rPr>
          <w:sz w:val="23"/>
          <w:szCs w:val="23"/>
        </w:rPr>
        <w:t xml:space="preserve"> </w:t>
      </w:r>
      <w:r w:rsidR="00716E18" w:rsidRPr="00716E18">
        <w:rPr>
          <w:sz w:val="23"/>
          <w:szCs w:val="23"/>
        </w:rPr>
        <w:t>– w sprawie procedury udzielania zamówień publiczny</w:t>
      </w:r>
      <w:r w:rsidR="004D25B9">
        <w:rPr>
          <w:sz w:val="23"/>
          <w:szCs w:val="23"/>
        </w:rPr>
        <w:t>ch.</w:t>
      </w:r>
    </w:p>
    <w:p w14:paraId="5F24234C" w14:textId="77777777" w:rsidR="00716E18" w:rsidRPr="00716E18" w:rsidRDefault="00716E18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716E18">
        <w:rPr>
          <w:sz w:val="23"/>
          <w:szCs w:val="23"/>
        </w:rPr>
        <w:t xml:space="preserve">Wykonawca może zwrócić się do Zamawiającego o wyjaśnienie treści SWZ. </w:t>
      </w:r>
    </w:p>
    <w:p w14:paraId="086B15DF" w14:textId="5AA882AB" w:rsidR="00716E18" w:rsidRPr="00716E18" w:rsidRDefault="00716E18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716E18">
        <w:rPr>
          <w:sz w:val="23"/>
          <w:szCs w:val="23"/>
        </w:rPr>
        <w:t xml:space="preserve">Wniosek należy przesłać za pośrednictwem Platformy przez opcję „Wyślij wiadomość”. Powoduje to otwarcie okna, w którym należy uzupełnić dane Wykonawcy, temat </w:t>
      </w:r>
      <w:r w:rsidR="0056710A">
        <w:rPr>
          <w:sz w:val="23"/>
          <w:szCs w:val="23"/>
        </w:rPr>
        <w:br/>
      </w:r>
      <w:r w:rsidRPr="00716E18">
        <w:rPr>
          <w:sz w:val="23"/>
          <w:szCs w:val="23"/>
        </w:rPr>
        <w:t xml:space="preserve">i treść/przedmiot pytania, adres e-mail. </w:t>
      </w:r>
    </w:p>
    <w:p w14:paraId="0F32B7C6" w14:textId="77777777" w:rsidR="00716E18" w:rsidRPr="00716E18" w:rsidRDefault="00716E18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716E18">
        <w:rPr>
          <w:sz w:val="23"/>
          <w:szCs w:val="23"/>
        </w:rPr>
        <w:t xml:space="preserve">Zamawiający jest obowiązany udzielić wyjaśnień niezwłocznie, jednak nie później niż na 6 dni przed upływem terminu składania ofert, pod warunkiem, że wniosek o wyjaśnienie treści SWZ wpłynął do Zamawiającego nie później niż na 14 dni przed upływem terminu składania ofert. </w:t>
      </w:r>
    </w:p>
    <w:p w14:paraId="27C0DD68" w14:textId="40E130C3" w:rsidR="00716E18" w:rsidRPr="00D31FB8" w:rsidRDefault="00716E18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D31FB8">
        <w:rPr>
          <w:sz w:val="23"/>
          <w:szCs w:val="23"/>
        </w:rPr>
        <w:t>Jeżeli Zamawiający nie udzieli wyjaśnień w t</w:t>
      </w:r>
      <w:r w:rsidR="00B843A9">
        <w:rPr>
          <w:sz w:val="23"/>
          <w:szCs w:val="23"/>
        </w:rPr>
        <w:t>erminie, o którym mowa w ust. 17</w:t>
      </w:r>
      <w:r w:rsidRPr="00D31FB8">
        <w:rPr>
          <w:sz w:val="23"/>
          <w:szCs w:val="23"/>
        </w:rPr>
        <w:t>, przedłuża termin składania ofert o czas niezbędny do zapoznania się wszystkich zainteresowanych Wykonawców z wyjaśnieniami niezbędnymi do należytego przygotowania i złożenia ofert.</w:t>
      </w:r>
    </w:p>
    <w:p w14:paraId="2CFA9448" w14:textId="22534D3C" w:rsidR="00716E18" w:rsidRPr="00D31FB8" w:rsidRDefault="00716E18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D31FB8">
        <w:rPr>
          <w:sz w:val="23"/>
          <w:szCs w:val="23"/>
        </w:rPr>
        <w:t>W przypadku gdy wniosek o wyjaśnienie treści SWZ nie wpłynął w t</w:t>
      </w:r>
      <w:r w:rsidR="00B843A9">
        <w:rPr>
          <w:sz w:val="23"/>
          <w:szCs w:val="23"/>
        </w:rPr>
        <w:t>erminie, o którym mowa w ust. 17</w:t>
      </w:r>
      <w:r w:rsidRPr="00D31FB8">
        <w:rPr>
          <w:sz w:val="23"/>
          <w:szCs w:val="23"/>
        </w:rPr>
        <w:t>, Zamawiający nie ma obowiązku udzielania wyjaśnień SWZ oraz obowiązku przedłużenia terminu składania ofert.</w:t>
      </w:r>
    </w:p>
    <w:p w14:paraId="24175C29" w14:textId="04EE007E" w:rsidR="00716E18" w:rsidRPr="00D31FB8" w:rsidRDefault="00716E18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D31FB8">
        <w:rPr>
          <w:sz w:val="23"/>
          <w:szCs w:val="23"/>
        </w:rPr>
        <w:t>Przedłużenie terminu składania ofert, nie wpływa na bieg terminu składania wniosku o wyjaśnienie treści SWZ.</w:t>
      </w:r>
    </w:p>
    <w:p w14:paraId="1215EEBC" w14:textId="579F6904" w:rsidR="00F953AD" w:rsidRPr="00D31FB8" w:rsidRDefault="00F953AD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D31FB8">
        <w:rPr>
          <w:bCs/>
          <w:color w:val="auto"/>
          <w:sz w:val="23"/>
          <w:szCs w:val="23"/>
          <w:lang w:eastAsia="ar-SA"/>
        </w:rPr>
        <w:t>Zamawiający nie przewiduje sposobu komunikowania się z Wykonawcami w inny</w:t>
      </w:r>
      <w:r w:rsidR="00BB7F10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sposób niż przy użyciu środków komunikacji elektronicznej wskazanych w SWZ.</w:t>
      </w:r>
    </w:p>
    <w:p w14:paraId="6E746043" w14:textId="1B8A5E35" w:rsidR="00F953AD" w:rsidRPr="00D31FB8" w:rsidRDefault="00F953AD" w:rsidP="003164BC">
      <w:pPr>
        <w:numPr>
          <w:ilvl w:val="3"/>
          <w:numId w:val="28"/>
        </w:numPr>
        <w:tabs>
          <w:tab w:val="left" w:pos="426"/>
        </w:tabs>
        <w:spacing w:after="0" w:line="240" w:lineRule="auto"/>
        <w:ind w:left="426" w:right="0" w:hanging="426"/>
        <w:rPr>
          <w:sz w:val="23"/>
          <w:szCs w:val="23"/>
          <w:u w:val="single"/>
        </w:rPr>
      </w:pPr>
      <w:r w:rsidRPr="00D31FB8">
        <w:rPr>
          <w:bCs/>
          <w:color w:val="auto"/>
          <w:sz w:val="23"/>
          <w:szCs w:val="23"/>
          <w:lang w:eastAsia="ar-SA"/>
        </w:rPr>
        <w:t>Zalecenia Zamawiającego:</w:t>
      </w:r>
    </w:p>
    <w:p w14:paraId="1DBAFC2E" w14:textId="1A0DC06F" w:rsidR="00F953AD" w:rsidRPr="00D31FB8" w:rsidRDefault="00F953AD" w:rsidP="00EB2C8F">
      <w:pPr>
        <w:pStyle w:val="Akapitzlist"/>
        <w:suppressAutoHyphens/>
        <w:overflowPunct w:val="0"/>
        <w:autoSpaceDE w:val="0"/>
        <w:spacing w:after="0" w:line="240" w:lineRule="auto"/>
        <w:ind w:right="79" w:hanging="295"/>
        <w:textAlignment w:val="baseline"/>
        <w:rPr>
          <w:bCs/>
          <w:color w:val="auto"/>
          <w:sz w:val="23"/>
          <w:szCs w:val="23"/>
          <w:lang w:eastAsia="ar-SA"/>
        </w:rPr>
      </w:pPr>
      <w:r w:rsidRPr="00D31FB8">
        <w:rPr>
          <w:bCs/>
          <w:color w:val="auto"/>
          <w:sz w:val="23"/>
          <w:szCs w:val="23"/>
          <w:lang w:eastAsia="ar-SA"/>
        </w:rPr>
        <w:t xml:space="preserve">1) </w:t>
      </w:r>
      <w:r w:rsidR="0056710A">
        <w:rPr>
          <w:bCs/>
          <w:color w:val="auto"/>
          <w:sz w:val="23"/>
          <w:szCs w:val="23"/>
          <w:lang w:eastAsia="ar-SA"/>
        </w:rPr>
        <w:tab/>
      </w:r>
      <w:r w:rsidRPr="00D31FB8">
        <w:rPr>
          <w:bCs/>
          <w:color w:val="auto"/>
          <w:sz w:val="23"/>
          <w:szCs w:val="23"/>
          <w:lang w:eastAsia="ar-SA"/>
        </w:rPr>
        <w:t>Zamawiający rekomenduje wykorzystanie formatów: .pdf .</w:t>
      </w:r>
      <w:proofErr w:type="spellStart"/>
      <w:r w:rsidRPr="00D31FB8">
        <w:rPr>
          <w:bCs/>
          <w:color w:val="auto"/>
          <w:sz w:val="23"/>
          <w:szCs w:val="23"/>
          <w:lang w:eastAsia="ar-SA"/>
        </w:rPr>
        <w:t>doc</w:t>
      </w:r>
      <w:proofErr w:type="spellEnd"/>
      <w:r w:rsidRPr="00D31FB8">
        <w:rPr>
          <w:bCs/>
          <w:color w:val="auto"/>
          <w:sz w:val="23"/>
          <w:szCs w:val="23"/>
          <w:lang w:eastAsia="ar-SA"/>
        </w:rPr>
        <w:t>, .</w:t>
      </w:r>
      <w:proofErr w:type="spellStart"/>
      <w:r w:rsidRPr="00D31FB8">
        <w:rPr>
          <w:bCs/>
          <w:color w:val="auto"/>
          <w:sz w:val="23"/>
          <w:szCs w:val="23"/>
          <w:lang w:eastAsia="ar-SA"/>
        </w:rPr>
        <w:t>docx</w:t>
      </w:r>
      <w:proofErr w:type="spellEnd"/>
      <w:r w:rsidRPr="00D31FB8">
        <w:rPr>
          <w:bCs/>
          <w:color w:val="auto"/>
          <w:sz w:val="23"/>
          <w:szCs w:val="23"/>
          <w:lang w:eastAsia="ar-SA"/>
        </w:rPr>
        <w:t>, .xls .jpg</w:t>
      </w:r>
      <w:r w:rsidR="009D45BE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(.</w:t>
      </w:r>
      <w:proofErr w:type="spellStart"/>
      <w:r w:rsidRPr="00D31FB8">
        <w:rPr>
          <w:bCs/>
          <w:color w:val="auto"/>
          <w:sz w:val="23"/>
          <w:szCs w:val="23"/>
          <w:lang w:eastAsia="ar-SA"/>
        </w:rPr>
        <w:t>jpeg</w:t>
      </w:r>
      <w:proofErr w:type="spellEnd"/>
      <w:r w:rsidRPr="00D31FB8">
        <w:rPr>
          <w:bCs/>
          <w:color w:val="auto"/>
          <w:sz w:val="23"/>
          <w:szCs w:val="23"/>
          <w:lang w:eastAsia="ar-SA"/>
        </w:rPr>
        <w:t>) ze szczególnym wskazaniem na .pdf.</w:t>
      </w:r>
    </w:p>
    <w:p w14:paraId="4413A64A" w14:textId="0DA9D3CF" w:rsidR="00F953AD" w:rsidRPr="00D31FB8" w:rsidRDefault="00F953AD" w:rsidP="0056710A">
      <w:pPr>
        <w:pStyle w:val="Akapitzlist"/>
        <w:suppressAutoHyphens/>
        <w:overflowPunct w:val="0"/>
        <w:autoSpaceDE w:val="0"/>
        <w:spacing w:after="0" w:line="240" w:lineRule="auto"/>
        <w:ind w:right="78" w:hanging="294"/>
        <w:textAlignment w:val="baseline"/>
        <w:rPr>
          <w:bCs/>
          <w:color w:val="auto"/>
          <w:sz w:val="23"/>
          <w:szCs w:val="23"/>
          <w:lang w:eastAsia="ar-SA"/>
        </w:rPr>
      </w:pPr>
      <w:r w:rsidRPr="00D31FB8">
        <w:rPr>
          <w:bCs/>
          <w:color w:val="auto"/>
          <w:sz w:val="23"/>
          <w:szCs w:val="23"/>
          <w:lang w:eastAsia="ar-SA"/>
        </w:rPr>
        <w:t xml:space="preserve">2) </w:t>
      </w:r>
      <w:r w:rsidR="0056710A">
        <w:rPr>
          <w:bCs/>
          <w:color w:val="auto"/>
          <w:sz w:val="23"/>
          <w:szCs w:val="23"/>
          <w:lang w:eastAsia="ar-SA"/>
        </w:rPr>
        <w:tab/>
      </w:r>
      <w:r w:rsidRPr="00D31FB8">
        <w:rPr>
          <w:bCs/>
          <w:color w:val="auto"/>
          <w:sz w:val="23"/>
          <w:szCs w:val="23"/>
          <w:lang w:eastAsia="ar-SA"/>
        </w:rPr>
        <w:t>W celu ewentualnej kompresji danych Zamawiający rekomenduje wykorzystanie</w:t>
      </w:r>
      <w:r w:rsidR="009D45BE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jednego z formatów: .zip lub .7Z.</w:t>
      </w:r>
    </w:p>
    <w:p w14:paraId="64AEE025" w14:textId="1C9C2ADB" w:rsidR="00F953AD" w:rsidRPr="00D31FB8" w:rsidRDefault="00F953AD" w:rsidP="0056710A">
      <w:pPr>
        <w:pStyle w:val="Akapitzlist"/>
        <w:suppressAutoHyphens/>
        <w:overflowPunct w:val="0"/>
        <w:autoSpaceDE w:val="0"/>
        <w:spacing w:after="0" w:line="240" w:lineRule="auto"/>
        <w:ind w:right="78" w:hanging="294"/>
        <w:textAlignment w:val="baseline"/>
        <w:rPr>
          <w:bCs/>
          <w:color w:val="auto"/>
          <w:sz w:val="23"/>
          <w:szCs w:val="23"/>
          <w:lang w:eastAsia="ar-SA"/>
        </w:rPr>
      </w:pPr>
      <w:r w:rsidRPr="00D31FB8">
        <w:rPr>
          <w:bCs/>
          <w:color w:val="auto"/>
          <w:sz w:val="23"/>
          <w:szCs w:val="23"/>
          <w:lang w:eastAsia="ar-SA"/>
        </w:rPr>
        <w:t xml:space="preserve">3) </w:t>
      </w:r>
      <w:r w:rsidR="0056710A">
        <w:rPr>
          <w:bCs/>
          <w:color w:val="auto"/>
          <w:sz w:val="23"/>
          <w:szCs w:val="23"/>
          <w:lang w:eastAsia="ar-SA"/>
        </w:rPr>
        <w:tab/>
      </w:r>
      <w:r w:rsidRPr="00D31FB8">
        <w:rPr>
          <w:bCs/>
          <w:color w:val="auto"/>
          <w:sz w:val="23"/>
          <w:szCs w:val="23"/>
          <w:lang w:eastAsia="ar-SA"/>
        </w:rPr>
        <w:t>Ze względu na niskie ryzyko naruszenia integralności pliku oraz łatwiejszą</w:t>
      </w:r>
      <w:r w:rsidR="009D45BE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weryfikację podpisu, zamawiający zaleca, w miarę możliwości,</w:t>
      </w:r>
      <w:r w:rsidR="009D45BE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przekonwertowanie plików składających się na ofertę na format .pdf i opatrzenie</w:t>
      </w:r>
      <w:r w:rsidR="009D45BE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 xml:space="preserve">ich podpisem kwalifikowanym </w:t>
      </w:r>
      <w:proofErr w:type="spellStart"/>
      <w:r w:rsidRPr="00D31FB8">
        <w:rPr>
          <w:bCs/>
          <w:color w:val="auto"/>
          <w:sz w:val="23"/>
          <w:szCs w:val="23"/>
          <w:lang w:eastAsia="ar-SA"/>
        </w:rPr>
        <w:t>PAdES</w:t>
      </w:r>
      <w:proofErr w:type="spellEnd"/>
      <w:r w:rsidRPr="00D31FB8">
        <w:rPr>
          <w:bCs/>
          <w:color w:val="auto"/>
          <w:sz w:val="23"/>
          <w:szCs w:val="23"/>
          <w:lang w:eastAsia="ar-SA"/>
        </w:rPr>
        <w:t>.</w:t>
      </w:r>
    </w:p>
    <w:p w14:paraId="1373B522" w14:textId="472F5F13" w:rsidR="00F953AD" w:rsidRPr="00D31FB8" w:rsidRDefault="00F953AD" w:rsidP="0056710A">
      <w:pPr>
        <w:pStyle w:val="Akapitzlist"/>
        <w:suppressAutoHyphens/>
        <w:overflowPunct w:val="0"/>
        <w:autoSpaceDE w:val="0"/>
        <w:spacing w:after="0" w:line="240" w:lineRule="auto"/>
        <w:ind w:right="78" w:hanging="294"/>
        <w:textAlignment w:val="baseline"/>
        <w:rPr>
          <w:bCs/>
          <w:color w:val="auto"/>
          <w:sz w:val="23"/>
          <w:szCs w:val="23"/>
          <w:lang w:eastAsia="ar-SA"/>
        </w:rPr>
      </w:pPr>
      <w:r w:rsidRPr="00D31FB8">
        <w:rPr>
          <w:bCs/>
          <w:color w:val="auto"/>
          <w:sz w:val="23"/>
          <w:szCs w:val="23"/>
          <w:lang w:eastAsia="ar-SA"/>
        </w:rPr>
        <w:t xml:space="preserve">4) </w:t>
      </w:r>
      <w:r w:rsidR="0056710A">
        <w:rPr>
          <w:bCs/>
          <w:color w:val="auto"/>
          <w:sz w:val="23"/>
          <w:szCs w:val="23"/>
          <w:lang w:eastAsia="ar-SA"/>
        </w:rPr>
        <w:tab/>
      </w:r>
      <w:r w:rsidRPr="00D31FB8">
        <w:rPr>
          <w:bCs/>
          <w:color w:val="auto"/>
          <w:sz w:val="23"/>
          <w:szCs w:val="23"/>
          <w:lang w:eastAsia="ar-SA"/>
        </w:rPr>
        <w:t>Pliki zaleca się opatrywać podpisem typu wewnętrznego. W przypadku pliku</w:t>
      </w:r>
      <w:r w:rsidR="00314D62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opatrzonego podpisem typu zewnętrznego Wykonawca powinien pamiętać, aby</w:t>
      </w:r>
      <w:r w:rsidR="00314D62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przekazać zarówno podpisywane oświadczenie/dokument oraz plik podpisu</w:t>
      </w:r>
      <w:r w:rsidR="00314D62" w:rsidRPr="00D31FB8">
        <w:rPr>
          <w:bCs/>
          <w:color w:val="auto"/>
          <w:sz w:val="23"/>
          <w:szCs w:val="23"/>
          <w:lang w:eastAsia="ar-SA"/>
        </w:rPr>
        <w:t xml:space="preserve"> </w:t>
      </w:r>
      <w:r w:rsidRPr="00D31FB8">
        <w:rPr>
          <w:bCs/>
          <w:color w:val="auto"/>
          <w:sz w:val="23"/>
          <w:szCs w:val="23"/>
          <w:lang w:eastAsia="ar-SA"/>
        </w:rPr>
        <w:t>zewnętrznego.</w:t>
      </w:r>
    </w:p>
    <w:p w14:paraId="45F157AD" w14:textId="7A4B8B75" w:rsidR="00314D62" w:rsidRPr="00D31FB8" w:rsidRDefault="00314D62" w:rsidP="0056710A">
      <w:pPr>
        <w:pStyle w:val="Akapitzlist"/>
        <w:suppressAutoHyphens/>
        <w:overflowPunct w:val="0"/>
        <w:autoSpaceDE w:val="0"/>
        <w:spacing w:after="0" w:line="240" w:lineRule="auto"/>
        <w:ind w:right="78" w:hanging="294"/>
        <w:textAlignment w:val="baseline"/>
        <w:rPr>
          <w:bCs/>
          <w:color w:val="auto"/>
          <w:sz w:val="23"/>
          <w:szCs w:val="23"/>
          <w:lang w:eastAsia="ar-SA"/>
        </w:rPr>
      </w:pPr>
      <w:r w:rsidRPr="00D31FB8">
        <w:rPr>
          <w:bCs/>
          <w:color w:val="auto"/>
          <w:sz w:val="23"/>
          <w:szCs w:val="23"/>
          <w:lang w:eastAsia="ar-SA"/>
        </w:rPr>
        <w:t xml:space="preserve">5) </w:t>
      </w:r>
      <w:r w:rsidR="0056710A">
        <w:rPr>
          <w:bCs/>
          <w:color w:val="auto"/>
          <w:sz w:val="23"/>
          <w:szCs w:val="23"/>
          <w:lang w:eastAsia="ar-SA"/>
        </w:rPr>
        <w:tab/>
      </w:r>
      <w:r w:rsidRPr="00D31FB8">
        <w:rPr>
          <w:bCs/>
          <w:color w:val="auto"/>
          <w:sz w:val="23"/>
          <w:szCs w:val="23"/>
          <w:lang w:eastAsia="ar-SA"/>
        </w:rPr>
        <w:t>Zamawiający zaleca</w:t>
      </w:r>
      <w:r w:rsidR="00716E18" w:rsidRPr="00D31FB8">
        <w:rPr>
          <w:bCs/>
          <w:color w:val="auto"/>
          <w:sz w:val="23"/>
          <w:szCs w:val="23"/>
          <w:lang w:eastAsia="ar-SA"/>
        </w:rPr>
        <w:t>,</w:t>
      </w:r>
      <w:r w:rsidRPr="00D31FB8">
        <w:rPr>
          <w:bCs/>
          <w:color w:val="auto"/>
          <w:sz w:val="23"/>
          <w:szCs w:val="23"/>
          <w:lang w:eastAsia="ar-SA"/>
        </w:rPr>
        <w:t xml:space="preserve"> aby nie wprowadzać jakichkolwiek zmian w plikach po ich</w:t>
      </w:r>
      <w:r w:rsidR="0056710A">
        <w:rPr>
          <w:bCs/>
          <w:color w:val="auto"/>
          <w:sz w:val="23"/>
          <w:szCs w:val="23"/>
          <w:lang w:eastAsia="ar-SA"/>
        </w:rPr>
        <w:t xml:space="preserve"> podpisaniu.</w:t>
      </w:r>
      <w:r w:rsidR="0056710A" w:rsidRPr="0056710A">
        <w:t xml:space="preserve"> </w:t>
      </w:r>
      <w:r w:rsidR="0056710A" w:rsidRPr="0056710A">
        <w:rPr>
          <w:bCs/>
          <w:color w:val="auto"/>
          <w:sz w:val="23"/>
          <w:szCs w:val="23"/>
          <w:lang w:eastAsia="ar-SA"/>
        </w:rPr>
        <w:t>Może to skutkować naruszeniem integralności plików, a konsekwencji koniecznością odrzucenia oferty.</w:t>
      </w:r>
    </w:p>
    <w:p w14:paraId="785121CD" w14:textId="04891596" w:rsidR="0022586D" w:rsidRPr="00D31FB8" w:rsidRDefault="00314D62" w:rsidP="0056710A">
      <w:pPr>
        <w:pStyle w:val="Akapitzlist"/>
        <w:suppressAutoHyphens/>
        <w:overflowPunct w:val="0"/>
        <w:autoSpaceDE w:val="0"/>
        <w:spacing w:after="0" w:line="240" w:lineRule="auto"/>
        <w:ind w:right="78" w:hanging="294"/>
        <w:textAlignment w:val="baseline"/>
        <w:rPr>
          <w:bCs/>
          <w:color w:val="auto"/>
          <w:sz w:val="23"/>
          <w:szCs w:val="23"/>
          <w:lang w:eastAsia="ar-SA"/>
        </w:rPr>
      </w:pPr>
      <w:r w:rsidRPr="00D31FB8">
        <w:rPr>
          <w:bCs/>
          <w:color w:val="auto"/>
          <w:sz w:val="23"/>
          <w:szCs w:val="23"/>
          <w:lang w:eastAsia="ar-SA"/>
        </w:rPr>
        <w:t xml:space="preserve">6) </w:t>
      </w:r>
      <w:r w:rsidR="0056710A">
        <w:rPr>
          <w:bCs/>
          <w:color w:val="auto"/>
          <w:sz w:val="23"/>
          <w:szCs w:val="23"/>
          <w:lang w:eastAsia="ar-SA"/>
        </w:rPr>
        <w:tab/>
      </w:r>
      <w:r w:rsidRPr="00D31FB8">
        <w:rPr>
          <w:bCs/>
          <w:color w:val="auto"/>
          <w:sz w:val="23"/>
          <w:szCs w:val="23"/>
          <w:lang w:eastAsia="ar-SA"/>
        </w:rPr>
        <w:t>Zaleca się</w:t>
      </w:r>
      <w:r w:rsidR="00716E18" w:rsidRPr="00D31FB8">
        <w:rPr>
          <w:bCs/>
          <w:color w:val="auto"/>
          <w:sz w:val="23"/>
          <w:szCs w:val="23"/>
          <w:lang w:eastAsia="ar-SA"/>
        </w:rPr>
        <w:t>,</w:t>
      </w:r>
      <w:r w:rsidRPr="00D31FB8">
        <w:rPr>
          <w:bCs/>
          <w:color w:val="auto"/>
          <w:sz w:val="23"/>
          <w:szCs w:val="23"/>
          <w:lang w:eastAsia="ar-SA"/>
        </w:rPr>
        <w:t xml:space="preserve"> aby pytania o wyjaśnienie treści SWZ przesyła</w:t>
      </w:r>
      <w:r w:rsidR="004D6581" w:rsidRPr="00D31FB8">
        <w:rPr>
          <w:bCs/>
          <w:color w:val="auto"/>
          <w:sz w:val="23"/>
          <w:szCs w:val="23"/>
          <w:lang w:eastAsia="ar-SA"/>
        </w:rPr>
        <w:t>ć również w wersji edytowalnej.</w:t>
      </w:r>
    </w:p>
    <w:p w14:paraId="73EFE7A0" w14:textId="0D093E89" w:rsidR="004F015C" w:rsidRDefault="004F015C" w:rsidP="00D31FB8">
      <w:pPr>
        <w:tabs>
          <w:tab w:val="left" w:pos="720"/>
        </w:tabs>
        <w:suppressAutoHyphens/>
        <w:overflowPunct w:val="0"/>
        <w:autoSpaceDE w:val="0"/>
        <w:spacing w:after="0" w:line="276" w:lineRule="auto"/>
        <w:ind w:left="0" w:right="0" w:firstLine="0"/>
        <w:textAlignment w:val="baseline"/>
        <w:rPr>
          <w:b/>
          <w:color w:val="auto"/>
          <w:sz w:val="23"/>
          <w:szCs w:val="23"/>
          <w:lang w:eastAsia="ar-SA"/>
        </w:rPr>
      </w:pPr>
    </w:p>
    <w:p w14:paraId="125BD457" w14:textId="754094B0" w:rsidR="00235210" w:rsidRPr="00FF01BD" w:rsidRDefault="0056710A" w:rsidP="0056710A">
      <w:pPr>
        <w:tabs>
          <w:tab w:val="left" w:pos="720"/>
        </w:tabs>
        <w:suppressAutoHyphens/>
        <w:overflowPunct w:val="0"/>
        <w:autoSpaceDE w:val="0"/>
        <w:spacing w:after="0" w:line="276" w:lineRule="auto"/>
        <w:ind w:left="426" w:right="0" w:hanging="426"/>
        <w:textAlignment w:val="baseline"/>
        <w:rPr>
          <w:b/>
          <w:color w:val="auto"/>
          <w:sz w:val="23"/>
          <w:szCs w:val="23"/>
          <w:lang w:eastAsia="ar-SA"/>
        </w:rPr>
      </w:pPr>
      <w:r>
        <w:rPr>
          <w:b/>
          <w:color w:val="auto"/>
          <w:sz w:val="23"/>
          <w:szCs w:val="23"/>
          <w:lang w:eastAsia="ar-SA"/>
        </w:rPr>
        <w:lastRenderedPageBreak/>
        <w:t>IX.</w:t>
      </w:r>
      <w:r>
        <w:rPr>
          <w:b/>
          <w:color w:val="auto"/>
          <w:sz w:val="23"/>
          <w:szCs w:val="23"/>
          <w:lang w:eastAsia="ar-SA"/>
        </w:rPr>
        <w:tab/>
      </w:r>
      <w:r w:rsidR="00E77878" w:rsidRPr="00FF01BD">
        <w:rPr>
          <w:b/>
          <w:color w:val="auto"/>
          <w:sz w:val="23"/>
          <w:szCs w:val="23"/>
          <w:lang w:eastAsia="ar-SA"/>
        </w:rPr>
        <w:t xml:space="preserve">OPIS SPOSOBU PRZYGOTOWANIA OFERTY WRAZ </w:t>
      </w:r>
      <w:r>
        <w:rPr>
          <w:b/>
          <w:color w:val="auto"/>
          <w:sz w:val="23"/>
          <w:szCs w:val="23"/>
          <w:lang w:eastAsia="ar-SA"/>
        </w:rPr>
        <w:t>Z</w:t>
      </w:r>
      <w:r w:rsidR="00E77878" w:rsidRPr="00FF01BD">
        <w:rPr>
          <w:b/>
          <w:color w:val="auto"/>
          <w:sz w:val="23"/>
          <w:szCs w:val="23"/>
          <w:lang w:eastAsia="ar-SA"/>
        </w:rPr>
        <w:t xml:space="preserve"> OŚWIADCZENIAMI </w:t>
      </w:r>
      <w:r w:rsidR="00FF01BD">
        <w:rPr>
          <w:b/>
          <w:color w:val="auto"/>
          <w:sz w:val="23"/>
          <w:szCs w:val="23"/>
          <w:lang w:eastAsia="ar-SA"/>
        </w:rPr>
        <w:t xml:space="preserve">                                   </w:t>
      </w:r>
      <w:r>
        <w:rPr>
          <w:b/>
          <w:color w:val="auto"/>
          <w:sz w:val="23"/>
          <w:szCs w:val="23"/>
          <w:lang w:eastAsia="ar-SA"/>
        </w:rPr>
        <w:t>I</w:t>
      </w:r>
      <w:r w:rsidR="00E77878" w:rsidRPr="00FF01BD">
        <w:rPr>
          <w:b/>
          <w:color w:val="auto"/>
          <w:sz w:val="23"/>
          <w:szCs w:val="23"/>
          <w:lang w:eastAsia="ar-SA"/>
        </w:rPr>
        <w:t xml:space="preserve"> DOKUMENTAMI</w:t>
      </w:r>
      <w:r w:rsidR="00235210" w:rsidRPr="00FF01BD">
        <w:rPr>
          <w:b/>
          <w:color w:val="auto"/>
          <w:sz w:val="23"/>
          <w:szCs w:val="23"/>
          <w:lang w:eastAsia="ar-SA"/>
        </w:rPr>
        <w:t xml:space="preserve"> </w:t>
      </w:r>
    </w:p>
    <w:p w14:paraId="67EDC414" w14:textId="77777777" w:rsidR="00235210" w:rsidRPr="00E77878" w:rsidRDefault="00235210" w:rsidP="00EB2C8F">
      <w:pPr>
        <w:numPr>
          <w:ilvl w:val="0"/>
          <w:numId w:val="21"/>
        </w:numPr>
        <w:tabs>
          <w:tab w:val="clear" w:pos="360"/>
          <w:tab w:val="left" w:pos="426"/>
          <w:tab w:val="left" w:pos="3261"/>
        </w:tabs>
        <w:suppressAutoHyphens/>
        <w:overflowPunct w:val="0"/>
        <w:autoSpaceDE w:val="0"/>
        <w:spacing w:after="0" w:line="240" w:lineRule="auto"/>
        <w:ind w:left="426" w:right="0" w:hanging="426"/>
        <w:textAlignment w:val="baseline"/>
        <w:rPr>
          <w:b/>
          <w:bCs/>
          <w:color w:val="auto"/>
          <w:sz w:val="23"/>
          <w:szCs w:val="23"/>
          <w:lang w:eastAsia="ar-SA"/>
        </w:rPr>
      </w:pPr>
      <w:r w:rsidRPr="00E77878">
        <w:rPr>
          <w:bCs/>
          <w:color w:val="auto"/>
          <w:sz w:val="23"/>
          <w:szCs w:val="23"/>
          <w:lang w:eastAsia="ar-SA"/>
        </w:rPr>
        <w:t xml:space="preserve">Ofertę składa się, pod rygorem nieważności, </w:t>
      </w:r>
      <w:r w:rsidRPr="004D25B9">
        <w:rPr>
          <w:b/>
          <w:bCs/>
          <w:color w:val="auto"/>
          <w:sz w:val="23"/>
          <w:szCs w:val="23"/>
          <w:u w:val="single"/>
          <w:lang w:eastAsia="ar-SA"/>
        </w:rPr>
        <w:t>w formie elektronicznej</w:t>
      </w:r>
      <w:r w:rsidRPr="00E77878">
        <w:rPr>
          <w:b/>
          <w:bCs/>
          <w:color w:val="auto"/>
          <w:sz w:val="23"/>
          <w:szCs w:val="23"/>
          <w:lang w:eastAsia="ar-SA"/>
        </w:rPr>
        <w:t xml:space="preserve"> (tj. opatrzoną kwalifikowanym podpisem elektronicznym).</w:t>
      </w:r>
    </w:p>
    <w:p w14:paraId="27880F21" w14:textId="77777777" w:rsidR="00235210" w:rsidRDefault="00235210" w:rsidP="00EB2C8F">
      <w:pPr>
        <w:numPr>
          <w:ilvl w:val="0"/>
          <w:numId w:val="21"/>
        </w:numPr>
        <w:tabs>
          <w:tab w:val="clear" w:pos="360"/>
          <w:tab w:val="left" w:pos="426"/>
          <w:tab w:val="left" w:pos="3261"/>
        </w:tabs>
        <w:suppressAutoHyphens/>
        <w:overflowPunct w:val="0"/>
        <w:autoSpaceDE w:val="0"/>
        <w:spacing w:after="0" w:line="240" w:lineRule="auto"/>
        <w:ind w:left="426" w:right="0" w:hanging="426"/>
        <w:textAlignment w:val="baseline"/>
        <w:rPr>
          <w:bCs/>
          <w:color w:val="auto"/>
          <w:sz w:val="23"/>
          <w:szCs w:val="23"/>
          <w:lang w:eastAsia="ar-SA"/>
        </w:rPr>
      </w:pPr>
      <w:r w:rsidRPr="00E77878">
        <w:rPr>
          <w:bCs/>
          <w:color w:val="auto"/>
          <w:sz w:val="23"/>
          <w:szCs w:val="23"/>
          <w:lang w:eastAsia="ar-SA"/>
        </w:rPr>
        <w:t>Oferta oraz wszystkie załączniki do oferty winny być sporządzone  w języku polskim, w  walucie PLN. Zamawiający zaleca następujące formaty danych: „pdf”, „</w:t>
      </w:r>
      <w:proofErr w:type="spellStart"/>
      <w:r w:rsidRPr="00E77878">
        <w:rPr>
          <w:bCs/>
          <w:color w:val="auto"/>
          <w:sz w:val="23"/>
          <w:szCs w:val="23"/>
          <w:lang w:eastAsia="ar-SA"/>
        </w:rPr>
        <w:t>doc</w:t>
      </w:r>
      <w:proofErr w:type="spellEnd"/>
      <w:r w:rsidRPr="00E77878">
        <w:rPr>
          <w:bCs/>
          <w:color w:val="auto"/>
          <w:sz w:val="23"/>
          <w:szCs w:val="23"/>
          <w:lang w:eastAsia="ar-SA"/>
        </w:rPr>
        <w:t>”, „</w:t>
      </w:r>
      <w:proofErr w:type="spellStart"/>
      <w:r w:rsidRPr="00E77878">
        <w:rPr>
          <w:bCs/>
          <w:color w:val="auto"/>
          <w:sz w:val="23"/>
          <w:szCs w:val="23"/>
          <w:lang w:eastAsia="ar-SA"/>
        </w:rPr>
        <w:t>docx</w:t>
      </w:r>
      <w:proofErr w:type="spellEnd"/>
      <w:r w:rsidRPr="00E77878">
        <w:rPr>
          <w:bCs/>
          <w:color w:val="auto"/>
          <w:sz w:val="23"/>
          <w:szCs w:val="23"/>
          <w:lang w:eastAsia="ar-SA"/>
        </w:rPr>
        <w:t>.</w:t>
      </w:r>
    </w:p>
    <w:p w14:paraId="1B188E91" w14:textId="20D6B6D8" w:rsidR="00EB2C8F" w:rsidRPr="00E77878" w:rsidRDefault="00EB2C8F" w:rsidP="00EB2C8F">
      <w:pPr>
        <w:numPr>
          <w:ilvl w:val="0"/>
          <w:numId w:val="21"/>
        </w:numPr>
        <w:tabs>
          <w:tab w:val="clear" w:pos="360"/>
          <w:tab w:val="num" w:pos="426"/>
          <w:tab w:val="left" w:pos="3261"/>
        </w:tabs>
        <w:suppressAutoHyphens/>
        <w:overflowPunct w:val="0"/>
        <w:autoSpaceDE w:val="0"/>
        <w:spacing w:after="0" w:line="240" w:lineRule="auto"/>
        <w:ind w:left="426" w:right="0" w:hanging="426"/>
        <w:textAlignment w:val="baseline"/>
        <w:rPr>
          <w:bCs/>
          <w:color w:val="auto"/>
          <w:sz w:val="23"/>
          <w:szCs w:val="23"/>
          <w:lang w:eastAsia="ar-SA"/>
        </w:rPr>
      </w:pPr>
      <w:r w:rsidRPr="00EB2C8F">
        <w:rPr>
          <w:bCs/>
          <w:color w:val="auto"/>
          <w:sz w:val="23"/>
          <w:szCs w:val="23"/>
          <w:lang w:eastAsia="ar-SA"/>
        </w:rPr>
        <w:t>Składane wraz z ofertą za pośrednictwem Platformy dokumenty i oświadczenia winny mieć następującą formę:</w:t>
      </w:r>
    </w:p>
    <w:p w14:paraId="40E5F11F" w14:textId="77777777" w:rsidR="00235210" w:rsidRPr="00E77878" w:rsidRDefault="00235210" w:rsidP="00EB2C8F">
      <w:pPr>
        <w:numPr>
          <w:ilvl w:val="0"/>
          <w:numId w:val="26"/>
        </w:numPr>
        <w:tabs>
          <w:tab w:val="left" w:pos="993"/>
        </w:tabs>
        <w:spacing w:after="0" w:line="240" w:lineRule="auto"/>
        <w:ind w:right="78" w:hanging="294"/>
        <w:rPr>
          <w:bCs/>
          <w:color w:val="auto"/>
          <w:sz w:val="23"/>
          <w:szCs w:val="23"/>
          <w:lang w:eastAsia="ar-SA"/>
        </w:rPr>
      </w:pPr>
      <w:r w:rsidRPr="00E77878">
        <w:rPr>
          <w:b/>
          <w:bCs/>
          <w:sz w:val="23"/>
          <w:szCs w:val="23"/>
          <w:lang w:eastAsia="ar-SA"/>
        </w:rPr>
        <w:t>Oświadczenie</w:t>
      </w:r>
      <w:r w:rsidRPr="00E77878">
        <w:rPr>
          <w:b/>
          <w:bCs/>
          <w:sz w:val="23"/>
          <w:szCs w:val="23"/>
        </w:rPr>
        <w:t xml:space="preserve"> </w:t>
      </w:r>
      <w:r w:rsidRPr="00E77878">
        <w:rPr>
          <w:b/>
          <w:bCs/>
          <w:color w:val="auto"/>
          <w:sz w:val="23"/>
          <w:szCs w:val="23"/>
          <w:lang w:eastAsia="ar-SA"/>
        </w:rPr>
        <w:t>z art. 125 ustawy tj.: „jednolity dokument”</w:t>
      </w:r>
      <w:r w:rsidRPr="00E77878">
        <w:rPr>
          <w:bCs/>
          <w:color w:val="auto"/>
          <w:sz w:val="23"/>
          <w:szCs w:val="23"/>
          <w:lang w:eastAsia="ar-SA"/>
        </w:rPr>
        <w:t xml:space="preserve"> o którym mowa w rozdz. VI ust. 2  pkt. 3) składa się, pod rygorem nieważności, w formie elektronicznej (tj. opatrzone kwalifikowanym podpisem elektronicznym).</w:t>
      </w:r>
    </w:p>
    <w:p w14:paraId="50600A9A" w14:textId="77777777" w:rsidR="00235210" w:rsidRPr="00E77878" w:rsidRDefault="00235210" w:rsidP="00EB2C8F">
      <w:pPr>
        <w:numPr>
          <w:ilvl w:val="0"/>
          <w:numId w:val="26"/>
        </w:numPr>
        <w:tabs>
          <w:tab w:val="left" w:pos="993"/>
        </w:tabs>
        <w:spacing w:after="0" w:line="240" w:lineRule="auto"/>
        <w:ind w:right="78" w:hanging="294"/>
        <w:rPr>
          <w:bCs/>
          <w:color w:val="auto"/>
          <w:sz w:val="23"/>
          <w:szCs w:val="23"/>
          <w:lang w:eastAsia="ar-SA"/>
        </w:rPr>
      </w:pPr>
      <w:r w:rsidRPr="00E77878">
        <w:rPr>
          <w:b/>
          <w:bCs/>
          <w:color w:val="auto"/>
          <w:sz w:val="23"/>
          <w:szCs w:val="23"/>
          <w:lang w:eastAsia="ar-SA"/>
        </w:rPr>
        <w:t>Oświadczenie z art. 125 ustawy w zw. z art. 5k</w:t>
      </w:r>
      <w:r w:rsidRPr="00E77878">
        <w:rPr>
          <w:bCs/>
          <w:color w:val="auto"/>
          <w:sz w:val="23"/>
          <w:szCs w:val="23"/>
          <w:lang w:eastAsia="ar-SA"/>
        </w:rPr>
        <w:t xml:space="preserve"> rozporządzenia o którym mowa w rozdz. VI ust. 2  pkt. 4) składa się, pod rygorem nieważności, w formie elektronicznej (tj. opatrzone kwalifikowanym podpisem elektronicznym). </w:t>
      </w:r>
    </w:p>
    <w:p w14:paraId="4612F979" w14:textId="77777777" w:rsidR="00235210" w:rsidRPr="00E77878" w:rsidRDefault="00235210" w:rsidP="00EB2C8F">
      <w:pPr>
        <w:numPr>
          <w:ilvl w:val="0"/>
          <w:numId w:val="26"/>
        </w:numPr>
        <w:tabs>
          <w:tab w:val="left" w:pos="993"/>
        </w:tabs>
        <w:spacing w:after="0" w:line="240" w:lineRule="auto"/>
        <w:ind w:right="78" w:hanging="294"/>
        <w:rPr>
          <w:bCs/>
          <w:color w:val="auto"/>
          <w:sz w:val="23"/>
          <w:szCs w:val="23"/>
          <w:lang w:eastAsia="ar-SA"/>
        </w:rPr>
      </w:pPr>
      <w:r w:rsidRPr="00E77878">
        <w:rPr>
          <w:b/>
          <w:color w:val="auto"/>
          <w:sz w:val="23"/>
          <w:szCs w:val="23"/>
          <w:lang w:eastAsia="ar-SA"/>
        </w:rPr>
        <w:t>Pozostałe dokumenty, oświadczenia, pełnomocnictwa wymienione w rozdz. VI  ust. 2 SWZ składa się w formie określonej w ust. 4.</w:t>
      </w:r>
    </w:p>
    <w:p w14:paraId="60F9840D" w14:textId="683151CF" w:rsidR="00235210" w:rsidRPr="00E77878" w:rsidRDefault="00235210" w:rsidP="00EB2C8F">
      <w:pPr>
        <w:numPr>
          <w:ilvl w:val="0"/>
          <w:numId w:val="21"/>
        </w:numPr>
        <w:tabs>
          <w:tab w:val="clear" w:pos="360"/>
          <w:tab w:val="left" w:pos="426"/>
        </w:tabs>
        <w:suppressAutoHyphens/>
        <w:overflowPunct w:val="0"/>
        <w:autoSpaceDE w:val="0"/>
        <w:spacing w:after="0" w:line="240" w:lineRule="auto"/>
        <w:ind w:left="426" w:right="0" w:hanging="426"/>
        <w:textAlignment w:val="baseline"/>
        <w:rPr>
          <w:i/>
          <w:sz w:val="23"/>
          <w:szCs w:val="23"/>
          <w:lang w:eastAsia="ar-SA"/>
        </w:rPr>
      </w:pPr>
      <w:r w:rsidRPr="00E77878">
        <w:rPr>
          <w:sz w:val="23"/>
          <w:szCs w:val="23"/>
          <w:lang w:eastAsia="ar-SA"/>
        </w:rPr>
        <w:t>Podmiotowe środki dowodowe, przedmiotowe środki dowodowe oraz inne dokumenty lub oświadczenia winny być złożone zgodnie z formą określoną w rozporządzeniu Prezesa Rady Ministrów z dnia 30 grudnia 2020</w:t>
      </w:r>
      <w:r w:rsidR="00EB2C8F">
        <w:rPr>
          <w:sz w:val="23"/>
          <w:szCs w:val="23"/>
          <w:lang w:eastAsia="ar-SA"/>
        </w:rPr>
        <w:t xml:space="preserve"> </w:t>
      </w:r>
      <w:r w:rsidRPr="00E77878">
        <w:rPr>
          <w:sz w:val="23"/>
          <w:szCs w:val="23"/>
          <w:lang w:eastAsia="ar-SA"/>
        </w:rPr>
        <w:t xml:space="preserve">r. </w:t>
      </w:r>
      <w:r w:rsidRPr="00E77878">
        <w:rPr>
          <w:i/>
          <w:sz w:val="23"/>
          <w:szCs w:val="23"/>
          <w:lang w:eastAsia="ar-SA"/>
        </w:rPr>
        <w:t xml:space="preserve">w sprawie sposobu sporządzania i przekazywania informacji oraz wymagań technicznych dla dokumentów elektronicznych oraz środków komunikacji elektronicznej w postępowaniu o udzielenie zamówienia publicznego lub konkursie, </w:t>
      </w:r>
      <w:r w:rsidRPr="00E77878">
        <w:rPr>
          <w:sz w:val="23"/>
          <w:szCs w:val="23"/>
          <w:lang w:eastAsia="ar-SA"/>
        </w:rPr>
        <w:t>zgodnie z   którym:</w:t>
      </w:r>
    </w:p>
    <w:p w14:paraId="5F4BD28B" w14:textId="77777777" w:rsidR="00235210" w:rsidRPr="00E77878" w:rsidRDefault="00235210" w:rsidP="00EB2C8F">
      <w:pPr>
        <w:pStyle w:val="Tekstpodstawowy2"/>
        <w:numPr>
          <w:ilvl w:val="0"/>
          <w:numId w:val="25"/>
        </w:numPr>
        <w:tabs>
          <w:tab w:val="left" w:pos="851"/>
        </w:tabs>
        <w:spacing w:before="0"/>
        <w:ind w:left="851" w:hanging="425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W przypadku, gdy podmiotowe środki dowodowe, przedmiotowe środki dowodowe lub  dokumenty potwierdzające umocowanie do reprezentowania zostały wystawione przez  upoważnione podmioty:</w:t>
      </w:r>
    </w:p>
    <w:p w14:paraId="7AD906F1" w14:textId="77777777" w:rsidR="00235210" w:rsidRPr="00E77878" w:rsidRDefault="00235210" w:rsidP="0043222E">
      <w:pPr>
        <w:pStyle w:val="Tekstpodstawowy2"/>
        <w:numPr>
          <w:ilvl w:val="0"/>
          <w:numId w:val="22"/>
        </w:numPr>
        <w:spacing w:before="0"/>
        <w:ind w:left="1134" w:hanging="283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jako dokument elektroniczny</w:t>
      </w:r>
      <w:r w:rsidRPr="00E77878">
        <w:rPr>
          <w:sz w:val="23"/>
          <w:szCs w:val="23"/>
        </w:rPr>
        <w:t xml:space="preserve"> – Wykonawca przekazuje ten dokument</w:t>
      </w:r>
      <w:r w:rsidRPr="00E77878">
        <w:rPr>
          <w:b w:val="0"/>
          <w:sz w:val="23"/>
          <w:szCs w:val="23"/>
        </w:rPr>
        <w:t>;</w:t>
      </w:r>
    </w:p>
    <w:p w14:paraId="72EC53B1" w14:textId="77777777" w:rsidR="00235210" w:rsidRPr="00E77878" w:rsidRDefault="00235210" w:rsidP="0043222E">
      <w:pPr>
        <w:numPr>
          <w:ilvl w:val="0"/>
          <w:numId w:val="22"/>
        </w:numPr>
        <w:spacing w:after="0" w:line="240" w:lineRule="auto"/>
        <w:ind w:left="1134" w:right="0" w:hanging="283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t>jako dokument w postaci papierowej – Wykonawca przekazuje cyfrowe odwzorowanie tego dokumentu</w:t>
      </w:r>
      <w:r w:rsidRPr="00E77878">
        <w:rPr>
          <w:b/>
          <w:bCs/>
          <w:sz w:val="23"/>
          <w:szCs w:val="23"/>
        </w:rPr>
        <w:t xml:space="preserve"> opatrzone kwalifikowanym podpisem elektronicznym</w:t>
      </w:r>
      <w:r w:rsidRPr="00E77878">
        <w:rPr>
          <w:bCs/>
          <w:sz w:val="23"/>
          <w:szCs w:val="23"/>
        </w:rPr>
        <w:t xml:space="preserve"> poświadczającym zgodność cyfrowego odwzorowania z  dokumentem w postaci papierowej;</w:t>
      </w:r>
    </w:p>
    <w:p w14:paraId="6F53AF26" w14:textId="77777777" w:rsidR="00235210" w:rsidRPr="00E77878" w:rsidRDefault="00235210" w:rsidP="00235210">
      <w:pPr>
        <w:spacing w:after="0" w:line="240" w:lineRule="auto"/>
        <w:ind w:left="1134" w:right="0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t>Poświadczenia zgodności cyfrowego odwzorowania z dokumentem w postaci papierowej, o  którym mowa w lit. b) powyżej, dokonuje notariusz lub:</w:t>
      </w:r>
    </w:p>
    <w:p w14:paraId="78733CC3" w14:textId="77777777" w:rsidR="00235210" w:rsidRPr="00E77878" w:rsidRDefault="00235210" w:rsidP="00EB2C8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418" w:right="0" w:hanging="284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t>w przypadku podmiotowych środków dowodowych oraz dokumentów potwierdzających umocowanie do reprezentowania – odpowiednio Wykonawca, Wykonawca wspólnie ubiegający się o udzielenie zamówienia, podmiot udostępniający zasoby, każdy w  zakresie dokumentu, który go  dotyczy;</w:t>
      </w:r>
    </w:p>
    <w:p w14:paraId="77EEFDB2" w14:textId="77777777" w:rsidR="00235210" w:rsidRPr="00E77878" w:rsidRDefault="00235210" w:rsidP="00EB2C8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418" w:right="0" w:hanging="284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t>w przypadku przedmiotowych środków dowodowych – odpowiednio wykonawca lub  wykonawca wspólnie ubiegający się o udzielenie zamówienia,</w:t>
      </w:r>
    </w:p>
    <w:p w14:paraId="2687956B" w14:textId="77777777" w:rsidR="00235210" w:rsidRPr="00E77878" w:rsidRDefault="00235210" w:rsidP="00EB2C8F">
      <w:pPr>
        <w:pStyle w:val="Tekstpodstawowy2"/>
        <w:numPr>
          <w:ilvl w:val="0"/>
          <w:numId w:val="23"/>
        </w:numPr>
        <w:tabs>
          <w:tab w:val="left" w:pos="1418"/>
        </w:tabs>
        <w:spacing w:before="0"/>
        <w:ind w:left="1418" w:hanging="284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w przypadku innych dokumentów – odpowiednio Wykonawca lub  Wykonawca wspólnie ubiegający się o udzielenie zamówienia, każdy w  zakresie dokumentu, który go dotyczy;</w:t>
      </w:r>
    </w:p>
    <w:p w14:paraId="3A7BF82C" w14:textId="77777777" w:rsidR="00235210" w:rsidRPr="00E77878" w:rsidRDefault="00235210" w:rsidP="00EB2C8F">
      <w:pPr>
        <w:pStyle w:val="Tekstpodstawowy2"/>
        <w:numPr>
          <w:ilvl w:val="0"/>
          <w:numId w:val="25"/>
        </w:numPr>
        <w:tabs>
          <w:tab w:val="left" w:pos="851"/>
          <w:tab w:val="left" w:pos="8505"/>
        </w:tabs>
        <w:spacing w:before="0"/>
        <w:ind w:left="851" w:hanging="425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Podmiotowe środki dowodowe, w tym oświadczenie, o którym mowa w art. 117 ust. 4 ustawy, zobowiązanie/-</w:t>
      </w:r>
      <w:proofErr w:type="spellStart"/>
      <w:r w:rsidRPr="00E77878">
        <w:rPr>
          <w:b w:val="0"/>
          <w:sz w:val="23"/>
          <w:szCs w:val="23"/>
        </w:rPr>
        <w:t>nia</w:t>
      </w:r>
      <w:proofErr w:type="spellEnd"/>
      <w:r w:rsidRPr="00E77878">
        <w:rPr>
          <w:b w:val="0"/>
          <w:sz w:val="23"/>
          <w:szCs w:val="23"/>
        </w:rPr>
        <w:t xml:space="preserve"> podmiotu udostępniającego zasoby, przedmiotowe środki dowodowe,</w:t>
      </w:r>
      <w:r w:rsidRPr="00E77878">
        <w:rPr>
          <w:sz w:val="23"/>
          <w:szCs w:val="23"/>
        </w:rPr>
        <w:t xml:space="preserve"> </w:t>
      </w:r>
      <w:r w:rsidRPr="00E77878">
        <w:rPr>
          <w:b w:val="0"/>
          <w:sz w:val="23"/>
          <w:szCs w:val="23"/>
        </w:rPr>
        <w:t>które nie zostały wystawione przez upoważnione podmioty, oraz  wymagane pełnomocnictwa:</w:t>
      </w:r>
    </w:p>
    <w:p w14:paraId="40EC82B5" w14:textId="77777777" w:rsidR="00235210" w:rsidRPr="00E77878" w:rsidRDefault="00235210" w:rsidP="00235210">
      <w:pPr>
        <w:pStyle w:val="Tekstpodstawowy2"/>
        <w:tabs>
          <w:tab w:val="left" w:pos="1134"/>
        </w:tabs>
        <w:spacing w:before="0"/>
        <w:ind w:left="1134" w:hanging="283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a)</w:t>
      </w:r>
      <w:r w:rsidRPr="00E77878">
        <w:rPr>
          <w:b w:val="0"/>
          <w:sz w:val="23"/>
          <w:szCs w:val="23"/>
        </w:rPr>
        <w:tab/>
        <w:t>Wykonawca przekazuje w postaci elektronicznej i</w:t>
      </w:r>
      <w:r w:rsidRPr="00E77878">
        <w:rPr>
          <w:sz w:val="23"/>
          <w:szCs w:val="23"/>
        </w:rPr>
        <w:t xml:space="preserve"> opatruje kwalifikowanym podpisem elektronicznym</w:t>
      </w:r>
      <w:r w:rsidRPr="00E77878">
        <w:rPr>
          <w:b w:val="0"/>
          <w:sz w:val="23"/>
          <w:szCs w:val="23"/>
        </w:rPr>
        <w:t>;</w:t>
      </w:r>
    </w:p>
    <w:p w14:paraId="4C5F219C" w14:textId="77777777" w:rsidR="00235210" w:rsidRPr="00E77878" w:rsidRDefault="00235210" w:rsidP="00235210">
      <w:pPr>
        <w:pStyle w:val="Tekstpodstawowy2"/>
        <w:tabs>
          <w:tab w:val="left" w:pos="1134"/>
        </w:tabs>
        <w:spacing w:before="0"/>
        <w:ind w:left="1134" w:hanging="283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b)</w:t>
      </w:r>
      <w:r w:rsidRPr="00E77878">
        <w:rPr>
          <w:b w:val="0"/>
          <w:sz w:val="23"/>
          <w:szCs w:val="23"/>
        </w:rPr>
        <w:tab/>
        <w:t>gdy zostały sporządzone jako dokument w postaci papierowej i opatrzone własnoręcznym podpisem, Wykonawca przekazuje cyfrowe odwzorowanie tych dokumentów</w:t>
      </w:r>
      <w:r w:rsidRPr="00E77878">
        <w:rPr>
          <w:sz w:val="23"/>
          <w:szCs w:val="23"/>
        </w:rPr>
        <w:t xml:space="preserve"> opatrzone kwalifikowanym podpisem elektronicznym</w:t>
      </w:r>
      <w:r w:rsidRPr="00E77878">
        <w:rPr>
          <w:b w:val="0"/>
          <w:sz w:val="23"/>
          <w:szCs w:val="23"/>
        </w:rPr>
        <w:t>, poświadczającym zgodność cyfrowego odwzorowania z dokumentem w postaci papierowej.</w:t>
      </w:r>
    </w:p>
    <w:p w14:paraId="78993EED" w14:textId="77777777" w:rsidR="00235210" w:rsidRPr="00E77878" w:rsidRDefault="00235210" w:rsidP="00235210">
      <w:pPr>
        <w:pStyle w:val="Tekstpodstawowy2"/>
        <w:tabs>
          <w:tab w:val="left" w:pos="851"/>
        </w:tabs>
        <w:spacing w:before="0"/>
        <w:ind w:left="851" w:right="-64"/>
        <w:rPr>
          <w:b w:val="0"/>
          <w:sz w:val="23"/>
          <w:szCs w:val="23"/>
        </w:rPr>
      </w:pPr>
      <w:r w:rsidRPr="00E77878">
        <w:rPr>
          <w:b w:val="0"/>
          <w:sz w:val="23"/>
          <w:szCs w:val="23"/>
        </w:rPr>
        <w:t>Poświadczenia zgodności cyfrowego odwzorowania z dokumentem w postaci papierowej, o  którym mowa w lit. b) powyżej, dokonuje notariusz lub:</w:t>
      </w:r>
    </w:p>
    <w:p w14:paraId="2A100176" w14:textId="77777777" w:rsidR="00235210" w:rsidRPr="00E77878" w:rsidRDefault="00235210" w:rsidP="0043222E">
      <w:pPr>
        <w:numPr>
          <w:ilvl w:val="0"/>
          <w:numId w:val="24"/>
        </w:numPr>
        <w:tabs>
          <w:tab w:val="left" w:pos="851"/>
        </w:tabs>
        <w:spacing w:after="0" w:line="240" w:lineRule="auto"/>
        <w:ind w:right="-64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t>w przypadku podmiotowych środków dowodowych – odpowiednio Wykonawca, Wykonawca wspólnie ubiegający się o udzielenie zamówienia, podmiot udostępniający zasoby, każdy w zakresie dokumentu, który go dotyczy;</w:t>
      </w:r>
    </w:p>
    <w:p w14:paraId="4314CCFB" w14:textId="77777777" w:rsidR="00235210" w:rsidRPr="00E77878" w:rsidRDefault="00235210" w:rsidP="0043222E">
      <w:pPr>
        <w:numPr>
          <w:ilvl w:val="0"/>
          <w:numId w:val="24"/>
        </w:numPr>
        <w:tabs>
          <w:tab w:val="left" w:pos="851"/>
        </w:tabs>
        <w:spacing w:after="0" w:line="240" w:lineRule="auto"/>
        <w:ind w:right="-64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lastRenderedPageBreak/>
        <w:t>w przypadku przedmiotowego środka dowodowego, oświadczenia, o którym</w:t>
      </w:r>
      <w:r w:rsidRPr="00E77878">
        <w:rPr>
          <w:b/>
          <w:sz w:val="23"/>
          <w:szCs w:val="23"/>
        </w:rPr>
        <w:t xml:space="preserve"> </w:t>
      </w:r>
      <w:r w:rsidRPr="00E77878">
        <w:rPr>
          <w:sz w:val="23"/>
          <w:szCs w:val="23"/>
        </w:rPr>
        <w:t>mowa w  art. 117 ust. 4 ustawy</w:t>
      </w:r>
      <w:r w:rsidRPr="00E77878">
        <w:rPr>
          <w:bCs/>
          <w:sz w:val="23"/>
          <w:szCs w:val="23"/>
        </w:rPr>
        <w:t>, zobowiązania podmiotu udostępniającego zasoby – odpowiednio Wykonawca lub Wykonawca wspólnie ubiegający się o udzielenie zamówienia;</w:t>
      </w:r>
    </w:p>
    <w:p w14:paraId="10088D1B" w14:textId="00364C19" w:rsidR="00235210" w:rsidRPr="00E77878" w:rsidRDefault="00235210" w:rsidP="0043222E">
      <w:pPr>
        <w:numPr>
          <w:ilvl w:val="0"/>
          <w:numId w:val="24"/>
        </w:numPr>
        <w:tabs>
          <w:tab w:val="left" w:pos="851"/>
        </w:tabs>
        <w:spacing w:after="0" w:line="240" w:lineRule="auto"/>
        <w:ind w:right="-64"/>
        <w:rPr>
          <w:bCs/>
          <w:sz w:val="23"/>
          <w:szCs w:val="23"/>
        </w:rPr>
      </w:pPr>
      <w:r w:rsidRPr="00E77878">
        <w:rPr>
          <w:bCs/>
          <w:sz w:val="23"/>
          <w:szCs w:val="23"/>
        </w:rPr>
        <w:t>w przypadku pełnomocnictwa</w:t>
      </w:r>
      <w:r w:rsidR="00EB2C8F">
        <w:rPr>
          <w:bCs/>
          <w:sz w:val="23"/>
          <w:szCs w:val="23"/>
        </w:rPr>
        <w:t xml:space="preserve"> </w:t>
      </w:r>
      <w:r w:rsidRPr="00E77878">
        <w:rPr>
          <w:bCs/>
          <w:sz w:val="23"/>
          <w:szCs w:val="23"/>
        </w:rPr>
        <w:t>– mocodawca.</w:t>
      </w:r>
    </w:p>
    <w:p w14:paraId="4BAAA9F5" w14:textId="77777777" w:rsidR="00EB2C8F" w:rsidRDefault="00235210" w:rsidP="00EB2C8F">
      <w:pPr>
        <w:pStyle w:val="Akapitzlist"/>
        <w:numPr>
          <w:ilvl w:val="0"/>
          <w:numId w:val="21"/>
        </w:numPr>
        <w:tabs>
          <w:tab w:val="clear" w:pos="360"/>
          <w:tab w:val="left" w:pos="709"/>
        </w:tabs>
        <w:spacing w:after="0" w:line="240" w:lineRule="auto"/>
        <w:ind w:left="426" w:right="-62" w:hanging="426"/>
        <w:rPr>
          <w:sz w:val="23"/>
          <w:szCs w:val="23"/>
        </w:rPr>
      </w:pPr>
      <w:r w:rsidRPr="00E77878">
        <w:rPr>
          <w:sz w:val="23"/>
          <w:szCs w:val="23"/>
        </w:rPr>
        <w:t>Przez cyfrowe odwzorowanie, o którym mowa w ust. 4 pkt. 1 lit. b) i pkt. 2 lit. b),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08DABD3A" w14:textId="6D46FA56" w:rsidR="00235210" w:rsidRPr="00EB2C8F" w:rsidRDefault="00235210" w:rsidP="00EB2C8F">
      <w:pPr>
        <w:pStyle w:val="Akapitzlist"/>
        <w:numPr>
          <w:ilvl w:val="0"/>
          <w:numId w:val="21"/>
        </w:numPr>
        <w:tabs>
          <w:tab w:val="clear" w:pos="360"/>
          <w:tab w:val="left" w:pos="709"/>
        </w:tabs>
        <w:spacing w:after="0" w:line="240" w:lineRule="auto"/>
        <w:ind w:left="426" w:right="-62" w:hanging="426"/>
        <w:rPr>
          <w:sz w:val="23"/>
          <w:szCs w:val="23"/>
        </w:rPr>
      </w:pPr>
      <w:r w:rsidRPr="00EB2C8F">
        <w:rPr>
          <w:sz w:val="23"/>
          <w:szCs w:val="23"/>
        </w:rPr>
        <w:t xml:space="preserve">W przypadku przekazywania w postępowaniu dokumentu elektronicznego w formacie poddającym dane kompresji, opatrzenie pliku zawierającego skompresowane dokumenty </w:t>
      </w:r>
      <w:r w:rsidRPr="00EB2C8F">
        <w:rPr>
          <w:b/>
          <w:sz w:val="23"/>
          <w:szCs w:val="23"/>
        </w:rPr>
        <w:t>kwalifikowanym podpisem elektronicznym</w:t>
      </w:r>
      <w:r w:rsidRPr="00EB2C8F">
        <w:rPr>
          <w:sz w:val="23"/>
          <w:szCs w:val="23"/>
        </w:rPr>
        <w:t xml:space="preserve"> jest równoznaczne z opatrzeniem wszystkich dokumentów zawartych w  tym pliku </w:t>
      </w:r>
      <w:r w:rsidRPr="00EB2C8F">
        <w:rPr>
          <w:b/>
          <w:sz w:val="23"/>
          <w:szCs w:val="23"/>
        </w:rPr>
        <w:t xml:space="preserve">kwalifikowanym podpisem elektronicznym. </w:t>
      </w:r>
    </w:p>
    <w:p w14:paraId="12994A73" w14:textId="64CBFFDC" w:rsidR="00235210" w:rsidRPr="00E77878" w:rsidRDefault="00235210" w:rsidP="00EB2C8F">
      <w:pPr>
        <w:numPr>
          <w:ilvl w:val="0"/>
          <w:numId w:val="21"/>
        </w:numPr>
        <w:tabs>
          <w:tab w:val="clear" w:pos="360"/>
          <w:tab w:val="num" w:pos="426"/>
          <w:tab w:val="left" w:pos="709"/>
          <w:tab w:val="left" w:pos="3261"/>
          <w:tab w:val="left" w:pos="4923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bCs/>
          <w:color w:val="auto"/>
          <w:sz w:val="23"/>
          <w:szCs w:val="23"/>
          <w:lang w:eastAsia="ar-SA"/>
        </w:rPr>
      </w:pPr>
      <w:r w:rsidRPr="00E77878">
        <w:rPr>
          <w:sz w:val="23"/>
          <w:szCs w:val="23"/>
        </w:rPr>
        <w:t xml:space="preserve">Podmiotowe środki dowodowe, przedmiotowe środki dowodowe oraz inne dokumenty lub  oświadczenia, sporządzone w języku obcym przekazuje się wraz z tłumaczeniem na język polski. </w:t>
      </w:r>
    </w:p>
    <w:p w14:paraId="509AA958" w14:textId="77777777" w:rsidR="00E77878" w:rsidRPr="00E77878" w:rsidRDefault="00E77878" w:rsidP="00EB2C8F">
      <w:pPr>
        <w:numPr>
          <w:ilvl w:val="0"/>
          <w:numId w:val="21"/>
        </w:numPr>
        <w:tabs>
          <w:tab w:val="clear" w:pos="360"/>
          <w:tab w:val="num" w:pos="426"/>
          <w:tab w:val="left" w:pos="709"/>
          <w:tab w:val="left" w:pos="3261"/>
          <w:tab w:val="left" w:pos="4923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sz w:val="23"/>
          <w:szCs w:val="23"/>
        </w:rPr>
      </w:pPr>
      <w:r w:rsidRPr="00E77878">
        <w:rPr>
          <w:sz w:val="23"/>
          <w:szCs w:val="23"/>
        </w:rPr>
        <w:t>Wykonawca może złożyć tylko jedną ofertę.</w:t>
      </w:r>
    </w:p>
    <w:p w14:paraId="585F84FD" w14:textId="77777777" w:rsidR="00E77878" w:rsidRPr="00E77878" w:rsidRDefault="00E77878" w:rsidP="00EB2C8F">
      <w:pPr>
        <w:numPr>
          <w:ilvl w:val="0"/>
          <w:numId w:val="21"/>
        </w:numPr>
        <w:tabs>
          <w:tab w:val="clear" w:pos="360"/>
          <w:tab w:val="num" w:pos="426"/>
          <w:tab w:val="left" w:pos="709"/>
          <w:tab w:val="left" w:pos="3261"/>
          <w:tab w:val="left" w:pos="4923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sz w:val="23"/>
          <w:szCs w:val="23"/>
        </w:rPr>
      </w:pPr>
      <w:r w:rsidRPr="00E77878">
        <w:rPr>
          <w:sz w:val="23"/>
          <w:szCs w:val="23"/>
        </w:rPr>
        <w:t>Treść oferty musi być zgodna z warunkami zamówienia.</w:t>
      </w:r>
    </w:p>
    <w:p w14:paraId="7CA32B8E" w14:textId="77777777" w:rsidR="00E77878" w:rsidRPr="00E77878" w:rsidRDefault="00E77878" w:rsidP="00EB2C8F">
      <w:pPr>
        <w:numPr>
          <w:ilvl w:val="0"/>
          <w:numId w:val="21"/>
        </w:numPr>
        <w:tabs>
          <w:tab w:val="clear" w:pos="360"/>
          <w:tab w:val="num" w:pos="426"/>
          <w:tab w:val="left" w:pos="709"/>
          <w:tab w:val="left" w:pos="3261"/>
          <w:tab w:val="left" w:pos="4923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sz w:val="23"/>
          <w:szCs w:val="23"/>
        </w:rPr>
      </w:pPr>
      <w:r w:rsidRPr="00E77878">
        <w:rPr>
          <w:sz w:val="23"/>
          <w:szCs w:val="23"/>
        </w:rPr>
        <w:t>Oferta powinna być podpisana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1ACAE451" w14:textId="40CF2184" w:rsidR="00E77878" w:rsidRPr="00E77878" w:rsidRDefault="00E77878" w:rsidP="00EB2C8F">
      <w:pPr>
        <w:numPr>
          <w:ilvl w:val="0"/>
          <w:numId w:val="21"/>
        </w:numPr>
        <w:tabs>
          <w:tab w:val="clear" w:pos="360"/>
          <w:tab w:val="num" w:pos="426"/>
          <w:tab w:val="left" w:pos="709"/>
          <w:tab w:val="left" w:pos="3261"/>
          <w:tab w:val="left" w:pos="4923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sz w:val="23"/>
          <w:szCs w:val="23"/>
        </w:rPr>
      </w:pPr>
      <w:r w:rsidRPr="00E77878">
        <w:rPr>
          <w:sz w:val="23"/>
          <w:szCs w:val="23"/>
        </w:rPr>
        <w:t xml:space="preserve">W przypadku, gdy oferta nie została podpisana przez osobę uprawnioną do reprezentacji Wykonawcy określoną w odpowiednim rejestrze lub innym dokumencie właściwym dla danej formy organizacyjnej Wykonawcy, do oferty należy dołączyć dokument pełnomocnictwa, złożony w postaci elektronicznej, opatrzony kwalifikowanym podpisem elektronicznym. W sytuacji gdy pełnomocnictwo zostało sporządzone jako dokument w postaci papierowej i opatrzone własnoręcznym podpisem, przekazuje się cyfrowe odwzorowanie tego dokumentu opatrzone kwalifikowanym podpisem elektronicznym. Poświadczenia zgodności cyfrowego odwzorowania z dokumentem w postaci papierowej może dokonać mocodawca lub notariusz. </w:t>
      </w:r>
    </w:p>
    <w:p w14:paraId="01238BB1" w14:textId="70A0FFD6" w:rsidR="00E77878" w:rsidRPr="00E77878" w:rsidRDefault="00E77878" w:rsidP="00EB2C8F">
      <w:pPr>
        <w:numPr>
          <w:ilvl w:val="0"/>
          <w:numId w:val="21"/>
        </w:numPr>
        <w:tabs>
          <w:tab w:val="clear" w:pos="360"/>
          <w:tab w:val="num" w:pos="426"/>
          <w:tab w:val="left" w:pos="709"/>
          <w:tab w:val="left" w:pos="3261"/>
          <w:tab w:val="left" w:pos="4923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sz w:val="23"/>
          <w:szCs w:val="23"/>
        </w:rPr>
      </w:pPr>
      <w:r w:rsidRPr="00E77878">
        <w:rPr>
          <w:sz w:val="23"/>
          <w:szCs w:val="23"/>
        </w:rPr>
        <w:t>Oferta oraz pozostałe oświadczenia i dokumenty, dla których Zamawiający określił wzory w formie formularzy zamieszczonych w załącznikach do SWZ, powinny być sporządzone zgodnie z tymi wzorami, co do treści oraz opisu kolumn i wierszy.</w:t>
      </w:r>
    </w:p>
    <w:p w14:paraId="62D4F7A1" w14:textId="18570EC5" w:rsidR="00235210" w:rsidRPr="00E77878" w:rsidRDefault="00235210" w:rsidP="00EB2C8F">
      <w:pPr>
        <w:numPr>
          <w:ilvl w:val="0"/>
          <w:numId w:val="21"/>
        </w:numPr>
        <w:tabs>
          <w:tab w:val="clear" w:pos="360"/>
          <w:tab w:val="num" w:pos="426"/>
          <w:tab w:val="left" w:pos="540"/>
          <w:tab w:val="left" w:pos="709"/>
          <w:tab w:val="left" w:pos="3261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rFonts w:ascii="Calibri" w:eastAsia="Calibri" w:hAnsi="Calibri" w:cs="Calibri"/>
          <w:color w:val="auto"/>
          <w:sz w:val="23"/>
          <w:szCs w:val="23"/>
        </w:rPr>
      </w:pPr>
      <w:r w:rsidRPr="00E77878">
        <w:rPr>
          <w:color w:val="auto"/>
          <w:sz w:val="23"/>
          <w:szCs w:val="23"/>
          <w:lang w:eastAsia="ar-SA"/>
        </w:rPr>
        <w:t>Zgodnie z art. 18 ust. 3 ustawy</w:t>
      </w:r>
      <w:r w:rsidR="00EB2C8F">
        <w:rPr>
          <w:color w:val="auto"/>
          <w:sz w:val="23"/>
          <w:szCs w:val="23"/>
          <w:lang w:eastAsia="ar-SA"/>
        </w:rPr>
        <w:t xml:space="preserve"> </w:t>
      </w:r>
      <w:proofErr w:type="spellStart"/>
      <w:r w:rsidR="00EB2C8F">
        <w:rPr>
          <w:color w:val="auto"/>
          <w:sz w:val="23"/>
          <w:szCs w:val="23"/>
          <w:lang w:eastAsia="ar-SA"/>
        </w:rPr>
        <w:t>Pzp</w:t>
      </w:r>
      <w:proofErr w:type="spellEnd"/>
      <w:r w:rsidRPr="00E77878">
        <w:rPr>
          <w:color w:val="auto"/>
          <w:sz w:val="23"/>
          <w:szCs w:val="23"/>
          <w:lang w:eastAsia="ar-SA"/>
        </w:rPr>
        <w:t xml:space="preserve">, nie ujawnia się informacji stanowiących tajemnicę przedsiębiorstwa, w rozumieniu przepisów o zwalczaniu nieuczciwej konkurencji, jeżeli wykonawca, nie później niż w terminie składania ofert, w sposób niebudzący wątpliwości zastrzegł, że nie mogą być one udostępniane </w:t>
      </w:r>
      <w:r w:rsidRPr="00E77878">
        <w:rPr>
          <w:b/>
          <w:color w:val="auto"/>
          <w:sz w:val="23"/>
          <w:szCs w:val="23"/>
          <w:lang w:eastAsia="ar-SA"/>
        </w:rPr>
        <w:t>oraz wykazał, załączając stosowne wyjaśnienia</w:t>
      </w:r>
      <w:r w:rsidRPr="00E77878">
        <w:rPr>
          <w:color w:val="auto"/>
          <w:sz w:val="23"/>
          <w:szCs w:val="23"/>
          <w:lang w:eastAsia="ar-SA"/>
        </w:rPr>
        <w:t>, iż zastrzeżone informacje stanowią tajemnicę przedsiębiorstwa. Wykonawca nie może zastrzec informacji, o których mowa w art. 222 ust. 5 ustawy. Wszelkie informacje stanowiące tajemnicę przedsiębiorstwa w rozumieniu ustawy z  dnia 16 kwietnia 1993</w:t>
      </w:r>
      <w:r w:rsidR="00EB2C8F">
        <w:rPr>
          <w:color w:val="auto"/>
          <w:sz w:val="23"/>
          <w:szCs w:val="23"/>
          <w:lang w:eastAsia="ar-SA"/>
        </w:rPr>
        <w:t xml:space="preserve"> </w:t>
      </w:r>
      <w:r w:rsidRPr="00E77878">
        <w:rPr>
          <w:color w:val="auto"/>
          <w:sz w:val="23"/>
          <w:szCs w:val="23"/>
          <w:lang w:eastAsia="ar-SA"/>
        </w:rPr>
        <w:t>r. o zwalczaniu nieuczciwej</w:t>
      </w:r>
      <w:r w:rsidR="00B843A9">
        <w:rPr>
          <w:color w:val="auto"/>
          <w:sz w:val="23"/>
          <w:szCs w:val="23"/>
          <w:lang w:eastAsia="ar-SA"/>
        </w:rPr>
        <w:t xml:space="preserve"> konkurencji (</w:t>
      </w:r>
      <w:r w:rsidR="00B843A9" w:rsidRPr="004D25B9">
        <w:rPr>
          <w:i/>
          <w:color w:val="auto"/>
          <w:sz w:val="23"/>
          <w:szCs w:val="23"/>
          <w:lang w:eastAsia="ar-SA"/>
        </w:rPr>
        <w:t>t.</w:t>
      </w:r>
      <w:r w:rsidR="00EB2C8F" w:rsidRPr="004D25B9">
        <w:rPr>
          <w:i/>
          <w:color w:val="auto"/>
          <w:sz w:val="23"/>
          <w:szCs w:val="23"/>
          <w:lang w:eastAsia="ar-SA"/>
        </w:rPr>
        <w:t xml:space="preserve"> </w:t>
      </w:r>
      <w:r w:rsidR="00B843A9" w:rsidRPr="004D25B9">
        <w:rPr>
          <w:i/>
          <w:color w:val="auto"/>
          <w:sz w:val="23"/>
          <w:szCs w:val="23"/>
          <w:lang w:eastAsia="ar-SA"/>
        </w:rPr>
        <w:t>j. Dz. U. z 2022</w:t>
      </w:r>
      <w:r w:rsidR="00EB2C8F" w:rsidRPr="004D25B9">
        <w:rPr>
          <w:i/>
          <w:color w:val="auto"/>
          <w:sz w:val="23"/>
          <w:szCs w:val="23"/>
          <w:lang w:eastAsia="ar-SA"/>
        </w:rPr>
        <w:t xml:space="preserve"> </w:t>
      </w:r>
      <w:r w:rsidRPr="004D25B9">
        <w:rPr>
          <w:i/>
          <w:color w:val="auto"/>
          <w:sz w:val="23"/>
          <w:szCs w:val="23"/>
          <w:lang w:eastAsia="ar-SA"/>
        </w:rPr>
        <w:t>r. poz. 1</w:t>
      </w:r>
      <w:r w:rsidR="00B843A9" w:rsidRPr="004D25B9">
        <w:rPr>
          <w:i/>
          <w:color w:val="auto"/>
          <w:sz w:val="23"/>
          <w:szCs w:val="23"/>
          <w:lang w:eastAsia="ar-SA"/>
        </w:rPr>
        <w:t>233</w:t>
      </w:r>
      <w:r w:rsidRPr="00E77878">
        <w:rPr>
          <w:color w:val="auto"/>
          <w:sz w:val="23"/>
          <w:szCs w:val="23"/>
          <w:lang w:eastAsia="ar-SA"/>
        </w:rPr>
        <w:t xml:space="preserve">), które </w:t>
      </w:r>
      <w:r w:rsidR="004D25B9">
        <w:rPr>
          <w:color w:val="auto"/>
          <w:sz w:val="23"/>
          <w:szCs w:val="23"/>
          <w:lang w:eastAsia="ar-SA"/>
        </w:rPr>
        <w:t>W</w:t>
      </w:r>
      <w:r w:rsidRPr="00E77878">
        <w:rPr>
          <w:color w:val="auto"/>
          <w:sz w:val="23"/>
          <w:szCs w:val="23"/>
          <w:lang w:eastAsia="ar-SA"/>
        </w:rPr>
        <w:t>ykonawca zamierza zastrzec jako tajemnicę przedsiębiorstwa w celu utrzymania w poufności tych informacji przekazuje je w wydzielonym i odpowiednio oznaczonym pliku</w:t>
      </w:r>
      <w:r w:rsidRPr="00E77878">
        <w:rPr>
          <w:rFonts w:eastAsia="Calibri"/>
          <w:color w:val="auto"/>
          <w:sz w:val="23"/>
          <w:szCs w:val="23"/>
        </w:rPr>
        <w:t>. Na  platformie w formularzu składania oferty znajduje się miejsce wyznaczone do dołączenia części oferty stanowiącej tajemnicę przedsiębiorstwa.</w:t>
      </w:r>
    </w:p>
    <w:p w14:paraId="6F5F54D2" w14:textId="57F2FA81" w:rsidR="00254778" w:rsidRPr="00EB2C8F" w:rsidRDefault="00EB2C8F" w:rsidP="00EB2C8F">
      <w:pPr>
        <w:tabs>
          <w:tab w:val="left" w:pos="540"/>
          <w:tab w:val="left" w:pos="709"/>
          <w:tab w:val="left" w:pos="3261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rFonts w:eastAsia="Calibri"/>
          <w:b/>
          <w:color w:val="auto"/>
          <w:sz w:val="23"/>
          <w:szCs w:val="23"/>
          <w:u w:val="single"/>
        </w:rPr>
      </w:pPr>
      <w:r>
        <w:rPr>
          <w:rFonts w:eastAsia="Calibri"/>
          <w:b/>
          <w:color w:val="auto"/>
          <w:sz w:val="23"/>
          <w:szCs w:val="23"/>
        </w:rPr>
        <w:tab/>
      </w:r>
      <w:r w:rsidR="00254778" w:rsidRPr="00EB2C8F">
        <w:rPr>
          <w:rFonts w:eastAsia="Calibri"/>
          <w:b/>
          <w:color w:val="auto"/>
          <w:sz w:val="23"/>
          <w:szCs w:val="23"/>
          <w:u w:val="single"/>
        </w:rPr>
        <w:t>UWAGA:</w:t>
      </w:r>
    </w:p>
    <w:p w14:paraId="351EDC43" w14:textId="31CE5908" w:rsidR="00965E3C" w:rsidRDefault="00EB2C8F" w:rsidP="00EB2C8F">
      <w:pPr>
        <w:tabs>
          <w:tab w:val="left" w:pos="540"/>
          <w:tab w:val="left" w:pos="720"/>
          <w:tab w:val="left" w:pos="3261"/>
        </w:tabs>
        <w:suppressAutoHyphens/>
        <w:overflowPunct w:val="0"/>
        <w:autoSpaceDE w:val="0"/>
        <w:spacing w:after="0" w:line="240" w:lineRule="auto"/>
        <w:ind w:left="426" w:right="-62" w:hanging="426"/>
        <w:textAlignment w:val="baseline"/>
        <w:rPr>
          <w:rFonts w:ascii="Calibri" w:eastAsia="Calibri" w:hAnsi="Calibri" w:cs="Calibri"/>
          <w:color w:val="auto"/>
        </w:rPr>
      </w:pPr>
      <w:r>
        <w:rPr>
          <w:rFonts w:eastAsia="Calibri"/>
          <w:color w:val="auto"/>
          <w:sz w:val="23"/>
          <w:szCs w:val="23"/>
        </w:rPr>
        <w:tab/>
      </w:r>
      <w:r w:rsidR="00254778" w:rsidRPr="00E77878">
        <w:rPr>
          <w:rFonts w:eastAsia="Calibri"/>
          <w:color w:val="auto"/>
          <w:sz w:val="23"/>
          <w:szCs w:val="23"/>
        </w:rPr>
        <w:t xml:space="preserve">Złożenie na dokumencie własnoręcznego podpisu, a następnie jego zeskanowanie i przesłanie do Zamawiającego nie jest równoznaczne z kwalifikowanym podpisem elektronicznym, </w:t>
      </w:r>
      <w:r>
        <w:rPr>
          <w:rFonts w:eastAsia="Calibri"/>
          <w:color w:val="auto"/>
          <w:sz w:val="23"/>
          <w:szCs w:val="23"/>
        </w:rPr>
        <w:br/>
      </w:r>
      <w:r w:rsidR="00254778" w:rsidRPr="00E77878">
        <w:rPr>
          <w:rFonts w:eastAsia="Calibri"/>
          <w:color w:val="auto"/>
          <w:sz w:val="23"/>
          <w:szCs w:val="23"/>
        </w:rPr>
        <w:t>o którym mowa w</w:t>
      </w:r>
      <w:r w:rsidR="00254778">
        <w:rPr>
          <w:rFonts w:eastAsia="Calibri"/>
          <w:color w:val="auto"/>
        </w:rPr>
        <w:t xml:space="preserve"> art. 63 ust. 1 ustawy oraz niniejszej SWZ i w takim przypadku oferta zostanie odrzucona.</w:t>
      </w:r>
    </w:p>
    <w:p w14:paraId="56877DF3" w14:textId="77777777" w:rsidR="002402F7" w:rsidRPr="002402F7" w:rsidRDefault="002402F7" w:rsidP="002402F7">
      <w:pPr>
        <w:tabs>
          <w:tab w:val="left" w:pos="540"/>
          <w:tab w:val="left" w:pos="720"/>
          <w:tab w:val="left" w:pos="3261"/>
        </w:tabs>
        <w:suppressAutoHyphens/>
        <w:overflowPunct w:val="0"/>
        <w:autoSpaceDE w:val="0"/>
        <w:spacing w:after="0" w:line="276" w:lineRule="auto"/>
        <w:ind w:left="567" w:right="-64" w:firstLine="0"/>
        <w:textAlignment w:val="baseline"/>
        <w:rPr>
          <w:rFonts w:ascii="Calibri" w:eastAsia="Calibri" w:hAnsi="Calibri" w:cs="Calibri"/>
          <w:color w:val="auto"/>
        </w:rPr>
      </w:pPr>
    </w:p>
    <w:p w14:paraId="59E015C8" w14:textId="1FD7BA19" w:rsidR="004D6581" w:rsidRPr="007C2E64" w:rsidRDefault="00235210" w:rsidP="007C2E64">
      <w:pPr>
        <w:pStyle w:val="Akapitzlist"/>
        <w:tabs>
          <w:tab w:val="left" w:pos="720"/>
          <w:tab w:val="left" w:pos="1080"/>
          <w:tab w:val="left" w:pos="2700"/>
        </w:tabs>
        <w:suppressAutoHyphens/>
        <w:overflowPunct w:val="0"/>
        <w:autoSpaceDE w:val="0"/>
        <w:spacing w:after="0" w:line="276" w:lineRule="auto"/>
        <w:ind w:left="360" w:right="0" w:hanging="218"/>
        <w:textAlignment w:val="baseline"/>
        <w:rPr>
          <w:b/>
          <w:bCs/>
          <w:sz w:val="23"/>
          <w:szCs w:val="23"/>
          <w:lang w:eastAsia="ar-SA"/>
        </w:rPr>
      </w:pPr>
      <w:r w:rsidRPr="007C2E64">
        <w:rPr>
          <w:b/>
          <w:bCs/>
          <w:sz w:val="23"/>
          <w:szCs w:val="23"/>
          <w:lang w:eastAsia="ar-SA"/>
        </w:rPr>
        <w:t xml:space="preserve">X.  </w:t>
      </w:r>
      <w:r w:rsidR="007C2E64" w:rsidRPr="007C2E64">
        <w:rPr>
          <w:b/>
          <w:bCs/>
          <w:sz w:val="23"/>
          <w:szCs w:val="23"/>
          <w:lang w:eastAsia="ar-SA"/>
        </w:rPr>
        <w:t>TERMIN ORAZ SPOSÓB SKŁADANIA I OTWARCIA OFERT.</w:t>
      </w:r>
    </w:p>
    <w:p w14:paraId="35EC848D" w14:textId="6F091458" w:rsidR="00E95FBD" w:rsidRPr="00B843A9" w:rsidRDefault="00C23C54" w:rsidP="0043222E">
      <w:pPr>
        <w:pStyle w:val="pkt"/>
        <w:numPr>
          <w:ilvl w:val="3"/>
          <w:numId w:val="21"/>
        </w:numPr>
        <w:tabs>
          <w:tab w:val="clear" w:pos="1108"/>
          <w:tab w:val="num" w:pos="567"/>
        </w:tabs>
        <w:spacing w:before="0" w:after="0"/>
        <w:ind w:left="567" w:hanging="425"/>
        <w:rPr>
          <w:b/>
          <w:sz w:val="23"/>
          <w:szCs w:val="23"/>
        </w:rPr>
      </w:pPr>
      <w:r w:rsidRPr="00B47AAF">
        <w:rPr>
          <w:sz w:val="23"/>
          <w:szCs w:val="23"/>
        </w:rPr>
        <w:t xml:space="preserve">Ofertę należy </w:t>
      </w:r>
      <w:r w:rsidR="00EB2C8F">
        <w:rPr>
          <w:sz w:val="23"/>
          <w:szCs w:val="23"/>
        </w:rPr>
        <w:t xml:space="preserve">złożyć za pośrednictwem strony: </w:t>
      </w:r>
      <w:r w:rsidRPr="00B843A9">
        <w:rPr>
          <w:sz w:val="23"/>
          <w:szCs w:val="23"/>
        </w:rPr>
        <w:t xml:space="preserve">https://platformazakupowa.pl/pn/kwp_bialystok </w:t>
      </w:r>
      <w:r w:rsidR="00E95FBD" w:rsidRPr="00B843A9">
        <w:rPr>
          <w:b/>
          <w:sz w:val="23"/>
          <w:szCs w:val="23"/>
        </w:rPr>
        <w:t xml:space="preserve">do </w:t>
      </w:r>
      <w:r w:rsidR="00B843A9" w:rsidRPr="00B843A9">
        <w:rPr>
          <w:b/>
          <w:sz w:val="23"/>
          <w:szCs w:val="23"/>
        </w:rPr>
        <w:t xml:space="preserve">dnia </w:t>
      </w:r>
      <w:r w:rsidR="004D25B9">
        <w:rPr>
          <w:b/>
          <w:sz w:val="23"/>
          <w:szCs w:val="23"/>
        </w:rPr>
        <w:t>29</w:t>
      </w:r>
      <w:r w:rsidR="00920408" w:rsidRPr="00920408">
        <w:rPr>
          <w:b/>
          <w:sz w:val="23"/>
          <w:szCs w:val="23"/>
        </w:rPr>
        <w:t>.05.</w:t>
      </w:r>
      <w:r w:rsidR="00B843A9" w:rsidRPr="00920408">
        <w:rPr>
          <w:b/>
          <w:sz w:val="23"/>
          <w:szCs w:val="23"/>
        </w:rPr>
        <w:t>202</w:t>
      </w:r>
      <w:r w:rsidR="00EB2C8F" w:rsidRPr="00920408">
        <w:rPr>
          <w:b/>
          <w:sz w:val="23"/>
          <w:szCs w:val="23"/>
        </w:rPr>
        <w:t>5</w:t>
      </w:r>
      <w:r w:rsidRPr="00920408">
        <w:rPr>
          <w:b/>
          <w:sz w:val="23"/>
          <w:szCs w:val="23"/>
        </w:rPr>
        <w:t xml:space="preserve"> </w:t>
      </w:r>
      <w:r w:rsidRPr="005D4F92">
        <w:rPr>
          <w:b/>
          <w:sz w:val="23"/>
          <w:szCs w:val="23"/>
        </w:rPr>
        <w:t xml:space="preserve">r. </w:t>
      </w:r>
      <w:r w:rsidRPr="00B843A9">
        <w:rPr>
          <w:b/>
          <w:sz w:val="23"/>
          <w:szCs w:val="23"/>
        </w:rPr>
        <w:t>do godziny 9:30.</w:t>
      </w:r>
    </w:p>
    <w:p w14:paraId="745F070D" w14:textId="1A70307D" w:rsidR="00C23C54" w:rsidRPr="00B843A9" w:rsidRDefault="00C23C54" w:rsidP="0043222E">
      <w:pPr>
        <w:pStyle w:val="pkt"/>
        <w:numPr>
          <w:ilvl w:val="3"/>
          <w:numId w:val="21"/>
        </w:numPr>
        <w:tabs>
          <w:tab w:val="clear" w:pos="1108"/>
          <w:tab w:val="num" w:pos="567"/>
        </w:tabs>
        <w:spacing w:before="0" w:after="0"/>
        <w:ind w:hanging="966"/>
        <w:rPr>
          <w:b/>
          <w:sz w:val="23"/>
          <w:szCs w:val="23"/>
        </w:rPr>
      </w:pPr>
      <w:r w:rsidRPr="00B843A9">
        <w:rPr>
          <w:sz w:val="23"/>
          <w:szCs w:val="23"/>
        </w:rPr>
        <w:t>O terminie złożenia oferty decyduje czas pełnego przeprocesowania transakcji na Platformie.</w:t>
      </w:r>
    </w:p>
    <w:p w14:paraId="263D13E5" w14:textId="21263591" w:rsidR="00E95FBD" w:rsidRPr="00B843A9" w:rsidRDefault="00C23C54" w:rsidP="0043222E">
      <w:pPr>
        <w:pStyle w:val="pkt"/>
        <w:numPr>
          <w:ilvl w:val="3"/>
          <w:numId w:val="21"/>
        </w:numPr>
        <w:tabs>
          <w:tab w:val="clear" w:pos="1108"/>
          <w:tab w:val="num" w:pos="567"/>
        </w:tabs>
        <w:spacing w:before="0" w:after="0"/>
        <w:ind w:hanging="966"/>
        <w:rPr>
          <w:b/>
          <w:sz w:val="23"/>
          <w:szCs w:val="23"/>
        </w:rPr>
      </w:pPr>
      <w:r w:rsidRPr="00B843A9">
        <w:rPr>
          <w:sz w:val="23"/>
          <w:szCs w:val="23"/>
        </w:rPr>
        <w:t xml:space="preserve">Otwarcie ofert nastąpi w dniu </w:t>
      </w:r>
      <w:r w:rsidR="004D25B9">
        <w:rPr>
          <w:b/>
          <w:sz w:val="23"/>
          <w:szCs w:val="23"/>
        </w:rPr>
        <w:t>2</w:t>
      </w:r>
      <w:r w:rsidR="00920408" w:rsidRPr="00920408">
        <w:rPr>
          <w:b/>
          <w:sz w:val="23"/>
          <w:szCs w:val="23"/>
        </w:rPr>
        <w:t>9.05.</w:t>
      </w:r>
      <w:r w:rsidR="00B843A9" w:rsidRPr="005D4F92">
        <w:rPr>
          <w:b/>
          <w:sz w:val="23"/>
          <w:szCs w:val="23"/>
        </w:rPr>
        <w:t>202</w:t>
      </w:r>
      <w:r w:rsidR="00EB2C8F" w:rsidRPr="005D4F92">
        <w:rPr>
          <w:b/>
          <w:sz w:val="23"/>
          <w:szCs w:val="23"/>
        </w:rPr>
        <w:t>5</w:t>
      </w:r>
      <w:r w:rsidR="00B843A9" w:rsidRPr="005D4F92">
        <w:rPr>
          <w:b/>
          <w:sz w:val="23"/>
          <w:szCs w:val="23"/>
        </w:rPr>
        <w:t xml:space="preserve"> </w:t>
      </w:r>
      <w:r w:rsidRPr="005D4F92">
        <w:rPr>
          <w:b/>
          <w:sz w:val="23"/>
          <w:szCs w:val="23"/>
        </w:rPr>
        <w:t xml:space="preserve">r. </w:t>
      </w:r>
      <w:r w:rsidRPr="00B843A9">
        <w:rPr>
          <w:b/>
          <w:sz w:val="23"/>
          <w:szCs w:val="23"/>
        </w:rPr>
        <w:t xml:space="preserve">o godzinie 10:00. </w:t>
      </w:r>
    </w:p>
    <w:p w14:paraId="68855114" w14:textId="39AEF71E" w:rsidR="00C23C54" w:rsidRPr="00E95FBD" w:rsidRDefault="00C23C54" w:rsidP="0043222E">
      <w:pPr>
        <w:pStyle w:val="pkt"/>
        <w:numPr>
          <w:ilvl w:val="3"/>
          <w:numId w:val="21"/>
        </w:numPr>
        <w:tabs>
          <w:tab w:val="clear" w:pos="1108"/>
          <w:tab w:val="num" w:pos="567"/>
        </w:tabs>
        <w:spacing w:before="0" w:after="0"/>
        <w:ind w:left="567" w:hanging="425"/>
        <w:rPr>
          <w:b/>
          <w:sz w:val="23"/>
          <w:szCs w:val="23"/>
        </w:rPr>
      </w:pPr>
      <w:r w:rsidRPr="00B47AAF">
        <w:rPr>
          <w:sz w:val="23"/>
          <w:szCs w:val="23"/>
        </w:rPr>
        <w:lastRenderedPageBreak/>
        <w:t xml:space="preserve">Zamawiający, najpóźniej przed otwarciem ofert, udostępnia na stronie internetowej prowadzonego postępowania informację o kwocie, jaką Zamawiający zamierza przeznaczyć na sfinansowanie zamówienia. </w:t>
      </w:r>
    </w:p>
    <w:p w14:paraId="5D846712" w14:textId="5FEE46CC" w:rsidR="00C23C54" w:rsidRPr="00E95FBD" w:rsidRDefault="00C23C54" w:rsidP="0043222E">
      <w:pPr>
        <w:pStyle w:val="pkt"/>
        <w:numPr>
          <w:ilvl w:val="3"/>
          <w:numId w:val="21"/>
        </w:numPr>
        <w:tabs>
          <w:tab w:val="clear" w:pos="1108"/>
          <w:tab w:val="num" w:pos="567"/>
        </w:tabs>
        <w:spacing w:before="0" w:after="0"/>
        <w:ind w:left="567" w:hanging="425"/>
        <w:rPr>
          <w:b/>
          <w:sz w:val="23"/>
          <w:szCs w:val="23"/>
        </w:rPr>
      </w:pPr>
      <w:r w:rsidRPr="00E95FBD">
        <w:rPr>
          <w:sz w:val="23"/>
          <w:szCs w:val="23"/>
        </w:rPr>
        <w:t xml:space="preserve">Niezwłocznie po otwarciu ofert, Zamawiający udostępnia się na stronie internetowej prowadzonego postępowania informacje o: </w:t>
      </w:r>
    </w:p>
    <w:p w14:paraId="3B731294" w14:textId="0EB13BD3" w:rsidR="00C23C54" w:rsidRPr="00E95FBD" w:rsidRDefault="00C23C54" w:rsidP="003164BC">
      <w:pPr>
        <w:pStyle w:val="Akapitzlist"/>
        <w:numPr>
          <w:ilvl w:val="1"/>
          <w:numId w:val="42"/>
        </w:numPr>
        <w:spacing w:after="0" w:line="240" w:lineRule="auto"/>
        <w:ind w:left="851" w:right="77" w:hanging="284"/>
        <w:rPr>
          <w:sz w:val="23"/>
          <w:szCs w:val="23"/>
        </w:rPr>
      </w:pPr>
      <w:r w:rsidRPr="00E95FBD">
        <w:rPr>
          <w:sz w:val="23"/>
          <w:szCs w:val="23"/>
        </w:rPr>
        <w:t xml:space="preserve">nazwach albo imionach i nazwiskach oraz siedzibach lub miejscach prowadzonej działalności gospodarczej albo miejscach zamieszkania Wykonawców, których oferty zostały otwarte; </w:t>
      </w:r>
    </w:p>
    <w:p w14:paraId="5C25F5C4" w14:textId="4D821903" w:rsidR="00E95FBD" w:rsidRPr="00E95FBD" w:rsidRDefault="00C23C54" w:rsidP="003164BC">
      <w:pPr>
        <w:pStyle w:val="Akapitzlist"/>
        <w:numPr>
          <w:ilvl w:val="1"/>
          <w:numId w:val="42"/>
        </w:numPr>
        <w:spacing w:after="0" w:line="240" w:lineRule="auto"/>
        <w:ind w:left="851" w:right="77" w:hanging="284"/>
        <w:rPr>
          <w:sz w:val="23"/>
          <w:szCs w:val="23"/>
        </w:rPr>
      </w:pPr>
      <w:r w:rsidRPr="00E95FBD">
        <w:rPr>
          <w:sz w:val="23"/>
          <w:szCs w:val="23"/>
        </w:rPr>
        <w:t>cenach lub kosztach zawartych w ofertach.</w:t>
      </w:r>
    </w:p>
    <w:p w14:paraId="37F28B58" w14:textId="400DDFAB" w:rsidR="00C23C54" w:rsidRDefault="00C23C54" w:rsidP="0043222E">
      <w:pPr>
        <w:pStyle w:val="Akapitzlist"/>
        <w:numPr>
          <w:ilvl w:val="3"/>
          <w:numId w:val="21"/>
        </w:numPr>
        <w:tabs>
          <w:tab w:val="clear" w:pos="1108"/>
          <w:tab w:val="num" w:pos="567"/>
        </w:tabs>
        <w:spacing w:after="0" w:line="240" w:lineRule="auto"/>
        <w:ind w:left="567" w:right="-64" w:hanging="425"/>
        <w:rPr>
          <w:sz w:val="23"/>
          <w:szCs w:val="23"/>
        </w:rPr>
      </w:pPr>
      <w:r w:rsidRPr="00E95FBD">
        <w:rPr>
          <w:sz w:val="23"/>
          <w:szCs w:val="23"/>
        </w:rPr>
        <w:t>W przypadku wystąpienia awarii systemu teleinformatycznego, która spowoduje brak możliwości otwarcia ofert w terminie określonym przez Zamawiającego, otwarcie ofert nastąpi niezwłocznie po usunięciu awarii.</w:t>
      </w:r>
    </w:p>
    <w:p w14:paraId="2E4B6143" w14:textId="38BCD949" w:rsidR="00C23C54" w:rsidRDefault="00C23C54" w:rsidP="0043222E">
      <w:pPr>
        <w:pStyle w:val="Akapitzlist"/>
        <w:numPr>
          <w:ilvl w:val="3"/>
          <w:numId w:val="21"/>
        </w:numPr>
        <w:tabs>
          <w:tab w:val="clear" w:pos="1108"/>
          <w:tab w:val="num" w:pos="567"/>
        </w:tabs>
        <w:spacing w:after="0" w:line="240" w:lineRule="auto"/>
        <w:ind w:left="567" w:right="-64" w:hanging="425"/>
        <w:rPr>
          <w:sz w:val="23"/>
          <w:szCs w:val="23"/>
        </w:rPr>
      </w:pPr>
      <w:r w:rsidRPr="00E95FBD">
        <w:rPr>
          <w:bCs/>
          <w:sz w:val="23"/>
          <w:szCs w:val="23"/>
        </w:rPr>
        <w:t>Za</w:t>
      </w:r>
      <w:r w:rsidRPr="00E95FBD">
        <w:rPr>
          <w:sz w:val="23"/>
          <w:szCs w:val="23"/>
        </w:rPr>
        <w:t>mawiający poinformuje o zmianie terminu otwarcia ofert na stronie internetowej prowadzonego post</w:t>
      </w:r>
      <w:r w:rsidR="00B14ACE">
        <w:rPr>
          <w:sz w:val="23"/>
          <w:szCs w:val="23"/>
        </w:rPr>
        <w:t>ę</w:t>
      </w:r>
      <w:r w:rsidRPr="00E95FBD">
        <w:rPr>
          <w:sz w:val="23"/>
          <w:szCs w:val="23"/>
        </w:rPr>
        <w:t>powania.</w:t>
      </w:r>
    </w:p>
    <w:p w14:paraId="03A0783A" w14:textId="417F3168" w:rsidR="00EB2C8F" w:rsidRDefault="00EB2C8F" w:rsidP="00EB2C8F">
      <w:pPr>
        <w:pStyle w:val="Akapitzlist"/>
        <w:numPr>
          <w:ilvl w:val="3"/>
          <w:numId w:val="21"/>
        </w:numPr>
        <w:tabs>
          <w:tab w:val="clear" w:pos="1108"/>
          <w:tab w:val="num" w:pos="567"/>
        </w:tabs>
        <w:spacing w:after="0" w:line="240" w:lineRule="auto"/>
        <w:ind w:left="567" w:right="-64" w:hanging="425"/>
        <w:rPr>
          <w:sz w:val="23"/>
          <w:szCs w:val="23"/>
        </w:rPr>
      </w:pPr>
      <w:r w:rsidRPr="00EB2C8F">
        <w:rPr>
          <w:sz w:val="23"/>
          <w:szCs w:val="23"/>
        </w:rPr>
        <w:t>Zamawiający nie ponosi odpowiedzialności za złożenie oferty w sposób niezgodny z zapisami SWZ oraz Regulaminem  Platformy</w:t>
      </w:r>
    </w:p>
    <w:p w14:paraId="6265A4DD" w14:textId="7F39DC94" w:rsidR="00FF01BD" w:rsidRDefault="00FF01BD" w:rsidP="00C23C54">
      <w:pPr>
        <w:tabs>
          <w:tab w:val="left" w:pos="0"/>
          <w:tab w:val="left" w:pos="1080"/>
        </w:tabs>
        <w:suppressAutoHyphens/>
        <w:overflowPunct w:val="0"/>
        <w:autoSpaceDE w:val="0"/>
        <w:spacing w:after="0" w:line="240" w:lineRule="auto"/>
        <w:ind w:left="0" w:right="-64" w:firstLine="0"/>
        <w:textAlignment w:val="baseline"/>
        <w:rPr>
          <w:b/>
          <w:sz w:val="23"/>
          <w:szCs w:val="23"/>
          <w:lang w:eastAsia="ar-SA"/>
        </w:rPr>
      </w:pPr>
    </w:p>
    <w:p w14:paraId="0776CABE" w14:textId="161FF0CD" w:rsidR="003714D3" w:rsidRPr="00C23C54" w:rsidRDefault="003714D3" w:rsidP="00C23C54">
      <w:pPr>
        <w:tabs>
          <w:tab w:val="left" w:pos="0"/>
          <w:tab w:val="left" w:pos="1080"/>
        </w:tabs>
        <w:suppressAutoHyphens/>
        <w:overflowPunct w:val="0"/>
        <w:autoSpaceDE w:val="0"/>
        <w:spacing w:after="0" w:line="240" w:lineRule="auto"/>
        <w:ind w:left="0" w:right="-64" w:firstLine="0"/>
        <w:textAlignment w:val="baseline"/>
        <w:rPr>
          <w:b/>
          <w:sz w:val="23"/>
          <w:szCs w:val="23"/>
          <w:lang w:eastAsia="ar-SA"/>
        </w:rPr>
      </w:pPr>
      <w:r w:rsidRPr="00C23C54">
        <w:rPr>
          <w:b/>
          <w:sz w:val="23"/>
          <w:szCs w:val="23"/>
          <w:lang w:eastAsia="ar-SA"/>
        </w:rPr>
        <w:t>X</w:t>
      </w:r>
      <w:r w:rsidR="00D73358" w:rsidRPr="00C23C54">
        <w:rPr>
          <w:b/>
          <w:sz w:val="23"/>
          <w:szCs w:val="23"/>
          <w:lang w:eastAsia="ar-SA"/>
        </w:rPr>
        <w:t>I</w:t>
      </w:r>
      <w:r w:rsidRPr="00C23C54">
        <w:rPr>
          <w:b/>
          <w:sz w:val="23"/>
          <w:szCs w:val="23"/>
          <w:lang w:eastAsia="ar-SA"/>
        </w:rPr>
        <w:t xml:space="preserve">. </w:t>
      </w:r>
      <w:r w:rsidR="00C23C54" w:rsidRPr="00C23C54">
        <w:rPr>
          <w:b/>
          <w:sz w:val="23"/>
          <w:szCs w:val="23"/>
          <w:lang w:eastAsia="ar-SA"/>
        </w:rPr>
        <w:t>WADIUM.</w:t>
      </w:r>
      <w:r w:rsidRPr="00C23C54">
        <w:rPr>
          <w:b/>
          <w:sz w:val="23"/>
          <w:szCs w:val="23"/>
          <w:lang w:eastAsia="ar-SA"/>
        </w:rPr>
        <w:t xml:space="preserve"> </w:t>
      </w:r>
    </w:p>
    <w:p w14:paraId="53A0087F" w14:textId="74AC0C79" w:rsidR="00F56B87" w:rsidRPr="005C5B47" w:rsidRDefault="00F56B87" w:rsidP="00E51642">
      <w:pPr>
        <w:tabs>
          <w:tab w:val="left" w:pos="0"/>
          <w:tab w:val="left" w:pos="1080"/>
        </w:tabs>
        <w:suppressAutoHyphens/>
        <w:overflowPunct w:val="0"/>
        <w:autoSpaceDE w:val="0"/>
        <w:spacing w:after="0" w:line="240" w:lineRule="auto"/>
        <w:ind w:left="284" w:right="-64" w:firstLine="0"/>
        <w:textAlignment w:val="baseline"/>
        <w:rPr>
          <w:szCs w:val="24"/>
          <w:lang w:eastAsia="ar-SA"/>
        </w:rPr>
      </w:pPr>
      <w:r w:rsidRPr="005C5B47">
        <w:rPr>
          <w:szCs w:val="24"/>
          <w:lang w:eastAsia="ar-SA"/>
        </w:rPr>
        <w:t xml:space="preserve">Zamawiający nie </w:t>
      </w:r>
      <w:r w:rsidR="00933783">
        <w:rPr>
          <w:szCs w:val="24"/>
          <w:lang w:eastAsia="ar-SA"/>
        </w:rPr>
        <w:t>żąda</w:t>
      </w:r>
      <w:r w:rsidRPr="005C5B47">
        <w:rPr>
          <w:szCs w:val="24"/>
          <w:lang w:eastAsia="ar-SA"/>
        </w:rPr>
        <w:t xml:space="preserve"> wniesienia wadium.</w:t>
      </w:r>
    </w:p>
    <w:p w14:paraId="1EB934DD" w14:textId="77777777" w:rsidR="00E85993" w:rsidRPr="00726ED8" w:rsidRDefault="00E85993" w:rsidP="005C5B47">
      <w:pPr>
        <w:tabs>
          <w:tab w:val="left" w:pos="709"/>
        </w:tabs>
        <w:suppressAutoHyphens/>
        <w:overflowPunct w:val="0"/>
        <w:autoSpaceDE w:val="0"/>
        <w:spacing w:after="0" w:line="276" w:lineRule="auto"/>
        <w:ind w:left="0" w:right="-64" w:firstLine="0"/>
        <w:contextualSpacing/>
        <w:textAlignment w:val="baseline"/>
        <w:rPr>
          <w:bCs/>
          <w:sz w:val="23"/>
          <w:szCs w:val="23"/>
          <w:lang w:eastAsia="ar-SA"/>
        </w:rPr>
      </w:pPr>
    </w:p>
    <w:p w14:paraId="54C21081" w14:textId="470396D5" w:rsidR="003714D3" w:rsidRPr="00C23C54" w:rsidRDefault="003714D3" w:rsidP="00C23C54">
      <w:pPr>
        <w:pStyle w:val="Tekstpodstawowy22"/>
        <w:widowControl/>
        <w:tabs>
          <w:tab w:val="left" w:pos="284"/>
          <w:tab w:val="left" w:pos="720"/>
        </w:tabs>
        <w:spacing w:line="276" w:lineRule="auto"/>
        <w:ind w:right="-64" w:hanging="284"/>
        <w:jc w:val="both"/>
        <w:rPr>
          <w:rFonts w:ascii="Times New Roman" w:hAnsi="Times New Roman"/>
          <w:b/>
          <w:sz w:val="23"/>
          <w:szCs w:val="23"/>
        </w:rPr>
      </w:pPr>
      <w:r w:rsidRPr="00C23C54">
        <w:rPr>
          <w:rFonts w:ascii="Times New Roman" w:hAnsi="Times New Roman"/>
          <w:b/>
          <w:sz w:val="23"/>
          <w:szCs w:val="23"/>
        </w:rPr>
        <w:t>X</w:t>
      </w:r>
      <w:r w:rsidR="00D73358" w:rsidRPr="00C23C54">
        <w:rPr>
          <w:rFonts w:ascii="Times New Roman" w:hAnsi="Times New Roman"/>
          <w:b/>
          <w:sz w:val="23"/>
          <w:szCs w:val="23"/>
        </w:rPr>
        <w:t>II</w:t>
      </w:r>
      <w:r w:rsidRPr="00C23C54">
        <w:rPr>
          <w:rFonts w:ascii="Times New Roman" w:hAnsi="Times New Roman"/>
          <w:b/>
          <w:sz w:val="23"/>
          <w:szCs w:val="23"/>
        </w:rPr>
        <w:t xml:space="preserve">. </w:t>
      </w:r>
      <w:r w:rsidR="00C23C54">
        <w:rPr>
          <w:rFonts w:ascii="Times New Roman" w:hAnsi="Times New Roman"/>
          <w:b/>
          <w:sz w:val="23"/>
          <w:szCs w:val="23"/>
        </w:rPr>
        <w:t>TERMIN ZWIĄZANIA OFERTĄ</w:t>
      </w:r>
    </w:p>
    <w:p w14:paraId="0014E1E0" w14:textId="5B81CBE6" w:rsidR="001A1AE5" w:rsidRPr="00726ED8" w:rsidRDefault="00FB6AA6" w:rsidP="00254778">
      <w:pPr>
        <w:ind w:right="78"/>
        <w:rPr>
          <w:color w:val="auto"/>
          <w:sz w:val="23"/>
          <w:szCs w:val="23"/>
          <w:highlight w:val="yellow"/>
        </w:rPr>
      </w:pPr>
      <w:r w:rsidRPr="00726ED8">
        <w:rPr>
          <w:color w:val="auto"/>
          <w:sz w:val="23"/>
          <w:szCs w:val="23"/>
        </w:rPr>
        <w:t>Wykonawca jest związany ofertą od dnia upływu terminu składania ofert do dnia</w:t>
      </w:r>
      <w:r w:rsidR="001855DF">
        <w:rPr>
          <w:color w:val="auto"/>
          <w:sz w:val="23"/>
          <w:szCs w:val="23"/>
        </w:rPr>
        <w:t xml:space="preserve"> </w:t>
      </w:r>
      <w:r w:rsidR="004D25B9">
        <w:rPr>
          <w:b/>
          <w:color w:val="auto"/>
          <w:sz w:val="23"/>
          <w:szCs w:val="23"/>
        </w:rPr>
        <w:t>2</w:t>
      </w:r>
      <w:r w:rsidR="00920408" w:rsidRPr="00920408">
        <w:rPr>
          <w:b/>
          <w:color w:val="auto"/>
          <w:sz w:val="23"/>
          <w:szCs w:val="23"/>
        </w:rPr>
        <w:t>6.08</w:t>
      </w:r>
      <w:r w:rsidR="00484116" w:rsidRPr="00920408">
        <w:rPr>
          <w:b/>
          <w:color w:val="auto"/>
          <w:sz w:val="23"/>
          <w:szCs w:val="23"/>
        </w:rPr>
        <w:t>.202</w:t>
      </w:r>
      <w:r w:rsidR="00726ED8" w:rsidRPr="00920408">
        <w:rPr>
          <w:b/>
          <w:color w:val="auto"/>
          <w:sz w:val="23"/>
          <w:szCs w:val="23"/>
        </w:rPr>
        <w:t xml:space="preserve">5 </w:t>
      </w:r>
      <w:r w:rsidRPr="00920408">
        <w:rPr>
          <w:b/>
          <w:color w:val="auto"/>
          <w:sz w:val="23"/>
          <w:szCs w:val="23"/>
        </w:rPr>
        <w:t>r.</w:t>
      </w:r>
      <w:r w:rsidRPr="00920408">
        <w:rPr>
          <w:color w:val="auto"/>
          <w:sz w:val="23"/>
          <w:szCs w:val="23"/>
        </w:rPr>
        <w:t xml:space="preserve"> </w:t>
      </w:r>
    </w:p>
    <w:p w14:paraId="67577814" w14:textId="77777777" w:rsidR="001855DF" w:rsidRDefault="001855DF" w:rsidP="003960A8">
      <w:pPr>
        <w:tabs>
          <w:tab w:val="left" w:pos="720"/>
        </w:tabs>
        <w:suppressAutoHyphens/>
        <w:overflowPunct w:val="0"/>
        <w:autoSpaceDE w:val="0"/>
        <w:spacing w:after="0" w:line="276" w:lineRule="auto"/>
        <w:ind w:left="0" w:right="78" w:firstLine="0"/>
        <w:textAlignment w:val="baseline"/>
        <w:rPr>
          <w:b/>
          <w:color w:val="auto"/>
          <w:sz w:val="23"/>
          <w:szCs w:val="23"/>
          <w:lang w:eastAsia="ar-SA"/>
        </w:rPr>
      </w:pPr>
    </w:p>
    <w:p w14:paraId="168D3FF3" w14:textId="16406D30" w:rsidR="0086056D" w:rsidRPr="00C23C54" w:rsidRDefault="003714D3" w:rsidP="00C23C54">
      <w:pPr>
        <w:tabs>
          <w:tab w:val="left" w:pos="720"/>
        </w:tabs>
        <w:suppressAutoHyphens/>
        <w:overflowPunct w:val="0"/>
        <w:autoSpaceDE w:val="0"/>
        <w:spacing w:after="0" w:line="276" w:lineRule="auto"/>
        <w:ind w:left="284" w:right="78" w:hanging="284"/>
        <w:textAlignment w:val="baseline"/>
        <w:rPr>
          <w:b/>
          <w:color w:val="auto"/>
          <w:sz w:val="23"/>
          <w:szCs w:val="23"/>
          <w:lang w:eastAsia="ar-SA"/>
        </w:rPr>
      </w:pPr>
      <w:r w:rsidRPr="00C23C54">
        <w:rPr>
          <w:b/>
          <w:color w:val="auto"/>
          <w:sz w:val="23"/>
          <w:szCs w:val="23"/>
          <w:lang w:eastAsia="ar-SA"/>
        </w:rPr>
        <w:t>XI</w:t>
      </w:r>
      <w:r w:rsidR="00D73358" w:rsidRPr="00C23C54">
        <w:rPr>
          <w:b/>
          <w:color w:val="auto"/>
          <w:sz w:val="23"/>
          <w:szCs w:val="23"/>
          <w:lang w:eastAsia="ar-SA"/>
        </w:rPr>
        <w:t>II</w:t>
      </w:r>
      <w:r w:rsidRPr="00C23C54">
        <w:rPr>
          <w:b/>
          <w:color w:val="auto"/>
          <w:sz w:val="23"/>
          <w:szCs w:val="23"/>
          <w:lang w:eastAsia="ar-SA"/>
        </w:rPr>
        <w:t xml:space="preserve">. </w:t>
      </w:r>
      <w:r w:rsidR="00C23C54">
        <w:rPr>
          <w:b/>
          <w:color w:val="auto"/>
          <w:sz w:val="23"/>
          <w:szCs w:val="23"/>
          <w:lang w:eastAsia="ar-SA"/>
        </w:rPr>
        <w:t>OPIS SPOSOBU OBLICZENIA CENY</w:t>
      </w:r>
    </w:p>
    <w:p w14:paraId="5A48D4FE" w14:textId="0A8FD2B0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BookmanOldStyle-Bold"/>
          <w:color w:val="FF0000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 xml:space="preserve">Wykonawca podaje cenę brutto za realizację przedmiotu zamówienia, zgodnie z danymi podanymi we wzorze Formularza Ofertowego, </w:t>
      </w:r>
      <w:r w:rsidR="004E16AB">
        <w:rPr>
          <w:rFonts w:eastAsia="DengXian"/>
          <w:color w:val="auto"/>
          <w:sz w:val="23"/>
          <w:szCs w:val="23"/>
        </w:rPr>
        <w:t>stanowiącego Załącznik nr 1</w:t>
      </w:r>
      <w:r w:rsidR="00E752E2">
        <w:rPr>
          <w:rFonts w:eastAsia="DengXian"/>
          <w:color w:val="auto"/>
          <w:sz w:val="23"/>
          <w:szCs w:val="23"/>
        </w:rPr>
        <w:t>.1</w:t>
      </w:r>
      <w:r w:rsidR="004E16AB">
        <w:rPr>
          <w:rFonts w:eastAsia="DengXian"/>
          <w:color w:val="auto"/>
          <w:sz w:val="23"/>
          <w:szCs w:val="23"/>
        </w:rPr>
        <w:t xml:space="preserve"> – 1</w:t>
      </w:r>
      <w:r w:rsidR="00B14ACE">
        <w:rPr>
          <w:rFonts w:eastAsia="DengXian"/>
          <w:color w:val="auto"/>
          <w:sz w:val="23"/>
          <w:szCs w:val="23"/>
        </w:rPr>
        <w:t>.</w:t>
      </w:r>
      <w:r w:rsidR="00E752E2">
        <w:rPr>
          <w:rFonts w:eastAsia="DengXian"/>
          <w:color w:val="auto"/>
          <w:sz w:val="23"/>
          <w:szCs w:val="23"/>
        </w:rPr>
        <w:t>3</w:t>
      </w:r>
      <w:r w:rsidR="005564D0">
        <w:rPr>
          <w:rFonts w:eastAsia="DengXian"/>
          <w:color w:val="auto"/>
          <w:sz w:val="23"/>
          <w:szCs w:val="23"/>
        </w:rPr>
        <w:t xml:space="preserve"> </w:t>
      </w:r>
      <w:r w:rsidRPr="00EA72B7">
        <w:rPr>
          <w:rFonts w:eastAsia="DengXian"/>
          <w:color w:val="auto"/>
          <w:sz w:val="23"/>
          <w:szCs w:val="23"/>
        </w:rPr>
        <w:t xml:space="preserve">SWZ. </w:t>
      </w:r>
    </w:p>
    <w:p w14:paraId="371FEC2A" w14:textId="37E60EA5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BookmanOldStyle-Bold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P</w:t>
      </w:r>
      <w:r w:rsidRPr="00EF46C0">
        <w:rPr>
          <w:rFonts w:eastAsia="BookmanOldStyle-Bold"/>
          <w:sz w:val="23"/>
          <w:szCs w:val="23"/>
        </w:rPr>
        <w:t xml:space="preserve">odana w ofercie cena musi być wyrażona w złotych polskich (PLN) i obejmować wszelkie koszty wykonania przedmiotu zamówienia na warunkach określonych w szczególności </w:t>
      </w:r>
      <w:r w:rsidR="00726ED8">
        <w:rPr>
          <w:rFonts w:eastAsia="BookmanOldStyle-Bold"/>
          <w:sz w:val="23"/>
          <w:szCs w:val="23"/>
        </w:rPr>
        <w:br/>
      </w:r>
      <w:r w:rsidRPr="00EF46C0">
        <w:rPr>
          <w:rFonts w:eastAsia="BookmanOldStyle-Bold"/>
          <w:sz w:val="23"/>
          <w:szCs w:val="23"/>
        </w:rPr>
        <w:t xml:space="preserve">w Szczegółowym opisie przedmiotu zamówienia i Wzorze umowy </w:t>
      </w:r>
      <w:r w:rsidR="004F015C" w:rsidRPr="00AA635E">
        <w:rPr>
          <w:rFonts w:eastAsia="BookmanOldStyle-Bold"/>
          <w:color w:val="auto"/>
          <w:sz w:val="23"/>
          <w:szCs w:val="23"/>
        </w:rPr>
        <w:t xml:space="preserve">(Załącznik nr </w:t>
      </w:r>
      <w:r w:rsidR="00B14ACE">
        <w:rPr>
          <w:rFonts w:eastAsia="BookmanOldStyle-Bold"/>
          <w:color w:val="auto"/>
          <w:sz w:val="23"/>
          <w:szCs w:val="23"/>
        </w:rPr>
        <w:t xml:space="preserve">4 </w:t>
      </w:r>
      <w:r w:rsidRPr="00AA635E">
        <w:rPr>
          <w:rFonts w:eastAsia="BookmanOldStyle-Bold"/>
          <w:color w:val="auto"/>
          <w:sz w:val="23"/>
          <w:szCs w:val="23"/>
        </w:rPr>
        <w:t xml:space="preserve">SWZ). </w:t>
      </w:r>
    </w:p>
    <w:p w14:paraId="5EB3E391" w14:textId="3B2E76E6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BookmanOldStyle-Bold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 xml:space="preserve">Jeżeli została złożona oferta, której wybór prowadziłby do powstania u Zamawiającego obowiązku podatkowego zgodnie z ustawą z dnia 11 marca 2004 r. o podatku od towarów </w:t>
      </w:r>
      <w:r w:rsidR="00726ED8">
        <w:rPr>
          <w:rFonts w:eastAsia="DengXian"/>
          <w:color w:val="auto"/>
          <w:sz w:val="23"/>
          <w:szCs w:val="23"/>
        </w:rPr>
        <w:br/>
      </w:r>
      <w:r w:rsidRPr="00EF46C0">
        <w:rPr>
          <w:rFonts w:eastAsia="DengXian"/>
          <w:color w:val="auto"/>
          <w:sz w:val="23"/>
          <w:szCs w:val="23"/>
        </w:rPr>
        <w:t xml:space="preserve">i usług </w:t>
      </w:r>
      <w:r w:rsidRPr="004F015C">
        <w:rPr>
          <w:rFonts w:eastAsia="DengXian"/>
          <w:color w:val="auto"/>
          <w:sz w:val="23"/>
          <w:szCs w:val="23"/>
        </w:rPr>
        <w:t>(</w:t>
      </w:r>
      <w:r w:rsidRPr="00B14ACE">
        <w:rPr>
          <w:rFonts w:eastAsia="DengXian"/>
          <w:i/>
          <w:color w:val="auto"/>
          <w:sz w:val="23"/>
          <w:szCs w:val="23"/>
        </w:rPr>
        <w:t>t. j. Dz. U.</w:t>
      </w:r>
      <w:r w:rsidR="004F015C" w:rsidRPr="00B14ACE">
        <w:rPr>
          <w:rFonts w:eastAsia="DengXian"/>
          <w:i/>
          <w:color w:val="auto"/>
          <w:sz w:val="23"/>
          <w:szCs w:val="23"/>
        </w:rPr>
        <w:t xml:space="preserve"> z 2024</w:t>
      </w:r>
      <w:r w:rsidRPr="00B14ACE">
        <w:rPr>
          <w:rFonts w:eastAsia="DengXian"/>
          <w:i/>
          <w:color w:val="auto"/>
          <w:sz w:val="23"/>
          <w:szCs w:val="23"/>
        </w:rPr>
        <w:t xml:space="preserve"> r. poz. </w:t>
      </w:r>
      <w:r w:rsidR="004F015C" w:rsidRPr="00B14ACE">
        <w:rPr>
          <w:rFonts w:eastAsia="DengXian"/>
          <w:i/>
          <w:color w:val="auto"/>
          <w:sz w:val="23"/>
          <w:szCs w:val="23"/>
        </w:rPr>
        <w:t>361</w:t>
      </w:r>
      <w:r w:rsidRPr="00B14ACE">
        <w:rPr>
          <w:rFonts w:eastAsia="DengXian"/>
          <w:i/>
          <w:color w:val="auto"/>
          <w:sz w:val="23"/>
          <w:szCs w:val="23"/>
        </w:rPr>
        <w:t xml:space="preserve"> ze zm.</w:t>
      </w:r>
      <w:r w:rsidRPr="004F015C">
        <w:rPr>
          <w:rFonts w:eastAsia="DengXian"/>
          <w:color w:val="auto"/>
          <w:sz w:val="23"/>
          <w:szCs w:val="23"/>
        </w:rPr>
        <w:t xml:space="preserve">), </w:t>
      </w:r>
      <w:r w:rsidRPr="00EF46C0">
        <w:rPr>
          <w:rFonts w:eastAsia="DengXian"/>
          <w:color w:val="auto"/>
          <w:sz w:val="23"/>
          <w:szCs w:val="23"/>
        </w:rPr>
        <w:t>dla celów zastosowania kryterium ceny Zamawiający dolicza do przedstawionej w tej ofercie ceny kwotę podatku od towarów i usług, którą miałby obowiązek rozliczyć. W ofercie, o której mowa w niniejszym ustępie, Wykonawca ma obowiązek:</w:t>
      </w:r>
    </w:p>
    <w:p w14:paraId="362E297D" w14:textId="77777777" w:rsidR="00EF46C0" w:rsidRPr="00EF46C0" w:rsidRDefault="00EF46C0" w:rsidP="003164BC">
      <w:pPr>
        <w:numPr>
          <w:ilvl w:val="1"/>
          <w:numId w:val="32"/>
        </w:numPr>
        <w:suppressAutoHyphens/>
        <w:spacing w:after="0" w:line="240" w:lineRule="auto"/>
        <w:ind w:left="709" w:right="0" w:hanging="283"/>
        <w:contextualSpacing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poinformowania Zamawiającego, że wybór jego oferty będzie prowadził do powstania u Zamawiającego obowiązku podatkowego;</w:t>
      </w:r>
    </w:p>
    <w:p w14:paraId="23FA64E6" w14:textId="77777777" w:rsidR="00EF46C0" w:rsidRPr="00EF46C0" w:rsidRDefault="00EF46C0" w:rsidP="003164BC">
      <w:pPr>
        <w:numPr>
          <w:ilvl w:val="1"/>
          <w:numId w:val="32"/>
        </w:numPr>
        <w:suppressAutoHyphens/>
        <w:spacing w:after="0" w:line="240" w:lineRule="auto"/>
        <w:ind w:left="709" w:right="0" w:hanging="283"/>
        <w:contextualSpacing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wskazania nazwy (rodzaju) towaru lub usługi, których dostawa lub świadczenie będą prowadziły do powstania obowiązku podatkowego;</w:t>
      </w:r>
    </w:p>
    <w:p w14:paraId="57FD7FC7" w14:textId="77777777" w:rsidR="00EF46C0" w:rsidRPr="00EF46C0" w:rsidRDefault="00EF46C0" w:rsidP="003164BC">
      <w:pPr>
        <w:numPr>
          <w:ilvl w:val="1"/>
          <w:numId w:val="32"/>
        </w:numPr>
        <w:suppressAutoHyphens/>
        <w:spacing w:after="0" w:line="240" w:lineRule="auto"/>
        <w:ind w:left="709" w:right="0" w:hanging="283"/>
        <w:contextualSpacing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wskazania wartości towaru lub usługi objętego obowiązkiem podatkowym Zamawiającego, bez kwoty podatku;</w:t>
      </w:r>
    </w:p>
    <w:p w14:paraId="331BE649" w14:textId="77777777" w:rsidR="00EF46C0" w:rsidRPr="00EF46C0" w:rsidRDefault="00EF46C0" w:rsidP="003164BC">
      <w:pPr>
        <w:numPr>
          <w:ilvl w:val="1"/>
          <w:numId w:val="32"/>
        </w:numPr>
        <w:suppressAutoHyphens/>
        <w:spacing w:after="0" w:line="240" w:lineRule="auto"/>
        <w:ind w:left="709" w:right="0" w:hanging="283"/>
        <w:contextualSpacing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wskazania stawki podatku od towarów i usług, która zgodnie z wiedzą Wykonawcy, będzie miała zastosowanie.</w:t>
      </w:r>
    </w:p>
    <w:p w14:paraId="505E5510" w14:textId="77777777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Calibri"/>
          <w:sz w:val="23"/>
          <w:szCs w:val="23"/>
          <w:lang w:eastAsia="en-US"/>
        </w:rPr>
      </w:pPr>
      <w:r w:rsidRPr="00EF46C0">
        <w:rPr>
          <w:rFonts w:eastAsia="Calibri"/>
          <w:color w:val="auto"/>
          <w:sz w:val="23"/>
          <w:szCs w:val="23"/>
          <w:lang w:eastAsia="en-US"/>
        </w:rPr>
        <w:t xml:space="preserve">Cena ofertowa powinna uwzględniać należny podatek VAT, a także inne podatki i opłaty, których konieczność poniesienia wiąże się z realizację zamówienia. </w:t>
      </w:r>
    </w:p>
    <w:p w14:paraId="4DF218C9" w14:textId="77777777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Calibri"/>
          <w:sz w:val="23"/>
          <w:szCs w:val="23"/>
          <w:lang w:eastAsia="en-US"/>
        </w:rPr>
      </w:pPr>
      <w:r w:rsidRPr="00EF46C0">
        <w:rPr>
          <w:rFonts w:eastAsia="Calibri"/>
          <w:color w:val="auto"/>
          <w:sz w:val="23"/>
          <w:szCs w:val="23"/>
          <w:lang w:eastAsia="en-US"/>
        </w:rPr>
        <w:t xml:space="preserve">Cena oferty powinna być wyrażona w złotych polskich (PLN) z dokładnością do dwóch miejsc po przecinku. </w:t>
      </w:r>
    </w:p>
    <w:p w14:paraId="5BADA5EB" w14:textId="77777777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Calibri"/>
          <w:sz w:val="23"/>
          <w:szCs w:val="23"/>
          <w:lang w:eastAsia="en-US"/>
        </w:rPr>
      </w:pPr>
      <w:r w:rsidRPr="00EF46C0">
        <w:rPr>
          <w:rFonts w:eastAsia="Calibri"/>
          <w:bCs/>
          <w:color w:val="auto"/>
          <w:sz w:val="23"/>
          <w:szCs w:val="23"/>
          <w:lang w:eastAsia="en-US"/>
        </w:rPr>
        <w:t>Przy wyliczaniu poszczególnych wartości należy ograniczyć się do dwóch miejsc po przecinku na każdym etapie wyliczenia ceny</w:t>
      </w:r>
      <w:r w:rsidRPr="00EF46C0">
        <w:rPr>
          <w:rFonts w:eastAsia="Calibri"/>
          <w:color w:val="auto"/>
          <w:sz w:val="23"/>
          <w:szCs w:val="23"/>
          <w:lang w:eastAsia="en-US"/>
        </w:rPr>
        <w:t>.</w:t>
      </w:r>
      <w:r w:rsidRPr="00EF46C0">
        <w:rPr>
          <w:rFonts w:eastAsia="Calibri"/>
          <w:sz w:val="23"/>
          <w:szCs w:val="23"/>
          <w:lang w:eastAsia="en-US"/>
        </w:rPr>
        <w:t xml:space="preserve"> </w:t>
      </w:r>
      <w:r w:rsidRPr="00EF46C0">
        <w:rPr>
          <w:rFonts w:eastAsia="Calibri"/>
          <w:bCs/>
          <w:color w:val="auto"/>
          <w:sz w:val="23"/>
          <w:szCs w:val="23"/>
          <w:lang w:eastAsia="en-US"/>
        </w:rPr>
        <w:t>Kwoty wskazane w ofercie zaokrągla się do pełnych groszy, przy czym końcówki poniżej 0,5 grosza pomija si</w:t>
      </w:r>
      <w:r w:rsidRPr="00EF46C0">
        <w:rPr>
          <w:rFonts w:eastAsia="Calibri"/>
          <w:color w:val="auto"/>
          <w:sz w:val="23"/>
          <w:szCs w:val="23"/>
          <w:lang w:eastAsia="en-US"/>
        </w:rPr>
        <w:t>ę</w:t>
      </w:r>
      <w:r w:rsidRPr="00EF46C0">
        <w:rPr>
          <w:rFonts w:eastAsia="Calibri"/>
          <w:bCs/>
          <w:color w:val="auto"/>
          <w:sz w:val="23"/>
          <w:szCs w:val="23"/>
          <w:lang w:eastAsia="en-US"/>
        </w:rPr>
        <w:t>, a ko</w:t>
      </w:r>
      <w:r w:rsidRPr="00EF46C0">
        <w:rPr>
          <w:rFonts w:eastAsia="Calibri"/>
          <w:color w:val="auto"/>
          <w:sz w:val="23"/>
          <w:szCs w:val="23"/>
          <w:lang w:eastAsia="en-US"/>
        </w:rPr>
        <w:t>ń</w:t>
      </w:r>
      <w:r w:rsidRPr="00EF46C0">
        <w:rPr>
          <w:rFonts w:eastAsia="Calibri"/>
          <w:bCs/>
          <w:color w:val="auto"/>
          <w:sz w:val="23"/>
          <w:szCs w:val="23"/>
          <w:lang w:eastAsia="en-US"/>
        </w:rPr>
        <w:t>cówki 0,5 grosza i wy</w:t>
      </w:r>
      <w:r w:rsidRPr="00EF46C0">
        <w:rPr>
          <w:rFonts w:eastAsia="Calibri"/>
          <w:color w:val="auto"/>
          <w:sz w:val="23"/>
          <w:szCs w:val="23"/>
          <w:lang w:eastAsia="en-US"/>
        </w:rPr>
        <w:t>ż</w:t>
      </w:r>
      <w:r w:rsidRPr="00EF46C0">
        <w:rPr>
          <w:rFonts w:eastAsia="Calibri"/>
          <w:bCs/>
          <w:color w:val="auto"/>
          <w:sz w:val="23"/>
          <w:szCs w:val="23"/>
          <w:lang w:eastAsia="en-US"/>
        </w:rPr>
        <w:t>sze zaokr</w:t>
      </w:r>
      <w:r w:rsidRPr="00EF46C0">
        <w:rPr>
          <w:rFonts w:eastAsia="Calibri"/>
          <w:color w:val="auto"/>
          <w:sz w:val="23"/>
          <w:szCs w:val="23"/>
          <w:lang w:eastAsia="en-US"/>
        </w:rPr>
        <w:t>ą</w:t>
      </w:r>
      <w:r w:rsidRPr="00EF46C0">
        <w:rPr>
          <w:rFonts w:eastAsia="Calibri"/>
          <w:bCs/>
          <w:color w:val="auto"/>
          <w:sz w:val="23"/>
          <w:szCs w:val="23"/>
          <w:lang w:eastAsia="en-US"/>
        </w:rPr>
        <w:t>gla się</w:t>
      </w:r>
      <w:r w:rsidRPr="00EF46C0">
        <w:rPr>
          <w:rFonts w:eastAsia="Calibri"/>
          <w:color w:val="auto"/>
          <w:sz w:val="23"/>
          <w:szCs w:val="23"/>
          <w:lang w:eastAsia="en-US"/>
        </w:rPr>
        <w:t xml:space="preserve"> </w:t>
      </w:r>
      <w:r w:rsidRPr="00EF46C0">
        <w:rPr>
          <w:rFonts w:eastAsia="Calibri"/>
          <w:bCs/>
          <w:color w:val="auto"/>
          <w:sz w:val="23"/>
          <w:szCs w:val="23"/>
          <w:lang w:eastAsia="en-US"/>
        </w:rPr>
        <w:t>do 1 grosza.</w:t>
      </w:r>
    </w:p>
    <w:p w14:paraId="2FC30C7A" w14:textId="51F52362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Calibri"/>
          <w:sz w:val="23"/>
          <w:szCs w:val="23"/>
          <w:lang w:eastAsia="en-US"/>
        </w:rPr>
      </w:pPr>
      <w:r w:rsidRPr="00EF46C0">
        <w:rPr>
          <w:rFonts w:eastAsia="Calibri"/>
          <w:color w:val="auto"/>
          <w:sz w:val="23"/>
          <w:szCs w:val="23"/>
          <w:lang w:eastAsia="en-US"/>
        </w:rPr>
        <w:t xml:space="preserve">Wyliczona cena oferty brutto będzie służyć do porównania złożonych ofert i do rozliczenia </w:t>
      </w:r>
      <w:r w:rsidR="00726ED8">
        <w:rPr>
          <w:rFonts w:eastAsia="Calibri"/>
          <w:color w:val="auto"/>
          <w:sz w:val="23"/>
          <w:szCs w:val="23"/>
          <w:lang w:eastAsia="en-US"/>
        </w:rPr>
        <w:br/>
      </w:r>
      <w:r w:rsidRPr="00EF46C0">
        <w:rPr>
          <w:rFonts w:eastAsia="Calibri"/>
          <w:color w:val="auto"/>
          <w:sz w:val="23"/>
          <w:szCs w:val="23"/>
          <w:lang w:eastAsia="en-US"/>
        </w:rPr>
        <w:t>w trakcie realizacji zamówienia.</w:t>
      </w:r>
    </w:p>
    <w:p w14:paraId="68C27192" w14:textId="445B3ABF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Calibri"/>
          <w:sz w:val="23"/>
          <w:szCs w:val="23"/>
          <w:lang w:eastAsia="en-US"/>
        </w:rPr>
      </w:pPr>
      <w:r w:rsidRPr="00EF46C0">
        <w:rPr>
          <w:rFonts w:eastAsia="Calibri"/>
          <w:color w:val="auto"/>
          <w:sz w:val="23"/>
          <w:szCs w:val="23"/>
          <w:lang w:eastAsia="en-US"/>
        </w:rPr>
        <w:t xml:space="preserve">Wzór Formularza Ofertowego został opracowany przy założeniu, że wybór oferty nie będzie prowadzić do powstania u Zamawiającego obowiązku podatkowego w zakresie podatku VAT. W przypadku, gdy Wykonawca zobowiązany jest złożyć oświadczenie o powstaniu </w:t>
      </w:r>
      <w:r w:rsidR="00726ED8">
        <w:rPr>
          <w:rFonts w:eastAsia="Calibri"/>
          <w:color w:val="auto"/>
          <w:sz w:val="23"/>
          <w:szCs w:val="23"/>
          <w:lang w:eastAsia="en-US"/>
        </w:rPr>
        <w:br/>
      </w:r>
      <w:r w:rsidRPr="00EF46C0">
        <w:rPr>
          <w:rFonts w:eastAsia="Calibri"/>
          <w:color w:val="auto"/>
          <w:sz w:val="23"/>
          <w:szCs w:val="23"/>
          <w:lang w:eastAsia="en-US"/>
        </w:rPr>
        <w:t xml:space="preserve">u Zamawiającego obowiązku podatkowego, to winien odpowiednio zmodyfikować treść Formularza Ofertowego.  </w:t>
      </w:r>
    </w:p>
    <w:p w14:paraId="068BD24C" w14:textId="64C8F678" w:rsidR="00EF46C0" w:rsidRPr="00EF46C0" w:rsidRDefault="00EF46C0" w:rsidP="003164BC">
      <w:pPr>
        <w:numPr>
          <w:ilvl w:val="0"/>
          <w:numId w:val="30"/>
        </w:numPr>
        <w:spacing w:after="0" w:line="240" w:lineRule="auto"/>
        <w:ind w:left="426" w:right="0" w:hanging="426"/>
        <w:rPr>
          <w:rFonts w:eastAsia="Calibri"/>
          <w:sz w:val="23"/>
          <w:szCs w:val="23"/>
          <w:lang w:eastAsia="en-US"/>
        </w:rPr>
      </w:pPr>
      <w:r w:rsidRPr="00EF46C0">
        <w:rPr>
          <w:rFonts w:eastAsia="Calibri"/>
          <w:color w:val="auto"/>
          <w:sz w:val="23"/>
          <w:szCs w:val="23"/>
          <w:lang w:eastAsia="en-US"/>
        </w:rPr>
        <w:lastRenderedPageBreak/>
        <w:t xml:space="preserve">Zgodnie z art. 223 ust. 2 </w:t>
      </w:r>
      <w:proofErr w:type="spellStart"/>
      <w:r w:rsidR="00726ED8">
        <w:rPr>
          <w:rFonts w:eastAsia="Calibri"/>
          <w:color w:val="auto"/>
          <w:sz w:val="23"/>
          <w:szCs w:val="23"/>
          <w:lang w:eastAsia="en-US"/>
        </w:rPr>
        <w:t>Pzp</w:t>
      </w:r>
      <w:proofErr w:type="spellEnd"/>
      <w:r w:rsidRPr="00EF46C0">
        <w:rPr>
          <w:rFonts w:eastAsia="Calibri"/>
          <w:color w:val="auto"/>
          <w:sz w:val="23"/>
          <w:szCs w:val="23"/>
          <w:lang w:eastAsia="en-US"/>
        </w:rPr>
        <w:t xml:space="preserve"> Zamawiający poprawia w ofercie Wykonawcy:</w:t>
      </w:r>
    </w:p>
    <w:p w14:paraId="3D0F626F" w14:textId="77777777" w:rsidR="00EF46C0" w:rsidRPr="00EF46C0" w:rsidRDefault="00EF46C0" w:rsidP="003164BC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709" w:right="0" w:hanging="283"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 xml:space="preserve">oczywiste omyłki pisarskie, </w:t>
      </w:r>
    </w:p>
    <w:p w14:paraId="12401857" w14:textId="77777777" w:rsidR="00EF46C0" w:rsidRPr="00EF46C0" w:rsidRDefault="00EF46C0" w:rsidP="003164BC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709" w:right="0" w:hanging="283"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oczywiste omyłki rachunkowe, z uwzględnieniem konsekwencji rachunkowych dokonanych poprawek,</w:t>
      </w:r>
    </w:p>
    <w:p w14:paraId="3FF2772E" w14:textId="77777777" w:rsidR="00EF46C0" w:rsidRPr="00EF46C0" w:rsidRDefault="00EF46C0" w:rsidP="003164BC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709" w:right="0" w:hanging="283"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 xml:space="preserve">inne omyłki polegające na niezgodności oferty z dokumentami zamówienia, niepowodujące istotnych zmian w treści oferty </w:t>
      </w:r>
    </w:p>
    <w:p w14:paraId="53D2F4AE" w14:textId="77777777" w:rsidR="00EF46C0" w:rsidRPr="00EF46C0" w:rsidRDefault="00EF46C0" w:rsidP="00726ED8">
      <w:pPr>
        <w:spacing w:after="0" w:line="240" w:lineRule="auto"/>
        <w:ind w:left="426" w:right="0" w:firstLine="0"/>
        <w:rPr>
          <w:rFonts w:eastAsia="DengXian"/>
          <w:color w:val="auto"/>
          <w:sz w:val="23"/>
          <w:szCs w:val="23"/>
        </w:rPr>
      </w:pPr>
      <w:r w:rsidRPr="00EF46C0">
        <w:rPr>
          <w:rFonts w:eastAsia="DengXian"/>
          <w:color w:val="auto"/>
          <w:sz w:val="23"/>
          <w:szCs w:val="23"/>
        </w:rPr>
        <w:t>‒ niezwłocznie zawiadamiając o tym Wykonawcę, którego oferta została poprawiona.</w:t>
      </w:r>
    </w:p>
    <w:p w14:paraId="42DC67EB" w14:textId="6D4F6950" w:rsidR="0014539F" w:rsidRPr="00EF46C0" w:rsidRDefault="0014539F" w:rsidP="003164BC">
      <w:pPr>
        <w:pStyle w:val="Tekstpodstawowywcity"/>
        <w:numPr>
          <w:ilvl w:val="0"/>
          <w:numId w:val="30"/>
        </w:numPr>
        <w:spacing w:after="0" w:line="240" w:lineRule="auto"/>
        <w:ind w:right="0"/>
        <w:rPr>
          <w:color w:val="auto"/>
          <w:sz w:val="23"/>
          <w:szCs w:val="23"/>
        </w:rPr>
      </w:pPr>
      <w:r w:rsidRPr="00EF46C0">
        <w:rPr>
          <w:color w:val="auto"/>
          <w:sz w:val="23"/>
          <w:szCs w:val="23"/>
        </w:rPr>
        <w:t>Niewypełnienie którejkolwiek z pozycji w formularzu cenowym uniemożliwi rozliczenie przedmiotu umowy i będzie stanowiło o niezgodności treśc</w:t>
      </w:r>
      <w:r w:rsidR="00EF46C0">
        <w:rPr>
          <w:color w:val="auto"/>
          <w:sz w:val="23"/>
          <w:szCs w:val="23"/>
        </w:rPr>
        <w:t xml:space="preserve">i oferty z warunkami zamówienia </w:t>
      </w:r>
      <w:r w:rsidR="00726ED8">
        <w:rPr>
          <w:color w:val="auto"/>
          <w:sz w:val="23"/>
          <w:szCs w:val="23"/>
        </w:rPr>
        <w:br/>
      </w:r>
      <w:r w:rsidRPr="00EF46C0">
        <w:rPr>
          <w:color w:val="auto"/>
          <w:sz w:val="23"/>
          <w:szCs w:val="23"/>
        </w:rPr>
        <w:t>i będzie stanowiło podstawę do odrzucenia oferty na podstawi</w:t>
      </w:r>
      <w:r w:rsidR="00EF46C0">
        <w:rPr>
          <w:color w:val="auto"/>
          <w:sz w:val="23"/>
          <w:szCs w:val="23"/>
        </w:rPr>
        <w:t>e art. 226 ust. 1 pkt 5) ustawy</w:t>
      </w:r>
      <w:r w:rsidR="00726ED8">
        <w:rPr>
          <w:color w:val="auto"/>
          <w:sz w:val="23"/>
          <w:szCs w:val="23"/>
        </w:rPr>
        <w:t xml:space="preserve"> </w:t>
      </w:r>
      <w:proofErr w:type="spellStart"/>
      <w:r w:rsidR="00726ED8">
        <w:rPr>
          <w:color w:val="auto"/>
          <w:sz w:val="23"/>
          <w:szCs w:val="23"/>
        </w:rPr>
        <w:t>Pzp</w:t>
      </w:r>
      <w:proofErr w:type="spellEnd"/>
      <w:r w:rsidR="00726ED8">
        <w:rPr>
          <w:color w:val="auto"/>
          <w:sz w:val="23"/>
          <w:szCs w:val="23"/>
        </w:rPr>
        <w:t xml:space="preserve">, </w:t>
      </w:r>
      <w:r w:rsidRPr="00EF46C0">
        <w:rPr>
          <w:color w:val="auto"/>
          <w:sz w:val="23"/>
          <w:szCs w:val="23"/>
        </w:rPr>
        <w:t>z zastrzeżeniem art. 223 ust. 2 ustawy</w:t>
      </w:r>
      <w:r w:rsidR="00726ED8">
        <w:rPr>
          <w:color w:val="auto"/>
          <w:sz w:val="23"/>
          <w:szCs w:val="23"/>
        </w:rPr>
        <w:t xml:space="preserve"> </w:t>
      </w:r>
      <w:proofErr w:type="spellStart"/>
      <w:r w:rsidR="00726ED8">
        <w:rPr>
          <w:color w:val="auto"/>
          <w:sz w:val="23"/>
          <w:szCs w:val="23"/>
        </w:rPr>
        <w:t>Pzp</w:t>
      </w:r>
      <w:proofErr w:type="spellEnd"/>
      <w:r w:rsidRPr="00EF46C0">
        <w:rPr>
          <w:color w:val="auto"/>
          <w:sz w:val="23"/>
          <w:szCs w:val="23"/>
        </w:rPr>
        <w:t>.</w:t>
      </w:r>
    </w:p>
    <w:p w14:paraId="1C8B765E" w14:textId="135D842C" w:rsidR="0014539F" w:rsidRPr="00EF46C0" w:rsidRDefault="0014539F" w:rsidP="003164BC">
      <w:pPr>
        <w:pStyle w:val="Tekstpodstawowywcity"/>
        <w:numPr>
          <w:ilvl w:val="0"/>
          <w:numId w:val="30"/>
        </w:numPr>
        <w:spacing w:after="0" w:line="240" w:lineRule="auto"/>
        <w:ind w:left="426" w:right="0"/>
        <w:rPr>
          <w:color w:val="auto"/>
          <w:sz w:val="23"/>
          <w:szCs w:val="23"/>
        </w:rPr>
      </w:pPr>
      <w:r w:rsidRPr="00EF46C0">
        <w:rPr>
          <w:color w:val="auto"/>
          <w:sz w:val="23"/>
          <w:szCs w:val="23"/>
        </w:rPr>
        <w:t xml:space="preserve">Cena nie będzie podlegała żadnym negocjacjom, podane przez Wykonawcę w Formularzu oferty wartości pozostaną   stałe   w okresie   realizacji   umowy,   nie   będą   podlegały   </w:t>
      </w:r>
      <w:r w:rsidR="00E638E7" w:rsidRPr="00EF46C0">
        <w:rPr>
          <w:color w:val="auto"/>
          <w:sz w:val="23"/>
          <w:szCs w:val="23"/>
        </w:rPr>
        <w:t xml:space="preserve">zmianom, </w:t>
      </w:r>
      <w:r w:rsidRPr="00EF46C0">
        <w:rPr>
          <w:color w:val="auto"/>
          <w:sz w:val="23"/>
          <w:szCs w:val="23"/>
        </w:rPr>
        <w:t xml:space="preserve">z zastrzeżeniem możliwości dokonania zmian określonych </w:t>
      </w:r>
      <w:r w:rsidR="00E638E7" w:rsidRPr="00EF46C0">
        <w:rPr>
          <w:color w:val="auto"/>
          <w:sz w:val="23"/>
          <w:szCs w:val="23"/>
        </w:rPr>
        <w:t>w art. 455 ustawy</w:t>
      </w:r>
      <w:r w:rsidR="00726ED8">
        <w:rPr>
          <w:color w:val="auto"/>
          <w:sz w:val="23"/>
          <w:szCs w:val="23"/>
        </w:rPr>
        <w:t xml:space="preserve"> </w:t>
      </w:r>
      <w:proofErr w:type="spellStart"/>
      <w:r w:rsidR="00726ED8">
        <w:rPr>
          <w:color w:val="auto"/>
          <w:sz w:val="23"/>
          <w:szCs w:val="23"/>
        </w:rPr>
        <w:t>Pzp</w:t>
      </w:r>
      <w:proofErr w:type="spellEnd"/>
      <w:r w:rsidR="00E638E7" w:rsidRPr="00EF46C0">
        <w:rPr>
          <w:color w:val="auto"/>
          <w:sz w:val="23"/>
          <w:szCs w:val="23"/>
        </w:rPr>
        <w:t xml:space="preserve">, </w:t>
      </w:r>
      <w:r w:rsidR="00726ED8">
        <w:rPr>
          <w:color w:val="auto"/>
          <w:sz w:val="23"/>
          <w:szCs w:val="23"/>
        </w:rPr>
        <w:br/>
      </w:r>
      <w:r w:rsidR="00E638E7" w:rsidRPr="00EF46C0">
        <w:rPr>
          <w:color w:val="auto"/>
          <w:sz w:val="23"/>
          <w:szCs w:val="23"/>
        </w:rPr>
        <w:t>w ogłoszeniu</w:t>
      </w:r>
      <w:r w:rsidR="00171DAB" w:rsidRPr="00EF46C0">
        <w:rPr>
          <w:color w:val="auto"/>
          <w:sz w:val="23"/>
          <w:szCs w:val="23"/>
        </w:rPr>
        <w:t xml:space="preserve"> </w:t>
      </w:r>
      <w:r w:rsidRPr="00EF46C0">
        <w:rPr>
          <w:color w:val="auto"/>
          <w:sz w:val="23"/>
          <w:szCs w:val="23"/>
        </w:rPr>
        <w:t xml:space="preserve">o zamówieniu lub w dokumentach zamówienia. </w:t>
      </w:r>
    </w:p>
    <w:p w14:paraId="5480F8F9" w14:textId="77777777" w:rsidR="00E752E2" w:rsidRDefault="00E752E2" w:rsidP="003960A8">
      <w:pPr>
        <w:tabs>
          <w:tab w:val="left" w:pos="9214"/>
        </w:tabs>
        <w:spacing w:after="5" w:line="240" w:lineRule="auto"/>
        <w:ind w:left="0" w:right="0" w:firstLine="0"/>
        <w:rPr>
          <w:b/>
          <w:color w:val="FF0000"/>
          <w:sz w:val="23"/>
          <w:szCs w:val="23"/>
        </w:rPr>
      </w:pPr>
    </w:p>
    <w:p w14:paraId="5E6F3CAD" w14:textId="50CEFB14" w:rsidR="00EF46C0" w:rsidRDefault="003714D3" w:rsidP="00D73358">
      <w:pPr>
        <w:tabs>
          <w:tab w:val="left" w:pos="9214"/>
        </w:tabs>
        <w:spacing w:after="5" w:line="240" w:lineRule="auto"/>
        <w:ind w:left="0" w:right="0"/>
        <w:rPr>
          <w:b/>
          <w:color w:val="auto"/>
          <w:sz w:val="23"/>
          <w:szCs w:val="23"/>
        </w:rPr>
      </w:pPr>
      <w:r w:rsidRPr="00A87B38">
        <w:rPr>
          <w:b/>
          <w:color w:val="auto"/>
          <w:sz w:val="23"/>
          <w:szCs w:val="23"/>
        </w:rPr>
        <w:t xml:space="preserve">XIV. </w:t>
      </w:r>
      <w:r w:rsidR="00EF46C0" w:rsidRPr="00A87B38">
        <w:rPr>
          <w:b/>
          <w:color w:val="auto"/>
          <w:sz w:val="23"/>
          <w:szCs w:val="23"/>
        </w:rPr>
        <w:t>OPIS KRYTERIÓW, KTÓRYMI ZAMAWIAJĄCY BĘDZIE SIĘ KIEROWAŁ PRYWYBORZE OFERTY ORAZ ICH ZNACZENIE</w:t>
      </w:r>
    </w:p>
    <w:p w14:paraId="44259D75" w14:textId="77777777" w:rsidR="00B14ACE" w:rsidRPr="00B14ACE" w:rsidRDefault="00B14ACE" w:rsidP="00D73358">
      <w:pPr>
        <w:tabs>
          <w:tab w:val="left" w:pos="9214"/>
        </w:tabs>
        <w:spacing w:after="5" w:line="240" w:lineRule="auto"/>
        <w:ind w:left="0" w:right="0"/>
        <w:rPr>
          <w:b/>
          <w:color w:val="auto"/>
          <w:sz w:val="16"/>
          <w:szCs w:val="16"/>
        </w:rPr>
      </w:pPr>
    </w:p>
    <w:p w14:paraId="600F4060" w14:textId="77777777" w:rsidR="00B14ACE" w:rsidRDefault="00B14ACE" w:rsidP="00B14ACE">
      <w:pPr>
        <w:numPr>
          <w:ilvl w:val="1"/>
          <w:numId w:val="39"/>
        </w:numPr>
        <w:spacing w:after="0" w:line="240" w:lineRule="auto"/>
        <w:ind w:left="426" w:right="0" w:hanging="426"/>
        <w:rPr>
          <w:rFonts w:eastAsia="Arial Unicode MS"/>
          <w:sz w:val="22"/>
        </w:rPr>
      </w:pPr>
      <w:r w:rsidRPr="000A2363">
        <w:rPr>
          <w:rFonts w:eastAsia="Arial Unicode MS"/>
          <w:sz w:val="22"/>
        </w:rPr>
        <w:t>Oferty spełniające wymagania formalne, określone w SWZ, złożone przez Wykonawców będą oceniane według poniższych kryteriów:</w:t>
      </w:r>
    </w:p>
    <w:p w14:paraId="1EE557B1" w14:textId="36114629" w:rsidR="00DF19CE" w:rsidRPr="00B14ACE" w:rsidRDefault="00DF19CE" w:rsidP="00D73358">
      <w:pPr>
        <w:tabs>
          <w:tab w:val="left" w:pos="9214"/>
        </w:tabs>
        <w:spacing w:after="5" w:line="240" w:lineRule="auto"/>
        <w:ind w:left="0" w:right="0"/>
        <w:rPr>
          <w:b/>
          <w:color w:val="FF0000"/>
          <w:sz w:val="12"/>
          <w:szCs w:val="1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3266"/>
        <w:gridCol w:w="1840"/>
        <w:gridCol w:w="3533"/>
      </w:tblGrid>
      <w:tr w:rsidR="00B14ACE" w:rsidRPr="00B14ACE" w14:paraId="2FEA9872" w14:textId="77777777" w:rsidTr="0079566E">
        <w:trPr>
          <w:trHeight w:val="556"/>
        </w:trPr>
        <w:tc>
          <w:tcPr>
            <w:tcW w:w="541" w:type="dxa"/>
          </w:tcPr>
          <w:p w14:paraId="60F140D7" w14:textId="77777777" w:rsidR="00B14ACE" w:rsidRPr="00B14ACE" w:rsidRDefault="00B14ACE" w:rsidP="00B14ACE">
            <w:pPr>
              <w:spacing w:before="100" w:after="100" w:line="240" w:lineRule="auto"/>
              <w:ind w:left="0" w:right="0" w:firstLine="0"/>
              <w:rPr>
                <w:rFonts w:eastAsia="Arial Unicode MS"/>
                <w:b/>
                <w:color w:val="auto"/>
                <w:sz w:val="22"/>
              </w:rPr>
            </w:pPr>
            <w:r w:rsidRPr="00B14ACE">
              <w:rPr>
                <w:rFonts w:eastAsia="Arial Unicode MS"/>
                <w:b/>
                <w:color w:val="auto"/>
                <w:sz w:val="22"/>
              </w:rPr>
              <w:t>Lp.</w:t>
            </w:r>
          </w:p>
        </w:tc>
        <w:tc>
          <w:tcPr>
            <w:tcW w:w="3266" w:type="dxa"/>
          </w:tcPr>
          <w:p w14:paraId="22516ABF" w14:textId="77777777" w:rsidR="00B14ACE" w:rsidRPr="00B14ACE" w:rsidRDefault="00B14ACE" w:rsidP="00B14ACE">
            <w:pPr>
              <w:spacing w:before="100" w:after="100" w:line="240" w:lineRule="auto"/>
              <w:ind w:left="0" w:right="0" w:firstLine="0"/>
              <w:jc w:val="center"/>
              <w:rPr>
                <w:rFonts w:eastAsia="Arial Unicode MS"/>
                <w:b/>
                <w:color w:val="auto"/>
                <w:sz w:val="22"/>
              </w:rPr>
            </w:pPr>
            <w:r w:rsidRPr="00B14ACE">
              <w:rPr>
                <w:rFonts w:eastAsia="Arial Unicode MS"/>
                <w:b/>
                <w:color w:val="auto"/>
                <w:sz w:val="22"/>
              </w:rPr>
              <w:t>Opis kryterium oceny oferty</w:t>
            </w:r>
          </w:p>
        </w:tc>
        <w:tc>
          <w:tcPr>
            <w:tcW w:w="1840" w:type="dxa"/>
          </w:tcPr>
          <w:p w14:paraId="2878F7C8" w14:textId="77777777" w:rsidR="00B14ACE" w:rsidRPr="00B14ACE" w:rsidRDefault="00B14ACE" w:rsidP="00B14ACE">
            <w:pPr>
              <w:spacing w:before="100" w:after="100" w:line="240" w:lineRule="auto"/>
              <w:ind w:left="0" w:right="0" w:firstLine="0"/>
              <w:jc w:val="center"/>
              <w:rPr>
                <w:rFonts w:eastAsia="Arial Unicode MS"/>
                <w:b/>
                <w:color w:val="auto"/>
                <w:sz w:val="22"/>
              </w:rPr>
            </w:pPr>
            <w:r w:rsidRPr="00B14ACE">
              <w:rPr>
                <w:rFonts w:eastAsia="Arial Unicode MS"/>
                <w:b/>
                <w:color w:val="auto"/>
                <w:sz w:val="22"/>
              </w:rPr>
              <w:t>Znaczenie w %</w:t>
            </w:r>
          </w:p>
        </w:tc>
        <w:tc>
          <w:tcPr>
            <w:tcW w:w="3533" w:type="dxa"/>
          </w:tcPr>
          <w:p w14:paraId="43C677B1" w14:textId="77777777" w:rsidR="00B14ACE" w:rsidRPr="00B14ACE" w:rsidRDefault="00B14ACE" w:rsidP="00B14ACE">
            <w:pPr>
              <w:spacing w:before="100" w:after="100" w:line="240" w:lineRule="auto"/>
              <w:ind w:left="0" w:right="0" w:firstLine="0"/>
              <w:jc w:val="center"/>
              <w:rPr>
                <w:rFonts w:eastAsia="Arial Unicode MS"/>
                <w:b/>
                <w:color w:val="auto"/>
                <w:sz w:val="22"/>
              </w:rPr>
            </w:pPr>
            <w:r w:rsidRPr="00B14ACE">
              <w:rPr>
                <w:rFonts w:eastAsia="Arial Unicode MS"/>
                <w:b/>
                <w:color w:val="auto"/>
                <w:sz w:val="22"/>
              </w:rPr>
              <w:t>Sposób oceny</w:t>
            </w:r>
          </w:p>
        </w:tc>
      </w:tr>
      <w:tr w:rsidR="00B14ACE" w:rsidRPr="00B14ACE" w14:paraId="6B929CB3" w14:textId="77777777" w:rsidTr="0079566E">
        <w:trPr>
          <w:trHeight w:val="630"/>
        </w:trPr>
        <w:tc>
          <w:tcPr>
            <w:tcW w:w="541" w:type="dxa"/>
            <w:vAlign w:val="center"/>
          </w:tcPr>
          <w:p w14:paraId="55E70A68" w14:textId="77777777" w:rsidR="00B14ACE" w:rsidRPr="00B14ACE" w:rsidRDefault="00B14ACE" w:rsidP="00B14ACE">
            <w:pPr>
              <w:spacing w:before="100" w:after="100" w:line="240" w:lineRule="auto"/>
              <w:ind w:left="0" w:right="0" w:firstLine="0"/>
              <w:jc w:val="center"/>
              <w:rPr>
                <w:rFonts w:eastAsia="Arial Unicode MS"/>
                <w:color w:val="auto"/>
                <w:sz w:val="22"/>
              </w:rPr>
            </w:pPr>
            <w:r w:rsidRPr="00B14ACE">
              <w:rPr>
                <w:rFonts w:eastAsia="Arial Unicode MS"/>
                <w:color w:val="auto"/>
                <w:sz w:val="22"/>
              </w:rPr>
              <w:t>1.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12347" w14:textId="77777777" w:rsid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Arial Unicode MS"/>
                <w:color w:val="auto"/>
                <w:sz w:val="22"/>
                <w:lang w:eastAsia="en-US"/>
              </w:rPr>
            </w:pPr>
            <w:r w:rsidRPr="00B14ACE">
              <w:rPr>
                <w:rFonts w:eastAsia="Arial Unicode MS"/>
                <w:color w:val="auto"/>
                <w:sz w:val="22"/>
                <w:lang w:eastAsia="en-US"/>
              </w:rPr>
              <w:t xml:space="preserve">Cena </w:t>
            </w:r>
            <w:r>
              <w:rPr>
                <w:rFonts w:eastAsia="Arial Unicode MS"/>
                <w:color w:val="auto"/>
                <w:sz w:val="22"/>
                <w:lang w:eastAsia="en-US"/>
              </w:rPr>
              <w:t xml:space="preserve">oferty </w:t>
            </w:r>
          </w:p>
          <w:p w14:paraId="1B870C14" w14:textId="461347D0" w:rsidR="00B14ACE" w:rsidRP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Arial Unicode MS"/>
                <w:color w:val="auto"/>
                <w:sz w:val="22"/>
                <w:lang w:eastAsia="en-US"/>
              </w:rPr>
              <w:t>(wartość całkowita brutto)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71C01" w14:textId="77777777" w:rsidR="00B14ACE" w:rsidRP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Arial Unicode MS"/>
                <w:color w:val="auto"/>
                <w:sz w:val="22"/>
                <w:lang w:eastAsia="en-US"/>
              </w:rPr>
              <w:t>60 %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A29CF" w14:textId="77777777" w:rsidR="00B14ACE" w:rsidRP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Arial Unicode MS"/>
                <w:color w:val="auto"/>
                <w:sz w:val="22"/>
                <w:lang w:eastAsia="en-US"/>
              </w:rPr>
              <w:t>Według wzoru podanego poniżej</w:t>
            </w:r>
          </w:p>
        </w:tc>
      </w:tr>
      <w:tr w:rsidR="00B14ACE" w:rsidRPr="00B14ACE" w14:paraId="7CDD2E57" w14:textId="77777777" w:rsidTr="0079566E">
        <w:trPr>
          <w:trHeight w:val="732"/>
        </w:trPr>
        <w:tc>
          <w:tcPr>
            <w:tcW w:w="541" w:type="dxa"/>
            <w:vAlign w:val="center"/>
          </w:tcPr>
          <w:p w14:paraId="72926933" w14:textId="77777777" w:rsidR="00B14ACE" w:rsidRPr="00B14ACE" w:rsidRDefault="00B14ACE" w:rsidP="00B14ACE">
            <w:pPr>
              <w:spacing w:before="100" w:after="100" w:line="240" w:lineRule="auto"/>
              <w:ind w:left="0" w:right="0" w:firstLine="0"/>
              <w:jc w:val="center"/>
              <w:rPr>
                <w:rFonts w:eastAsia="Arial Unicode MS"/>
                <w:color w:val="auto"/>
                <w:sz w:val="22"/>
              </w:rPr>
            </w:pPr>
            <w:r w:rsidRPr="00B14ACE">
              <w:rPr>
                <w:rFonts w:eastAsia="Arial Unicode MS"/>
                <w:color w:val="auto"/>
                <w:sz w:val="22"/>
              </w:rPr>
              <w:t>2.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AB233" w14:textId="77777777" w:rsidR="00B14ACE" w:rsidRP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Gwarancja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34549" w14:textId="77777777" w:rsidR="00B14ACE" w:rsidRP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Arial Unicode MS"/>
                <w:color w:val="auto"/>
                <w:sz w:val="22"/>
                <w:lang w:eastAsia="en-US"/>
              </w:rPr>
              <w:t>40%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5FDFA" w14:textId="77777777" w:rsidR="00B14ACE" w:rsidRPr="00B14ACE" w:rsidRDefault="00B14ACE" w:rsidP="00B14ACE">
            <w:pPr>
              <w:spacing w:before="100" w:after="1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Arial Unicode MS"/>
                <w:color w:val="auto"/>
                <w:sz w:val="22"/>
                <w:lang w:eastAsia="en-US"/>
              </w:rPr>
              <w:t>Według punktacji podanej poniżej</w:t>
            </w:r>
          </w:p>
        </w:tc>
      </w:tr>
    </w:tbl>
    <w:p w14:paraId="4C47CD98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b/>
          <w:color w:val="auto"/>
          <w:sz w:val="22"/>
        </w:rPr>
      </w:pPr>
    </w:p>
    <w:p w14:paraId="79A72226" w14:textId="581D0C95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b/>
          <w:color w:val="auto"/>
          <w:sz w:val="22"/>
          <w:u w:val="single"/>
        </w:rPr>
      </w:pPr>
      <w:r w:rsidRPr="00B14ACE">
        <w:rPr>
          <w:rFonts w:eastAsia="Arial Unicode MS"/>
          <w:b/>
          <w:color w:val="auto"/>
          <w:sz w:val="22"/>
        </w:rPr>
        <w:t xml:space="preserve">1)   </w:t>
      </w:r>
      <w:r w:rsidRPr="00B14ACE">
        <w:rPr>
          <w:rFonts w:eastAsia="Arial Unicode MS"/>
          <w:b/>
          <w:color w:val="auto"/>
          <w:sz w:val="22"/>
          <w:u w:val="single"/>
        </w:rPr>
        <w:t xml:space="preserve">Kryterium pierwsze: cena </w:t>
      </w:r>
      <w:r>
        <w:rPr>
          <w:rFonts w:eastAsia="Arial Unicode MS"/>
          <w:b/>
          <w:color w:val="auto"/>
          <w:sz w:val="22"/>
          <w:u w:val="single"/>
        </w:rPr>
        <w:t xml:space="preserve">oferty </w:t>
      </w:r>
      <w:r w:rsidRPr="00B14ACE">
        <w:rPr>
          <w:rFonts w:eastAsia="Arial Unicode MS"/>
          <w:b/>
          <w:color w:val="auto"/>
          <w:sz w:val="22"/>
          <w:u w:val="single"/>
        </w:rPr>
        <w:t xml:space="preserve">(C)  </w:t>
      </w:r>
    </w:p>
    <w:p w14:paraId="1BD5F528" w14:textId="77777777" w:rsidR="00B14ACE" w:rsidRPr="00B14ACE" w:rsidRDefault="00B14ACE" w:rsidP="00B14ACE">
      <w:pPr>
        <w:spacing w:after="0" w:line="240" w:lineRule="auto"/>
        <w:ind w:left="720" w:right="0" w:firstLine="0"/>
        <w:rPr>
          <w:rFonts w:eastAsia="Arial Unicode MS"/>
          <w:b/>
          <w:color w:val="auto"/>
          <w:sz w:val="8"/>
          <w:szCs w:val="8"/>
        </w:rPr>
      </w:pPr>
    </w:p>
    <w:p w14:paraId="7A2AC1FD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>W tym kryterium Wykonawca może uzyskać max. 60 pkt.</w:t>
      </w:r>
    </w:p>
    <w:p w14:paraId="55610B88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>1% odpowiada w punktacji końcowej 1 pkt.</w:t>
      </w:r>
    </w:p>
    <w:p w14:paraId="07044DBB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="Calibri"/>
          <w:color w:val="auto"/>
          <w:sz w:val="22"/>
          <w:lang w:eastAsia="en-US"/>
        </w:rPr>
      </w:pPr>
      <w:r w:rsidRPr="00B14ACE">
        <w:rPr>
          <w:rFonts w:eastAsia="Calibri"/>
          <w:color w:val="auto"/>
          <w:sz w:val="22"/>
          <w:lang w:eastAsia="en-US"/>
        </w:rPr>
        <w:t>W kryterium: „cena oferty” Zamawiaj</w:t>
      </w:r>
      <w:r w:rsidRPr="00B14ACE">
        <w:rPr>
          <w:rFonts w:eastAsia="TimesNewRoman"/>
          <w:color w:val="auto"/>
          <w:sz w:val="22"/>
          <w:lang w:eastAsia="en-US"/>
        </w:rPr>
        <w:t>ą</w:t>
      </w:r>
      <w:r w:rsidRPr="00B14ACE">
        <w:rPr>
          <w:rFonts w:eastAsia="Calibri"/>
          <w:color w:val="auto"/>
          <w:sz w:val="22"/>
          <w:lang w:eastAsia="en-US"/>
        </w:rPr>
        <w:t>cy dokona oceny zło</w:t>
      </w:r>
      <w:r w:rsidRPr="00B14ACE">
        <w:rPr>
          <w:rFonts w:eastAsia="TimesNewRoman"/>
          <w:color w:val="auto"/>
          <w:sz w:val="22"/>
          <w:lang w:eastAsia="en-US"/>
        </w:rPr>
        <w:t>ż</w:t>
      </w:r>
      <w:r w:rsidRPr="00B14ACE">
        <w:rPr>
          <w:rFonts w:eastAsia="Calibri"/>
          <w:color w:val="auto"/>
          <w:sz w:val="22"/>
          <w:lang w:eastAsia="en-US"/>
        </w:rPr>
        <w:t>onych ofert według nast</w:t>
      </w:r>
      <w:r w:rsidRPr="00B14ACE">
        <w:rPr>
          <w:rFonts w:eastAsia="TimesNewRoman"/>
          <w:color w:val="auto"/>
          <w:sz w:val="22"/>
          <w:lang w:eastAsia="en-US"/>
        </w:rPr>
        <w:t>ę</w:t>
      </w:r>
      <w:r w:rsidRPr="00B14ACE">
        <w:rPr>
          <w:rFonts w:eastAsia="Calibri"/>
          <w:color w:val="auto"/>
          <w:sz w:val="22"/>
          <w:lang w:eastAsia="en-US"/>
        </w:rPr>
        <w:t>puj</w:t>
      </w:r>
      <w:r w:rsidRPr="00B14ACE">
        <w:rPr>
          <w:rFonts w:eastAsia="TimesNewRoman"/>
          <w:color w:val="auto"/>
          <w:sz w:val="22"/>
          <w:lang w:eastAsia="en-US"/>
        </w:rPr>
        <w:t>ą</w:t>
      </w:r>
      <w:r w:rsidRPr="00B14ACE">
        <w:rPr>
          <w:rFonts w:eastAsia="Calibri"/>
          <w:color w:val="auto"/>
          <w:sz w:val="22"/>
          <w:lang w:eastAsia="en-US"/>
        </w:rPr>
        <w:t>cego wzoru:</w:t>
      </w:r>
    </w:p>
    <w:p w14:paraId="4B26B2EF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="Calibri"/>
          <w:b/>
          <w:color w:val="auto"/>
          <w:sz w:val="22"/>
          <w:lang w:eastAsia="en-US"/>
        </w:rPr>
      </w:pPr>
      <w:r w:rsidRPr="00B14ACE">
        <w:rPr>
          <w:rFonts w:eastAsia="Calibri"/>
          <w:b/>
          <w:color w:val="auto"/>
          <w:sz w:val="22"/>
          <w:lang w:eastAsia="en-US"/>
        </w:rPr>
        <w:t xml:space="preserve"> C=(</w:t>
      </w:r>
      <w:proofErr w:type="spellStart"/>
      <w:r w:rsidRPr="00B14ACE">
        <w:rPr>
          <w:rFonts w:eastAsia="Calibri"/>
          <w:b/>
          <w:color w:val="auto"/>
          <w:sz w:val="22"/>
          <w:lang w:eastAsia="en-US"/>
        </w:rPr>
        <w:t>C</w:t>
      </w:r>
      <w:r w:rsidRPr="00B14ACE">
        <w:rPr>
          <w:rFonts w:eastAsia="Calibri"/>
          <w:b/>
          <w:color w:val="auto"/>
          <w:sz w:val="22"/>
          <w:vertAlign w:val="subscript"/>
          <w:lang w:eastAsia="en-US"/>
        </w:rPr>
        <w:t>min</w:t>
      </w:r>
      <w:proofErr w:type="spellEnd"/>
      <w:r w:rsidRPr="00B14ACE">
        <w:rPr>
          <w:rFonts w:eastAsia="Calibri"/>
          <w:b/>
          <w:color w:val="auto"/>
          <w:sz w:val="22"/>
          <w:lang w:eastAsia="en-US"/>
        </w:rPr>
        <w:t>/</w:t>
      </w:r>
      <w:proofErr w:type="spellStart"/>
      <w:r w:rsidRPr="00B14ACE">
        <w:rPr>
          <w:rFonts w:eastAsia="Calibri"/>
          <w:b/>
          <w:color w:val="auto"/>
          <w:sz w:val="22"/>
          <w:lang w:eastAsia="en-US"/>
        </w:rPr>
        <w:t>C</w:t>
      </w:r>
      <w:r w:rsidRPr="00B14ACE">
        <w:rPr>
          <w:rFonts w:eastAsia="Calibri"/>
          <w:b/>
          <w:color w:val="auto"/>
          <w:sz w:val="22"/>
          <w:vertAlign w:val="subscript"/>
          <w:lang w:eastAsia="en-US"/>
        </w:rPr>
        <w:t>bad</w:t>
      </w:r>
      <w:proofErr w:type="spellEnd"/>
      <w:r w:rsidRPr="00B14ACE">
        <w:rPr>
          <w:rFonts w:eastAsia="Calibri"/>
          <w:b/>
          <w:color w:val="auto"/>
          <w:sz w:val="22"/>
          <w:lang w:eastAsia="en-US"/>
        </w:rPr>
        <w:t>) x 60 pkt</w:t>
      </w:r>
    </w:p>
    <w:p w14:paraId="26AB56EA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="Calibri"/>
          <w:color w:val="auto"/>
          <w:sz w:val="22"/>
          <w:lang w:eastAsia="en-US"/>
        </w:rPr>
      </w:pPr>
      <w:r w:rsidRPr="00B14ACE">
        <w:rPr>
          <w:rFonts w:eastAsia="Calibri"/>
          <w:color w:val="auto"/>
          <w:sz w:val="22"/>
          <w:lang w:eastAsia="en-US"/>
        </w:rPr>
        <w:t>gdzie:</w:t>
      </w:r>
    </w:p>
    <w:p w14:paraId="16320B8E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="Calibri"/>
          <w:color w:val="auto"/>
          <w:sz w:val="22"/>
          <w:lang w:eastAsia="en-US"/>
        </w:rPr>
      </w:pPr>
      <w:proofErr w:type="spellStart"/>
      <w:r w:rsidRPr="00B14ACE">
        <w:rPr>
          <w:rFonts w:eastAsia="Calibri"/>
          <w:b/>
          <w:color w:val="auto"/>
          <w:sz w:val="22"/>
          <w:lang w:eastAsia="en-US"/>
        </w:rPr>
        <w:t>C</w:t>
      </w:r>
      <w:r w:rsidRPr="00B14ACE">
        <w:rPr>
          <w:rFonts w:eastAsia="Calibri"/>
          <w:b/>
          <w:color w:val="auto"/>
          <w:sz w:val="22"/>
          <w:vertAlign w:val="subscript"/>
          <w:lang w:eastAsia="en-US"/>
        </w:rPr>
        <w:t>min</w:t>
      </w:r>
      <w:proofErr w:type="spellEnd"/>
      <w:r w:rsidRPr="00B14ACE">
        <w:rPr>
          <w:rFonts w:eastAsia="Calibri"/>
          <w:b/>
          <w:color w:val="auto"/>
          <w:sz w:val="22"/>
          <w:lang w:eastAsia="en-US"/>
        </w:rPr>
        <w:t xml:space="preserve"> </w:t>
      </w:r>
      <w:r w:rsidRPr="00B14ACE">
        <w:rPr>
          <w:rFonts w:eastAsia="Calibri"/>
          <w:color w:val="auto"/>
          <w:sz w:val="22"/>
          <w:lang w:eastAsia="en-US"/>
        </w:rPr>
        <w:t>– najni</w:t>
      </w:r>
      <w:r w:rsidRPr="00B14ACE">
        <w:rPr>
          <w:rFonts w:eastAsia="TimesNewRoman"/>
          <w:color w:val="auto"/>
          <w:sz w:val="22"/>
          <w:lang w:eastAsia="en-US"/>
        </w:rPr>
        <w:t>ż</w:t>
      </w:r>
      <w:r w:rsidRPr="00B14ACE">
        <w:rPr>
          <w:rFonts w:eastAsia="Calibri"/>
          <w:color w:val="auto"/>
          <w:sz w:val="22"/>
          <w:lang w:eastAsia="en-US"/>
        </w:rPr>
        <w:t>sza cena oferty spośród złożonych, niepodlegających odrzuceniu ofert</w:t>
      </w:r>
    </w:p>
    <w:p w14:paraId="18F1F113" w14:textId="77777777" w:rsid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="Calibri"/>
          <w:color w:val="auto"/>
          <w:sz w:val="22"/>
          <w:lang w:eastAsia="en-US"/>
        </w:rPr>
      </w:pPr>
      <w:proofErr w:type="spellStart"/>
      <w:r w:rsidRPr="00B14ACE">
        <w:rPr>
          <w:rFonts w:eastAsia="Calibri"/>
          <w:b/>
          <w:color w:val="auto"/>
          <w:sz w:val="22"/>
          <w:lang w:eastAsia="en-US"/>
        </w:rPr>
        <w:t>C</w:t>
      </w:r>
      <w:r w:rsidRPr="00B14ACE">
        <w:rPr>
          <w:rFonts w:eastAsia="Calibri"/>
          <w:b/>
          <w:color w:val="auto"/>
          <w:sz w:val="22"/>
          <w:vertAlign w:val="subscript"/>
          <w:lang w:eastAsia="en-US"/>
        </w:rPr>
        <w:t>bad</w:t>
      </w:r>
      <w:proofErr w:type="spellEnd"/>
      <w:r w:rsidRPr="00B14ACE">
        <w:rPr>
          <w:rFonts w:eastAsia="Calibri"/>
          <w:color w:val="auto"/>
          <w:sz w:val="22"/>
          <w:lang w:eastAsia="en-US"/>
        </w:rPr>
        <w:t xml:space="preserve"> – cena oferty ocenianej</w:t>
      </w:r>
    </w:p>
    <w:p w14:paraId="6982C06D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="Calibri"/>
          <w:color w:val="auto"/>
          <w:sz w:val="22"/>
          <w:lang w:eastAsia="en-US"/>
        </w:rPr>
      </w:pPr>
    </w:p>
    <w:p w14:paraId="14BA1902" w14:textId="77777777" w:rsidR="00B14ACE" w:rsidRPr="00B14ACE" w:rsidRDefault="00B14ACE" w:rsidP="000663D8">
      <w:pPr>
        <w:numPr>
          <w:ilvl w:val="0"/>
          <w:numId w:val="54"/>
        </w:numPr>
        <w:tabs>
          <w:tab w:val="left" w:pos="360"/>
        </w:tabs>
        <w:spacing w:after="0" w:line="360" w:lineRule="auto"/>
        <w:ind w:right="0"/>
        <w:contextualSpacing/>
        <w:jc w:val="left"/>
        <w:rPr>
          <w:b/>
          <w:vanish/>
          <w:color w:val="auto"/>
          <w:sz w:val="22"/>
          <w:szCs w:val="24"/>
        </w:rPr>
      </w:pPr>
    </w:p>
    <w:p w14:paraId="425E108F" w14:textId="77777777" w:rsidR="00B14ACE" w:rsidRPr="00B14ACE" w:rsidRDefault="00B14ACE" w:rsidP="000663D8">
      <w:pPr>
        <w:numPr>
          <w:ilvl w:val="0"/>
          <w:numId w:val="54"/>
        </w:numPr>
        <w:tabs>
          <w:tab w:val="left" w:pos="360"/>
        </w:tabs>
        <w:spacing w:after="0" w:line="360" w:lineRule="auto"/>
        <w:ind w:right="0"/>
        <w:contextualSpacing/>
        <w:jc w:val="left"/>
        <w:rPr>
          <w:b/>
          <w:color w:val="auto"/>
          <w:sz w:val="22"/>
          <w:szCs w:val="24"/>
        </w:rPr>
      </w:pPr>
      <w:r w:rsidRPr="00B14ACE">
        <w:rPr>
          <w:b/>
          <w:color w:val="auto"/>
          <w:sz w:val="22"/>
          <w:szCs w:val="24"/>
        </w:rPr>
        <w:t>Kryterium drugie: gwarancja (G)</w:t>
      </w:r>
    </w:p>
    <w:p w14:paraId="2DAE0595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 xml:space="preserve">W tym kryterium Wykonawca może uzyskać max. 40 pkt. </w:t>
      </w:r>
    </w:p>
    <w:p w14:paraId="0818F17C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12"/>
          <w:szCs w:val="12"/>
        </w:rPr>
      </w:pPr>
    </w:p>
    <w:p w14:paraId="3FF4D90B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 xml:space="preserve">Zamawiający ustala </w:t>
      </w:r>
      <w:r w:rsidRPr="00B14ACE">
        <w:rPr>
          <w:rFonts w:eastAsia="Arial Unicode MS"/>
          <w:b/>
          <w:color w:val="auto"/>
          <w:sz w:val="22"/>
          <w:u w:val="single"/>
        </w:rPr>
        <w:t>minimalny</w:t>
      </w:r>
      <w:r w:rsidRPr="00B14ACE">
        <w:rPr>
          <w:rFonts w:eastAsia="Arial Unicode MS"/>
          <w:color w:val="auto"/>
          <w:sz w:val="22"/>
        </w:rPr>
        <w:t xml:space="preserve"> wymagany okres udzielonej przez Wykonawcę gwarancji na przedmiot zamówienia na okres </w:t>
      </w:r>
      <w:r w:rsidRPr="00B14ACE">
        <w:rPr>
          <w:rFonts w:eastAsia="Arial Unicode MS"/>
          <w:b/>
          <w:color w:val="auto"/>
          <w:sz w:val="22"/>
          <w:u w:val="single"/>
        </w:rPr>
        <w:t>12 miesięcy</w:t>
      </w:r>
      <w:r w:rsidRPr="00B14ACE">
        <w:rPr>
          <w:rFonts w:eastAsia="Arial Unicode MS"/>
          <w:color w:val="auto"/>
          <w:sz w:val="22"/>
        </w:rPr>
        <w:t xml:space="preserve">. Wykonawca może przedłużyć okres gwarancji na okres </w:t>
      </w:r>
      <w:r w:rsidRPr="00B14ACE">
        <w:rPr>
          <w:rFonts w:eastAsia="Arial Unicode MS"/>
          <w:b/>
          <w:color w:val="auto"/>
          <w:sz w:val="22"/>
          <w:u w:val="single"/>
        </w:rPr>
        <w:t>maksymalny 36 miesięcy</w:t>
      </w:r>
      <w:r w:rsidRPr="00B14ACE">
        <w:rPr>
          <w:rFonts w:eastAsia="Arial Unicode MS"/>
          <w:color w:val="auto"/>
          <w:sz w:val="22"/>
        </w:rPr>
        <w:t>.</w:t>
      </w:r>
    </w:p>
    <w:p w14:paraId="2F376146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12"/>
          <w:szCs w:val="12"/>
        </w:rPr>
      </w:pPr>
    </w:p>
    <w:p w14:paraId="7A9B91F1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>W związku z powyższym Wykonawcy mogą zaoferować jedynie niżej wymienione okresy gwarancji, podlegające następującej punktacji:</w:t>
      </w:r>
    </w:p>
    <w:p w14:paraId="3D3AD0BF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 xml:space="preserve">- za </w:t>
      </w:r>
      <w:r w:rsidRPr="00B14ACE">
        <w:rPr>
          <w:rFonts w:eastAsia="Arial Unicode MS"/>
          <w:b/>
          <w:color w:val="auto"/>
          <w:sz w:val="22"/>
        </w:rPr>
        <w:t>12 miesięcy</w:t>
      </w:r>
      <w:r w:rsidRPr="00B14ACE">
        <w:rPr>
          <w:rFonts w:eastAsia="Arial Unicode MS"/>
          <w:color w:val="auto"/>
          <w:sz w:val="22"/>
        </w:rPr>
        <w:t xml:space="preserve"> udzielonej gwarancji Wykonawca otrzyma </w:t>
      </w:r>
      <w:r w:rsidRPr="00B14ACE">
        <w:rPr>
          <w:rFonts w:eastAsia="Arial Unicode MS"/>
          <w:b/>
          <w:color w:val="auto"/>
          <w:sz w:val="22"/>
        </w:rPr>
        <w:t>0 pkt</w:t>
      </w:r>
    </w:p>
    <w:p w14:paraId="14671584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 xml:space="preserve">- za </w:t>
      </w:r>
      <w:r w:rsidRPr="00B14ACE">
        <w:rPr>
          <w:rFonts w:eastAsia="Arial Unicode MS"/>
          <w:b/>
          <w:color w:val="auto"/>
          <w:sz w:val="22"/>
        </w:rPr>
        <w:t>24 miesiące</w:t>
      </w:r>
      <w:r w:rsidRPr="00B14ACE">
        <w:rPr>
          <w:rFonts w:eastAsia="Arial Unicode MS"/>
          <w:color w:val="auto"/>
          <w:sz w:val="22"/>
        </w:rPr>
        <w:t xml:space="preserve"> udzielonej gwarancji Wykonawca otrzyma </w:t>
      </w:r>
      <w:r w:rsidRPr="00B14ACE">
        <w:rPr>
          <w:rFonts w:eastAsia="Arial Unicode MS"/>
          <w:b/>
          <w:color w:val="auto"/>
          <w:sz w:val="22"/>
        </w:rPr>
        <w:t>20 pkt</w:t>
      </w:r>
    </w:p>
    <w:p w14:paraId="51B13288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b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 xml:space="preserve">- za </w:t>
      </w:r>
      <w:r w:rsidRPr="00B14ACE">
        <w:rPr>
          <w:rFonts w:eastAsia="Arial Unicode MS"/>
          <w:b/>
          <w:color w:val="auto"/>
          <w:sz w:val="22"/>
        </w:rPr>
        <w:t>36 miesięcy</w:t>
      </w:r>
      <w:r w:rsidRPr="00B14ACE">
        <w:rPr>
          <w:rFonts w:eastAsia="Arial Unicode MS"/>
          <w:color w:val="auto"/>
          <w:sz w:val="22"/>
        </w:rPr>
        <w:t xml:space="preserve"> udzielonej gwarancji Wykonawca otrzyma </w:t>
      </w:r>
      <w:r w:rsidRPr="00B14ACE">
        <w:rPr>
          <w:rFonts w:eastAsia="Arial Unicode MS"/>
          <w:b/>
          <w:color w:val="auto"/>
          <w:sz w:val="22"/>
        </w:rPr>
        <w:t>40 pkt</w:t>
      </w:r>
    </w:p>
    <w:p w14:paraId="15EC737C" w14:textId="77777777" w:rsidR="00B14ACE" w:rsidRPr="00B14ACE" w:rsidRDefault="00B14ACE" w:rsidP="00B14ACE">
      <w:pPr>
        <w:spacing w:after="0" w:line="240" w:lineRule="auto"/>
        <w:ind w:left="0" w:right="0" w:firstLine="0"/>
        <w:rPr>
          <w:rFonts w:eastAsia="Arial Unicode MS"/>
          <w:color w:val="auto"/>
          <w:sz w:val="12"/>
          <w:szCs w:val="12"/>
        </w:rPr>
      </w:pPr>
    </w:p>
    <w:p w14:paraId="2B171AFD" w14:textId="77777777" w:rsidR="00B14ACE" w:rsidRPr="00B14ACE" w:rsidRDefault="00B14ACE" w:rsidP="000663D8">
      <w:pPr>
        <w:numPr>
          <w:ilvl w:val="0"/>
          <w:numId w:val="53"/>
        </w:numPr>
        <w:spacing w:after="0" w:line="240" w:lineRule="auto"/>
        <w:ind w:left="426" w:right="0" w:hanging="426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 xml:space="preserve">W przypadku zaoferowania przez Wykonawcę okresu gwarancji krótszego niż wymagany, oferta Wykonawcy zostanie odrzucona na podstawie art. 226 ust. 1 pkt 5) ustawy </w:t>
      </w:r>
      <w:proofErr w:type="spellStart"/>
      <w:r w:rsidRPr="00B14ACE">
        <w:rPr>
          <w:rFonts w:eastAsia="Arial Unicode MS"/>
          <w:color w:val="auto"/>
          <w:sz w:val="22"/>
        </w:rPr>
        <w:t>Pzp</w:t>
      </w:r>
      <w:proofErr w:type="spellEnd"/>
      <w:r w:rsidRPr="00B14ACE">
        <w:rPr>
          <w:rFonts w:eastAsia="Arial Unicode MS"/>
          <w:color w:val="auto"/>
          <w:sz w:val="22"/>
        </w:rPr>
        <w:t>, jako nieodpowiadająca treści SWZ.</w:t>
      </w:r>
    </w:p>
    <w:p w14:paraId="30732591" w14:textId="77777777" w:rsidR="00B14ACE" w:rsidRPr="00B14ACE" w:rsidRDefault="00B14ACE" w:rsidP="000663D8">
      <w:pPr>
        <w:numPr>
          <w:ilvl w:val="0"/>
          <w:numId w:val="53"/>
        </w:numPr>
        <w:spacing w:after="0" w:line="240" w:lineRule="auto"/>
        <w:ind w:left="426" w:right="0" w:hanging="426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t>W przypadku niepodania (niewpisania) przez Wykonawcę okresu gwarancji w formularzu ofertowym Zamawiający przyjmie, że Wykonawca udzieli gwarancji na okres minimalny wynoszący 12 miesięcy i przyzna mu w kryterium „gwarancja” 0 punktów.</w:t>
      </w:r>
    </w:p>
    <w:p w14:paraId="4C74F45B" w14:textId="77777777" w:rsidR="00B14ACE" w:rsidRPr="00B14ACE" w:rsidRDefault="00B14ACE" w:rsidP="000663D8">
      <w:pPr>
        <w:numPr>
          <w:ilvl w:val="0"/>
          <w:numId w:val="53"/>
        </w:numPr>
        <w:spacing w:after="0" w:line="240" w:lineRule="auto"/>
        <w:ind w:left="426" w:right="0" w:hanging="426"/>
        <w:rPr>
          <w:rFonts w:eastAsia="Arial Unicode MS"/>
          <w:color w:val="auto"/>
          <w:sz w:val="22"/>
        </w:rPr>
      </w:pPr>
      <w:r w:rsidRPr="00B14ACE">
        <w:rPr>
          <w:rFonts w:eastAsia="Arial Unicode MS"/>
          <w:color w:val="auto"/>
          <w:sz w:val="22"/>
        </w:rPr>
        <w:lastRenderedPageBreak/>
        <w:t>Jeżeli Wykonawca udzieli gwarancji na okres dłuższy niż 36 miesięcy, Zamawiający obliczając ilość punktów w kryterium „gwarancja” będzie traktował taki zapis tak, jakby Wykonawca udzielił gwarancji na okres 36 miesięcy i przyzna mu w tym kryterium 40 punktów.</w:t>
      </w:r>
    </w:p>
    <w:p w14:paraId="3DCF283E" w14:textId="77777777" w:rsidR="00B14ACE" w:rsidRDefault="00B14ACE" w:rsidP="00B14ACE">
      <w:pPr>
        <w:spacing w:after="0" w:line="240" w:lineRule="auto"/>
        <w:ind w:left="426" w:right="0" w:firstLine="0"/>
        <w:rPr>
          <w:rFonts w:eastAsia="Arial Unicode MS"/>
          <w:color w:val="auto"/>
          <w:sz w:val="12"/>
          <w:szCs w:val="12"/>
        </w:rPr>
      </w:pPr>
    </w:p>
    <w:p w14:paraId="721671A2" w14:textId="77777777" w:rsidR="00B14ACE" w:rsidRPr="00B14ACE" w:rsidRDefault="00B14ACE" w:rsidP="00B14ACE">
      <w:pPr>
        <w:spacing w:after="0" w:line="240" w:lineRule="auto"/>
        <w:ind w:left="426" w:right="0" w:firstLine="0"/>
        <w:rPr>
          <w:rFonts w:eastAsia="Arial Unicode MS"/>
          <w:color w:val="auto"/>
          <w:sz w:val="12"/>
          <w:szCs w:val="12"/>
        </w:rPr>
      </w:pPr>
    </w:p>
    <w:p w14:paraId="4F479C8D" w14:textId="77777777" w:rsidR="00B14ACE" w:rsidRPr="00B14ACE" w:rsidRDefault="00B14ACE" w:rsidP="00B14ACE">
      <w:pPr>
        <w:suppressAutoHyphens/>
        <w:autoSpaceDE w:val="0"/>
        <w:spacing w:after="0" w:line="360" w:lineRule="auto"/>
        <w:ind w:left="0" w:right="0" w:firstLine="0"/>
        <w:jc w:val="center"/>
        <w:rPr>
          <w:color w:val="auto"/>
          <w:sz w:val="22"/>
        </w:rPr>
      </w:pPr>
      <w:r w:rsidRPr="00B14ACE">
        <w:rPr>
          <w:b/>
          <w:bCs/>
          <w:color w:val="auto"/>
          <w:sz w:val="22"/>
        </w:rPr>
        <w:t>ŁĄCZNA PUNKTACJA BĘDZIE  PRZELICZANA WG PONIŻSZEGO WZORU:</w:t>
      </w:r>
      <w:r w:rsidRPr="00B14ACE">
        <w:rPr>
          <w:b/>
          <w:bCs/>
          <w:color w:val="auto"/>
          <w:sz w:val="22"/>
        </w:rPr>
        <w:cr/>
      </w:r>
      <w:r w:rsidRPr="00B14ACE">
        <w:rPr>
          <w:b/>
          <w:color w:val="auto"/>
          <w:sz w:val="22"/>
        </w:rPr>
        <w:t xml:space="preserve">LP = C + G </w:t>
      </w:r>
      <w:r w:rsidRPr="00B14ACE">
        <w:rPr>
          <w:b/>
          <w:bCs/>
          <w:iCs/>
          <w:color w:val="auto"/>
          <w:sz w:val="22"/>
        </w:rPr>
        <w:tab/>
      </w:r>
      <w:r w:rsidRPr="00B14ACE">
        <w:rPr>
          <w:b/>
          <w:bCs/>
          <w:iCs/>
          <w:color w:val="auto"/>
          <w:sz w:val="22"/>
        </w:rPr>
        <w:tab/>
      </w:r>
    </w:p>
    <w:p w14:paraId="094DB8C0" w14:textId="77777777" w:rsidR="00B14ACE" w:rsidRPr="00B14ACE" w:rsidRDefault="00B14ACE" w:rsidP="00B14ACE">
      <w:pPr>
        <w:suppressAutoHyphens/>
        <w:autoSpaceDE w:val="0"/>
        <w:spacing w:after="0" w:line="360" w:lineRule="auto"/>
        <w:ind w:left="0" w:right="0" w:firstLine="0"/>
        <w:jc w:val="left"/>
        <w:rPr>
          <w:color w:val="auto"/>
          <w:sz w:val="22"/>
        </w:rPr>
      </w:pPr>
      <w:r w:rsidRPr="00B14ACE">
        <w:rPr>
          <w:color w:val="auto"/>
          <w:sz w:val="22"/>
        </w:rPr>
        <w:t>gdzie:</w:t>
      </w:r>
    </w:p>
    <w:p w14:paraId="05B543F8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color w:val="auto"/>
          <w:sz w:val="22"/>
        </w:rPr>
      </w:pPr>
      <w:r w:rsidRPr="00B14ACE">
        <w:rPr>
          <w:b/>
          <w:color w:val="auto"/>
          <w:sz w:val="22"/>
        </w:rPr>
        <w:t>LP</w:t>
      </w:r>
      <w:r w:rsidRPr="00B14ACE">
        <w:rPr>
          <w:color w:val="auto"/>
          <w:sz w:val="22"/>
        </w:rPr>
        <w:t xml:space="preserve"> – liczba uzyskanych punktów ogółem</w:t>
      </w:r>
      <w:r w:rsidRPr="00B14ACE">
        <w:rPr>
          <w:color w:val="auto"/>
          <w:sz w:val="22"/>
        </w:rPr>
        <w:cr/>
      </w:r>
      <w:r w:rsidRPr="00B14ACE">
        <w:rPr>
          <w:b/>
          <w:color w:val="auto"/>
          <w:sz w:val="22"/>
        </w:rPr>
        <w:t>C</w:t>
      </w:r>
      <w:r w:rsidRPr="00B14ACE">
        <w:rPr>
          <w:color w:val="auto"/>
          <w:sz w:val="22"/>
        </w:rPr>
        <w:t xml:space="preserve"> – liczba uzyskanych punktów w kryterium nr 1 „cena oferty”</w:t>
      </w:r>
    </w:p>
    <w:p w14:paraId="15FD26A3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color w:val="auto"/>
          <w:sz w:val="22"/>
        </w:rPr>
      </w:pPr>
      <w:r w:rsidRPr="00B14ACE">
        <w:rPr>
          <w:b/>
          <w:bCs/>
          <w:color w:val="auto"/>
          <w:sz w:val="22"/>
        </w:rPr>
        <w:t>G</w:t>
      </w:r>
      <w:r w:rsidRPr="00B14ACE">
        <w:rPr>
          <w:bCs/>
          <w:color w:val="auto"/>
          <w:sz w:val="22"/>
        </w:rPr>
        <w:t xml:space="preserve">  </w:t>
      </w:r>
      <w:r w:rsidRPr="00B14ACE">
        <w:rPr>
          <w:color w:val="auto"/>
          <w:sz w:val="22"/>
        </w:rPr>
        <w:t>– liczba uzyskanych punktów w kryterium nr 2 „gwarancja”</w:t>
      </w:r>
    </w:p>
    <w:p w14:paraId="2BBFEEC4" w14:textId="77777777" w:rsidR="00B14ACE" w:rsidRPr="00B14ACE" w:rsidRDefault="00B14ACE" w:rsidP="00B14AC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color w:val="auto"/>
          <w:sz w:val="12"/>
          <w:szCs w:val="12"/>
        </w:rPr>
      </w:pPr>
    </w:p>
    <w:p w14:paraId="7D37ADD7" w14:textId="77777777" w:rsidR="00B14ACE" w:rsidRPr="00B14ACE" w:rsidRDefault="00B14ACE" w:rsidP="00B14AC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 w:right="0" w:hanging="426"/>
        <w:jc w:val="left"/>
        <w:rPr>
          <w:rFonts w:eastAsia="Calibri"/>
          <w:color w:val="auto"/>
          <w:sz w:val="22"/>
        </w:rPr>
      </w:pPr>
      <w:r w:rsidRPr="00B14ACE">
        <w:rPr>
          <w:rFonts w:eastAsia="Calibri"/>
          <w:color w:val="auto"/>
          <w:sz w:val="22"/>
        </w:rPr>
        <w:t xml:space="preserve">Punktacja przyznawana ofertom będzie liczona z dokładnością do dwóch miejsc po przecinku. Najwyższa liczba punktów wyznaczy najkorzystniejszą ofertę. </w:t>
      </w:r>
    </w:p>
    <w:p w14:paraId="5C150CBC" w14:textId="77777777" w:rsidR="00B14ACE" w:rsidRPr="00B14ACE" w:rsidRDefault="00B14ACE" w:rsidP="00B14AC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 w:right="0" w:hanging="426"/>
        <w:jc w:val="left"/>
        <w:rPr>
          <w:rFonts w:eastAsia="Calibri"/>
          <w:color w:val="auto"/>
          <w:sz w:val="22"/>
        </w:rPr>
      </w:pPr>
      <w:r w:rsidRPr="00B14ACE">
        <w:rPr>
          <w:rFonts w:eastAsia="Calibri"/>
          <w:color w:val="auto"/>
          <w:sz w:val="22"/>
        </w:rPr>
        <w:t xml:space="preserve">Zamawiający udzieli zamówienia Wykonawcy, którego oferta odpowiadać będzie wszystkim wymaganiom przedstawionym w ustawie </w:t>
      </w:r>
      <w:proofErr w:type="spellStart"/>
      <w:r w:rsidRPr="00B14ACE">
        <w:rPr>
          <w:rFonts w:eastAsia="Calibri"/>
          <w:color w:val="auto"/>
          <w:sz w:val="22"/>
        </w:rPr>
        <w:t>Pzp</w:t>
      </w:r>
      <w:proofErr w:type="spellEnd"/>
      <w:r w:rsidRPr="00B14ACE">
        <w:rPr>
          <w:rFonts w:eastAsia="Calibri"/>
          <w:color w:val="auto"/>
          <w:sz w:val="22"/>
        </w:rPr>
        <w:t xml:space="preserve">, oraz w SWZ i zostanie oceniona jako najkorzystniejsza w oparciu o podane kryteria wyboru. </w:t>
      </w:r>
    </w:p>
    <w:p w14:paraId="2E967D69" w14:textId="77777777" w:rsidR="00B14ACE" w:rsidRPr="00B14ACE" w:rsidRDefault="00B14ACE" w:rsidP="00B14AC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 w:right="0" w:hanging="426"/>
        <w:jc w:val="left"/>
        <w:rPr>
          <w:rFonts w:eastAsia="Calibri"/>
          <w:color w:val="auto"/>
          <w:sz w:val="22"/>
        </w:rPr>
      </w:pPr>
      <w:r w:rsidRPr="00B14ACE">
        <w:rPr>
          <w:rFonts w:eastAsia="Calibri"/>
          <w:color w:val="auto"/>
          <w:sz w:val="22"/>
        </w:rPr>
        <w:t xml:space="preserve">Jeżeli nie będzie można dokonać wyboru oferty najkorzystniejszej ze względu na to, że dwie lub więcej ofert przedstawia taki sam bilans ceny i pozostałych kryteriów oceny ofert, Zamawiający spośród tych ofert dokona wyboru oferty, która otrzymała najwyższą ocenę </w:t>
      </w:r>
      <w:r w:rsidRPr="00B14ACE">
        <w:rPr>
          <w:rFonts w:eastAsia="Calibri"/>
          <w:color w:val="auto"/>
          <w:sz w:val="22"/>
        </w:rPr>
        <w:br/>
        <w:t>w kryterium o najwyższej wadze.</w:t>
      </w:r>
    </w:p>
    <w:p w14:paraId="5E55FB4F" w14:textId="77777777" w:rsidR="00B14ACE" w:rsidRPr="00B14ACE" w:rsidRDefault="00B14ACE" w:rsidP="00B14AC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 w:right="0" w:hanging="426"/>
        <w:jc w:val="left"/>
        <w:rPr>
          <w:rFonts w:eastAsia="Calibri"/>
          <w:color w:val="auto"/>
          <w:sz w:val="22"/>
        </w:rPr>
      </w:pPr>
      <w:r w:rsidRPr="00B14ACE">
        <w:rPr>
          <w:rFonts w:eastAsia="Calibri"/>
          <w:color w:val="auto"/>
          <w:sz w:val="22"/>
        </w:rPr>
        <w:t>Jeżeli oferty otrzymają taką samą ocenę w kryterium o najwyższej wadze, Zamawiający wybierze ofertę z najniższą ceną.</w:t>
      </w:r>
    </w:p>
    <w:p w14:paraId="73238817" w14:textId="401479CA" w:rsidR="00B14ACE" w:rsidRPr="00B14ACE" w:rsidRDefault="00B14ACE" w:rsidP="00B14ACE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426" w:right="0" w:hanging="426"/>
        <w:jc w:val="left"/>
        <w:rPr>
          <w:rFonts w:eastAsia="Calibri"/>
          <w:color w:val="auto"/>
          <w:sz w:val="22"/>
        </w:rPr>
      </w:pPr>
      <w:r w:rsidRPr="00B14ACE">
        <w:rPr>
          <w:rFonts w:eastAsia="Calibri"/>
          <w:color w:val="auto"/>
          <w:sz w:val="22"/>
        </w:rPr>
        <w:t xml:space="preserve">Jeżeli Zamawiający nie będzie mógł dokonać wyboru oferty w sposób, o którym mowa </w:t>
      </w:r>
      <w:r w:rsidRPr="00B14ACE">
        <w:rPr>
          <w:rFonts w:eastAsia="Calibri"/>
          <w:color w:val="auto"/>
          <w:sz w:val="22"/>
        </w:rPr>
        <w:br/>
        <w:t>w ust. 5, wezwie Wykonawców, którzy złożyli te oferty, do złożenia w terminie określonym przez Zamawiającego ofert dodatkowych zawierających nową cenę.</w:t>
      </w:r>
    </w:p>
    <w:p w14:paraId="00A3D106" w14:textId="72FCC3F7" w:rsidR="004F015C" w:rsidRPr="00D02868" w:rsidRDefault="004F015C" w:rsidP="0022586D">
      <w:pPr>
        <w:tabs>
          <w:tab w:val="left" w:pos="284"/>
          <w:tab w:val="left" w:pos="720"/>
          <w:tab w:val="left" w:pos="851"/>
        </w:tabs>
        <w:suppressAutoHyphens/>
        <w:overflowPunct w:val="0"/>
        <w:autoSpaceDE w:val="0"/>
        <w:spacing w:after="0" w:line="276" w:lineRule="auto"/>
        <w:ind w:left="0" w:right="78" w:firstLine="0"/>
        <w:textAlignment w:val="baseline"/>
        <w:rPr>
          <w:color w:val="auto"/>
          <w:sz w:val="23"/>
          <w:szCs w:val="23"/>
          <w:lang w:eastAsia="ar-SA"/>
        </w:rPr>
      </w:pPr>
    </w:p>
    <w:p w14:paraId="5234296F" w14:textId="0A1DDC3E" w:rsidR="003714D3" w:rsidRPr="00EF46C0" w:rsidRDefault="00EF46C0" w:rsidP="00D02868">
      <w:pPr>
        <w:numPr>
          <w:ilvl w:val="0"/>
          <w:numId w:val="3"/>
        </w:numPr>
        <w:tabs>
          <w:tab w:val="left" w:pos="9214"/>
        </w:tabs>
        <w:spacing w:after="5" w:line="276" w:lineRule="auto"/>
        <w:ind w:left="567" w:right="78" w:hanging="567"/>
        <w:rPr>
          <w:sz w:val="23"/>
          <w:szCs w:val="23"/>
        </w:rPr>
      </w:pPr>
      <w:r>
        <w:rPr>
          <w:b/>
          <w:sz w:val="23"/>
          <w:szCs w:val="23"/>
        </w:rPr>
        <w:t>AUKCJA ELEKTRONICZNA</w:t>
      </w:r>
    </w:p>
    <w:p w14:paraId="7D579D04" w14:textId="0C8D5C43" w:rsidR="001B357C" w:rsidRDefault="003714D3" w:rsidP="003960A8">
      <w:pPr>
        <w:tabs>
          <w:tab w:val="left" w:pos="9214"/>
        </w:tabs>
        <w:spacing w:after="0" w:line="240" w:lineRule="auto"/>
        <w:ind w:left="0" w:right="79" w:firstLine="0"/>
        <w:rPr>
          <w:sz w:val="23"/>
          <w:szCs w:val="23"/>
        </w:rPr>
      </w:pPr>
      <w:r w:rsidRPr="003960A8">
        <w:rPr>
          <w:sz w:val="23"/>
          <w:szCs w:val="23"/>
        </w:rPr>
        <w:t xml:space="preserve">Zamawiający nie przewiduje wyboru najkorzystniejszej oferty z zastosowaniem aukcji elektronicznej. </w:t>
      </w:r>
    </w:p>
    <w:p w14:paraId="26194025" w14:textId="77777777" w:rsidR="007F626A" w:rsidRPr="00D02868" w:rsidRDefault="007F626A" w:rsidP="003960A8">
      <w:pPr>
        <w:tabs>
          <w:tab w:val="left" w:pos="9214"/>
        </w:tabs>
        <w:spacing w:after="0" w:line="240" w:lineRule="auto"/>
        <w:ind w:left="0" w:right="79" w:firstLine="0"/>
        <w:rPr>
          <w:sz w:val="23"/>
          <w:szCs w:val="23"/>
        </w:rPr>
      </w:pPr>
    </w:p>
    <w:p w14:paraId="13024619" w14:textId="7587B43B" w:rsidR="001B357C" w:rsidRPr="00197A5F" w:rsidRDefault="00EF46C0" w:rsidP="00D02868">
      <w:pPr>
        <w:pStyle w:val="Akapitzlist"/>
        <w:numPr>
          <w:ilvl w:val="0"/>
          <w:numId w:val="3"/>
        </w:numPr>
        <w:tabs>
          <w:tab w:val="left" w:pos="851"/>
        </w:tabs>
        <w:spacing w:after="0" w:line="240" w:lineRule="auto"/>
        <w:ind w:left="567" w:right="79" w:hanging="567"/>
        <w:rPr>
          <w:b/>
          <w:sz w:val="23"/>
          <w:szCs w:val="23"/>
        </w:rPr>
      </w:pPr>
      <w:r w:rsidRPr="00EF46C0">
        <w:rPr>
          <w:b/>
          <w:sz w:val="23"/>
          <w:szCs w:val="23"/>
        </w:rPr>
        <w:t>INFORMACJE O FORMALNOŚCIACH, JAKIE MUSZĄ ZOSTAĆ DOPEŁNIONE PO WYBORZE OFERTY w CELU ZAWARCIA UMOWY, WYMAGANIA DOTYCZĄCE ZABEZPIECZENIA NALEŻYTEGO WYK</w:t>
      </w:r>
      <w:r w:rsidR="00D02868">
        <w:rPr>
          <w:b/>
          <w:sz w:val="23"/>
          <w:szCs w:val="23"/>
        </w:rPr>
        <w:t>ONANIA UMOWY ORAZ WARUNKI UMOWY</w:t>
      </w:r>
    </w:p>
    <w:p w14:paraId="67CC3F2F" w14:textId="4EA4B0AD" w:rsidR="0073725A" w:rsidRPr="00982581" w:rsidRDefault="003714D3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 xml:space="preserve">Wykonawca, którego oferta zostanie wybrana jako najkorzystniejsza zobowiązany będzie  do zawarcia umowy  w terminie i miejscu wskazanym przez zamawiającego. </w:t>
      </w:r>
    </w:p>
    <w:p w14:paraId="3460B4F8" w14:textId="77476734" w:rsidR="0073725A" w:rsidRPr="00982581" w:rsidRDefault="003714D3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 xml:space="preserve">Zamawiający </w:t>
      </w:r>
      <w:r w:rsidRPr="00982581">
        <w:rPr>
          <w:b/>
          <w:sz w:val="23"/>
          <w:szCs w:val="23"/>
        </w:rPr>
        <w:t>nie będzie żądał wniesienia zabezpieczenia należytego wykonania umowy</w:t>
      </w:r>
      <w:r w:rsidRPr="00982581">
        <w:rPr>
          <w:sz w:val="23"/>
          <w:szCs w:val="23"/>
        </w:rPr>
        <w:t xml:space="preserve">. </w:t>
      </w:r>
    </w:p>
    <w:p w14:paraId="64D9E57D" w14:textId="0FEDEDD0" w:rsidR="0073725A" w:rsidRPr="00982581" w:rsidRDefault="0073725A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 xml:space="preserve">Zamawiający zawiera umowę w sprawie zamówienia publicznego w terminie nie krótszym niż 10 dni od dnia przesłania zawiadomienia o wyborze najkorzystniejszej oferty. </w:t>
      </w:r>
    </w:p>
    <w:p w14:paraId="76F3150E" w14:textId="58CB10B2" w:rsidR="0073725A" w:rsidRPr="00982581" w:rsidRDefault="0073725A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>Zamawiający może zawrzeć umowę w sprawie zamówienia publicznego przed upływem</w:t>
      </w:r>
      <w:r w:rsidR="004E16AB">
        <w:rPr>
          <w:sz w:val="23"/>
          <w:szCs w:val="23"/>
        </w:rPr>
        <w:t xml:space="preserve"> terminu, o którym mowa w ust. 3</w:t>
      </w:r>
      <w:r w:rsidRPr="00982581">
        <w:rPr>
          <w:sz w:val="23"/>
          <w:szCs w:val="23"/>
        </w:rPr>
        <w:t>, jeżeli w postępowaniu złożono tylko jedną ofertę.</w:t>
      </w:r>
    </w:p>
    <w:p w14:paraId="69B9A443" w14:textId="39990831" w:rsidR="003714D3" w:rsidRPr="00982581" w:rsidRDefault="003714D3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 xml:space="preserve">Przed podpisaniem umowy wykonawcy wspólnie ubiegający się o udzielenie zamówienia publicznego, których oferta została wybrana jako najkorzystniejsza, w przypadku dołączenia do oferty pełnomocnictwa tylko do reprezentowania </w:t>
      </w:r>
      <w:r w:rsidR="005B6C36" w:rsidRPr="00982581">
        <w:rPr>
          <w:sz w:val="23"/>
          <w:szCs w:val="23"/>
        </w:rPr>
        <w:t xml:space="preserve"> </w:t>
      </w:r>
      <w:r w:rsidRPr="00982581">
        <w:rPr>
          <w:sz w:val="23"/>
          <w:szCs w:val="23"/>
        </w:rPr>
        <w:t xml:space="preserve">w postępowaniu o udzielenie zamówienia publicznego, przedłożą stosowne pełnomocnictwo do podpisania umowy </w:t>
      </w:r>
      <w:r w:rsidR="00E248BD">
        <w:rPr>
          <w:sz w:val="23"/>
          <w:szCs w:val="23"/>
        </w:rPr>
        <w:br/>
      </w:r>
      <w:r w:rsidRPr="00982581">
        <w:rPr>
          <w:sz w:val="23"/>
          <w:szCs w:val="23"/>
        </w:rPr>
        <w:t>w sprawie zamówienia publicznego. Ponadto wykonawcy zobowiązani są przedłożyć umowę regulującą współpracę wykonawców występujących wspólnie (jeśli nie była dołączona do oferty).</w:t>
      </w:r>
    </w:p>
    <w:p w14:paraId="4ABDED13" w14:textId="74718BEE" w:rsidR="003714D3" w:rsidRPr="00982581" w:rsidRDefault="003714D3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 xml:space="preserve">Projektowane postanowienia umowy określa </w:t>
      </w:r>
      <w:r w:rsidR="000015DE" w:rsidRPr="007F626A">
        <w:rPr>
          <w:color w:val="auto"/>
          <w:sz w:val="23"/>
          <w:szCs w:val="23"/>
        </w:rPr>
        <w:t>Z</w:t>
      </w:r>
      <w:r w:rsidRPr="007F626A">
        <w:rPr>
          <w:color w:val="auto"/>
          <w:sz w:val="23"/>
          <w:szCs w:val="23"/>
        </w:rPr>
        <w:t xml:space="preserve">ałącznik nr </w:t>
      </w:r>
      <w:r w:rsidR="00B14ACE">
        <w:rPr>
          <w:color w:val="auto"/>
          <w:sz w:val="23"/>
          <w:szCs w:val="23"/>
        </w:rPr>
        <w:t>4</w:t>
      </w:r>
      <w:r w:rsidRPr="007F626A">
        <w:rPr>
          <w:color w:val="auto"/>
          <w:sz w:val="23"/>
          <w:szCs w:val="23"/>
        </w:rPr>
        <w:t xml:space="preserve"> </w:t>
      </w:r>
      <w:r w:rsidRPr="00AA635E">
        <w:rPr>
          <w:color w:val="auto"/>
          <w:sz w:val="23"/>
          <w:szCs w:val="23"/>
        </w:rPr>
        <w:t>do SWZ.</w:t>
      </w:r>
    </w:p>
    <w:p w14:paraId="7C0A8F4B" w14:textId="789C867F" w:rsidR="0073725A" w:rsidRPr="00982581" w:rsidRDefault="003714D3" w:rsidP="009B34C1">
      <w:pPr>
        <w:numPr>
          <w:ilvl w:val="0"/>
          <w:numId w:val="4"/>
        </w:numPr>
        <w:tabs>
          <w:tab w:val="left" w:pos="9214"/>
        </w:tabs>
        <w:spacing w:after="0" w:line="240" w:lineRule="auto"/>
        <w:ind w:left="568" w:right="79" w:hanging="568"/>
        <w:rPr>
          <w:sz w:val="23"/>
          <w:szCs w:val="23"/>
        </w:rPr>
      </w:pPr>
      <w:r w:rsidRPr="00982581">
        <w:rPr>
          <w:sz w:val="23"/>
          <w:szCs w:val="23"/>
        </w:rPr>
        <w:t xml:space="preserve">Jeżeli Wykonawca, którego oferta została wybrana jako najkorzystniejsza uchyla się od zawarcia umowy w sprawie zamówienia publicznego, zamawiający </w:t>
      </w:r>
      <w:r w:rsidR="00DA452E" w:rsidRPr="00982581">
        <w:rPr>
          <w:sz w:val="23"/>
          <w:szCs w:val="23"/>
        </w:rPr>
        <w:t>zgodnie z art. 263 ustawy</w:t>
      </w:r>
      <w:r w:rsidR="005F29EB">
        <w:rPr>
          <w:sz w:val="23"/>
          <w:szCs w:val="23"/>
        </w:rPr>
        <w:t xml:space="preserve"> </w:t>
      </w:r>
      <w:proofErr w:type="spellStart"/>
      <w:r w:rsidR="007F626A">
        <w:rPr>
          <w:sz w:val="23"/>
          <w:szCs w:val="23"/>
        </w:rPr>
        <w:t>P</w:t>
      </w:r>
      <w:r w:rsidR="005F29EB">
        <w:rPr>
          <w:sz w:val="23"/>
          <w:szCs w:val="23"/>
        </w:rPr>
        <w:t>zp</w:t>
      </w:r>
      <w:proofErr w:type="spellEnd"/>
      <w:r w:rsidR="00DA452E" w:rsidRPr="00982581">
        <w:rPr>
          <w:sz w:val="23"/>
          <w:szCs w:val="23"/>
        </w:rPr>
        <w:t xml:space="preserve"> </w:t>
      </w:r>
      <w:r w:rsidRPr="00982581">
        <w:rPr>
          <w:sz w:val="23"/>
          <w:szCs w:val="23"/>
        </w:rPr>
        <w:t xml:space="preserve">może dokonać ponownego badania i oceny ofert spośród ofert pozostałych </w:t>
      </w:r>
      <w:r w:rsidR="00964ED4">
        <w:rPr>
          <w:sz w:val="23"/>
          <w:szCs w:val="23"/>
        </w:rPr>
        <w:br/>
      </w:r>
      <w:r w:rsidRPr="00982581">
        <w:rPr>
          <w:sz w:val="23"/>
          <w:szCs w:val="23"/>
        </w:rPr>
        <w:t>w postepowaniu wykonawców albo unieważnić postępowanie.</w:t>
      </w:r>
      <w:r w:rsidR="00D06C28" w:rsidRPr="00982581">
        <w:rPr>
          <w:sz w:val="23"/>
          <w:szCs w:val="23"/>
        </w:rPr>
        <w:t xml:space="preserve">  </w:t>
      </w:r>
    </w:p>
    <w:p w14:paraId="5791DC57" w14:textId="08EE49C4" w:rsidR="0073725A" w:rsidRPr="00982581" w:rsidRDefault="0034366C" w:rsidP="009B34C1">
      <w:pPr>
        <w:widowControl w:val="0"/>
        <w:numPr>
          <w:ilvl w:val="0"/>
          <w:numId w:val="4"/>
        </w:numPr>
        <w:tabs>
          <w:tab w:val="left" w:pos="-36"/>
          <w:tab w:val="left" w:pos="106"/>
          <w:tab w:val="left" w:pos="567"/>
          <w:tab w:val="left" w:pos="674"/>
          <w:tab w:val="left" w:pos="816"/>
          <w:tab w:val="left" w:pos="958"/>
          <w:tab w:val="left" w:pos="1100"/>
          <w:tab w:val="left" w:pos="1242"/>
          <w:tab w:val="left" w:pos="1395"/>
          <w:tab w:val="left" w:pos="1592"/>
          <w:tab w:val="left" w:pos="1668"/>
          <w:tab w:val="left" w:pos="4569"/>
        </w:tabs>
        <w:suppressAutoHyphens/>
        <w:overflowPunct w:val="0"/>
        <w:autoSpaceDE w:val="0"/>
        <w:spacing w:after="0" w:line="240" w:lineRule="auto"/>
        <w:ind w:left="568" w:right="79" w:hanging="568"/>
        <w:contextualSpacing/>
        <w:textAlignment w:val="baseline"/>
        <w:rPr>
          <w:color w:val="auto"/>
          <w:sz w:val="23"/>
          <w:szCs w:val="23"/>
          <w:u w:val="single"/>
          <w:lang w:eastAsia="ar-SA"/>
        </w:rPr>
      </w:pPr>
      <w:r w:rsidRPr="00982581">
        <w:rPr>
          <w:color w:val="auto"/>
          <w:sz w:val="23"/>
          <w:szCs w:val="23"/>
          <w:lang w:eastAsia="ar-SA"/>
        </w:rPr>
        <w:t>Dwukrotne nieusprawiedliwione niestawienie się przez Wykonawcę w wyznaczonym terminie celem podpisania umowy uznaje się za uchylenie od zawarcia umowy, co upoważni Zamawiającego do przeprowadzenia procedury zgodnie z art. 263 ustawy</w:t>
      </w:r>
      <w:r w:rsidR="00B14ACE">
        <w:rPr>
          <w:color w:val="auto"/>
          <w:sz w:val="23"/>
          <w:szCs w:val="23"/>
          <w:lang w:eastAsia="ar-SA"/>
        </w:rPr>
        <w:t xml:space="preserve"> </w:t>
      </w:r>
      <w:proofErr w:type="spellStart"/>
      <w:r w:rsidR="00B14ACE">
        <w:rPr>
          <w:color w:val="auto"/>
          <w:sz w:val="23"/>
          <w:szCs w:val="23"/>
          <w:lang w:eastAsia="ar-SA"/>
        </w:rPr>
        <w:t>P</w:t>
      </w:r>
      <w:r w:rsidR="005F29EB">
        <w:rPr>
          <w:color w:val="auto"/>
          <w:sz w:val="23"/>
          <w:szCs w:val="23"/>
          <w:lang w:eastAsia="ar-SA"/>
        </w:rPr>
        <w:t>zp</w:t>
      </w:r>
      <w:proofErr w:type="spellEnd"/>
      <w:r w:rsidRPr="00982581">
        <w:rPr>
          <w:color w:val="auto"/>
          <w:sz w:val="23"/>
          <w:szCs w:val="23"/>
          <w:lang w:eastAsia="ar-SA"/>
        </w:rPr>
        <w:t>.</w:t>
      </w:r>
    </w:p>
    <w:p w14:paraId="70ADC8D5" w14:textId="1A4FA1F3" w:rsidR="0073725A" w:rsidRPr="00982581" w:rsidRDefault="0073725A" w:rsidP="009B34C1">
      <w:pPr>
        <w:widowControl w:val="0"/>
        <w:numPr>
          <w:ilvl w:val="0"/>
          <w:numId w:val="4"/>
        </w:numPr>
        <w:tabs>
          <w:tab w:val="left" w:pos="-36"/>
          <w:tab w:val="left" w:pos="106"/>
          <w:tab w:val="left" w:pos="567"/>
          <w:tab w:val="left" w:pos="674"/>
          <w:tab w:val="left" w:pos="816"/>
          <w:tab w:val="left" w:pos="958"/>
          <w:tab w:val="left" w:pos="1100"/>
          <w:tab w:val="left" w:pos="1242"/>
          <w:tab w:val="left" w:pos="1395"/>
          <w:tab w:val="left" w:pos="1592"/>
          <w:tab w:val="left" w:pos="1668"/>
          <w:tab w:val="left" w:pos="4569"/>
        </w:tabs>
        <w:suppressAutoHyphens/>
        <w:overflowPunct w:val="0"/>
        <w:autoSpaceDE w:val="0"/>
        <w:spacing w:after="0" w:line="240" w:lineRule="auto"/>
        <w:ind w:left="568" w:right="79" w:hanging="568"/>
        <w:contextualSpacing/>
        <w:textAlignment w:val="baseline"/>
        <w:rPr>
          <w:color w:val="auto"/>
          <w:sz w:val="23"/>
          <w:szCs w:val="23"/>
          <w:u w:val="single"/>
          <w:lang w:eastAsia="ar-SA"/>
        </w:rPr>
      </w:pPr>
      <w:r w:rsidRPr="00982581">
        <w:rPr>
          <w:sz w:val="23"/>
          <w:szCs w:val="23"/>
        </w:rPr>
        <w:t>Wybrany Wykonawca jest zobowiązany do zawarcia umowy w sprawie zamówienia publicznego na warunkach określonych we Wzorze Umowy</w:t>
      </w:r>
      <w:r w:rsidR="00CD329B" w:rsidRPr="00982581">
        <w:rPr>
          <w:sz w:val="23"/>
          <w:szCs w:val="23"/>
        </w:rPr>
        <w:t>.</w:t>
      </w:r>
    </w:p>
    <w:p w14:paraId="17BD9FE3" w14:textId="04FBE5AF" w:rsidR="0073725A" w:rsidRPr="00982581" w:rsidRDefault="0073725A" w:rsidP="003960A8">
      <w:pPr>
        <w:widowControl w:val="0"/>
        <w:numPr>
          <w:ilvl w:val="0"/>
          <w:numId w:val="4"/>
        </w:numPr>
        <w:tabs>
          <w:tab w:val="left" w:pos="-36"/>
          <w:tab w:val="left" w:pos="106"/>
          <w:tab w:val="left" w:pos="248"/>
          <w:tab w:val="left" w:pos="284"/>
          <w:tab w:val="left" w:pos="567"/>
          <w:tab w:val="left" w:pos="674"/>
          <w:tab w:val="left" w:pos="816"/>
          <w:tab w:val="left" w:pos="958"/>
          <w:tab w:val="left" w:pos="1100"/>
          <w:tab w:val="left" w:pos="1242"/>
          <w:tab w:val="left" w:pos="1395"/>
          <w:tab w:val="left" w:pos="1592"/>
          <w:tab w:val="left" w:pos="1668"/>
          <w:tab w:val="left" w:pos="4569"/>
        </w:tabs>
        <w:suppressAutoHyphens/>
        <w:overflowPunct w:val="0"/>
        <w:autoSpaceDE w:val="0"/>
        <w:spacing w:after="0" w:line="240" w:lineRule="auto"/>
        <w:ind w:left="568" w:right="79" w:hanging="568"/>
        <w:contextualSpacing/>
        <w:textAlignment w:val="baseline"/>
        <w:rPr>
          <w:color w:val="auto"/>
          <w:sz w:val="23"/>
          <w:szCs w:val="23"/>
          <w:u w:val="single"/>
          <w:lang w:eastAsia="ar-SA"/>
        </w:rPr>
      </w:pPr>
      <w:r w:rsidRPr="00982581">
        <w:rPr>
          <w:sz w:val="23"/>
          <w:szCs w:val="23"/>
        </w:rPr>
        <w:lastRenderedPageBreak/>
        <w:t>Zakres świadczenia Wykonawcy wynikający z umowy jest tożsamy z jego zobowiązaniem zawartym w ofercie.</w:t>
      </w:r>
    </w:p>
    <w:p w14:paraId="60AB82BB" w14:textId="27677C62" w:rsidR="0073725A" w:rsidRPr="00982581" w:rsidRDefault="0073725A" w:rsidP="003960A8">
      <w:pPr>
        <w:widowControl w:val="0"/>
        <w:numPr>
          <w:ilvl w:val="0"/>
          <w:numId w:val="4"/>
        </w:numPr>
        <w:tabs>
          <w:tab w:val="left" w:pos="-36"/>
          <w:tab w:val="left" w:pos="106"/>
          <w:tab w:val="left" w:pos="248"/>
          <w:tab w:val="left" w:pos="284"/>
          <w:tab w:val="left" w:pos="567"/>
          <w:tab w:val="left" w:pos="674"/>
          <w:tab w:val="left" w:pos="816"/>
          <w:tab w:val="left" w:pos="958"/>
          <w:tab w:val="left" w:pos="1100"/>
          <w:tab w:val="left" w:pos="1242"/>
          <w:tab w:val="left" w:pos="1395"/>
          <w:tab w:val="left" w:pos="1592"/>
          <w:tab w:val="left" w:pos="1668"/>
          <w:tab w:val="left" w:pos="4569"/>
        </w:tabs>
        <w:suppressAutoHyphens/>
        <w:overflowPunct w:val="0"/>
        <w:autoSpaceDE w:val="0"/>
        <w:spacing w:after="0" w:line="240" w:lineRule="auto"/>
        <w:ind w:left="568" w:right="79" w:hanging="568"/>
        <w:contextualSpacing/>
        <w:textAlignment w:val="baseline"/>
        <w:rPr>
          <w:color w:val="auto"/>
          <w:sz w:val="23"/>
          <w:szCs w:val="23"/>
          <w:u w:val="single"/>
          <w:lang w:eastAsia="ar-SA"/>
        </w:rPr>
      </w:pPr>
      <w:r w:rsidRPr="00982581">
        <w:rPr>
          <w:sz w:val="23"/>
          <w:szCs w:val="23"/>
        </w:rPr>
        <w:t>Zamawiający przewiduje możliwość zmiany zawartej umowy w stosunku do treści wybranej oferty</w:t>
      </w:r>
      <w:r w:rsidR="00CD329B" w:rsidRPr="00982581">
        <w:rPr>
          <w:sz w:val="23"/>
          <w:szCs w:val="23"/>
        </w:rPr>
        <w:t>.</w:t>
      </w:r>
    </w:p>
    <w:p w14:paraId="729DFC39" w14:textId="2C101049" w:rsidR="0073725A" w:rsidRPr="00982581" w:rsidRDefault="0073725A" w:rsidP="003960A8">
      <w:pPr>
        <w:widowControl w:val="0"/>
        <w:numPr>
          <w:ilvl w:val="0"/>
          <w:numId w:val="4"/>
        </w:numPr>
        <w:tabs>
          <w:tab w:val="left" w:pos="-36"/>
          <w:tab w:val="left" w:pos="106"/>
          <w:tab w:val="left" w:pos="248"/>
          <w:tab w:val="left" w:pos="284"/>
          <w:tab w:val="left" w:pos="567"/>
          <w:tab w:val="left" w:pos="674"/>
          <w:tab w:val="left" w:pos="816"/>
          <w:tab w:val="left" w:pos="958"/>
          <w:tab w:val="left" w:pos="1100"/>
          <w:tab w:val="left" w:pos="1242"/>
          <w:tab w:val="left" w:pos="1395"/>
          <w:tab w:val="left" w:pos="1592"/>
          <w:tab w:val="left" w:pos="1668"/>
          <w:tab w:val="left" w:pos="4569"/>
        </w:tabs>
        <w:suppressAutoHyphens/>
        <w:overflowPunct w:val="0"/>
        <w:autoSpaceDE w:val="0"/>
        <w:spacing w:after="0" w:line="240" w:lineRule="auto"/>
        <w:ind w:left="568" w:right="79" w:hanging="568"/>
        <w:contextualSpacing/>
        <w:textAlignment w:val="baseline"/>
        <w:rPr>
          <w:color w:val="auto"/>
          <w:sz w:val="23"/>
          <w:szCs w:val="23"/>
          <w:u w:val="single"/>
          <w:lang w:eastAsia="ar-SA"/>
        </w:rPr>
      </w:pPr>
      <w:r w:rsidRPr="00982581">
        <w:rPr>
          <w:sz w:val="23"/>
          <w:szCs w:val="23"/>
        </w:rPr>
        <w:t>Zmiany umowy wymaga dla swej ważności zachowania formy pisemnej.</w:t>
      </w:r>
    </w:p>
    <w:p w14:paraId="2640A551" w14:textId="77777777" w:rsidR="00254778" w:rsidRPr="005C5B47" w:rsidRDefault="00254778" w:rsidP="00254778">
      <w:pPr>
        <w:widowControl w:val="0"/>
        <w:tabs>
          <w:tab w:val="left" w:pos="-36"/>
          <w:tab w:val="left" w:pos="106"/>
          <w:tab w:val="left" w:pos="248"/>
          <w:tab w:val="left" w:pos="284"/>
          <w:tab w:val="left" w:pos="532"/>
          <w:tab w:val="left" w:pos="674"/>
          <w:tab w:val="left" w:pos="816"/>
          <w:tab w:val="left" w:pos="958"/>
          <w:tab w:val="left" w:pos="1100"/>
          <w:tab w:val="left" w:pos="1242"/>
          <w:tab w:val="left" w:pos="1395"/>
          <w:tab w:val="left" w:pos="1592"/>
          <w:tab w:val="left" w:pos="1668"/>
          <w:tab w:val="left" w:pos="4569"/>
        </w:tabs>
        <w:suppressAutoHyphens/>
        <w:overflowPunct w:val="0"/>
        <w:autoSpaceDE w:val="0"/>
        <w:spacing w:after="0" w:line="276" w:lineRule="auto"/>
        <w:ind w:left="567" w:right="78" w:firstLine="0"/>
        <w:contextualSpacing/>
        <w:textAlignment w:val="baseline"/>
        <w:rPr>
          <w:color w:val="auto"/>
          <w:szCs w:val="24"/>
          <w:u w:val="single"/>
          <w:lang w:eastAsia="ar-SA"/>
        </w:rPr>
      </w:pPr>
    </w:p>
    <w:p w14:paraId="5CB352D6" w14:textId="60979E2E" w:rsidR="001B357C" w:rsidRPr="00FD1D03" w:rsidRDefault="003714D3" w:rsidP="00E248BD">
      <w:pPr>
        <w:tabs>
          <w:tab w:val="left" w:pos="9214"/>
        </w:tabs>
        <w:spacing w:line="240" w:lineRule="auto"/>
        <w:ind w:left="0" w:right="79" w:firstLine="0"/>
        <w:rPr>
          <w:b/>
          <w:sz w:val="23"/>
          <w:szCs w:val="23"/>
        </w:rPr>
      </w:pPr>
      <w:r w:rsidRPr="007034B9">
        <w:rPr>
          <w:b/>
          <w:sz w:val="23"/>
          <w:szCs w:val="23"/>
        </w:rPr>
        <w:t xml:space="preserve">XVII. </w:t>
      </w:r>
      <w:r w:rsidR="007034B9" w:rsidRPr="007034B9">
        <w:rPr>
          <w:b/>
          <w:sz w:val="23"/>
          <w:szCs w:val="23"/>
        </w:rPr>
        <w:t>POUCZENIE O ŚRODKACH OCHRONY PR</w:t>
      </w:r>
      <w:r w:rsidR="00FD1D03">
        <w:rPr>
          <w:b/>
          <w:sz w:val="23"/>
          <w:szCs w:val="23"/>
        </w:rPr>
        <w:t>AWNEJ PRZYSŁUGUJĄCYCH WYKONAWCY</w:t>
      </w:r>
    </w:p>
    <w:p w14:paraId="2416CA7D" w14:textId="77777777" w:rsidR="0058663E" w:rsidRPr="00982581" w:rsidRDefault="0058663E" w:rsidP="00E248BD">
      <w:pPr>
        <w:numPr>
          <w:ilvl w:val="0"/>
          <w:numId w:val="5"/>
        </w:numPr>
        <w:spacing w:after="0" w:line="240" w:lineRule="auto"/>
        <w:ind w:left="426" w:right="79" w:hanging="425"/>
        <w:rPr>
          <w:sz w:val="23"/>
          <w:szCs w:val="23"/>
        </w:rPr>
      </w:pPr>
      <w:r w:rsidRPr="00982581">
        <w:rPr>
          <w:sz w:val="23"/>
          <w:szCs w:val="23"/>
        </w:rPr>
        <w:t>Wykonawcy, uczestnikowi konkursu oraz innemu podmiotowi, jeżeli ma lub miał interes w uzyskaniu zamówienia lub nagrody w konkursie oraz poniósł lub może ponieść szkodę w wyniku naruszenia przez zamawiającego przepisów ustawy przysługują środki ochrony prawnej określone w Dziale IX ustawy.</w:t>
      </w:r>
    </w:p>
    <w:p w14:paraId="30DD40B0" w14:textId="77777777" w:rsidR="003E2BB0" w:rsidRPr="00982581" w:rsidRDefault="003E2BB0" w:rsidP="0043222E">
      <w:pPr>
        <w:pStyle w:val="Akapitzlist"/>
        <w:numPr>
          <w:ilvl w:val="0"/>
          <w:numId w:val="5"/>
        </w:numPr>
        <w:tabs>
          <w:tab w:val="left" w:pos="477"/>
        </w:tabs>
        <w:spacing w:after="0" w:line="240" w:lineRule="auto"/>
        <w:ind w:left="426" w:right="79" w:hanging="425"/>
        <w:rPr>
          <w:sz w:val="23"/>
          <w:szCs w:val="23"/>
        </w:rPr>
      </w:pPr>
      <w:r w:rsidRPr="00982581">
        <w:rPr>
          <w:sz w:val="23"/>
          <w:szCs w:val="23"/>
        </w:rPr>
        <w:t xml:space="preserve">Środki ochrony prawnej wobec ogłoszenia wszczynającego postępowanie o udzielenie zamówienia lub ogłoszenia o konkursie oraz dokumentów zamówienia przysługują również organizacjom wpisanym na listę, o której mowa w art. 469 pkt 15, oraz Rzecznikowi Małych                 i Średnich Przedsiębiorców. </w:t>
      </w:r>
    </w:p>
    <w:p w14:paraId="56C5CF44" w14:textId="578C1EBE" w:rsidR="003E2BB0" w:rsidRPr="00982581" w:rsidRDefault="003E2BB0" w:rsidP="0043222E">
      <w:pPr>
        <w:pStyle w:val="Akapitzlist"/>
        <w:numPr>
          <w:ilvl w:val="0"/>
          <w:numId w:val="5"/>
        </w:numPr>
        <w:tabs>
          <w:tab w:val="left" w:pos="426"/>
        </w:tabs>
        <w:spacing w:after="0" w:line="240" w:lineRule="auto"/>
        <w:ind w:right="79" w:hanging="487"/>
        <w:rPr>
          <w:sz w:val="23"/>
          <w:szCs w:val="23"/>
        </w:rPr>
      </w:pPr>
      <w:r w:rsidRPr="00982581">
        <w:rPr>
          <w:sz w:val="23"/>
          <w:szCs w:val="23"/>
        </w:rPr>
        <w:t>Odwołanie przysługuje na:</w:t>
      </w:r>
    </w:p>
    <w:p w14:paraId="323F0333" w14:textId="77777777" w:rsidR="0058663E" w:rsidRPr="00982581" w:rsidRDefault="0058663E" w:rsidP="0043222E">
      <w:pPr>
        <w:numPr>
          <w:ilvl w:val="0"/>
          <w:numId w:val="7"/>
        </w:numPr>
        <w:spacing w:after="0" w:line="240" w:lineRule="auto"/>
        <w:ind w:left="851" w:right="79" w:hanging="425"/>
        <w:contextualSpacing/>
        <w:rPr>
          <w:sz w:val="23"/>
          <w:szCs w:val="23"/>
        </w:rPr>
      </w:pPr>
      <w:r w:rsidRPr="00982581">
        <w:rPr>
          <w:sz w:val="23"/>
          <w:szCs w:val="23"/>
        </w:rPr>
        <w:t xml:space="preserve">niezgodną z przepisami ustawy czynność zamawiającego, podjętą w postępowaniu o udzielenie zamówienia, o zawarcie umowy ramowej, dynamicznym systemie zakupów, systemie kwalifikowania wykonawców lub konkursie, w tym na projektowane postanowienie umowy; </w:t>
      </w:r>
    </w:p>
    <w:p w14:paraId="366A8615" w14:textId="77777777" w:rsidR="0058663E" w:rsidRPr="00982581" w:rsidRDefault="0058663E" w:rsidP="0043222E">
      <w:pPr>
        <w:numPr>
          <w:ilvl w:val="0"/>
          <w:numId w:val="7"/>
        </w:numPr>
        <w:spacing w:after="0" w:line="240" w:lineRule="auto"/>
        <w:ind w:left="851" w:right="79" w:hanging="425"/>
        <w:contextualSpacing/>
        <w:rPr>
          <w:sz w:val="23"/>
          <w:szCs w:val="23"/>
        </w:rPr>
      </w:pPr>
      <w:r w:rsidRPr="00982581">
        <w:rPr>
          <w:sz w:val="23"/>
          <w:szCs w:val="23"/>
        </w:rPr>
        <w:t xml:space="preserve">zaniechanie czynności w postępowaniu o udzielenie zamówienia, o zawarcie umowy ramowej, dynamicznym systemie zakupów, systemie kwalifikowania wykonawców lub konkursie, do której zamawiający był obowiązany na podstawie ustawy; </w:t>
      </w:r>
    </w:p>
    <w:p w14:paraId="2FA6A334" w14:textId="77777777" w:rsidR="0058663E" w:rsidRPr="00982581" w:rsidRDefault="0058663E" w:rsidP="0043222E">
      <w:pPr>
        <w:numPr>
          <w:ilvl w:val="0"/>
          <w:numId w:val="7"/>
        </w:numPr>
        <w:spacing w:after="0" w:line="240" w:lineRule="auto"/>
        <w:ind w:left="851" w:right="79" w:hanging="425"/>
        <w:contextualSpacing/>
        <w:rPr>
          <w:sz w:val="23"/>
          <w:szCs w:val="23"/>
        </w:rPr>
      </w:pPr>
      <w:r w:rsidRPr="00982581">
        <w:rPr>
          <w:sz w:val="23"/>
          <w:szCs w:val="23"/>
        </w:rPr>
        <w:t xml:space="preserve">zaniechanie przeprowadzenia postępowania o udzielenie zamówienia lub zorganizowania konkursu na podstawie ustawy, mimo że zamawiający był do tego obowiązany. </w:t>
      </w:r>
    </w:p>
    <w:p w14:paraId="26CFD7FC" w14:textId="77777777" w:rsidR="0058663E" w:rsidRPr="00982581" w:rsidRDefault="0058663E" w:rsidP="0043222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right="79" w:hanging="284"/>
        <w:rPr>
          <w:sz w:val="23"/>
          <w:szCs w:val="23"/>
        </w:rPr>
      </w:pPr>
      <w:r w:rsidRPr="00982581">
        <w:rPr>
          <w:sz w:val="23"/>
          <w:szCs w:val="23"/>
        </w:rPr>
        <w:t xml:space="preserve">Odwołanie można wnosić zgodnie z art. 514 w/w ustawy – do Prezesa Izby, przesyłając kopię odwołania Zamawiającemu. </w:t>
      </w:r>
    </w:p>
    <w:p w14:paraId="0E9DAD13" w14:textId="77777777" w:rsidR="0058663E" w:rsidRPr="00982581" w:rsidRDefault="0058663E" w:rsidP="0043222E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426" w:right="79" w:hanging="426"/>
        <w:rPr>
          <w:sz w:val="23"/>
          <w:szCs w:val="23"/>
        </w:rPr>
      </w:pPr>
      <w:r w:rsidRPr="00982581">
        <w:rPr>
          <w:spacing w:val="4"/>
          <w:sz w:val="23"/>
          <w:szCs w:val="23"/>
        </w:rPr>
        <w:t>Odwołanie wnosi się w terminach:</w:t>
      </w:r>
    </w:p>
    <w:p w14:paraId="5205732A" w14:textId="77777777" w:rsidR="0058663E" w:rsidRPr="00982581" w:rsidRDefault="0058663E" w:rsidP="0043222E">
      <w:pPr>
        <w:numPr>
          <w:ilvl w:val="2"/>
          <w:numId w:val="9"/>
        </w:numPr>
        <w:tabs>
          <w:tab w:val="left" w:pos="567"/>
        </w:tabs>
        <w:spacing w:after="0" w:line="240" w:lineRule="auto"/>
        <w:ind w:left="567" w:right="79" w:hanging="283"/>
        <w:contextualSpacing/>
        <w:rPr>
          <w:spacing w:val="4"/>
          <w:sz w:val="23"/>
          <w:szCs w:val="23"/>
        </w:rPr>
      </w:pPr>
      <w:r w:rsidRPr="00982581">
        <w:rPr>
          <w:spacing w:val="4"/>
          <w:sz w:val="23"/>
          <w:szCs w:val="23"/>
        </w:rPr>
        <w:t>10 dni od dnia przesłania informacji o czynności Zamawiającego stanowiącej podstawę jego wniesienia, jeżeli informacja została przekazana przy użyciu środków komunikacji elektronicznej albo w terminie 15 dni – jeżeli informacja została przekazana w inny sposób;</w:t>
      </w:r>
    </w:p>
    <w:p w14:paraId="361FF41D" w14:textId="77777777" w:rsidR="0058663E" w:rsidRPr="00982581" w:rsidRDefault="0058663E" w:rsidP="0043222E">
      <w:pPr>
        <w:numPr>
          <w:ilvl w:val="2"/>
          <w:numId w:val="9"/>
        </w:numPr>
        <w:tabs>
          <w:tab w:val="left" w:pos="567"/>
        </w:tabs>
        <w:spacing w:after="0" w:line="240" w:lineRule="auto"/>
        <w:ind w:left="567" w:right="79" w:hanging="283"/>
        <w:contextualSpacing/>
        <w:rPr>
          <w:spacing w:val="4"/>
          <w:sz w:val="23"/>
          <w:szCs w:val="23"/>
        </w:rPr>
      </w:pPr>
      <w:r w:rsidRPr="00982581">
        <w:rPr>
          <w:spacing w:val="4"/>
          <w:sz w:val="23"/>
          <w:szCs w:val="23"/>
        </w:rPr>
        <w:t>10 dni od dnia publikacji ogłoszenia w Dzienniku Urzędowym Unii Europejskiej lub zamieszczenia dokumentów zamówienia na stronie internetowej wobec treści ogłoszenia o zamówieniu lub wobec treści dokumentów zamówienia;</w:t>
      </w:r>
    </w:p>
    <w:p w14:paraId="02E4DEEC" w14:textId="77777777" w:rsidR="0058663E" w:rsidRPr="00982581" w:rsidRDefault="0058663E" w:rsidP="0043222E">
      <w:pPr>
        <w:numPr>
          <w:ilvl w:val="2"/>
          <w:numId w:val="9"/>
        </w:numPr>
        <w:tabs>
          <w:tab w:val="left" w:pos="567"/>
        </w:tabs>
        <w:spacing w:after="0" w:line="240" w:lineRule="auto"/>
        <w:ind w:left="567" w:right="79" w:hanging="283"/>
        <w:contextualSpacing/>
        <w:rPr>
          <w:spacing w:val="4"/>
          <w:sz w:val="23"/>
          <w:szCs w:val="23"/>
        </w:rPr>
      </w:pPr>
      <w:r w:rsidRPr="00982581">
        <w:rPr>
          <w:spacing w:val="4"/>
          <w:sz w:val="23"/>
          <w:szCs w:val="23"/>
        </w:rPr>
        <w:t>Odwołanie w przypadkach innych niż określone w pkt. 1) i 2) wnosi się w terminie 10 dni od dnia, w którym powzięto lub przy zachowaniu należytej staranności można było powziąć wiadomość o okolicznościach stanowiących podstawę jego wniesienia.</w:t>
      </w:r>
    </w:p>
    <w:p w14:paraId="2148A3CE" w14:textId="77777777" w:rsidR="0058663E" w:rsidRPr="00982581" w:rsidRDefault="0058663E" w:rsidP="0043222E">
      <w:pPr>
        <w:numPr>
          <w:ilvl w:val="2"/>
          <w:numId w:val="9"/>
        </w:numPr>
        <w:tabs>
          <w:tab w:val="left" w:pos="567"/>
        </w:tabs>
        <w:spacing w:after="0" w:line="240" w:lineRule="auto"/>
        <w:ind w:left="567" w:right="79" w:hanging="283"/>
        <w:contextualSpacing/>
        <w:rPr>
          <w:spacing w:val="4"/>
          <w:sz w:val="23"/>
          <w:szCs w:val="23"/>
        </w:rPr>
      </w:pPr>
      <w:r w:rsidRPr="00982581">
        <w:rPr>
          <w:spacing w:val="4"/>
          <w:sz w:val="23"/>
          <w:szCs w:val="23"/>
        </w:rPr>
        <w:t>Jeżeli Zamawiający nie przesłał Wykonawcy zawiadomienia o wyborze najkorzystniejszej oferty odwołanie wnosi się nie później niż w terminie:</w:t>
      </w:r>
    </w:p>
    <w:p w14:paraId="7AC0E5C9" w14:textId="77777777" w:rsidR="0058663E" w:rsidRPr="00982581" w:rsidRDefault="0058663E" w:rsidP="0043222E">
      <w:pPr>
        <w:numPr>
          <w:ilvl w:val="4"/>
          <w:numId w:val="9"/>
        </w:numPr>
        <w:tabs>
          <w:tab w:val="left" w:pos="993"/>
          <w:tab w:val="left" w:pos="1560"/>
        </w:tabs>
        <w:spacing w:after="0" w:line="240" w:lineRule="auto"/>
        <w:ind w:left="851" w:right="79" w:hanging="284"/>
        <w:contextualSpacing/>
        <w:rPr>
          <w:spacing w:val="4"/>
          <w:sz w:val="23"/>
          <w:szCs w:val="23"/>
        </w:rPr>
      </w:pPr>
      <w:r w:rsidRPr="00982581">
        <w:rPr>
          <w:spacing w:val="4"/>
          <w:sz w:val="23"/>
          <w:szCs w:val="23"/>
        </w:rPr>
        <w:t>30 dni od dnia publikacji w Dzienniku Urzędowym Unii Europejskiej ogłoszenia o udzieleniu zamówienia;</w:t>
      </w:r>
    </w:p>
    <w:p w14:paraId="553C3998" w14:textId="77777777" w:rsidR="0058663E" w:rsidRPr="00982581" w:rsidRDefault="0058663E" w:rsidP="0043222E">
      <w:pPr>
        <w:numPr>
          <w:ilvl w:val="4"/>
          <w:numId w:val="9"/>
        </w:numPr>
        <w:tabs>
          <w:tab w:val="left" w:pos="993"/>
          <w:tab w:val="left" w:pos="1560"/>
        </w:tabs>
        <w:spacing w:after="0" w:line="240" w:lineRule="auto"/>
        <w:ind w:left="851" w:right="79" w:hanging="284"/>
        <w:contextualSpacing/>
        <w:rPr>
          <w:color w:val="2E74B5"/>
          <w:spacing w:val="4"/>
          <w:sz w:val="23"/>
          <w:szCs w:val="23"/>
        </w:rPr>
      </w:pPr>
      <w:r w:rsidRPr="00982581">
        <w:rPr>
          <w:spacing w:val="4"/>
          <w:sz w:val="23"/>
          <w:szCs w:val="23"/>
        </w:rPr>
        <w:t xml:space="preserve">6 miesięcy od dnia zawarcia umowy, jeżeli Zamawiający nie opublikował </w:t>
      </w:r>
      <w:r w:rsidRPr="00982581">
        <w:rPr>
          <w:spacing w:val="4"/>
          <w:sz w:val="23"/>
          <w:szCs w:val="23"/>
        </w:rPr>
        <w:br/>
        <w:t>w Dzienniku Urzędowym Unii Europejskiej ogłoszenia o udzieleniu zamówienia</w:t>
      </w:r>
    </w:p>
    <w:p w14:paraId="64210E72" w14:textId="66F7519B" w:rsidR="005456ED" w:rsidRDefault="0058663E" w:rsidP="00F247A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284" w:right="79" w:hanging="284"/>
        <w:contextualSpacing/>
        <w:rPr>
          <w:sz w:val="23"/>
          <w:szCs w:val="23"/>
        </w:rPr>
      </w:pPr>
      <w:r w:rsidRPr="00982581">
        <w:rPr>
          <w:sz w:val="23"/>
          <w:szCs w:val="23"/>
        </w:rPr>
        <w:t>Szczegółowe regulacje dotyczące postępowania odwoławczego i postępowania skargowego  zawiera dział IX ustawy.</w:t>
      </w:r>
    </w:p>
    <w:p w14:paraId="1C605F4C" w14:textId="77777777" w:rsidR="00E248BD" w:rsidRPr="00F247A3" w:rsidRDefault="00E248BD" w:rsidP="00E248BD">
      <w:pPr>
        <w:tabs>
          <w:tab w:val="left" w:pos="284"/>
        </w:tabs>
        <w:spacing w:after="0" w:line="240" w:lineRule="auto"/>
        <w:ind w:left="284" w:right="79" w:firstLine="0"/>
        <w:contextualSpacing/>
        <w:rPr>
          <w:sz w:val="23"/>
          <w:szCs w:val="23"/>
        </w:rPr>
      </w:pPr>
    </w:p>
    <w:p w14:paraId="137948CF" w14:textId="77777777" w:rsidR="00EA7DD2" w:rsidRPr="007C2E64" w:rsidRDefault="003714D3" w:rsidP="00E248BD">
      <w:pPr>
        <w:spacing w:after="40" w:line="240" w:lineRule="auto"/>
        <w:ind w:left="0" w:right="0" w:firstLine="0"/>
        <w:rPr>
          <w:rFonts w:eastAsia="DengXian"/>
          <w:b/>
          <w:color w:val="auto"/>
          <w:szCs w:val="24"/>
        </w:rPr>
      </w:pPr>
      <w:r w:rsidRPr="007C2E64">
        <w:rPr>
          <w:rFonts w:eastAsia="Calibri"/>
          <w:b/>
          <w:bCs/>
          <w:color w:val="auto"/>
          <w:sz w:val="23"/>
          <w:szCs w:val="23"/>
          <w:lang w:eastAsia="en-US"/>
        </w:rPr>
        <w:t>XVIII</w:t>
      </w:r>
      <w:r w:rsidR="0022586D" w:rsidRPr="007C2E64">
        <w:rPr>
          <w:rFonts w:eastAsia="Calibri"/>
          <w:b/>
          <w:bCs/>
          <w:color w:val="auto"/>
          <w:sz w:val="23"/>
          <w:szCs w:val="23"/>
          <w:lang w:eastAsia="en-US"/>
        </w:rPr>
        <w:t>.</w:t>
      </w:r>
      <w:r w:rsidRPr="007C2E64">
        <w:rPr>
          <w:rFonts w:eastAsia="Calibri"/>
          <w:b/>
          <w:bCs/>
          <w:color w:val="auto"/>
          <w:sz w:val="23"/>
          <w:szCs w:val="23"/>
          <w:lang w:eastAsia="en-US"/>
        </w:rPr>
        <w:t xml:space="preserve"> </w:t>
      </w:r>
      <w:r w:rsidR="00EA7DD2" w:rsidRPr="007C2E64">
        <w:rPr>
          <w:rFonts w:eastAsia="DengXian"/>
          <w:b/>
          <w:color w:val="auto"/>
          <w:szCs w:val="24"/>
        </w:rPr>
        <w:t>OCHRONA DANYCH OSOBOWYCH</w:t>
      </w:r>
    </w:p>
    <w:p w14:paraId="2EEAFC06" w14:textId="77777777" w:rsidR="00EA7DD2" w:rsidRPr="00EA7DD2" w:rsidRDefault="00EA7DD2" w:rsidP="00E248BD">
      <w:pPr>
        <w:spacing w:after="0" w:line="240" w:lineRule="auto"/>
        <w:ind w:left="0" w:right="0" w:firstLine="0"/>
        <w:rPr>
          <w:rFonts w:eastAsia="Calibri"/>
          <w:color w:val="auto"/>
          <w:sz w:val="23"/>
          <w:szCs w:val="23"/>
          <w:lang w:eastAsia="en-US"/>
        </w:rPr>
      </w:pPr>
      <w:r w:rsidRPr="00EA7DD2">
        <w:rPr>
          <w:rFonts w:eastAsia="Calibri"/>
          <w:color w:val="auto"/>
          <w:sz w:val="23"/>
          <w:szCs w:val="23"/>
          <w:lang w:eastAsia="en-US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 </w:t>
      </w:r>
    </w:p>
    <w:p w14:paraId="07D34F52" w14:textId="3EDC16B8" w:rsidR="00EA7DD2" w:rsidRPr="00EA7DD2" w:rsidRDefault="00EA7DD2" w:rsidP="003164BC">
      <w:pPr>
        <w:numPr>
          <w:ilvl w:val="0"/>
          <w:numId w:val="33"/>
        </w:numPr>
        <w:spacing w:after="0" w:line="240" w:lineRule="auto"/>
        <w:ind w:left="426" w:right="0" w:hanging="426"/>
        <w:rPr>
          <w:rFonts w:eastAsia="DengXian"/>
          <w:b/>
          <w:bCs/>
          <w:color w:val="auto"/>
          <w:sz w:val="23"/>
          <w:szCs w:val="23"/>
        </w:rPr>
      </w:pPr>
      <w:r w:rsidRPr="00EA7DD2">
        <w:rPr>
          <w:rFonts w:eastAsia="DengXian"/>
          <w:color w:val="auto"/>
          <w:sz w:val="23"/>
          <w:szCs w:val="23"/>
        </w:rPr>
        <w:t xml:space="preserve">administratorem Pani/Pana danych osobowych jest </w:t>
      </w:r>
      <w:r w:rsidRPr="00EA7DD2">
        <w:rPr>
          <w:rFonts w:eastAsia="SimSun"/>
          <w:color w:val="auto"/>
          <w:sz w:val="23"/>
          <w:szCs w:val="23"/>
        </w:rPr>
        <w:t xml:space="preserve">Komendant Wojewódzki Policji </w:t>
      </w:r>
      <w:r w:rsidR="00E248BD">
        <w:rPr>
          <w:rFonts w:eastAsia="SimSun"/>
          <w:color w:val="auto"/>
          <w:sz w:val="23"/>
          <w:szCs w:val="23"/>
        </w:rPr>
        <w:br/>
      </w:r>
      <w:r w:rsidRPr="00EA7DD2">
        <w:rPr>
          <w:rFonts w:eastAsia="SimSun"/>
          <w:color w:val="auto"/>
          <w:sz w:val="23"/>
          <w:szCs w:val="23"/>
        </w:rPr>
        <w:t>w Białymstoku z siedzibą przy ul. Sienkiewicza 65, 15-003 Białystok;</w:t>
      </w:r>
    </w:p>
    <w:p w14:paraId="5096A7CC" w14:textId="77777777" w:rsidR="00EA7DD2" w:rsidRPr="00EA7DD2" w:rsidRDefault="00EA7DD2" w:rsidP="003164BC">
      <w:pPr>
        <w:numPr>
          <w:ilvl w:val="0"/>
          <w:numId w:val="33"/>
        </w:numPr>
        <w:spacing w:after="0" w:line="240" w:lineRule="auto"/>
        <w:ind w:left="426" w:right="0" w:hanging="426"/>
        <w:rPr>
          <w:color w:val="00B0F0"/>
          <w:sz w:val="23"/>
          <w:szCs w:val="23"/>
        </w:rPr>
      </w:pPr>
      <w:r w:rsidRPr="00EA7DD2">
        <w:rPr>
          <w:rFonts w:eastAsia="SimSun"/>
          <w:color w:val="auto"/>
          <w:sz w:val="23"/>
          <w:szCs w:val="23"/>
        </w:rPr>
        <w:lastRenderedPageBreak/>
        <w:t xml:space="preserve">administrator danych wyznaczył inspektora ochrony danych (IOD) w Komendzie Wojewódzkiej Policji w Białymstoku – Katarzynę Chorąży, z którym można się skontaktować telefonicznie: 47 711-31-92, bądź za pośrednictwem e-mail: </w:t>
      </w:r>
      <w:hyperlink r:id="rId23" w:history="1">
        <w:r w:rsidRPr="00EA7DD2">
          <w:rPr>
            <w:rFonts w:eastAsia="SimSun"/>
            <w:color w:val="auto"/>
            <w:sz w:val="23"/>
            <w:szCs w:val="23"/>
            <w:u w:val="single"/>
          </w:rPr>
          <w:t>iod.kwp@bk.policja.gov.pl</w:t>
        </w:r>
      </w:hyperlink>
      <w:r w:rsidRPr="00EA7DD2">
        <w:rPr>
          <w:rFonts w:eastAsia="SimSun"/>
          <w:color w:val="auto"/>
          <w:sz w:val="23"/>
          <w:szCs w:val="23"/>
        </w:rPr>
        <w:t xml:space="preserve">, </w:t>
      </w:r>
    </w:p>
    <w:p w14:paraId="3EB020FD" w14:textId="77777777" w:rsidR="00EA7DD2" w:rsidRPr="00EA7DD2" w:rsidRDefault="00EA7DD2" w:rsidP="003164BC">
      <w:pPr>
        <w:numPr>
          <w:ilvl w:val="0"/>
          <w:numId w:val="33"/>
        </w:numPr>
        <w:spacing w:after="0" w:line="240" w:lineRule="auto"/>
        <w:ind w:left="426" w:right="0" w:hanging="426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 xml:space="preserve">Pani/Pana dane osobowe przetwarzane będą na podstawie art. 6 ust. 1 lit. c, b, f </w:t>
      </w:r>
      <w:r w:rsidRPr="00EA7DD2">
        <w:rPr>
          <w:i/>
          <w:color w:val="auto"/>
          <w:sz w:val="23"/>
          <w:szCs w:val="23"/>
        </w:rPr>
        <w:t xml:space="preserve"> </w:t>
      </w:r>
      <w:r w:rsidRPr="00EA7DD2">
        <w:rPr>
          <w:color w:val="auto"/>
          <w:sz w:val="23"/>
          <w:szCs w:val="23"/>
        </w:rPr>
        <w:t xml:space="preserve">RODO w celu </w:t>
      </w:r>
      <w:r w:rsidRPr="00EA7DD2">
        <w:rPr>
          <w:rFonts w:eastAsia="DengXian"/>
          <w:color w:val="auto"/>
          <w:sz w:val="23"/>
          <w:szCs w:val="23"/>
        </w:rPr>
        <w:t xml:space="preserve">związanym </w:t>
      </w:r>
      <w:r w:rsidRPr="00EA7DD2">
        <w:rPr>
          <w:rFonts w:eastAsia="DengXian"/>
          <w:b/>
          <w:color w:val="auto"/>
          <w:sz w:val="23"/>
          <w:szCs w:val="23"/>
        </w:rPr>
        <w:t xml:space="preserve">z prowadzeniem niniejszego postępowania o udzielenie zamówienia publicznego, </w:t>
      </w:r>
      <w:r w:rsidRPr="00EA7DD2">
        <w:rPr>
          <w:rFonts w:eastAsia="DengXian"/>
          <w:color w:val="auto"/>
          <w:sz w:val="23"/>
          <w:szCs w:val="23"/>
        </w:rPr>
        <w:t>w celu prowadzenia analiz związanych z prowadzonym postępowaniem, w celu realizacji zawartej w wyniku postępowania umowy, w celu archiwizacji;</w:t>
      </w:r>
    </w:p>
    <w:p w14:paraId="05EE68A0" w14:textId="77777777" w:rsidR="00EA7DD2" w:rsidRPr="00EA7DD2" w:rsidRDefault="00EA7DD2" w:rsidP="003164BC">
      <w:pPr>
        <w:numPr>
          <w:ilvl w:val="0"/>
          <w:numId w:val="33"/>
        </w:numPr>
        <w:spacing w:after="0" w:line="240" w:lineRule="auto"/>
        <w:ind w:left="426" w:right="0" w:hanging="426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podstawę prawną przetwarzania danych osobowych stanowi:</w:t>
      </w:r>
    </w:p>
    <w:p w14:paraId="26306604" w14:textId="77777777" w:rsidR="00EA7DD2" w:rsidRPr="00EA7DD2" w:rsidRDefault="00EA7DD2" w:rsidP="003164BC">
      <w:pPr>
        <w:numPr>
          <w:ilvl w:val="0"/>
          <w:numId w:val="34"/>
        </w:numPr>
        <w:spacing w:after="0" w:line="240" w:lineRule="auto"/>
        <w:ind w:left="709" w:right="0" w:hanging="283"/>
        <w:rPr>
          <w:color w:val="auto"/>
          <w:sz w:val="23"/>
          <w:szCs w:val="23"/>
        </w:rPr>
      </w:pPr>
      <w:proofErr w:type="spellStart"/>
      <w:r w:rsidRPr="00EA7DD2">
        <w:rPr>
          <w:color w:val="auto"/>
          <w:sz w:val="23"/>
          <w:szCs w:val="23"/>
        </w:rPr>
        <w:t>p.z.p</w:t>
      </w:r>
      <w:proofErr w:type="spellEnd"/>
      <w:r w:rsidRPr="00EA7DD2">
        <w:rPr>
          <w:color w:val="auto"/>
          <w:sz w:val="23"/>
          <w:szCs w:val="23"/>
        </w:rPr>
        <w:t>., wydane na jej podstawie akty wykonawcze, ustawa o rachunkowości, ustawa o finansach publicznych oraz ustawa o narodowym zasobie archiwalnym i archiwach (art. 6 ust. 1 lit c oraz e RODO1),</w:t>
      </w:r>
    </w:p>
    <w:p w14:paraId="29C68185" w14:textId="77777777" w:rsidR="00EA7DD2" w:rsidRPr="00EA7DD2" w:rsidRDefault="00EA7DD2" w:rsidP="003164BC">
      <w:pPr>
        <w:numPr>
          <w:ilvl w:val="0"/>
          <w:numId w:val="34"/>
        </w:numPr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zamiar zawarcia i realizacji umowy z Wykonawcą będącym osobą fizyczną (art. 6 ust. 1 lit b RODO),</w:t>
      </w:r>
    </w:p>
    <w:p w14:paraId="3F638B88" w14:textId="77777777" w:rsidR="00EA7DD2" w:rsidRPr="00EA7DD2" w:rsidRDefault="00EA7DD2" w:rsidP="003164BC">
      <w:pPr>
        <w:numPr>
          <w:ilvl w:val="0"/>
          <w:numId w:val="34"/>
        </w:numPr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 xml:space="preserve">prawnie uzasadniony interes administratora polegający na prowadzeniu analiz związanych z realizowanymi zamówieniami publicznymi oraz innych analiz na potrzeby wewnętrzne; współpracy z innymi instytucjami lub rozpatrywaniu wniosków osób lub instytucji, oraz na realizacji i rozliczaniu zawartych umów z Wykonawcami (art. 6 ust. 1 lit f RODO); </w:t>
      </w:r>
    </w:p>
    <w:p w14:paraId="68ECAD6E" w14:textId="77777777" w:rsidR="00EA7DD2" w:rsidRPr="00EA7DD2" w:rsidRDefault="00EA7DD2" w:rsidP="003164BC">
      <w:pPr>
        <w:numPr>
          <w:ilvl w:val="0"/>
          <w:numId w:val="33"/>
        </w:numPr>
        <w:spacing w:after="0" w:line="240" w:lineRule="auto"/>
        <w:ind w:left="426" w:right="0" w:hanging="426"/>
        <w:contextualSpacing/>
        <w:rPr>
          <w:sz w:val="23"/>
          <w:szCs w:val="23"/>
        </w:rPr>
      </w:pPr>
      <w:r w:rsidRPr="00EA7DD2">
        <w:rPr>
          <w:sz w:val="23"/>
          <w:szCs w:val="23"/>
        </w:rPr>
        <w:t>Zamawiający przetwarza następujące rodzaje danych osobowych:</w:t>
      </w:r>
    </w:p>
    <w:p w14:paraId="5AC64AAC" w14:textId="77777777" w:rsidR="00EA7DD2" w:rsidRPr="00EA7DD2" w:rsidRDefault="00EA7DD2" w:rsidP="003164BC">
      <w:pPr>
        <w:numPr>
          <w:ilvl w:val="0"/>
          <w:numId w:val="36"/>
        </w:numPr>
        <w:tabs>
          <w:tab w:val="left" w:pos="425"/>
          <w:tab w:val="left" w:pos="880"/>
        </w:tabs>
        <w:spacing w:after="0" w:line="240" w:lineRule="auto"/>
        <w:ind w:left="709" w:right="0" w:hanging="283"/>
        <w:rPr>
          <w:sz w:val="23"/>
          <w:szCs w:val="23"/>
        </w:rPr>
      </w:pPr>
      <w:r w:rsidRPr="00EA7DD2">
        <w:rPr>
          <w:sz w:val="23"/>
          <w:szCs w:val="23"/>
        </w:rPr>
        <w:t>dane osobowe wykonawcy (będącego osobą fizyczną), którego oferta nie została wybrana – dane podane przez wykonawcę w ofercie, załącznikach do oferty oraz innych dokumentach składanych w postępowaniu o udzielenie zamówienia,</w:t>
      </w:r>
    </w:p>
    <w:p w14:paraId="042B900A" w14:textId="06609C08" w:rsidR="00EA7DD2" w:rsidRPr="00EA7DD2" w:rsidRDefault="00EA7DD2" w:rsidP="003164BC">
      <w:pPr>
        <w:numPr>
          <w:ilvl w:val="0"/>
          <w:numId w:val="36"/>
        </w:numPr>
        <w:tabs>
          <w:tab w:val="left" w:pos="425"/>
        </w:tabs>
        <w:spacing w:after="0" w:line="240" w:lineRule="auto"/>
        <w:ind w:left="709" w:right="0" w:hanging="283"/>
        <w:rPr>
          <w:sz w:val="23"/>
          <w:szCs w:val="23"/>
        </w:rPr>
      </w:pPr>
      <w:r w:rsidRPr="00EA7DD2">
        <w:rPr>
          <w:sz w:val="23"/>
          <w:szCs w:val="23"/>
        </w:rPr>
        <w:t xml:space="preserve">dane osobowe wykonawcy (będącego osobą fizyczną), </w:t>
      </w:r>
      <w:r w:rsidR="00E248BD">
        <w:rPr>
          <w:sz w:val="23"/>
          <w:szCs w:val="23"/>
        </w:rPr>
        <w:t xml:space="preserve">którego oferta została wybrana </w:t>
      </w:r>
      <w:r w:rsidR="00E248BD">
        <w:rPr>
          <w:sz w:val="23"/>
          <w:szCs w:val="23"/>
        </w:rPr>
        <w:br/>
      </w:r>
      <w:r w:rsidRPr="00EA7DD2">
        <w:rPr>
          <w:sz w:val="23"/>
          <w:szCs w:val="23"/>
        </w:rPr>
        <w:t>i z którym zawarto umowę – dane podane przez wykonawcę w ofercie i załącznikach do oferty oraz dane podane przy zawieraniu i w trakcie realizacji umowy,</w:t>
      </w:r>
    </w:p>
    <w:p w14:paraId="16418429" w14:textId="77777777" w:rsidR="00EA7DD2" w:rsidRPr="00EA7DD2" w:rsidRDefault="00EA7DD2" w:rsidP="003164BC">
      <w:pPr>
        <w:numPr>
          <w:ilvl w:val="0"/>
          <w:numId w:val="36"/>
        </w:numPr>
        <w:tabs>
          <w:tab w:val="left" w:pos="425"/>
        </w:tabs>
        <w:spacing w:after="0" w:line="240" w:lineRule="auto"/>
        <w:ind w:left="709" w:right="0" w:hanging="283"/>
        <w:rPr>
          <w:sz w:val="23"/>
          <w:szCs w:val="23"/>
        </w:rPr>
      </w:pPr>
      <w:r w:rsidRPr="00EA7DD2">
        <w:rPr>
          <w:sz w:val="23"/>
          <w:szCs w:val="23"/>
        </w:rPr>
        <w:t>dane osobowe pracowników wykonawców, których oferta nie została wybrana oraz podwykonawców lub podmiotów udostępniających zasoby i ich pracowników – dane</w:t>
      </w:r>
      <w:r w:rsidRPr="00EA7DD2">
        <w:rPr>
          <w:rFonts w:eastAsia="Calibri"/>
          <w:sz w:val="23"/>
          <w:szCs w:val="23"/>
          <w:lang w:eastAsia="en-US"/>
        </w:rPr>
        <w:t xml:space="preserve"> </w:t>
      </w:r>
      <w:r w:rsidRPr="00EA7DD2">
        <w:rPr>
          <w:sz w:val="23"/>
          <w:szCs w:val="23"/>
        </w:rPr>
        <w:t>podane w ofercie i innych dokumentach składanych w postępowaniu o udzielenie zamówienia,</w:t>
      </w:r>
    </w:p>
    <w:p w14:paraId="6A77D908" w14:textId="77777777" w:rsidR="00EA7DD2" w:rsidRPr="00EA7DD2" w:rsidRDefault="00EA7DD2" w:rsidP="003164BC">
      <w:pPr>
        <w:numPr>
          <w:ilvl w:val="0"/>
          <w:numId w:val="36"/>
        </w:numPr>
        <w:tabs>
          <w:tab w:val="left" w:pos="425"/>
        </w:tabs>
        <w:spacing w:after="0" w:line="240" w:lineRule="auto"/>
        <w:ind w:left="709" w:right="0" w:hanging="283"/>
        <w:rPr>
          <w:sz w:val="23"/>
          <w:szCs w:val="23"/>
        </w:rPr>
      </w:pPr>
      <w:r w:rsidRPr="00EA7DD2">
        <w:rPr>
          <w:sz w:val="23"/>
          <w:szCs w:val="23"/>
        </w:rPr>
        <w:t>dane osobowe pracowników wykonawcy, którego oferta została wybrana oraz podwykonawców lub podmiotów udostępniających zasoby i ich pracowników – dane podane w ofercie i innych dokumentach składanych w postępowaniu o udzielenie zamówienia, dane podane przy zawieraniu umowy i w trakcie jej realizacji, w szczególności imiona i nazwiska pracowników, ich adresy e-mail i telefony służbowe oraz informacje wymagane do weryfikacji spełnienia warunków dotyczących zatrudnienia.</w:t>
      </w:r>
    </w:p>
    <w:p w14:paraId="12CDF455" w14:textId="77777777" w:rsidR="00EA7DD2" w:rsidRPr="00EA7DD2" w:rsidRDefault="00EA7DD2" w:rsidP="003164BC">
      <w:pPr>
        <w:numPr>
          <w:ilvl w:val="0"/>
          <w:numId w:val="33"/>
        </w:numPr>
        <w:spacing w:after="0" w:line="240" w:lineRule="auto"/>
        <w:ind w:left="426" w:right="0" w:hanging="426"/>
        <w:contextualSpacing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Zamawiający przetwarza dane osobowe:</w:t>
      </w:r>
    </w:p>
    <w:p w14:paraId="02230DFD" w14:textId="77777777" w:rsidR="00EA7DD2" w:rsidRPr="00EA7DD2" w:rsidRDefault="00EA7DD2" w:rsidP="003164BC">
      <w:pPr>
        <w:numPr>
          <w:ilvl w:val="0"/>
          <w:numId w:val="35"/>
        </w:numPr>
        <w:tabs>
          <w:tab w:val="left" w:pos="240"/>
          <w:tab w:val="left" w:pos="709"/>
        </w:tabs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podane przez wykonawców w ofertach i załącznikach do oferty oraz innych dokumentach składanych w trakcie postępowania – przez okres 5 albo 15 lat (w przypadku zamówień współfinansowanych ze środków UE), począwszy od 1 stycznia roku kalendarzowego następującego po zakończeniu okresu obowiązywania umowy;</w:t>
      </w:r>
    </w:p>
    <w:p w14:paraId="15DC63BA" w14:textId="77777777" w:rsidR="00EA7DD2" w:rsidRPr="00EA7DD2" w:rsidRDefault="00EA7DD2" w:rsidP="003164BC">
      <w:pPr>
        <w:numPr>
          <w:ilvl w:val="0"/>
          <w:numId w:val="35"/>
        </w:numPr>
        <w:tabs>
          <w:tab w:val="left" w:pos="240"/>
          <w:tab w:val="left" w:pos="709"/>
        </w:tabs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obejmujące nazwy albo imiona i nazwiska oraz siedziby lub miejsca prowadzonej działalności gospodarczej albo miejsca zamieszkania wykonawców, których oferty zostały otwarte oraz cenach lub kosztach zawartych w ofertach – na ogólnodostępnej stronie internetowej zamawiającego przez okres 15 lat od dnia zawarcia umowy, nie dłużej jednak niż przez okres wynikający z przepisów o archiwizacji;</w:t>
      </w:r>
    </w:p>
    <w:p w14:paraId="42EA8E9F" w14:textId="434EA471" w:rsidR="00EA7DD2" w:rsidRPr="00EA7DD2" w:rsidRDefault="00EA7DD2" w:rsidP="003164BC">
      <w:pPr>
        <w:numPr>
          <w:ilvl w:val="0"/>
          <w:numId w:val="35"/>
        </w:numPr>
        <w:tabs>
          <w:tab w:val="left" w:pos="240"/>
          <w:tab w:val="left" w:pos="709"/>
        </w:tabs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 xml:space="preserve">podane przy zawieraniu i w trakcie realizacji umów – przez okres realizacji umowy, </w:t>
      </w:r>
      <w:r w:rsidR="00E248BD">
        <w:rPr>
          <w:color w:val="auto"/>
          <w:sz w:val="23"/>
          <w:szCs w:val="23"/>
        </w:rPr>
        <w:br/>
      </w:r>
      <w:r w:rsidRPr="00EA7DD2">
        <w:rPr>
          <w:color w:val="auto"/>
          <w:sz w:val="23"/>
          <w:szCs w:val="23"/>
        </w:rPr>
        <w:t>a następnie przez okres wskazany w przepisach o rachunkowości, o archiwizacji oraz przepisach dotyczących projektów współfinansowanych ze środków UE;</w:t>
      </w:r>
    </w:p>
    <w:p w14:paraId="3B6E2F25" w14:textId="1EBBA75A" w:rsidR="00EA7DD2" w:rsidRPr="00EA7DD2" w:rsidRDefault="00EA7DD2" w:rsidP="003164BC">
      <w:pPr>
        <w:numPr>
          <w:ilvl w:val="0"/>
          <w:numId w:val="35"/>
        </w:numPr>
        <w:tabs>
          <w:tab w:val="left" w:pos="240"/>
          <w:tab w:val="left" w:pos="709"/>
        </w:tabs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dane osobowe wskazane powyżej wykorzystywan</w:t>
      </w:r>
      <w:r>
        <w:rPr>
          <w:color w:val="auto"/>
          <w:sz w:val="23"/>
          <w:szCs w:val="23"/>
        </w:rPr>
        <w:t xml:space="preserve">e do potrzeb analiz związanych  z </w:t>
      </w:r>
      <w:r w:rsidRPr="00EA7DD2">
        <w:rPr>
          <w:color w:val="auto"/>
          <w:sz w:val="23"/>
          <w:szCs w:val="23"/>
        </w:rPr>
        <w:t xml:space="preserve">realizowanymi zamówieniami publicznymi przetwarzane są w wewnętrznych zasobach zamawiającego przez okres 15 lat, a następnie podlegają przeglądowi w celu ustalenia, czy nie są już potrzebne do realizacji ww. celu. </w:t>
      </w:r>
    </w:p>
    <w:p w14:paraId="62B02861" w14:textId="2BC61197" w:rsidR="00E248BD" w:rsidRPr="00B14ACE" w:rsidRDefault="00EA7DD2" w:rsidP="003164BC">
      <w:pPr>
        <w:numPr>
          <w:ilvl w:val="0"/>
          <w:numId w:val="33"/>
        </w:numPr>
        <w:tabs>
          <w:tab w:val="left" w:pos="425"/>
        </w:tabs>
        <w:spacing w:after="0" w:line="240" w:lineRule="auto"/>
        <w:ind w:left="426" w:right="0" w:hanging="426"/>
        <w:contextualSpacing/>
        <w:rPr>
          <w:color w:val="00B0F0"/>
          <w:sz w:val="23"/>
          <w:szCs w:val="23"/>
        </w:rPr>
      </w:pPr>
      <w:r w:rsidRPr="00EA7DD2">
        <w:rPr>
          <w:color w:val="auto"/>
          <w:sz w:val="23"/>
          <w:szCs w:val="23"/>
          <w:lang w:val="en-US"/>
        </w:rPr>
        <w:t>d</w:t>
      </w:r>
      <w:proofErr w:type="spellStart"/>
      <w:r w:rsidRPr="00EA7DD2">
        <w:rPr>
          <w:color w:val="auto"/>
          <w:sz w:val="23"/>
          <w:szCs w:val="23"/>
        </w:rPr>
        <w:t>ane</w:t>
      </w:r>
      <w:proofErr w:type="spellEnd"/>
      <w:r w:rsidRPr="00EA7DD2">
        <w:rPr>
          <w:color w:val="auto"/>
          <w:sz w:val="23"/>
          <w:szCs w:val="23"/>
        </w:rPr>
        <w:t xml:space="preserve"> osobowe zawarte w ofertach i załącznikach do ofert będą ujawniane wykonawcom oraz wszystkim zainteresowanym z uwzględnieniem przepisów dotyczących zamówień publicznych oraz dostępu do informacji publicznej.</w:t>
      </w:r>
      <w:r w:rsidRPr="00EA7DD2">
        <w:rPr>
          <w:color w:val="auto"/>
          <w:sz w:val="23"/>
          <w:szCs w:val="23"/>
          <w:lang w:val="en-US"/>
        </w:rPr>
        <w:t xml:space="preserve"> </w:t>
      </w:r>
      <w:r w:rsidRPr="00EA7DD2">
        <w:rPr>
          <w:color w:val="auto"/>
          <w:sz w:val="23"/>
          <w:szCs w:val="23"/>
        </w:rPr>
        <w:t xml:space="preserve">Wszystkie dane osobowe opisane powyżej będą udostępnianie podmiotom przetwarzającym, które świadczą na rzecz administratora usługi </w:t>
      </w:r>
      <w:r w:rsidR="00E248BD">
        <w:rPr>
          <w:color w:val="auto"/>
          <w:sz w:val="23"/>
          <w:szCs w:val="23"/>
        </w:rPr>
        <w:br/>
      </w:r>
      <w:r w:rsidRPr="00EA7DD2">
        <w:rPr>
          <w:color w:val="auto"/>
          <w:sz w:val="23"/>
          <w:szCs w:val="23"/>
        </w:rPr>
        <w:t>z zakresu IT;</w:t>
      </w:r>
    </w:p>
    <w:p w14:paraId="38909355" w14:textId="77777777" w:rsidR="00B14ACE" w:rsidRDefault="00B14ACE" w:rsidP="00B14ACE">
      <w:pPr>
        <w:tabs>
          <w:tab w:val="left" w:pos="425"/>
        </w:tabs>
        <w:spacing w:after="0" w:line="240" w:lineRule="auto"/>
        <w:ind w:right="0"/>
        <w:contextualSpacing/>
        <w:rPr>
          <w:color w:val="auto"/>
          <w:sz w:val="23"/>
          <w:szCs w:val="23"/>
        </w:rPr>
      </w:pPr>
    </w:p>
    <w:p w14:paraId="1D710763" w14:textId="77777777" w:rsidR="00B14ACE" w:rsidRDefault="00B14ACE" w:rsidP="00B14ACE">
      <w:pPr>
        <w:tabs>
          <w:tab w:val="left" w:pos="425"/>
        </w:tabs>
        <w:spacing w:after="0" w:line="240" w:lineRule="auto"/>
        <w:ind w:right="0"/>
        <w:contextualSpacing/>
        <w:rPr>
          <w:color w:val="auto"/>
          <w:sz w:val="23"/>
          <w:szCs w:val="23"/>
        </w:rPr>
      </w:pPr>
    </w:p>
    <w:p w14:paraId="14351CD6" w14:textId="77777777" w:rsidR="00B14ACE" w:rsidRPr="003960A8" w:rsidRDefault="00B14ACE" w:rsidP="00B14ACE">
      <w:pPr>
        <w:tabs>
          <w:tab w:val="left" w:pos="425"/>
        </w:tabs>
        <w:spacing w:after="0" w:line="240" w:lineRule="auto"/>
        <w:ind w:right="0"/>
        <w:contextualSpacing/>
        <w:rPr>
          <w:color w:val="00B0F0"/>
          <w:sz w:val="23"/>
          <w:szCs w:val="23"/>
        </w:rPr>
      </w:pPr>
    </w:p>
    <w:p w14:paraId="401F66A3" w14:textId="77777777" w:rsidR="00EA7DD2" w:rsidRPr="00EA7DD2" w:rsidRDefault="00EA7DD2" w:rsidP="003164BC">
      <w:pPr>
        <w:numPr>
          <w:ilvl w:val="0"/>
          <w:numId w:val="33"/>
        </w:numPr>
        <w:tabs>
          <w:tab w:val="left" w:pos="425"/>
        </w:tabs>
        <w:spacing w:after="0" w:line="240" w:lineRule="auto"/>
        <w:ind w:left="426" w:right="0" w:hanging="426"/>
        <w:contextualSpacing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lastRenderedPageBreak/>
        <w:t>posiada Pani/Pan:</w:t>
      </w:r>
    </w:p>
    <w:p w14:paraId="0FB15642" w14:textId="77777777" w:rsidR="00EA7DD2" w:rsidRPr="00EA7DD2" w:rsidRDefault="00EA7DD2" w:rsidP="003164BC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709" w:right="0" w:hanging="283"/>
        <w:rPr>
          <w:rFonts w:eastAsia="Calibri"/>
          <w:i/>
          <w:color w:val="auto"/>
          <w:sz w:val="23"/>
          <w:szCs w:val="23"/>
          <w:lang w:eastAsia="en-US"/>
        </w:rPr>
      </w:pPr>
      <w:r w:rsidRPr="00EA7DD2">
        <w:rPr>
          <w:color w:val="auto"/>
          <w:sz w:val="23"/>
          <w:szCs w:val="23"/>
        </w:rPr>
        <w:t>na podstawie art. 15 RODO prawo dostępu do danych osobowych Pani/Pana dotyczących. W przypadku, gdy wykonanie obowiązków, o których mowa w art. 15 ust. 1-3 RODO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konkursu;</w:t>
      </w:r>
    </w:p>
    <w:p w14:paraId="2146C9B1" w14:textId="77777777" w:rsidR="00EA7DD2" w:rsidRPr="00EA7DD2" w:rsidRDefault="00EA7DD2" w:rsidP="003164BC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na podstawie art. 16 RODO prawo do sprostowania Pani/Pana danych osobowych</w:t>
      </w:r>
      <w:r w:rsidRPr="00EA7DD2">
        <w:rPr>
          <w:color w:val="auto"/>
          <w:sz w:val="23"/>
          <w:szCs w:val="23"/>
          <w:lang w:val="en-US"/>
        </w:rPr>
        <w:t xml:space="preserve">, </w:t>
      </w:r>
      <w:proofErr w:type="spellStart"/>
      <w:r w:rsidRPr="00EA7DD2">
        <w:rPr>
          <w:color w:val="auto"/>
          <w:sz w:val="23"/>
          <w:szCs w:val="23"/>
          <w:lang w:val="en-US"/>
        </w:rPr>
        <w:t>które</w:t>
      </w:r>
      <w:proofErr w:type="spellEnd"/>
      <w:r w:rsidRPr="00EA7DD2">
        <w:rPr>
          <w:color w:val="auto"/>
          <w:sz w:val="23"/>
          <w:szCs w:val="23"/>
          <w:lang w:val="en-US"/>
        </w:rPr>
        <w:t xml:space="preserve"> </w:t>
      </w:r>
      <w:proofErr w:type="spellStart"/>
      <w:r w:rsidRPr="00EA7DD2">
        <w:rPr>
          <w:color w:val="auto"/>
          <w:sz w:val="23"/>
          <w:szCs w:val="23"/>
          <w:lang w:val="en-US"/>
        </w:rPr>
        <w:t>nie</w:t>
      </w:r>
      <w:proofErr w:type="spellEnd"/>
      <w:r w:rsidRPr="00EA7DD2">
        <w:rPr>
          <w:color w:val="auto"/>
          <w:sz w:val="23"/>
          <w:szCs w:val="23"/>
          <w:lang w:val="en-US"/>
        </w:rPr>
        <w:t xml:space="preserve"> </w:t>
      </w:r>
      <w:proofErr w:type="spellStart"/>
      <w:r w:rsidRPr="00EA7DD2">
        <w:rPr>
          <w:color w:val="auto"/>
          <w:sz w:val="23"/>
          <w:szCs w:val="23"/>
          <w:lang w:val="en-US"/>
        </w:rPr>
        <w:t>może</w:t>
      </w:r>
      <w:proofErr w:type="spellEnd"/>
      <w:r w:rsidRPr="00EA7DD2">
        <w:rPr>
          <w:color w:val="auto"/>
          <w:sz w:val="23"/>
          <w:szCs w:val="23"/>
        </w:rPr>
        <w:t xml:space="preserve"> skutkować zmianą </w:t>
      </w:r>
      <w:r w:rsidRPr="00EA7DD2">
        <w:rPr>
          <w:rFonts w:eastAsia="Calibri"/>
          <w:color w:val="auto"/>
          <w:sz w:val="23"/>
          <w:szCs w:val="23"/>
          <w:lang w:eastAsia="en-US"/>
        </w:rPr>
        <w:t xml:space="preserve">wyniku postępowania o udzielenie zamówienia publicznego ani zmianą postanowień umowy w zakresie niezgodnym z ustawą </w:t>
      </w:r>
      <w:proofErr w:type="spellStart"/>
      <w:r w:rsidRPr="00EA7DD2">
        <w:rPr>
          <w:rFonts w:eastAsia="Calibri"/>
          <w:color w:val="auto"/>
          <w:sz w:val="23"/>
          <w:szCs w:val="23"/>
          <w:lang w:eastAsia="en-US"/>
        </w:rPr>
        <w:t>p.z.p</w:t>
      </w:r>
      <w:proofErr w:type="spellEnd"/>
      <w:r w:rsidRPr="00EA7DD2">
        <w:rPr>
          <w:rFonts w:eastAsia="Calibri"/>
          <w:color w:val="auto"/>
          <w:sz w:val="23"/>
          <w:szCs w:val="23"/>
          <w:lang w:eastAsia="en-US"/>
        </w:rPr>
        <w:t>.</w:t>
      </w:r>
      <w:r w:rsidRPr="00EA7DD2">
        <w:rPr>
          <w:color w:val="auto"/>
          <w:sz w:val="23"/>
          <w:szCs w:val="23"/>
        </w:rPr>
        <w:t>;</w:t>
      </w:r>
    </w:p>
    <w:p w14:paraId="33B4491E" w14:textId="77777777" w:rsidR="00EA7DD2" w:rsidRPr="00EA7DD2" w:rsidRDefault="00EA7DD2" w:rsidP="003164BC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na podstawie art. 18 RODO prawo żądania od administratora ograniczenia przetwarzania danych osobowych z zastrzeżeniem przypadków, o których mowa w art. 18 ust. 2 RODO</w:t>
      </w:r>
      <w:r w:rsidRPr="00EA7DD2">
        <w:rPr>
          <w:color w:val="auto"/>
          <w:sz w:val="23"/>
          <w:szCs w:val="23"/>
          <w:lang w:val="en-US"/>
        </w:rPr>
        <w:t>. P</w:t>
      </w:r>
      <w:proofErr w:type="spellStart"/>
      <w:r w:rsidRPr="00EA7DD2">
        <w:rPr>
          <w:rFonts w:eastAsia="Calibri"/>
          <w:color w:val="auto"/>
          <w:sz w:val="23"/>
          <w:szCs w:val="23"/>
          <w:lang w:eastAsia="en-US"/>
        </w:rPr>
        <w:t>rawo</w:t>
      </w:r>
      <w:proofErr w:type="spellEnd"/>
      <w:r w:rsidRPr="00EA7DD2">
        <w:rPr>
          <w:rFonts w:eastAsia="Calibri"/>
          <w:color w:val="auto"/>
          <w:sz w:val="23"/>
          <w:szCs w:val="23"/>
          <w:lang w:eastAsia="en-US"/>
        </w:rPr>
        <w:t xml:space="preserve"> do ograniczenia przetwarzania nie ma zastosowania w odniesieniu do </w:t>
      </w:r>
      <w:r w:rsidRPr="00EA7DD2">
        <w:rPr>
          <w:color w:val="auto"/>
          <w:sz w:val="23"/>
          <w:szCs w:val="23"/>
        </w:rPr>
        <w:t xml:space="preserve">przechowywania, w celu zapewnienia korzystania ze środków ochrony prawnej lub w celu ochrony praw innej osoby fizycznej lub prawnej, lub z uwagi na ważne względy interesu publicznego Unii Europejskiej lub państwa </w:t>
      </w:r>
      <w:proofErr w:type="spellStart"/>
      <w:r w:rsidRPr="00EA7DD2">
        <w:rPr>
          <w:color w:val="auto"/>
          <w:sz w:val="23"/>
          <w:szCs w:val="23"/>
        </w:rPr>
        <w:t>członkowskieg</w:t>
      </w:r>
      <w:proofErr w:type="spellEnd"/>
      <w:r w:rsidRPr="00EA7DD2">
        <w:rPr>
          <w:color w:val="auto"/>
          <w:sz w:val="23"/>
          <w:szCs w:val="23"/>
          <w:lang w:val="en-US"/>
        </w:rPr>
        <w:t xml:space="preserve">o. </w:t>
      </w:r>
      <w:r w:rsidRPr="00EA7DD2">
        <w:rPr>
          <w:color w:val="auto"/>
          <w:sz w:val="23"/>
          <w:szCs w:val="23"/>
        </w:rPr>
        <w:t xml:space="preserve">Wystąpienie z żądaniem, o którym mowa w art. 18 ust. 1 RODO, nie ogranicza przetwarzania danych osobowych do czasu zakończenia postępowania o udzielenie zamówienia publicznego </w:t>
      </w:r>
      <w:r w:rsidRPr="00EA7DD2">
        <w:rPr>
          <w:rFonts w:eastAsia="Calibri"/>
          <w:color w:val="auto"/>
          <w:sz w:val="23"/>
          <w:szCs w:val="23"/>
          <w:lang w:eastAsia="en-US"/>
        </w:rPr>
        <w:t xml:space="preserve">(art. 19 ust. 3 </w:t>
      </w:r>
      <w:proofErr w:type="spellStart"/>
      <w:r w:rsidRPr="00EA7DD2">
        <w:rPr>
          <w:rFonts w:eastAsia="Calibri"/>
          <w:color w:val="auto"/>
          <w:sz w:val="23"/>
          <w:szCs w:val="23"/>
          <w:lang w:eastAsia="en-US"/>
        </w:rPr>
        <w:t>p.z.p</w:t>
      </w:r>
      <w:proofErr w:type="spellEnd"/>
      <w:r w:rsidRPr="00EA7DD2">
        <w:rPr>
          <w:rFonts w:eastAsia="Calibri"/>
          <w:color w:val="auto"/>
          <w:sz w:val="23"/>
          <w:szCs w:val="23"/>
          <w:lang w:eastAsia="en-US"/>
        </w:rPr>
        <w:t>.);</w:t>
      </w:r>
    </w:p>
    <w:p w14:paraId="689DA478" w14:textId="4966E894" w:rsidR="003960A8" w:rsidRPr="00B14ACE" w:rsidRDefault="00EA7DD2" w:rsidP="00B14ACE">
      <w:pPr>
        <w:numPr>
          <w:ilvl w:val="0"/>
          <w:numId w:val="37"/>
        </w:numPr>
        <w:tabs>
          <w:tab w:val="left" w:pos="709"/>
        </w:tabs>
        <w:spacing w:after="0" w:line="240" w:lineRule="auto"/>
        <w:ind w:left="709" w:right="0" w:hanging="283"/>
        <w:rPr>
          <w:i/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prawo do wniesienia skargi do Prezesa Urzędu Ochrony Danych Osobowych, gdy uzna Pani/Pan, że przetwarzanie danych osobowych Pani/Pana dotyczących narusza przepisy RODO;</w:t>
      </w:r>
    </w:p>
    <w:p w14:paraId="2C20D708" w14:textId="77777777" w:rsidR="00EA7DD2" w:rsidRPr="00EA7DD2" w:rsidRDefault="00EA7DD2" w:rsidP="003164BC">
      <w:pPr>
        <w:numPr>
          <w:ilvl w:val="0"/>
          <w:numId w:val="33"/>
        </w:numPr>
        <w:tabs>
          <w:tab w:val="left" w:pos="425"/>
        </w:tabs>
        <w:spacing w:after="0" w:line="240" w:lineRule="auto"/>
        <w:ind w:left="426" w:right="0" w:hanging="426"/>
        <w:contextualSpacing/>
        <w:rPr>
          <w:i/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nie przysługuje Pani/Panu:</w:t>
      </w:r>
    </w:p>
    <w:p w14:paraId="02E62979" w14:textId="77777777" w:rsidR="00EA7DD2" w:rsidRPr="00EA7DD2" w:rsidRDefault="00EA7DD2" w:rsidP="003164BC">
      <w:pPr>
        <w:numPr>
          <w:ilvl w:val="0"/>
          <w:numId w:val="38"/>
        </w:numPr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w związku z art. 17 ust. 3 lit. b, d lub e RODO prawo do usunięcia danych osobowych;</w:t>
      </w:r>
    </w:p>
    <w:p w14:paraId="52D1B915" w14:textId="77777777" w:rsidR="00EA7DD2" w:rsidRPr="00EA7DD2" w:rsidRDefault="00EA7DD2" w:rsidP="003164BC">
      <w:pPr>
        <w:numPr>
          <w:ilvl w:val="0"/>
          <w:numId w:val="38"/>
        </w:numPr>
        <w:spacing w:after="0" w:line="240" w:lineRule="auto"/>
        <w:ind w:left="709" w:right="0" w:hanging="283"/>
        <w:rPr>
          <w:color w:val="auto"/>
          <w:sz w:val="23"/>
          <w:szCs w:val="23"/>
        </w:rPr>
      </w:pPr>
      <w:r w:rsidRPr="00EA7DD2">
        <w:rPr>
          <w:color w:val="auto"/>
          <w:sz w:val="23"/>
          <w:szCs w:val="23"/>
        </w:rPr>
        <w:t>prawo do przenoszenia danych osobowych, o którym mowa w art. 20 RODO;</w:t>
      </w:r>
    </w:p>
    <w:p w14:paraId="52B64853" w14:textId="77777777" w:rsidR="00EA7DD2" w:rsidRPr="00EA7DD2" w:rsidRDefault="00EA7DD2" w:rsidP="003164BC">
      <w:pPr>
        <w:numPr>
          <w:ilvl w:val="0"/>
          <w:numId w:val="38"/>
        </w:numPr>
        <w:spacing w:after="0" w:line="240" w:lineRule="auto"/>
        <w:ind w:left="709" w:right="0" w:hanging="283"/>
        <w:rPr>
          <w:rFonts w:ascii="Arial" w:eastAsia="Calibri" w:hAnsi="Arial" w:cs="Arial"/>
          <w:color w:val="auto"/>
          <w:sz w:val="23"/>
          <w:szCs w:val="23"/>
          <w:lang w:eastAsia="en-US"/>
        </w:rPr>
      </w:pPr>
      <w:r w:rsidRPr="00EA7DD2">
        <w:rPr>
          <w:color w:val="auto"/>
          <w:sz w:val="23"/>
          <w:szCs w:val="23"/>
        </w:rPr>
        <w:t>na podstawie art. 21 RODO prawo sprzeciwu, wobec przetwarzania danych osobowych, gdyż podstawą prawną przetwarzania Pani/Pana danych osobowych jest art. 6 ust. 1 lit. c RODO.</w:t>
      </w:r>
    </w:p>
    <w:p w14:paraId="36018600" w14:textId="77777777" w:rsidR="00EA7DD2" w:rsidRPr="00EA7DD2" w:rsidRDefault="00EA7DD2" w:rsidP="003164BC">
      <w:pPr>
        <w:numPr>
          <w:ilvl w:val="0"/>
          <w:numId w:val="33"/>
        </w:numPr>
        <w:tabs>
          <w:tab w:val="left" w:pos="425"/>
        </w:tabs>
        <w:spacing w:after="0" w:line="240" w:lineRule="auto"/>
        <w:ind w:left="426" w:right="0" w:hanging="426"/>
        <w:rPr>
          <w:rFonts w:eastAsia="Calibri"/>
          <w:b/>
          <w:color w:val="auto"/>
          <w:sz w:val="23"/>
          <w:szCs w:val="23"/>
          <w:u w:val="single"/>
          <w:lang w:eastAsia="en-US"/>
        </w:rPr>
      </w:pPr>
      <w:r w:rsidRPr="00EA7DD2">
        <w:rPr>
          <w:rFonts w:eastAsia="Calibri"/>
          <w:color w:val="auto"/>
          <w:sz w:val="23"/>
          <w:szCs w:val="23"/>
          <w:lang w:eastAsia="en-US"/>
        </w:rPr>
        <w:t>podanie danych jest dobrowolne, jednakże ich niepodanie może uniemożliwić Zamawiającemu dokonanie oceny zdolności wykonawcy do należytego wykonania zamówienia.</w:t>
      </w:r>
    </w:p>
    <w:p w14:paraId="1526EFAA" w14:textId="3BE0D878" w:rsidR="00FD1D03" w:rsidRPr="00856594" w:rsidRDefault="00FD1D03" w:rsidP="001B3A8B">
      <w:pPr>
        <w:tabs>
          <w:tab w:val="left" w:pos="9214"/>
        </w:tabs>
        <w:spacing w:line="276" w:lineRule="auto"/>
        <w:ind w:left="0" w:right="78" w:firstLine="0"/>
        <w:rPr>
          <w:sz w:val="23"/>
          <w:szCs w:val="23"/>
        </w:rPr>
      </w:pPr>
    </w:p>
    <w:p w14:paraId="31AB2713" w14:textId="20CE6CD5" w:rsidR="00EA7DD2" w:rsidRPr="00856594" w:rsidRDefault="00EA7DD2" w:rsidP="0043222E">
      <w:pPr>
        <w:pStyle w:val="Akapitzlist"/>
        <w:numPr>
          <w:ilvl w:val="3"/>
          <w:numId w:val="10"/>
        </w:numPr>
        <w:tabs>
          <w:tab w:val="left" w:pos="9214"/>
        </w:tabs>
        <w:spacing w:line="276" w:lineRule="auto"/>
        <w:ind w:left="567" w:right="78" w:hanging="567"/>
        <w:rPr>
          <w:b/>
          <w:sz w:val="23"/>
          <w:szCs w:val="23"/>
        </w:rPr>
      </w:pPr>
      <w:r w:rsidRPr="00856594">
        <w:rPr>
          <w:b/>
          <w:sz w:val="23"/>
          <w:szCs w:val="23"/>
        </w:rPr>
        <w:t>WYKAZ ZAŁĄCZNIKÓW DO SWZ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432"/>
      </w:tblGrid>
      <w:tr w:rsidR="0045314B" w:rsidRPr="00FD1D03" w14:paraId="09F4C9AB" w14:textId="77777777" w:rsidTr="007F626A">
        <w:trPr>
          <w:trHeight w:val="472"/>
        </w:trPr>
        <w:tc>
          <w:tcPr>
            <w:tcW w:w="2835" w:type="dxa"/>
            <w:shd w:val="clear" w:color="auto" w:fill="auto"/>
            <w:vAlign w:val="center"/>
          </w:tcPr>
          <w:p w14:paraId="012EAA00" w14:textId="5F9980D9" w:rsidR="00EA7DD2" w:rsidRPr="00FD1D03" w:rsidRDefault="00EA7DD2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 w:rsidRPr="00FD1D03">
              <w:rPr>
                <w:color w:val="auto"/>
                <w:sz w:val="23"/>
                <w:szCs w:val="23"/>
                <w:lang w:val="cs-CZ"/>
              </w:rPr>
              <w:t>Załącznik nr 1</w:t>
            </w:r>
            <w:r w:rsidR="007F626A">
              <w:rPr>
                <w:color w:val="auto"/>
                <w:sz w:val="23"/>
                <w:szCs w:val="23"/>
                <w:lang w:val="cs-CZ"/>
              </w:rPr>
              <w:t>.1</w:t>
            </w:r>
            <w:r w:rsidRPr="00FD1D03">
              <w:rPr>
                <w:color w:val="auto"/>
                <w:sz w:val="23"/>
                <w:szCs w:val="23"/>
                <w:lang w:val="cs-CZ"/>
              </w:rPr>
              <w:t xml:space="preserve"> – 1</w:t>
            </w:r>
            <w:r w:rsidR="00B14ACE">
              <w:rPr>
                <w:color w:val="auto"/>
                <w:sz w:val="23"/>
                <w:szCs w:val="23"/>
                <w:lang w:val="cs-CZ"/>
              </w:rPr>
              <w:t>.</w:t>
            </w:r>
            <w:r w:rsidR="000606AA">
              <w:rPr>
                <w:color w:val="auto"/>
                <w:sz w:val="23"/>
                <w:szCs w:val="23"/>
                <w:lang w:val="cs-CZ"/>
              </w:rPr>
              <w:t>3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763C7F83" w14:textId="77777777" w:rsidR="00EA7DD2" w:rsidRPr="00FD1D03" w:rsidRDefault="00EA7DD2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 w:rsidRPr="00FD1D03">
              <w:rPr>
                <w:color w:val="auto"/>
                <w:sz w:val="23"/>
                <w:szCs w:val="23"/>
                <w:lang w:val="cs-CZ"/>
              </w:rPr>
              <w:t>Formularze ofertowe</w:t>
            </w:r>
          </w:p>
        </w:tc>
      </w:tr>
      <w:tr w:rsidR="0045314B" w:rsidRPr="00FD1D03" w14:paraId="53DF39C7" w14:textId="77777777" w:rsidTr="007F626A">
        <w:tc>
          <w:tcPr>
            <w:tcW w:w="2835" w:type="dxa"/>
            <w:shd w:val="clear" w:color="auto" w:fill="auto"/>
            <w:vAlign w:val="center"/>
          </w:tcPr>
          <w:p w14:paraId="6DF593A3" w14:textId="57766BD9" w:rsidR="00EA7DD2" w:rsidRPr="00FD1D03" w:rsidRDefault="00BE5AC3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 w:rsidRPr="00FD1D03">
              <w:rPr>
                <w:color w:val="auto"/>
                <w:sz w:val="23"/>
                <w:szCs w:val="23"/>
                <w:lang w:val="cs-CZ"/>
              </w:rPr>
              <w:t>Załącznik nr 2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012DC4B0" w14:textId="61C76CC6" w:rsidR="00EA7DD2" w:rsidRPr="00FD1D03" w:rsidRDefault="00BE5AC3" w:rsidP="00A92368">
            <w:pPr>
              <w:tabs>
                <w:tab w:val="left" w:pos="9214"/>
              </w:tabs>
              <w:spacing w:after="0" w:line="240" w:lineRule="auto"/>
              <w:ind w:left="232" w:right="79" w:hanging="11"/>
              <w:rPr>
                <w:color w:val="auto"/>
                <w:sz w:val="23"/>
                <w:szCs w:val="23"/>
                <w:lang w:val="cs-CZ"/>
              </w:rPr>
            </w:pPr>
            <w:r w:rsidRPr="00FD1D03">
              <w:rPr>
                <w:color w:val="auto"/>
                <w:sz w:val="23"/>
                <w:szCs w:val="23"/>
              </w:rPr>
              <w:t>Oświadczenie z art. 125 ustawy w zw</w:t>
            </w:r>
            <w:r w:rsidR="0045314B" w:rsidRPr="00FD1D03">
              <w:rPr>
                <w:color w:val="auto"/>
                <w:sz w:val="23"/>
                <w:szCs w:val="23"/>
              </w:rPr>
              <w:t>iązku z art. 5k rozporządzenia</w:t>
            </w:r>
            <w:r w:rsidRPr="00FD1D03">
              <w:rPr>
                <w:color w:val="auto"/>
                <w:sz w:val="23"/>
                <w:szCs w:val="23"/>
              </w:rPr>
              <w:t xml:space="preserve"> stanowiące wstępne potwierdzenie, że </w:t>
            </w:r>
            <w:r w:rsidR="00A92368">
              <w:rPr>
                <w:color w:val="auto"/>
                <w:sz w:val="23"/>
                <w:szCs w:val="23"/>
              </w:rPr>
              <w:t>W</w:t>
            </w:r>
            <w:r w:rsidRPr="00FD1D03">
              <w:rPr>
                <w:color w:val="auto"/>
                <w:sz w:val="23"/>
                <w:szCs w:val="23"/>
              </w:rPr>
              <w:t>ykonawca nie podlega wykluczeniu</w:t>
            </w:r>
          </w:p>
        </w:tc>
      </w:tr>
      <w:tr w:rsidR="009D007F" w:rsidRPr="00FD1D03" w14:paraId="2DB5A75F" w14:textId="77777777" w:rsidTr="007F626A">
        <w:trPr>
          <w:trHeight w:val="540"/>
        </w:trPr>
        <w:tc>
          <w:tcPr>
            <w:tcW w:w="2835" w:type="dxa"/>
            <w:shd w:val="clear" w:color="auto" w:fill="auto"/>
            <w:vAlign w:val="center"/>
          </w:tcPr>
          <w:p w14:paraId="088E7A82" w14:textId="652CA78B" w:rsidR="00FD589E" w:rsidRPr="00FD1D03" w:rsidRDefault="00FD589E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 w:rsidRPr="00FD1D03">
              <w:rPr>
                <w:color w:val="auto"/>
                <w:sz w:val="23"/>
                <w:szCs w:val="23"/>
                <w:lang w:val="cs-CZ"/>
              </w:rPr>
              <w:t xml:space="preserve">Załącznik nr </w:t>
            </w:r>
            <w:r w:rsidR="007F626A">
              <w:rPr>
                <w:color w:val="auto"/>
                <w:sz w:val="23"/>
                <w:szCs w:val="23"/>
                <w:lang w:val="cs-CZ"/>
              </w:rPr>
              <w:t>3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5CFE9562" w14:textId="4EAD2A10" w:rsidR="00FD589E" w:rsidRPr="00FD1D03" w:rsidRDefault="00B14ACE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>
              <w:rPr>
                <w:color w:val="auto"/>
                <w:sz w:val="23"/>
                <w:szCs w:val="23"/>
                <w:lang w:val="cs-CZ"/>
              </w:rPr>
              <w:t>Szczegółowy opis przedmiotu zamówienia</w:t>
            </w:r>
          </w:p>
        </w:tc>
      </w:tr>
      <w:tr w:rsidR="00B14ACE" w:rsidRPr="00FD1D03" w14:paraId="77BD2BAD" w14:textId="77777777" w:rsidTr="007F626A">
        <w:trPr>
          <w:trHeight w:val="540"/>
        </w:trPr>
        <w:tc>
          <w:tcPr>
            <w:tcW w:w="2835" w:type="dxa"/>
            <w:shd w:val="clear" w:color="auto" w:fill="auto"/>
            <w:vAlign w:val="center"/>
          </w:tcPr>
          <w:p w14:paraId="3B1ABC79" w14:textId="41CFCCA1" w:rsidR="00B14ACE" w:rsidRPr="00FD1D03" w:rsidRDefault="00B14ACE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 w:rsidRPr="00FD1D03">
              <w:rPr>
                <w:color w:val="auto"/>
                <w:sz w:val="23"/>
                <w:szCs w:val="23"/>
                <w:lang w:val="cs-CZ"/>
              </w:rPr>
              <w:t xml:space="preserve">Załącznik nr </w:t>
            </w:r>
            <w:r>
              <w:rPr>
                <w:color w:val="auto"/>
                <w:sz w:val="23"/>
                <w:szCs w:val="23"/>
                <w:lang w:val="cs-CZ"/>
              </w:rPr>
              <w:t>4</w:t>
            </w:r>
          </w:p>
        </w:tc>
        <w:tc>
          <w:tcPr>
            <w:tcW w:w="6432" w:type="dxa"/>
            <w:shd w:val="clear" w:color="auto" w:fill="auto"/>
            <w:vAlign w:val="center"/>
          </w:tcPr>
          <w:p w14:paraId="0BBD4999" w14:textId="4CFBF394" w:rsidR="00B14ACE" w:rsidRDefault="00B14ACE" w:rsidP="00E248BD">
            <w:pPr>
              <w:tabs>
                <w:tab w:val="left" w:pos="9214"/>
              </w:tabs>
              <w:spacing w:line="276" w:lineRule="auto"/>
              <w:ind w:right="78"/>
              <w:jc w:val="left"/>
              <w:rPr>
                <w:color w:val="auto"/>
                <w:sz w:val="23"/>
                <w:szCs w:val="23"/>
                <w:lang w:val="cs-CZ"/>
              </w:rPr>
            </w:pPr>
            <w:r>
              <w:rPr>
                <w:color w:val="auto"/>
                <w:sz w:val="23"/>
                <w:szCs w:val="23"/>
                <w:lang w:val="cs-CZ"/>
              </w:rPr>
              <w:t>Projekt umowy</w:t>
            </w:r>
          </w:p>
        </w:tc>
      </w:tr>
    </w:tbl>
    <w:p w14:paraId="3C901C0F" w14:textId="158DA6E0" w:rsidR="00EA7DD2" w:rsidRPr="00856594" w:rsidRDefault="00EA7DD2" w:rsidP="00EA7DD2">
      <w:pPr>
        <w:tabs>
          <w:tab w:val="left" w:pos="9214"/>
        </w:tabs>
        <w:spacing w:line="276" w:lineRule="auto"/>
        <w:ind w:right="78"/>
        <w:rPr>
          <w:b/>
          <w:sz w:val="23"/>
          <w:szCs w:val="23"/>
          <w:u w:val="single"/>
        </w:rPr>
      </w:pPr>
    </w:p>
    <w:p w14:paraId="1D4284EF" w14:textId="316914CF" w:rsidR="001530FD" w:rsidRDefault="00EA7DD2" w:rsidP="001E4328">
      <w:pPr>
        <w:tabs>
          <w:tab w:val="left" w:pos="9214"/>
        </w:tabs>
        <w:spacing w:line="276" w:lineRule="auto"/>
        <w:ind w:right="78"/>
        <w:rPr>
          <w:sz w:val="23"/>
          <w:szCs w:val="23"/>
        </w:rPr>
      </w:pPr>
      <w:r w:rsidRPr="00856594">
        <w:rPr>
          <w:sz w:val="23"/>
          <w:szCs w:val="23"/>
        </w:rPr>
        <w:t>Wszystkie załączniki załączone do niniejszej SWZ stanowią jej integralną część.</w:t>
      </w:r>
    </w:p>
    <w:p w14:paraId="5807C998" w14:textId="5D620823" w:rsidR="00FD1D03" w:rsidRDefault="00FD1D03" w:rsidP="00F247A3">
      <w:pPr>
        <w:tabs>
          <w:tab w:val="left" w:pos="9214"/>
        </w:tabs>
        <w:spacing w:line="276" w:lineRule="auto"/>
        <w:ind w:left="0" w:right="78" w:firstLine="0"/>
        <w:rPr>
          <w:b/>
          <w:sz w:val="23"/>
          <w:szCs w:val="23"/>
          <w:u w:val="single"/>
        </w:rPr>
      </w:pPr>
    </w:p>
    <w:p w14:paraId="4A4AC54F" w14:textId="77777777" w:rsidR="00E248BD" w:rsidRDefault="00E248BD" w:rsidP="001E4328">
      <w:pPr>
        <w:tabs>
          <w:tab w:val="left" w:pos="9214"/>
        </w:tabs>
        <w:spacing w:line="276" w:lineRule="auto"/>
        <w:ind w:right="78"/>
        <w:jc w:val="right"/>
        <w:rPr>
          <w:b/>
          <w:sz w:val="23"/>
          <w:szCs w:val="23"/>
          <w:u w:val="single"/>
        </w:rPr>
      </w:pPr>
    </w:p>
    <w:p w14:paraId="3BCB761C" w14:textId="2B828630" w:rsidR="005F6B90" w:rsidRPr="001E4328" w:rsidRDefault="001E4328" w:rsidP="001E4328">
      <w:pPr>
        <w:tabs>
          <w:tab w:val="left" w:pos="9214"/>
        </w:tabs>
        <w:spacing w:line="276" w:lineRule="auto"/>
        <w:ind w:right="78"/>
        <w:jc w:val="right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ZATWIERDZAM</w:t>
      </w:r>
    </w:p>
    <w:p w14:paraId="6B5A091F" w14:textId="6FC2EA7B" w:rsidR="001E4328" w:rsidRDefault="001E4328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23AA5AA2" w14:textId="5A65A241" w:rsidR="00F247A3" w:rsidRDefault="00F247A3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080E7042" w14:textId="2CF542E2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5813A6B3" w14:textId="787FFEE4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61625A1A" w14:textId="2C0E3C9A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3937AF85" w14:textId="463CF8BF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2C1F9952" w14:textId="2B4037A2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59A310E6" w14:textId="47F4F0DC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1AC8FC12" w14:textId="028BCD01" w:rsidR="00CE43F0" w:rsidRDefault="00CE43F0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78BC54F8" w14:textId="77777777" w:rsidR="00B14ACE" w:rsidRDefault="00B14ACE" w:rsidP="001E4328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2C3EF331" w14:textId="77777777" w:rsidR="00991E4E" w:rsidRDefault="00991E4E" w:rsidP="001E4328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  <w:bookmarkStart w:id="1" w:name="_Hlk195267718"/>
      <w:bookmarkStart w:id="2" w:name="_Hlk195265170"/>
    </w:p>
    <w:p w14:paraId="5E22D7FD" w14:textId="30CFBAD3" w:rsidR="001530FD" w:rsidRDefault="001530FD" w:rsidP="001E4328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lastRenderedPageBreak/>
        <w:t>Załącznik nr 1</w:t>
      </w:r>
      <w:r w:rsidR="007C6444">
        <w:rPr>
          <w:b/>
          <w:color w:val="auto"/>
          <w:sz w:val="22"/>
          <w:u w:val="single"/>
          <w:lang w:eastAsia="ar-SA"/>
        </w:rPr>
        <w:t>.1</w:t>
      </w:r>
      <w:r w:rsidRPr="001530FD">
        <w:rPr>
          <w:b/>
          <w:color w:val="auto"/>
          <w:sz w:val="22"/>
          <w:u w:val="single"/>
          <w:lang w:eastAsia="ar-SA"/>
        </w:rPr>
        <w:t xml:space="preserve"> SWZ</w:t>
      </w:r>
    </w:p>
    <w:p w14:paraId="79C4E809" w14:textId="6C14B6FC" w:rsidR="001530FD" w:rsidRPr="0066064B" w:rsidRDefault="001530FD" w:rsidP="0066064B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i/>
          <w:color w:val="auto"/>
          <w:sz w:val="22"/>
          <w:lang w:eastAsia="ar-SA"/>
        </w:rPr>
      </w:pPr>
      <w:r w:rsidRPr="001530FD">
        <w:rPr>
          <w:b/>
          <w:i/>
          <w:color w:val="auto"/>
          <w:sz w:val="22"/>
          <w:lang w:eastAsia="ar-SA"/>
        </w:rPr>
        <w:t xml:space="preserve">Zadanie </w:t>
      </w:r>
      <w:r>
        <w:rPr>
          <w:b/>
          <w:i/>
          <w:color w:val="auto"/>
          <w:sz w:val="22"/>
          <w:lang w:eastAsia="ar-SA"/>
        </w:rPr>
        <w:t>n</w:t>
      </w:r>
      <w:r w:rsidRPr="001530FD">
        <w:rPr>
          <w:b/>
          <w:i/>
          <w:color w:val="auto"/>
          <w:sz w:val="22"/>
          <w:lang w:eastAsia="ar-SA"/>
        </w:rPr>
        <w:t>r 1</w:t>
      </w:r>
      <w:r w:rsidR="007C6444">
        <w:rPr>
          <w:b/>
          <w:i/>
          <w:color w:val="auto"/>
          <w:sz w:val="22"/>
          <w:lang w:eastAsia="ar-SA"/>
        </w:rPr>
        <w:t xml:space="preserve"> </w:t>
      </w:r>
    </w:p>
    <w:p w14:paraId="1206AD63" w14:textId="77777777" w:rsidR="001530FD" w:rsidRPr="001530FD" w:rsidRDefault="001530FD" w:rsidP="001530FD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t>FORMULARZ OFERTOWY</w:t>
      </w:r>
    </w:p>
    <w:p w14:paraId="25367C38" w14:textId="77777777" w:rsidR="001530FD" w:rsidRPr="001530FD" w:rsidRDefault="001530FD" w:rsidP="001530FD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135"/>
        <w:gridCol w:w="2216"/>
        <w:gridCol w:w="107"/>
        <w:gridCol w:w="1259"/>
        <w:gridCol w:w="141"/>
        <w:gridCol w:w="2410"/>
      </w:tblGrid>
      <w:tr w:rsidR="001530FD" w:rsidRPr="001530FD" w14:paraId="0A228EFD" w14:textId="77777777" w:rsidTr="0082014A">
        <w:trPr>
          <w:trHeight w:val="339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36482E3C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>Pełna nazwa Wykonawcy:</w:t>
            </w:r>
            <w:r w:rsidRPr="001530FD">
              <w:rPr>
                <w:i/>
                <w:color w:val="auto"/>
                <w:sz w:val="20"/>
                <w:szCs w:val="20"/>
                <w:lang w:eastAsia="ar-SA"/>
              </w:rPr>
              <w:t xml:space="preserve"> 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1530FD" w:rsidRPr="001530FD" w14:paraId="60B82025" w14:textId="77777777" w:rsidTr="0082014A">
        <w:trPr>
          <w:trHeight w:val="687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358E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6A178AE2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12B88A4A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4C9DE71D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6EE0CB33" w14:textId="77777777" w:rsidTr="0082014A">
        <w:trPr>
          <w:trHeight w:val="24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12B618C4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>Dane Firmy:</w:t>
            </w:r>
            <w:r w:rsidRPr="001530FD">
              <w:rPr>
                <w:b/>
                <w:i/>
                <w:color w:val="auto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1530FD" w:rsidRPr="001530FD" w14:paraId="30D2163A" w14:textId="77777777" w:rsidTr="0082014A">
        <w:trPr>
          <w:trHeight w:val="449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65FA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Miasto:</w:t>
            </w:r>
          </w:p>
          <w:p w14:paraId="7BB50ACC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3249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05D664E0" w14:textId="77777777" w:rsidTr="0082014A">
        <w:trPr>
          <w:trHeight w:val="42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84B8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Województwo:</w:t>
            </w:r>
          </w:p>
          <w:p w14:paraId="7D0F2B8E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E6F0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35F55332" w14:textId="77777777" w:rsidTr="0082014A">
        <w:trPr>
          <w:trHeight w:val="418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9721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Kod pocztowy:</w:t>
            </w:r>
          </w:p>
          <w:p w14:paraId="51FA97D7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FE8E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48C7740F" w14:textId="77777777" w:rsidTr="0082014A">
        <w:trPr>
          <w:trHeight w:val="39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7531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Ulica, nr domu/nr lokalu</w:t>
            </w:r>
          </w:p>
          <w:p w14:paraId="5DED8BFA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D1FB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3998BC0F" w14:textId="77777777" w:rsidTr="0082014A">
        <w:trPr>
          <w:trHeight w:val="41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3041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REGON: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E80F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A54FF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NIP: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BAC3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1F3C2244" w14:textId="77777777" w:rsidTr="0082014A">
        <w:trPr>
          <w:trHeight w:val="41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35089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Nr KRS </w:t>
            </w:r>
            <w:r w:rsidRPr="001530FD">
              <w:rPr>
                <w:rFonts w:eastAsia="Calibri"/>
                <w:i/>
                <w:color w:val="auto"/>
                <w:sz w:val="22"/>
              </w:rPr>
              <w:t>(jeżeli dotyczy):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5D60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75B336C6" w14:textId="77777777" w:rsidTr="0082014A">
        <w:trPr>
          <w:trHeight w:val="415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3DE1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Telefon: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1BCE7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AD6F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Faks: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21B0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1F83854E" w14:textId="77777777" w:rsidTr="0082014A">
        <w:trPr>
          <w:trHeight w:val="42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941F6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Adres e-mail: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7A45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60C6109E" w14:textId="77777777" w:rsidTr="0082014A">
        <w:trPr>
          <w:trHeight w:val="503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14:paraId="139DCBD1" w14:textId="77777777" w:rsidR="001530FD" w:rsidRPr="001530FD" w:rsidRDefault="001530FD" w:rsidP="001530FD">
            <w:pPr>
              <w:widowControl w:val="0"/>
              <w:shd w:val="clear" w:color="auto" w:fill="FFF2CC"/>
              <w:suppressAutoHyphens/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b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 xml:space="preserve"> Rodzaj Wykonawcy (właściwe zaznaczyć):</w:t>
            </w:r>
          </w:p>
          <w:p w14:paraId="27A0D988" w14:textId="77777777" w:rsidR="001530FD" w:rsidRPr="001530FD" w:rsidRDefault="001530FD" w:rsidP="001530FD">
            <w:pPr>
              <w:widowControl w:val="0"/>
              <w:shd w:val="clear" w:color="auto" w:fill="FFF2CC"/>
              <w:suppressAutoHyphens/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>(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W przypadku Wykonawców wspólnie ubiegających się o udzielenie zamówienia należy wybrać opcję dotyczącą lidera)</w:t>
            </w:r>
          </w:p>
        </w:tc>
      </w:tr>
      <w:tr w:rsidR="001530FD" w:rsidRPr="001530FD" w14:paraId="2C7A1955" w14:textId="77777777" w:rsidTr="0082014A">
        <w:trPr>
          <w:trHeight w:val="169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871EA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mikroprzedsiębiorstwo</w:t>
            </w:r>
            <w:r w:rsidRPr="001530FD">
              <w:rPr>
                <w:rFonts w:eastAsia="Calibri"/>
                <w:color w:val="auto"/>
                <w:sz w:val="22"/>
              </w:rPr>
              <w:t xml:space="preserve">   </w:t>
            </w:r>
            <w:r w:rsidRPr="001530FD">
              <w:rPr>
                <w:rFonts w:eastAsia="Calibri"/>
                <w:color w:val="auto"/>
                <w:sz w:val="16"/>
                <w:szCs w:val="16"/>
              </w:rPr>
              <w:t>(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zatrudnia mniej niż 10 pracowników oraz jego roczny obrót nie</w:t>
            </w:r>
            <w:r w:rsidRPr="001530FD">
              <w:rPr>
                <w:rFonts w:ascii="CIDFont+F2" w:eastAsia="Calibri" w:hAnsi="CIDFont+F2" w:cs="CIDFont+F2"/>
                <w:color w:val="auto"/>
                <w:sz w:val="16"/>
                <w:szCs w:val="16"/>
                <w:lang w:eastAsia="en-US"/>
              </w:rPr>
              <w:t xml:space="preserve"> 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przekracza  2  milionów euro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</w:rPr>
              <w:t xml:space="preserve"> )   </w:t>
            </w:r>
          </w:p>
          <w:p w14:paraId="0CB6E2CC" w14:textId="77777777" w:rsidR="001530FD" w:rsidRPr="001530FD" w:rsidRDefault="001530FD" w:rsidP="001530FD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</w:t>
            </w:r>
            <w:r w:rsidRPr="001530FD">
              <w:rPr>
                <w:rFonts w:eastAsia="Calibri"/>
                <w:color w:val="auto"/>
                <w:sz w:val="20"/>
                <w:szCs w:val="20"/>
              </w:rPr>
              <w:t>małe przedsiębiorstwo</w:t>
            </w:r>
            <w:r w:rsidRPr="001530FD">
              <w:rPr>
                <w:rFonts w:eastAsia="Calibri"/>
                <w:color w:val="auto"/>
                <w:sz w:val="22"/>
              </w:rPr>
              <w:t xml:space="preserve">   (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zatrudnia mniej niż 50 pracowników oraz jego roczny obrót nie przekracza  10  milionów euro)</w:t>
            </w:r>
          </w:p>
          <w:p w14:paraId="5F2755D8" w14:textId="77777777" w:rsidR="001530FD" w:rsidRPr="001530FD" w:rsidRDefault="001530FD" w:rsidP="001530FD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średnie  przedsiębiorstwo</w:t>
            </w:r>
            <w:r w:rsidRPr="001530FD">
              <w:rPr>
                <w:rFonts w:eastAsia="Calibri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 xml:space="preserve">(zatrudnia mniej niż 250 pracowników oraz jego roczny obrót nie przekracza  50 milionów euro lub </w:t>
            </w:r>
          </w:p>
          <w:p w14:paraId="03151FFB" w14:textId="77777777" w:rsidR="001530FD" w:rsidRPr="001530FD" w:rsidRDefault="001530FD" w:rsidP="001530FD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 xml:space="preserve">                                                          roczna suma bilansowa nie przekracza 43 milionów euro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</w:rPr>
              <w:t xml:space="preserve">) </w:t>
            </w:r>
          </w:p>
          <w:p w14:paraId="5C7891DC" w14:textId="77777777" w:rsidR="001530FD" w:rsidRPr="001530FD" w:rsidRDefault="001530FD" w:rsidP="001530FD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jednoosobowa działalność gospodarcza</w:t>
            </w:r>
          </w:p>
          <w:p w14:paraId="18808F2D" w14:textId="77777777" w:rsidR="001530FD" w:rsidRPr="001530FD" w:rsidRDefault="001530FD" w:rsidP="001530FD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osoba fizyczna nieprowadząca działalności gospodarczej</w:t>
            </w:r>
          </w:p>
          <w:p w14:paraId="17016B32" w14:textId="77777777" w:rsidR="001530FD" w:rsidRPr="001530FD" w:rsidRDefault="001530FD" w:rsidP="001530FD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inny rodzaj </w:t>
            </w:r>
          </w:p>
        </w:tc>
      </w:tr>
      <w:tr w:rsidR="001530FD" w:rsidRPr="001530FD" w14:paraId="7638ACF4" w14:textId="77777777" w:rsidTr="0082014A">
        <w:trPr>
          <w:trHeight w:val="38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632AA63F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Dane do kontaktu w sprawie przedmiotowego postępowania (jeżeli są inne niż wskazane powyżej):</w:t>
            </w:r>
          </w:p>
        </w:tc>
      </w:tr>
      <w:tr w:rsidR="001530FD" w:rsidRPr="001530FD" w14:paraId="3276EBFB" w14:textId="77777777" w:rsidTr="0082014A">
        <w:trPr>
          <w:trHeight w:val="423"/>
        </w:trPr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00652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Telefon: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7764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1E0D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Faks: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1DA0C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28230221" w14:textId="77777777" w:rsidTr="0082014A">
        <w:trPr>
          <w:trHeight w:val="457"/>
        </w:trPr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CC0F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Adres e-mail:</w:t>
            </w:r>
          </w:p>
        </w:tc>
        <w:tc>
          <w:tcPr>
            <w:tcW w:w="6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270D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1530FD" w:rsidRPr="001530FD" w14:paraId="6B468F84" w14:textId="77777777" w:rsidTr="0082014A">
        <w:trPr>
          <w:trHeight w:val="389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62156EBF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Adres do korespondencji </w:t>
            </w:r>
            <w:r w:rsidRPr="001530FD">
              <w:rPr>
                <w:rFonts w:eastAsia="Calibri"/>
                <w:i/>
                <w:color w:val="auto"/>
                <w:sz w:val="22"/>
              </w:rPr>
              <w:t>(jeżeli inny niż określony powyżej)</w:t>
            </w:r>
            <w:r w:rsidRPr="001530FD">
              <w:rPr>
                <w:rFonts w:eastAsia="Calibri"/>
                <w:color w:val="auto"/>
                <w:sz w:val="22"/>
              </w:rPr>
              <w:t>:</w:t>
            </w:r>
          </w:p>
        </w:tc>
      </w:tr>
      <w:tr w:rsidR="001530FD" w:rsidRPr="001530FD" w14:paraId="5711FA5D" w14:textId="77777777" w:rsidTr="0082014A">
        <w:trPr>
          <w:trHeight w:val="997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CBE02" w14:textId="77777777" w:rsidR="001530FD" w:rsidRPr="001530FD" w:rsidRDefault="001530FD" w:rsidP="001530FD">
            <w:pPr>
              <w:autoSpaceDN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1530FD" w:rsidRPr="001530FD" w14:paraId="28A801E6" w14:textId="77777777" w:rsidTr="0082014A">
        <w:trPr>
          <w:trHeight w:val="2542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67BE9EFE" w14:textId="77777777" w:rsidR="001530FD" w:rsidRPr="001530FD" w:rsidRDefault="001530FD" w:rsidP="001530FD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spacing w:after="0" w:line="240" w:lineRule="auto"/>
              <w:ind w:left="0" w:right="282" w:firstLine="0"/>
              <w:contextualSpacing/>
              <w:textAlignment w:val="baseline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Oświadczam, że aktualny wpis do odpowiedniego rejestru lub ewidencji  (np.: KRS, CEIDG) potwierdzający, że osoba działająca w imieniu wykonawcy, Wykonawcy wspólnie ubiegającego się o zamówienie, podmiotu udostępniającego zasoby jest umocowana do jego reprezentowania, Zamawiający </w:t>
            </w:r>
            <w:r w:rsidRPr="001530F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t>może pobrać z bezpłatnej i ogólnodostępnej bazy danych</w:t>
            </w:r>
            <w:r w:rsidRPr="001530F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:</w:t>
            </w:r>
          </w:p>
          <w:p w14:paraId="16E674FB" w14:textId="77777777" w:rsidR="001530FD" w:rsidRPr="001530FD" w:rsidRDefault="001530FD" w:rsidP="001530FD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spacing w:after="0" w:line="240" w:lineRule="auto"/>
              <w:ind w:left="0" w:right="282" w:firstLine="0"/>
              <w:contextualSpacing/>
              <w:textAlignment w:val="baseline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</w:p>
          <w:p w14:paraId="22227A95" w14:textId="77777777" w:rsidR="001530FD" w:rsidRPr="001530FD" w:rsidRDefault="001530FD" w:rsidP="001530FD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>Wykonawca/Wykonawcy</w:t>
            </w:r>
            <w:r w:rsidRPr="001530FD">
              <w:rPr>
                <w:rFonts w:eastAsia="Calibri"/>
                <w:color w:val="auto"/>
                <w:sz w:val="22"/>
              </w:rPr>
              <w:t xml:space="preserve"> …………………………………………………………………………….</w:t>
            </w:r>
          </w:p>
          <w:p w14:paraId="1FC55EDA" w14:textId="77777777" w:rsidR="001530FD" w:rsidRPr="001530FD" w:rsidRDefault="001530FD" w:rsidP="001530FD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                                               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(</w:t>
            </w:r>
            <w:r w:rsidRPr="001530FD">
              <w:rPr>
                <w:rFonts w:eastAsia="Calibri"/>
                <w:b/>
                <w:i/>
                <w:color w:val="auto"/>
                <w:sz w:val="20"/>
                <w:szCs w:val="20"/>
              </w:rPr>
              <w:t>adres strony internetowej lub nazwa bazy danych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)</w:t>
            </w:r>
          </w:p>
          <w:p w14:paraId="71D497ED" w14:textId="77777777" w:rsidR="001530FD" w:rsidRPr="001530FD" w:rsidRDefault="001530FD" w:rsidP="001530FD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Podmiot udostępniający zasoby 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(jeżeli występuje)</w:t>
            </w: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 …………………………………………………………......................................................................................</w:t>
            </w:r>
          </w:p>
          <w:p w14:paraId="03D54AEC" w14:textId="77777777" w:rsidR="001530FD" w:rsidRPr="001530FD" w:rsidRDefault="001530FD" w:rsidP="001530FD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 xml:space="preserve">               (NIP, REGON podmiotu , adres strony internetowej  podmiotu  lub nazwa bazy danych) </w:t>
            </w:r>
          </w:p>
        </w:tc>
      </w:tr>
    </w:tbl>
    <w:p w14:paraId="1122B9A8" w14:textId="77777777" w:rsidR="007C6444" w:rsidRDefault="007C6444" w:rsidP="0066064B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35DB23D0" w14:textId="77777777" w:rsidR="007C6444" w:rsidRDefault="007C6444" w:rsidP="0066064B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1A08BF26" w14:textId="77777777" w:rsidR="007C6444" w:rsidRDefault="007C6444" w:rsidP="0066064B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4E8A8E01" w14:textId="77777777" w:rsidR="00B30181" w:rsidRDefault="00B30181" w:rsidP="00B14ACE">
      <w:pPr>
        <w:spacing w:after="0" w:line="240" w:lineRule="auto"/>
        <w:ind w:left="426" w:right="0" w:firstLine="0"/>
        <w:contextualSpacing/>
        <w:jc w:val="center"/>
        <w:rPr>
          <w:color w:val="auto"/>
          <w:sz w:val="22"/>
          <w:szCs w:val="24"/>
        </w:rPr>
      </w:pPr>
    </w:p>
    <w:p w14:paraId="4C70A0D5" w14:textId="0CF63555" w:rsidR="00B14ACE" w:rsidRPr="00B14ACE" w:rsidRDefault="00B14ACE" w:rsidP="00B14ACE">
      <w:pPr>
        <w:spacing w:after="0" w:line="240" w:lineRule="auto"/>
        <w:ind w:left="426" w:right="0" w:firstLine="0"/>
        <w:contextualSpacing/>
        <w:jc w:val="center"/>
        <w:rPr>
          <w:rFonts w:eastAsia="Calibri"/>
          <w:b/>
          <w:color w:val="auto"/>
          <w:sz w:val="22"/>
          <w:szCs w:val="24"/>
          <w:lang w:eastAsia="en-US"/>
        </w:rPr>
      </w:pPr>
      <w:r w:rsidRPr="00B14ACE">
        <w:rPr>
          <w:color w:val="auto"/>
          <w:sz w:val="22"/>
          <w:szCs w:val="24"/>
        </w:rPr>
        <w:t>dotyczy</w:t>
      </w:r>
      <w:r w:rsidRPr="00B14ACE">
        <w:rPr>
          <w:bCs/>
          <w:color w:val="auto"/>
          <w:sz w:val="22"/>
          <w:szCs w:val="24"/>
        </w:rPr>
        <w:t xml:space="preserve"> postępowania </w:t>
      </w:r>
      <w:r w:rsidRPr="00B14ACE">
        <w:rPr>
          <w:color w:val="auto"/>
          <w:sz w:val="22"/>
          <w:szCs w:val="24"/>
        </w:rPr>
        <w:t>na:</w:t>
      </w:r>
      <w:r w:rsidRPr="00B14ACE">
        <w:rPr>
          <w:b/>
          <w:color w:val="auto"/>
          <w:sz w:val="22"/>
          <w:szCs w:val="24"/>
        </w:rPr>
        <w:t xml:space="preserve"> 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 xml:space="preserve">DOSTAWĘ MEBLI BIUROWYCH DO OBIEKTÓW POLICJI WOJ. PODLASKIEGO (postępowanie </w:t>
      </w:r>
      <w:r>
        <w:rPr>
          <w:rFonts w:eastAsia="Calibri"/>
          <w:b/>
          <w:color w:val="auto"/>
          <w:sz w:val="22"/>
          <w:szCs w:val="24"/>
          <w:lang w:eastAsia="en-US"/>
        </w:rPr>
        <w:t>15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>/C/2</w:t>
      </w:r>
      <w:r>
        <w:rPr>
          <w:rFonts w:eastAsia="Calibri"/>
          <w:b/>
          <w:color w:val="auto"/>
          <w:sz w:val="22"/>
          <w:szCs w:val="24"/>
          <w:lang w:eastAsia="en-US"/>
        </w:rPr>
        <w:t>5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 xml:space="preserve">) </w:t>
      </w:r>
    </w:p>
    <w:p w14:paraId="17D6F81A" w14:textId="77777777" w:rsidR="00B14ACE" w:rsidRPr="00B14ACE" w:rsidRDefault="00B14ACE" w:rsidP="00B14ACE">
      <w:pPr>
        <w:spacing w:after="0" w:line="240" w:lineRule="auto"/>
        <w:ind w:left="426" w:right="0" w:firstLine="0"/>
        <w:contextualSpacing/>
        <w:jc w:val="center"/>
        <w:rPr>
          <w:rFonts w:eastAsia="Calibri"/>
          <w:b/>
          <w:color w:val="auto"/>
          <w:sz w:val="22"/>
          <w:szCs w:val="24"/>
          <w:lang w:eastAsia="en-US"/>
        </w:rPr>
      </w:pPr>
    </w:p>
    <w:p w14:paraId="6DBA982D" w14:textId="5D0CC912" w:rsidR="00B14ACE" w:rsidRPr="00B30181" w:rsidRDefault="00B30181" w:rsidP="00B14ACE">
      <w:pPr>
        <w:spacing w:after="0" w:line="240" w:lineRule="auto"/>
        <w:ind w:left="0" w:right="0" w:firstLine="0"/>
        <w:contextualSpacing/>
        <w:rPr>
          <w:rFonts w:eastAsia="Calibri"/>
          <w:i/>
          <w:color w:val="auto"/>
          <w:sz w:val="22"/>
          <w:lang w:eastAsia="en-US"/>
        </w:rPr>
      </w:pPr>
      <w:r w:rsidRPr="00B30181">
        <w:rPr>
          <w:color w:val="auto"/>
          <w:sz w:val="22"/>
          <w:szCs w:val="24"/>
        </w:rPr>
        <w:t xml:space="preserve">Oferuję/my realizację przedmiotu zamówienia </w:t>
      </w:r>
      <w:r w:rsidRPr="00B30181">
        <w:rPr>
          <w:rFonts w:eastAsia="Calibri"/>
          <w:color w:val="auto"/>
          <w:sz w:val="22"/>
          <w:lang w:eastAsia="en-US"/>
        </w:rPr>
        <w:t>zgodnie z poniższym zestawieniem:</w:t>
      </w:r>
    </w:p>
    <w:p w14:paraId="2CF8C66D" w14:textId="77777777" w:rsidR="00B14ACE" w:rsidRPr="00B14ACE" w:rsidRDefault="00B14ACE" w:rsidP="00B14ACE">
      <w:pPr>
        <w:spacing w:after="0" w:line="240" w:lineRule="auto"/>
        <w:ind w:left="426" w:right="0" w:firstLine="0"/>
        <w:contextualSpacing/>
        <w:jc w:val="center"/>
        <w:rPr>
          <w:color w:val="auto"/>
          <w:sz w:val="22"/>
          <w:szCs w:val="24"/>
          <w:lang w:eastAsia="ar-SA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4232"/>
        <w:gridCol w:w="894"/>
        <w:gridCol w:w="1417"/>
        <w:gridCol w:w="995"/>
        <w:gridCol w:w="1445"/>
      </w:tblGrid>
      <w:tr w:rsidR="00B14ACE" w:rsidRPr="00B14ACE" w14:paraId="63B077AD" w14:textId="77777777" w:rsidTr="00B14ACE">
        <w:tc>
          <w:tcPr>
            <w:tcW w:w="446" w:type="dxa"/>
            <w:vAlign w:val="center"/>
          </w:tcPr>
          <w:p w14:paraId="5EE11A4A" w14:textId="77777777" w:rsidR="00B14ACE" w:rsidRPr="00B14ACE" w:rsidRDefault="00B14ACE" w:rsidP="00B14ACE">
            <w:pPr>
              <w:spacing w:after="0" w:line="240" w:lineRule="auto"/>
              <w:ind w:left="0" w:right="-81" w:firstLine="0"/>
              <w:jc w:val="left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L.p.</w:t>
            </w:r>
          </w:p>
        </w:tc>
        <w:tc>
          <w:tcPr>
            <w:tcW w:w="4232" w:type="dxa"/>
            <w:vAlign w:val="center"/>
          </w:tcPr>
          <w:p w14:paraId="7CBA68CA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Nazwa przedmiotu zamówienia</w:t>
            </w:r>
          </w:p>
        </w:tc>
        <w:tc>
          <w:tcPr>
            <w:tcW w:w="894" w:type="dxa"/>
            <w:vAlign w:val="center"/>
          </w:tcPr>
          <w:p w14:paraId="1652FA68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Ilość </w:t>
            </w:r>
          </w:p>
          <w:p w14:paraId="085D265A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(szt.)</w:t>
            </w:r>
          </w:p>
        </w:tc>
        <w:tc>
          <w:tcPr>
            <w:tcW w:w="1417" w:type="dxa"/>
            <w:vAlign w:val="center"/>
          </w:tcPr>
          <w:p w14:paraId="7894F181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Cena jednostkowa brutto </w:t>
            </w:r>
          </w:p>
          <w:p w14:paraId="0501E584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(w zł)</w:t>
            </w:r>
          </w:p>
        </w:tc>
        <w:tc>
          <w:tcPr>
            <w:tcW w:w="995" w:type="dxa"/>
            <w:vAlign w:val="center"/>
          </w:tcPr>
          <w:p w14:paraId="34CEB1F9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Stawka podatku VAT </w:t>
            </w:r>
          </w:p>
          <w:p w14:paraId="788E800F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(w %)</w:t>
            </w:r>
          </w:p>
        </w:tc>
        <w:tc>
          <w:tcPr>
            <w:tcW w:w="1445" w:type="dxa"/>
            <w:vAlign w:val="center"/>
          </w:tcPr>
          <w:p w14:paraId="0DD3C127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Wartość brutto</w:t>
            </w:r>
          </w:p>
          <w:p w14:paraId="0FA5B8D5" w14:textId="48B8A017" w:rsidR="00B14ACE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- </w:t>
            </w:r>
            <w:r w:rsidR="00B14ACE"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kol</w:t>
            </w: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.</w:t>
            </w:r>
            <w:r w:rsidR="00B14ACE"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 3 x kol</w:t>
            </w: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.</w:t>
            </w:r>
            <w:r w:rsidR="00B14ACE"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 4</w:t>
            </w:r>
          </w:p>
        </w:tc>
      </w:tr>
      <w:tr w:rsidR="00B14ACE" w:rsidRPr="00B14ACE" w14:paraId="3643F087" w14:textId="77777777" w:rsidTr="005D011F">
        <w:trPr>
          <w:trHeight w:val="330"/>
        </w:trPr>
        <w:tc>
          <w:tcPr>
            <w:tcW w:w="446" w:type="dxa"/>
            <w:vAlign w:val="center"/>
          </w:tcPr>
          <w:p w14:paraId="03EC1FD0" w14:textId="77777777" w:rsidR="00B14ACE" w:rsidRPr="00B14ACE" w:rsidRDefault="00B14ACE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32" w:type="dxa"/>
            <w:vAlign w:val="center"/>
          </w:tcPr>
          <w:p w14:paraId="148D1AA0" w14:textId="77777777" w:rsidR="00B14ACE" w:rsidRPr="00B14ACE" w:rsidRDefault="00B14ACE" w:rsidP="005D011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94" w:type="dxa"/>
            <w:vAlign w:val="center"/>
          </w:tcPr>
          <w:p w14:paraId="0443181D" w14:textId="77777777" w:rsidR="00B14ACE" w:rsidRPr="00B14ACE" w:rsidRDefault="00B14ACE" w:rsidP="005D011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17" w:type="dxa"/>
            <w:vAlign w:val="center"/>
          </w:tcPr>
          <w:p w14:paraId="1D00B58D" w14:textId="77777777" w:rsidR="00B14ACE" w:rsidRPr="00B14ACE" w:rsidRDefault="00B14ACE" w:rsidP="005D011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5" w:type="dxa"/>
            <w:vAlign w:val="center"/>
          </w:tcPr>
          <w:p w14:paraId="3F41B1B9" w14:textId="77777777" w:rsidR="00B14ACE" w:rsidRPr="00B14ACE" w:rsidRDefault="00B14ACE" w:rsidP="005D011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45" w:type="dxa"/>
            <w:vAlign w:val="center"/>
          </w:tcPr>
          <w:p w14:paraId="564BD555" w14:textId="77777777" w:rsidR="00B14ACE" w:rsidRPr="00B14ACE" w:rsidRDefault="00B14ACE" w:rsidP="005D011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6</w:t>
            </w:r>
          </w:p>
        </w:tc>
      </w:tr>
      <w:tr w:rsidR="005D011F" w:rsidRPr="00B14ACE" w14:paraId="75146EF4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676F2BEE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2EF52ED7" w14:textId="4C1C49F9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Stół na metalowym stelażu z blendą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2BEBB" w14:textId="63C29A60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5D2BD07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4EA535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5C8BAA6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0B010AA3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BF1826C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2.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6B2545C5" w14:textId="0B4B7567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Stół uchylno-składany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27CEC" w14:textId="660D01A8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4</w:t>
            </w:r>
          </w:p>
        </w:tc>
        <w:tc>
          <w:tcPr>
            <w:tcW w:w="1417" w:type="dxa"/>
          </w:tcPr>
          <w:p w14:paraId="64AF220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2DB86A0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16C7D347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2016C861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4201B966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3.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57326202" w14:textId="01D3C5B1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biblioteczna/witryna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6CC68" w14:textId="196FEA2C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2B3C77E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49D12672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7BCC677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5BCCB97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512028A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4.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EF81EAE" w14:textId="0EEA36B6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 xml:space="preserve">Kontener </w:t>
            </w:r>
            <w:proofErr w:type="spellStart"/>
            <w:r w:rsidRPr="005D011F">
              <w:rPr>
                <w:sz w:val="22"/>
              </w:rPr>
              <w:t>podbiurkowy</w:t>
            </w:r>
            <w:proofErr w:type="spellEnd"/>
            <w:r w:rsidRPr="005D011F">
              <w:rPr>
                <w:sz w:val="22"/>
              </w:rPr>
              <w:t xml:space="preserve">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BDDC0A" w14:textId="7FCBF80A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67</w:t>
            </w:r>
          </w:p>
        </w:tc>
        <w:tc>
          <w:tcPr>
            <w:tcW w:w="1417" w:type="dxa"/>
          </w:tcPr>
          <w:p w14:paraId="41AF5BE0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F647DF5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D411B2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3449994E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46DB40D0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5.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6452470C" w14:textId="50E019B6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Biurko z pomocnikiem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C8F3F" w14:textId="0C7FF35F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7</w:t>
            </w:r>
          </w:p>
        </w:tc>
        <w:tc>
          <w:tcPr>
            <w:tcW w:w="1417" w:type="dxa"/>
          </w:tcPr>
          <w:p w14:paraId="1C902F5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6274F312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B9DEAE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345168F3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068B02B5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6.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1DF3842A" w14:textId="722C4E2F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ubraniowa</w:t>
            </w:r>
            <w:r>
              <w:rPr>
                <w:sz w:val="22"/>
              </w:rPr>
              <w:t xml:space="preserve"> </w:t>
            </w:r>
            <w:r w:rsidRPr="005D011F">
              <w:rPr>
                <w:sz w:val="22"/>
              </w:rPr>
              <w:t>-</w:t>
            </w:r>
            <w:r>
              <w:rPr>
                <w:sz w:val="22"/>
              </w:rPr>
              <w:t xml:space="preserve"> </w:t>
            </w:r>
            <w:r w:rsidRPr="005D011F">
              <w:rPr>
                <w:sz w:val="22"/>
              </w:rPr>
              <w:t>drzwi uchylne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2211C2" w14:textId="06EDBE1D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22</w:t>
            </w:r>
          </w:p>
        </w:tc>
        <w:tc>
          <w:tcPr>
            <w:tcW w:w="1417" w:type="dxa"/>
          </w:tcPr>
          <w:p w14:paraId="100FF26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4ED42D3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CD78D3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1F8A87C4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3233F052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7.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D973C8E" w14:textId="7313DB12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aktowa</w:t>
            </w:r>
            <w:r>
              <w:rPr>
                <w:sz w:val="22"/>
              </w:rPr>
              <w:t xml:space="preserve"> </w:t>
            </w:r>
            <w:r w:rsidRPr="005D011F">
              <w:rPr>
                <w:sz w:val="22"/>
              </w:rPr>
              <w:t>-</w:t>
            </w:r>
            <w:r>
              <w:rPr>
                <w:sz w:val="22"/>
              </w:rPr>
              <w:t xml:space="preserve"> </w:t>
            </w:r>
            <w:r w:rsidRPr="005D011F">
              <w:rPr>
                <w:sz w:val="22"/>
              </w:rPr>
              <w:t>drzwi uchylne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AC0FD" w14:textId="2E83FF72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18</w:t>
            </w:r>
          </w:p>
        </w:tc>
        <w:tc>
          <w:tcPr>
            <w:tcW w:w="1417" w:type="dxa"/>
          </w:tcPr>
          <w:p w14:paraId="17CAACF6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555A275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EA51E5B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2E50AAE0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08723AD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8.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7B706389" w14:textId="215AFF35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Biurko pracownicze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A767BF" w14:textId="1F738381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64</w:t>
            </w:r>
          </w:p>
        </w:tc>
        <w:tc>
          <w:tcPr>
            <w:tcW w:w="1417" w:type="dxa"/>
          </w:tcPr>
          <w:p w14:paraId="2E43D04C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A9AB92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1CBD8980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04425EA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67B80FC4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9.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1B41BB7B" w14:textId="2558F8B5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Stolik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21907" w14:textId="70101ED9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9</w:t>
            </w:r>
          </w:p>
        </w:tc>
        <w:tc>
          <w:tcPr>
            <w:tcW w:w="1417" w:type="dxa"/>
          </w:tcPr>
          <w:p w14:paraId="0846F5F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2557B996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1777EB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6C1D63BD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616F6523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10.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987D579" w14:textId="6CE03BF2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Lada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1529B2" w14:textId="00797193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35ED67FB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6FBAEB9C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0EDC14C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0AD4DB5E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3E882F7D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11.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992A28F" w14:textId="580B5EE3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ubraniowa - drzwi suwane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2FAC0" w14:textId="770EDED0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</w:t>
            </w:r>
          </w:p>
        </w:tc>
        <w:tc>
          <w:tcPr>
            <w:tcW w:w="1417" w:type="dxa"/>
          </w:tcPr>
          <w:p w14:paraId="2B0A776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4B94B57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23017AE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455D6532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2F06AC2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12.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7C3C647F" w14:textId="1879E998" w:rsidR="005D011F" w:rsidRPr="00B14ACE" w:rsidRDefault="005D011F" w:rsidP="005D011F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aktowa- drzwi suwane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E85C0A" w14:textId="1B6A0926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</w:t>
            </w:r>
          </w:p>
        </w:tc>
        <w:tc>
          <w:tcPr>
            <w:tcW w:w="1417" w:type="dxa"/>
          </w:tcPr>
          <w:p w14:paraId="741FC7D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243807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2A52A87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6D9E139C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B000C27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13.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BDEF79B" w14:textId="680239FD" w:rsidR="005D011F" w:rsidRPr="00B14ACE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Szafka różna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DBB10" w14:textId="31F23A99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20</w:t>
            </w:r>
          </w:p>
        </w:tc>
        <w:tc>
          <w:tcPr>
            <w:tcW w:w="1417" w:type="dxa"/>
          </w:tcPr>
          <w:p w14:paraId="368E592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DFE652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37BC0BD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139AFA97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646338BD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14.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4D84883F" w14:textId="2BDA503C" w:rsidR="005D011F" w:rsidRPr="00B14ACE" w:rsidRDefault="005D011F" w:rsidP="005D011F">
            <w:pPr>
              <w:spacing w:after="0" w:line="240" w:lineRule="auto"/>
              <w:ind w:left="176" w:right="0" w:hanging="176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aktowa niska /A/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6BADB4" w14:textId="14A5A414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6DF3C3E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BAF7C50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5640EB9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1B38040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3B8C3A90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15.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DAF79A3" w14:textId="7AB9726B" w:rsidR="005D011F" w:rsidRPr="00B14ACE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aktowa niska /B/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DA1518" w14:textId="225C0253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0C67FA0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BEEF2B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68E26E6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6653A5F7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6E4BEE9D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16.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720DF54B" w14:textId="60340C4D" w:rsidR="005D011F" w:rsidRPr="00B14ACE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Szafka wisząca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82C9E" w14:textId="16834064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</w:t>
            </w:r>
          </w:p>
        </w:tc>
        <w:tc>
          <w:tcPr>
            <w:tcW w:w="1417" w:type="dxa"/>
          </w:tcPr>
          <w:p w14:paraId="2F24724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2441EA10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0FBD257B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47137278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3212DD1B" w14:textId="77777777" w:rsidR="005D011F" w:rsidRPr="00B14ACE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17.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18B92FA0" w14:textId="6BF544F8" w:rsidR="005D011F" w:rsidRPr="00B14ACE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Mównica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4C64C" w14:textId="67D431B7" w:rsidR="005D011F" w:rsidRPr="00B14ACE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1C181BC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63EEE77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5F331E0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718F221D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4663BE0C" w14:textId="719858A6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18.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7B7E9D49" w14:textId="047122E7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 xml:space="preserve">Przegroda </w:t>
            </w:r>
            <w:proofErr w:type="spellStart"/>
            <w:r>
              <w:rPr>
                <w:sz w:val="22"/>
              </w:rPr>
              <w:t>między</w:t>
            </w:r>
            <w:r w:rsidRPr="005D011F">
              <w:rPr>
                <w:sz w:val="22"/>
              </w:rPr>
              <w:t>biurkowa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4EBEF" w14:textId="52842B85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</w:t>
            </w:r>
          </w:p>
        </w:tc>
        <w:tc>
          <w:tcPr>
            <w:tcW w:w="1417" w:type="dxa"/>
          </w:tcPr>
          <w:p w14:paraId="11BC17C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7E7F81D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192668CC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A2C1525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71DDC1CD" w14:textId="7C8DBBE2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19.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6360D2AD" w14:textId="64C3F664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</w:t>
            </w:r>
            <w:r>
              <w:rPr>
                <w:sz w:val="22"/>
              </w:rPr>
              <w:t xml:space="preserve"> </w:t>
            </w:r>
            <w:r w:rsidRPr="005D011F">
              <w:rPr>
                <w:sz w:val="22"/>
              </w:rPr>
              <w:t>-</w:t>
            </w:r>
            <w:r>
              <w:rPr>
                <w:sz w:val="22"/>
              </w:rPr>
              <w:t xml:space="preserve"> </w:t>
            </w:r>
            <w:r w:rsidRPr="005D011F">
              <w:rPr>
                <w:sz w:val="22"/>
              </w:rPr>
              <w:t>obudowa słupa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F24C5" w14:textId="338678B1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6CB25EF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11F171C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6A6057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0B173EDA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17DF97CB" w14:textId="646DB660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20.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77CF0588" w14:textId="12EFFE30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Zabudowa stanowiska dyżurnego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43AD9" w14:textId="48D0DCF1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0F228E32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BB5D53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9C0F8D7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0B3FFC47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422362E" w14:textId="5FFA62A8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21.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4F853D87" w14:textId="1BF7400C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Kontener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6546F" w14:textId="0FB8DDB3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7</w:t>
            </w:r>
          </w:p>
        </w:tc>
        <w:tc>
          <w:tcPr>
            <w:tcW w:w="1417" w:type="dxa"/>
          </w:tcPr>
          <w:p w14:paraId="333211D9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22E37E69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0C754E0D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70F5AE0F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4990219E" w14:textId="23A7A272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22.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96673C1" w14:textId="7760CBB5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Biurko gabinetowe z pomocnikiem /A/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38649" w14:textId="421DCED4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2CF369D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112F8C30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6821BA5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0A9A913B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44BA084" w14:textId="710FB9F7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23.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459A8C5" w14:textId="5773E1EA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Biurko gabinetowe z pomocnikiem /B/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C459C" w14:textId="0C947AB4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5</w:t>
            </w:r>
          </w:p>
        </w:tc>
        <w:tc>
          <w:tcPr>
            <w:tcW w:w="1417" w:type="dxa"/>
          </w:tcPr>
          <w:p w14:paraId="31F76CC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C14F8E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B9E150E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3CB42DB3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67AEA1B3" w14:textId="035E2EAC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24.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17E369B" w14:textId="13AEB9AF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Biurko gabinetowe z pomocnikiem /C/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01A556" w14:textId="3733FD25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2430A39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900BF67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2CBBD3AC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6E9C5485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37B17142" w14:textId="4F312C5D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25.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2D52C9FE" w14:textId="311622BA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gabinetowa aktowa /A/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BE705" w14:textId="60833F4B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5</w:t>
            </w:r>
          </w:p>
        </w:tc>
        <w:tc>
          <w:tcPr>
            <w:tcW w:w="1417" w:type="dxa"/>
          </w:tcPr>
          <w:p w14:paraId="357A8B2D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93A077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023CB946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2589BF88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145E8497" w14:textId="2C7FC840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26.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911511A" w14:textId="393EFD3B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gabinetowa aktowa /B/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1076B" w14:textId="26200BB2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3D667DD2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1FF5B523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032BD02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D7930FE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9BBEFFD" w14:textId="3D31F845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27.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29F285BE" w14:textId="40859B19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gabinetowa aktowa /C/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192C7" w14:textId="366D7146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4F68C47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1450F5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5169A8A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4267CD00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393D5561" w14:textId="410E51AC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28.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1013B17" w14:textId="609BDFAD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gabinetowa ubraniowa /A/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49475" w14:textId="1F9F5A75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4</w:t>
            </w:r>
          </w:p>
        </w:tc>
        <w:tc>
          <w:tcPr>
            <w:tcW w:w="1417" w:type="dxa"/>
          </w:tcPr>
          <w:p w14:paraId="0D0021B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5919A329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79536E5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66115E45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057D8899" w14:textId="5D600ED2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29.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BEE17F8" w14:textId="56E0E8A2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Szafa gabinetowa ubraniowa /B/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A5C63" w14:textId="3F5DEDAE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3</w:t>
            </w:r>
          </w:p>
        </w:tc>
        <w:tc>
          <w:tcPr>
            <w:tcW w:w="1417" w:type="dxa"/>
          </w:tcPr>
          <w:p w14:paraId="66570CE4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496793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0BB6276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0A29349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2EDAC12D" w14:textId="4925783D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30.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19319D4A" w14:textId="0D496134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Stół na metalowym stelażu /A/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6BCD5E" w14:textId="11740860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</w:t>
            </w:r>
          </w:p>
        </w:tc>
        <w:tc>
          <w:tcPr>
            <w:tcW w:w="1417" w:type="dxa"/>
          </w:tcPr>
          <w:p w14:paraId="05B24C72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242B54DB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2D632C2D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4ECB30F5" w14:textId="77777777" w:rsidTr="005D011F">
        <w:trPr>
          <w:trHeight w:val="397"/>
        </w:trPr>
        <w:tc>
          <w:tcPr>
            <w:tcW w:w="446" w:type="dxa"/>
            <w:vAlign w:val="center"/>
          </w:tcPr>
          <w:p w14:paraId="0F4D8C70" w14:textId="3D828FDB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31.</w:t>
            </w:r>
          </w:p>
        </w:tc>
        <w:tc>
          <w:tcPr>
            <w:tcW w:w="4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1699F" w14:textId="5322ACE8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Stół na metalowym stelażu /B/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DD6CD" w14:textId="2B720E63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DF6285F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6777C3A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789A3409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4BE86A91" w14:textId="77777777" w:rsidTr="005D011F">
        <w:trPr>
          <w:trHeight w:val="397"/>
        </w:trPr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524618A4" w14:textId="54D59A47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lastRenderedPageBreak/>
              <w:t>32.</w:t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26D7" w14:textId="74500FC7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Stół na metalowym stelażu /C/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DB0017" w14:textId="519EB8B1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11B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14:paraId="2A917EFA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2AC11251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1F4B79FB" w14:textId="77777777" w:rsidTr="005D011F">
        <w:trPr>
          <w:trHeight w:val="397"/>
        </w:trPr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329C3E69" w14:textId="218C67D7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33.</w:t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2FE9D" w14:textId="3E7A3AC8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Stół konferencyjny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E96EB" w14:textId="51203824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6C98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14:paraId="0342D80B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666C2C9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2AA6EBD5" w14:textId="77777777" w:rsidTr="005D011F">
        <w:trPr>
          <w:trHeight w:val="397"/>
        </w:trPr>
        <w:tc>
          <w:tcPr>
            <w:tcW w:w="446" w:type="dxa"/>
            <w:tcBorders>
              <w:right w:val="single" w:sz="4" w:space="0" w:color="auto"/>
            </w:tcBorders>
            <w:vAlign w:val="center"/>
          </w:tcPr>
          <w:p w14:paraId="786DE03D" w14:textId="227878FA" w:rsidR="005D011F" w:rsidRPr="005D011F" w:rsidRDefault="005D011F" w:rsidP="005D011F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lang w:eastAsia="en-US"/>
              </w:rPr>
              <w:t>34.</w:t>
            </w:r>
          </w:p>
        </w:tc>
        <w:tc>
          <w:tcPr>
            <w:tcW w:w="4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6FC2" w14:textId="722DDD4D" w:rsidR="005D011F" w:rsidRPr="005D011F" w:rsidRDefault="005D011F" w:rsidP="005D011F">
            <w:pPr>
              <w:spacing w:after="0" w:line="240" w:lineRule="auto"/>
              <w:ind w:left="176" w:right="0" w:hanging="141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 xml:space="preserve">Zabudowa wnęki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C3907" w14:textId="5C168EC0" w:rsidR="005D011F" w:rsidRPr="005D011F" w:rsidRDefault="005D011F" w:rsidP="005D011F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5D011F">
              <w:rPr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62F6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14:paraId="7A8551A7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679A6F26" w14:textId="77777777" w:rsidR="005D011F" w:rsidRPr="00B14ACE" w:rsidRDefault="005D011F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B14ACE" w:rsidRPr="00B14ACE" w14:paraId="7A080DE8" w14:textId="77777777" w:rsidTr="00B14ACE">
        <w:trPr>
          <w:trHeight w:val="369"/>
        </w:trPr>
        <w:tc>
          <w:tcPr>
            <w:tcW w:w="7984" w:type="dxa"/>
            <w:gridSpan w:val="5"/>
            <w:vAlign w:val="center"/>
          </w:tcPr>
          <w:p w14:paraId="501B3877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right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22"/>
                <w:lang w:eastAsia="en-US"/>
              </w:rPr>
              <w:t>Razem łączna wartość brutto</w:t>
            </w:r>
          </w:p>
        </w:tc>
        <w:tc>
          <w:tcPr>
            <w:tcW w:w="1445" w:type="dxa"/>
          </w:tcPr>
          <w:p w14:paraId="3F520306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  <w:p w14:paraId="484AD632" w14:textId="77777777" w:rsidR="00B14ACE" w:rsidRPr="00B14ACE" w:rsidRDefault="00B14ACE" w:rsidP="00B14AC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</w:tbl>
    <w:p w14:paraId="648AC3A0" w14:textId="77777777" w:rsidR="00B14ACE" w:rsidRPr="00B14ACE" w:rsidRDefault="00B14ACE" w:rsidP="00B14ACE">
      <w:pPr>
        <w:spacing w:after="0" w:line="312" w:lineRule="auto"/>
        <w:ind w:left="0" w:right="0" w:firstLine="0"/>
        <w:rPr>
          <w:rFonts w:eastAsia="Calibri"/>
          <w:b/>
          <w:bCs/>
          <w:sz w:val="16"/>
          <w:szCs w:val="16"/>
          <w:lang w:eastAsia="en-US"/>
        </w:rPr>
      </w:pPr>
    </w:p>
    <w:p w14:paraId="220A8401" w14:textId="4CD057AF" w:rsidR="00B14ACE" w:rsidRPr="00B14ACE" w:rsidRDefault="00B14ACE" w:rsidP="00B14ACE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rFonts w:eastAsia="Calibri"/>
          <w:b/>
          <w:bCs/>
          <w:sz w:val="22"/>
          <w:lang w:eastAsia="en-US"/>
        </w:rPr>
        <w:t>*</w:t>
      </w:r>
      <w:r w:rsidR="005D011F">
        <w:rPr>
          <w:rFonts w:eastAsia="Calibri"/>
          <w:b/>
          <w:bCs/>
          <w:sz w:val="22"/>
          <w:lang w:eastAsia="en-US"/>
        </w:rPr>
        <w:t xml:space="preserve"> </w:t>
      </w:r>
      <w:r w:rsidRPr="00B14ACE">
        <w:rPr>
          <w:rFonts w:eastAsia="Calibri"/>
          <w:b/>
          <w:bCs/>
          <w:sz w:val="22"/>
          <w:lang w:eastAsia="en-US"/>
        </w:rPr>
        <w:t>Oświadczam</w:t>
      </w:r>
      <w:r w:rsidRPr="00B14ACE">
        <w:rPr>
          <w:rFonts w:eastAsia="Calibri"/>
          <w:sz w:val="22"/>
          <w:lang w:eastAsia="en-US"/>
        </w:rPr>
        <w:t xml:space="preserve">, że </w:t>
      </w:r>
      <w:r w:rsidRPr="00B14ACE">
        <w:rPr>
          <w:rFonts w:eastAsia="Calibri"/>
          <w:color w:val="auto"/>
          <w:sz w:val="22"/>
          <w:lang w:eastAsia="en-US"/>
        </w:rPr>
        <w:t xml:space="preserve">oferuję udzielenie gwarancji na przedmiot zamówienia na okres: </w:t>
      </w:r>
    </w:p>
    <w:p w14:paraId="0876E49F" w14:textId="77777777" w:rsidR="00B14ACE" w:rsidRPr="00B14ACE" w:rsidRDefault="00B14ACE" w:rsidP="00B14ACE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b/>
          <w:color w:val="auto"/>
          <w:sz w:val="22"/>
        </w:rPr>
        <w:t>12</w:t>
      </w:r>
      <w:r w:rsidRPr="00B14ACE">
        <w:rPr>
          <w:rFonts w:eastAsia="Calibri"/>
          <w:b/>
          <w:color w:val="auto"/>
          <w:sz w:val="22"/>
          <w:lang w:eastAsia="en-US"/>
        </w:rPr>
        <w:t xml:space="preserve"> miesięcy</w:t>
      </w:r>
      <w:r w:rsidRPr="00B14ACE">
        <w:rPr>
          <w:rFonts w:eastAsia="Calibri"/>
          <w:color w:val="auto"/>
          <w:sz w:val="22"/>
          <w:lang w:eastAsia="en-US"/>
        </w:rPr>
        <w:t xml:space="preserve"> </w:t>
      </w:r>
    </w:p>
    <w:p w14:paraId="542D5B76" w14:textId="77777777" w:rsidR="00B14ACE" w:rsidRPr="00B14ACE" w:rsidRDefault="00B14ACE" w:rsidP="00B14ACE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b/>
          <w:color w:val="auto"/>
          <w:sz w:val="22"/>
        </w:rPr>
        <w:t>24</w:t>
      </w:r>
      <w:r w:rsidRPr="00B14ACE">
        <w:rPr>
          <w:rFonts w:eastAsia="Calibri"/>
          <w:b/>
          <w:color w:val="auto"/>
          <w:sz w:val="22"/>
          <w:lang w:eastAsia="en-US"/>
        </w:rPr>
        <w:t xml:space="preserve"> miesięcy</w:t>
      </w:r>
      <w:r w:rsidRPr="00B14ACE">
        <w:rPr>
          <w:rFonts w:eastAsia="Calibri"/>
          <w:color w:val="auto"/>
          <w:sz w:val="22"/>
          <w:lang w:eastAsia="en-US"/>
        </w:rPr>
        <w:t xml:space="preserve"> </w:t>
      </w:r>
    </w:p>
    <w:p w14:paraId="6B1AA471" w14:textId="77777777" w:rsidR="00B14ACE" w:rsidRPr="00B14ACE" w:rsidRDefault="00B14ACE" w:rsidP="00B14ACE">
      <w:pPr>
        <w:spacing w:after="0" w:line="312" w:lineRule="auto"/>
        <w:ind w:left="0" w:right="0" w:firstLine="0"/>
        <w:rPr>
          <w:rFonts w:eastAsia="Calibri"/>
          <w:b/>
          <w:i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rFonts w:eastAsia="Calibri"/>
          <w:b/>
          <w:color w:val="auto"/>
          <w:sz w:val="22"/>
          <w:lang w:eastAsia="en-US"/>
        </w:rPr>
        <w:t>36 miesięcy</w:t>
      </w:r>
    </w:p>
    <w:p w14:paraId="78237670" w14:textId="637A32A2" w:rsidR="00B14ACE" w:rsidRPr="00B14ACE" w:rsidRDefault="005D011F" w:rsidP="00B14ACE">
      <w:pPr>
        <w:tabs>
          <w:tab w:val="left" w:pos="708"/>
        </w:tabs>
        <w:spacing w:after="120" w:line="240" w:lineRule="auto"/>
        <w:ind w:left="0" w:right="0" w:firstLine="0"/>
        <w:rPr>
          <w:color w:val="auto"/>
          <w:sz w:val="22"/>
        </w:rPr>
      </w:pPr>
      <w:r>
        <w:rPr>
          <w:color w:val="auto"/>
          <w:sz w:val="22"/>
        </w:rPr>
        <w:t xml:space="preserve">zgodnie z zapisami rozdz. </w:t>
      </w:r>
      <w:r w:rsidRPr="005564D0">
        <w:rPr>
          <w:color w:val="auto"/>
          <w:sz w:val="22"/>
        </w:rPr>
        <w:t>X</w:t>
      </w:r>
      <w:r w:rsidR="00B14ACE" w:rsidRPr="005564D0">
        <w:rPr>
          <w:color w:val="auto"/>
          <w:sz w:val="22"/>
        </w:rPr>
        <w:t>I</w:t>
      </w:r>
      <w:r w:rsidRPr="005564D0">
        <w:rPr>
          <w:color w:val="auto"/>
          <w:sz w:val="22"/>
        </w:rPr>
        <w:t>V</w:t>
      </w:r>
      <w:r w:rsidR="00B14ACE" w:rsidRPr="00B14ACE">
        <w:rPr>
          <w:color w:val="auto"/>
          <w:sz w:val="22"/>
        </w:rPr>
        <w:t xml:space="preserve"> SWZ.</w:t>
      </w:r>
    </w:p>
    <w:p w14:paraId="03839C67" w14:textId="77777777" w:rsidR="00B14ACE" w:rsidRPr="00B14ACE" w:rsidRDefault="00B14ACE" w:rsidP="00B14ACE">
      <w:pPr>
        <w:tabs>
          <w:tab w:val="left" w:pos="-1701"/>
        </w:tabs>
        <w:spacing w:after="160" w:line="259" w:lineRule="auto"/>
        <w:ind w:left="0" w:right="0" w:firstLine="0"/>
        <w:rPr>
          <w:rFonts w:eastAsia="Calibri"/>
          <w:i/>
          <w:color w:val="auto"/>
          <w:sz w:val="22"/>
          <w:szCs w:val="24"/>
          <w:lang w:eastAsia="en-US"/>
        </w:rPr>
      </w:pPr>
      <w:r w:rsidRPr="00B14ACE">
        <w:rPr>
          <w:rFonts w:eastAsia="Calibri"/>
          <w:i/>
          <w:color w:val="auto"/>
          <w:sz w:val="22"/>
          <w:szCs w:val="24"/>
          <w:lang w:eastAsia="en-US"/>
        </w:rPr>
        <w:t>* właściwe zaznaczyć</w:t>
      </w:r>
    </w:p>
    <w:p w14:paraId="6B13DCAE" w14:textId="77777777" w:rsidR="00B14ACE" w:rsidRDefault="00B14ACE" w:rsidP="00B14ACE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 w:val="22"/>
        </w:rPr>
      </w:pPr>
      <w:r w:rsidRPr="00B14ACE">
        <w:rPr>
          <w:color w:val="auto"/>
          <w:sz w:val="22"/>
        </w:rPr>
        <w:t>Oświadczam, że Wykonawca zamierza powierzyć do wykonania część zamówienia podwykonawcom:</w:t>
      </w:r>
    </w:p>
    <w:p w14:paraId="29777988" w14:textId="77777777" w:rsidR="005D011F" w:rsidRPr="00B14ACE" w:rsidRDefault="005D011F" w:rsidP="00B14ACE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 w:val="2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85"/>
        <w:gridCol w:w="5130"/>
      </w:tblGrid>
      <w:tr w:rsidR="00B14ACE" w:rsidRPr="00B14ACE" w14:paraId="4DA7CC17" w14:textId="77777777" w:rsidTr="005D011F">
        <w:trPr>
          <w:trHeight w:val="486"/>
        </w:trPr>
        <w:tc>
          <w:tcPr>
            <w:tcW w:w="541" w:type="dxa"/>
            <w:shd w:val="clear" w:color="auto" w:fill="auto"/>
          </w:tcPr>
          <w:p w14:paraId="7405E110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14:paraId="20982BB5" w14:textId="77777777" w:rsidR="00B14ACE" w:rsidRPr="00B14ACE" w:rsidRDefault="00B14ACE" w:rsidP="00B14ACE">
            <w:pPr>
              <w:tabs>
                <w:tab w:val="left" w:pos="708"/>
              </w:tabs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Nazwa (firma) podwykonawcy</w:t>
            </w:r>
          </w:p>
          <w:p w14:paraId="08D19334" w14:textId="77777777" w:rsidR="00B14ACE" w:rsidRPr="00B14ACE" w:rsidRDefault="00B14ACE" w:rsidP="00B14ACE">
            <w:pPr>
              <w:tabs>
                <w:tab w:val="left" w:pos="708"/>
              </w:tabs>
              <w:spacing w:after="0" w:line="240" w:lineRule="auto"/>
              <w:ind w:left="0" w:righ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B14ACE">
              <w:rPr>
                <w:i/>
                <w:color w:val="auto"/>
                <w:sz w:val="20"/>
                <w:szCs w:val="20"/>
              </w:rPr>
              <w:t>(jeżeli są znani)</w:t>
            </w:r>
          </w:p>
        </w:tc>
        <w:tc>
          <w:tcPr>
            <w:tcW w:w="5130" w:type="dxa"/>
            <w:shd w:val="clear" w:color="auto" w:fill="auto"/>
          </w:tcPr>
          <w:p w14:paraId="6B08DA33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Zakres części zamówienia</w:t>
            </w:r>
          </w:p>
        </w:tc>
      </w:tr>
      <w:tr w:rsidR="00B14ACE" w:rsidRPr="00B14ACE" w14:paraId="20B4B42C" w14:textId="77777777" w:rsidTr="005D011F">
        <w:trPr>
          <w:trHeight w:val="542"/>
        </w:trPr>
        <w:tc>
          <w:tcPr>
            <w:tcW w:w="541" w:type="dxa"/>
            <w:shd w:val="clear" w:color="auto" w:fill="auto"/>
          </w:tcPr>
          <w:p w14:paraId="394D680C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699D5818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130" w:type="dxa"/>
            <w:shd w:val="clear" w:color="auto" w:fill="auto"/>
          </w:tcPr>
          <w:p w14:paraId="54497259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  <w:tr w:rsidR="00B14ACE" w:rsidRPr="00B14ACE" w14:paraId="7551CDA9" w14:textId="77777777" w:rsidTr="005D011F">
        <w:trPr>
          <w:trHeight w:val="550"/>
        </w:trPr>
        <w:tc>
          <w:tcPr>
            <w:tcW w:w="541" w:type="dxa"/>
            <w:shd w:val="clear" w:color="auto" w:fill="auto"/>
          </w:tcPr>
          <w:p w14:paraId="4F70CEC8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35B99D7B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130" w:type="dxa"/>
            <w:shd w:val="clear" w:color="auto" w:fill="auto"/>
          </w:tcPr>
          <w:p w14:paraId="2CDB54D2" w14:textId="77777777" w:rsidR="00B14ACE" w:rsidRPr="00B14ACE" w:rsidRDefault="00B14ACE" w:rsidP="00B14AC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</w:tbl>
    <w:p w14:paraId="21A12393" w14:textId="77777777" w:rsidR="007C6444" w:rsidRPr="005D011F" w:rsidRDefault="007C6444" w:rsidP="007C6444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3DDE79F9" w14:textId="4E7D98B8" w:rsidR="007C6444" w:rsidRDefault="007C6444" w:rsidP="007C6444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7C6444">
        <w:rPr>
          <w:rFonts w:eastAsia="Calibri"/>
          <w:color w:val="auto"/>
          <w:sz w:val="22"/>
          <w:lang w:eastAsia="en-US"/>
        </w:rPr>
        <w:t>Ponadto:</w:t>
      </w:r>
    </w:p>
    <w:p w14:paraId="4358BC49" w14:textId="77777777" w:rsidR="00820A5E" w:rsidRPr="005D011F" w:rsidRDefault="00820A5E" w:rsidP="007C6444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1AFA0872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w cenie naszej oferty zostały uwzględnione wszystkie koszty związane z wykonaniem zamówienia.</w:t>
      </w:r>
    </w:p>
    <w:p w14:paraId="0522BFBB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zapoznałem się ze Specyfikacją Warunków Zamówienia wraz z załącznikami, w tym  wzorem umowy,  i nie wnoszę do nich żadnych zastrzeżeń.</w:t>
      </w:r>
    </w:p>
    <w:p w14:paraId="212212E5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wykonam przedmiotowe zamówienie w terminie określonym w SWZ, zgadzam się na warunki i termin płatności określone w projekcie umowy stanowiącym załącznik do SWZ.</w:t>
      </w:r>
    </w:p>
    <w:p w14:paraId="333BAA3E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  <w:lang w:eastAsia="ar-SA"/>
        </w:rPr>
        <w:t>Zobowiązuję się do zawarcia umowy w miejscu i terminie wyznaczonym przez Zamawiającego.</w:t>
      </w:r>
    </w:p>
    <w:p w14:paraId="12FED834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  <w:lang w:eastAsia="ar-SA"/>
        </w:rPr>
        <w:t>W przypadku zatrudnienia podwykonawców odpowiadamy za ich pracę jak za własną.</w:t>
      </w:r>
    </w:p>
    <w:p w14:paraId="55B907E6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Zapoznaliśmy się z klauzulą informacyjną RODO zamieszczoną w SWZ.</w:t>
      </w:r>
    </w:p>
    <w:p w14:paraId="3670E78F" w14:textId="77777777" w:rsidR="007C6444" w:rsidRPr="007C6444" w:rsidRDefault="007C6444" w:rsidP="003164BC">
      <w:pPr>
        <w:numPr>
          <w:ilvl w:val="0"/>
          <w:numId w:val="44"/>
        </w:numPr>
        <w:spacing w:after="0" w:line="276" w:lineRule="auto"/>
        <w:ind w:right="0"/>
        <w:jc w:val="left"/>
        <w:rPr>
          <w:color w:val="FF0000"/>
          <w:sz w:val="22"/>
        </w:rPr>
      </w:pPr>
      <w:r w:rsidRPr="007C6444">
        <w:rPr>
          <w:rFonts w:eastAsia="Calibri"/>
          <w:sz w:val="22"/>
          <w:lang w:eastAsia="en-US"/>
        </w:rPr>
        <w:t>Wypełniliśmy obowiązki informacyjne przewidziane w art. 13 lub art. 14 RODO** wobec osób fizycznych , od których dane osobowe bezpośrednio lub pośrednio pozyskaliśmy w celu ubiegania się o udzielenie zamówienia publicznego w  niniejszym postępowaniu, i których dane zostały przekazane Zamawiającemu w ramach zamówienia***.</w:t>
      </w:r>
    </w:p>
    <w:p w14:paraId="24702D18" w14:textId="2943B44F" w:rsidR="007C6444" w:rsidRPr="007C6444" w:rsidRDefault="007C6444" w:rsidP="003164BC">
      <w:pPr>
        <w:numPr>
          <w:ilvl w:val="0"/>
          <w:numId w:val="44"/>
        </w:numPr>
        <w:tabs>
          <w:tab w:val="left" w:pos="426"/>
        </w:tabs>
        <w:autoSpaceDN w:val="0"/>
        <w:spacing w:after="0" w:line="240" w:lineRule="auto"/>
        <w:ind w:right="0"/>
        <w:jc w:val="left"/>
        <w:rPr>
          <w:color w:val="auto"/>
          <w:sz w:val="22"/>
        </w:rPr>
      </w:pPr>
      <w:r w:rsidRPr="007C6444">
        <w:rPr>
          <w:b/>
          <w:color w:val="auto"/>
          <w:sz w:val="22"/>
        </w:rPr>
        <w:t>Oświadczam, że wobec mnie nie zachodzą przesłanki wykluczenia z postępowania o udzielenie zamówienia określone w art. 7 ust. 1 ustawy z dnia 13 kwietnia 2022 r. o szczególnych rozwiązaniach w zakresie przeciwdziałania wspieraniu agresji na Ukrainę oraz służących ochronie bezpieczeństwa narodowego (</w:t>
      </w:r>
      <w:r w:rsidRPr="007C6444">
        <w:rPr>
          <w:b/>
          <w:i/>
          <w:color w:val="auto"/>
          <w:sz w:val="22"/>
        </w:rPr>
        <w:t>t. j. Dz. U. z 202</w:t>
      </w:r>
      <w:r w:rsidR="00E73809">
        <w:rPr>
          <w:b/>
          <w:i/>
          <w:color w:val="auto"/>
          <w:sz w:val="22"/>
        </w:rPr>
        <w:t>4</w:t>
      </w:r>
      <w:r w:rsidRPr="007C6444">
        <w:rPr>
          <w:b/>
          <w:i/>
          <w:color w:val="auto"/>
          <w:sz w:val="22"/>
        </w:rPr>
        <w:t xml:space="preserve"> r. poz. </w:t>
      </w:r>
      <w:r w:rsidR="00E73809">
        <w:rPr>
          <w:b/>
          <w:i/>
          <w:color w:val="auto"/>
          <w:sz w:val="22"/>
        </w:rPr>
        <w:t>507 ze zm.</w:t>
      </w:r>
      <w:r w:rsidRPr="007C6444">
        <w:rPr>
          <w:b/>
          <w:color w:val="auto"/>
          <w:sz w:val="22"/>
        </w:rPr>
        <w:t>)****</w:t>
      </w:r>
    </w:p>
    <w:p w14:paraId="677E2A8C" w14:textId="77777777" w:rsidR="005D011F" w:rsidRPr="005D011F" w:rsidRDefault="005D011F" w:rsidP="009B30E4">
      <w:pPr>
        <w:autoSpaceDN w:val="0"/>
        <w:spacing w:after="0" w:line="240" w:lineRule="auto"/>
        <w:ind w:left="5544" w:right="0" w:firstLine="936"/>
        <w:rPr>
          <w:color w:val="auto"/>
          <w:sz w:val="12"/>
          <w:szCs w:val="12"/>
        </w:rPr>
      </w:pPr>
    </w:p>
    <w:p w14:paraId="302B73FA" w14:textId="6D46F180" w:rsidR="001530FD" w:rsidRPr="009B30E4" w:rsidRDefault="005346F7" w:rsidP="009B30E4">
      <w:pPr>
        <w:autoSpaceDN w:val="0"/>
        <w:spacing w:after="0" w:line="240" w:lineRule="auto"/>
        <w:ind w:left="5544" w:right="0" w:firstLine="936"/>
        <w:rPr>
          <w:color w:val="auto"/>
          <w:sz w:val="22"/>
        </w:rPr>
      </w:pPr>
      <w:r>
        <w:rPr>
          <w:color w:val="auto"/>
          <w:sz w:val="22"/>
        </w:rPr>
        <w:t>………………………*</w:t>
      </w:r>
    </w:p>
    <w:p w14:paraId="0E0D08E7" w14:textId="77777777" w:rsidR="001530FD" w:rsidRPr="001530FD" w:rsidRDefault="001530FD" w:rsidP="001530FD">
      <w:pPr>
        <w:autoSpaceDN w:val="0"/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14:paraId="251B398C" w14:textId="75A20560" w:rsidR="001530FD" w:rsidRPr="001530FD" w:rsidRDefault="001530FD" w:rsidP="001530FD">
      <w:pPr>
        <w:autoSpaceDN w:val="0"/>
        <w:spacing w:after="0" w:line="240" w:lineRule="auto"/>
        <w:ind w:left="426" w:right="0" w:hanging="426"/>
        <w:rPr>
          <w:rFonts w:eastAsia="Calibri"/>
          <w:color w:val="auto"/>
          <w:spacing w:val="-6"/>
          <w:sz w:val="20"/>
          <w:szCs w:val="20"/>
          <w:lang w:eastAsia="en-US"/>
        </w:rPr>
      </w:pP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*  Dokument musi być </w:t>
      </w:r>
      <w:r w:rsidRPr="004E16AB">
        <w:rPr>
          <w:rFonts w:eastAsia="Calibri"/>
          <w:b/>
          <w:color w:val="auto"/>
          <w:spacing w:val="-6"/>
          <w:sz w:val="20"/>
          <w:szCs w:val="20"/>
          <w:lang w:eastAsia="en-US"/>
        </w:rPr>
        <w:t>podpisany kwalifikowanym podpisem elektronicznym</w:t>
      </w: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 przez osobę/y uprawnioną/e do reprezentowania Wykonawcy</w:t>
      </w:r>
      <w:r w:rsidRPr="001530FD">
        <w:rPr>
          <w:rFonts w:eastAsia="Calibri"/>
          <w:color w:val="auto"/>
          <w:sz w:val="20"/>
          <w:szCs w:val="20"/>
          <w:lang w:eastAsia="en-US"/>
        </w:rPr>
        <w:t xml:space="preserve"> – zgodnie z formą reprezentacji określoną we właściwym rejestrze lub ewidencji.  </w:t>
      </w:r>
    </w:p>
    <w:p w14:paraId="207B691B" w14:textId="77777777" w:rsidR="001530FD" w:rsidRPr="001530FD" w:rsidRDefault="001530FD" w:rsidP="001530FD">
      <w:pPr>
        <w:autoSpaceDN w:val="0"/>
        <w:spacing w:after="0" w:line="240" w:lineRule="auto"/>
        <w:ind w:left="426" w:right="0" w:firstLine="0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rFonts w:eastAsia="Calibri"/>
          <w:color w:val="auto"/>
          <w:sz w:val="20"/>
          <w:szCs w:val="20"/>
          <w:lang w:eastAsia="en-US"/>
        </w:rPr>
        <w:t xml:space="preserve">W przypadku podpisania oferty przez osoby upełnomocnione – musi zostać załączone pisemne pełnomocnictwo w oryginale lub kopii potwierdzonej za zgodność przez notariusza. </w:t>
      </w:r>
    </w:p>
    <w:p w14:paraId="397C01F5" w14:textId="77777777" w:rsidR="001530FD" w:rsidRPr="001530FD" w:rsidRDefault="001530FD" w:rsidP="001530FD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FF0000"/>
          <w:sz w:val="20"/>
          <w:szCs w:val="20"/>
        </w:rPr>
      </w:pPr>
      <w:r w:rsidRPr="001530FD">
        <w:rPr>
          <w:color w:val="auto"/>
          <w:sz w:val="20"/>
          <w:szCs w:val="20"/>
        </w:rPr>
        <w:t>**   Rozporządzenie Parlamentu Europejskiego i Rady (UE) 2016/679 z dnia 27 kwietnia 2016 r. w sprawie ochrony osób      fizycznych w związku  z przetwarzaniem danych osobowych i w sprawie swobodnego przepływu takich danych oraz uchylenia dyrektywy 95/46/WE (ogólne rozporządzenie o ochronie danych) (Dz. Urz. UE L 119 z 04.05.2016, str. 1).</w:t>
      </w:r>
    </w:p>
    <w:p w14:paraId="6563E2FA" w14:textId="77777777" w:rsidR="001530FD" w:rsidRPr="001530FD" w:rsidRDefault="001530FD" w:rsidP="001530FD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  <w:r w:rsidRPr="001530FD">
        <w:rPr>
          <w:sz w:val="20"/>
          <w:szCs w:val="20"/>
        </w:rPr>
        <w:t>***</w:t>
      </w:r>
      <w:r w:rsidRPr="001530FD">
        <w:rPr>
          <w:sz w:val="20"/>
          <w:szCs w:val="20"/>
        </w:rPr>
        <w:tab/>
        <w:t xml:space="preserve">W przypadku, gdy Wykonawca </w:t>
      </w:r>
      <w:r w:rsidRPr="001530FD">
        <w:rPr>
          <w:color w:val="auto"/>
          <w:sz w:val="20"/>
          <w:szCs w:val="20"/>
        </w:rPr>
        <w:t>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np. przez jego wykreślenie).</w:t>
      </w:r>
    </w:p>
    <w:p w14:paraId="500852D4" w14:textId="256906D4" w:rsidR="0066064B" w:rsidRDefault="001530FD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color w:val="auto"/>
          <w:sz w:val="20"/>
          <w:szCs w:val="20"/>
        </w:rPr>
        <w:t xml:space="preserve">**** </w:t>
      </w:r>
      <w:r w:rsidRPr="001530FD">
        <w:rPr>
          <w:rFonts w:eastAsia="Calibri"/>
          <w:color w:val="auto"/>
          <w:sz w:val="20"/>
          <w:szCs w:val="20"/>
          <w:lang w:eastAsia="en-US"/>
        </w:rPr>
        <w:t>W przypadku, gdy Wykonawca podlega wykluczeniu należy przekreślić oświadczenie.</w:t>
      </w:r>
    </w:p>
    <w:p w14:paraId="4EB9F345" w14:textId="249F2679" w:rsidR="005D011F" w:rsidRDefault="005D011F" w:rsidP="005D011F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lastRenderedPageBreak/>
        <w:t>Załącznik nr 1</w:t>
      </w:r>
      <w:r>
        <w:rPr>
          <w:b/>
          <w:color w:val="auto"/>
          <w:sz w:val="22"/>
          <w:u w:val="single"/>
          <w:lang w:eastAsia="ar-SA"/>
        </w:rPr>
        <w:t>.2</w:t>
      </w:r>
      <w:r w:rsidRPr="001530FD">
        <w:rPr>
          <w:b/>
          <w:color w:val="auto"/>
          <w:sz w:val="22"/>
          <w:u w:val="single"/>
          <w:lang w:eastAsia="ar-SA"/>
        </w:rPr>
        <w:t xml:space="preserve"> SWZ</w:t>
      </w:r>
    </w:p>
    <w:p w14:paraId="4EB66B3E" w14:textId="2555EF74" w:rsidR="005D011F" w:rsidRPr="0066064B" w:rsidRDefault="005D011F" w:rsidP="005D011F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i/>
          <w:color w:val="auto"/>
          <w:sz w:val="22"/>
          <w:lang w:eastAsia="ar-SA"/>
        </w:rPr>
      </w:pPr>
      <w:r w:rsidRPr="001530FD">
        <w:rPr>
          <w:b/>
          <w:i/>
          <w:color w:val="auto"/>
          <w:sz w:val="22"/>
          <w:lang w:eastAsia="ar-SA"/>
        </w:rPr>
        <w:t xml:space="preserve">Zadanie </w:t>
      </w:r>
      <w:r>
        <w:rPr>
          <w:b/>
          <w:i/>
          <w:color w:val="auto"/>
          <w:sz w:val="22"/>
          <w:lang w:eastAsia="ar-SA"/>
        </w:rPr>
        <w:t>n</w:t>
      </w:r>
      <w:r w:rsidRPr="001530FD">
        <w:rPr>
          <w:b/>
          <w:i/>
          <w:color w:val="auto"/>
          <w:sz w:val="22"/>
          <w:lang w:eastAsia="ar-SA"/>
        </w:rPr>
        <w:t xml:space="preserve">r </w:t>
      </w:r>
      <w:r>
        <w:rPr>
          <w:b/>
          <w:i/>
          <w:color w:val="auto"/>
          <w:sz w:val="22"/>
          <w:lang w:eastAsia="ar-SA"/>
        </w:rPr>
        <w:t xml:space="preserve">2 </w:t>
      </w:r>
    </w:p>
    <w:p w14:paraId="473D06CF" w14:textId="77777777" w:rsidR="005D011F" w:rsidRPr="001530FD" w:rsidRDefault="005D011F" w:rsidP="005D011F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t>FORMULARZ OFERTOWY</w:t>
      </w:r>
    </w:p>
    <w:p w14:paraId="0B3B1283" w14:textId="77777777" w:rsidR="005D011F" w:rsidRPr="001530FD" w:rsidRDefault="005D011F" w:rsidP="005D011F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135"/>
        <w:gridCol w:w="2216"/>
        <w:gridCol w:w="107"/>
        <w:gridCol w:w="1259"/>
        <w:gridCol w:w="141"/>
        <w:gridCol w:w="2410"/>
      </w:tblGrid>
      <w:tr w:rsidR="005D011F" w:rsidRPr="001530FD" w14:paraId="1E5C5DBF" w14:textId="77777777" w:rsidTr="0079566E">
        <w:trPr>
          <w:trHeight w:val="339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7441E0DC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>Pełna nazwa Wykonawcy:</w:t>
            </w:r>
            <w:r w:rsidRPr="001530FD">
              <w:rPr>
                <w:i/>
                <w:color w:val="auto"/>
                <w:sz w:val="20"/>
                <w:szCs w:val="20"/>
                <w:lang w:eastAsia="ar-SA"/>
              </w:rPr>
              <w:t xml:space="preserve"> 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5D011F" w:rsidRPr="001530FD" w14:paraId="1288535B" w14:textId="77777777" w:rsidTr="0079566E">
        <w:trPr>
          <w:trHeight w:val="687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52BBF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07EC238B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091C4738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1CE4D9E8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7A767192" w14:textId="77777777" w:rsidTr="0079566E">
        <w:trPr>
          <w:trHeight w:val="24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12F274C5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>Dane Firmy:</w:t>
            </w:r>
            <w:r w:rsidRPr="001530FD">
              <w:rPr>
                <w:b/>
                <w:i/>
                <w:color w:val="auto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5D011F" w:rsidRPr="001530FD" w14:paraId="016C34CA" w14:textId="77777777" w:rsidTr="0079566E">
        <w:trPr>
          <w:trHeight w:val="449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DD3C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Miasto:</w:t>
            </w:r>
          </w:p>
          <w:p w14:paraId="09070F8E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7C5F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1743114D" w14:textId="77777777" w:rsidTr="0079566E">
        <w:trPr>
          <w:trHeight w:val="42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C8A1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Województwo:</w:t>
            </w:r>
          </w:p>
          <w:p w14:paraId="23EA9884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9BEA1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469E2B73" w14:textId="77777777" w:rsidTr="0079566E">
        <w:trPr>
          <w:trHeight w:val="418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7AF0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Kod pocztowy:</w:t>
            </w:r>
          </w:p>
          <w:p w14:paraId="04A7F300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081E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75338E34" w14:textId="77777777" w:rsidTr="0079566E">
        <w:trPr>
          <w:trHeight w:val="39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AD0D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Ulica, nr domu/nr lokalu</w:t>
            </w:r>
          </w:p>
          <w:p w14:paraId="37FC9022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3BF8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6F2B29C8" w14:textId="77777777" w:rsidTr="0079566E">
        <w:trPr>
          <w:trHeight w:val="41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35D7F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REGON: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ADAD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185D6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NIP: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413B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5CB4C017" w14:textId="77777777" w:rsidTr="0079566E">
        <w:trPr>
          <w:trHeight w:val="41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C415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Nr KRS </w:t>
            </w:r>
            <w:r w:rsidRPr="001530FD">
              <w:rPr>
                <w:rFonts w:eastAsia="Calibri"/>
                <w:i/>
                <w:color w:val="auto"/>
                <w:sz w:val="22"/>
              </w:rPr>
              <w:t>(jeżeli dotyczy):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3F29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3503A710" w14:textId="77777777" w:rsidTr="0079566E">
        <w:trPr>
          <w:trHeight w:val="415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150A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Telefon: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DC93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BD93C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Faks: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8081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5DB0506F" w14:textId="77777777" w:rsidTr="0079566E">
        <w:trPr>
          <w:trHeight w:val="42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CE40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Adres e-mail: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16B5B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0060C813" w14:textId="77777777" w:rsidTr="0079566E">
        <w:trPr>
          <w:trHeight w:val="503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14:paraId="500A8C03" w14:textId="77777777" w:rsidR="005D011F" w:rsidRPr="001530FD" w:rsidRDefault="005D011F" w:rsidP="0079566E">
            <w:pPr>
              <w:widowControl w:val="0"/>
              <w:shd w:val="clear" w:color="auto" w:fill="FFF2CC"/>
              <w:suppressAutoHyphens/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b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 xml:space="preserve"> Rodzaj Wykonawcy (właściwe zaznaczyć):</w:t>
            </w:r>
          </w:p>
          <w:p w14:paraId="3FAA3930" w14:textId="77777777" w:rsidR="005D011F" w:rsidRPr="001530FD" w:rsidRDefault="005D011F" w:rsidP="0079566E">
            <w:pPr>
              <w:widowControl w:val="0"/>
              <w:shd w:val="clear" w:color="auto" w:fill="FFF2CC"/>
              <w:suppressAutoHyphens/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>(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W przypadku Wykonawców wspólnie ubiegających się o udzielenie zamówienia należy wybrać opcję dotyczącą lidera)</w:t>
            </w:r>
          </w:p>
        </w:tc>
      </w:tr>
      <w:tr w:rsidR="005D011F" w:rsidRPr="001530FD" w14:paraId="713E2216" w14:textId="77777777" w:rsidTr="0079566E">
        <w:trPr>
          <w:trHeight w:val="169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2804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mikroprzedsiębiorstwo</w:t>
            </w:r>
            <w:r w:rsidRPr="001530FD">
              <w:rPr>
                <w:rFonts w:eastAsia="Calibri"/>
                <w:color w:val="auto"/>
                <w:sz w:val="22"/>
              </w:rPr>
              <w:t xml:space="preserve">   </w:t>
            </w:r>
            <w:r w:rsidRPr="001530FD">
              <w:rPr>
                <w:rFonts w:eastAsia="Calibri"/>
                <w:color w:val="auto"/>
                <w:sz w:val="16"/>
                <w:szCs w:val="16"/>
              </w:rPr>
              <w:t>(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zatrudnia mniej niż 10 pracowników oraz jego roczny obrót nie</w:t>
            </w:r>
            <w:r w:rsidRPr="001530FD">
              <w:rPr>
                <w:rFonts w:ascii="CIDFont+F2" w:eastAsia="Calibri" w:hAnsi="CIDFont+F2" w:cs="CIDFont+F2"/>
                <w:color w:val="auto"/>
                <w:sz w:val="16"/>
                <w:szCs w:val="16"/>
                <w:lang w:eastAsia="en-US"/>
              </w:rPr>
              <w:t xml:space="preserve"> 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przekracza  2  milionów euro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</w:rPr>
              <w:t xml:space="preserve"> )   </w:t>
            </w:r>
          </w:p>
          <w:p w14:paraId="3453F440" w14:textId="77777777" w:rsidR="005D011F" w:rsidRPr="001530FD" w:rsidRDefault="005D011F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</w:t>
            </w:r>
            <w:r w:rsidRPr="001530FD">
              <w:rPr>
                <w:rFonts w:eastAsia="Calibri"/>
                <w:color w:val="auto"/>
                <w:sz w:val="20"/>
                <w:szCs w:val="20"/>
              </w:rPr>
              <w:t>małe przedsiębiorstwo</w:t>
            </w:r>
            <w:r w:rsidRPr="001530FD">
              <w:rPr>
                <w:rFonts w:eastAsia="Calibri"/>
                <w:color w:val="auto"/>
                <w:sz w:val="22"/>
              </w:rPr>
              <w:t xml:space="preserve">   (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zatrudnia mniej niż 50 pracowników oraz jego roczny obrót nie przekracza  10  milionów euro)</w:t>
            </w:r>
          </w:p>
          <w:p w14:paraId="13CE1877" w14:textId="77777777" w:rsidR="005D011F" w:rsidRPr="001530FD" w:rsidRDefault="005D011F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średnie  przedsiębiorstwo</w:t>
            </w:r>
            <w:r w:rsidRPr="001530FD">
              <w:rPr>
                <w:rFonts w:eastAsia="Calibri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 xml:space="preserve">(zatrudnia mniej niż 250 pracowników oraz jego roczny obrót nie przekracza  50 milionów euro lub </w:t>
            </w:r>
          </w:p>
          <w:p w14:paraId="648D3F35" w14:textId="77777777" w:rsidR="005D011F" w:rsidRPr="001530FD" w:rsidRDefault="005D011F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 xml:space="preserve">                                                          roczna suma bilansowa nie przekracza 43 milionów euro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</w:rPr>
              <w:t xml:space="preserve">) </w:t>
            </w:r>
          </w:p>
          <w:p w14:paraId="19BEB404" w14:textId="77777777" w:rsidR="005D011F" w:rsidRPr="001530FD" w:rsidRDefault="005D011F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jednoosobowa działalność gospodarcza</w:t>
            </w:r>
          </w:p>
          <w:p w14:paraId="440CB62D" w14:textId="77777777" w:rsidR="005D011F" w:rsidRPr="001530FD" w:rsidRDefault="005D011F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osoba fizyczna nieprowadząca działalności gospodarczej</w:t>
            </w:r>
          </w:p>
          <w:p w14:paraId="36B5A315" w14:textId="77777777" w:rsidR="005D011F" w:rsidRPr="001530FD" w:rsidRDefault="005D011F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inny rodzaj </w:t>
            </w:r>
          </w:p>
        </w:tc>
      </w:tr>
      <w:tr w:rsidR="005D011F" w:rsidRPr="001530FD" w14:paraId="7E9B66FB" w14:textId="77777777" w:rsidTr="0079566E">
        <w:trPr>
          <w:trHeight w:val="38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77AE8E70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Dane do kontaktu w sprawie przedmiotowego postępowania (jeżeli są inne niż wskazane powyżej):</w:t>
            </w:r>
          </w:p>
        </w:tc>
      </w:tr>
      <w:tr w:rsidR="005D011F" w:rsidRPr="001530FD" w14:paraId="24EB9F8D" w14:textId="77777777" w:rsidTr="0079566E">
        <w:trPr>
          <w:trHeight w:val="423"/>
        </w:trPr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949C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Telefon: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EE07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F55B6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Faks: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818C8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4C6B3135" w14:textId="77777777" w:rsidTr="0079566E">
        <w:trPr>
          <w:trHeight w:val="457"/>
        </w:trPr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B777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Adres e-mail:</w:t>
            </w:r>
          </w:p>
        </w:tc>
        <w:tc>
          <w:tcPr>
            <w:tcW w:w="6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48DE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5D011F" w:rsidRPr="001530FD" w14:paraId="3B3EB512" w14:textId="77777777" w:rsidTr="0079566E">
        <w:trPr>
          <w:trHeight w:val="389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474B9FCF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Adres do korespondencji </w:t>
            </w:r>
            <w:r w:rsidRPr="001530FD">
              <w:rPr>
                <w:rFonts w:eastAsia="Calibri"/>
                <w:i/>
                <w:color w:val="auto"/>
                <w:sz w:val="22"/>
              </w:rPr>
              <w:t>(jeżeli inny niż określony powyżej)</w:t>
            </w:r>
            <w:r w:rsidRPr="001530FD">
              <w:rPr>
                <w:rFonts w:eastAsia="Calibri"/>
                <w:color w:val="auto"/>
                <w:sz w:val="22"/>
              </w:rPr>
              <w:t>:</w:t>
            </w:r>
          </w:p>
        </w:tc>
      </w:tr>
      <w:tr w:rsidR="005D011F" w:rsidRPr="001530FD" w14:paraId="18F638F5" w14:textId="77777777" w:rsidTr="0079566E">
        <w:trPr>
          <w:trHeight w:val="997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54A74" w14:textId="77777777" w:rsidR="005D011F" w:rsidRPr="001530FD" w:rsidRDefault="005D011F" w:rsidP="0079566E">
            <w:pPr>
              <w:autoSpaceDN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5D011F" w:rsidRPr="001530FD" w14:paraId="164D54AC" w14:textId="77777777" w:rsidTr="0079566E">
        <w:trPr>
          <w:trHeight w:val="2542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38F3C960" w14:textId="77777777" w:rsidR="005D011F" w:rsidRPr="001530FD" w:rsidRDefault="005D011F" w:rsidP="0079566E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spacing w:after="0" w:line="240" w:lineRule="auto"/>
              <w:ind w:left="0" w:right="282" w:firstLine="0"/>
              <w:contextualSpacing/>
              <w:textAlignment w:val="baseline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Oświadczam, że aktualny wpis do odpowiedniego rejestru lub ewidencji  (np.: KRS, CEIDG) potwierdzający, że osoba działająca w imieniu wykonawcy, Wykonawcy wspólnie ubiegającego się o zamówienie, podmiotu udostępniającego zasoby jest umocowana do jego reprezentowania, Zamawiający </w:t>
            </w:r>
            <w:r w:rsidRPr="001530F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t>może pobrać z bezpłatnej i ogólnodostępnej bazy danych</w:t>
            </w:r>
            <w:r w:rsidRPr="001530F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:</w:t>
            </w:r>
          </w:p>
          <w:p w14:paraId="7B812E74" w14:textId="77777777" w:rsidR="005D011F" w:rsidRPr="001530FD" w:rsidRDefault="005D011F" w:rsidP="0079566E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spacing w:after="0" w:line="240" w:lineRule="auto"/>
              <w:ind w:left="0" w:right="282" w:firstLine="0"/>
              <w:contextualSpacing/>
              <w:textAlignment w:val="baseline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</w:p>
          <w:p w14:paraId="25E01C64" w14:textId="77777777" w:rsidR="005D011F" w:rsidRPr="001530FD" w:rsidRDefault="005D011F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>Wykonawca/Wykonawcy</w:t>
            </w:r>
            <w:r w:rsidRPr="001530FD">
              <w:rPr>
                <w:rFonts w:eastAsia="Calibri"/>
                <w:color w:val="auto"/>
                <w:sz w:val="22"/>
              </w:rPr>
              <w:t xml:space="preserve"> …………………………………………………………………………….</w:t>
            </w:r>
          </w:p>
          <w:p w14:paraId="21ADF2BC" w14:textId="77777777" w:rsidR="005D011F" w:rsidRPr="001530FD" w:rsidRDefault="005D011F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                                               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(</w:t>
            </w:r>
            <w:r w:rsidRPr="001530FD">
              <w:rPr>
                <w:rFonts w:eastAsia="Calibri"/>
                <w:b/>
                <w:i/>
                <w:color w:val="auto"/>
                <w:sz w:val="20"/>
                <w:szCs w:val="20"/>
              </w:rPr>
              <w:t>adres strony internetowej lub nazwa bazy danych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)</w:t>
            </w:r>
          </w:p>
          <w:p w14:paraId="2945D7F0" w14:textId="77777777" w:rsidR="005D011F" w:rsidRPr="001530FD" w:rsidRDefault="005D011F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Podmiot udostępniający zasoby 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(jeżeli występuje)</w:t>
            </w: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 …………………………………………………………......................................................................................</w:t>
            </w:r>
          </w:p>
          <w:p w14:paraId="7779CA28" w14:textId="77777777" w:rsidR="005D011F" w:rsidRPr="001530FD" w:rsidRDefault="005D011F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 xml:space="preserve">               (NIP, REGON podmiotu , adres strony internetowej  podmiotu  lub nazwa bazy danych) </w:t>
            </w:r>
          </w:p>
        </w:tc>
      </w:tr>
    </w:tbl>
    <w:p w14:paraId="2FB612F1" w14:textId="77777777" w:rsidR="005D011F" w:rsidRDefault="005D011F" w:rsidP="005D011F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770173D3" w14:textId="77777777" w:rsidR="005D011F" w:rsidRDefault="005D011F" w:rsidP="005D011F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0DC56269" w14:textId="77777777" w:rsidR="005D011F" w:rsidRDefault="005D011F" w:rsidP="005D011F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5C096CA2" w14:textId="77777777" w:rsidR="00B30181" w:rsidRDefault="00B30181" w:rsidP="005D011F">
      <w:pPr>
        <w:spacing w:after="0" w:line="240" w:lineRule="auto"/>
        <w:ind w:left="426" w:right="0" w:firstLine="0"/>
        <w:contextualSpacing/>
        <w:jc w:val="center"/>
        <w:rPr>
          <w:color w:val="auto"/>
          <w:sz w:val="22"/>
          <w:szCs w:val="24"/>
        </w:rPr>
      </w:pPr>
    </w:p>
    <w:p w14:paraId="685D1A41" w14:textId="77777777" w:rsidR="005D011F" w:rsidRPr="00B14ACE" w:rsidRDefault="005D011F" w:rsidP="005D011F">
      <w:pPr>
        <w:spacing w:after="0" w:line="240" w:lineRule="auto"/>
        <w:ind w:left="426" w:right="0" w:firstLine="0"/>
        <w:contextualSpacing/>
        <w:jc w:val="center"/>
        <w:rPr>
          <w:rFonts w:eastAsia="Calibri"/>
          <w:b/>
          <w:color w:val="auto"/>
          <w:sz w:val="22"/>
          <w:szCs w:val="24"/>
          <w:lang w:eastAsia="en-US"/>
        </w:rPr>
      </w:pPr>
      <w:r w:rsidRPr="00B14ACE">
        <w:rPr>
          <w:color w:val="auto"/>
          <w:sz w:val="22"/>
          <w:szCs w:val="24"/>
        </w:rPr>
        <w:t>dotyczy</w:t>
      </w:r>
      <w:r w:rsidRPr="00B14ACE">
        <w:rPr>
          <w:bCs/>
          <w:color w:val="auto"/>
          <w:sz w:val="22"/>
          <w:szCs w:val="24"/>
        </w:rPr>
        <w:t xml:space="preserve"> postępowania </w:t>
      </w:r>
      <w:r w:rsidRPr="00B14ACE">
        <w:rPr>
          <w:color w:val="auto"/>
          <w:sz w:val="22"/>
          <w:szCs w:val="24"/>
        </w:rPr>
        <w:t>na:</w:t>
      </w:r>
      <w:r w:rsidRPr="00B14ACE">
        <w:rPr>
          <w:b/>
          <w:color w:val="auto"/>
          <w:sz w:val="22"/>
          <w:szCs w:val="24"/>
        </w:rPr>
        <w:t xml:space="preserve"> 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 xml:space="preserve">DOSTAWĘ MEBLI BIUROWYCH DO OBIEKTÓW POLICJI WOJ. PODLASKIEGO (postępowanie </w:t>
      </w:r>
      <w:r>
        <w:rPr>
          <w:rFonts w:eastAsia="Calibri"/>
          <w:b/>
          <w:color w:val="auto"/>
          <w:sz w:val="22"/>
          <w:szCs w:val="24"/>
          <w:lang w:eastAsia="en-US"/>
        </w:rPr>
        <w:t>15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>/C/2</w:t>
      </w:r>
      <w:r>
        <w:rPr>
          <w:rFonts w:eastAsia="Calibri"/>
          <w:b/>
          <w:color w:val="auto"/>
          <w:sz w:val="22"/>
          <w:szCs w:val="24"/>
          <w:lang w:eastAsia="en-US"/>
        </w:rPr>
        <w:t>5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 xml:space="preserve">) </w:t>
      </w:r>
    </w:p>
    <w:p w14:paraId="56C50DB9" w14:textId="77777777" w:rsidR="005D011F" w:rsidRPr="00B14ACE" w:rsidRDefault="005D011F" w:rsidP="005D011F">
      <w:pPr>
        <w:spacing w:after="0" w:line="240" w:lineRule="auto"/>
        <w:ind w:left="426" w:right="0" w:firstLine="0"/>
        <w:contextualSpacing/>
        <w:jc w:val="center"/>
        <w:rPr>
          <w:rFonts w:eastAsia="Calibri"/>
          <w:b/>
          <w:color w:val="auto"/>
          <w:sz w:val="22"/>
          <w:szCs w:val="24"/>
          <w:lang w:eastAsia="en-US"/>
        </w:rPr>
      </w:pPr>
    </w:p>
    <w:p w14:paraId="4DBD30B8" w14:textId="68F0DD9C" w:rsidR="005D011F" w:rsidRPr="00B30181" w:rsidRDefault="005D011F" w:rsidP="005D011F">
      <w:pPr>
        <w:spacing w:after="0" w:line="240" w:lineRule="auto"/>
        <w:ind w:left="0" w:right="0" w:firstLine="0"/>
        <w:contextualSpacing/>
        <w:rPr>
          <w:rFonts w:eastAsia="Calibri"/>
          <w:i/>
          <w:color w:val="auto"/>
          <w:sz w:val="22"/>
          <w:lang w:eastAsia="en-US"/>
        </w:rPr>
      </w:pPr>
      <w:r w:rsidRPr="00B30181">
        <w:rPr>
          <w:color w:val="auto"/>
          <w:sz w:val="22"/>
          <w:szCs w:val="24"/>
        </w:rPr>
        <w:t>Oferuję/my real</w:t>
      </w:r>
      <w:r w:rsidR="00B30181" w:rsidRPr="00B30181">
        <w:rPr>
          <w:color w:val="auto"/>
          <w:sz w:val="22"/>
          <w:szCs w:val="24"/>
        </w:rPr>
        <w:t xml:space="preserve">izację przedmiotu zamówienia </w:t>
      </w:r>
      <w:r w:rsidRPr="00B30181">
        <w:rPr>
          <w:rFonts w:eastAsia="Calibri"/>
          <w:color w:val="auto"/>
          <w:sz w:val="22"/>
          <w:lang w:eastAsia="en-US"/>
        </w:rPr>
        <w:t>zgodnie z poniższym zestawieniem</w:t>
      </w:r>
      <w:r w:rsidR="00B30181" w:rsidRPr="00B30181">
        <w:rPr>
          <w:rFonts w:eastAsia="Calibri"/>
          <w:color w:val="auto"/>
          <w:sz w:val="22"/>
          <w:lang w:eastAsia="en-US"/>
        </w:rPr>
        <w:t>:</w:t>
      </w:r>
    </w:p>
    <w:p w14:paraId="6E02E66C" w14:textId="77777777" w:rsidR="005D011F" w:rsidRPr="00B14ACE" w:rsidRDefault="005D011F" w:rsidP="005D011F">
      <w:pPr>
        <w:spacing w:after="0" w:line="240" w:lineRule="auto"/>
        <w:ind w:left="426" w:right="0" w:firstLine="0"/>
        <w:contextualSpacing/>
        <w:jc w:val="center"/>
        <w:rPr>
          <w:color w:val="auto"/>
          <w:sz w:val="22"/>
          <w:szCs w:val="24"/>
          <w:lang w:eastAsia="ar-SA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4232"/>
        <w:gridCol w:w="894"/>
        <w:gridCol w:w="1417"/>
        <w:gridCol w:w="995"/>
        <w:gridCol w:w="1445"/>
      </w:tblGrid>
      <w:tr w:rsidR="005D011F" w:rsidRPr="00B14ACE" w14:paraId="09830248" w14:textId="77777777" w:rsidTr="0079566E">
        <w:tc>
          <w:tcPr>
            <w:tcW w:w="446" w:type="dxa"/>
            <w:vAlign w:val="center"/>
          </w:tcPr>
          <w:p w14:paraId="004EA670" w14:textId="77777777" w:rsidR="005D011F" w:rsidRPr="00B14ACE" w:rsidRDefault="005D011F" w:rsidP="0079566E">
            <w:pPr>
              <w:spacing w:after="0" w:line="240" w:lineRule="auto"/>
              <w:ind w:left="0" w:right="-81" w:firstLine="0"/>
              <w:jc w:val="left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L.p.</w:t>
            </w:r>
          </w:p>
        </w:tc>
        <w:tc>
          <w:tcPr>
            <w:tcW w:w="4232" w:type="dxa"/>
            <w:vAlign w:val="center"/>
          </w:tcPr>
          <w:p w14:paraId="6453CB0F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Nazwa przedmiotu zamówienia</w:t>
            </w:r>
          </w:p>
        </w:tc>
        <w:tc>
          <w:tcPr>
            <w:tcW w:w="894" w:type="dxa"/>
            <w:vAlign w:val="center"/>
          </w:tcPr>
          <w:p w14:paraId="7DA1FD60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Ilość </w:t>
            </w:r>
          </w:p>
          <w:p w14:paraId="4A824EED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(szt.)</w:t>
            </w:r>
          </w:p>
        </w:tc>
        <w:tc>
          <w:tcPr>
            <w:tcW w:w="1417" w:type="dxa"/>
            <w:vAlign w:val="center"/>
          </w:tcPr>
          <w:p w14:paraId="041AA81A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Cena jednostkowa brutto </w:t>
            </w:r>
          </w:p>
          <w:p w14:paraId="0DAFA44C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(w zł)</w:t>
            </w:r>
          </w:p>
        </w:tc>
        <w:tc>
          <w:tcPr>
            <w:tcW w:w="995" w:type="dxa"/>
            <w:vAlign w:val="center"/>
          </w:tcPr>
          <w:p w14:paraId="263EA997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Stawka podatku VAT </w:t>
            </w:r>
          </w:p>
          <w:p w14:paraId="4CFCBF40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(w %)</w:t>
            </w:r>
          </w:p>
        </w:tc>
        <w:tc>
          <w:tcPr>
            <w:tcW w:w="1445" w:type="dxa"/>
            <w:vAlign w:val="center"/>
          </w:tcPr>
          <w:p w14:paraId="1741D956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Wartość brutto</w:t>
            </w:r>
          </w:p>
          <w:p w14:paraId="543B7EF9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- </w:t>
            </w: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kol</w:t>
            </w: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.</w:t>
            </w: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 3 x kol</w:t>
            </w: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.</w:t>
            </w: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 4</w:t>
            </w:r>
          </w:p>
        </w:tc>
      </w:tr>
      <w:tr w:rsidR="005D011F" w:rsidRPr="00B14ACE" w14:paraId="2F0BA370" w14:textId="77777777" w:rsidTr="0079566E">
        <w:trPr>
          <w:trHeight w:val="330"/>
        </w:trPr>
        <w:tc>
          <w:tcPr>
            <w:tcW w:w="446" w:type="dxa"/>
            <w:vAlign w:val="center"/>
          </w:tcPr>
          <w:p w14:paraId="01FB463F" w14:textId="77777777" w:rsidR="005D011F" w:rsidRPr="00B14ACE" w:rsidRDefault="005D011F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32" w:type="dxa"/>
            <w:vAlign w:val="center"/>
          </w:tcPr>
          <w:p w14:paraId="1FC29A4F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94" w:type="dxa"/>
            <w:vAlign w:val="center"/>
          </w:tcPr>
          <w:p w14:paraId="07A67DC1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17" w:type="dxa"/>
            <w:vAlign w:val="center"/>
          </w:tcPr>
          <w:p w14:paraId="1933104F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5" w:type="dxa"/>
            <w:vAlign w:val="center"/>
          </w:tcPr>
          <w:p w14:paraId="57056D35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45" w:type="dxa"/>
            <w:vAlign w:val="center"/>
          </w:tcPr>
          <w:p w14:paraId="063B612D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6</w:t>
            </w:r>
          </w:p>
        </w:tc>
      </w:tr>
      <w:tr w:rsidR="0079566E" w:rsidRPr="00B14ACE" w14:paraId="7DF71CF9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6C89B9FB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7AB0B828" w14:textId="58630684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Krzesło obrotowe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95DEF9" w14:textId="5FE7BA5A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73</w:t>
            </w:r>
          </w:p>
        </w:tc>
        <w:tc>
          <w:tcPr>
            <w:tcW w:w="1417" w:type="dxa"/>
          </w:tcPr>
          <w:p w14:paraId="5897EDD1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578B5253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16E22D7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6C2D1D55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0C1F6822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2.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2BEA9494" w14:textId="4D01C369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 xml:space="preserve">Fotel </w:t>
            </w:r>
            <w:proofErr w:type="spellStart"/>
            <w:r w:rsidRPr="0079566E">
              <w:rPr>
                <w:sz w:val="22"/>
              </w:rPr>
              <w:t>obrotowy-gabinetowy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52BC64" w14:textId="04D634A4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7</w:t>
            </w:r>
          </w:p>
        </w:tc>
        <w:tc>
          <w:tcPr>
            <w:tcW w:w="1417" w:type="dxa"/>
          </w:tcPr>
          <w:p w14:paraId="3E12453C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5DF6E0C4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6319B47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6F958324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19CB397F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3.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24697B1B" w14:textId="7686E920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Fotel obrotowy do pracy 24/7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A47699" w14:textId="3EBED25A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2966C9D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6759F320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00D1116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4FBDAD2F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55D4FD68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4.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670A516D" w14:textId="13EB5B75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Krzesło konferencyjne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E2A9DA" w14:textId="2CB5B793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25</w:t>
            </w:r>
          </w:p>
        </w:tc>
        <w:tc>
          <w:tcPr>
            <w:tcW w:w="1417" w:type="dxa"/>
          </w:tcPr>
          <w:p w14:paraId="3F9ACF36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10C1B3E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87DDE15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11DD5B55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3AA9D0F2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5.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1FC1AAD5" w14:textId="3EF75930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Fotel z podłokietnikami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C37BD4" w14:textId="70096707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9</w:t>
            </w:r>
          </w:p>
        </w:tc>
        <w:tc>
          <w:tcPr>
            <w:tcW w:w="1417" w:type="dxa"/>
          </w:tcPr>
          <w:p w14:paraId="5D7254AC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627307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287B00E0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6D587575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74058A11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6.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138EA53D" w14:textId="60D11F9B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Krzesło twarde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65E0C3" w14:textId="46984AC9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13</w:t>
            </w:r>
          </w:p>
        </w:tc>
        <w:tc>
          <w:tcPr>
            <w:tcW w:w="1417" w:type="dxa"/>
          </w:tcPr>
          <w:p w14:paraId="796C7D3E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520D9CA6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6F3F6026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0C6B54A8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759EF9D2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7.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6EE2D1EA" w14:textId="60058741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Krzesło  z podłokietnikami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9BFC1E" w14:textId="6DC81057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25</w:t>
            </w:r>
          </w:p>
        </w:tc>
        <w:tc>
          <w:tcPr>
            <w:tcW w:w="1417" w:type="dxa"/>
          </w:tcPr>
          <w:p w14:paraId="1123B2FD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21964E35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1E4306DF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3484A747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0C9B7AFD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8.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43C9FA1A" w14:textId="7F6E65EC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Krzesło z pulpitem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8C8825" w14:textId="24CDA38A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32</w:t>
            </w:r>
          </w:p>
        </w:tc>
        <w:tc>
          <w:tcPr>
            <w:tcW w:w="1417" w:type="dxa"/>
          </w:tcPr>
          <w:p w14:paraId="484FBEF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65E0D8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5139E14A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5D011F" w:rsidRPr="00B14ACE" w14:paraId="585C3289" w14:textId="77777777" w:rsidTr="0079566E">
        <w:trPr>
          <w:trHeight w:val="369"/>
        </w:trPr>
        <w:tc>
          <w:tcPr>
            <w:tcW w:w="7984" w:type="dxa"/>
            <w:gridSpan w:val="5"/>
            <w:vAlign w:val="center"/>
          </w:tcPr>
          <w:p w14:paraId="7653934B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right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22"/>
                <w:lang w:eastAsia="en-US"/>
              </w:rPr>
              <w:t>Razem łączna wartość brutto</w:t>
            </w:r>
          </w:p>
        </w:tc>
        <w:tc>
          <w:tcPr>
            <w:tcW w:w="1445" w:type="dxa"/>
          </w:tcPr>
          <w:p w14:paraId="7F46ADA9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  <w:p w14:paraId="558131B1" w14:textId="77777777" w:rsidR="005D011F" w:rsidRPr="00B14ACE" w:rsidRDefault="005D011F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</w:tbl>
    <w:p w14:paraId="640B8670" w14:textId="77777777" w:rsidR="005D011F" w:rsidRPr="00B14ACE" w:rsidRDefault="005D011F" w:rsidP="005D011F">
      <w:pPr>
        <w:spacing w:after="0" w:line="312" w:lineRule="auto"/>
        <w:ind w:left="0" w:right="0" w:firstLine="0"/>
        <w:rPr>
          <w:rFonts w:eastAsia="Calibri"/>
          <w:b/>
          <w:bCs/>
          <w:sz w:val="16"/>
          <w:szCs w:val="16"/>
          <w:lang w:eastAsia="en-US"/>
        </w:rPr>
      </w:pPr>
    </w:p>
    <w:p w14:paraId="29315A45" w14:textId="77777777" w:rsidR="005D011F" w:rsidRPr="00B14ACE" w:rsidRDefault="005D011F" w:rsidP="005D011F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rFonts w:eastAsia="Calibri"/>
          <w:b/>
          <w:bCs/>
          <w:sz w:val="22"/>
          <w:lang w:eastAsia="en-US"/>
        </w:rPr>
        <w:t>*</w:t>
      </w:r>
      <w:r>
        <w:rPr>
          <w:rFonts w:eastAsia="Calibri"/>
          <w:b/>
          <w:bCs/>
          <w:sz w:val="22"/>
          <w:lang w:eastAsia="en-US"/>
        </w:rPr>
        <w:t xml:space="preserve"> </w:t>
      </w:r>
      <w:r w:rsidRPr="00B14ACE">
        <w:rPr>
          <w:rFonts w:eastAsia="Calibri"/>
          <w:b/>
          <w:bCs/>
          <w:sz w:val="22"/>
          <w:lang w:eastAsia="en-US"/>
        </w:rPr>
        <w:t>Oświadczam</w:t>
      </w:r>
      <w:r w:rsidRPr="00B14ACE">
        <w:rPr>
          <w:rFonts w:eastAsia="Calibri"/>
          <w:sz w:val="22"/>
          <w:lang w:eastAsia="en-US"/>
        </w:rPr>
        <w:t xml:space="preserve">, że </w:t>
      </w:r>
      <w:r w:rsidRPr="00B14ACE">
        <w:rPr>
          <w:rFonts w:eastAsia="Calibri"/>
          <w:color w:val="auto"/>
          <w:sz w:val="22"/>
          <w:lang w:eastAsia="en-US"/>
        </w:rPr>
        <w:t xml:space="preserve">oferuję udzielenie gwarancji na przedmiot zamówienia na okres: </w:t>
      </w:r>
    </w:p>
    <w:p w14:paraId="6560CBE7" w14:textId="77777777" w:rsidR="005D011F" w:rsidRPr="00B14ACE" w:rsidRDefault="005D011F" w:rsidP="005D011F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b/>
          <w:color w:val="auto"/>
          <w:sz w:val="22"/>
        </w:rPr>
        <w:t>12</w:t>
      </w:r>
      <w:r w:rsidRPr="00B14ACE">
        <w:rPr>
          <w:rFonts w:eastAsia="Calibri"/>
          <w:b/>
          <w:color w:val="auto"/>
          <w:sz w:val="22"/>
          <w:lang w:eastAsia="en-US"/>
        </w:rPr>
        <w:t xml:space="preserve"> miesięcy</w:t>
      </w:r>
      <w:r w:rsidRPr="00B14ACE">
        <w:rPr>
          <w:rFonts w:eastAsia="Calibri"/>
          <w:color w:val="auto"/>
          <w:sz w:val="22"/>
          <w:lang w:eastAsia="en-US"/>
        </w:rPr>
        <w:t xml:space="preserve"> </w:t>
      </w:r>
    </w:p>
    <w:p w14:paraId="4D7B37A8" w14:textId="77777777" w:rsidR="005D011F" w:rsidRPr="00B14ACE" w:rsidRDefault="005D011F" w:rsidP="005D011F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b/>
          <w:color w:val="auto"/>
          <w:sz w:val="22"/>
        </w:rPr>
        <w:t>24</w:t>
      </w:r>
      <w:r w:rsidRPr="00B14ACE">
        <w:rPr>
          <w:rFonts w:eastAsia="Calibri"/>
          <w:b/>
          <w:color w:val="auto"/>
          <w:sz w:val="22"/>
          <w:lang w:eastAsia="en-US"/>
        </w:rPr>
        <w:t xml:space="preserve"> miesięcy</w:t>
      </w:r>
      <w:r w:rsidRPr="00B14ACE">
        <w:rPr>
          <w:rFonts w:eastAsia="Calibri"/>
          <w:color w:val="auto"/>
          <w:sz w:val="22"/>
          <w:lang w:eastAsia="en-US"/>
        </w:rPr>
        <w:t xml:space="preserve"> </w:t>
      </w:r>
    </w:p>
    <w:p w14:paraId="0B13009A" w14:textId="77777777" w:rsidR="005D011F" w:rsidRPr="00B14ACE" w:rsidRDefault="005D011F" w:rsidP="005D011F">
      <w:pPr>
        <w:spacing w:after="0" w:line="312" w:lineRule="auto"/>
        <w:ind w:left="0" w:right="0" w:firstLine="0"/>
        <w:rPr>
          <w:rFonts w:eastAsia="Calibri"/>
          <w:b/>
          <w:i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rFonts w:eastAsia="Calibri"/>
          <w:b/>
          <w:color w:val="auto"/>
          <w:sz w:val="22"/>
          <w:lang w:eastAsia="en-US"/>
        </w:rPr>
        <w:t>36 miesięcy</w:t>
      </w:r>
    </w:p>
    <w:p w14:paraId="730ABBE1" w14:textId="77777777" w:rsidR="005D011F" w:rsidRPr="00B14ACE" w:rsidRDefault="005D011F" w:rsidP="005D011F">
      <w:pPr>
        <w:tabs>
          <w:tab w:val="left" w:pos="708"/>
        </w:tabs>
        <w:spacing w:after="120" w:line="240" w:lineRule="auto"/>
        <w:ind w:left="0" w:right="0" w:firstLine="0"/>
        <w:rPr>
          <w:color w:val="auto"/>
          <w:sz w:val="22"/>
        </w:rPr>
      </w:pPr>
      <w:r>
        <w:rPr>
          <w:color w:val="auto"/>
          <w:sz w:val="22"/>
        </w:rPr>
        <w:t xml:space="preserve">zgodnie z zapisami rozdz. </w:t>
      </w:r>
      <w:r w:rsidRPr="005564D0">
        <w:rPr>
          <w:color w:val="auto"/>
          <w:sz w:val="22"/>
        </w:rPr>
        <w:t>XIV</w:t>
      </w:r>
      <w:r w:rsidRPr="00B14ACE">
        <w:rPr>
          <w:color w:val="auto"/>
          <w:sz w:val="22"/>
        </w:rPr>
        <w:t xml:space="preserve"> SWZ.</w:t>
      </w:r>
    </w:p>
    <w:p w14:paraId="7DD69FD2" w14:textId="77777777" w:rsidR="005D011F" w:rsidRPr="00B14ACE" w:rsidRDefault="005D011F" w:rsidP="005D011F">
      <w:pPr>
        <w:tabs>
          <w:tab w:val="left" w:pos="-1701"/>
        </w:tabs>
        <w:spacing w:after="160" w:line="259" w:lineRule="auto"/>
        <w:ind w:left="0" w:right="0" w:firstLine="0"/>
        <w:rPr>
          <w:rFonts w:eastAsia="Calibri"/>
          <w:i/>
          <w:color w:val="auto"/>
          <w:sz w:val="22"/>
          <w:szCs w:val="24"/>
          <w:lang w:eastAsia="en-US"/>
        </w:rPr>
      </w:pPr>
      <w:r w:rsidRPr="00B14ACE">
        <w:rPr>
          <w:rFonts w:eastAsia="Calibri"/>
          <w:i/>
          <w:color w:val="auto"/>
          <w:sz w:val="22"/>
          <w:szCs w:val="24"/>
          <w:lang w:eastAsia="en-US"/>
        </w:rPr>
        <w:t>* właściwe zaznaczyć</w:t>
      </w:r>
    </w:p>
    <w:p w14:paraId="2DBE2983" w14:textId="77777777" w:rsidR="005D011F" w:rsidRDefault="005D011F" w:rsidP="005D011F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 w:val="22"/>
        </w:rPr>
      </w:pPr>
      <w:r w:rsidRPr="00B14ACE">
        <w:rPr>
          <w:color w:val="auto"/>
          <w:sz w:val="22"/>
        </w:rPr>
        <w:t>Oświadczam, że Wykonawca zamierza powierzyć do wykonania część zamówienia podwykonawcom:</w:t>
      </w:r>
    </w:p>
    <w:p w14:paraId="734B418E" w14:textId="77777777" w:rsidR="005D011F" w:rsidRPr="00B14ACE" w:rsidRDefault="005D011F" w:rsidP="005D011F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 w:val="2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85"/>
        <w:gridCol w:w="5130"/>
      </w:tblGrid>
      <w:tr w:rsidR="005D011F" w:rsidRPr="00B14ACE" w14:paraId="6FBDF5CA" w14:textId="77777777" w:rsidTr="0079566E">
        <w:trPr>
          <w:trHeight w:val="486"/>
        </w:trPr>
        <w:tc>
          <w:tcPr>
            <w:tcW w:w="541" w:type="dxa"/>
            <w:shd w:val="clear" w:color="auto" w:fill="auto"/>
          </w:tcPr>
          <w:p w14:paraId="291EE2EB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14:paraId="20F40E71" w14:textId="77777777" w:rsidR="005D011F" w:rsidRPr="00B14ACE" w:rsidRDefault="005D011F" w:rsidP="0079566E">
            <w:pPr>
              <w:tabs>
                <w:tab w:val="left" w:pos="708"/>
              </w:tabs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Nazwa (firma) podwykonawcy</w:t>
            </w:r>
          </w:p>
          <w:p w14:paraId="4DDAB9F3" w14:textId="77777777" w:rsidR="005D011F" w:rsidRPr="00B14ACE" w:rsidRDefault="005D011F" w:rsidP="0079566E">
            <w:pPr>
              <w:tabs>
                <w:tab w:val="left" w:pos="708"/>
              </w:tabs>
              <w:spacing w:after="0" w:line="240" w:lineRule="auto"/>
              <w:ind w:left="0" w:righ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B14ACE">
              <w:rPr>
                <w:i/>
                <w:color w:val="auto"/>
                <w:sz w:val="20"/>
                <w:szCs w:val="20"/>
              </w:rPr>
              <w:t>(jeżeli są znani)</w:t>
            </w:r>
          </w:p>
        </w:tc>
        <w:tc>
          <w:tcPr>
            <w:tcW w:w="5130" w:type="dxa"/>
            <w:shd w:val="clear" w:color="auto" w:fill="auto"/>
          </w:tcPr>
          <w:p w14:paraId="5B1C8242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Zakres części zamówienia</w:t>
            </w:r>
          </w:p>
        </w:tc>
      </w:tr>
      <w:tr w:rsidR="005D011F" w:rsidRPr="00B14ACE" w14:paraId="7F106A40" w14:textId="77777777" w:rsidTr="0079566E">
        <w:trPr>
          <w:trHeight w:val="542"/>
        </w:trPr>
        <w:tc>
          <w:tcPr>
            <w:tcW w:w="541" w:type="dxa"/>
            <w:shd w:val="clear" w:color="auto" w:fill="auto"/>
          </w:tcPr>
          <w:p w14:paraId="658B4216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2A734200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130" w:type="dxa"/>
            <w:shd w:val="clear" w:color="auto" w:fill="auto"/>
          </w:tcPr>
          <w:p w14:paraId="22B7C515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  <w:tr w:rsidR="005D011F" w:rsidRPr="00B14ACE" w14:paraId="5D8D7A7A" w14:textId="77777777" w:rsidTr="0079566E">
        <w:trPr>
          <w:trHeight w:val="550"/>
        </w:trPr>
        <w:tc>
          <w:tcPr>
            <w:tcW w:w="541" w:type="dxa"/>
            <w:shd w:val="clear" w:color="auto" w:fill="auto"/>
          </w:tcPr>
          <w:p w14:paraId="33C91F39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45BF9EDB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130" w:type="dxa"/>
            <w:shd w:val="clear" w:color="auto" w:fill="auto"/>
          </w:tcPr>
          <w:p w14:paraId="633E0688" w14:textId="77777777" w:rsidR="005D011F" w:rsidRPr="00B14ACE" w:rsidRDefault="005D011F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</w:tbl>
    <w:p w14:paraId="17A089D1" w14:textId="77777777" w:rsidR="005D011F" w:rsidRPr="005D011F" w:rsidRDefault="005D011F" w:rsidP="005D011F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04D3D532" w14:textId="77777777" w:rsidR="005D011F" w:rsidRDefault="005D011F" w:rsidP="005D011F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7C6444">
        <w:rPr>
          <w:rFonts w:eastAsia="Calibri"/>
          <w:color w:val="auto"/>
          <w:sz w:val="22"/>
          <w:lang w:eastAsia="en-US"/>
        </w:rPr>
        <w:t>Ponadto:</w:t>
      </w:r>
    </w:p>
    <w:p w14:paraId="4DA69077" w14:textId="77777777" w:rsidR="005D011F" w:rsidRPr="005D011F" w:rsidRDefault="005D011F" w:rsidP="005D011F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0A011301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w cenie naszej oferty zostały uwzględnione wszystkie koszty związane z wykonaniem zamówienia.</w:t>
      </w:r>
    </w:p>
    <w:p w14:paraId="6642C4CF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zapoznałem się ze Specyfikacją Warunków Zamówienia wraz z załącznikami, w tym  wzorem umowy,  i nie wnoszę do nich żadnych zastrzeżeń.</w:t>
      </w:r>
    </w:p>
    <w:p w14:paraId="2A8522ED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wykonam przedmiotowe zamówienie w terminie określonym w SWZ, zgadzam się na warunki i termin płatności określone w projekcie umowy stanowiącym załącznik do SWZ.</w:t>
      </w:r>
    </w:p>
    <w:p w14:paraId="50999CE3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  <w:lang w:eastAsia="ar-SA"/>
        </w:rPr>
        <w:t>Zobowiązuję się do zawarcia umowy w miejscu i terminie wyznaczonym przez Zamawiającego.</w:t>
      </w:r>
    </w:p>
    <w:p w14:paraId="3024928C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  <w:lang w:eastAsia="ar-SA"/>
        </w:rPr>
        <w:t>W przypadku zatrudnienia podwykonawców odpowiadamy za ich pracę jak za własną.</w:t>
      </w:r>
    </w:p>
    <w:p w14:paraId="0616D5C9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Zapoznaliśmy się z klauzulą informacyjną RODO zamieszczoną w SWZ.</w:t>
      </w:r>
    </w:p>
    <w:p w14:paraId="35143A17" w14:textId="77777777" w:rsidR="005D011F" w:rsidRPr="007C6444" w:rsidRDefault="005D011F" w:rsidP="000663D8">
      <w:pPr>
        <w:numPr>
          <w:ilvl w:val="0"/>
          <w:numId w:val="55"/>
        </w:numPr>
        <w:spacing w:after="0" w:line="276" w:lineRule="auto"/>
        <w:ind w:right="0"/>
        <w:jc w:val="left"/>
        <w:rPr>
          <w:color w:val="FF0000"/>
          <w:sz w:val="22"/>
        </w:rPr>
      </w:pPr>
      <w:r w:rsidRPr="007C6444">
        <w:rPr>
          <w:rFonts w:eastAsia="Calibri"/>
          <w:sz w:val="22"/>
          <w:lang w:eastAsia="en-US"/>
        </w:rPr>
        <w:t>Wypełniliśmy obowiązki informacyjne przewidziane w art. 13 lub art. 14 RODO** wobec osób fizycznych , od których dane osobowe bezpośrednio lub pośrednio pozyskaliśmy w celu ubiegania się o udzielenie zamówienia publicznego w  niniejszym postępowaniu, i których dane zostały przekazane Zamawiającemu w ramach zamówienia***.</w:t>
      </w:r>
    </w:p>
    <w:p w14:paraId="6405556D" w14:textId="77777777" w:rsidR="005D011F" w:rsidRPr="007C6444" w:rsidRDefault="005D011F" w:rsidP="000663D8">
      <w:pPr>
        <w:numPr>
          <w:ilvl w:val="0"/>
          <w:numId w:val="55"/>
        </w:numPr>
        <w:tabs>
          <w:tab w:val="left" w:pos="426"/>
        </w:tabs>
        <w:autoSpaceDN w:val="0"/>
        <w:spacing w:after="0" w:line="240" w:lineRule="auto"/>
        <w:ind w:right="0"/>
        <w:jc w:val="left"/>
        <w:rPr>
          <w:color w:val="auto"/>
          <w:sz w:val="22"/>
        </w:rPr>
      </w:pPr>
      <w:r w:rsidRPr="007C6444">
        <w:rPr>
          <w:b/>
          <w:color w:val="auto"/>
          <w:sz w:val="22"/>
        </w:rPr>
        <w:lastRenderedPageBreak/>
        <w:t>Oświadczam, że wobec mnie nie zachodzą przesłanki wykluczenia z postępowania o udzielenie zamówienia określone w art. 7 ust. 1 ustawy z dnia 13 kwietnia 2022 r. o szczególnych rozwiązaniach w zakresie przeciwdziałania wspieraniu agresji na Ukrainę oraz służących ochronie bezpieczeństwa narodowego (</w:t>
      </w:r>
      <w:r w:rsidRPr="007C6444">
        <w:rPr>
          <w:b/>
          <w:i/>
          <w:color w:val="auto"/>
          <w:sz w:val="22"/>
        </w:rPr>
        <w:t>t. j. Dz. U. z 202</w:t>
      </w:r>
      <w:r>
        <w:rPr>
          <w:b/>
          <w:i/>
          <w:color w:val="auto"/>
          <w:sz w:val="22"/>
        </w:rPr>
        <w:t>4</w:t>
      </w:r>
      <w:r w:rsidRPr="007C6444">
        <w:rPr>
          <w:b/>
          <w:i/>
          <w:color w:val="auto"/>
          <w:sz w:val="22"/>
        </w:rPr>
        <w:t xml:space="preserve"> r. poz. </w:t>
      </w:r>
      <w:r>
        <w:rPr>
          <w:b/>
          <w:i/>
          <w:color w:val="auto"/>
          <w:sz w:val="22"/>
        </w:rPr>
        <w:t>507 ze zm.</w:t>
      </w:r>
      <w:r w:rsidRPr="007C6444">
        <w:rPr>
          <w:b/>
          <w:color w:val="auto"/>
          <w:sz w:val="22"/>
        </w:rPr>
        <w:t>)****</w:t>
      </w:r>
    </w:p>
    <w:p w14:paraId="3BAB24F8" w14:textId="77777777" w:rsidR="005D011F" w:rsidRDefault="005D011F" w:rsidP="005D011F">
      <w:pPr>
        <w:autoSpaceDN w:val="0"/>
        <w:spacing w:after="0" w:line="240" w:lineRule="auto"/>
        <w:ind w:left="5544" w:right="0" w:firstLine="936"/>
        <w:rPr>
          <w:color w:val="auto"/>
          <w:sz w:val="12"/>
          <w:szCs w:val="12"/>
        </w:rPr>
      </w:pPr>
    </w:p>
    <w:p w14:paraId="3BCDBD80" w14:textId="77777777" w:rsidR="0079566E" w:rsidRPr="005D011F" w:rsidRDefault="0079566E" w:rsidP="005D011F">
      <w:pPr>
        <w:autoSpaceDN w:val="0"/>
        <w:spacing w:after="0" w:line="240" w:lineRule="auto"/>
        <w:ind w:left="5544" w:right="0" w:firstLine="936"/>
        <w:rPr>
          <w:color w:val="auto"/>
          <w:sz w:val="12"/>
          <w:szCs w:val="12"/>
        </w:rPr>
      </w:pPr>
    </w:p>
    <w:p w14:paraId="2FB606ED" w14:textId="77777777" w:rsidR="005D011F" w:rsidRPr="009B30E4" w:rsidRDefault="005D011F" w:rsidP="005D011F">
      <w:pPr>
        <w:autoSpaceDN w:val="0"/>
        <w:spacing w:after="0" w:line="240" w:lineRule="auto"/>
        <w:ind w:left="5544" w:right="0" w:firstLine="936"/>
        <w:rPr>
          <w:color w:val="auto"/>
          <w:sz w:val="22"/>
        </w:rPr>
      </w:pPr>
      <w:r>
        <w:rPr>
          <w:color w:val="auto"/>
          <w:sz w:val="22"/>
        </w:rPr>
        <w:t>………………………*</w:t>
      </w:r>
    </w:p>
    <w:p w14:paraId="75347ADA" w14:textId="77777777" w:rsidR="005D011F" w:rsidRPr="001530FD" w:rsidRDefault="005D011F" w:rsidP="005D011F">
      <w:pPr>
        <w:autoSpaceDN w:val="0"/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14:paraId="7959E558" w14:textId="77777777" w:rsidR="005D011F" w:rsidRPr="001530FD" w:rsidRDefault="005D011F" w:rsidP="005D011F">
      <w:pPr>
        <w:autoSpaceDN w:val="0"/>
        <w:spacing w:after="0" w:line="240" w:lineRule="auto"/>
        <w:ind w:left="426" w:right="0" w:hanging="426"/>
        <w:rPr>
          <w:rFonts w:eastAsia="Calibri"/>
          <w:color w:val="auto"/>
          <w:spacing w:val="-6"/>
          <w:sz w:val="20"/>
          <w:szCs w:val="20"/>
          <w:lang w:eastAsia="en-US"/>
        </w:rPr>
      </w:pP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*  Dokument musi być </w:t>
      </w:r>
      <w:r w:rsidRPr="004E16AB">
        <w:rPr>
          <w:rFonts w:eastAsia="Calibri"/>
          <w:b/>
          <w:color w:val="auto"/>
          <w:spacing w:val="-6"/>
          <w:sz w:val="20"/>
          <w:szCs w:val="20"/>
          <w:lang w:eastAsia="en-US"/>
        </w:rPr>
        <w:t>podpisany kwalifikowanym podpisem elektronicznym</w:t>
      </w: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 przez osobę/y uprawnioną/e do reprezentowania Wykonawcy</w:t>
      </w:r>
      <w:r w:rsidRPr="001530FD">
        <w:rPr>
          <w:rFonts w:eastAsia="Calibri"/>
          <w:color w:val="auto"/>
          <w:sz w:val="20"/>
          <w:szCs w:val="20"/>
          <w:lang w:eastAsia="en-US"/>
        </w:rPr>
        <w:t xml:space="preserve"> – zgodnie z formą reprezentacji określoną we właściwym rejestrze lub ewidencji.  </w:t>
      </w:r>
    </w:p>
    <w:p w14:paraId="08C04D65" w14:textId="77777777" w:rsidR="005D011F" w:rsidRPr="001530FD" w:rsidRDefault="005D011F" w:rsidP="005D011F">
      <w:pPr>
        <w:autoSpaceDN w:val="0"/>
        <w:spacing w:after="0" w:line="240" w:lineRule="auto"/>
        <w:ind w:left="426" w:right="0" w:firstLine="0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rFonts w:eastAsia="Calibri"/>
          <w:color w:val="auto"/>
          <w:sz w:val="20"/>
          <w:szCs w:val="20"/>
          <w:lang w:eastAsia="en-US"/>
        </w:rPr>
        <w:t xml:space="preserve">W przypadku podpisania oferty przez osoby upełnomocnione – musi zostać załączone pisemne pełnomocnictwo w oryginale lub kopii potwierdzonej za zgodność przez notariusza. </w:t>
      </w:r>
    </w:p>
    <w:p w14:paraId="5465C8DF" w14:textId="77777777" w:rsidR="005D011F" w:rsidRPr="001530FD" w:rsidRDefault="005D011F" w:rsidP="005D011F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FF0000"/>
          <w:sz w:val="20"/>
          <w:szCs w:val="20"/>
        </w:rPr>
      </w:pPr>
      <w:r w:rsidRPr="001530FD">
        <w:rPr>
          <w:color w:val="auto"/>
          <w:sz w:val="20"/>
          <w:szCs w:val="20"/>
        </w:rPr>
        <w:t>**   Rozporządzenie Parlamentu Europejskiego i Rady (UE) 2016/679 z dnia 27 kwietnia 2016 r. w sprawie ochrony osób      fizycznych w związku  z przetwarzaniem danych osobowych i w sprawie swobodnego przepływu takich danych oraz uchylenia dyrektywy 95/46/WE (ogólne rozporządzenie o ochronie danych) (Dz. Urz. UE L 119 z 04.05.2016, str. 1).</w:t>
      </w:r>
    </w:p>
    <w:p w14:paraId="5FD80128" w14:textId="77777777" w:rsidR="005D011F" w:rsidRPr="001530FD" w:rsidRDefault="005D011F" w:rsidP="005D011F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  <w:r w:rsidRPr="001530FD">
        <w:rPr>
          <w:sz w:val="20"/>
          <w:szCs w:val="20"/>
        </w:rPr>
        <w:t>***</w:t>
      </w:r>
      <w:r w:rsidRPr="001530FD">
        <w:rPr>
          <w:sz w:val="20"/>
          <w:szCs w:val="20"/>
        </w:rPr>
        <w:tab/>
        <w:t xml:space="preserve">W przypadku, gdy Wykonawca </w:t>
      </w:r>
      <w:r w:rsidRPr="001530FD">
        <w:rPr>
          <w:color w:val="auto"/>
          <w:sz w:val="20"/>
          <w:szCs w:val="20"/>
        </w:rPr>
        <w:t>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np. przez jego wykreślenie).</w:t>
      </w:r>
    </w:p>
    <w:p w14:paraId="7CB135D1" w14:textId="77777777" w:rsidR="005D011F" w:rsidRDefault="005D011F" w:rsidP="005D011F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color w:val="auto"/>
          <w:sz w:val="20"/>
          <w:szCs w:val="20"/>
        </w:rPr>
        <w:t xml:space="preserve">**** </w:t>
      </w:r>
      <w:r w:rsidRPr="001530FD">
        <w:rPr>
          <w:rFonts w:eastAsia="Calibri"/>
          <w:color w:val="auto"/>
          <w:sz w:val="20"/>
          <w:szCs w:val="20"/>
          <w:lang w:eastAsia="en-US"/>
        </w:rPr>
        <w:t>W przypadku, gdy Wykonawca podlega wykluczeniu należy przekreślić oświadczenie.</w:t>
      </w:r>
    </w:p>
    <w:p w14:paraId="4937BB79" w14:textId="7A1FDD3B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3771D31" w14:textId="7BA7A4E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bookmarkEnd w:id="1"/>
    <w:p w14:paraId="696E5CC1" w14:textId="49E93759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2FD2601" w14:textId="14A7B19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05463F8" w14:textId="408BD57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F893529" w14:textId="5DC94294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D0C1C0F" w14:textId="249D1B5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A2E41FA" w14:textId="1BA5F33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86FF47F" w14:textId="0A03877A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47116E8" w14:textId="418895FA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2FEE6D8A" w14:textId="4831032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B52905D" w14:textId="4979052B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2C8241A" w14:textId="131DDF5A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7C0E345E" w14:textId="47FBEE96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26FCD4D3" w14:textId="4C7D5E72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09D134F" w14:textId="24FA73A6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73378C1" w14:textId="4CAC5419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A232C49" w14:textId="0266A0E6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63749C2" w14:textId="021565C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9EE6D05" w14:textId="1AD9179C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bookmarkEnd w:id="2"/>
    <w:p w14:paraId="156B8E63" w14:textId="5A422492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681EADD" w14:textId="311BFF2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A1806A2" w14:textId="26C346AD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2C7B1BD0" w14:textId="09E6C08D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7475875C" w14:textId="5BD6BFB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5885D3E1" w14:textId="211E3702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F30FA28" w14:textId="34F98D60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64B1623B" w14:textId="041260C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501788FC" w14:textId="31EF0B7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A974E29" w14:textId="599E5FBF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2BCC0EF6" w14:textId="4E66AE69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543DD114" w14:textId="628ACB6C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1AAE24D" w14:textId="13B86550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24137087" w14:textId="18D0B9F2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A7A36A8" w14:textId="5D8F984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68D1E668" w14:textId="57812555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08209E5" w14:textId="77777777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6AEBCF94" w14:textId="738740BF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26CBD374" w14:textId="747BCA8D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C167304" w14:textId="14473A98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0B9FA067" w14:textId="05D95854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7E1E37DF" w14:textId="68527067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DAF0C24" w14:textId="7F718A0E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1CA3824" w14:textId="05D89D11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620E3C70" w14:textId="5731756B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52FAEE4" w14:textId="515541DC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2D5DD8C" w14:textId="021E8FFE" w:rsidR="0079566E" w:rsidRDefault="0079566E" w:rsidP="0079566E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lastRenderedPageBreak/>
        <w:t>Załącznik nr 1</w:t>
      </w:r>
      <w:r>
        <w:rPr>
          <w:b/>
          <w:color w:val="auto"/>
          <w:sz w:val="22"/>
          <w:u w:val="single"/>
          <w:lang w:eastAsia="ar-SA"/>
        </w:rPr>
        <w:t>.3</w:t>
      </w:r>
      <w:r w:rsidRPr="001530FD">
        <w:rPr>
          <w:b/>
          <w:color w:val="auto"/>
          <w:sz w:val="22"/>
          <w:u w:val="single"/>
          <w:lang w:eastAsia="ar-SA"/>
        </w:rPr>
        <w:t xml:space="preserve"> SWZ</w:t>
      </w:r>
    </w:p>
    <w:p w14:paraId="21A1159C" w14:textId="71EF6078" w:rsidR="0079566E" w:rsidRPr="0066064B" w:rsidRDefault="0079566E" w:rsidP="0079566E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i/>
          <w:color w:val="auto"/>
          <w:sz w:val="22"/>
          <w:lang w:eastAsia="ar-SA"/>
        </w:rPr>
      </w:pPr>
      <w:r w:rsidRPr="001530FD">
        <w:rPr>
          <w:b/>
          <w:i/>
          <w:color w:val="auto"/>
          <w:sz w:val="22"/>
          <w:lang w:eastAsia="ar-SA"/>
        </w:rPr>
        <w:t xml:space="preserve">Zadanie </w:t>
      </w:r>
      <w:r>
        <w:rPr>
          <w:b/>
          <w:i/>
          <w:color w:val="auto"/>
          <w:sz w:val="22"/>
          <w:lang w:eastAsia="ar-SA"/>
        </w:rPr>
        <w:t>n</w:t>
      </w:r>
      <w:r w:rsidRPr="001530FD">
        <w:rPr>
          <w:b/>
          <w:i/>
          <w:color w:val="auto"/>
          <w:sz w:val="22"/>
          <w:lang w:eastAsia="ar-SA"/>
        </w:rPr>
        <w:t xml:space="preserve">r </w:t>
      </w:r>
      <w:r>
        <w:rPr>
          <w:b/>
          <w:i/>
          <w:color w:val="auto"/>
          <w:sz w:val="22"/>
          <w:lang w:eastAsia="ar-SA"/>
        </w:rPr>
        <w:t xml:space="preserve">3 </w:t>
      </w:r>
    </w:p>
    <w:p w14:paraId="3BC6BBAB" w14:textId="77777777" w:rsidR="0079566E" w:rsidRPr="001530FD" w:rsidRDefault="0079566E" w:rsidP="0079566E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t>FORMULARZ OFERTOWY</w:t>
      </w:r>
    </w:p>
    <w:p w14:paraId="521A5939" w14:textId="77777777" w:rsidR="0079566E" w:rsidRPr="001530FD" w:rsidRDefault="0079566E" w:rsidP="0079566E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135"/>
        <w:gridCol w:w="2216"/>
        <w:gridCol w:w="107"/>
        <w:gridCol w:w="1259"/>
        <w:gridCol w:w="141"/>
        <w:gridCol w:w="2410"/>
      </w:tblGrid>
      <w:tr w:rsidR="0079566E" w:rsidRPr="001530FD" w14:paraId="73D5B6FB" w14:textId="77777777" w:rsidTr="0079566E">
        <w:trPr>
          <w:trHeight w:val="339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57DDD232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>Pełna nazwa Wykonawcy:</w:t>
            </w:r>
            <w:r w:rsidRPr="001530FD">
              <w:rPr>
                <w:i/>
                <w:color w:val="auto"/>
                <w:sz w:val="20"/>
                <w:szCs w:val="20"/>
                <w:lang w:eastAsia="ar-SA"/>
              </w:rPr>
              <w:t xml:space="preserve"> 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79566E" w:rsidRPr="001530FD" w14:paraId="113B9125" w14:textId="77777777" w:rsidTr="0079566E">
        <w:trPr>
          <w:trHeight w:val="687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9ADD2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01EE4E33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2E3AA623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  <w:p w14:paraId="1B045B9F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59576B34" w14:textId="77777777" w:rsidTr="0079566E">
        <w:trPr>
          <w:trHeight w:val="24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353BFCA1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>Dane Firmy:</w:t>
            </w:r>
            <w:r w:rsidRPr="001530FD">
              <w:rPr>
                <w:b/>
                <w:i/>
                <w:color w:val="auto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79566E" w:rsidRPr="001530FD" w14:paraId="3CE439B3" w14:textId="77777777" w:rsidTr="0079566E">
        <w:trPr>
          <w:trHeight w:val="449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8502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Miasto:</w:t>
            </w:r>
          </w:p>
          <w:p w14:paraId="06D34C69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11D6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66907CA4" w14:textId="77777777" w:rsidTr="0079566E">
        <w:trPr>
          <w:trHeight w:val="42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64B7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Województwo:</w:t>
            </w:r>
          </w:p>
          <w:p w14:paraId="30D28E68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E0207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207D61B2" w14:textId="77777777" w:rsidTr="0079566E">
        <w:trPr>
          <w:trHeight w:val="418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7EF6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Kod pocztowy:</w:t>
            </w:r>
          </w:p>
          <w:p w14:paraId="3DB585F9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7CCB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37E4C4E6" w14:textId="77777777" w:rsidTr="0079566E">
        <w:trPr>
          <w:trHeight w:val="39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BD83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Ulica, nr domu/nr lokalu</w:t>
            </w:r>
          </w:p>
          <w:p w14:paraId="478807E2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332E8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5A04C0BA" w14:textId="77777777" w:rsidTr="0079566E">
        <w:trPr>
          <w:trHeight w:val="41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847E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REGON: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C6EB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8E37E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NIP: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BFC24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18642B0D" w14:textId="77777777" w:rsidTr="0079566E">
        <w:trPr>
          <w:trHeight w:val="41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93A3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Nr KRS </w:t>
            </w:r>
            <w:r w:rsidRPr="001530FD">
              <w:rPr>
                <w:rFonts w:eastAsia="Calibri"/>
                <w:i/>
                <w:color w:val="auto"/>
                <w:sz w:val="22"/>
              </w:rPr>
              <w:t>(jeżeli dotyczy):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958D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300ACC7A" w14:textId="77777777" w:rsidTr="0079566E">
        <w:trPr>
          <w:trHeight w:val="415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449B1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Telefon:</w:t>
            </w: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FF70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35A5B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Faks: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39C4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41E11EFA" w14:textId="77777777" w:rsidTr="0079566E">
        <w:trPr>
          <w:trHeight w:val="427"/>
        </w:trPr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3279C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Adres e-mail:</w:t>
            </w:r>
          </w:p>
        </w:tc>
        <w:tc>
          <w:tcPr>
            <w:tcW w:w="6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437E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49B3F246" w14:textId="77777777" w:rsidTr="0079566E">
        <w:trPr>
          <w:trHeight w:val="503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14:paraId="746E2D5E" w14:textId="77777777" w:rsidR="0079566E" w:rsidRPr="001530FD" w:rsidRDefault="0079566E" w:rsidP="0079566E">
            <w:pPr>
              <w:widowControl w:val="0"/>
              <w:shd w:val="clear" w:color="auto" w:fill="FFF2CC"/>
              <w:suppressAutoHyphens/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b/>
                <w:color w:val="auto"/>
                <w:sz w:val="22"/>
              </w:rPr>
            </w:pPr>
            <w:r w:rsidRPr="001530FD">
              <w:rPr>
                <w:rFonts w:eastAsia="Calibri"/>
                <w:b/>
                <w:color w:val="auto"/>
                <w:sz w:val="22"/>
              </w:rPr>
              <w:t xml:space="preserve"> Rodzaj Wykonawcy (właściwe zaznaczyć):</w:t>
            </w:r>
          </w:p>
          <w:p w14:paraId="41CF531A" w14:textId="77777777" w:rsidR="0079566E" w:rsidRPr="001530FD" w:rsidRDefault="0079566E" w:rsidP="0079566E">
            <w:pPr>
              <w:widowControl w:val="0"/>
              <w:shd w:val="clear" w:color="auto" w:fill="FFF2CC"/>
              <w:suppressAutoHyphens/>
              <w:overflowPunct w:val="0"/>
              <w:autoSpaceDE w:val="0"/>
              <w:spacing w:after="0" w:line="240" w:lineRule="auto"/>
              <w:ind w:left="0" w:right="0" w:firstLine="0"/>
              <w:jc w:val="left"/>
              <w:textAlignment w:val="baseline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>(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W przypadku Wykonawców wspólnie ubiegających się o udzielenie zamówienia należy wybrać opcję dotyczącą lidera)</w:t>
            </w:r>
          </w:p>
        </w:tc>
      </w:tr>
      <w:tr w:rsidR="0079566E" w:rsidRPr="001530FD" w14:paraId="32ECCFFD" w14:textId="77777777" w:rsidTr="0079566E">
        <w:trPr>
          <w:trHeight w:val="169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3B81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mikroprzedsiębiorstwo</w:t>
            </w:r>
            <w:r w:rsidRPr="001530FD">
              <w:rPr>
                <w:rFonts w:eastAsia="Calibri"/>
                <w:color w:val="auto"/>
                <w:sz w:val="22"/>
              </w:rPr>
              <w:t xml:space="preserve">   </w:t>
            </w:r>
            <w:r w:rsidRPr="001530FD">
              <w:rPr>
                <w:rFonts w:eastAsia="Calibri"/>
                <w:color w:val="auto"/>
                <w:sz w:val="16"/>
                <w:szCs w:val="16"/>
              </w:rPr>
              <w:t>(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zatrudnia mniej niż 10 pracowników oraz jego roczny obrót nie</w:t>
            </w:r>
            <w:r w:rsidRPr="001530FD">
              <w:rPr>
                <w:rFonts w:ascii="CIDFont+F2" w:eastAsia="Calibri" w:hAnsi="CIDFont+F2" w:cs="CIDFont+F2"/>
                <w:color w:val="auto"/>
                <w:sz w:val="16"/>
                <w:szCs w:val="16"/>
                <w:lang w:eastAsia="en-US"/>
              </w:rPr>
              <w:t xml:space="preserve"> 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przekracza  2  milionów euro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</w:rPr>
              <w:t xml:space="preserve"> )   </w:t>
            </w:r>
          </w:p>
          <w:p w14:paraId="2E916FB3" w14:textId="77777777" w:rsidR="0079566E" w:rsidRPr="001530FD" w:rsidRDefault="0079566E" w:rsidP="0079566E">
            <w:pPr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</w:t>
            </w:r>
            <w:r w:rsidRPr="001530FD">
              <w:rPr>
                <w:rFonts w:eastAsia="Calibri"/>
                <w:color w:val="auto"/>
                <w:sz w:val="20"/>
                <w:szCs w:val="20"/>
              </w:rPr>
              <w:t>małe przedsiębiorstwo</w:t>
            </w:r>
            <w:r w:rsidRPr="001530FD">
              <w:rPr>
                <w:rFonts w:eastAsia="Calibri"/>
                <w:color w:val="auto"/>
                <w:sz w:val="22"/>
              </w:rPr>
              <w:t xml:space="preserve">   (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>zatrudnia mniej niż 50 pracowników oraz jego roczny obrót nie przekracza  10  milionów euro)</w:t>
            </w:r>
          </w:p>
          <w:p w14:paraId="1C76E379" w14:textId="77777777" w:rsidR="0079566E" w:rsidRPr="001530FD" w:rsidRDefault="0079566E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średnie  przedsiębiorstwo</w:t>
            </w:r>
            <w:r w:rsidRPr="001530FD">
              <w:rPr>
                <w:rFonts w:eastAsia="Calibri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 xml:space="preserve">(zatrudnia mniej niż 250 pracowników oraz jego roczny obrót nie przekracza  50 milionów euro lub </w:t>
            </w:r>
          </w:p>
          <w:p w14:paraId="18014A56" w14:textId="77777777" w:rsidR="0079566E" w:rsidRPr="001530FD" w:rsidRDefault="0079566E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16"/>
                <w:szCs w:val="16"/>
              </w:rPr>
            </w:pPr>
            <w:r w:rsidRPr="001530FD">
              <w:rPr>
                <w:rFonts w:eastAsia="Calibri"/>
                <w:i/>
                <w:color w:val="auto"/>
                <w:sz w:val="16"/>
                <w:szCs w:val="16"/>
                <w:lang w:eastAsia="en-US"/>
              </w:rPr>
              <w:t xml:space="preserve">                                                          roczna suma bilansowa nie przekracza 43 milionów euro</w:t>
            </w:r>
            <w:r w:rsidRPr="001530FD">
              <w:rPr>
                <w:rFonts w:eastAsia="Calibri"/>
                <w:i/>
                <w:color w:val="auto"/>
                <w:sz w:val="16"/>
                <w:szCs w:val="16"/>
              </w:rPr>
              <w:t xml:space="preserve">) </w:t>
            </w:r>
          </w:p>
          <w:p w14:paraId="048D939F" w14:textId="77777777" w:rsidR="0079566E" w:rsidRPr="001530FD" w:rsidRDefault="0079566E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jednoosobowa działalność gospodarcza</w:t>
            </w:r>
          </w:p>
          <w:p w14:paraId="4664EE16" w14:textId="77777777" w:rsidR="0079566E" w:rsidRPr="001530FD" w:rsidRDefault="0079566E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osoba fizyczna nieprowadząca działalności gospodarczej</w:t>
            </w:r>
          </w:p>
          <w:p w14:paraId="290EAC18" w14:textId="77777777" w:rsidR="0079566E" w:rsidRPr="001530FD" w:rsidRDefault="0079566E" w:rsidP="0079566E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sym w:font="Wingdings" w:char="F071"/>
            </w:r>
            <w:r w:rsidRPr="001530FD">
              <w:rPr>
                <w:rFonts w:eastAsia="Calibri"/>
                <w:color w:val="auto"/>
                <w:sz w:val="20"/>
                <w:szCs w:val="20"/>
                <w:lang w:eastAsia="en-US"/>
              </w:rPr>
              <w:t xml:space="preserve">  inny rodzaj </w:t>
            </w:r>
          </w:p>
        </w:tc>
      </w:tr>
      <w:tr w:rsidR="0079566E" w:rsidRPr="001530FD" w14:paraId="4573AAC3" w14:textId="77777777" w:rsidTr="0079566E">
        <w:trPr>
          <w:trHeight w:val="381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41F3EA63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Dane do kontaktu w sprawie przedmiotowego postępowania (jeżeli są inne niż wskazane powyżej):</w:t>
            </w:r>
          </w:p>
        </w:tc>
      </w:tr>
      <w:tr w:rsidR="0079566E" w:rsidRPr="001530FD" w14:paraId="343CF398" w14:textId="77777777" w:rsidTr="0079566E">
        <w:trPr>
          <w:trHeight w:val="423"/>
        </w:trPr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C9AB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Telefon: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75BE4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3191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Faks: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50BB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071694D0" w14:textId="77777777" w:rsidTr="0079566E">
        <w:trPr>
          <w:trHeight w:val="457"/>
        </w:trPr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9EA02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>Adres e-mail:</w:t>
            </w:r>
          </w:p>
        </w:tc>
        <w:tc>
          <w:tcPr>
            <w:tcW w:w="6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15C3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</w:p>
        </w:tc>
      </w:tr>
      <w:tr w:rsidR="0079566E" w:rsidRPr="001530FD" w14:paraId="24CEAB8A" w14:textId="77777777" w:rsidTr="0079566E">
        <w:trPr>
          <w:trHeight w:val="389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14:paraId="0857A12B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2"/>
              </w:rPr>
              <w:t xml:space="preserve">Adres do korespondencji </w:t>
            </w:r>
            <w:r w:rsidRPr="001530FD">
              <w:rPr>
                <w:rFonts w:eastAsia="Calibri"/>
                <w:i/>
                <w:color w:val="auto"/>
                <w:sz w:val="22"/>
              </w:rPr>
              <w:t>(jeżeli inny niż określony powyżej)</w:t>
            </w:r>
            <w:r w:rsidRPr="001530FD">
              <w:rPr>
                <w:rFonts w:eastAsia="Calibri"/>
                <w:color w:val="auto"/>
                <w:sz w:val="22"/>
              </w:rPr>
              <w:t>:</w:t>
            </w:r>
          </w:p>
        </w:tc>
      </w:tr>
      <w:tr w:rsidR="0079566E" w:rsidRPr="001530FD" w14:paraId="7E0D65B9" w14:textId="77777777" w:rsidTr="0079566E">
        <w:trPr>
          <w:trHeight w:val="997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79A76" w14:textId="77777777" w:rsidR="0079566E" w:rsidRPr="001530FD" w:rsidRDefault="0079566E" w:rsidP="0079566E">
            <w:pPr>
              <w:autoSpaceDN w:val="0"/>
              <w:spacing w:after="0" w:line="360" w:lineRule="auto"/>
              <w:ind w:left="0" w:right="0" w:firstLine="0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79566E" w:rsidRPr="001530FD" w14:paraId="29107C99" w14:textId="77777777" w:rsidTr="0079566E">
        <w:trPr>
          <w:trHeight w:val="2542"/>
        </w:trPr>
        <w:tc>
          <w:tcPr>
            <w:tcW w:w="9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630467A3" w14:textId="77777777" w:rsidR="0079566E" w:rsidRPr="001530FD" w:rsidRDefault="0079566E" w:rsidP="0079566E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spacing w:after="0" w:line="240" w:lineRule="auto"/>
              <w:ind w:left="0" w:right="282" w:firstLine="0"/>
              <w:contextualSpacing/>
              <w:textAlignment w:val="baseline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1530F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 xml:space="preserve">Oświadczam, że aktualny wpis do odpowiedniego rejestru lub ewidencji  (np.: KRS, CEIDG) potwierdzający, że osoba działająca w imieniu wykonawcy, Wykonawcy wspólnie ubiegającego się o zamówienie, podmiotu udostępniającego zasoby jest umocowana do jego reprezentowania, Zamawiający </w:t>
            </w:r>
            <w:r w:rsidRPr="001530FD">
              <w:rPr>
                <w:rFonts w:eastAsia="Calibri"/>
                <w:b/>
                <w:color w:val="auto"/>
                <w:sz w:val="20"/>
                <w:szCs w:val="20"/>
                <w:u w:val="single"/>
                <w:lang w:eastAsia="en-US"/>
              </w:rPr>
              <w:t>może pobrać z bezpłatnej i ogólnodostępnej bazy danych</w:t>
            </w:r>
            <w:r w:rsidRPr="001530FD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:</w:t>
            </w:r>
          </w:p>
          <w:p w14:paraId="3B08B4C0" w14:textId="77777777" w:rsidR="0079566E" w:rsidRPr="001530FD" w:rsidRDefault="0079566E" w:rsidP="0079566E">
            <w:pPr>
              <w:widowControl w:val="0"/>
              <w:tabs>
                <w:tab w:val="left" w:pos="8647"/>
                <w:tab w:val="left" w:pos="8787"/>
              </w:tabs>
              <w:suppressAutoHyphens/>
              <w:overflowPunct w:val="0"/>
              <w:autoSpaceDE w:val="0"/>
              <w:spacing w:after="0" w:line="240" w:lineRule="auto"/>
              <w:ind w:left="0" w:right="282" w:firstLine="0"/>
              <w:contextualSpacing/>
              <w:textAlignment w:val="baseline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</w:p>
          <w:p w14:paraId="580B101A" w14:textId="77777777" w:rsidR="0079566E" w:rsidRPr="001530FD" w:rsidRDefault="0079566E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>Wykonawca/Wykonawcy</w:t>
            </w:r>
            <w:r w:rsidRPr="001530FD">
              <w:rPr>
                <w:rFonts w:eastAsia="Calibri"/>
                <w:color w:val="auto"/>
                <w:sz w:val="22"/>
              </w:rPr>
              <w:t xml:space="preserve"> …………………………………………………………………………….</w:t>
            </w:r>
          </w:p>
          <w:p w14:paraId="3B7593EE" w14:textId="77777777" w:rsidR="0079566E" w:rsidRPr="001530FD" w:rsidRDefault="0079566E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                                               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(</w:t>
            </w:r>
            <w:r w:rsidRPr="001530FD">
              <w:rPr>
                <w:rFonts w:eastAsia="Calibri"/>
                <w:b/>
                <w:i/>
                <w:color w:val="auto"/>
                <w:sz w:val="20"/>
                <w:szCs w:val="20"/>
              </w:rPr>
              <w:t>adres strony internetowej lub nazwa bazy danych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)</w:t>
            </w:r>
          </w:p>
          <w:p w14:paraId="28B8ED2D" w14:textId="77777777" w:rsidR="0079566E" w:rsidRPr="001530FD" w:rsidRDefault="0079566E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Podmiot udostępniający zasoby </w:t>
            </w: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>(jeżeli występuje)</w:t>
            </w:r>
            <w:r w:rsidRPr="001530FD">
              <w:rPr>
                <w:rFonts w:eastAsia="Calibri"/>
                <w:color w:val="auto"/>
                <w:sz w:val="20"/>
                <w:szCs w:val="20"/>
              </w:rPr>
              <w:t xml:space="preserve"> …………………………………………………………......................................................................................</w:t>
            </w:r>
          </w:p>
          <w:p w14:paraId="596F9769" w14:textId="77777777" w:rsidR="0079566E" w:rsidRPr="001530FD" w:rsidRDefault="0079566E" w:rsidP="0079566E">
            <w:pPr>
              <w:widowControl w:val="0"/>
              <w:tabs>
                <w:tab w:val="left" w:pos="708"/>
              </w:tabs>
              <w:autoSpaceDN w:val="0"/>
              <w:spacing w:after="0" w:line="276" w:lineRule="auto"/>
              <w:ind w:left="0" w:right="0" w:firstLine="0"/>
              <w:jc w:val="left"/>
              <w:rPr>
                <w:rFonts w:eastAsia="Calibri"/>
                <w:i/>
                <w:color w:val="auto"/>
                <w:sz w:val="20"/>
                <w:szCs w:val="20"/>
              </w:rPr>
            </w:pPr>
            <w:r w:rsidRPr="001530FD">
              <w:rPr>
                <w:rFonts w:eastAsia="Calibri"/>
                <w:i/>
                <w:color w:val="auto"/>
                <w:sz w:val="20"/>
                <w:szCs w:val="20"/>
              </w:rPr>
              <w:t xml:space="preserve">               (NIP, REGON podmiotu , adres strony internetowej  podmiotu  lub nazwa bazy danych) </w:t>
            </w:r>
          </w:p>
        </w:tc>
      </w:tr>
    </w:tbl>
    <w:p w14:paraId="7888D12C" w14:textId="77777777" w:rsidR="0079566E" w:rsidRDefault="0079566E" w:rsidP="0079566E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33CD6BC9" w14:textId="77777777" w:rsidR="0079566E" w:rsidRDefault="0079566E" w:rsidP="0079566E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6AACDFF3" w14:textId="77777777" w:rsidR="0079566E" w:rsidRDefault="0079566E" w:rsidP="0079566E">
      <w:pPr>
        <w:tabs>
          <w:tab w:val="num" w:pos="426"/>
        </w:tabs>
        <w:spacing w:after="0" w:line="240" w:lineRule="auto"/>
        <w:ind w:left="0" w:right="0" w:firstLine="0"/>
        <w:jc w:val="center"/>
        <w:rPr>
          <w:color w:val="auto"/>
          <w:sz w:val="22"/>
        </w:rPr>
      </w:pPr>
    </w:p>
    <w:p w14:paraId="0D5C052B" w14:textId="77777777" w:rsidR="00B30181" w:rsidRDefault="00B30181" w:rsidP="0079566E">
      <w:pPr>
        <w:spacing w:after="0" w:line="240" w:lineRule="auto"/>
        <w:ind w:left="426" w:right="0" w:firstLine="0"/>
        <w:contextualSpacing/>
        <w:jc w:val="center"/>
        <w:rPr>
          <w:color w:val="auto"/>
          <w:sz w:val="22"/>
          <w:szCs w:val="24"/>
        </w:rPr>
      </w:pPr>
    </w:p>
    <w:p w14:paraId="051856A1" w14:textId="77777777" w:rsidR="0079566E" w:rsidRPr="00B14ACE" w:rsidRDefault="0079566E" w:rsidP="0079566E">
      <w:pPr>
        <w:spacing w:after="0" w:line="240" w:lineRule="auto"/>
        <w:ind w:left="426" w:right="0" w:firstLine="0"/>
        <w:contextualSpacing/>
        <w:jc w:val="center"/>
        <w:rPr>
          <w:rFonts w:eastAsia="Calibri"/>
          <w:b/>
          <w:color w:val="auto"/>
          <w:sz w:val="22"/>
          <w:szCs w:val="24"/>
          <w:lang w:eastAsia="en-US"/>
        </w:rPr>
      </w:pPr>
      <w:r w:rsidRPr="00B14ACE">
        <w:rPr>
          <w:color w:val="auto"/>
          <w:sz w:val="22"/>
          <w:szCs w:val="24"/>
        </w:rPr>
        <w:t>dotyczy</w:t>
      </w:r>
      <w:r w:rsidRPr="00B14ACE">
        <w:rPr>
          <w:bCs/>
          <w:color w:val="auto"/>
          <w:sz w:val="22"/>
          <w:szCs w:val="24"/>
        </w:rPr>
        <w:t xml:space="preserve"> postępowania </w:t>
      </w:r>
      <w:r w:rsidRPr="00B14ACE">
        <w:rPr>
          <w:color w:val="auto"/>
          <w:sz w:val="22"/>
          <w:szCs w:val="24"/>
        </w:rPr>
        <w:t>na:</w:t>
      </w:r>
      <w:r w:rsidRPr="00B14ACE">
        <w:rPr>
          <w:b/>
          <w:color w:val="auto"/>
          <w:sz w:val="22"/>
          <w:szCs w:val="24"/>
        </w:rPr>
        <w:t xml:space="preserve"> 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 xml:space="preserve">DOSTAWĘ MEBLI BIUROWYCH DO OBIEKTÓW POLICJI WOJ. PODLASKIEGO (postępowanie </w:t>
      </w:r>
      <w:r>
        <w:rPr>
          <w:rFonts w:eastAsia="Calibri"/>
          <w:b/>
          <w:color w:val="auto"/>
          <w:sz w:val="22"/>
          <w:szCs w:val="24"/>
          <w:lang w:eastAsia="en-US"/>
        </w:rPr>
        <w:t>15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>/C/2</w:t>
      </w:r>
      <w:r>
        <w:rPr>
          <w:rFonts w:eastAsia="Calibri"/>
          <w:b/>
          <w:color w:val="auto"/>
          <w:sz w:val="22"/>
          <w:szCs w:val="24"/>
          <w:lang w:eastAsia="en-US"/>
        </w:rPr>
        <w:t>5</w:t>
      </w:r>
      <w:r w:rsidRPr="00B14ACE">
        <w:rPr>
          <w:rFonts w:eastAsia="Calibri"/>
          <w:b/>
          <w:color w:val="auto"/>
          <w:sz w:val="22"/>
          <w:szCs w:val="24"/>
          <w:lang w:eastAsia="en-US"/>
        </w:rPr>
        <w:t xml:space="preserve">) </w:t>
      </w:r>
    </w:p>
    <w:p w14:paraId="11C020CE" w14:textId="77777777" w:rsidR="0079566E" w:rsidRPr="00B14ACE" w:rsidRDefault="0079566E" w:rsidP="0079566E">
      <w:pPr>
        <w:spacing w:after="0" w:line="240" w:lineRule="auto"/>
        <w:ind w:left="426" w:right="0" w:firstLine="0"/>
        <w:contextualSpacing/>
        <w:jc w:val="center"/>
        <w:rPr>
          <w:rFonts w:eastAsia="Calibri"/>
          <w:b/>
          <w:color w:val="auto"/>
          <w:sz w:val="22"/>
          <w:szCs w:val="24"/>
          <w:lang w:eastAsia="en-US"/>
        </w:rPr>
      </w:pPr>
    </w:p>
    <w:p w14:paraId="17A4E929" w14:textId="6AFEC15E" w:rsidR="0079566E" w:rsidRPr="00B30181" w:rsidRDefault="00B30181" w:rsidP="0079566E">
      <w:pPr>
        <w:spacing w:after="0" w:line="240" w:lineRule="auto"/>
        <w:ind w:left="0" w:right="0" w:firstLine="0"/>
        <w:contextualSpacing/>
        <w:rPr>
          <w:rFonts w:eastAsia="Calibri"/>
          <w:i/>
          <w:color w:val="auto"/>
          <w:sz w:val="22"/>
          <w:lang w:eastAsia="en-US"/>
        </w:rPr>
      </w:pPr>
      <w:r w:rsidRPr="00B30181">
        <w:rPr>
          <w:color w:val="auto"/>
          <w:sz w:val="22"/>
          <w:szCs w:val="24"/>
        </w:rPr>
        <w:t xml:space="preserve">Oferuję/my realizację przedmiotu zamówienia </w:t>
      </w:r>
      <w:r w:rsidRPr="00B30181">
        <w:rPr>
          <w:rFonts w:eastAsia="Calibri"/>
          <w:color w:val="auto"/>
          <w:sz w:val="22"/>
          <w:lang w:eastAsia="en-US"/>
        </w:rPr>
        <w:t>zgodnie z poniższym zestawieniem:</w:t>
      </w:r>
    </w:p>
    <w:p w14:paraId="2C919593" w14:textId="77777777" w:rsidR="0079566E" w:rsidRPr="00B14ACE" w:rsidRDefault="0079566E" w:rsidP="0079566E">
      <w:pPr>
        <w:spacing w:after="0" w:line="240" w:lineRule="auto"/>
        <w:ind w:left="426" w:right="0" w:firstLine="0"/>
        <w:contextualSpacing/>
        <w:jc w:val="center"/>
        <w:rPr>
          <w:color w:val="auto"/>
          <w:sz w:val="22"/>
          <w:szCs w:val="24"/>
          <w:lang w:eastAsia="ar-SA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"/>
        <w:gridCol w:w="4232"/>
        <w:gridCol w:w="894"/>
        <w:gridCol w:w="1417"/>
        <w:gridCol w:w="995"/>
        <w:gridCol w:w="1445"/>
      </w:tblGrid>
      <w:tr w:rsidR="0079566E" w:rsidRPr="00B14ACE" w14:paraId="5A0884E1" w14:textId="77777777" w:rsidTr="0079566E">
        <w:tc>
          <w:tcPr>
            <w:tcW w:w="446" w:type="dxa"/>
            <w:vAlign w:val="center"/>
          </w:tcPr>
          <w:p w14:paraId="6823ED69" w14:textId="77777777" w:rsidR="0079566E" w:rsidRPr="00B14ACE" w:rsidRDefault="0079566E" w:rsidP="0079566E">
            <w:pPr>
              <w:spacing w:after="0" w:line="240" w:lineRule="auto"/>
              <w:ind w:left="0" w:right="-81" w:firstLine="0"/>
              <w:jc w:val="left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L.p.</w:t>
            </w:r>
          </w:p>
        </w:tc>
        <w:tc>
          <w:tcPr>
            <w:tcW w:w="4232" w:type="dxa"/>
            <w:vAlign w:val="center"/>
          </w:tcPr>
          <w:p w14:paraId="4557BA26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Nazwa przedmiotu zamówienia</w:t>
            </w:r>
          </w:p>
        </w:tc>
        <w:tc>
          <w:tcPr>
            <w:tcW w:w="894" w:type="dxa"/>
            <w:vAlign w:val="center"/>
          </w:tcPr>
          <w:p w14:paraId="518D17F3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Ilość </w:t>
            </w:r>
          </w:p>
          <w:p w14:paraId="2CDC9E72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(szt.)</w:t>
            </w:r>
          </w:p>
        </w:tc>
        <w:tc>
          <w:tcPr>
            <w:tcW w:w="1417" w:type="dxa"/>
            <w:vAlign w:val="center"/>
          </w:tcPr>
          <w:p w14:paraId="26B734BC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Cena jednostkowa brutto </w:t>
            </w:r>
          </w:p>
          <w:p w14:paraId="5D6EE869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(w zł)</w:t>
            </w:r>
          </w:p>
        </w:tc>
        <w:tc>
          <w:tcPr>
            <w:tcW w:w="995" w:type="dxa"/>
            <w:vAlign w:val="center"/>
          </w:tcPr>
          <w:p w14:paraId="02D6F55E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Stawka podatku VAT </w:t>
            </w:r>
          </w:p>
          <w:p w14:paraId="0B8FB5DF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(w %)</w:t>
            </w:r>
          </w:p>
        </w:tc>
        <w:tc>
          <w:tcPr>
            <w:tcW w:w="1445" w:type="dxa"/>
            <w:vAlign w:val="center"/>
          </w:tcPr>
          <w:p w14:paraId="2340F1A0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Wartość brutto</w:t>
            </w:r>
          </w:p>
          <w:p w14:paraId="0D8247C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- </w:t>
            </w: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kol</w:t>
            </w: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.</w:t>
            </w: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 3 x kol</w:t>
            </w: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.</w:t>
            </w:r>
            <w:r w:rsidRPr="00B14ACE"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 xml:space="preserve"> 4</w:t>
            </w:r>
          </w:p>
        </w:tc>
      </w:tr>
      <w:tr w:rsidR="0079566E" w:rsidRPr="00B14ACE" w14:paraId="45EEC322" w14:textId="77777777" w:rsidTr="0079566E">
        <w:trPr>
          <w:trHeight w:val="330"/>
        </w:trPr>
        <w:tc>
          <w:tcPr>
            <w:tcW w:w="446" w:type="dxa"/>
            <w:vAlign w:val="center"/>
          </w:tcPr>
          <w:p w14:paraId="13DE9D4C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32" w:type="dxa"/>
            <w:vAlign w:val="center"/>
          </w:tcPr>
          <w:p w14:paraId="5E45177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94" w:type="dxa"/>
            <w:vAlign w:val="center"/>
          </w:tcPr>
          <w:p w14:paraId="1BA22C8A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417" w:type="dxa"/>
            <w:vAlign w:val="center"/>
          </w:tcPr>
          <w:p w14:paraId="37936AB9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5" w:type="dxa"/>
            <w:vAlign w:val="center"/>
          </w:tcPr>
          <w:p w14:paraId="2D7204B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445" w:type="dxa"/>
            <w:vAlign w:val="center"/>
          </w:tcPr>
          <w:p w14:paraId="0A2B9B3A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</w:pPr>
            <w:r w:rsidRPr="00B14ACE">
              <w:rPr>
                <w:rFonts w:eastAsia="Calibri"/>
                <w:i/>
                <w:color w:val="auto"/>
                <w:sz w:val="18"/>
                <w:szCs w:val="18"/>
                <w:lang w:eastAsia="en-US"/>
              </w:rPr>
              <w:t>6</w:t>
            </w:r>
          </w:p>
        </w:tc>
      </w:tr>
      <w:tr w:rsidR="0079566E" w:rsidRPr="00B14ACE" w14:paraId="754D5322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73C0B8A1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1.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4377EB0E" w14:textId="78C89C9B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Szafa metalowa do przechowywania dokumentów ściśle tajnych z jednym skarbcem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814795" w14:textId="1CE2077E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10</w:t>
            </w:r>
          </w:p>
        </w:tc>
        <w:tc>
          <w:tcPr>
            <w:tcW w:w="1417" w:type="dxa"/>
          </w:tcPr>
          <w:p w14:paraId="7CA4149D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3DB7C40B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DE8C152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0C84AE6C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327B3238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2.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B42535A" w14:textId="29F07FA8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Szafa metalowa do przechowywania dokumentów poufnych  z dwoma skarbcami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8488B2" w14:textId="6C7DDB57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3</w:t>
            </w:r>
          </w:p>
        </w:tc>
        <w:tc>
          <w:tcPr>
            <w:tcW w:w="1417" w:type="dxa"/>
          </w:tcPr>
          <w:p w14:paraId="497D0F2C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5DBBE439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0C2F455D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40735DCA" w14:textId="77777777" w:rsidTr="0079566E">
        <w:trPr>
          <w:trHeight w:val="397"/>
        </w:trPr>
        <w:tc>
          <w:tcPr>
            <w:tcW w:w="446" w:type="dxa"/>
            <w:vAlign w:val="center"/>
          </w:tcPr>
          <w:p w14:paraId="59240A19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3.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56A44902" w14:textId="550F7482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Szafa metalowa do przechowywania dokumentów poufnych  z jednym  skarbcem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1A917" w14:textId="4DCAC24A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10</w:t>
            </w:r>
          </w:p>
        </w:tc>
        <w:tc>
          <w:tcPr>
            <w:tcW w:w="1417" w:type="dxa"/>
          </w:tcPr>
          <w:p w14:paraId="2A10CF9E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61F9A86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1BE669D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38A96350" w14:textId="77777777" w:rsidTr="00B30181">
        <w:trPr>
          <w:trHeight w:val="598"/>
        </w:trPr>
        <w:tc>
          <w:tcPr>
            <w:tcW w:w="446" w:type="dxa"/>
            <w:vAlign w:val="center"/>
          </w:tcPr>
          <w:p w14:paraId="24E1F689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4.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BBBABAE" w14:textId="01602546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Regał magazynowy metalowy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5F7BF" w14:textId="05F51537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15</w:t>
            </w:r>
          </w:p>
        </w:tc>
        <w:tc>
          <w:tcPr>
            <w:tcW w:w="1417" w:type="dxa"/>
          </w:tcPr>
          <w:p w14:paraId="14EE2372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ED283B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3D13B8E8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396BE367" w14:textId="77777777" w:rsidTr="00B30181">
        <w:trPr>
          <w:trHeight w:val="551"/>
        </w:trPr>
        <w:tc>
          <w:tcPr>
            <w:tcW w:w="446" w:type="dxa"/>
            <w:vAlign w:val="center"/>
          </w:tcPr>
          <w:p w14:paraId="5553D565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5.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C2E5BA9" w14:textId="0CDDC63A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Szafa do przechowywania broni krótkiej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7F1F4F" w14:textId="58570E30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4CE10D63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70CB7A2F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91B5A81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1CF650C6" w14:textId="77777777" w:rsidTr="00B30181">
        <w:trPr>
          <w:trHeight w:val="558"/>
        </w:trPr>
        <w:tc>
          <w:tcPr>
            <w:tcW w:w="446" w:type="dxa"/>
            <w:vAlign w:val="center"/>
          </w:tcPr>
          <w:p w14:paraId="7AFFA667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6.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3C9FC244" w14:textId="2FBCC322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Szafa metalowa bhp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C867D" w14:textId="02DEC25C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3</w:t>
            </w:r>
          </w:p>
        </w:tc>
        <w:tc>
          <w:tcPr>
            <w:tcW w:w="1417" w:type="dxa"/>
          </w:tcPr>
          <w:p w14:paraId="27F056CF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4A3EFE2B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6DA98F96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6E731ED7" w14:textId="77777777" w:rsidTr="00B30181">
        <w:trPr>
          <w:trHeight w:val="566"/>
        </w:trPr>
        <w:tc>
          <w:tcPr>
            <w:tcW w:w="446" w:type="dxa"/>
            <w:vAlign w:val="center"/>
          </w:tcPr>
          <w:p w14:paraId="30858955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7.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0DF24DB6" w14:textId="6DF936BF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Szafa na broń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BEBB4" w14:textId="567EE56B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2</w:t>
            </w:r>
          </w:p>
        </w:tc>
        <w:tc>
          <w:tcPr>
            <w:tcW w:w="1417" w:type="dxa"/>
          </w:tcPr>
          <w:p w14:paraId="2FAE0ECA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437A3047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419AE5EA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67B8F7F1" w14:textId="77777777" w:rsidTr="00B30181">
        <w:trPr>
          <w:trHeight w:val="547"/>
        </w:trPr>
        <w:tc>
          <w:tcPr>
            <w:tcW w:w="446" w:type="dxa"/>
            <w:vAlign w:val="center"/>
          </w:tcPr>
          <w:p w14:paraId="51732055" w14:textId="77777777" w:rsidR="0079566E" w:rsidRPr="00B14ACE" w:rsidRDefault="0079566E" w:rsidP="0079566E">
            <w:pPr>
              <w:spacing w:after="0" w:line="240" w:lineRule="auto"/>
              <w:ind w:left="-108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color w:val="auto"/>
                <w:sz w:val="22"/>
                <w:lang w:eastAsia="en-US"/>
              </w:rPr>
              <w:t>8.</w:t>
            </w:r>
          </w:p>
        </w:tc>
        <w:tc>
          <w:tcPr>
            <w:tcW w:w="4232" w:type="dxa"/>
            <w:shd w:val="clear" w:color="auto" w:fill="auto"/>
            <w:vAlign w:val="center"/>
          </w:tcPr>
          <w:p w14:paraId="48AC2B07" w14:textId="45A22465" w:rsidR="0079566E" w:rsidRPr="00B14ACE" w:rsidRDefault="0079566E" w:rsidP="0079566E">
            <w:pPr>
              <w:spacing w:after="0" w:line="240" w:lineRule="auto"/>
              <w:ind w:left="34" w:right="0" w:hanging="34"/>
              <w:contextualSpacing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 xml:space="preserve">Szafa kartoteczna metalowa  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B96B2" w14:textId="3260993B" w:rsidR="0079566E" w:rsidRPr="00B14ACE" w:rsidRDefault="0079566E" w:rsidP="0079566E">
            <w:pPr>
              <w:spacing w:after="0" w:line="240" w:lineRule="auto"/>
              <w:ind w:left="0" w:right="0" w:firstLine="0"/>
              <w:contextualSpacing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79566E">
              <w:rPr>
                <w:sz w:val="22"/>
              </w:rPr>
              <w:t>1</w:t>
            </w:r>
          </w:p>
        </w:tc>
        <w:tc>
          <w:tcPr>
            <w:tcW w:w="1417" w:type="dxa"/>
          </w:tcPr>
          <w:p w14:paraId="41D0D466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995" w:type="dxa"/>
          </w:tcPr>
          <w:p w14:paraId="03712D91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1445" w:type="dxa"/>
          </w:tcPr>
          <w:p w14:paraId="27EDC55B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  <w:tr w:rsidR="0079566E" w:rsidRPr="00B14ACE" w14:paraId="6CA9B25A" w14:textId="77777777" w:rsidTr="0079566E">
        <w:trPr>
          <w:trHeight w:val="369"/>
        </w:trPr>
        <w:tc>
          <w:tcPr>
            <w:tcW w:w="7984" w:type="dxa"/>
            <w:gridSpan w:val="5"/>
            <w:vAlign w:val="center"/>
          </w:tcPr>
          <w:p w14:paraId="3E0CC81F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right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B14ACE">
              <w:rPr>
                <w:rFonts w:eastAsia="Calibri"/>
                <w:b/>
                <w:color w:val="auto"/>
                <w:sz w:val="22"/>
                <w:lang w:eastAsia="en-US"/>
              </w:rPr>
              <w:t>Razem łączna wartość brutto</w:t>
            </w:r>
          </w:p>
        </w:tc>
        <w:tc>
          <w:tcPr>
            <w:tcW w:w="1445" w:type="dxa"/>
          </w:tcPr>
          <w:p w14:paraId="0B661280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  <w:p w14:paraId="65E065AE" w14:textId="77777777" w:rsidR="0079566E" w:rsidRPr="00B14ACE" w:rsidRDefault="0079566E" w:rsidP="0079566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</w:tr>
    </w:tbl>
    <w:p w14:paraId="452C2759" w14:textId="77777777" w:rsidR="0079566E" w:rsidRPr="00B14ACE" w:rsidRDefault="0079566E" w:rsidP="0079566E">
      <w:pPr>
        <w:spacing w:after="0" w:line="312" w:lineRule="auto"/>
        <w:ind w:left="0" w:right="0" w:firstLine="0"/>
        <w:rPr>
          <w:rFonts w:eastAsia="Calibri"/>
          <w:b/>
          <w:bCs/>
          <w:sz w:val="16"/>
          <w:szCs w:val="16"/>
          <w:lang w:eastAsia="en-US"/>
        </w:rPr>
      </w:pPr>
    </w:p>
    <w:p w14:paraId="49EE5686" w14:textId="77777777" w:rsidR="0079566E" w:rsidRPr="00B14ACE" w:rsidRDefault="0079566E" w:rsidP="0079566E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rFonts w:eastAsia="Calibri"/>
          <w:b/>
          <w:bCs/>
          <w:sz w:val="22"/>
          <w:lang w:eastAsia="en-US"/>
        </w:rPr>
        <w:t>*</w:t>
      </w:r>
      <w:r>
        <w:rPr>
          <w:rFonts w:eastAsia="Calibri"/>
          <w:b/>
          <w:bCs/>
          <w:sz w:val="22"/>
          <w:lang w:eastAsia="en-US"/>
        </w:rPr>
        <w:t xml:space="preserve"> </w:t>
      </w:r>
      <w:r w:rsidRPr="00B14ACE">
        <w:rPr>
          <w:rFonts w:eastAsia="Calibri"/>
          <w:b/>
          <w:bCs/>
          <w:sz w:val="22"/>
          <w:lang w:eastAsia="en-US"/>
        </w:rPr>
        <w:t>Oświadczam</w:t>
      </w:r>
      <w:r w:rsidRPr="00B14ACE">
        <w:rPr>
          <w:rFonts w:eastAsia="Calibri"/>
          <w:sz w:val="22"/>
          <w:lang w:eastAsia="en-US"/>
        </w:rPr>
        <w:t xml:space="preserve">, że </w:t>
      </w:r>
      <w:r w:rsidRPr="00B14ACE">
        <w:rPr>
          <w:rFonts w:eastAsia="Calibri"/>
          <w:color w:val="auto"/>
          <w:sz w:val="22"/>
          <w:lang w:eastAsia="en-US"/>
        </w:rPr>
        <w:t xml:space="preserve">oferuję udzielenie gwarancji na przedmiot zamówienia na okres: </w:t>
      </w:r>
    </w:p>
    <w:p w14:paraId="577A40AC" w14:textId="77777777" w:rsidR="0079566E" w:rsidRPr="00B14ACE" w:rsidRDefault="0079566E" w:rsidP="0079566E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b/>
          <w:color w:val="auto"/>
          <w:sz w:val="22"/>
        </w:rPr>
        <w:t>12</w:t>
      </w:r>
      <w:r w:rsidRPr="00B14ACE">
        <w:rPr>
          <w:rFonts w:eastAsia="Calibri"/>
          <w:b/>
          <w:color w:val="auto"/>
          <w:sz w:val="22"/>
          <w:lang w:eastAsia="en-US"/>
        </w:rPr>
        <w:t xml:space="preserve"> miesięcy</w:t>
      </w:r>
      <w:r w:rsidRPr="00B14ACE">
        <w:rPr>
          <w:rFonts w:eastAsia="Calibri"/>
          <w:color w:val="auto"/>
          <w:sz w:val="22"/>
          <w:lang w:eastAsia="en-US"/>
        </w:rPr>
        <w:t xml:space="preserve"> </w:t>
      </w:r>
    </w:p>
    <w:p w14:paraId="080FF934" w14:textId="77777777" w:rsidR="0079566E" w:rsidRPr="00B14ACE" w:rsidRDefault="0079566E" w:rsidP="0079566E">
      <w:pPr>
        <w:spacing w:after="0" w:line="312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b/>
          <w:color w:val="auto"/>
          <w:sz w:val="22"/>
        </w:rPr>
        <w:t>24</w:t>
      </w:r>
      <w:r w:rsidRPr="00B14ACE">
        <w:rPr>
          <w:rFonts w:eastAsia="Calibri"/>
          <w:b/>
          <w:color w:val="auto"/>
          <w:sz w:val="22"/>
          <w:lang w:eastAsia="en-US"/>
        </w:rPr>
        <w:t xml:space="preserve"> miesięcy</w:t>
      </w:r>
      <w:r w:rsidRPr="00B14ACE">
        <w:rPr>
          <w:rFonts w:eastAsia="Calibri"/>
          <w:color w:val="auto"/>
          <w:sz w:val="22"/>
          <w:lang w:eastAsia="en-US"/>
        </w:rPr>
        <w:t xml:space="preserve"> </w:t>
      </w:r>
    </w:p>
    <w:p w14:paraId="67D7F6E3" w14:textId="77777777" w:rsidR="0079566E" w:rsidRPr="00B14ACE" w:rsidRDefault="0079566E" w:rsidP="0079566E">
      <w:pPr>
        <w:spacing w:after="0" w:line="312" w:lineRule="auto"/>
        <w:ind w:left="0" w:right="0" w:firstLine="0"/>
        <w:rPr>
          <w:rFonts w:eastAsia="Calibri"/>
          <w:b/>
          <w:i/>
          <w:color w:val="auto"/>
          <w:sz w:val="22"/>
          <w:lang w:eastAsia="en-US"/>
        </w:rPr>
      </w:pPr>
      <w:r w:rsidRPr="00B14ACE">
        <w:rPr>
          <w:color w:val="auto"/>
          <w:sz w:val="22"/>
        </w:rPr>
        <w:sym w:font="Wingdings" w:char="F0A8"/>
      </w:r>
      <w:r w:rsidRPr="00B14ACE">
        <w:rPr>
          <w:color w:val="auto"/>
          <w:sz w:val="22"/>
        </w:rPr>
        <w:t xml:space="preserve"> </w:t>
      </w:r>
      <w:r w:rsidRPr="00B14ACE">
        <w:rPr>
          <w:rFonts w:eastAsia="Calibri"/>
          <w:b/>
          <w:color w:val="auto"/>
          <w:sz w:val="22"/>
          <w:lang w:eastAsia="en-US"/>
        </w:rPr>
        <w:t>36 miesięcy</w:t>
      </w:r>
    </w:p>
    <w:p w14:paraId="632748BD" w14:textId="77777777" w:rsidR="0079566E" w:rsidRPr="00B14ACE" w:rsidRDefault="0079566E" w:rsidP="0079566E">
      <w:pPr>
        <w:tabs>
          <w:tab w:val="left" w:pos="708"/>
        </w:tabs>
        <w:spacing w:after="120" w:line="240" w:lineRule="auto"/>
        <w:ind w:left="0" w:right="0" w:firstLine="0"/>
        <w:rPr>
          <w:color w:val="auto"/>
          <w:sz w:val="22"/>
        </w:rPr>
      </w:pPr>
      <w:r>
        <w:rPr>
          <w:color w:val="auto"/>
          <w:sz w:val="22"/>
        </w:rPr>
        <w:t xml:space="preserve">zgodnie z zapisami rozdz. </w:t>
      </w:r>
      <w:r w:rsidRPr="005564D0">
        <w:rPr>
          <w:color w:val="auto"/>
          <w:sz w:val="22"/>
        </w:rPr>
        <w:t>XIV</w:t>
      </w:r>
      <w:r w:rsidRPr="00B14ACE">
        <w:rPr>
          <w:color w:val="auto"/>
          <w:sz w:val="22"/>
        </w:rPr>
        <w:t xml:space="preserve"> SWZ.</w:t>
      </w:r>
    </w:p>
    <w:p w14:paraId="751E7889" w14:textId="77777777" w:rsidR="0079566E" w:rsidRPr="00B14ACE" w:rsidRDefault="0079566E" w:rsidP="0079566E">
      <w:pPr>
        <w:tabs>
          <w:tab w:val="left" w:pos="-1701"/>
        </w:tabs>
        <w:spacing w:after="160" w:line="259" w:lineRule="auto"/>
        <w:ind w:left="0" w:right="0" w:firstLine="0"/>
        <w:rPr>
          <w:rFonts w:eastAsia="Calibri"/>
          <w:i/>
          <w:color w:val="auto"/>
          <w:sz w:val="22"/>
          <w:szCs w:val="24"/>
          <w:lang w:eastAsia="en-US"/>
        </w:rPr>
      </w:pPr>
      <w:r w:rsidRPr="00B14ACE">
        <w:rPr>
          <w:rFonts w:eastAsia="Calibri"/>
          <w:i/>
          <w:color w:val="auto"/>
          <w:sz w:val="22"/>
          <w:szCs w:val="24"/>
          <w:lang w:eastAsia="en-US"/>
        </w:rPr>
        <w:t>* właściwe zaznaczyć</w:t>
      </w:r>
    </w:p>
    <w:p w14:paraId="2D0325F8" w14:textId="77777777" w:rsidR="0079566E" w:rsidRDefault="0079566E" w:rsidP="0079566E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 w:val="22"/>
        </w:rPr>
      </w:pPr>
      <w:r w:rsidRPr="00B14ACE">
        <w:rPr>
          <w:color w:val="auto"/>
          <w:sz w:val="22"/>
        </w:rPr>
        <w:t>Oświadczam, że Wykonawca zamierza powierzyć do wykonania część zamówienia podwykonawcom:</w:t>
      </w:r>
    </w:p>
    <w:p w14:paraId="6CD45ADB" w14:textId="77777777" w:rsidR="0079566E" w:rsidRPr="00B14ACE" w:rsidRDefault="0079566E" w:rsidP="0079566E">
      <w:pPr>
        <w:tabs>
          <w:tab w:val="left" w:pos="708"/>
        </w:tabs>
        <w:spacing w:after="0" w:line="240" w:lineRule="auto"/>
        <w:ind w:left="0" w:right="0" w:firstLine="0"/>
        <w:rPr>
          <w:color w:val="auto"/>
          <w:sz w:val="2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85"/>
        <w:gridCol w:w="5130"/>
      </w:tblGrid>
      <w:tr w:rsidR="0079566E" w:rsidRPr="00B14ACE" w14:paraId="68F3673A" w14:textId="77777777" w:rsidTr="0079566E">
        <w:trPr>
          <w:trHeight w:val="486"/>
        </w:trPr>
        <w:tc>
          <w:tcPr>
            <w:tcW w:w="541" w:type="dxa"/>
            <w:shd w:val="clear" w:color="auto" w:fill="auto"/>
          </w:tcPr>
          <w:p w14:paraId="29AE7381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Lp.</w:t>
            </w:r>
          </w:p>
        </w:tc>
        <w:tc>
          <w:tcPr>
            <w:tcW w:w="3685" w:type="dxa"/>
            <w:shd w:val="clear" w:color="auto" w:fill="auto"/>
          </w:tcPr>
          <w:p w14:paraId="2491DDBA" w14:textId="77777777" w:rsidR="0079566E" w:rsidRPr="00B14ACE" w:rsidRDefault="0079566E" w:rsidP="0079566E">
            <w:pPr>
              <w:tabs>
                <w:tab w:val="left" w:pos="708"/>
              </w:tabs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Nazwa (firma) podwykonawcy</w:t>
            </w:r>
          </w:p>
          <w:p w14:paraId="0AF3F573" w14:textId="77777777" w:rsidR="0079566E" w:rsidRPr="00B14ACE" w:rsidRDefault="0079566E" w:rsidP="0079566E">
            <w:pPr>
              <w:tabs>
                <w:tab w:val="left" w:pos="708"/>
              </w:tabs>
              <w:spacing w:after="0" w:line="240" w:lineRule="auto"/>
              <w:ind w:left="0" w:righ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B14ACE">
              <w:rPr>
                <w:i/>
                <w:color w:val="auto"/>
                <w:sz w:val="20"/>
                <w:szCs w:val="20"/>
              </w:rPr>
              <w:t>(jeżeli są znani)</w:t>
            </w:r>
          </w:p>
        </w:tc>
        <w:tc>
          <w:tcPr>
            <w:tcW w:w="5130" w:type="dxa"/>
            <w:shd w:val="clear" w:color="auto" w:fill="auto"/>
          </w:tcPr>
          <w:p w14:paraId="4C1BFE30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 w:rsidRPr="00B14ACE">
              <w:rPr>
                <w:b/>
                <w:color w:val="auto"/>
                <w:sz w:val="22"/>
              </w:rPr>
              <w:t>Zakres części zamówienia</w:t>
            </w:r>
          </w:p>
        </w:tc>
      </w:tr>
      <w:tr w:rsidR="0079566E" w:rsidRPr="00B14ACE" w14:paraId="3F23B9C7" w14:textId="77777777" w:rsidTr="0079566E">
        <w:trPr>
          <w:trHeight w:val="542"/>
        </w:trPr>
        <w:tc>
          <w:tcPr>
            <w:tcW w:w="541" w:type="dxa"/>
            <w:shd w:val="clear" w:color="auto" w:fill="auto"/>
          </w:tcPr>
          <w:p w14:paraId="5CCC1C92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1D70FA96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130" w:type="dxa"/>
            <w:shd w:val="clear" w:color="auto" w:fill="auto"/>
          </w:tcPr>
          <w:p w14:paraId="124A1567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  <w:tr w:rsidR="0079566E" w:rsidRPr="00B14ACE" w14:paraId="78A6CCD6" w14:textId="77777777" w:rsidTr="0079566E">
        <w:trPr>
          <w:trHeight w:val="550"/>
        </w:trPr>
        <w:tc>
          <w:tcPr>
            <w:tcW w:w="541" w:type="dxa"/>
            <w:shd w:val="clear" w:color="auto" w:fill="auto"/>
          </w:tcPr>
          <w:p w14:paraId="589AEB52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685" w:type="dxa"/>
            <w:shd w:val="clear" w:color="auto" w:fill="auto"/>
          </w:tcPr>
          <w:p w14:paraId="4A42956F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130" w:type="dxa"/>
            <w:shd w:val="clear" w:color="auto" w:fill="auto"/>
          </w:tcPr>
          <w:p w14:paraId="776BABB2" w14:textId="77777777" w:rsidR="0079566E" w:rsidRPr="00B14ACE" w:rsidRDefault="0079566E" w:rsidP="0079566E">
            <w:pPr>
              <w:tabs>
                <w:tab w:val="left" w:pos="708"/>
              </w:tabs>
              <w:spacing w:after="12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</w:tbl>
    <w:p w14:paraId="320D33A4" w14:textId="77777777" w:rsidR="0079566E" w:rsidRPr="005D011F" w:rsidRDefault="0079566E" w:rsidP="0079566E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3F82E4D5" w14:textId="77777777" w:rsidR="0079566E" w:rsidRDefault="0079566E" w:rsidP="0079566E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7C6444">
        <w:rPr>
          <w:rFonts w:eastAsia="Calibri"/>
          <w:color w:val="auto"/>
          <w:sz w:val="22"/>
          <w:lang w:eastAsia="en-US"/>
        </w:rPr>
        <w:t>Ponadto:</w:t>
      </w:r>
    </w:p>
    <w:p w14:paraId="1B919972" w14:textId="77777777" w:rsidR="0079566E" w:rsidRPr="005D011F" w:rsidRDefault="0079566E" w:rsidP="0079566E">
      <w:pPr>
        <w:tabs>
          <w:tab w:val="left" w:pos="-1701"/>
        </w:tabs>
        <w:spacing w:after="0" w:line="240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3BB86AA1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w cenie naszej oferty zostały uwzględnione wszystkie koszty związane z wykonaniem zamówienia.</w:t>
      </w:r>
    </w:p>
    <w:p w14:paraId="2CDF6F84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zapoznałem się ze Specyfikacją Warunków Zamówienia wraz z załącznikami, w tym  wzorem umowy,  i nie wnoszę do nich żadnych zastrzeżeń.</w:t>
      </w:r>
    </w:p>
    <w:p w14:paraId="12C5EA4E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Oświadczam, że wykonam przedmiotowe zamówienie w terminie określonym w SWZ, zgadzam się na warunki i termin płatności określone w projekcie umowy stanowiącym załącznik do SWZ.</w:t>
      </w:r>
    </w:p>
    <w:p w14:paraId="4DBA7386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  <w:lang w:eastAsia="ar-SA"/>
        </w:rPr>
        <w:t>Zobowiązuję się do zawarcia umowy w miejscu i terminie wyznaczonym przez Zamawiającego.</w:t>
      </w:r>
    </w:p>
    <w:p w14:paraId="04EEB692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  <w:lang w:eastAsia="ar-SA"/>
        </w:rPr>
        <w:t>W przypadku zatrudnienia podwykonawców odpowiadamy za ich pracę jak za własną.</w:t>
      </w:r>
    </w:p>
    <w:p w14:paraId="54DEBF2D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auto"/>
          <w:sz w:val="22"/>
        </w:rPr>
      </w:pPr>
      <w:r w:rsidRPr="007C6444">
        <w:rPr>
          <w:color w:val="auto"/>
          <w:sz w:val="22"/>
        </w:rPr>
        <w:t>Zapoznaliśmy się z klauzulą informacyjną RODO zamieszczoną w SWZ.</w:t>
      </w:r>
    </w:p>
    <w:p w14:paraId="00590DC6" w14:textId="77777777" w:rsidR="0079566E" w:rsidRPr="007C6444" w:rsidRDefault="0079566E" w:rsidP="000663D8">
      <w:pPr>
        <w:numPr>
          <w:ilvl w:val="0"/>
          <w:numId w:val="56"/>
        </w:numPr>
        <w:spacing w:after="0" w:line="276" w:lineRule="auto"/>
        <w:ind w:right="0"/>
        <w:jc w:val="left"/>
        <w:rPr>
          <w:color w:val="FF0000"/>
          <w:sz w:val="22"/>
        </w:rPr>
      </w:pPr>
      <w:r w:rsidRPr="007C6444">
        <w:rPr>
          <w:rFonts w:eastAsia="Calibri"/>
          <w:sz w:val="22"/>
          <w:lang w:eastAsia="en-US"/>
        </w:rPr>
        <w:lastRenderedPageBreak/>
        <w:t>Wypełniliśmy obowiązki informacyjne przewidziane w art. 13 lub art. 14 RODO** wobec osób fizycznych , od których dane osobowe bezpośrednio lub pośrednio pozyskaliśmy w celu ubiegania się o udzielenie zamówienia publicznego w  niniejszym postępowaniu, i których dane zostały przekazane Zamawiającemu w ramach zamówienia***.</w:t>
      </w:r>
    </w:p>
    <w:p w14:paraId="73721209" w14:textId="77777777" w:rsidR="0079566E" w:rsidRPr="007C6444" w:rsidRDefault="0079566E" w:rsidP="000663D8">
      <w:pPr>
        <w:numPr>
          <w:ilvl w:val="0"/>
          <w:numId w:val="56"/>
        </w:numPr>
        <w:tabs>
          <w:tab w:val="left" w:pos="426"/>
        </w:tabs>
        <w:autoSpaceDN w:val="0"/>
        <w:spacing w:after="0" w:line="240" w:lineRule="auto"/>
        <w:ind w:right="0"/>
        <w:jc w:val="left"/>
        <w:rPr>
          <w:color w:val="auto"/>
          <w:sz w:val="22"/>
        </w:rPr>
      </w:pPr>
      <w:r w:rsidRPr="007C6444">
        <w:rPr>
          <w:b/>
          <w:color w:val="auto"/>
          <w:sz w:val="22"/>
        </w:rPr>
        <w:t>Oświadczam, że wobec mnie nie zachodzą przesłanki wykluczenia z postępowania o udzielenie zamówienia określone w art. 7 ust. 1 ustawy z dnia 13 kwietnia 2022 r. o szczególnych rozwiązaniach w zakresie przeciwdziałania wspieraniu agresji na Ukrainę oraz służących ochronie bezpieczeństwa narodowego (</w:t>
      </w:r>
      <w:r w:rsidRPr="007C6444">
        <w:rPr>
          <w:b/>
          <w:i/>
          <w:color w:val="auto"/>
          <w:sz w:val="22"/>
        </w:rPr>
        <w:t>t. j. Dz. U. z 202</w:t>
      </w:r>
      <w:r>
        <w:rPr>
          <w:b/>
          <w:i/>
          <w:color w:val="auto"/>
          <w:sz w:val="22"/>
        </w:rPr>
        <w:t>4</w:t>
      </w:r>
      <w:r w:rsidRPr="007C6444">
        <w:rPr>
          <w:b/>
          <w:i/>
          <w:color w:val="auto"/>
          <w:sz w:val="22"/>
        </w:rPr>
        <w:t xml:space="preserve"> r. poz. </w:t>
      </w:r>
      <w:r>
        <w:rPr>
          <w:b/>
          <w:i/>
          <w:color w:val="auto"/>
          <w:sz w:val="22"/>
        </w:rPr>
        <w:t>507 ze zm.</w:t>
      </w:r>
      <w:r w:rsidRPr="007C6444">
        <w:rPr>
          <w:b/>
          <w:color w:val="auto"/>
          <w:sz w:val="22"/>
        </w:rPr>
        <w:t>)****</w:t>
      </w:r>
    </w:p>
    <w:p w14:paraId="7A2ACA72" w14:textId="77777777" w:rsidR="0079566E" w:rsidRDefault="0079566E" w:rsidP="0079566E">
      <w:pPr>
        <w:autoSpaceDN w:val="0"/>
        <w:spacing w:after="0" w:line="240" w:lineRule="auto"/>
        <w:ind w:left="5544" w:right="0" w:firstLine="936"/>
        <w:rPr>
          <w:color w:val="auto"/>
          <w:sz w:val="12"/>
          <w:szCs w:val="12"/>
        </w:rPr>
      </w:pPr>
    </w:p>
    <w:p w14:paraId="56A56449" w14:textId="77777777" w:rsidR="0079566E" w:rsidRPr="005D011F" w:rsidRDefault="0079566E" w:rsidP="0079566E">
      <w:pPr>
        <w:autoSpaceDN w:val="0"/>
        <w:spacing w:after="0" w:line="240" w:lineRule="auto"/>
        <w:ind w:left="5544" w:right="0" w:firstLine="936"/>
        <w:rPr>
          <w:color w:val="auto"/>
          <w:sz w:val="12"/>
          <w:szCs w:val="12"/>
        </w:rPr>
      </w:pPr>
    </w:p>
    <w:p w14:paraId="22051B83" w14:textId="77777777" w:rsidR="0079566E" w:rsidRPr="009B30E4" w:rsidRDefault="0079566E" w:rsidP="0079566E">
      <w:pPr>
        <w:autoSpaceDN w:val="0"/>
        <w:spacing w:after="0" w:line="240" w:lineRule="auto"/>
        <w:ind w:left="5544" w:right="0" w:firstLine="936"/>
        <w:rPr>
          <w:color w:val="auto"/>
          <w:sz w:val="22"/>
        </w:rPr>
      </w:pPr>
      <w:r>
        <w:rPr>
          <w:color w:val="auto"/>
          <w:sz w:val="22"/>
        </w:rPr>
        <w:t>………………………*</w:t>
      </w:r>
    </w:p>
    <w:p w14:paraId="38FD4602" w14:textId="77777777" w:rsidR="0079566E" w:rsidRPr="001530FD" w:rsidRDefault="0079566E" w:rsidP="0079566E">
      <w:pPr>
        <w:autoSpaceDN w:val="0"/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14:paraId="67739743" w14:textId="77777777" w:rsidR="0079566E" w:rsidRPr="001530FD" w:rsidRDefault="0079566E" w:rsidP="0079566E">
      <w:pPr>
        <w:autoSpaceDN w:val="0"/>
        <w:spacing w:after="0" w:line="240" w:lineRule="auto"/>
        <w:ind w:left="426" w:right="0" w:hanging="426"/>
        <w:rPr>
          <w:rFonts w:eastAsia="Calibri"/>
          <w:color w:val="auto"/>
          <w:spacing w:val="-6"/>
          <w:sz w:val="20"/>
          <w:szCs w:val="20"/>
          <w:lang w:eastAsia="en-US"/>
        </w:rPr>
      </w:pP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*  Dokument musi być </w:t>
      </w:r>
      <w:r w:rsidRPr="004E16AB">
        <w:rPr>
          <w:rFonts w:eastAsia="Calibri"/>
          <w:b/>
          <w:color w:val="auto"/>
          <w:spacing w:val="-6"/>
          <w:sz w:val="20"/>
          <w:szCs w:val="20"/>
          <w:lang w:eastAsia="en-US"/>
        </w:rPr>
        <w:t>podpisany kwalifikowanym podpisem elektronicznym</w:t>
      </w: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 przez osobę/y uprawnioną/e do reprezentowania Wykonawcy</w:t>
      </w:r>
      <w:r w:rsidRPr="001530FD">
        <w:rPr>
          <w:rFonts w:eastAsia="Calibri"/>
          <w:color w:val="auto"/>
          <w:sz w:val="20"/>
          <w:szCs w:val="20"/>
          <w:lang w:eastAsia="en-US"/>
        </w:rPr>
        <w:t xml:space="preserve"> – zgodnie z formą reprezentacji określoną we właściwym rejestrze lub ewidencji.  </w:t>
      </w:r>
    </w:p>
    <w:p w14:paraId="587ECBB1" w14:textId="77777777" w:rsidR="0079566E" w:rsidRPr="001530FD" w:rsidRDefault="0079566E" w:rsidP="0079566E">
      <w:pPr>
        <w:autoSpaceDN w:val="0"/>
        <w:spacing w:after="0" w:line="240" w:lineRule="auto"/>
        <w:ind w:left="426" w:right="0" w:firstLine="0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rFonts w:eastAsia="Calibri"/>
          <w:color w:val="auto"/>
          <w:sz w:val="20"/>
          <w:szCs w:val="20"/>
          <w:lang w:eastAsia="en-US"/>
        </w:rPr>
        <w:t xml:space="preserve">W przypadku podpisania oferty przez osoby upełnomocnione – musi zostać załączone pisemne pełnomocnictwo w oryginale lub kopii potwierdzonej za zgodność przez notariusza. </w:t>
      </w:r>
    </w:p>
    <w:p w14:paraId="135923CA" w14:textId="77777777" w:rsidR="0079566E" w:rsidRPr="001530FD" w:rsidRDefault="0079566E" w:rsidP="0079566E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FF0000"/>
          <w:sz w:val="20"/>
          <w:szCs w:val="20"/>
        </w:rPr>
      </w:pPr>
      <w:r w:rsidRPr="001530FD">
        <w:rPr>
          <w:color w:val="auto"/>
          <w:sz w:val="20"/>
          <w:szCs w:val="20"/>
        </w:rPr>
        <w:t>**   Rozporządzenie Parlamentu Europejskiego i Rady (UE) 2016/679 z dnia 27 kwietnia 2016 r. w sprawie ochrony osób      fizycznych w związku  z przetwarzaniem danych osobowych i w sprawie swobodnego przepływu takich danych oraz uchylenia dyrektywy 95/46/WE (ogólne rozporządzenie o ochronie danych) (Dz. Urz. UE L 119 z 04.05.2016, str. 1).</w:t>
      </w:r>
    </w:p>
    <w:p w14:paraId="5DBEB1BB" w14:textId="77777777" w:rsidR="0079566E" w:rsidRPr="001530FD" w:rsidRDefault="0079566E" w:rsidP="0079566E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  <w:r w:rsidRPr="001530FD">
        <w:rPr>
          <w:sz w:val="20"/>
          <w:szCs w:val="20"/>
        </w:rPr>
        <w:t>***</w:t>
      </w:r>
      <w:r w:rsidRPr="001530FD">
        <w:rPr>
          <w:sz w:val="20"/>
          <w:szCs w:val="20"/>
        </w:rPr>
        <w:tab/>
        <w:t xml:space="preserve">W przypadku, gdy Wykonawca </w:t>
      </w:r>
      <w:r w:rsidRPr="001530FD">
        <w:rPr>
          <w:color w:val="auto"/>
          <w:sz w:val="20"/>
          <w:szCs w:val="20"/>
        </w:rPr>
        <w:t>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np. przez jego wykreślenie).</w:t>
      </w:r>
    </w:p>
    <w:p w14:paraId="77B5395C" w14:textId="77777777" w:rsidR="0079566E" w:rsidRDefault="0079566E" w:rsidP="0079566E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color w:val="auto"/>
          <w:sz w:val="20"/>
          <w:szCs w:val="20"/>
        </w:rPr>
        <w:t xml:space="preserve">**** </w:t>
      </w:r>
      <w:r w:rsidRPr="001530FD">
        <w:rPr>
          <w:rFonts w:eastAsia="Calibri"/>
          <w:color w:val="auto"/>
          <w:sz w:val="20"/>
          <w:szCs w:val="20"/>
          <w:lang w:eastAsia="en-US"/>
        </w:rPr>
        <w:t>W przypadku, gdy Wykonawca podlega wykluczeniu należy przekreślić oświadczenie.</w:t>
      </w:r>
    </w:p>
    <w:p w14:paraId="4ECC7761" w14:textId="150C91A4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1E3C0C68" w14:textId="00B4C4BB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1EBF055" w14:textId="436FC1C6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169A68E" w14:textId="3D275AAC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4B95AD95" w14:textId="173CA661" w:rsidR="00E73809" w:rsidRDefault="00E73809" w:rsidP="00161C1C">
      <w:pPr>
        <w:tabs>
          <w:tab w:val="left" w:pos="5812"/>
        </w:tabs>
        <w:autoSpaceDN w:val="0"/>
        <w:spacing w:after="0" w:line="240" w:lineRule="auto"/>
        <w:ind w:left="426" w:right="0" w:hanging="426"/>
        <w:rPr>
          <w:color w:val="auto"/>
          <w:sz w:val="20"/>
          <w:szCs w:val="20"/>
        </w:rPr>
      </w:pPr>
    </w:p>
    <w:p w14:paraId="3263FBDF" w14:textId="40C2617E" w:rsidR="00D13F1C" w:rsidRDefault="00D13F1C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03293621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5F0E48EF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4210D477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1AB3A955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7973DC05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6CCCAA38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02AB10AC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77AB405E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7FD14497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1A416219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595D1BB1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63FC417F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5F698A10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6EE27B59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01A308FC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669C6491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18CAF149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3C973DF5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1130C1F0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168CD72D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34279BA9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6E8B72B7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76BCCBE4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43E6DBF2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0A909EF8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692F5194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57599187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2230BE10" w14:textId="77777777" w:rsidR="0079566E" w:rsidRDefault="0079566E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7C23038C" w14:textId="664C1DD3" w:rsidR="00D13F1C" w:rsidRDefault="00D13F1C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2CA37621" w14:textId="15F7A410" w:rsidR="00D13F1C" w:rsidRDefault="00D13F1C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585DA5A5" w14:textId="77777777" w:rsidR="00D13F1C" w:rsidRDefault="00D13F1C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</w:p>
    <w:p w14:paraId="14AC47F4" w14:textId="611C67EC" w:rsidR="001530FD" w:rsidRPr="001530FD" w:rsidRDefault="001530FD" w:rsidP="001530FD">
      <w:pPr>
        <w:suppressAutoHyphens/>
        <w:autoSpaceDN w:val="0"/>
        <w:spacing w:after="0" w:line="240" w:lineRule="auto"/>
        <w:ind w:left="0" w:right="0" w:firstLine="0"/>
        <w:jc w:val="right"/>
        <w:rPr>
          <w:b/>
          <w:color w:val="auto"/>
          <w:sz w:val="22"/>
          <w:u w:val="single"/>
          <w:lang w:eastAsia="ar-SA"/>
        </w:rPr>
      </w:pPr>
      <w:r w:rsidRPr="001530FD">
        <w:rPr>
          <w:b/>
          <w:color w:val="auto"/>
          <w:sz w:val="22"/>
          <w:u w:val="single"/>
          <w:lang w:eastAsia="ar-SA"/>
        </w:rPr>
        <w:lastRenderedPageBreak/>
        <w:t xml:space="preserve">Załącznik nr 2 SWZ </w:t>
      </w:r>
    </w:p>
    <w:p w14:paraId="3051291E" w14:textId="77777777" w:rsidR="001530FD" w:rsidRPr="001530FD" w:rsidRDefault="001530FD" w:rsidP="001530FD">
      <w:pPr>
        <w:suppressAutoHyphens/>
        <w:autoSpaceDN w:val="0"/>
        <w:spacing w:after="0" w:line="240" w:lineRule="auto"/>
        <w:ind w:left="0" w:right="0" w:firstLine="0"/>
        <w:jc w:val="left"/>
        <w:rPr>
          <w:rFonts w:eastAsia="Calibri"/>
          <w:b/>
          <w:bCs/>
          <w:color w:val="auto"/>
          <w:u w:val="single"/>
          <w:lang w:eastAsia="en-US"/>
        </w:rPr>
      </w:pPr>
    </w:p>
    <w:p w14:paraId="18545A54" w14:textId="77777777" w:rsidR="001530FD" w:rsidRPr="001530FD" w:rsidRDefault="001530FD" w:rsidP="0079566E">
      <w:pPr>
        <w:suppressAutoHyphens/>
        <w:autoSpaceDN w:val="0"/>
        <w:spacing w:after="0" w:line="240" w:lineRule="auto"/>
        <w:ind w:left="0" w:right="0" w:firstLine="0"/>
        <w:rPr>
          <w:b/>
          <w:color w:val="auto"/>
          <w:szCs w:val="24"/>
          <w:u w:val="single"/>
          <w:lang w:eastAsia="ar-SA"/>
        </w:rPr>
      </w:pPr>
    </w:p>
    <w:p w14:paraId="1CE1881C" w14:textId="17C0DB5E" w:rsidR="00FA727B" w:rsidRPr="005B7BFF" w:rsidRDefault="00FA727B" w:rsidP="003D171F">
      <w:pPr>
        <w:spacing w:after="120" w:line="360" w:lineRule="auto"/>
        <w:ind w:left="0" w:right="0" w:firstLine="0"/>
        <w:jc w:val="center"/>
        <w:rPr>
          <w:rFonts w:eastAsia="Calibri"/>
          <w:b/>
          <w:color w:val="auto"/>
          <w:sz w:val="22"/>
          <w:lang w:eastAsia="en-US"/>
        </w:rPr>
      </w:pPr>
      <w:r w:rsidRPr="005B7BFF">
        <w:rPr>
          <w:rFonts w:eastAsia="Calibri"/>
          <w:b/>
          <w:color w:val="auto"/>
          <w:sz w:val="22"/>
          <w:lang w:eastAsia="en-US"/>
        </w:rPr>
        <w:t xml:space="preserve">Oświadczenia wykonawcy/wykonawcy wspólnie ubiegającego się o udzielenie zamówienia </w:t>
      </w:r>
    </w:p>
    <w:p w14:paraId="429C6F5B" w14:textId="77777777" w:rsidR="00F04A14" w:rsidRDefault="00FA727B" w:rsidP="0079566E">
      <w:pPr>
        <w:spacing w:before="120" w:after="0" w:line="288" w:lineRule="auto"/>
        <w:ind w:left="0" w:right="0" w:firstLine="0"/>
        <w:jc w:val="center"/>
        <w:rPr>
          <w:rFonts w:eastAsia="Calibri"/>
          <w:b/>
          <w:color w:val="auto"/>
          <w:sz w:val="22"/>
          <w:u w:val="single"/>
          <w:lang w:eastAsia="en-US"/>
        </w:rPr>
      </w:pPr>
      <w:r w:rsidRPr="005B7BFF">
        <w:rPr>
          <w:rFonts w:eastAsia="Calibri"/>
          <w:b/>
          <w:color w:val="auto"/>
          <w:sz w:val="22"/>
          <w:u w:val="single"/>
          <w:lang w:eastAsia="en-US"/>
        </w:rPr>
        <w:t xml:space="preserve">DOTYCZĄCE PRZESŁANEK WYKLUCZENIA Z ART. 5K ROZPORZĄDZENIA 833/2014 DOT. ŚRODKÓW OGRANICZAJĄCYCH W ZWIAZKU Z DZIAŁANIAMI ROSJI  DESTABILIZUJĄCYMI SYTUACJĘ NA UKRAINIE ZMIENIONEGO </w:t>
      </w:r>
    </w:p>
    <w:p w14:paraId="132F5D50" w14:textId="0668CEA1" w:rsidR="00FA727B" w:rsidRPr="005B7BFF" w:rsidRDefault="00FA727B" w:rsidP="0079566E">
      <w:pPr>
        <w:spacing w:before="120" w:after="0" w:line="288" w:lineRule="auto"/>
        <w:ind w:left="0" w:right="0" w:firstLine="0"/>
        <w:jc w:val="center"/>
        <w:rPr>
          <w:rFonts w:eastAsia="Calibri"/>
          <w:b/>
          <w:color w:val="auto"/>
          <w:sz w:val="22"/>
          <w:u w:val="single"/>
          <w:lang w:eastAsia="en-US"/>
        </w:rPr>
      </w:pPr>
      <w:r w:rsidRPr="005B7BFF">
        <w:rPr>
          <w:rFonts w:eastAsia="Calibri"/>
          <w:b/>
          <w:color w:val="auto"/>
          <w:sz w:val="22"/>
          <w:u w:val="single"/>
          <w:lang w:eastAsia="en-US"/>
        </w:rPr>
        <w:t>ROZPORZĄDZENIEM 2022/576</w:t>
      </w:r>
    </w:p>
    <w:p w14:paraId="1B1B6FF3" w14:textId="77777777" w:rsidR="00FA727B" w:rsidRPr="005B7BFF" w:rsidRDefault="00FA727B" w:rsidP="00FA727B">
      <w:pPr>
        <w:spacing w:before="120" w:after="0" w:line="360" w:lineRule="auto"/>
        <w:ind w:left="0" w:right="0" w:firstLine="0"/>
        <w:jc w:val="center"/>
        <w:rPr>
          <w:rFonts w:eastAsia="Calibri"/>
          <w:b/>
          <w:color w:val="auto"/>
          <w:sz w:val="22"/>
          <w:u w:val="single"/>
          <w:lang w:eastAsia="en-US"/>
        </w:rPr>
      </w:pPr>
      <w:r w:rsidRPr="005B7BFF">
        <w:rPr>
          <w:rFonts w:eastAsia="Calibri"/>
          <w:b/>
          <w:color w:val="auto"/>
          <w:sz w:val="22"/>
          <w:lang w:eastAsia="en-US"/>
        </w:rPr>
        <w:t xml:space="preserve">składane na podstawie art. 125 ust. 1 ustawy </w:t>
      </w:r>
      <w:proofErr w:type="spellStart"/>
      <w:r w:rsidRPr="005B7BFF">
        <w:rPr>
          <w:rFonts w:eastAsia="Calibri"/>
          <w:b/>
          <w:color w:val="auto"/>
          <w:sz w:val="22"/>
          <w:lang w:eastAsia="en-US"/>
        </w:rPr>
        <w:t>Pzp</w:t>
      </w:r>
      <w:proofErr w:type="spellEnd"/>
    </w:p>
    <w:p w14:paraId="6F9E60F2" w14:textId="77777777" w:rsidR="0079566E" w:rsidRDefault="00FA727B" w:rsidP="0079566E">
      <w:pPr>
        <w:spacing w:after="0" w:line="240" w:lineRule="auto"/>
        <w:ind w:left="0" w:right="0" w:firstLine="0"/>
        <w:jc w:val="center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 xml:space="preserve">Na potrzeby postępowania o udzielenie zamówienia publicznego pn. </w:t>
      </w:r>
    </w:p>
    <w:p w14:paraId="19662A0D" w14:textId="29FA17FB" w:rsidR="0079566E" w:rsidRDefault="00FA727B" w:rsidP="0079566E">
      <w:pPr>
        <w:spacing w:after="0" w:line="240" w:lineRule="auto"/>
        <w:ind w:left="0" w:right="0" w:firstLine="0"/>
        <w:jc w:val="center"/>
        <w:rPr>
          <w:b/>
          <w:color w:val="auto"/>
          <w:sz w:val="22"/>
        </w:rPr>
      </w:pPr>
      <w:r w:rsidRPr="005B7BFF">
        <w:rPr>
          <w:rFonts w:eastAsia="Calibri"/>
          <w:color w:val="auto"/>
          <w:sz w:val="22"/>
          <w:lang w:eastAsia="en-US"/>
        </w:rPr>
        <w:br/>
      </w:r>
      <w:r w:rsidR="0079566E" w:rsidRPr="0079566E">
        <w:rPr>
          <w:b/>
          <w:color w:val="auto"/>
          <w:sz w:val="22"/>
        </w:rPr>
        <w:t>DOSTAW</w:t>
      </w:r>
      <w:r w:rsidR="0079566E">
        <w:rPr>
          <w:b/>
          <w:color w:val="auto"/>
          <w:sz w:val="22"/>
        </w:rPr>
        <w:t>A</w:t>
      </w:r>
      <w:r w:rsidR="0079566E" w:rsidRPr="0079566E">
        <w:rPr>
          <w:b/>
          <w:color w:val="auto"/>
          <w:sz w:val="22"/>
        </w:rPr>
        <w:t xml:space="preserve"> MEBLI BIUROWYCH DO OBIEKTÓW POLICJI WOJ. PODLASKIEGO </w:t>
      </w:r>
    </w:p>
    <w:p w14:paraId="23E2EA39" w14:textId="7A76B998" w:rsidR="00FA727B" w:rsidRPr="0079566E" w:rsidRDefault="0079566E" w:rsidP="0079566E">
      <w:pPr>
        <w:spacing w:after="0" w:line="240" w:lineRule="auto"/>
        <w:ind w:left="0" w:right="0" w:firstLine="0"/>
        <w:jc w:val="center"/>
        <w:rPr>
          <w:b/>
          <w:color w:val="auto"/>
          <w:sz w:val="22"/>
        </w:rPr>
      </w:pPr>
      <w:r w:rsidRPr="00F51B94">
        <w:rPr>
          <w:b/>
          <w:color w:val="auto"/>
          <w:sz w:val="22"/>
        </w:rPr>
        <w:t xml:space="preserve">- NR </w:t>
      </w:r>
      <w:r>
        <w:rPr>
          <w:b/>
          <w:color w:val="auto"/>
          <w:sz w:val="22"/>
        </w:rPr>
        <w:t>15</w:t>
      </w:r>
      <w:r w:rsidRPr="00F51B94">
        <w:rPr>
          <w:b/>
          <w:color w:val="auto"/>
          <w:sz w:val="22"/>
        </w:rPr>
        <w:t>/</w:t>
      </w:r>
      <w:r>
        <w:rPr>
          <w:b/>
          <w:color w:val="auto"/>
          <w:sz w:val="22"/>
        </w:rPr>
        <w:t>C</w:t>
      </w:r>
      <w:r w:rsidRPr="00F51B94">
        <w:rPr>
          <w:b/>
          <w:color w:val="auto"/>
          <w:sz w:val="22"/>
        </w:rPr>
        <w:t>/2</w:t>
      </w:r>
      <w:r>
        <w:rPr>
          <w:b/>
          <w:color w:val="auto"/>
          <w:sz w:val="22"/>
        </w:rPr>
        <w:t>5</w:t>
      </w:r>
    </w:p>
    <w:p w14:paraId="53405157" w14:textId="77777777" w:rsidR="00FA727B" w:rsidRPr="005B7BFF" w:rsidRDefault="00FA727B" w:rsidP="00FA727B">
      <w:pPr>
        <w:shd w:val="clear" w:color="auto" w:fill="BFBFBF"/>
        <w:spacing w:before="360" w:after="0" w:line="360" w:lineRule="auto"/>
        <w:ind w:left="0" w:right="0" w:firstLine="0"/>
        <w:jc w:val="left"/>
        <w:rPr>
          <w:rFonts w:eastAsia="Calibri"/>
          <w:b/>
          <w:color w:val="auto"/>
          <w:sz w:val="22"/>
          <w:lang w:eastAsia="en-US"/>
        </w:rPr>
      </w:pPr>
      <w:r w:rsidRPr="005B7BFF">
        <w:rPr>
          <w:rFonts w:eastAsia="Calibri"/>
          <w:b/>
          <w:color w:val="auto"/>
          <w:sz w:val="22"/>
          <w:lang w:eastAsia="en-US"/>
        </w:rPr>
        <w:t>OŚWIADCZENIA DOTYCZĄCE WYKONAWCY:</w:t>
      </w:r>
    </w:p>
    <w:p w14:paraId="3693F2F4" w14:textId="7276779A" w:rsidR="00FA727B" w:rsidRPr="005B7BFF" w:rsidRDefault="00FA727B" w:rsidP="00FA727B">
      <w:pPr>
        <w:spacing w:before="360"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 xml:space="preserve">Oświadczam, że Wykonawca nie podlega wykluczeniu z postępowania na podstawie </w:t>
      </w:r>
      <w:r w:rsidRPr="005B7BFF">
        <w:rPr>
          <w:rFonts w:eastAsia="Calibri"/>
          <w:color w:val="auto"/>
          <w:sz w:val="22"/>
          <w:lang w:eastAsia="en-US"/>
        </w:rPr>
        <w:br/>
        <w:t xml:space="preserve">art. 5k rozporządzenia Rady (UE) nr 833/2014 z dnia 31 lipca 2014 r. dotyczącego środków ograniczających w związku z działaniami Rosji destabilizującymi sytuację na Ukrainie (Dz. Urz. UE </w:t>
      </w:r>
      <w:r w:rsidR="00B30181">
        <w:rPr>
          <w:rFonts w:eastAsia="Calibri"/>
          <w:color w:val="auto"/>
          <w:sz w:val="22"/>
          <w:lang w:eastAsia="en-US"/>
        </w:rPr>
        <w:br/>
      </w:r>
      <w:r w:rsidRPr="005B7BFF">
        <w:rPr>
          <w:rFonts w:eastAsia="Calibri"/>
          <w:color w:val="auto"/>
          <w:sz w:val="22"/>
          <w:lang w:eastAsia="en-US"/>
        </w:rPr>
        <w:t xml:space="preserve">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</w:t>
      </w:r>
      <w:r w:rsidR="00B30181">
        <w:rPr>
          <w:rFonts w:eastAsia="Calibri"/>
          <w:color w:val="auto"/>
          <w:sz w:val="22"/>
          <w:lang w:eastAsia="en-US"/>
        </w:rPr>
        <w:br/>
      </w:r>
      <w:r w:rsidRPr="005B7BFF">
        <w:rPr>
          <w:rFonts w:eastAsia="Calibri"/>
          <w:color w:val="auto"/>
          <w:sz w:val="22"/>
          <w:lang w:eastAsia="en-US"/>
        </w:rPr>
        <w:t>nr L 111 z 8.4.2022, str. 1), dalej: rozporządzenie 2022/576.</w:t>
      </w:r>
      <w:r w:rsidRPr="005B7BFF">
        <w:rPr>
          <w:rFonts w:eastAsia="Calibri"/>
          <w:color w:val="auto"/>
          <w:sz w:val="22"/>
          <w:vertAlign w:val="superscript"/>
          <w:lang w:eastAsia="en-US"/>
        </w:rPr>
        <w:footnoteReference w:id="1"/>
      </w:r>
    </w:p>
    <w:p w14:paraId="64DC4591" w14:textId="77777777" w:rsidR="00FA727B" w:rsidRPr="005B7BFF" w:rsidRDefault="00FA727B" w:rsidP="00FA727B">
      <w:pPr>
        <w:shd w:val="clear" w:color="auto" w:fill="BFBFBF"/>
        <w:spacing w:before="240" w:after="120" w:line="360" w:lineRule="auto"/>
        <w:ind w:left="0" w:right="0" w:firstLine="0"/>
        <w:rPr>
          <w:rFonts w:eastAsia="Calibri"/>
          <w:b/>
          <w:color w:val="auto"/>
          <w:sz w:val="22"/>
          <w:lang w:eastAsia="en-US"/>
        </w:rPr>
      </w:pPr>
      <w:r w:rsidRPr="005B7BFF">
        <w:rPr>
          <w:rFonts w:eastAsia="Calibri"/>
          <w:b/>
          <w:color w:val="auto"/>
          <w:sz w:val="22"/>
          <w:lang w:eastAsia="en-US"/>
        </w:rPr>
        <w:t>OŚWIADCZENIE DOTYCZĄCE PODWYKONAWCY, NA KTÓREGO PRZYPADA PONAD 10% WARTOŚCI ZAMÓWIENIA:</w:t>
      </w:r>
    </w:p>
    <w:p w14:paraId="7165BE17" w14:textId="3E410302" w:rsidR="00FA727B" w:rsidRPr="005B7BFF" w:rsidRDefault="00FA727B" w:rsidP="00FA727B">
      <w:pPr>
        <w:spacing w:after="12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0070C0"/>
          <w:sz w:val="22"/>
          <w:lang w:eastAsia="en-US"/>
        </w:rPr>
        <w:t>[UWAGA</w:t>
      </w:r>
      <w:r w:rsidRPr="005B7BFF">
        <w:rPr>
          <w:rFonts w:eastAsia="Calibri"/>
          <w:i/>
          <w:color w:val="0070C0"/>
          <w:sz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</w:t>
      </w:r>
      <w:r w:rsidR="00F04A14">
        <w:rPr>
          <w:rFonts w:eastAsia="Calibri"/>
          <w:i/>
          <w:color w:val="0070C0"/>
          <w:sz w:val="22"/>
          <w:lang w:eastAsia="en-US"/>
        </w:rPr>
        <w:t xml:space="preserve"> </w:t>
      </w:r>
      <w:r w:rsidRPr="005B7BFF">
        <w:rPr>
          <w:rFonts w:eastAsia="Calibri"/>
          <w:i/>
          <w:color w:val="0070C0"/>
          <w:sz w:val="22"/>
          <w:lang w:eastAsia="en-US"/>
        </w:rPr>
        <w:t>zdolnościach lub sytuacji wykonawca nie polega, a na którego przypada ponad 10% wartości zamówienia, należy zastosować tyle razy, ile jest to konieczne.</w:t>
      </w:r>
      <w:r w:rsidRPr="005B7BFF">
        <w:rPr>
          <w:rFonts w:eastAsia="Calibri"/>
          <w:color w:val="0070C0"/>
          <w:sz w:val="22"/>
          <w:lang w:eastAsia="en-US"/>
        </w:rPr>
        <w:t>]</w:t>
      </w:r>
    </w:p>
    <w:p w14:paraId="673A6034" w14:textId="77777777" w:rsidR="00FA727B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>Oświadczam, że w stosunku do następującego podmiotu, będącego podwykonawcą, na którego przypada ponad 10% wartości zamówienia:</w:t>
      </w:r>
    </w:p>
    <w:p w14:paraId="04A10322" w14:textId="75116278" w:rsidR="003D171F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 xml:space="preserve"> ……………………………………………………………………………………………….………..….</w:t>
      </w:r>
    </w:p>
    <w:p w14:paraId="4589A1CD" w14:textId="78ABD68C" w:rsidR="00FA727B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i/>
          <w:color w:val="auto"/>
          <w:sz w:val="22"/>
          <w:lang w:eastAsia="en-US"/>
        </w:rPr>
        <w:t>(podać pełną nazwę/firmę, adres, a także w zależności od podmiotu: NIP/PESEL, KRS/</w:t>
      </w:r>
      <w:proofErr w:type="spellStart"/>
      <w:r w:rsidRPr="005B7BFF">
        <w:rPr>
          <w:rFonts w:eastAsia="Calibri"/>
          <w:i/>
          <w:color w:val="auto"/>
          <w:sz w:val="22"/>
          <w:lang w:eastAsia="en-US"/>
        </w:rPr>
        <w:t>CEiDG</w:t>
      </w:r>
      <w:proofErr w:type="spellEnd"/>
      <w:r w:rsidRPr="005B7BFF">
        <w:rPr>
          <w:rFonts w:eastAsia="Calibri"/>
          <w:i/>
          <w:color w:val="auto"/>
          <w:sz w:val="22"/>
          <w:lang w:eastAsia="en-US"/>
        </w:rPr>
        <w:t>)</w:t>
      </w:r>
      <w:r w:rsidRPr="005B7BFF">
        <w:rPr>
          <w:rFonts w:eastAsia="Calibri"/>
          <w:color w:val="auto"/>
          <w:sz w:val="22"/>
          <w:lang w:eastAsia="en-US"/>
        </w:rPr>
        <w:t>,</w:t>
      </w:r>
      <w:r w:rsidRPr="005B7BFF">
        <w:rPr>
          <w:rFonts w:eastAsia="Calibri"/>
          <w:color w:val="auto"/>
          <w:sz w:val="22"/>
          <w:lang w:eastAsia="en-US"/>
        </w:rPr>
        <w:br/>
        <w:t>nie zachodzą podstawy wykluczenia z postępowania o udzielenie zamówienia</w:t>
      </w:r>
      <w:r w:rsidR="005B7BFF">
        <w:rPr>
          <w:rFonts w:eastAsia="Calibri"/>
          <w:color w:val="auto"/>
          <w:sz w:val="22"/>
          <w:lang w:eastAsia="en-US"/>
        </w:rPr>
        <w:t xml:space="preserve"> </w:t>
      </w:r>
      <w:r w:rsidRPr="005B7BFF">
        <w:rPr>
          <w:rFonts w:eastAsia="Calibri"/>
          <w:color w:val="auto"/>
          <w:sz w:val="22"/>
          <w:lang w:eastAsia="en-US"/>
        </w:rPr>
        <w:t>przewidziane w  art. 5k rozporządzenia 833/2014 w brzmieniu nadanym rozporządzeniem 2022/576.</w:t>
      </w:r>
    </w:p>
    <w:p w14:paraId="4C11196D" w14:textId="77777777" w:rsidR="00FA727B" w:rsidRPr="005B7BFF" w:rsidRDefault="00FA727B" w:rsidP="00FA727B">
      <w:pPr>
        <w:shd w:val="clear" w:color="auto" w:fill="BFBFBF"/>
        <w:spacing w:before="240" w:after="120" w:line="360" w:lineRule="auto"/>
        <w:ind w:left="0" w:right="0" w:firstLine="0"/>
        <w:rPr>
          <w:rFonts w:eastAsia="Calibri"/>
          <w:b/>
          <w:color w:val="auto"/>
          <w:sz w:val="22"/>
          <w:lang w:eastAsia="en-US"/>
        </w:rPr>
      </w:pPr>
      <w:r w:rsidRPr="005B7BFF">
        <w:rPr>
          <w:rFonts w:eastAsia="Calibri"/>
          <w:b/>
          <w:color w:val="auto"/>
          <w:sz w:val="22"/>
          <w:lang w:eastAsia="en-US"/>
        </w:rPr>
        <w:lastRenderedPageBreak/>
        <w:t>OŚWIADCZENIE DOTYCZĄCE DOSTAWCY, NA KTÓREGO PRZYPADA PONAD 10% WARTOŚCI ZAMÓWIENIA:</w:t>
      </w:r>
    </w:p>
    <w:p w14:paraId="47095046" w14:textId="77777777" w:rsidR="00FA727B" w:rsidRPr="005B7BFF" w:rsidRDefault="00FA727B" w:rsidP="00FA727B">
      <w:pPr>
        <w:spacing w:after="12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0070C0"/>
          <w:sz w:val="22"/>
          <w:lang w:eastAsia="en-US"/>
        </w:rPr>
        <w:t>[UWAGA</w:t>
      </w:r>
      <w:r w:rsidRPr="005B7BFF">
        <w:rPr>
          <w:rFonts w:eastAsia="Calibri"/>
          <w:i/>
          <w:color w:val="0070C0"/>
          <w:sz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5B7BFF">
        <w:rPr>
          <w:rFonts w:eastAsia="Calibri"/>
          <w:color w:val="0070C0"/>
          <w:sz w:val="22"/>
          <w:lang w:eastAsia="en-US"/>
        </w:rPr>
        <w:t>]</w:t>
      </w:r>
    </w:p>
    <w:p w14:paraId="4B5979ED" w14:textId="1B7CC506" w:rsidR="00FA727B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>Oświadczam, że w stosunku do następującego podmiotu, będącego</w:t>
      </w:r>
      <w:r w:rsidR="003D171F" w:rsidRPr="005B7BFF">
        <w:rPr>
          <w:rFonts w:eastAsia="Calibri"/>
          <w:color w:val="auto"/>
          <w:sz w:val="22"/>
          <w:lang w:eastAsia="en-US"/>
        </w:rPr>
        <w:t xml:space="preserve"> </w:t>
      </w:r>
      <w:r w:rsidRPr="005B7BFF">
        <w:rPr>
          <w:rFonts w:eastAsia="Calibri"/>
          <w:color w:val="auto"/>
          <w:sz w:val="22"/>
          <w:lang w:eastAsia="en-US"/>
        </w:rPr>
        <w:t>dostawcą, na którego przypada ponad 10% wartości zamówienia:</w:t>
      </w:r>
    </w:p>
    <w:p w14:paraId="3B550396" w14:textId="60CBB6A1" w:rsidR="003D171F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 xml:space="preserve"> ……………………………………………………………………………………………….………..….</w:t>
      </w:r>
    </w:p>
    <w:p w14:paraId="42A75389" w14:textId="4648F7F3" w:rsidR="00FA727B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i/>
          <w:color w:val="auto"/>
          <w:sz w:val="22"/>
          <w:lang w:eastAsia="en-US"/>
        </w:rPr>
        <w:t>(podać pełną nazwę/firmę, adres, a także w zależności od podmiotu: NIP/PESEL, KRS/</w:t>
      </w:r>
      <w:proofErr w:type="spellStart"/>
      <w:r w:rsidRPr="005B7BFF">
        <w:rPr>
          <w:rFonts w:eastAsia="Calibri"/>
          <w:i/>
          <w:color w:val="auto"/>
          <w:sz w:val="22"/>
          <w:lang w:eastAsia="en-US"/>
        </w:rPr>
        <w:t>CEiDG</w:t>
      </w:r>
      <w:proofErr w:type="spellEnd"/>
      <w:r w:rsidRPr="005B7BFF">
        <w:rPr>
          <w:rFonts w:eastAsia="Calibri"/>
          <w:i/>
          <w:color w:val="auto"/>
          <w:sz w:val="22"/>
          <w:lang w:eastAsia="en-US"/>
        </w:rPr>
        <w:t>)</w:t>
      </w:r>
      <w:r w:rsidRPr="005B7BFF">
        <w:rPr>
          <w:rFonts w:eastAsia="Calibri"/>
          <w:color w:val="auto"/>
          <w:sz w:val="22"/>
          <w:lang w:eastAsia="en-US"/>
        </w:rPr>
        <w:t>,</w:t>
      </w:r>
      <w:r w:rsidRPr="005B7BFF">
        <w:rPr>
          <w:rFonts w:eastAsia="Calibri"/>
          <w:color w:val="auto"/>
          <w:sz w:val="22"/>
          <w:lang w:eastAsia="en-US"/>
        </w:rPr>
        <w:br/>
        <w:t>nie zachodzą podstawy wykluczenia z postępowania o udzielenie zamówienia</w:t>
      </w:r>
      <w:r w:rsidR="003D171F" w:rsidRPr="005B7BFF">
        <w:rPr>
          <w:rFonts w:eastAsia="Calibri"/>
          <w:color w:val="auto"/>
          <w:sz w:val="22"/>
          <w:lang w:eastAsia="en-US"/>
        </w:rPr>
        <w:t xml:space="preserve"> </w:t>
      </w:r>
      <w:r w:rsidRPr="005B7BFF">
        <w:rPr>
          <w:rFonts w:eastAsia="Calibri"/>
          <w:color w:val="auto"/>
          <w:sz w:val="22"/>
          <w:lang w:eastAsia="en-US"/>
        </w:rPr>
        <w:t>przewidziane w  art. 5k rozporządzenia 833/2014 w brzmieniu nadanym rozporządzeniem 2022/576.</w:t>
      </w:r>
    </w:p>
    <w:p w14:paraId="283C91D4" w14:textId="77777777" w:rsidR="00FA727B" w:rsidRPr="005B7BFF" w:rsidRDefault="00FA727B" w:rsidP="00FA727B">
      <w:pPr>
        <w:spacing w:after="0" w:line="360" w:lineRule="auto"/>
        <w:ind w:left="5664" w:right="0" w:firstLine="708"/>
        <w:rPr>
          <w:rFonts w:eastAsia="Calibri"/>
          <w:i/>
          <w:color w:val="auto"/>
          <w:sz w:val="22"/>
          <w:lang w:eastAsia="en-US"/>
        </w:rPr>
      </w:pPr>
    </w:p>
    <w:p w14:paraId="36B32A70" w14:textId="77777777" w:rsidR="00FA727B" w:rsidRPr="005B7BFF" w:rsidRDefault="00FA727B" w:rsidP="00FA727B">
      <w:pPr>
        <w:shd w:val="clear" w:color="auto" w:fill="BFBFBF"/>
        <w:spacing w:before="240" w:after="0" w:line="360" w:lineRule="auto"/>
        <w:ind w:left="0" w:right="0" w:firstLine="0"/>
        <w:rPr>
          <w:rFonts w:eastAsia="Calibri"/>
          <w:b/>
          <w:color w:val="auto"/>
          <w:sz w:val="22"/>
          <w:lang w:eastAsia="en-US"/>
        </w:rPr>
      </w:pPr>
      <w:r w:rsidRPr="005B7BFF">
        <w:rPr>
          <w:rFonts w:eastAsia="Calibri"/>
          <w:b/>
          <w:color w:val="auto"/>
          <w:sz w:val="22"/>
          <w:lang w:eastAsia="en-US"/>
        </w:rPr>
        <w:t>OŚWIADCZENIE DOTYCZĄCE PODANYCH INFORMACJI:</w:t>
      </w:r>
    </w:p>
    <w:p w14:paraId="126FDBEA" w14:textId="77777777" w:rsidR="00FA727B" w:rsidRPr="005B7BFF" w:rsidRDefault="00FA727B" w:rsidP="00FA727B">
      <w:pPr>
        <w:spacing w:after="0" w:line="360" w:lineRule="auto"/>
        <w:ind w:left="0" w:right="0" w:firstLine="0"/>
        <w:rPr>
          <w:rFonts w:eastAsia="Calibri"/>
          <w:b/>
          <w:color w:val="auto"/>
          <w:sz w:val="22"/>
          <w:lang w:eastAsia="en-US"/>
        </w:rPr>
      </w:pPr>
    </w:p>
    <w:p w14:paraId="68544F96" w14:textId="77777777" w:rsidR="00FA727B" w:rsidRPr="005B7BFF" w:rsidRDefault="00FA727B" w:rsidP="00FA727B">
      <w:pPr>
        <w:spacing w:after="0" w:line="36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5B7BFF">
        <w:rPr>
          <w:rFonts w:eastAsia="Calibri"/>
          <w:color w:val="auto"/>
          <w:sz w:val="22"/>
          <w:lang w:eastAsia="en-US"/>
        </w:rPr>
        <w:t xml:space="preserve">Oświadczam, że wszystkie informacje podane w powyższych oświadczeniach są aktualne </w:t>
      </w:r>
      <w:r w:rsidRPr="005B7BFF">
        <w:rPr>
          <w:rFonts w:eastAsia="Calibri"/>
          <w:color w:val="auto"/>
          <w:sz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7719F58B" w14:textId="77777777" w:rsidR="001530FD" w:rsidRPr="005B7BFF" w:rsidRDefault="001530FD" w:rsidP="001530FD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</w:p>
    <w:p w14:paraId="1B5CC7EB" w14:textId="64CF35C8" w:rsidR="003D171F" w:rsidRPr="00F04A14" w:rsidRDefault="003D171F" w:rsidP="003D171F">
      <w:pPr>
        <w:spacing w:after="0" w:line="240" w:lineRule="auto"/>
        <w:ind w:left="0" w:right="0" w:firstLine="0"/>
        <w:rPr>
          <w:rFonts w:eastAsia="Calibri"/>
          <w:b/>
          <w:color w:val="2F5496" w:themeColor="accent1" w:themeShade="BF"/>
          <w:sz w:val="22"/>
          <w:lang w:eastAsia="en-US"/>
        </w:rPr>
      </w:pPr>
      <w:r w:rsidRPr="00F04A14">
        <w:rPr>
          <w:rFonts w:eastAsia="Calibri"/>
          <w:b/>
          <w:color w:val="2F5496" w:themeColor="accent1" w:themeShade="BF"/>
          <w:sz w:val="22"/>
          <w:lang w:eastAsia="en-US"/>
        </w:rPr>
        <w:t>W przypadku wspólnego ubiegania się o zamówienie przez Wykonawców, oświadczenie składa każ</w:t>
      </w:r>
      <w:r w:rsidR="00F04A14">
        <w:rPr>
          <w:rFonts w:eastAsia="Calibri"/>
          <w:b/>
          <w:color w:val="2F5496" w:themeColor="accent1" w:themeShade="BF"/>
          <w:sz w:val="22"/>
          <w:lang w:eastAsia="en-US"/>
        </w:rPr>
        <w:t>dy</w:t>
      </w:r>
      <w:r w:rsidR="00F04A14" w:rsidRPr="00F04A14">
        <w:rPr>
          <w:rFonts w:eastAsia="Calibri"/>
          <w:b/>
          <w:color w:val="2F5496" w:themeColor="accent1" w:themeShade="BF"/>
          <w:sz w:val="22"/>
          <w:lang w:eastAsia="en-US"/>
        </w:rPr>
        <w:t xml:space="preserve"> z W</w:t>
      </w:r>
      <w:r w:rsidRPr="00F04A14">
        <w:rPr>
          <w:rFonts w:eastAsia="Calibri"/>
          <w:b/>
          <w:color w:val="2F5496" w:themeColor="accent1" w:themeShade="BF"/>
          <w:sz w:val="22"/>
          <w:lang w:eastAsia="en-US"/>
        </w:rPr>
        <w:t xml:space="preserve">ykonawców (np. każdy członek konsorcjum i każdy wspólnik spółki cywilnej).  </w:t>
      </w:r>
    </w:p>
    <w:p w14:paraId="39EDDC11" w14:textId="77777777" w:rsidR="001530FD" w:rsidRPr="005B7BFF" w:rsidRDefault="001530FD" w:rsidP="001530FD">
      <w:pPr>
        <w:suppressAutoHyphens/>
        <w:autoSpaceDN w:val="0"/>
        <w:spacing w:after="0" w:line="240" w:lineRule="auto"/>
        <w:ind w:left="0" w:right="0" w:firstLine="0"/>
        <w:jc w:val="center"/>
        <w:rPr>
          <w:b/>
          <w:color w:val="auto"/>
          <w:sz w:val="22"/>
          <w:u w:val="single"/>
          <w:lang w:eastAsia="ar-SA"/>
        </w:rPr>
      </w:pPr>
    </w:p>
    <w:p w14:paraId="75205AB4" w14:textId="77777777" w:rsidR="001530FD" w:rsidRPr="005B7BFF" w:rsidRDefault="001530FD" w:rsidP="001530FD">
      <w:pPr>
        <w:autoSpaceDN w:val="0"/>
        <w:spacing w:after="0" w:line="240" w:lineRule="auto"/>
        <w:ind w:left="0" w:right="0" w:firstLine="0"/>
        <w:jc w:val="center"/>
        <w:rPr>
          <w:b/>
          <w:i/>
          <w:iCs/>
          <w:color w:val="auto"/>
          <w:sz w:val="22"/>
        </w:rPr>
      </w:pPr>
    </w:p>
    <w:p w14:paraId="7544A61F" w14:textId="77777777" w:rsidR="001530FD" w:rsidRPr="005B7BFF" w:rsidRDefault="001530FD" w:rsidP="001530FD">
      <w:pPr>
        <w:autoSpaceDE w:val="0"/>
        <w:autoSpaceDN w:val="0"/>
        <w:adjustRightInd w:val="0"/>
        <w:spacing w:after="0" w:line="240" w:lineRule="auto"/>
        <w:ind w:left="0" w:right="0" w:firstLine="0"/>
        <w:rPr>
          <w:b/>
          <w:color w:val="auto"/>
          <w:sz w:val="22"/>
          <w:u w:val="single"/>
          <w:lang w:eastAsia="ar-SA"/>
        </w:rPr>
      </w:pPr>
    </w:p>
    <w:p w14:paraId="65A5E17B" w14:textId="77777777" w:rsidR="001530FD" w:rsidRPr="001530FD" w:rsidRDefault="001530FD" w:rsidP="001530FD">
      <w:pPr>
        <w:autoSpaceDE w:val="0"/>
        <w:autoSpaceDN w:val="0"/>
        <w:adjustRightInd w:val="0"/>
        <w:spacing w:after="0" w:line="240" w:lineRule="auto"/>
        <w:ind w:left="0" w:right="0" w:firstLine="0"/>
        <w:rPr>
          <w:b/>
          <w:color w:val="auto"/>
          <w:szCs w:val="24"/>
          <w:u w:val="single"/>
          <w:lang w:eastAsia="ar-SA"/>
        </w:rPr>
      </w:pPr>
    </w:p>
    <w:p w14:paraId="0E702E28" w14:textId="78408DE5" w:rsidR="001530FD" w:rsidRPr="001530FD" w:rsidRDefault="001530FD" w:rsidP="001530FD">
      <w:pPr>
        <w:autoSpaceDE w:val="0"/>
        <w:autoSpaceDN w:val="0"/>
        <w:adjustRightInd w:val="0"/>
        <w:spacing w:after="0" w:line="240" w:lineRule="auto"/>
        <w:ind w:left="0" w:right="0" w:firstLine="0"/>
        <w:rPr>
          <w:b/>
          <w:color w:val="auto"/>
          <w:szCs w:val="24"/>
          <w:u w:val="single"/>
          <w:lang w:eastAsia="ar-SA"/>
        </w:rPr>
      </w:pPr>
    </w:p>
    <w:p w14:paraId="40D7F6F2" w14:textId="77777777" w:rsidR="001530FD" w:rsidRPr="001530FD" w:rsidRDefault="001530FD" w:rsidP="001530FD">
      <w:pPr>
        <w:autoSpaceDE w:val="0"/>
        <w:autoSpaceDN w:val="0"/>
        <w:adjustRightInd w:val="0"/>
        <w:spacing w:after="0" w:line="240" w:lineRule="auto"/>
        <w:ind w:left="0" w:right="0" w:firstLine="0"/>
        <w:rPr>
          <w:b/>
          <w:color w:val="auto"/>
          <w:szCs w:val="24"/>
          <w:u w:val="single"/>
          <w:lang w:eastAsia="ar-SA"/>
        </w:rPr>
      </w:pPr>
    </w:p>
    <w:p w14:paraId="3829827F" w14:textId="2AB2DAE5" w:rsidR="001530FD" w:rsidRPr="001530FD" w:rsidRDefault="001530FD" w:rsidP="001530FD">
      <w:pPr>
        <w:autoSpaceDN w:val="0"/>
        <w:spacing w:after="0" w:line="240" w:lineRule="auto"/>
        <w:ind w:left="426" w:right="0" w:firstLine="0"/>
        <w:rPr>
          <w:rFonts w:eastAsia="Calibri"/>
          <w:color w:val="auto"/>
          <w:spacing w:val="-6"/>
          <w:sz w:val="20"/>
          <w:szCs w:val="20"/>
          <w:lang w:eastAsia="en-US"/>
        </w:rPr>
      </w:pP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Dokument musi być podpisany </w:t>
      </w:r>
      <w:r w:rsidRPr="004E16AB">
        <w:rPr>
          <w:rFonts w:eastAsia="Calibri"/>
          <w:b/>
          <w:color w:val="auto"/>
          <w:spacing w:val="-6"/>
          <w:sz w:val="20"/>
          <w:szCs w:val="20"/>
          <w:lang w:eastAsia="en-US"/>
        </w:rPr>
        <w:t>kwalifi</w:t>
      </w:r>
      <w:r w:rsidR="004E16AB" w:rsidRPr="004E16AB">
        <w:rPr>
          <w:rFonts w:eastAsia="Calibri"/>
          <w:b/>
          <w:color w:val="auto"/>
          <w:spacing w:val="-6"/>
          <w:sz w:val="20"/>
          <w:szCs w:val="20"/>
          <w:lang w:eastAsia="en-US"/>
        </w:rPr>
        <w:t>kowanym podpisem elektronicznym</w:t>
      </w:r>
      <w:r w:rsidRPr="001530FD">
        <w:rPr>
          <w:rFonts w:eastAsia="Calibri"/>
          <w:color w:val="auto"/>
          <w:spacing w:val="-6"/>
          <w:sz w:val="20"/>
          <w:szCs w:val="20"/>
          <w:lang w:eastAsia="en-US"/>
        </w:rPr>
        <w:t xml:space="preserve"> przez osobę/y uprawnioną/e do reprezentowania Wykonawcy</w:t>
      </w:r>
      <w:r w:rsidRPr="001530FD">
        <w:rPr>
          <w:rFonts w:eastAsia="Calibri"/>
          <w:color w:val="auto"/>
          <w:sz w:val="20"/>
          <w:szCs w:val="20"/>
          <w:lang w:eastAsia="en-US"/>
        </w:rPr>
        <w:t xml:space="preserve"> – zgodnie z formą reprezentacji określoną we właściwym rejestrze lub ewidencji.  </w:t>
      </w:r>
    </w:p>
    <w:p w14:paraId="20B9A71B" w14:textId="0BD41E98" w:rsidR="00280FD2" w:rsidRPr="005F6B90" w:rsidRDefault="001530FD" w:rsidP="005F6B90">
      <w:pPr>
        <w:autoSpaceDN w:val="0"/>
        <w:spacing w:after="0" w:line="240" w:lineRule="auto"/>
        <w:ind w:left="426" w:right="0" w:firstLine="0"/>
        <w:rPr>
          <w:rFonts w:eastAsia="Calibri"/>
          <w:color w:val="auto"/>
          <w:sz w:val="20"/>
          <w:szCs w:val="20"/>
          <w:lang w:eastAsia="en-US"/>
        </w:rPr>
      </w:pPr>
      <w:r w:rsidRPr="001530FD">
        <w:rPr>
          <w:rFonts w:eastAsia="Calibri"/>
          <w:color w:val="auto"/>
          <w:sz w:val="20"/>
          <w:szCs w:val="20"/>
          <w:lang w:eastAsia="en-US"/>
        </w:rPr>
        <w:t xml:space="preserve">W przypadku podpisania oferty przez osoby upełnomocnione – musi zostać załączone pisemne pełnomocnictwo w oryginale lub kopii potwierdzonej za zgodność przez notariusza. </w:t>
      </w:r>
    </w:p>
    <w:p w14:paraId="2926A610" w14:textId="77777777" w:rsidR="005346F7" w:rsidRPr="001530FD" w:rsidRDefault="005346F7" w:rsidP="001530FD">
      <w:pPr>
        <w:spacing w:after="0" w:line="240" w:lineRule="auto"/>
        <w:ind w:left="0" w:right="0" w:firstLine="0"/>
        <w:textAlignment w:val="baseline"/>
        <w:rPr>
          <w:rFonts w:ascii="Calibri Light" w:hAnsi="Calibri Light" w:cs="Calibri Light"/>
          <w:b/>
          <w:bCs/>
          <w:kern w:val="2"/>
          <w:sz w:val="20"/>
          <w:szCs w:val="20"/>
          <w:lang w:eastAsia="lt-LT"/>
          <w14:ligatures w14:val="standard"/>
        </w:rPr>
      </w:pPr>
    </w:p>
    <w:p w14:paraId="2F7CAF27" w14:textId="77777777" w:rsidR="001E4328" w:rsidRDefault="001E4328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080CB5EA" w14:textId="03CF4D51" w:rsidR="005346F7" w:rsidRDefault="005346F7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42D5CA35" w14:textId="1EBB2C6C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0DA3E48F" w14:textId="6383F3B3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58290B3E" w14:textId="39A134F9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7879FA10" w14:textId="7A7B2E32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62A83411" w14:textId="69E24C69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299A48FD" w14:textId="1EEEDA85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4C41D42B" w14:textId="53588966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069BE6C6" w14:textId="25F0EFCE" w:rsidR="00A04506" w:rsidRDefault="00A04506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272C7C51" w14:textId="77777777" w:rsidR="00A04506" w:rsidRDefault="00A04506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71B5C7B6" w14:textId="77777777" w:rsidR="00447C90" w:rsidRDefault="00447C90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0AE1A097" w14:textId="77777777" w:rsidR="00D13F1C" w:rsidRDefault="00D13F1C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37BAEC03" w14:textId="77777777" w:rsidR="0079566E" w:rsidRDefault="0079566E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18FD093B" w14:textId="77777777" w:rsidR="0079566E" w:rsidRDefault="0079566E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3E57E39E" w14:textId="77777777" w:rsidR="0079566E" w:rsidRDefault="0079566E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4CC3ED4E" w14:textId="77777777" w:rsidR="0079566E" w:rsidRDefault="0079566E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Cs w:val="24"/>
          <w:u w:val="single"/>
          <w:lang w:eastAsia="lt-LT"/>
          <w14:ligatures w14:val="standard"/>
        </w:rPr>
      </w:pPr>
    </w:p>
    <w:p w14:paraId="71CEE52A" w14:textId="77777777" w:rsidR="0079566E" w:rsidRPr="0079566E" w:rsidRDefault="0079566E" w:rsidP="0079566E">
      <w:pPr>
        <w:spacing w:after="0" w:line="240" w:lineRule="auto"/>
        <w:ind w:left="40" w:right="0" w:firstLine="0"/>
        <w:jc w:val="right"/>
        <w:rPr>
          <w:rFonts w:eastAsia="Calibri"/>
          <w:b/>
          <w:color w:val="auto"/>
          <w:sz w:val="22"/>
          <w:u w:val="single"/>
          <w:lang w:eastAsia="en-US"/>
        </w:rPr>
      </w:pPr>
      <w:r w:rsidRPr="0079566E">
        <w:rPr>
          <w:rFonts w:eastAsia="Calibri"/>
          <w:b/>
          <w:color w:val="auto"/>
          <w:sz w:val="22"/>
          <w:u w:val="single"/>
          <w:lang w:eastAsia="en-US"/>
        </w:rPr>
        <w:lastRenderedPageBreak/>
        <w:t>Załącznik nr 3 SWZ</w:t>
      </w:r>
    </w:p>
    <w:p w14:paraId="293A6815" w14:textId="77777777" w:rsidR="0079566E" w:rsidRPr="0079566E" w:rsidRDefault="0079566E" w:rsidP="0079566E">
      <w:pPr>
        <w:spacing w:after="200" w:line="240" w:lineRule="auto"/>
        <w:ind w:left="0" w:right="0" w:firstLine="0"/>
        <w:jc w:val="center"/>
        <w:rPr>
          <w:b/>
          <w:iCs/>
          <w:color w:val="auto"/>
          <w:sz w:val="12"/>
          <w:szCs w:val="12"/>
        </w:rPr>
      </w:pPr>
      <w:r w:rsidRPr="0079566E">
        <w:rPr>
          <w:b/>
          <w:iCs/>
          <w:color w:val="auto"/>
          <w:sz w:val="22"/>
        </w:rPr>
        <w:t xml:space="preserve"> </w:t>
      </w:r>
    </w:p>
    <w:p w14:paraId="40B7AFCA" w14:textId="77777777" w:rsidR="0079566E" w:rsidRDefault="0079566E" w:rsidP="0079566E">
      <w:pPr>
        <w:spacing w:after="200" w:line="240" w:lineRule="auto"/>
        <w:ind w:left="0" w:right="0" w:firstLine="0"/>
        <w:jc w:val="center"/>
        <w:rPr>
          <w:b/>
          <w:iCs/>
          <w:color w:val="auto"/>
          <w:sz w:val="22"/>
        </w:rPr>
      </w:pPr>
      <w:r w:rsidRPr="0079566E">
        <w:rPr>
          <w:b/>
          <w:iCs/>
          <w:color w:val="auto"/>
          <w:sz w:val="22"/>
        </w:rPr>
        <w:t>SZCZEGÓŁOWY OPIS PRZEDMIOTU ZAMÓWIENIA</w:t>
      </w:r>
    </w:p>
    <w:p w14:paraId="609A43B0" w14:textId="77777777" w:rsidR="000B58B2" w:rsidRPr="000B58B2" w:rsidRDefault="000B58B2" w:rsidP="0079566E">
      <w:pPr>
        <w:spacing w:after="200" w:line="240" w:lineRule="auto"/>
        <w:ind w:left="0" w:right="0" w:firstLine="0"/>
        <w:jc w:val="center"/>
        <w:rPr>
          <w:b/>
          <w:iCs/>
          <w:color w:val="auto"/>
          <w:sz w:val="12"/>
          <w:szCs w:val="12"/>
        </w:rPr>
      </w:pPr>
    </w:p>
    <w:p w14:paraId="6FC74EE3" w14:textId="114D719A" w:rsidR="0079566E" w:rsidRPr="0079566E" w:rsidRDefault="0079566E" w:rsidP="0079566E">
      <w:pPr>
        <w:spacing w:after="200" w:line="240" w:lineRule="auto"/>
        <w:ind w:left="0" w:right="0" w:firstLine="0"/>
        <w:jc w:val="center"/>
        <w:rPr>
          <w:b/>
          <w:iCs/>
          <w:color w:val="auto"/>
          <w:sz w:val="22"/>
          <w:u w:val="single"/>
        </w:rPr>
      </w:pPr>
      <w:r w:rsidRPr="0079566E">
        <w:rPr>
          <w:b/>
          <w:iCs/>
          <w:color w:val="auto"/>
          <w:sz w:val="22"/>
          <w:u w:val="single"/>
        </w:rPr>
        <w:t>OGÓLNE WARUNKI WYKONANIA MEBLI - Zadanie nr 1</w:t>
      </w:r>
    </w:p>
    <w:p w14:paraId="4C2A5FD6" w14:textId="31E00129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Meble należy wykonać profesjonalnie, zgodnie ze sztuką stolarską i zachowan</w:t>
      </w:r>
      <w:r w:rsidR="000B58B2">
        <w:rPr>
          <w:rFonts w:eastAsia="Calibri"/>
          <w:iCs/>
          <w:color w:val="0D0D0D"/>
          <w:sz w:val="18"/>
          <w:szCs w:val="18"/>
          <w:lang w:eastAsia="en-US"/>
        </w:rPr>
        <w:t xml:space="preserve">iem wysokiej jakości, estetyki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i trwałości.</w:t>
      </w:r>
    </w:p>
    <w:p w14:paraId="10AB7ADF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Wszystkie meble powinny być fabrycznie nowe, kompletne, dostarczone w całości lub z uwagi na gabaryty montowane na miejscu docelowego umiejscowienia.</w:t>
      </w:r>
    </w:p>
    <w:p w14:paraId="1D958698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Dostarczone meble muszą spełniać standardy bezpieczeństwa oraz wymogi ujęte  w Obwieszczeniu Ministra Gospodarki,  Pracy i Polityki Społecznej z dnia 28 sierpnia 2003 r. w sprawie ogłoszenia jednolitego tekstu rozporządzenia Ministra Pracy i Polityki Socjalnej w sprawie ogólnych przepisów bezpieczeństwa i higieny pracy (</w:t>
      </w:r>
      <w:r w:rsidRPr="000B58B2">
        <w:rPr>
          <w:rFonts w:eastAsia="Calibri"/>
          <w:i/>
          <w:iCs/>
          <w:color w:val="0D0D0D"/>
          <w:sz w:val="18"/>
          <w:szCs w:val="18"/>
          <w:lang w:eastAsia="en-US"/>
        </w:rPr>
        <w:t>t. j. Dz. U. 2003 Nr 169 poz. 1650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).</w:t>
      </w:r>
    </w:p>
    <w:p w14:paraId="0C5936EF" w14:textId="79995211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Meble należy wykonać z płyty wiórowej trzywarstwowej, laminowanej wg DIN 68765 o gęstości min. 600-690 kg/m3, </w:t>
      </w:r>
      <w:r w:rsidR="000B58B2">
        <w:rPr>
          <w:rFonts w:eastAsia="Calibri"/>
          <w:iCs/>
          <w:color w:val="auto"/>
          <w:sz w:val="18"/>
          <w:szCs w:val="18"/>
          <w:lang w:eastAsia="en-US"/>
        </w:rPr>
        <w:br/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w klasie higieniczności nie mniejszej niż E1.</w:t>
      </w:r>
    </w:p>
    <w:p w14:paraId="559D2DC3" w14:textId="09EE3DA8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Do produkcji mebli należy zastosować płyty o grubości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18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i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25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mm, z nielicznymi wyjątkami wymienionymi                       w opisach poszczególnych mebli.</w:t>
      </w:r>
    </w:p>
    <w:p w14:paraId="09F181DC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Kolor płyty: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Cynamonowa Akacja</w:t>
      </w:r>
    </w:p>
    <w:p w14:paraId="110F9D9B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Z płyty o grubości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25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mm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należy wykonać blaty: biurek, stołów, wieńce górne szaf, szafek, kontenerów, z nielicznymi wyjątkami wymienionymi  w opisach poszczególnych mebli</w:t>
      </w:r>
    </w:p>
    <w:p w14:paraId="1F1DFE21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Pozostałe elementy - korpusy, drzwi, fronty szuflad, półki, plecy  należy wykonać z płyty  o grubości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18 mm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.</w:t>
      </w:r>
    </w:p>
    <w:p w14:paraId="5CAB0204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Wszystkie krawędzie (obrzeża) mebli - wieńców górnych i dolnych, ścian bocznych, krawędzie blatów, półek, blend oraz dolne krawędzie mebli muszą być zabezpieczone okleiną ABS w kolorze płyty.   </w:t>
      </w:r>
    </w:p>
    <w:p w14:paraId="27793EFA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FF0000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Wszystkie wymiary mebli podawane są w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centymetrach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w kolejności: </w:t>
      </w: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szerokość x głębokość x wysokość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. </w:t>
      </w:r>
    </w:p>
    <w:p w14:paraId="7171C965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FF0000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Wysokość mebli jest liczona łącznie ze ślizgaczami, stopkami, cokołami. </w:t>
      </w:r>
    </w:p>
    <w:p w14:paraId="354819F5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Metalowe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stelaże biurek, stołów z blendą i stołów uchylnych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wykonane jako samonośne z zespawanych ze sobą poprzeczek oraz nóg. Poprzeczki oraz nogi wykonane ze </w:t>
      </w: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stalowych profili zamkniętych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. </w:t>
      </w:r>
      <w:r w:rsidRPr="0079566E">
        <w:rPr>
          <w:color w:val="auto"/>
          <w:sz w:val="18"/>
          <w:szCs w:val="18"/>
        </w:rPr>
        <w:t>Spaw musi być wykonany na całej długości w miejscach łączenia profili, nie dopuszcza się spawania punktowego.</w:t>
      </w:r>
    </w:p>
    <w:p w14:paraId="2A18A5FF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Wszystkie elementy metalowe wykończone w sposób uniemożliwiający zranienie. Wszystkie zakończenia zamkniętych profili stalowych oraz widoczne otwory w profilach zabezpieczone specjalnymi zaślepkami z PCV w kolorze stelaża.</w:t>
      </w:r>
    </w:p>
    <w:p w14:paraId="0EA4E0E3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Wszystkie stelaże malowane proszkowo o drobnej strukturze – kolor  RAL 9005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(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czarny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), półmat.</w:t>
      </w:r>
    </w:p>
    <w:p w14:paraId="66540F3F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sz w:val="18"/>
          <w:szCs w:val="18"/>
          <w:lang w:eastAsia="en-US"/>
        </w:rPr>
      </w:pPr>
      <w:r w:rsidRPr="0079566E">
        <w:rPr>
          <w:rFonts w:eastAsia="Calibri"/>
          <w:iCs/>
          <w:sz w:val="18"/>
          <w:szCs w:val="18"/>
          <w:lang w:eastAsia="en-US"/>
        </w:rPr>
        <w:t>Stopy oraz nogi w meblach  wyposażone w stopki  z możliwością regulacji wysokości.</w:t>
      </w:r>
    </w:p>
    <w:p w14:paraId="41D9D93A" w14:textId="77777777" w:rsidR="0079566E" w:rsidRPr="0079566E" w:rsidRDefault="0079566E" w:rsidP="000663D8">
      <w:pPr>
        <w:numPr>
          <w:ilvl w:val="0"/>
          <w:numId w:val="75"/>
        </w:numPr>
        <w:tabs>
          <w:tab w:val="left" w:pos="-993"/>
        </w:tabs>
        <w:suppressAutoHyphens/>
        <w:spacing w:after="0" w:line="240" w:lineRule="auto"/>
        <w:ind w:left="426" w:right="0" w:hanging="426"/>
        <w:rPr>
          <w:rFonts w:eastAsia="Calibri"/>
          <w:i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Uchwyty do drzwi i szuflad, tzw. krawędziowe (montowane na krawędzi frontu meblowego), o rozstawie śrub 98 mm, w kolorze czarnym (RAL 9005), poza wyjątkami wskazanymi w opisach poszczególnych mebli.</w:t>
      </w:r>
      <w:r w:rsidRPr="0079566E">
        <w:rPr>
          <w:rFonts w:eastAsia="Calibri"/>
          <w:i/>
          <w:iCs/>
          <w:color w:val="0D0D0D"/>
          <w:sz w:val="18"/>
          <w:szCs w:val="18"/>
          <w:lang w:eastAsia="en-US"/>
        </w:rPr>
        <w:tab/>
      </w:r>
    </w:p>
    <w:p w14:paraId="5D6F4AC7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/>
          <w:iCs/>
          <w:color w:val="FF0000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Szuflady umieszczone na prowadnicach metalowych z ¾ wysuwu, z tzw. cichym </w:t>
      </w:r>
      <w:proofErr w:type="spellStart"/>
      <w:r w:rsidRPr="0079566E">
        <w:rPr>
          <w:rFonts w:eastAsia="Calibri"/>
          <w:iCs/>
          <w:color w:val="auto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auto"/>
          <w:sz w:val="18"/>
          <w:szCs w:val="18"/>
          <w:lang w:eastAsia="en-US"/>
        </w:rPr>
        <w:t>. Szuflady zamykane zamkiem centralnym .</w:t>
      </w:r>
    </w:p>
    <w:p w14:paraId="1194A3CA" w14:textId="202DC10D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Wszystkie skrzydła drzwi o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wysokości powyżej 1000 mm mocowane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na trzec</w:t>
      </w:r>
      <w:r w:rsidR="000B58B2">
        <w:rPr>
          <w:rFonts w:eastAsia="Calibri"/>
          <w:iCs/>
          <w:color w:val="0D0D0D"/>
          <w:sz w:val="18"/>
          <w:szCs w:val="18"/>
          <w:lang w:eastAsia="en-US"/>
        </w:rPr>
        <w:t xml:space="preserve">h zawiasach, a skrzydła drzwi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o wysokości poniżej 1000 mm na dwóch zawiasach meblowych z tzw.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o kącie rozwarcia min. 110 stopni.</w:t>
      </w:r>
    </w:p>
    <w:p w14:paraId="0E5C3AA7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Wszystkie drzwi i drzwiczki  zamykane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zamkiem patentowym, chyba że opis poszczególnych mebli stanowi inaczej,           z minimum dwoma kluczykami w komplecie.   W przypadku mebli dwudrzwiowych jedno ze skrzydeł  musi posiadać dodatkowo zasuwkę ryglującą.</w:t>
      </w:r>
    </w:p>
    <w:p w14:paraId="0342C9FA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Wszystkie półki ruchome w meblach skrzyniowych mocowane w systemie zapadkowym, uniemożliwiającym  ich przypadkowe wysunięcie, z możliwością regulacji wysokości (perforacja).</w:t>
      </w:r>
    </w:p>
    <w:p w14:paraId="344B1CDD" w14:textId="77777777" w:rsidR="0079566E" w:rsidRPr="0079566E" w:rsidRDefault="0079566E" w:rsidP="000663D8">
      <w:pPr>
        <w:numPr>
          <w:ilvl w:val="0"/>
          <w:numId w:val="75"/>
        </w:numPr>
        <w:spacing w:after="0" w:line="276" w:lineRule="auto"/>
        <w:ind w:left="426" w:right="0" w:hanging="426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Meble muszą stanowić jednolitą całość pod względem faktury, wybarwienia oraz wzoru (między innymi jednolita lokalizacja uchwytów, zamków, zawiasów, półek).</w:t>
      </w: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</w:p>
    <w:p w14:paraId="409F2819" w14:textId="77777777" w:rsidR="0079566E" w:rsidRPr="0079566E" w:rsidRDefault="0079566E" w:rsidP="000663D8">
      <w:pPr>
        <w:numPr>
          <w:ilvl w:val="0"/>
          <w:numId w:val="75"/>
        </w:numPr>
        <w:autoSpaceDE w:val="0"/>
        <w:autoSpaceDN w:val="0"/>
        <w:adjustRightInd w:val="0"/>
        <w:spacing w:after="0" w:line="276" w:lineRule="auto"/>
        <w:ind w:left="426" w:right="0" w:hanging="426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Meble należy dostarczyć (wraz z wniesienie, montażem, rozniesieniem i ustawieniem we wskazanych pomieszczeniach biurowych) do obiektu:  15-062 Białystok, ul. Warszawska 65</w:t>
      </w:r>
    </w:p>
    <w:p w14:paraId="34D22172" w14:textId="77777777" w:rsidR="0079566E" w:rsidRPr="0079566E" w:rsidRDefault="0079566E" w:rsidP="000663D8">
      <w:pPr>
        <w:numPr>
          <w:ilvl w:val="0"/>
          <w:numId w:val="75"/>
        </w:numPr>
        <w:autoSpaceDE w:val="0"/>
        <w:autoSpaceDN w:val="0"/>
        <w:adjustRightInd w:val="0"/>
        <w:spacing w:after="0" w:line="276" w:lineRule="auto"/>
        <w:ind w:left="426" w:right="0" w:hanging="426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Dostarczone meble muszą być: </w:t>
      </w:r>
    </w:p>
    <w:p w14:paraId="7C59EE7F" w14:textId="77777777" w:rsidR="0079566E" w:rsidRPr="0079566E" w:rsidRDefault="0079566E" w:rsidP="000663D8">
      <w:pPr>
        <w:numPr>
          <w:ilvl w:val="0"/>
          <w:numId w:val="76"/>
        </w:numPr>
        <w:spacing w:after="0" w:line="276" w:lineRule="auto"/>
        <w:ind w:left="709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fabrycznie nowe (wykonane w I gatunku),  kompletne, w całości skręcone (chyba że opis konkretnego asortymentu określa inaczej) i gotowe do użytku;</w:t>
      </w:r>
    </w:p>
    <w:p w14:paraId="211F8768" w14:textId="77777777" w:rsidR="0079566E" w:rsidRPr="0079566E" w:rsidRDefault="0079566E" w:rsidP="000663D8">
      <w:pPr>
        <w:numPr>
          <w:ilvl w:val="0"/>
          <w:numId w:val="76"/>
        </w:numPr>
        <w:spacing w:after="0" w:line="276" w:lineRule="auto"/>
        <w:ind w:left="709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zapakowane tak, aby zapobiec uszkodzeniu lub pogorszeniu ich stanu podczas transportu do miejsca przeznaczenia.</w:t>
      </w:r>
    </w:p>
    <w:p w14:paraId="0E6352AF" w14:textId="1E48B4F2" w:rsidR="0079566E" w:rsidRPr="0079566E" w:rsidRDefault="0079566E" w:rsidP="000B58B2">
      <w:pPr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</w:p>
    <w:p w14:paraId="1367C344" w14:textId="6652637B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1.</w:t>
      </w:r>
      <w:r w:rsidR="000B58B2">
        <w:rPr>
          <w:b/>
          <w:color w:val="auto"/>
          <w:sz w:val="18"/>
          <w:szCs w:val="18"/>
        </w:rPr>
        <w:t xml:space="preserve"> </w:t>
      </w:r>
      <w:r w:rsidRPr="0079566E">
        <w:rPr>
          <w:b/>
          <w:color w:val="auto"/>
          <w:sz w:val="18"/>
          <w:szCs w:val="18"/>
        </w:rPr>
        <w:t>STÓŁ NA METALOWYM STELAŻU Z BLENDĄ</w:t>
      </w:r>
    </w:p>
    <w:p w14:paraId="0EBACA51" w14:textId="77777777" w:rsidR="0079566E" w:rsidRPr="0079566E" w:rsidRDefault="0079566E" w:rsidP="0079566E">
      <w:pPr>
        <w:spacing w:after="200" w:line="276" w:lineRule="auto"/>
        <w:ind w:left="1211" w:right="0" w:hanging="1211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 Wymiary: /szer. x gł. x wys./    </w:t>
      </w:r>
      <w:r w:rsidRPr="0079566E">
        <w:rPr>
          <w:b/>
          <w:color w:val="auto"/>
          <w:sz w:val="18"/>
          <w:szCs w:val="18"/>
        </w:rPr>
        <w:t>180 x 80 x 74-75</w:t>
      </w:r>
      <w:r w:rsidRPr="0079566E">
        <w:rPr>
          <w:color w:val="auto"/>
          <w:sz w:val="18"/>
          <w:szCs w:val="18"/>
        </w:rPr>
        <w:t xml:space="preserve"> </w:t>
      </w:r>
    </w:p>
    <w:p w14:paraId="538407E7" w14:textId="77777777" w:rsidR="0079566E" w:rsidRPr="0079566E" w:rsidRDefault="0079566E" w:rsidP="000B58B2">
      <w:pPr>
        <w:spacing w:after="200" w:line="276" w:lineRule="auto"/>
        <w:ind w:left="0" w:right="0" w:firstLine="0"/>
        <w:contextualSpacing/>
        <w:jc w:val="left"/>
        <w:rPr>
          <w:color w:val="auto"/>
          <w:sz w:val="18"/>
          <w:szCs w:val="18"/>
        </w:rPr>
      </w:pPr>
    </w:p>
    <w:p w14:paraId="0B301C76" w14:textId="77777777" w:rsidR="0079566E" w:rsidRPr="0079566E" w:rsidRDefault="0079566E" w:rsidP="000663D8">
      <w:pPr>
        <w:numPr>
          <w:ilvl w:val="0"/>
          <w:numId w:val="82"/>
        </w:numPr>
        <w:spacing w:after="200" w:line="276" w:lineRule="auto"/>
        <w:ind w:left="284" w:right="0" w:hanging="284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blat wykonany z płyty o gr. 25 mm, w kolorze Cynamonowa Akacja,</w:t>
      </w:r>
    </w:p>
    <w:p w14:paraId="4FC091CA" w14:textId="77777777" w:rsidR="0079566E" w:rsidRPr="0079566E" w:rsidRDefault="0079566E" w:rsidP="000663D8">
      <w:pPr>
        <w:numPr>
          <w:ilvl w:val="0"/>
          <w:numId w:val="82"/>
        </w:numPr>
        <w:spacing w:after="200" w:line="276" w:lineRule="auto"/>
        <w:ind w:left="284" w:right="0" w:hanging="284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stelaż stołu wykonany z metalowych profili malowanych proszkowo na kolor RAL 9005,</w:t>
      </w:r>
    </w:p>
    <w:p w14:paraId="29A5D1B1" w14:textId="77777777" w:rsidR="0079566E" w:rsidRPr="0079566E" w:rsidRDefault="0079566E" w:rsidP="000663D8">
      <w:pPr>
        <w:numPr>
          <w:ilvl w:val="0"/>
          <w:numId w:val="82"/>
        </w:numPr>
        <w:spacing w:after="200" w:line="276" w:lineRule="auto"/>
        <w:ind w:left="284" w:right="0" w:hanging="284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stopa w kształcie  odwróconego "T" wykonana z blachy o gr. 0,8 mm,  wyposażona w kółka jezdne z hamulcem,</w:t>
      </w:r>
    </w:p>
    <w:p w14:paraId="596A4EF0" w14:textId="77777777" w:rsidR="0079566E" w:rsidRPr="0079566E" w:rsidRDefault="0079566E" w:rsidP="000663D8">
      <w:pPr>
        <w:numPr>
          <w:ilvl w:val="0"/>
          <w:numId w:val="70"/>
        </w:numPr>
        <w:spacing w:after="0" w:line="276" w:lineRule="auto"/>
        <w:ind w:right="0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do blatu mocowana  osłona/blenda  wykonana z płyty  o gr. 18 mm,</w:t>
      </w:r>
    </w:p>
    <w:p w14:paraId="5E632CA5" w14:textId="77777777" w:rsidR="0079566E" w:rsidRPr="0079566E" w:rsidRDefault="0079566E" w:rsidP="000663D8">
      <w:pPr>
        <w:numPr>
          <w:ilvl w:val="0"/>
          <w:numId w:val="70"/>
        </w:numPr>
        <w:spacing w:after="0" w:line="276" w:lineRule="auto"/>
        <w:ind w:right="0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ze względu na kształt i gabaryty stołu dopuszcza się możliwość montażu jego poszczególnych elementów w miejscu  docelowej lokalizacji. </w:t>
      </w:r>
    </w:p>
    <w:p w14:paraId="1DB49F85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20"/>
          <w:szCs w:val="20"/>
        </w:rPr>
      </w:pPr>
      <w:r w:rsidRPr="0079566E">
        <w:rPr>
          <w:b/>
          <w:color w:val="auto"/>
          <w:sz w:val="20"/>
          <w:szCs w:val="20"/>
        </w:rPr>
        <w:t xml:space="preserve">           </w:t>
      </w:r>
    </w:p>
    <w:p w14:paraId="3558622C" w14:textId="36270090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20"/>
          <w:szCs w:val="20"/>
        </w:rPr>
      </w:pPr>
      <w:r w:rsidRPr="0079566E">
        <w:rPr>
          <w:b/>
          <w:noProof/>
          <w:color w:val="auto"/>
          <w:sz w:val="20"/>
          <w:szCs w:val="20"/>
        </w:rPr>
        <w:lastRenderedPageBreak/>
        <w:t xml:space="preserve">                                           </w:t>
      </w:r>
      <w:r>
        <w:rPr>
          <w:b/>
          <w:noProof/>
          <w:color w:val="auto"/>
          <w:sz w:val="20"/>
          <w:szCs w:val="20"/>
        </w:rPr>
        <w:drawing>
          <wp:inline distT="0" distB="0" distL="0" distR="0" wp14:anchorId="42F6269D" wp14:editId="5172A4BE">
            <wp:extent cx="2028190" cy="1539240"/>
            <wp:effectExtent l="0" t="0" r="0" b="381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F5F2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20"/>
          <w:szCs w:val="20"/>
        </w:rPr>
      </w:pPr>
    </w:p>
    <w:p w14:paraId="1387D479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Rysunek poglądowy</w:t>
      </w:r>
    </w:p>
    <w:p w14:paraId="26A672C0" w14:textId="641C6EAC" w:rsidR="0079566E" w:rsidRPr="0079566E" w:rsidRDefault="000B58B2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  <w:r>
        <w:rPr>
          <w:i/>
          <w:color w:val="auto"/>
          <w:sz w:val="18"/>
          <w:szCs w:val="18"/>
        </w:rPr>
        <w:tab/>
      </w:r>
      <w:r>
        <w:rPr>
          <w:i/>
          <w:color w:val="auto"/>
          <w:sz w:val="18"/>
          <w:szCs w:val="18"/>
        </w:rPr>
        <w:tab/>
      </w:r>
      <w:r>
        <w:rPr>
          <w:i/>
          <w:color w:val="auto"/>
          <w:sz w:val="18"/>
          <w:szCs w:val="18"/>
        </w:rPr>
        <w:tab/>
      </w:r>
      <w:r>
        <w:rPr>
          <w:i/>
          <w:color w:val="auto"/>
          <w:sz w:val="18"/>
          <w:szCs w:val="18"/>
        </w:rPr>
        <w:tab/>
      </w:r>
      <w:r>
        <w:rPr>
          <w:i/>
          <w:color w:val="auto"/>
          <w:sz w:val="18"/>
          <w:szCs w:val="18"/>
        </w:rPr>
        <w:tab/>
      </w:r>
    </w:p>
    <w:p w14:paraId="5A8D052B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2. STÓŁ UCHYLNO-SKŁADANY</w:t>
      </w:r>
    </w:p>
    <w:p w14:paraId="40CD6412" w14:textId="623248BB" w:rsid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  </w:t>
      </w:r>
      <w:r w:rsidRPr="0079566E">
        <w:rPr>
          <w:color w:val="auto"/>
          <w:sz w:val="18"/>
          <w:szCs w:val="18"/>
        </w:rPr>
        <w:t xml:space="preserve">   Wymiary: /szer. x gł. x wys./   </w:t>
      </w:r>
      <w:r w:rsidRPr="0079566E">
        <w:rPr>
          <w:b/>
          <w:color w:val="auto"/>
          <w:sz w:val="18"/>
          <w:szCs w:val="18"/>
        </w:rPr>
        <w:t>160 x 80 x 74-75</w:t>
      </w:r>
      <w:r w:rsidR="000B58B2">
        <w:rPr>
          <w:color w:val="auto"/>
          <w:sz w:val="18"/>
          <w:szCs w:val="18"/>
        </w:rPr>
        <w:t xml:space="preserve"> </w:t>
      </w:r>
    </w:p>
    <w:p w14:paraId="3E1D1077" w14:textId="77777777" w:rsidR="000B58B2" w:rsidRPr="000B58B2" w:rsidRDefault="000B58B2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2284D5E4" w14:textId="77777777" w:rsidR="0079566E" w:rsidRPr="0079566E" w:rsidRDefault="0079566E" w:rsidP="000663D8">
      <w:pPr>
        <w:numPr>
          <w:ilvl w:val="0"/>
          <w:numId w:val="83"/>
        </w:numPr>
        <w:spacing w:after="0" w:line="276" w:lineRule="auto"/>
        <w:ind w:right="0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stelaż – stalowa podstawa  wykonana z profili:</w:t>
      </w:r>
    </w:p>
    <w:p w14:paraId="5D0E4D04" w14:textId="70CCC805" w:rsidR="0079566E" w:rsidRPr="0079566E" w:rsidRDefault="0079566E" w:rsidP="0079566E">
      <w:pPr>
        <w:spacing w:after="0" w:line="276" w:lineRule="auto"/>
        <w:ind w:left="0" w:right="0" w:firstLine="851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50x50 mm </w:t>
      </w:r>
      <w:r w:rsidR="000B58B2">
        <w:rPr>
          <w:color w:val="auto"/>
          <w:sz w:val="18"/>
          <w:szCs w:val="18"/>
        </w:rPr>
        <w:t>–</w:t>
      </w:r>
      <w:r w:rsidRPr="0079566E">
        <w:rPr>
          <w:color w:val="auto"/>
          <w:sz w:val="18"/>
          <w:szCs w:val="18"/>
        </w:rPr>
        <w:t xml:space="preserve"> elementy pionowe,</w:t>
      </w:r>
    </w:p>
    <w:p w14:paraId="08AD6D58" w14:textId="77777777" w:rsidR="0079566E" w:rsidRPr="0079566E" w:rsidRDefault="0079566E" w:rsidP="0079566E">
      <w:pPr>
        <w:spacing w:after="0" w:line="276" w:lineRule="auto"/>
        <w:ind w:left="0" w:right="0" w:firstLine="851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60x30 mm – poprzeczka łącząca,</w:t>
      </w:r>
    </w:p>
    <w:p w14:paraId="0048891D" w14:textId="77777777" w:rsidR="0079566E" w:rsidRPr="0079566E" w:rsidRDefault="0079566E" w:rsidP="0079566E">
      <w:pPr>
        <w:spacing w:after="0" w:line="276" w:lineRule="auto"/>
        <w:ind w:left="0" w:right="0" w:firstLine="851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50x20mm – elementy podstawy,</w:t>
      </w:r>
    </w:p>
    <w:p w14:paraId="79C0BD3A" w14:textId="77777777" w:rsidR="0079566E" w:rsidRPr="0079566E" w:rsidRDefault="0079566E" w:rsidP="0079566E">
      <w:pPr>
        <w:spacing w:after="0" w:line="276" w:lineRule="auto"/>
        <w:ind w:left="0" w:right="0" w:firstLine="851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200x200 mm płytki mocowania blatu,</w:t>
      </w:r>
    </w:p>
    <w:p w14:paraId="722853E7" w14:textId="77777777" w:rsidR="0079566E" w:rsidRPr="0079566E" w:rsidRDefault="0079566E" w:rsidP="000663D8">
      <w:pPr>
        <w:numPr>
          <w:ilvl w:val="0"/>
          <w:numId w:val="83"/>
        </w:numPr>
        <w:spacing w:after="0" w:line="276" w:lineRule="auto"/>
        <w:ind w:right="0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mechanizm uchylny umożliwiający obrócenie blatu o 90 stopni,</w:t>
      </w:r>
    </w:p>
    <w:p w14:paraId="1027BA7C" w14:textId="77777777" w:rsidR="0079566E" w:rsidRPr="0079566E" w:rsidRDefault="0079566E" w:rsidP="000663D8">
      <w:pPr>
        <w:numPr>
          <w:ilvl w:val="0"/>
          <w:numId w:val="83"/>
        </w:numPr>
        <w:spacing w:after="0" w:line="276" w:lineRule="auto"/>
        <w:ind w:right="0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podstawa mobilna wyposażona w kółka z hamulcem (średnica fi 80 mm),</w:t>
      </w:r>
    </w:p>
    <w:p w14:paraId="5F29DA5F" w14:textId="77777777" w:rsidR="0079566E" w:rsidRPr="0079566E" w:rsidRDefault="0079566E" w:rsidP="000663D8">
      <w:pPr>
        <w:numPr>
          <w:ilvl w:val="0"/>
          <w:numId w:val="83"/>
        </w:numPr>
        <w:spacing w:after="0" w:line="276" w:lineRule="auto"/>
        <w:ind w:right="0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stelaż malowany proszkowo farbą  o drobnej strukturze na kolor RAL 9005.</w:t>
      </w:r>
    </w:p>
    <w:p w14:paraId="42908FD0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3EE9F15C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2FDD253F" w14:textId="798ECE9E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  <w:r w:rsidRPr="0079566E">
        <w:rPr>
          <w:noProof/>
          <w:color w:val="auto"/>
          <w:sz w:val="18"/>
          <w:szCs w:val="18"/>
        </w:rPr>
        <w:t xml:space="preserve">     </w:t>
      </w:r>
      <w:r>
        <w:rPr>
          <w:noProof/>
          <w:color w:val="auto"/>
          <w:sz w:val="18"/>
          <w:szCs w:val="18"/>
        </w:rPr>
        <w:drawing>
          <wp:inline distT="0" distB="0" distL="0" distR="0" wp14:anchorId="783433F7" wp14:editId="3939CD89">
            <wp:extent cx="4893945" cy="1101090"/>
            <wp:effectExtent l="0" t="0" r="1905" b="381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1A8E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5A646BC9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           Rysunek poglądowy</w:t>
      </w:r>
    </w:p>
    <w:p w14:paraId="4B798435" w14:textId="77D8FDCB" w:rsidR="0079566E" w:rsidRPr="0079566E" w:rsidRDefault="000B58B2" w:rsidP="0079566E">
      <w:pPr>
        <w:spacing w:after="20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  <w:r>
        <w:rPr>
          <w:i/>
          <w:color w:val="auto"/>
          <w:sz w:val="18"/>
          <w:szCs w:val="18"/>
        </w:rPr>
        <w:t xml:space="preserve">            </w:t>
      </w:r>
      <w:r w:rsidR="0079566E" w:rsidRPr="0079566E">
        <w:rPr>
          <w:i/>
          <w:color w:val="auto"/>
          <w:sz w:val="18"/>
          <w:szCs w:val="18"/>
        </w:rPr>
        <w:tab/>
      </w:r>
      <w:r w:rsidR="0079566E" w:rsidRPr="0079566E">
        <w:rPr>
          <w:i/>
          <w:color w:val="auto"/>
          <w:sz w:val="18"/>
          <w:szCs w:val="18"/>
        </w:rPr>
        <w:tab/>
      </w:r>
      <w:r w:rsidR="0079566E" w:rsidRPr="0079566E">
        <w:rPr>
          <w:i/>
          <w:color w:val="auto"/>
          <w:sz w:val="18"/>
          <w:szCs w:val="18"/>
        </w:rPr>
        <w:tab/>
      </w:r>
      <w:r w:rsidR="0079566E" w:rsidRPr="0079566E">
        <w:rPr>
          <w:i/>
          <w:color w:val="auto"/>
          <w:sz w:val="18"/>
          <w:szCs w:val="18"/>
        </w:rPr>
        <w:tab/>
      </w:r>
      <w:r w:rsidR="0079566E" w:rsidRPr="0079566E">
        <w:rPr>
          <w:i/>
          <w:color w:val="auto"/>
          <w:sz w:val="18"/>
          <w:szCs w:val="18"/>
        </w:rPr>
        <w:tab/>
      </w:r>
      <w:r w:rsidR="0079566E" w:rsidRPr="0079566E">
        <w:rPr>
          <w:i/>
          <w:color w:val="auto"/>
          <w:sz w:val="18"/>
          <w:szCs w:val="18"/>
        </w:rPr>
        <w:tab/>
      </w:r>
      <w:r w:rsidR="0079566E" w:rsidRPr="0079566E">
        <w:rPr>
          <w:i/>
          <w:color w:val="auto"/>
          <w:sz w:val="18"/>
          <w:szCs w:val="18"/>
        </w:rPr>
        <w:tab/>
      </w:r>
    </w:p>
    <w:p w14:paraId="0FD1B249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3. SZAFA BIBLIOTECZNA/WITRYNA </w:t>
      </w:r>
    </w:p>
    <w:p w14:paraId="7AB14381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   </w:t>
      </w:r>
      <w:r w:rsidRPr="0079566E">
        <w:rPr>
          <w:color w:val="auto"/>
          <w:sz w:val="18"/>
          <w:szCs w:val="18"/>
        </w:rPr>
        <w:t xml:space="preserve">   Wymiary: /szer. x gł. x wys./  </w:t>
      </w:r>
      <w:r w:rsidRPr="0079566E">
        <w:rPr>
          <w:b/>
          <w:color w:val="auto"/>
          <w:sz w:val="18"/>
          <w:szCs w:val="18"/>
        </w:rPr>
        <w:t xml:space="preserve">   135 x 50 x 201</w:t>
      </w:r>
    </w:p>
    <w:p w14:paraId="7D779369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</w:p>
    <w:p w14:paraId="6F5F248B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426" w:right="0" w:hanging="142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szafkę należy wykonać zgodnie z: ogólnymi warunkami wykonania mebli oraz przedstawionym opisem i rysunkiem,</w:t>
      </w:r>
    </w:p>
    <w:p w14:paraId="3009DD03" w14:textId="77777777" w:rsidR="0079566E" w:rsidRPr="0079566E" w:rsidRDefault="0079566E" w:rsidP="000663D8">
      <w:pPr>
        <w:numPr>
          <w:ilvl w:val="0"/>
          <w:numId w:val="74"/>
        </w:numPr>
        <w:tabs>
          <w:tab w:val="left" w:pos="-851"/>
        </w:tabs>
        <w:suppressAutoHyphens/>
        <w:spacing w:after="0" w:line="276" w:lineRule="auto"/>
        <w:ind w:left="426" w:right="0" w:hanging="142"/>
        <w:contextualSpacing/>
        <w:rPr>
          <w:sz w:val="18"/>
          <w:szCs w:val="18"/>
        </w:rPr>
      </w:pPr>
      <w:r w:rsidRPr="0079566E">
        <w:rPr>
          <w:sz w:val="18"/>
          <w:szCs w:val="18"/>
        </w:rPr>
        <w:t xml:space="preserve">korpus, drzwi dolne, półki i ścianka tylna  wykonane z płyty meblowej grubości 18 mm, </w:t>
      </w:r>
    </w:p>
    <w:p w14:paraId="057080F4" w14:textId="77777777" w:rsidR="0079566E" w:rsidRPr="0079566E" w:rsidRDefault="0079566E" w:rsidP="000663D8">
      <w:pPr>
        <w:numPr>
          <w:ilvl w:val="0"/>
          <w:numId w:val="74"/>
        </w:numPr>
        <w:tabs>
          <w:tab w:val="left" w:pos="-851"/>
        </w:tabs>
        <w:suppressAutoHyphens/>
        <w:spacing w:after="0" w:line="276" w:lineRule="auto"/>
        <w:ind w:left="426" w:right="0" w:hanging="142"/>
        <w:contextualSpacing/>
        <w:rPr>
          <w:sz w:val="18"/>
          <w:szCs w:val="18"/>
        </w:rPr>
      </w:pPr>
      <w:r w:rsidRPr="0079566E">
        <w:rPr>
          <w:sz w:val="18"/>
          <w:szCs w:val="18"/>
        </w:rPr>
        <w:t>dolna część szafy do  wysokości 750 mm zamykana drzwiczkami, w środku  półka z możliwością regulacji wysokości,</w:t>
      </w:r>
    </w:p>
    <w:p w14:paraId="480FC158" w14:textId="77777777" w:rsidR="0079566E" w:rsidRPr="0079566E" w:rsidRDefault="0079566E" w:rsidP="000663D8">
      <w:pPr>
        <w:numPr>
          <w:ilvl w:val="0"/>
          <w:numId w:val="74"/>
        </w:numPr>
        <w:tabs>
          <w:tab w:val="left" w:pos="-851"/>
        </w:tabs>
        <w:suppressAutoHyphens/>
        <w:spacing w:after="0" w:line="276" w:lineRule="auto"/>
        <w:ind w:left="426" w:right="0" w:hanging="142"/>
        <w:contextualSpacing/>
        <w:rPr>
          <w:sz w:val="18"/>
          <w:szCs w:val="18"/>
        </w:rPr>
      </w:pPr>
      <w:r w:rsidRPr="0079566E">
        <w:rPr>
          <w:sz w:val="18"/>
          <w:szCs w:val="18"/>
        </w:rPr>
        <w:t xml:space="preserve">drzwi wyposażone w zawiasy tzw. cichy </w:t>
      </w:r>
      <w:proofErr w:type="spellStart"/>
      <w:r w:rsidRPr="0079566E">
        <w:rPr>
          <w:sz w:val="18"/>
          <w:szCs w:val="18"/>
        </w:rPr>
        <w:t>domyk</w:t>
      </w:r>
      <w:proofErr w:type="spellEnd"/>
      <w:r w:rsidRPr="0079566E">
        <w:rPr>
          <w:sz w:val="18"/>
          <w:szCs w:val="18"/>
        </w:rPr>
        <w:t xml:space="preserve"> i </w:t>
      </w:r>
      <w:r w:rsidRPr="0079566E">
        <w:rPr>
          <w:color w:val="auto"/>
          <w:sz w:val="18"/>
          <w:szCs w:val="18"/>
        </w:rPr>
        <w:t>uchwyty  krawędziowe metalowe o rozstawie śrub 98 mm,</w:t>
      </w:r>
    </w:p>
    <w:p w14:paraId="1F79295C" w14:textId="77777777" w:rsidR="0079566E" w:rsidRPr="0079566E" w:rsidRDefault="0079566E" w:rsidP="000663D8">
      <w:pPr>
        <w:numPr>
          <w:ilvl w:val="0"/>
          <w:numId w:val="74"/>
        </w:numPr>
        <w:tabs>
          <w:tab w:val="left" w:pos="-851"/>
        </w:tabs>
        <w:suppressAutoHyphens/>
        <w:spacing w:after="0" w:line="276" w:lineRule="auto"/>
        <w:ind w:left="426" w:right="0" w:hanging="142"/>
        <w:contextualSpacing/>
        <w:rPr>
          <w:sz w:val="18"/>
          <w:szCs w:val="18"/>
        </w:rPr>
      </w:pPr>
      <w:r w:rsidRPr="0079566E">
        <w:rPr>
          <w:sz w:val="18"/>
          <w:szCs w:val="18"/>
        </w:rPr>
        <w:t xml:space="preserve"> </w:t>
      </w:r>
      <w:r w:rsidRPr="0079566E">
        <w:rPr>
          <w:color w:val="auto"/>
          <w:sz w:val="18"/>
          <w:szCs w:val="18"/>
        </w:rPr>
        <w:t>górna część szafy -  drzwi szklane (szkło w ramce aluminiowej w kolorze czarnym), szkło przezierne,</w:t>
      </w:r>
    </w:p>
    <w:p w14:paraId="0634607A" w14:textId="77777777" w:rsidR="0079566E" w:rsidRPr="0079566E" w:rsidRDefault="0079566E" w:rsidP="000663D8">
      <w:pPr>
        <w:numPr>
          <w:ilvl w:val="0"/>
          <w:numId w:val="74"/>
        </w:numPr>
        <w:tabs>
          <w:tab w:val="left" w:pos="-851"/>
        </w:tabs>
        <w:suppressAutoHyphens/>
        <w:spacing w:after="0" w:line="276" w:lineRule="auto"/>
        <w:ind w:left="426" w:right="0" w:hanging="142"/>
        <w:contextualSpacing/>
        <w:rPr>
          <w:sz w:val="18"/>
          <w:szCs w:val="18"/>
        </w:rPr>
      </w:pPr>
      <w:r w:rsidRPr="0079566E">
        <w:rPr>
          <w:sz w:val="18"/>
          <w:szCs w:val="18"/>
        </w:rPr>
        <w:t xml:space="preserve">w części przeszklonej szafy  dwie symetrycznie rozmieszczone półki z płyty o gr. 18 mm, </w:t>
      </w:r>
    </w:p>
    <w:p w14:paraId="2265E8B0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426" w:right="0" w:hanging="142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szafa osadzona na cokole ok. 7 cm.</w:t>
      </w:r>
    </w:p>
    <w:p w14:paraId="3A9C5C8A" w14:textId="77777777" w:rsidR="0079566E" w:rsidRPr="0079566E" w:rsidRDefault="0079566E" w:rsidP="0079566E">
      <w:pPr>
        <w:spacing w:after="0" w:line="276" w:lineRule="auto"/>
        <w:ind w:left="720" w:right="0" w:firstLine="0"/>
        <w:contextualSpacing/>
        <w:rPr>
          <w:color w:val="auto"/>
          <w:sz w:val="18"/>
          <w:szCs w:val="18"/>
        </w:rPr>
      </w:pPr>
    </w:p>
    <w:p w14:paraId="1B96E13E" w14:textId="77777777" w:rsidR="0079566E" w:rsidRPr="0079566E" w:rsidRDefault="0079566E" w:rsidP="0079566E">
      <w:pPr>
        <w:spacing w:after="0" w:line="276" w:lineRule="auto"/>
        <w:ind w:left="720" w:right="0" w:firstLine="0"/>
        <w:contextualSpacing/>
        <w:rPr>
          <w:color w:val="auto"/>
          <w:sz w:val="18"/>
          <w:szCs w:val="18"/>
        </w:rPr>
      </w:pPr>
    </w:p>
    <w:p w14:paraId="064BC977" w14:textId="77777777" w:rsidR="0079566E" w:rsidRPr="0079566E" w:rsidRDefault="0079566E" w:rsidP="0079566E">
      <w:pPr>
        <w:spacing w:after="0" w:line="276" w:lineRule="auto"/>
        <w:ind w:left="426" w:right="0" w:firstLine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         </w:t>
      </w:r>
    </w:p>
    <w:p w14:paraId="586F34C5" w14:textId="512CFB62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  <w:r w:rsidRPr="0079566E">
        <w:rPr>
          <w:noProof/>
          <w:color w:val="auto"/>
          <w:sz w:val="18"/>
          <w:szCs w:val="18"/>
        </w:rPr>
        <w:t xml:space="preserve">                                                      </w:t>
      </w:r>
      <w:r>
        <w:rPr>
          <w:noProof/>
          <w:color w:val="auto"/>
          <w:sz w:val="18"/>
          <w:szCs w:val="18"/>
        </w:rPr>
        <w:drawing>
          <wp:inline distT="0" distB="0" distL="0" distR="0" wp14:anchorId="05BA9042" wp14:editId="59848636">
            <wp:extent cx="1358900" cy="188658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59BC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   Rysunek poglądowy</w:t>
      </w:r>
    </w:p>
    <w:p w14:paraId="42CD290E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66B62D5E" w14:textId="77777777" w:rsidR="00EA2D91" w:rsidRDefault="00EA2D91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53ACE2B7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4. KONTENER PODBIURKOWY </w:t>
      </w:r>
    </w:p>
    <w:p w14:paraId="2A825E26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   </w:t>
      </w:r>
      <w:r w:rsidRPr="0079566E">
        <w:rPr>
          <w:color w:val="auto"/>
          <w:sz w:val="18"/>
          <w:szCs w:val="18"/>
        </w:rPr>
        <w:t xml:space="preserve">   Wymiary: /szer. x gł. x wys./  </w:t>
      </w:r>
      <w:r w:rsidRPr="0079566E">
        <w:rPr>
          <w:b/>
          <w:color w:val="auto"/>
          <w:sz w:val="18"/>
          <w:szCs w:val="18"/>
        </w:rPr>
        <w:t xml:space="preserve">   43 x 60x 62</w:t>
      </w:r>
    </w:p>
    <w:p w14:paraId="66629F36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</w:p>
    <w:p w14:paraId="7082B86D" w14:textId="77777777" w:rsidR="0079566E" w:rsidRPr="0079566E" w:rsidRDefault="0079566E" w:rsidP="000663D8">
      <w:pPr>
        <w:numPr>
          <w:ilvl w:val="0"/>
          <w:numId w:val="70"/>
        </w:numPr>
        <w:suppressAutoHyphens/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wykonany z płyty  o  grubości 18 mm, łącznie z tylną ścianką, wieniec górny wykonany z płyty grubości 25 mm,</w:t>
      </w:r>
    </w:p>
    <w:p w14:paraId="61EA1752" w14:textId="77777777" w:rsidR="0079566E" w:rsidRPr="0079566E" w:rsidRDefault="0079566E" w:rsidP="000663D8">
      <w:pPr>
        <w:numPr>
          <w:ilvl w:val="0"/>
          <w:numId w:val="70"/>
        </w:numPr>
        <w:suppressAutoHyphens/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kontener 3 szufladowy (szuflady o jednakowej wysokości) oraz  górna szuflada typu ,, piórnik”, </w:t>
      </w:r>
    </w:p>
    <w:p w14:paraId="6C8D8A04" w14:textId="77777777" w:rsidR="0079566E" w:rsidRPr="0079566E" w:rsidRDefault="0079566E" w:rsidP="000663D8">
      <w:pPr>
        <w:numPr>
          <w:ilvl w:val="0"/>
          <w:numId w:val="70"/>
        </w:numPr>
        <w:suppressAutoHyphens/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szuflady osadzone na prowadnicach metalowych z  tzw. cichym </w:t>
      </w:r>
      <w:proofErr w:type="spellStart"/>
      <w:r w:rsidRPr="0079566E">
        <w:rPr>
          <w:color w:val="auto"/>
          <w:sz w:val="18"/>
          <w:szCs w:val="18"/>
        </w:rPr>
        <w:t>domykiem</w:t>
      </w:r>
      <w:proofErr w:type="spellEnd"/>
      <w:r w:rsidRPr="0079566E">
        <w:rPr>
          <w:color w:val="auto"/>
          <w:sz w:val="18"/>
          <w:szCs w:val="18"/>
        </w:rPr>
        <w:t xml:space="preserve"> i wysuwie ¾ ,</w:t>
      </w:r>
    </w:p>
    <w:p w14:paraId="0CF4A482" w14:textId="77777777" w:rsidR="0079566E" w:rsidRPr="0079566E" w:rsidRDefault="0079566E" w:rsidP="000663D8">
      <w:pPr>
        <w:numPr>
          <w:ilvl w:val="0"/>
          <w:numId w:val="70"/>
        </w:numPr>
        <w:spacing w:after="0" w:line="276" w:lineRule="auto"/>
        <w:ind w:right="0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Szuflady zamykane zamkiem centralnym,</w:t>
      </w:r>
    </w:p>
    <w:p w14:paraId="2057B5D1" w14:textId="77777777" w:rsidR="0079566E" w:rsidRPr="0079566E" w:rsidRDefault="0079566E" w:rsidP="000663D8">
      <w:pPr>
        <w:numPr>
          <w:ilvl w:val="0"/>
          <w:numId w:val="70"/>
        </w:numPr>
        <w:spacing w:after="0" w:line="276" w:lineRule="auto"/>
        <w:ind w:right="0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kontenery  wyposażone w cztery </w:t>
      </w:r>
      <w:r w:rsidRPr="0079566E">
        <w:rPr>
          <w:b/>
          <w:color w:val="auto"/>
          <w:sz w:val="18"/>
          <w:szCs w:val="18"/>
        </w:rPr>
        <w:t>kółka jezdne</w:t>
      </w:r>
      <w:r w:rsidRPr="0079566E">
        <w:rPr>
          <w:color w:val="auto"/>
          <w:sz w:val="18"/>
          <w:szCs w:val="18"/>
        </w:rPr>
        <w:t xml:space="preserve"> z tworzywa  sztucznego,</w:t>
      </w:r>
    </w:p>
    <w:p w14:paraId="5FE6DB4E" w14:textId="77777777" w:rsidR="0079566E" w:rsidRPr="0079566E" w:rsidRDefault="0079566E" w:rsidP="000663D8">
      <w:pPr>
        <w:numPr>
          <w:ilvl w:val="0"/>
          <w:numId w:val="74"/>
        </w:numPr>
        <w:tabs>
          <w:tab w:val="left" w:pos="-851"/>
        </w:tabs>
        <w:suppressAutoHyphens/>
        <w:spacing w:after="0" w:line="276" w:lineRule="auto"/>
        <w:ind w:left="284" w:right="0" w:hanging="284"/>
        <w:contextualSpacing/>
        <w:rPr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fronty szuflad wyposażone w uchwyty  krawędziowe metalowe o rozstawie śrub 98 mm, w kolorze RAL 9005.</w:t>
      </w:r>
    </w:p>
    <w:p w14:paraId="73BFFC2E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73A71BD" w14:textId="0D9CCB31" w:rsidR="0079566E" w:rsidRPr="0079566E" w:rsidRDefault="0079566E" w:rsidP="0079566E">
      <w:pPr>
        <w:spacing w:after="0" w:line="276" w:lineRule="auto"/>
        <w:ind w:left="720" w:right="0" w:hanging="720"/>
        <w:jc w:val="left"/>
        <w:rPr>
          <w:color w:val="auto"/>
          <w:sz w:val="18"/>
          <w:szCs w:val="18"/>
        </w:rPr>
      </w:pPr>
      <w:r w:rsidRPr="0079566E">
        <w:rPr>
          <w:rFonts w:ascii="Arial Narrow" w:hAnsi="Arial Narrow"/>
          <w:noProof/>
          <w:color w:val="auto"/>
          <w:sz w:val="18"/>
          <w:szCs w:val="18"/>
        </w:rPr>
        <w:t xml:space="preserve">                     </w:t>
      </w:r>
      <w:r w:rsidR="000B58B2">
        <w:rPr>
          <w:rFonts w:ascii="Arial Narrow" w:hAnsi="Arial Narrow"/>
          <w:noProof/>
          <w:color w:val="auto"/>
          <w:sz w:val="18"/>
          <w:szCs w:val="18"/>
        </w:rPr>
        <w:t xml:space="preserve">                              </w:t>
      </w:r>
      <w:r w:rsidRPr="0079566E">
        <w:rPr>
          <w:rFonts w:ascii="Arial Narrow" w:hAnsi="Arial Narrow"/>
          <w:noProof/>
          <w:color w:val="auto"/>
          <w:sz w:val="18"/>
          <w:szCs w:val="18"/>
        </w:rPr>
        <w:t xml:space="preserve">  </w:t>
      </w:r>
      <w:r>
        <w:rPr>
          <w:rFonts w:ascii="Arial Narrow" w:hAnsi="Arial Narrow"/>
          <w:noProof/>
          <w:color w:val="auto"/>
          <w:sz w:val="18"/>
          <w:szCs w:val="18"/>
        </w:rPr>
        <w:drawing>
          <wp:inline distT="0" distB="0" distL="0" distR="0" wp14:anchorId="613CDB76" wp14:editId="301FF04C">
            <wp:extent cx="1764405" cy="1738648"/>
            <wp:effectExtent l="0" t="0" r="762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44" cy="17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8533" w14:textId="5548F171" w:rsidR="0079566E" w:rsidRPr="000B58B2" w:rsidRDefault="0079566E" w:rsidP="000B58B2">
      <w:pPr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</w:t>
      </w:r>
      <w:r w:rsidR="000B58B2">
        <w:rPr>
          <w:i/>
          <w:color w:val="auto"/>
          <w:sz w:val="16"/>
          <w:szCs w:val="16"/>
        </w:rPr>
        <w:t xml:space="preserve">              Rysunek poglądowy</w:t>
      </w:r>
    </w:p>
    <w:p w14:paraId="6A636579" w14:textId="77777777" w:rsidR="000B58B2" w:rsidRDefault="000B58B2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6C14E458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5. BIURKO Z POMOCNIKIEM</w:t>
      </w:r>
    </w:p>
    <w:p w14:paraId="7888F6AE" w14:textId="642B3D9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Wymiary: /</w:t>
      </w:r>
      <w:r w:rsidR="000B58B2">
        <w:rPr>
          <w:rFonts w:eastAsia="Calibri"/>
          <w:iCs/>
          <w:color w:val="0D0D0D"/>
          <w:sz w:val="18"/>
          <w:szCs w:val="18"/>
          <w:lang w:eastAsia="en-US"/>
        </w:rPr>
        <w:t xml:space="preserve">szer. x gł. x wys./      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biurko proste 140 x 70 x 75</w:t>
      </w:r>
    </w:p>
    <w:p w14:paraId="396C7503" w14:textId="22D8435E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                                                   </w:t>
      </w:r>
      <w:r w:rsidR="000B58B2">
        <w:rPr>
          <w:rFonts w:eastAsia="Calibri"/>
          <w:iCs/>
          <w:color w:val="0D0D0D"/>
          <w:sz w:val="18"/>
          <w:szCs w:val="18"/>
          <w:lang w:eastAsia="en-US"/>
        </w:rPr>
        <w:t xml:space="preserve">pomocnik    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160 x 45x 63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</w:t>
      </w:r>
    </w:p>
    <w:p w14:paraId="10D1BB0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590195B9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całość zestawu składa się z biurka prostego  na stelażu metalowym i  konstrukcyjnej szafki,</w:t>
      </w:r>
    </w:p>
    <w:p w14:paraId="2CD9B64C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</w:t>
      </w: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biurka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wykonany z płyty grubości 25 mm, </w:t>
      </w:r>
    </w:p>
    <w:p w14:paraId="37333E27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stelaż biurka - stalowy zamknięty w kształcie litery "O", malowany proszkowo (RAL 9005), </w:t>
      </w:r>
    </w:p>
    <w:p w14:paraId="43E42F04" w14:textId="71BE62D9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stelaż o przekroju prostokątnym, wykonany w całości z profilu 60 x 20 mm, wyposażony w regulatory wysokości </w:t>
      </w:r>
      <w:r w:rsidR="000B58B2">
        <w:rPr>
          <w:rFonts w:eastAsia="Calibri"/>
          <w:iCs/>
          <w:color w:val="0D0D0D"/>
          <w:sz w:val="18"/>
          <w:szCs w:val="18"/>
          <w:lang w:eastAsia="en-US"/>
        </w:rPr>
        <w:br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zakresie 0-25 mm, </w:t>
      </w:r>
    </w:p>
    <w:p w14:paraId="23EC85EB" w14:textId="2C94E231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profil nóg połączony w górnej części poprzeczką o przekroju 50</w:t>
      </w:r>
      <w:r w:rsidR="00EA2D91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x</w:t>
      </w:r>
      <w:r w:rsidR="00EA2D91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30</w:t>
      </w:r>
      <w:r w:rsidR="00EA2D91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x</w:t>
      </w:r>
      <w:r w:rsidR="00EA2D91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2mm. Profile połączone spawami wewnętrznymi (brak widocznych spawów), malowane proszkowo</w:t>
      </w:r>
      <w:r w:rsidR="000B58B2">
        <w:rPr>
          <w:rFonts w:eastAsia="Calibri"/>
          <w:iCs/>
          <w:color w:val="0D0D0D"/>
          <w:sz w:val="18"/>
          <w:szCs w:val="18"/>
          <w:lang w:eastAsia="en-US"/>
        </w:rPr>
        <w:t xml:space="preserve"> (RAL 9005). Belka przykręcana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do poprzeczki czterema śrubami </w:t>
      </w:r>
      <w:r w:rsidRPr="000B58B2">
        <w:rPr>
          <w:rFonts w:eastAsia="Calibri"/>
          <w:iCs/>
          <w:color w:val="auto"/>
          <w:sz w:val="18"/>
          <w:szCs w:val="18"/>
          <w:lang w:eastAsia="en-US"/>
        </w:rPr>
        <w:t>metrycznym</w:t>
      </w:r>
      <w:r w:rsidR="000B58B2" w:rsidRPr="000B58B2">
        <w:rPr>
          <w:rFonts w:eastAsia="Calibri"/>
          <w:iCs/>
          <w:color w:val="auto"/>
          <w:sz w:val="18"/>
          <w:szCs w:val="18"/>
          <w:lang w:eastAsia="en-US"/>
        </w:rPr>
        <w:t>i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i/lub nasunięta na specjalne zaczepy,</w:t>
      </w:r>
    </w:p>
    <w:p w14:paraId="43DA5D91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pomocnik konstrukcyjny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: korpus, drzwi, półki, fronty szuflad i ścianka tylna  wykonane z płyty o grubości 18 mm, </w:t>
      </w:r>
    </w:p>
    <w:p w14:paraId="2B444B4F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25 mm,</w:t>
      </w:r>
    </w:p>
    <w:p w14:paraId="7609E20C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łączony na złącza mimośrodowe i kołki drewniane konstrukcyjne,</w:t>
      </w:r>
    </w:p>
    <w:p w14:paraId="7431EA15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pomocniku należy wyodrębnić:  dwie szafki z drzwiami szer. ok 43cm – w każdej półka, kontener 3 szufladowy szer. 43cm  w górnej części z otwartą przestrzenią (szuflady na prowadnicach ¾ wysuwu, z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)oraz otwartą przestrzeń o szer. ok. 30 cm na jednostkę centralną komputera (elementy pomocnika umiejscowione jak na załączonym poniżej schemacie),</w:t>
      </w:r>
    </w:p>
    <w:p w14:paraId="39EE0E0E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osadzone na zawiasach z tzw. 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o kącie rozwarcia min. 110 stopni, </w:t>
      </w:r>
    </w:p>
    <w:p w14:paraId="7C9E149C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zamykane zamkiem patentowym, kontener zamykany zamkiem centralnym,</w:t>
      </w:r>
    </w:p>
    <w:p w14:paraId="5789A998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dolny wyposażony w stopki z możliwością regulacji wysokości od wewnątrz w zakresie 15 mm,</w:t>
      </w:r>
    </w:p>
    <w:p w14:paraId="573C0F0C" w14:textId="77777777" w:rsidR="0079566E" w:rsidRPr="0079566E" w:rsidRDefault="0079566E" w:rsidP="000663D8">
      <w:pPr>
        <w:numPr>
          <w:ilvl w:val="0"/>
          <w:numId w:val="74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montaż biurka na stałe w miejscu wskazanym przez użytkownika. </w:t>
      </w:r>
    </w:p>
    <w:p w14:paraId="361A2F9A" w14:textId="77777777" w:rsidR="0079566E" w:rsidRPr="0079566E" w:rsidRDefault="0079566E" w:rsidP="0079566E">
      <w:pPr>
        <w:spacing w:after="0" w:line="240" w:lineRule="auto"/>
        <w:ind w:left="284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5A10488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</w:p>
    <w:p w14:paraId="2D37AA3A" w14:textId="17991D93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b/>
          <w:iCs/>
          <w:noProof/>
          <w:color w:val="0D0D0D"/>
          <w:sz w:val="18"/>
          <w:szCs w:val="18"/>
        </w:rPr>
      </w:pPr>
      <w:r>
        <w:rPr>
          <w:rFonts w:ascii="Arial Narrow" w:eastAsia="Calibri" w:hAnsi="Arial Narrow"/>
          <w:b/>
          <w:iCs/>
          <w:noProof/>
          <w:color w:val="0D0D0D"/>
          <w:sz w:val="18"/>
          <w:szCs w:val="18"/>
        </w:rPr>
        <w:drawing>
          <wp:inline distT="0" distB="0" distL="0" distR="0" wp14:anchorId="76BC3380" wp14:editId="258CD43E">
            <wp:extent cx="2646608" cy="1725769"/>
            <wp:effectExtent l="0" t="0" r="1905" b="825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68" cy="17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3E39" w14:textId="77777777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b/>
          <w:iCs/>
          <w:noProof/>
          <w:color w:val="0D0D0D"/>
          <w:sz w:val="18"/>
          <w:szCs w:val="18"/>
        </w:rPr>
      </w:pPr>
    </w:p>
    <w:p w14:paraId="1181F1AB" w14:textId="77777777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b/>
          <w:iCs/>
          <w:noProof/>
          <w:color w:val="0D0D0D"/>
          <w:sz w:val="18"/>
          <w:szCs w:val="18"/>
        </w:rPr>
      </w:pPr>
    </w:p>
    <w:p w14:paraId="4120E23F" w14:textId="77777777" w:rsidR="0079566E" w:rsidRPr="0079566E" w:rsidRDefault="0079566E" w:rsidP="0079566E">
      <w:pPr>
        <w:spacing w:after="0" w:line="240" w:lineRule="auto"/>
        <w:ind w:left="0" w:right="0" w:firstLine="0"/>
        <w:jc w:val="left"/>
        <w:rPr>
          <w:rFonts w:eastAsia="Calibri"/>
          <w:i/>
          <w:iCs/>
          <w:noProof/>
          <w:color w:val="0D0D0D"/>
          <w:sz w:val="16"/>
          <w:szCs w:val="16"/>
        </w:rPr>
      </w:pPr>
      <w:r w:rsidRPr="0079566E">
        <w:rPr>
          <w:rFonts w:eastAsia="Calibri"/>
          <w:i/>
          <w:iCs/>
          <w:noProof/>
          <w:color w:val="0D0D0D"/>
          <w:sz w:val="16"/>
          <w:szCs w:val="16"/>
        </w:rPr>
        <w:t xml:space="preserve">                                         Rysunek poglądowy</w:t>
      </w:r>
    </w:p>
    <w:p w14:paraId="25945C69" w14:textId="77777777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b/>
          <w:iCs/>
          <w:noProof/>
          <w:color w:val="0D0D0D"/>
          <w:sz w:val="18"/>
          <w:szCs w:val="18"/>
        </w:rPr>
      </w:pPr>
    </w:p>
    <w:p w14:paraId="26B71269" w14:textId="77777777" w:rsidR="00EA2D91" w:rsidRDefault="00EA2D91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47A9F399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6. SZAFA UBRANIOWA – drzwi uchylne</w:t>
      </w:r>
    </w:p>
    <w:p w14:paraId="5DF30B0C" w14:textId="7A129C12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Wymiary: /szer. x gł. x wys./  </w:t>
      </w:r>
      <w:r w:rsidR="00EA2D91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80 x 60 x 183</w:t>
      </w:r>
    </w:p>
    <w:p w14:paraId="0783FE98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6DCACA95" w14:textId="77777777" w:rsidR="0079566E" w:rsidRPr="0079566E" w:rsidRDefault="0079566E" w:rsidP="000663D8">
      <w:pPr>
        <w:numPr>
          <w:ilvl w:val="0"/>
          <w:numId w:val="72"/>
        </w:numPr>
        <w:suppressAutoHyphens/>
        <w:spacing w:after="0" w:line="276" w:lineRule="auto"/>
        <w:ind w:left="142" w:right="0" w:hanging="142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szafę  należy wykonać zgodnie z: ogólnymi warunkami wykonania mebli oraz przedstawionym opisem i rysunkiem,</w:t>
      </w:r>
    </w:p>
    <w:p w14:paraId="17CAAD45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drzwi, półki i ścianka tylna szafy wykonane z płyty laminowanej o grubości 18mm,</w:t>
      </w:r>
    </w:p>
    <w:p w14:paraId="5565DC59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25 mm,</w:t>
      </w:r>
    </w:p>
    <w:p w14:paraId="3FC32995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konstrukcyjne. </w:t>
      </w:r>
    </w:p>
    <w:p w14:paraId="3D1F1E82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dwuskrzydłowe osadzone na  zawiasach z  tzw.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o kącie rozwarcia min. 110 stopni, </w:t>
      </w:r>
    </w:p>
    <w:p w14:paraId="6DE231D9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jedno ze skrzydeł musi posiadać dodatkowo zasuwkę ryglującą,</w:t>
      </w:r>
    </w:p>
    <w:p w14:paraId="199F3CC2" w14:textId="1BCCAB13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wyposażone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w zamek patentowy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z kluczem łamanym z ryglującym w 3-punktach i uchwyty meblowe krawędziowe </w:t>
      </w:r>
      <w:r w:rsidR="00EA2D91">
        <w:rPr>
          <w:rFonts w:eastAsia="Calibri"/>
          <w:iCs/>
          <w:color w:val="0D0D0D"/>
          <w:sz w:val="18"/>
          <w:szCs w:val="18"/>
          <w:lang w:eastAsia="en-US"/>
        </w:rPr>
        <w:br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o rozstawie śrub 98 mm, w kolorze RAL 9005 </w:t>
      </w:r>
    </w:p>
    <w:p w14:paraId="0CEA99C0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142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wieniec dolny wyposażony w stopki z tworzywa: fi-50 mm i wysokości 27 mm (w kolorze czarnym)  z możliwością regulacji wysokości od wewnątrz w zakresie 15 mm. </w:t>
      </w:r>
    </w:p>
    <w:p w14:paraId="1F1901DD" w14:textId="01B51AAA" w:rsidR="0079566E" w:rsidRPr="0079566E" w:rsidRDefault="0079566E" w:rsidP="000663D8">
      <w:pPr>
        <w:numPr>
          <w:ilvl w:val="0"/>
          <w:numId w:val="71"/>
        </w:numPr>
        <w:spacing w:after="0" w:line="276" w:lineRule="auto"/>
        <w:ind w:left="142" w:right="0" w:hanging="142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wewnątrz szafy</w:t>
      </w:r>
      <w:r w:rsidR="00EA2D91">
        <w:rPr>
          <w:color w:val="auto"/>
          <w:sz w:val="18"/>
          <w:szCs w:val="18"/>
        </w:rPr>
        <w:t xml:space="preserve"> </w:t>
      </w:r>
      <w:r w:rsidRPr="0079566E">
        <w:rPr>
          <w:color w:val="auto"/>
          <w:sz w:val="18"/>
          <w:szCs w:val="18"/>
        </w:rPr>
        <w:t>– drążek ubraniowy, stalowy, średnica 20-25 m</w:t>
      </w:r>
      <w:r w:rsidR="00EA2D91">
        <w:rPr>
          <w:color w:val="auto"/>
          <w:sz w:val="18"/>
          <w:szCs w:val="18"/>
        </w:rPr>
        <w:t>m, profil zamknięty  chromowany</w:t>
      </w:r>
      <w:r w:rsidRPr="0079566E">
        <w:rPr>
          <w:color w:val="auto"/>
          <w:sz w:val="18"/>
          <w:szCs w:val="18"/>
        </w:rPr>
        <w:t>,</w:t>
      </w:r>
    </w:p>
    <w:p w14:paraId="1D694E15" w14:textId="5893301B" w:rsidR="0079566E" w:rsidRPr="0079566E" w:rsidRDefault="0079566E" w:rsidP="000663D8">
      <w:pPr>
        <w:numPr>
          <w:ilvl w:val="0"/>
          <w:numId w:val="71"/>
        </w:numPr>
        <w:suppressAutoHyphens/>
        <w:spacing w:after="0" w:line="276" w:lineRule="auto"/>
        <w:ind w:left="142" w:right="0" w:hanging="142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nad drążkiem półka zamocowana na stałe </w:t>
      </w:r>
      <w:r w:rsidR="00EA2D91">
        <w:rPr>
          <w:color w:val="auto"/>
          <w:sz w:val="18"/>
          <w:szCs w:val="18"/>
        </w:rPr>
        <w:t>(odległość od góry szafy 30 cm).</w:t>
      </w:r>
    </w:p>
    <w:p w14:paraId="6BE54A73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56662147" w14:textId="0439781F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2D10BC73" wp14:editId="3A0F2A6B">
            <wp:extent cx="1584102" cy="1680693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45" cy="16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723E" w14:textId="77777777" w:rsidR="0079566E" w:rsidRPr="0079566E" w:rsidRDefault="0079566E" w:rsidP="0079566E">
      <w:pPr>
        <w:tabs>
          <w:tab w:val="left" w:pos="238"/>
        </w:tabs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rFonts w:ascii="Arial" w:hAnsi="Arial" w:cs="Arial"/>
          <w:color w:val="auto"/>
          <w:sz w:val="20"/>
          <w:szCs w:val="20"/>
        </w:rPr>
        <w:tab/>
        <w:t xml:space="preserve">                 </w:t>
      </w:r>
      <w:r w:rsidRPr="0079566E">
        <w:rPr>
          <w:i/>
          <w:color w:val="auto"/>
          <w:sz w:val="16"/>
          <w:szCs w:val="16"/>
        </w:rPr>
        <w:t>Rysunek poglądowy</w:t>
      </w:r>
    </w:p>
    <w:p w14:paraId="4986790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46DD1C51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  <w:t>7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. SZAFA AKTOWA -  drzwi uchylne</w:t>
      </w:r>
    </w:p>
    <w:p w14:paraId="2B941A0E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80 x 45 x 183</w:t>
      </w:r>
    </w:p>
    <w:p w14:paraId="1B862F7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05D790EC" w14:textId="77777777" w:rsidR="0079566E" w:rsidRPr="0079566E" w:rsidRDefault="0079566E" w:rsidP="000663D8">
      <w:pPr>
        <w:numPr>
          <w:ilvl w:val="0"/>
          <w:numId w:val="72"/>
        </w:numPr>
        <w:suppressAutoHyphens/>
        <w:spacing w:after="0" w:line="276" w:lineRule="auto"/>
        <w:ind w:left="426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szafę  należy wykonać zgodnie z: ogólnymi warunkami wykonania mebli oraz przedstawionym opisem i rysunkiem,</w:t>
      </w:r>
    </w:p>
    <w:p w14:paraId="39DF530D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korpus, drzwi, półki i ścianka tylna szafy wykonane z płyty laminowanej o grubości 18mm, </w:t>
      </w:r>
    </w:p>
    <w:p w14:paraId="4781DEBB" w14:textId="636084B0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ny wykonany z płyty o grubości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25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mm,</w:t>
      </w:r>
    </w:p>
    <w:p w14:paraId="5C4A90EF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łączony na złącza mimośrodowe i kołki drewniane konstrukcyjne,</w:t>
      </w:r>
    </w:p>
    <w:p w14:paraId="33A71B55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dwuskrzydłowe osadzone na samo domykających zawiasach z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o kącie rozwarcia min. 110 stopni, </w:t>
      </w:r>
    </w:p>
    <w:p w14:paraId="2CD0650C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jedno ze skrzydeł musi posiadać dodatkowo zasuwkę ryglującą,</w:t>
      </w:r>
    </w:p>
    <w:p w14:paraId="51C136AE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wyposażone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w zamek patentowy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i uchwyty meblowe krawędziowe o rozstawie śrub 98 mm, w kolorze RAL 9005, </w:t>
      </w:r>
    </w:p>
    <w:p w14:paraId="7C5B8953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wieniec dolny wyposażony w stopki z tworzywa: fi-50 mm i wysokości 27 mm (w kolorze czarnym)  z możliwością regulacji wysokości od wewnątrz w zakresie 15 mm, </w:t>
      </w:r>
    </w:p>
    <w:p w14:paraId="5EB0265E" w14:textId="08CF3220" w:rsidR="0079566E" w:rsidRPr="0079566E" w:rsidRDefault="0079566E" w:rsidP="000663D8">
      <w:pPr>
        <w:numPr>
          <w:ilvl w:val="0"/>
          <w:numId w:val="72"/>
        </w:numPr>
        <w:suppressAutoHyphens/>
        <w:spacing w:after="0" w:line="276" w:lineRule="auto"/>
        <w:ind w:left="426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wewnątrz szafy – cztery półki rozmieszczone w odstępie ok. 33 cm, z czego trzy z możliwością regulacji wysokości </w:t>
      </w:r>
      <w:r w:rsidR="005C4F6F">
        <w:rPr>
          <w:color w:val="auto"/>
          <w:sz w:val="18"/>
          <w:szCs w:val="18"/>
        </w:rPr>
        <w:br/>
      </w:r>
      <w:r w:rsidRPr="0079566E">
        <w:rPr>
          <w:color w:val="auto"/>
          <w:sz w:val="18"/>
          <w:szCs w:val="18"/>
        </w:rPr>
        <w:t>i jedna konstrukcyjna – zamocowana na stałe.</w:t>
      </w:r>
    </w:p>
    <w:p w14:paraId="26BCCFAC" w14:textId="77777777" w:rsidR="0079566E" w:rsidRPr="0079566E" w:rsidRDefault="0079566E" w:rsidP="0079566E">
      <w:pPr>
        <w:suppressAutoHyphens/>
        <w:spacing w:after="0" w:line="276" w:lineRule="auto"/>
        <w:ind w:left="720" w:right="0" w:firstLine="0"/>
        <w:contextualSpacing/>
        <w:rPr>
          <w:color w:val="auto"/>
          <w:sz w:val="18"/>
          <w:szCs w:val="18"/>
        </w:rPr>
      </w:pPr>
    </w:p>
    <w:p w14:paraId="3477C610" w14:textId="3C1B2E1F" w:rsidR="0079566E" w:rsidRPr="0079566E" w:rsidRDefault="0079566E" w:rsidP="0079566E">
      <w:pPr>
        <w:suppressAutoHyphens/>
        <w:spacing w:after="0" w:line="276" w:lineRule="auto"/>
        <w:ind w:left="720" w:right="0" w:firstLine="0"/>
        <w:contextualSpacing/>
        <w:rPr>
          <w:color w:val="auto"/>
          <w:sz w:val="18"/>
          <w:szCs w:val="18"/>
        </w:rPr>
      </w:pPr>
      <w:r w:rsidRPr="0079566E">
        <w:rPr>
          <w:noProof/>
          <w:color w:val="auto"/>
          <w:sz w:val="18"/>
          <w:szCs w:val="18"/>
        </w:rPr>
        <w:t xml:space="preserve">                                </w:t>
      </w:r>
      <w:r>
        <w:rPr>
          <w:rFonts w:ascii="Calibri" w:hAnsi="Calibri"/>
          <w:noProof/>
          <w:color w:val="auto"/>
          <w:sz w:val="22"/>
        </w:rPr>
        <w:drawing>
          <wp:inline distT="0" distB="0" distL="0" distR="0" wp14:anchorId="761A407F" wp14:editId="60190D2C">
            <wp:extent cx="1880235" cy="2382520"/>
            <wp:effectExtent l="0" t="0" r="5715" b="0"/>
            <wp:docPr id="50" name="Obraz 50" descr="SZAFA BIUROWA REGAŁ z 5 półkami z zamkiem RODO 6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SZAFA BIUROWA REGAŁ z 5 półkami z zamkiem RODO 60c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1FB6" w14:textId="77777777" w:rsidR="0079566E" w:rsidRPr="0079566E" w:rsidRDefault="0079566E" w:rsidP="0079566E">
      <w:pPr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              Rysunek poglądowy</w:t>
      </w:r>
    </w:p>
    <w:p w14:paraId="0A2B896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7C004015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30A770B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8. BIURKO PRACOWNICZE</w:t>
      </w:r>
    </w:p>
    <w:p w14:paraId="229B3B4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150 x 70 x 75</w:t>
      </w:r>
    </w:p>
    <w:p w14:paraId="383EBC4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59C90E29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wykonany z płyty  o grubości 25 mm, </w:t>
      </w:r>
    </w:p>
    <w:p w14:paraId="1131211A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osadzony na stelażu stalowym zamkniętym w kształcie litery "O", malowanym proszkowo (RAL 9005), </w:t>
      </w:r>
    </w:p>
    <w:p w14:paraId="24CF8CA2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Stelaż o przekroju prostokątnym, w całości wykonany z profilu 60 x 20 mm,</w:t>
      </w:r>
    </w:p>
    <w:p w14:paraId="4952E071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profil nóg połączony w górnej części poprzeczką o przekroju 50x30x2mm. Profile połączone spawami wewnętrznymi (brak widocznych spawów), malowane proszkowo (RAL 9005). Belka przykręcana  do poprzeczki czterema śrubami metrycznym i/lub nasunięta na specjalne zaczepy, </w:t>
      </w:r>
    </w:p>
    <w:p w14:paraId="0B7934BB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biurka należy wyposażyć w podwieszane do blatu osłony z płyty meblowej gr. 18 mm i wysokości 40 cm,</w:t>
      </w:r>
    </w:p>
    <w:p w14:paraId="43E8B011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elementy montażowe osłony należy wykonać w kolorze stelaża, </w:t>
      </w:r>
    </w:p>
    <w:p w14:paraId="50B7569D" w14:textId="18A624BA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blatach biurek, należy wykonać przepusty kablowe we wskazanych przez użytkownika miejscach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 (wykonanie na miejscu montażu).</w:t>
      </w:r>
    </w:p>
    <w:p w14:paraId="2482A818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</w:p>
    <w:p w14:paraId="43775924" w14:textId="384BB9F9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  <w:r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6829353B" wp14:editId="0A715161">
            <wp:extent cx="1654810" cy="1371600"/>
            <wp:effectExtent l="0" t="0" r="254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8B4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     Rysunek poglądowy</w:t>
      </w:r>
    </w:p>
    <w:p w14:paraId="2123DEEB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</w:p>
    <w:p w14:paraId="0B02DF33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08394B3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19068253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9. STOLIK</w:t>
      </w:r>
    </w:p>
    <w:p w14:paraId="29C276BB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80 x 80 x 75</w:t>
      </w:r>
    </w:p>
    <w:p w14:paraId="6CD37EA7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08AECBAD" w14:textId="77777777" w:rsidR="0079566E" w:rsidRPr="0079566E" w:rsidRDefault="0079566E" w:rsidP="000663D8">
      <w:pPr>
        <w:numPr>
          <w:ilvl w:val="0"/>
          <w:numId w:val="85"/>
        </w:numPr>
        <w:spacing w:after="0" w:line="276" w:lineRule="auto"/>
        <w:ind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blat wykonany z płyty o grubości 25 mm,</w:t>
      </w:r>
    </w:p>
    <w:p w14:paraId="34C85AD4" w14:textId="77777777" w:rsidR="0079566E" w:rsidRPr="0079566E" w:rsidRDefault="0079566E" w:rsidP="000663D8">
      <w:pPr>
        <w:numPr>
          <w:ilvl w:val="0"/>
          <w:numId w:val="85"/>
        </w:numPr>
        <w:spacing w:after="0" w:line="276" w:lineRule="auto"/>
        <w:ind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kolumnowe o przekroju prostokątnym 60 x 30 x 3 mm w kształcie obróconej litery „C”. Nogi  połączone               ze sobą w sposób nierozłączny belką poprzeczną o przekroju 50 x 30 x 2 mm. Profile połączone spawami wewnętrznymi (brak widocznych spawów),</w:t>
      </w:r>
    </w:p>
    <w:p w14:paraId="05514C96" w14:textId="77777777" w:rsidR="0079566E" w:rsidRPr="0079566E" w:rsidRDefault="0079566E" w:rsidP="000663D8">
      <w:pPr>
        <w:numPr>
          <w:ilvl w:val="0"/>
          <w:numId w:val="85"/>
        </w:numPr>
        <w:spacing w:after="0" w:line="276" w:lineRule="auto"/>
        <w:ind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belka przykręcana  do poprzeczki czterema śrubami metrycznym i/lub nasunięta na specjalne zaczepy, </w:t>
      </w:r>
    </w:p>
    <w:p w14:paraId="1AF3DA9B" w14:textId="77777777" w:rsidR="0079566E" w:rsidRPr="0079566E" w:rsidRDefault="0079566E" w:rsidP="000663D8">
      <w:pPr>
        <w:numPr>
          <w:ilvl w:val="0"/>
          <w:numId w:val="85"/>
        </w:numPr>
        <w:tabs>
          <w:tab w:val="left" w:pos="-851"/>
        </w:tabs>
        <w:suppressAutoHyphens/>
        <w:spacing w:after="0" w:line="276" w:lineRule="auto"/>
        <w:ind w:left="709" w:right="0" w:hanging="357"/>
        <w:jc w:val="left"/>
        <w:rPr>
          <w:rFonts w:eastAsia="Calibri"/>
          <w:iCs/>
          <w:sz w:val="20"/>
          <w:szCs w:val="20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wyposażone w stopki z tworzywa o średnicy 34 mm z możliwością poziomowania.</w:t>
      </w:r>
    </w:p>
    <w:p w14:paraId="1816240F" w14:textId="77777777" w:rsidR="0079566E" w:rsidRPr="0079566E" w:rsidRDefault="0079566E" w:rsidP="0079566E">
      <w:pPr>
        <w:tabs>
          <w:tab w:val="left" w:pos="-851"/>
        </w:tabs>
        <w:suppressAutoHyphens/>
        <w:spacing w:after="0" w:line="360" w:lineRule="auto"/>
        <w:ind w:left="0" w:right="0" w:firstLine="0"/>
        <w:rPr>
          <w:rFonts w:eastAsia="Calibri"/>
          <w:iCs/>
          <w:sz w:val="20"/>
          <w:szCs w:val="20"/>
          <w:lang w:eastAsia="en-US"/>
        </w:rPr>
      </w:pPr>
    </w:p>
    <w:p w14:paraId="24720C52" w14:textId="710EE9ED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  <w:r w:rsidRPr="0079566E">
        <w:rPr>
          <w:noProof/>
          <w:sz w:val="20"/>
          <w:szCs w:val="20"/>
        </w:rPr>
        <w:t xml:space="preserve">                                            </w:t>
      </w:r>
      <w:r>
        <w:rPr>
          <w:noProof/>
          <w:sz w:val="20"/>
          <w:szCs w:val="20"/>
        </w:rPr>
        <w:drawing>
          <wp:inline distT="0" distB="0" distL="0" distR="0" wp14:anchorId="0FEC0442" wp14:editId="7A7B8E4C">
            <wp:extent cx="1403985" cy="1339215"/>
            <wp:effectExtent l="0" t="0" r="571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7A75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                Rysunek poglądowy</w:t>
      </w:r>
    </w:p>
    <w:p w14:paraId="051EB8EC" w14:textId="77777777" w:rsidR="0079566E" w:rsidRDefault="0079566E" w:rsidP="005C4F6F">
      <w:pPr>
        <w:tabs>
          <w:tab w:val="left" w:pos="-851"/>
        </w:tabs>
        <w:suppressAutoHyphens/>
        <w:spacing w:after="0" w:line="276" w:lineRule="auto"/>
        <w:ind w:left="0" w:right="0" w:firstLine="0"/>
        <w:contextualSpacing/>
        <w:jc w:val="left"/>
        <w:rPr>
          <w:sz w:val="20"/>
          <w:szCs w:val="20"/>
        </w:rPr>
      </w:pPr>
    </w:p>
    <w:p w14:paraId="1FD7581C" w14:textId="77777777" w:rsidR="005C4F6F" w:rsidRPr="0079566E" w:rsidRDefault="005C4F6F" w:rsidP="005C4F6F">
      <w:pPr>
        <w:tabs>
          <w:tab w:val="left" w:pos="-851"/>
        </w:tabs>
        <w:suppressAutoHyphens/>
        <w:spacing w:after="0" w:line="276" w:lineRule="auto"/>
        <w:ind w:left="0" w:right="0" w:firstLine="0"/>
        <w:contextualSpacing/>
        <w:jc w:val="left"/>
        <w:rPr>
          <w:sz w:val="20"/>
          <w:szCs w:val="20"/>
        </w:rPr>
      </w:pPr>
    </w:p>
    <w:p w14:paraId="1A24217D" w14:textId="632DC2F0" w:rsidR="0079566E" w:rsidRPr="005C4F6F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FF0000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10. 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 xml:space="preserve">LADA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  <w:t xml:space="preserve">            </w:t>
      </w:r>
    </w:p>
    <w:p w14:paraId="7725797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</w:p>
    <w:p w14:paraId="73B0FDBA" w14:textId="3F47F15C" w:rsidR="0079566E" w:rsidRPr="0079566E" w:rsidRDefault="0079566E" w:rsidP="000663D8">
      <w:pPr>
        <w:numPr>
          <w:ilvl w:val="0"/>
          <w:numId w:val="103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konstrukcja lady składa się z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dwóch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biurek o  wymia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rach /szer. x gł. x wys./ </w:t>
      </w:r>
      <w:r w:rsidR="005C4F6F">
        <w:rPr>
          <w:rFonts w:eastAsia="Calibri"/>
          <w:b/>
          <w:iCs/>
          <w:color w:val="0D0D0D"/>
          <w:sz w:val="18"/>
          <w:szCs w:val="18"/>
          <w:lang w:eastAsia="en-US"/>
        </w:rPr>
        <w:t>185 x 70 x 75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,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ustawionych w kształt litery ,,L” (rysunek poniżej) i osłony,</w:t>
      </w:r>
    </w:p>
    <w:p w14:paraId="6802B763" w14:textId="77777777" w:rsidR="0079566E" w:rsidRPr="0079566E" w:rsidRDefault="0079566E" w:rsidP="000663D8">
      <w:pPr>
        <w:numPr>
          <w:ilvl w:val="0"/>
          <w:numId w:val="103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blat biurek wykonany z płyty 25 mm osadzony na nogach z pełnej płyty,</w:t>
      </w:r>
    </w:p>
    <w:p w14:paraId="4B4243AE" w14:textId="77777777" w:rsidR="0079566E" w:rsidRPr="0079566E" w:rsidRDefault="0079566E" w:rsidP="000663D8">
      <w:pPr>
        <w:numPr>
          <w:ilvl w:val="0"/>
          <w:numId w:val="103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Biurko od frontu i krótszego boku obudowane osłoną zewnętrzną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wysokości 110 cm,</w:t>
      </w:r>
    </w:p>
    <w:p w14:paraId="482B4792" w14:textId="77777777" w:rsidR="0079566E" w:rsidRPr="0079566E" w:rsidRDefault="0079566E" w:rsidP="000663D8">
      <w:pPr>
        <w:numPr>
          <w:ilvl w:val="0"/>
          <w:numId w:val="102"/>
        </w:numPr>
        <w:spacing w:after="0" w:line="276" w:lineRule="auto"/>
        <w:ind w:left="284" w:right="0" w:hanging="284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Osłona wykonana z warstwowo klejonych  płyt wiórowych o łącznej grubości 43 mm pokrytych melaminą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drewnopodobną,</w:t>
      </w:r>
    </w:p>
    <w:p w14:paraId="3F659251" w14:textId="62C2555C" w:rsidR="0079566E" w:rsidRPr="0079566E" w:rsidRDefault="0079566E" w:rsidP="000663D8">
      <w:pPr>
        <w:numPr>
          <w:ilvl w:val="0"/>
          <w:numId w:val="102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elementy osłony(boki) łączone ze sobą w uciosowy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prosty sposób za pomocą systemu Maxifix3, </w:t>
      </w:r>
    </w:p>
    <w:p w14:paraId="36AB04F1" w14:textId="46033129" w:rsidR="0079566E" w:rsidRPr="0079566E" w:rsidRDefault="0079566E" w:rsidP="000663D8">
      <w:pPr>
        <w:numPr>
          <w:ilvl w:val="0"/>
          <w:numId w:val="102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na osłonie zawieszony panel o wymiarach 80 x 35 x 60 cm wykonany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z MDF pokrytego lakierem ceramicznym, wypolerowanym na wysoki połysk w kolorze czarnym; połączenie widocznych formatek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pod kątem 45 stopni (jak 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br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osłonie), </w:t>
      </w:r>
    </w:p>
    <w:p w14:paraId="59E97162" w14:textId="77777777" w:rsidR="0079566E" w:rsidRPr="0079566E" w:rsidRDefault="0079566E" w:rsidP="000663D8">
      <w:pPr>
        <w:numPr>
          <w:ilvl w:val="0"/>
          <w:numId w:val="102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konstrukcja panelu umożliwiająca zmianę jego położenia,</w:t>
      </w:r>
    </w:p>
    <w:p w14:paraId="6BAFA2A7" w14:textId="77777777" w:rsidR="0079566E" w:rsidRPr="0079566E" w:rsidRDefault="0079566E" w:rsidP="000663D8">
      <w:pPr>
        <w:numPr>
          <w:ilvl w:val="0"/>
          <w:numId w:val="103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biurkach należy wykonać przepusty kablowe we wskazanych przez  użytkownika miejscach,</w:t>
      </w:r>
    </w:p>
    <w:p w14:paraId="4BFFC9A4" w14:textId="77777777" w:rsidR="0079566E" w:rsidRPr="0079566E" w:rsidRDefault="0079566E" w:rsidP="000663D8">
      <w:pPr>
        <w:numPr>
          <w:ilvl w:val="0"/>
          <w:numId w:val="103"/>
        </w:numPr>
        <w:spacing w:after="0" w:line="276" w:lineRule="auto"/>
        <w:ind w:left="284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Ze względu na gabaryty dopuszcza się możliwość montażu w miejscu docelowej lokalizacji.</w:t>
      </w:r>
    </w:p>
    <w:p w14:paraId="2EE784D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73C0D0E7" w14:textId="3B15F9E9" w:rsidR="0079566E" w:rsidRPr="005C4F6F" w:rsidRDefault="005C4F6F" w:rsidP="005C4F6F">
      <w:pPr>
        <w:spacing w:after="0" w:line="240" w:lineRule="auto"/>
        <w:ind w:left="0" w:right="0" w:firstLine="0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  <w:r>
        <w:rPr>
          <w:rFonts w:eastAsia="Calibri"/>
          <w:iCs/>
          <w:color w:val="0D0D0D"/>
          <w:sz w:val="18"/>
          <w:szCs w:val="18"/>
          <w:lang w:eastAsia="en-US"/>
        </w:rPr>
        <w:lastRenderedPageBreak/>
        <w:t>.</w:t>
      </w:r>
      <w:r w:rsidR="0079566E" w:rsidRPr="0079566E">
        <w:rPr>
          <w:rFonts w:ascii="Arial Narrow" w:eastAsia="Calibri" w:hAnsi="Arial Narrow"/>
          <w:iCs/>
          <w:noProof/>
          <w:color w:val="0D0D0D"/>
          <w:sz w:val="18"/>
          <w:szCs w:val="18"/>
        </w:rPr>
        <w:t xml:space="preserve">                          </w:t>
      </w:r>
      <w:r w:rsidR="0079566E"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6C6C1A10" wp14:editId="6B2F6283">
            <wp:extent cx="2343785" cy="186753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66E"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0A30B999" wp14:editId="7E73D319">
            <wp:extent cx="1925320" cy="202819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66E" w:rsidRPr="0079566E">
        <w:rPr>
          <w:rFonts w:ascii="Arial Narrow" w:eastAsia="Calibri" w:hAnsi="Arial Narrow"/>
          <w:iCs/>
          <w:noProof/>
          <w:color w:val="0D0D0D"/>
          <w:sz w:val="18"/>
          <w:szCs w:val="18"/>
        </w:rPr>
        <w:t xml:space="preserve">                                </w:t>
      </w:r>
      <w:r w:rsidR="0079566E"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0A4CD7B6" wp14:editId="3AC77AEF">
            <wp:extent cx="2556510" cy="1899920"/>
            <wp:effectExtent l="0" t="0" r="0" b="508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1937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i/>
          <w:sz w:val="16"/>
          <w:szCs w:val="16"/>
        </w:rPr>
      </w:pPr>
      <w:r w:rsidRPr="0079566E">
        <w:rPr>
          <w:i/>
          <w:sz w:val="16"/>
          <w:szCs w:val="16"/>
        </w:rPr>
        <w:t>Rysunek poglądowy</w:t>
      </w:r>
    </w:p>
    <w:p w14:paraId="75A33103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551EF1C8" w14:textId="77777777" w:rsidR="0079566E" w:rsidRPr="0079566E" w:rsidRDefault="0079566E" w:rsidP="005C4F6F">
      <w:pPr>
        <w:tabs>
          <w:tab w:val="left" w:pos="-851"/>
        </w:tabs>
        <w:suppressAutoHyphens/>
        <w:spacing w:after="0" w:line="276" w:lineRule="auto"/>
        <w:ind w:left="0" w:right="0" w:firstLine="0"/>
        <w:contextualSpacing/>
        <w:jc w:val="left"/>
        <w:rPr>
          <w:sz w:val="20"/>
          <w:szCs w:val="20"/>
        </w:rPr>
      </w:pPr>
    </w:p>
    <w:p w14:paraId="1F2E76CD" w14:textId="552130A4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11.</w:t>
      </w:r>
      <w:r w:rsidR="005C4F6F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SZAFA UBRANIOWA – drzwi suwane</w:t>
      </w:r>
    </w:p>
    <w:p w14:paraId="5490549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120 x 60 x 183</w:t>
      </w:r>
    </w:p>
    <w:p w14:paraId="4009EE9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5812C024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korpus, drzwi i półki szafy wykonane z płyty o grubości 18mm. </w:t>
      </w:r>
    </w:p>
    <w:p w14:paraId="62620223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 25mm.</w:t>
      </w:r>
    </w:p>
    <w:p w14:paraId="64F8E97B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tylna ścianka wykonana z płyty 18mm, mocowana w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nafrezowanych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bokach i wieńcach szafy za pomocą złączy stabilizujących, </w:t>
      </w:r>
    </w:p>
    <w:p w14:paraId="3C21FBAF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konstrukcyjne, </w:t>
      </w:r>
    </w:p>
    <w:p w14:paraId="7EC146E8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dolny wyposażony w stopki z możliwością regulacji wysokości od wewnątrz w zakresie 15 mm, w kolorze czarnym,</w:t>
      </w:r>
    </w:p>
    <w:p w14:paraId="57CA266B" w14:textId="77777777" w:rsidR="0079566E" w:rsidRPr="0079566E" w:rsidRDefault="0079566E" w:rsidP="000663D8">
      <w:pPr>
        <w:numPr>
          <w:ilvl w:val="0"/>
          <w:numId w:val="71"/>
        </w:numPr>
        <w:suppressAutoHyphens/>
        <w:spacing w:after="0" w:line="276" w:lineRule="auto"/>
        <w:ind w:left="568" w:right="0" w:hanging="284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wnętrze szafy stanowią dwie komory o szerokości 60 cm każda. Wnętrze komór składa się z : drążka  ubraniowego      </w:t>
      </w:r>
    </w:p>
    <w:p w14:paraId="0130C5B2" w14:textId="77777777" w:rsidR="0079566E" w:rsidRPr="0079566E" w:rsidRDefault="0079566E" w:rsidP="005C4F6F">
      <w:pPr>
        <w:suppressAutoHyphens/>
        <w:spacing w:after="0" w:line="276" w:lineRule="auto"/>
        <w:ind w:left="568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   ( stalowy, średnica 20-25 mm, profil zamknięty  chromowany)  i półki zamocowanej na stałe, umieszczonej nad </w:t>
      </w:r>
    </w:p>
    <w:p w14:paraId="471CE394" w14:textId="77777777" w:rsidR="0079566E" w:rsidRPr="0079566E" w:rsidRDefault="0079566E" w:rsidP="005C4F6F">
      <w:pPr>
        <w:suppressAutoHyphens/>
        <w:spacing w:after="0" w:line="276" w:lineRule="auto"/>
        <w:ind w:left="568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    drążkiem, w odległości 30 cm od góry szafy. </w:t>
      </w:r>
    </w:p>
    <w:p w14:paraId="3A537B29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szafy (w ilości dwóch szt.) osadzone/zamontowane w systemie przesuwnym,  na prowadnicach  górnych               i dolnych wykonanych  z wzmocnionego aluminium,</w:t>
      </w:r>
    </w:p>
    <w:p w14:paraId="2FA8A365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wszystkie widoczne elementy okuć w kolorze czarnym (łącznie z listwą/uchwytem na drzwi),</w:t>
      </w:r>
    </w:p>
    <w:p w14:paraId="739128D0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568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 zamykane  zamkiem  patentowym.</w:t>
      </w:r>
    </w:p>
    <w:p w14:paraId="4704445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09BF9023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150934DB" w14:textId="5E3C0ECF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  <w:r w:rsidRPr="0079566E">
        <w:rPr>
          <w:noProof/>
          <w:sz w:val="20"/>
          <w:szCs w:val="20"/>
        </w:rPr>
        <w:t xml:space="preserve">             </w:t>
      </w:r>
      <w:r w:rsidRPr="0079566E">
        <w:rPr>
          <w:i/>
          <w:noProof/>
          <w:sz w:val="16"/>
          <w:szCs w:val="16"/>
        </w:rPr>
        <w:t>Rysunek poglądowy</w:t>
      </w:r>
      <w:r w:rsidRPr="0079566E">
        <w:rPr>
          <w:noProof/>
          <w:sz w:val="20"/>
          <w:szCs w:val="20"/>
        </w:rPr>
        <w:t xml:space="preserve">                  </w:t>
      </w:r>
      <w:r>
        <w:rPr>
          <w:noProof/>
          <w:sz w:val="20"/>
          <w:szCs w:val="20"/>
        </w:rPr>
        <w:drawing>
          <wp:inline distT="0" distB="0" distL="0" distR="0" wp14:anchorId="40FC0C47" wp14:editId="346969AC">
            <wp:extent cx="1539025" cy="1944710"/>
            <wp:effectExtent l="0" t="0" r="444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3" r="763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7" cy="1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7A7F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5A9111CF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0A650A78" w14:textId="77777777" w:rsid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10D8DD57" w14:textId="77777777" w:rsidR="005C4F6F" w:rsidRPr="0079566E" w:rsidRDefault="005C4F6F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614F5005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12. SZAFA AKTOWA – drzwi suwane</w:t>
      </w:r>
    </w:p>
    <w:p w14:paraId="3ABDB30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120 x 45 x 183</w:t>
      </w:r>
    </w:p>
    <w:p w14:paraId="1A89B38A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2FB97E1D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korpus, drzwi i półki szafy wykonane z płyty  o grubości 18mm, </w:t>
      </w:r>
    </w:p>
    <w:p w14:paraId="7A27F539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25mm,</w:t>
      </w:r>
    </w:p>
    <w:p w14:paraId="69F791FA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tylna ścianka wykonana z płyty 18mm, mocowana w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nafrezowanych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bokach i wieńcach szafy za pomocą złączy stabilizujących. </w:t>
      </w:r>
    </w:p>
    <w:p w14:paraId="59A810D7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konstrukcyjne. </w:t>
      </w:r>
    </w:p>
    <w:p w14:paraId="1F9AECF6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dolny wyposażony w stopki z możliwością regulacji wysokości od wewnątrz w zakresie 15 mm, w kolorze czarnym,</w:t>
      </w:r>
    </w:p>
    <w:p w14:paraId="15815F94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wnętrze szafy stanowią dwa  regały  o szer. 60 cm każdy,</w:t>
      </w:r>
    </w:p>
    <w:p w14:paraId="1F3C6BD0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 regale zamocowane cztery półki, z czego jedna zamocowana na stałe. Rozstaw półek  ok. 33 cm, </w:t>
      </w:r>
    </w:p>
    <w:p w14:paraId="6C00C322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szafy (w ilości dwóch szt.) osadzone/zamontowane w systemie przesuwnym,  na prowadnicach  górnych               i dolnych wykonanych  z wzmocnionego aluminium,</w:t>
      </w:r>
    </w:p>
    <w:p w14:paraId="744ACE82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wszystkie widoczne elementy okuć w kolorze czarnym (łącznie z listwą/uchwytem na drzwi),</w:t>
      </w:r>
    </w:p>
    <w:p w14:paraId="74E14570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zamykane zamkiem patentowym.</w:t>
      </w:r>
    </w:p>
    <w:p w14:paraId="0131CF67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  <w:r w:rsidRPr="0079566E">
        <w:rPr>
          <w:sz w:val="20"/>
          <w:szCs w:val="20"/>
        </w:rPr>
        <w:t xml:space="preserve">                           </w:t>
      </w:r>
    </w:p>
    <w:p w14:paraId="6EEE63AE" w14:textId="073BCE14" w:rsidR="0079566E" w:rsidRPr="0079566E" w:rsidRDefault="0079566E" w:rsidP="0079566E">
      <w:pPr>
        <w:spacing w:after="200" w:line="276" w:lineRule="auto"/>
        <w:ind w:left="0" w:right="0" w:firstLine="0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206FCB3F" wp14:editId="13C8FB95">
            <wp:extent cx="1545465" cy="204774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10" cy="20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EC11" w14:textId="77777777" w:rsidR="0079566E" w:rsidRPr="0079566E" w:rsidRDefault="0079566E" w:rsidP="0079566E">
      <w:pPr>
        <w:spacing w:after="120" w:line="276" w:lineRule="auto"/>
        <w:ind w:left="0" w:right="0" w:firstLine="0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                      Rysunek poglądowy</w:t>
      </w:r>
    </w:p>
    <w:p w14:paraId="35D73619" w14:textId="77777777" w:rsidR="0079566E" w:rsidRPr="0079566E" w:rsidRDefault="0079566E" w:rsidP="0079566E">
      <w:pPr>
        <w:spacing w:after="200" w:line="276" w:lineRule="auto"/>
        <w:ind w:left="0" w:right="0" w:firstLine="0"/>
        <w:jc w:val="center"/>
        <w:rPr>
          <w:rFonts w:ascii="Arial" w:hAnsi="Arial" w:cs="Arial"/>
          <w:color w:val="auto"/>
          <w:sz w:val="20"/>
          <w:szCs w:val="20"/>
        </w:rPr>
      </w:pPr>
      <w:r w:rsidRPr="0079566E">
        <w:rPr>
          <w:rFonts w:ascii="Arial" w:hAnsi="Arial" w:cs="Arial"/>
          <w:color w:val="auto"/>
          <w:sz w:val="20"/>
          <w:szCs w:val="20"/>
        </w:rPr>
        <w:t xml:space="preserve">                                              </w:t>
      </w:r>
    </w:p>
    <w:p w14:paraId="1C432278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13. SZAFKA RÓZNA </w:t>
      </w:r>
    </w:p>
    <w:p w14:paraId="568E10B6" w14:textId="4B07ADF2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70 x 45 x 75</w:t>
      </w:r>
    </w:p>
    <w:p w14:paraId="2323FC0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368826DB" w14:textId="77777777" w:rsidR="0079566E" w:rsidRPr="0079566E" w:rsidRDefault="0079566E" w:rsidP="000663D8">
      <w:pPr>
        <w:numPr>
          <w:ilvl w:val="0"/>
          <w:numId w:val="73"/>
        </w:numPr>
        <w:suppressAutoHyphens/>
        <w:spacing w:after="0" w:line="276" w:lineRule="auto"/>
        <w:ind w:left="568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szafkę należy wykonać zgodnie z ogólnymi warunkami wykonania mebli oraz przedstawionym opisem i rysunkiem,</w:t>
      </w:r>
    </w:p>
    <w:p w14:paraId="20476DA3" w14:textId="77777777" w:rsidR="0079566E" w:rsidRPr="0079566E" w:rsidRDefault="0079566E" w:rsidP="000663D8">
      <w:pPr>
        <w:numPr>
          <w:ilvl w:val="0"/>
          <w:numId w:val="73"/>
        </w:numPr>
        <w:spacing w:after="0" w:line="276" w:lineRule="auto"/>
        <w:ind w:left="568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korpus, drzwi, półka i ścianka tylna szafki wykonane z płyty meblowej grubości min. 18 mm, wieniec górny z płyty grubości 25 mm,</w:t>
      </w:r>
    </w:p>
    <w:p w14:paraId="6F45C407" w14:textId="77777777" w:rsidR="0079566E" w:rsidRPr="0079566E" w:rsidRDefault="0079566E" w:rsidP="000663D8">
      <w:pPr>
        <w:numPr>
          <w:ilvl w:val="0"/>
          <w:numId w:val="73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dwuskrzydłowe osadzone na  zawiasach meblowych z tzw.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o kącie rozwarcia min. 110 stopni, </w:t>
      </w:r>
    </w:p>
    <w:p w14:paraId="627E3B20" w14:textId="77777777" w:rsidR="0079566E" w:rsidRPr="0079566E" w:rsidRDefault="0079566E" w:rsidP="000663D8">
      <w:pPr>
        <w:numPr>
          <w:ilvl w:val="0"/>
          <w:numId w:val="73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wyposażone w  uchwyty meblowe krawędziowe o rozstawie śrub 98 mm, w kolorze RAL 9005, </w:t>
      </w:r>
    </w:p>
    <w:p w14:paraId="1FAF1AC3" w14:textId="77777777" w:rsidR="0079566E" w:rsidRPr="0079566E" w:rsidRDefault="0079566E" w:rsidP="000663D8">
      <w:pPr>
        <w:numPr>
          <w:ilvl w:val="0"/>
          <w:numId w:val="73"/>
        </w:numPr>
        <w:spacing w:after="200" w:line="276" w:lineRule="auto"/>
        <w:ind w:left="568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wewnątrz szafki – 1 półka z możliwością regulacji wysokości,</w:t>
      </w:r>
    </w:p>
    <w:p w14:paraId="1BA2600B" w14:textId="77777777" w:rsidR="0079566E" w:rsidRPr="0079566E" w:rsidRDefault="0079566E" w:rsidP="000663D8">
      <w:pPr>
        <w:numPr>
          <w:ilvl w:val="0"/>
          <w:numId w:val="73"/>
        </w:numPr>
        <w:spacing w:after="200" w:line="276" w:lineRule="auto"/>
        <w:ind w:left="568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szafka osadzona na stopkach meblowych z tworzywa: fi-50 mm i wysokości 27 mm (w kolorze czarnym).                </w:t>
      </w:r>
    </w:p>
    <w:p w14:paraId="3F4B3820" w14:textId="7AD18414" w:rsidR="0079566E" w:rsidRPr="0079566E" w:rsidRDefault="0079566E" w:rsidP="0079566E">
      <w:pPr>
        <w:spacing w:after="200" w:line="276" w:lineRule="auto"/>
        <w:ind w:left="5664" w:right="0" w:hanging="5664"/>
        <w:jc w:val="left"/>
        <w:rPr>
          <w:i/>
          <w:color w:val="auto"/>
          <w:sz w:val="20"/>
          <w:szCs w:val="20"/>
        </w:rPr>
      </w:pPr>
      <w:r w:rsidRPr="0079566E">
        <w:rPr>
          <w:noProof/>
          <w:color w:val="auto"/>
          <w:sz w:val="20"/>
          <w:szCs w:val="20"/>
        </w:rPr>
        <w:t xml:space="preserve">                                                                        </w:t>
      </w:r>
      <w:r>
        <w:rPr>
          <w:noProof/>
          <w:color w:val="auto"/>
          <w:sz w:val="20"/>
          <w:szCs w:val="20"/>
        </w:rPr>
        <w:drawing>
          <wp:inline distT="0" distB="0" distL="0" distR="0" wp14:anchorId="7BD5065A" wp14:editId="29CD6B5C">
            <wp:extent cx="1912513" cy="187387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87" cy="18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6E">
        <w:rPr>
          <w:noProof/>
          <w:color w:val="auto"/>
          <w:sz w:val="20"/>
          <w:szCs w:val="20"/>
        </w:rPr>
        <w:t xml:space="preserve">                                 </w:t>
      </w:r>
    </w:p>
    <w:p w14:paraId="43B4EAF5" w14:textId="77777777" w:rsidR="0079566E" w:rsidRPr="0079566E" w:rsidRDefault="0079566E" w:rsidP="0079566E">
      <w:pPr>
        <w:spacing w:after="200" w:line="276" w:lineRule="auto"/>
        <w:ind w:left="5664" w:right="0" w:hanging="4246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Rysunek poglądowy</w:t>
      </w:r>
    </w:p>
    <w:p w14:paraId="0EA68FD9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</w:p>
    <w:p w14:paraId="26E93F51" w14:textId="77777777" w:rsid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</w:p>
    <w:p w14:paraId="5D2EC4D7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lastRenderedPageBreak/>
        <w:t>14. SZAFA AKTOWA NISKA /A/</w:t>
      </w:r>
    </w:p>
    <w:p w14:paraId="664251B5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120  x 45 x 110</w:t>
      </w:r>
    </w:p>
    <w:p w14:paraId="19457249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183E12B8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korpus, drzwi i półki szafy wykonane z płyty  o grubości 18mm, </w:t>
      </w:r>
    </w:p>
    <w:p w14:paraId="2060D92A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 25mm,</w:t>
      </w:r>
    </w:p>
    <w:p w14:paraId="3E77DC33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konstrukcyjne, </w:t>
      </w:r>
    </w:p>
    <w:p w14:paraId="1747765C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tylna ścianka wykonana z płyty 18mm, mocowana w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nafrezowanych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bokach i wieńcach szafy za pomocą złączy stabilizujących,</w:t>
      </w:r>
    </w:p>
    <w:p w14:paraId="2B945521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wieniec dolny wyposażony w stopki z możliwością regulacji wysokości od wewnątrz w zakresie 15 mm, w kolorze czarnym, </w:t>
      </w:r>
    </w:p>
    <w:p w14:paraId="7492A52F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wnętrze szafy stanowią dwa  regały  o szer. 60 cm każdy,</w:t>
      </w:r>
    </w:p>
    <w:p w14:paraId="38D7DFE1" w14:textId="4D09B06D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regale zamoco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wane dwie półki. Rozstaw półek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ok. 33 cm,  </w:t>
      </w:r>
    </w:p>
    <w:p w14:paraId="4CB4927B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szafy (w ilości dwóch szt.) osadzone/zamontowane w systemie przesuwnym,  na prowadnicach  górnych               i dolnych wykonanych  z wzmocnionego aluminium,</w:t>
      </w:r>
    </w:p>
    <w:p w14:paraId="4664470F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 w:hanging="29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wszystkie widoczne elementy okuć w kolorze czarnym (łącznie z listwą/uchwytem na drzwi),</w:t>
      </w:r>
    </w:p>
    <w:p w14:paraId="1006E424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 zamykane zamkiem patentowym.</w:t>
      </w:r>
    </w:p>
    <w:p w14:paraId="736AFCCF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6A719931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230EE0B8" w14:textId="793EAD2D" w:rsidR="0079566E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  <w:r w:rsidRPr="0079566E">
        <w:rPr>
          <w:i/>
          <w:noProof/>
          <w:color w:val="auto"/>
          <w:sz w:val="18"/>
          <w:szCs w:val="18"/>
        </w:rPr>
        <w:t xml:space="preserve">                                                          </w:t>
      </w:r>
      <w:r>
        <w:rPr>
          <w:i/>
          <w:noProof/>
          <w:color w:val="auto"/>
          <w:sz w:val="18"/>
          <w:szCs w:val="18"/>
        </w:rPr>
        <w:drawing>
          <wp:inline distT="0" distB="0" distL="0" distR="0" wp14:anchorId="36619C10" wp14:editId="44F5F8AE">
            <wp:extent cx="2401910" cy="1687132"/>
            <wp:effectExtent l="0" t="0" r="0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19" cy="16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A63F" w14:textId="77777777" w:rsidR="0079566E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8"/>
          <w:szCs w:val="18"/>
        </w:rPr>
        <w:t xml:space="preserve">                                </w:t>
      </w:r>
      <w:r w:rsidRPr="0079566E">
        <w:rPr>
          <w:i/>
          <w:color w:val="auto"/>
          <w:sz w:val="16"/>
          <w:szCs w:val="16"/>
        </w:rPr>
        <w:t>Rysunek poglądowy</w:t>
      </w:r>
    </w:p>
    <w:p w14:paraId="15298998" w14:textId="77777777" w:rsidR="0079566E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</w:p>
    <w:p w14:paraId="7590435D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15. SZAFA AKTOWA NISKA /B/</w:t>
      </w:r>
    </w:p>
    <w:p w14:paraId="3A753B00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120  x 45 x 75</w:t>
      </w:r>
    </w:p>
    <w:p w14:paraId="3E653E59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4D15C3E2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 i półki szafy wykonane z płyty laminowanej o grubości 18mm,</w:t>
      </w:r>
    </w:p>
    <w:p w14:paraId="57088FFD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min 25mm,</w:t>
      </w:r>
    </w:p>
    <w:p w14:paraId="7E88C369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konstrukcyjne, </w:t>
      </w:r>
    </w:p>
    <w:p w14:paraId="5FBD7F90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tylna ścianka wykonana z płyty 18mm, mocowana w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nafrezowanych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bokach i wieńcach szafy za pomocą złączy stabilizujących,</w:t>
      </w:r>
    </w:p>
    <w:p w14:paraId="03D3B13A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wieniec dolny wyposażony w stopki z możliwością regulacji wysokości od wewnątrz w zakresie 15 mm. </w:t>
      </w:r>
    </w:p>
    <w:p w14:paraId="6B429F7C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wnętrze szafy stanowią dwie komory o szer. 60 cm każda, </w:t>
      </w:r>
    </w:p>
    <w:p w14:paraId="75ED58B2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każdej z komór zamocowana jedna półka, z możliwością regulacji wysokości,</w:t>
      </w:r>
    </w:p>
    <w:p w14:paraId="2D70A039" w14:textId="59EA6B13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szafy (w ilości dwóch szt.) osadzone/zamontowane w systemi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e przesuwnym,  na prowadnicach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górnych               i dolnych wykonanych  z wzmocnionego aluminium,</w:t>
      </w:r>
    </w:p>
    <w:p w14:paraId="54BF726A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right="0" w:hanging="29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wszystkie widoczne elementy okuć w kolorze czarnym (łącznie z listwą/uchwytem na drzwi),</w:t>
      </w:r>
    </w:p>
    <w:p w14:paraId="4F951FD4" w14:textId="77777777" w:rsidR="0079566E" w:rsidRPr="0079566E" w:rsidRDefault="0079566E" w:rsidP="000663D8">
      <w:pPr>
        <w:numPr>
          <w:ilvl w:val="0"/>
          <w:numId w:val="87"/>
        </w:numPr>
        <w:spacing w:after="0" w:line="276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 zamykane zamkiem patentowym.</w:t>
      </w:r>
    </w:p>
    <w:p w14:paraId="26F2E142" w14:textId="77777777" w:rsidR="0079566E" w:rsidRPr="0079566E" w:rsidRDefault="0079566E" w:rsidP="0079566E">
      <w:pPr>
        <w:spacing w:after="0" w:line="240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EB86144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127841B3" w14:textId="0894CA33" w:rsidR="0079566E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  <w:r w:rsidRPr="0079566E">
        <w:rPr>
          <w:i/>
          <w:noProof/>
          <w:color w:val="auto"/>
          <w:sz w:val="18"/>
          <w:szCs w:val="18"/>
        </w:rPr>
        <w:t xml:space="preserve">                                                           </w:t>
      </w:r>
      <w:r>
        <w:rPr>
          <w:i/>
          <w:noProof/>
          <w:color w:val="auto"/>
          <w:sz w:val="18"/>
          <w:szCs w:val="18"/>
        </w:rPr>
        <w:drawing>
          <wp:inline distT="0" distB="0" distL="0" distR="0" wp14:anchorId="59ACE4E8" wp14:editId="5A2E6EDF">
            <wp:extent cx="2524259" cy="1596980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33" cy="15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3B42" w14:textId="77777777" w:rsidR="0079566E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            Rysunek poglądowy</w:t>
      </w:r>
    </w:p>
    <w:p w14:paraId="24BBC980" w14:textId="77777777" w:rsidR="0079566E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</w:p>
    <w:p w14:paraId="532E0565" w14:textId="77777777" w:rsidR="0079566E" w:rsidRPr="0079566E" w:rsidRDefault="0079566E" w:rsidP="0079566E">
      <w:pPr>
        <w:tabs>
          <w:tab w:val="center" w:pos="4536"/>
        </w:tabs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lastRenderedPageBreak/>
        <w:t>16. SZAFKA WISZĄCA</w:t>
      </w:r>
    </w:p>
    <w:p w14:paraId="2791E1F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100  x 39 x 40</w:t>
      </w:r>
    </w:p>
    <w:p w14:paraId="229768C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259B40CF" w14:textId="226F0CA4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714"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i ściank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>a tylna szafki wykonane z płyty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o grubości 18mm, </w:t>
      </w:r>
    </w:p>
    <w:p w14:paraId="5012069C" w14:textId="111AA11B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714"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wieniec górny wykonany z płyty o grubości 25</w:t>
      </w:r>
      <w:r w:rsidR="005C4F6F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mm,</w:t>
      </w:r>
    </w:p>
    <w:p w14:paraId="5E947E77" w14:textId="77777777" w:rsidR="0079566E" w:rsidRPr="0079566E" w:rsidRDefault="0079566E" w:rsidP="000663D8">
      <w:pPr>
        <w:numPr>
          <w:ilvl w:val="0"/>
          <w:numId w:val="86"/>
        </w:numPr>
        <w:spacing w:after="0" w:line="276" w:lineRule="auto"/>
        <w:ind w:left="714"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półka w środku dzielona na dwie komory o szerokości 50 cm.</w:t>
      </w:r>
    </w:p>
    <w:p w14:paraId="3D80ECC4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1607F62B" w14:textId="0A0F3B44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noProof/>
          <w:color w:val="0D0D0D"/>
          <w:sz w:val="18"/>
          <w:szCs w:val="18"/>
        </w:rPr>
        <w:t xml:space="preserve">                                           </w:t>
      </w:r>
      <w:r>
        <w:rPr>
          <w:rFonts w:eastAsia="Calibri"/>
          <w:b/>
          <w:iCs/>
          <w:noProof/>
          <w:color w:val="0D0D0D"/>
          <w:sz w:val="18"/>
          <w:szCs w:val="18"/>
        </w:rPr>
        <w:drawing>
          <wp:inline distT="0" distB="0" distL="0" distR="0" wp14:anchorId="58D682FA" wp14:editId="11294CE7">
            <wp:extent cx="2002664" cy="1332963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85" cy="13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C600" w14:textId="1D0B71B7" w:rsidR="005C4F6F" w:rsidRPr="0079566E" w:rsidRDefault="0079566E" w:rsidP="0079566E">
      <w:pPr>
        <w:tabs>
          <w:tab w:val="center" w:pos="4536"/>
        </w:tabs>
        <w:spacing w:after="20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8"/>
          <w:szCs w:val="18"/>
        </w:rPr>
        <w:t xml:space="preserve">                  </w:t>
      </w:r>
      <w:r w:rsidRPr="0079566E">
        <w:rPr>
          <w:rFonts w:ascii="Calibri" w:hAnsi="Calibri"/>
          <w:i/>
          <w:color w:val="auto"/>
          <w:sz w:val="16"/>
          <w:szCs w:val="16"/>
        </w:rPr>
        <w:t xml:space="preserve">      </w:t>
      </w:r>
      <w:r w:rsidR="005C4F6F">
        <w:rPr>
          <w:i/>
          <w:color w:val="auto"/>
          <w:sz w:val="16"/>
          <w:szCs w:val="16"/>
        </w:rPr>
        <w:t>Rysunek poglądowy</w:t>
      </w:r>
    </w:p>
    <w:p w14:paraId="6795CD8F" w14:textId="77777777" w:rsidR="0079566E" w:rsidRPr="0079566E" w:rsidRDefault="0079566E" w:rsidP="0079566E">
      <w:pPr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17. MÓWNICA</w:t>
      </w:r>
    </w:p>
    <w:p w14:paraId="78FBC475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65x 50x 117/90</w:t>
      </w:r>
    </w:p>
    <w:p w14:paraId="6DACB0B7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15045232" w14:textId="77777777" w:rsidR="0079566E" w:rsidRPr="0079566E" w:rsidRDefault="0079566E" w:rsidP="000663D8">
      <w:pPr>
        <w:numPr>
          <w:ilvl w:val="0"/>
          <w:numId w:val="95"/>
        </w:numPr>
        <w:spacing w:after="0" w:line="276" w:lineRule="auto"/>
        <w:ind w:left="714" w:right="0" w:hanging="357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wykonany z płyty 18 mm,</w:t>
      </w:r>
    </w:p>
    <w:p w14:paraId="61D2096D" w14:textId="77777777" w:rsidR="0079566E" w:rsidRPr="0079566E" w:rsidRDefault="0079566E" w:rsidP="000663D8">
      <w:pPr>
        <w:numPr>
          <w:ilvl w:val="0"/>
          <w:numId w:val="95"/>
        </w:numPr>
        <w:spacing w:after="0" w:line="276" w:lineRule="auto"/>
        <w:ind w:left="714" w:right="0" w:hanging="357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półki wewnętrzne z płyty gr. 25 mm,</w:t>
      </w:r>
    </w:p>
    <w:p w14:paraId="51C07C74" w14:textId="77777777" w:rsidR="0079566E" w:rsidRPr="0079566E" w:rsidRDefault="0079566E" w:rsidP="000663D8">
      <w:pPr>
        <w:numPr>
          <w:ilvl w:val="0"/>
          <w:numId w:val="95"/>
        </w:numPr>
        <w:spacing w:after="0" w:line="276" w:lineRule="auto"/>
        <w:ind w:left="714" w:right="0" w:hanging="357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górna półka umieszczona na wysokości 90 cm od podłoża,</w:t>
      </w:r>
    </w:p>
    <w:p w14:paraId="60735085" w14:textId="77777777" w:rsidR="0079566E" w:rsidRPr="0079566E" w:rsidRDefault="0079566E" w:rsidP="000663D8">
      <w:pPr>
        <w:numPr>
          <w:ilvl w:val="0"/>
          <w:numId w:val="95"/>
        </w:numPr>
        <w:spacing w:after="0" w:line="276" w:lineRule="auto"/>
        <w:ind w:left="714" w:right="0" w:hanging="357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 półce umieszczona nadstawka podwyższająca,</w:t>
      </w:r>
    </w:p>
    <w:p w14:paraId="631C877B" w14:textId="5DF4925E" w:rsidR="0079566E" w:rsidRPr="005C4F6F" w:rsidRDefault="0079566E" w:rsidP="000663D8">
      <w:pPr>
        <w:numPr>
          <w:ilvl w:val="0"/>
          <w:numId w:val="95"/>
        </w:numPr>
        <w:spacing w:after="0" w:line="276" w:lineRule="auto"/>
        <w:ind w:left="714" w:right="0" w:hanging="357"/>
        <w:jc w:val="left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front mównicy - wstawka z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płyty MDF pokrytej lakierem ceramicznym, wypolerowanym na wysoki połysk, kolor czarny.</w:t>
      </w:r>
    </w:p>
    <w:p w14:paraId="5886729E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auto"/>
          <w:sz w:val="18"/>
          <w:szCs w:val="18"/>
          <w:lang w:eastAsia="en-US"/>
        </w:rPr>
      </w:pPr>
    </w:p>
    <w:p w14:paraId="38E7F7AF" w14:textId="3BFF4BAE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386BA3D6" wp14:editId="1CEE604A">
            <wp:extent cx="1545465" cy="1094704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65" cy="10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B7B6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Rysunek poglądowy</w:t>
      </w:r>
    </w:p>
    <w:p w14:paraId="7A35915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1FE8266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8155040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54B46823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18. PRZEGRODA MIĘDZYBIURKOWA</w:t>
      </w:r>
    </w:p>
    <w:p w14:paraId="280BEC18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Wymiary: /szer. x gł. x wys./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140 x 1,8 x 45 h</w:t>
      </w:r>
    </w:p>
    <w:p w14:paraId="6C6D2557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323E6588" w14:textId="77777777" w:rsidR="0079566E" w:rsidRPr="0079566E" w:rsidRDefault="0079566E" w:rsidP="000663D8">
      <w:pPr>
        <w:numPr>
          <w:ilvl w:val="0"/>
          <w:numId w:val="96"/>
        </w:numPr>
        <w:spacing w:after="0" w:line="276" w:lineRule="auto"/>
        <w:ind w:left="714" w:right="0" w:hanging="357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wykonana z płyty 18 mm w kolorze Cynamonowa Akacja,</w:t>
      </w:r>
    </w:p>
    <w:p w14:paraId="3EE43353" w14:textId="041E6CEA" w:rsidR="0079566E" w:rsidRPr="005C4F6F" w:rsidRDefault="0079566E" w:rsidP="000663D8">
      <w:pPr>
        <w:numPr>
          <w:ilvl w:val="0"/>
          <w:numId w:val="96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wyposażona w elementy umożliwiające montowanie do biurka,</w:t>
      </w:r>
    </w:p>
    <w:p w14:paraId="5391C9F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1AFD3E1B" w14:textId="3523419B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  <w:t xml:space="preserve">                     </w:t>
      </w:r>
      <w:r>
        <w:rPr>
          <w:i/>
          <w:noProof/>
          <w:color w:val="auto"/>
          <w:sz w:val="18"/>
          <w:szCs w:val="18"/>
        </w:rPr>
        <w:drawing>
          <wp:inline distT="0" distB="0" distL="0" distR="0" wp14:anchorId="14791B9E" wp14:editId="5D4B8467">
            <wp:extent cx="1597025" cy="534670"/>
            <wp:effectExtent l="0" t="0" r="317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  <w:t xml:space="preserve">         </w:t>
      </w:r>
      <w:r w:rsidRPr="0079566E">
        <w:rPr>
          <w:i/>
          <w:color w:val="auto"/>
          <w:sz w:val="16"/>
          <w:szCs w:val="16"/>
        </w:rPr>
        <w:t xml:space="preserve">               Rysunek poglądowy</w:t>
      </w:r>
    </w:p>
    <w:p w14:paraId="00444896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6"/>
          <w:szCs w:val="16"/>
        </w:rPr>
      </w:pPr>
    </w:p>
    <w:p w14:paraId="56A14D80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color w:val="auto"/>
          <w:sz w:val="16"/>
          <w:szCs w:val="16"/>
        </w:rPr>
      </w:pPr>
    </w:p>
    <w:p w14:paraId="05270B63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19. SZAFA - OBUDOWA SŁUPA</w:t>
      </w:r>
    </w:p>
    <w:p w14:paraId="45EC7555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  <w:r w:rsidRPr="0079566E">
        <w:rPr>
          <w:rFonts w:ascii="Calibri" w:hAnsi="Calibri"/>
          <w:color w:val="auto"/>
          <w:sz w:val="18"/>
          <w:szCs w:val="18"/>
        </w:rPr>
        <w:t xml:space="preserve">        </w:t>
      </w:r>
      <w:r w:rsidRPr="0079566E">
        <w:rPr>
          <w:color w:val="auto"/>
          <w:sz w:val="18"/>
          <w:szCs w:val="18"/>
        </w:rPr>
        <w:t xml:space="preserve">Wymiary: /szer. x gł. x wys./  </w:t>
      </w:r>
      <w:r w:rsidRPr="0079566E">
        <w:rPr>
          <w:b/>
          <w:color w:val="auto"/>
          <w:sz w:val="18"/>
          <w:szCs w:val="18"/>
        </w:rPr>
        <w:t xml:space="preserve">  80 x 40 x 250</w:t>
      </w:r>
    </w:p>
    <w:p w14:paraId="1B5E29B4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</w:p>
    <w:p w14:paraId="0672A07B" w14:textId="77777777" w:rsidR="0079566E" w:rsidRPr="0079566E" w:rsidRDefault="0079566E" w:rsidP="000663D8">
      <w:pPr>
        <w:numPr>
          <w:ilvl w:val="0"/>
          <w:numId w:val="97"/>
        </w:numPr>
        <w:suppressAutoHyphens/>
        <w:spacing w:after="0" w:line="276" w:lineRule="auto"/>
        <w:ind w:right="0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obudowę słupa stanowią </w:t>
      </w:r>
      <w:r w:rsidRPr="0079566E">
        <w:rPr>
          <w:b/>
          <w:color w:val="auto"/>
          <w:sz w:val="18"/>
          <w:szCs w:val="18"/>
        </w:rPr>
        <w:t>dwie</w:t>
      </w:r>
      <w:r w:rsidRPr="0079566E">
        <w:rPr>
          <w:color w:val="auto"/>
          <w:sz w:val="18"/>
          <w:szCs w:val="18"/>
        </w:rPr>
        <w:t xml:space="preserve"> szafy o wymiarach podanych wyżej i ścianka imitująca drzwi szafy – schemat zabudowy pokazany na rysunku poniżej,</w:t>
      </w:r>
    </w:p>
    <w:p w14:paraId="76834A19" w14:textId="77777777" w:rsidR="0079566E" w:rsidRPr="0079566E" w:rsidRDefault="0079566E" w:rsidP="000663D8">
      <w:pPr>
        <w:numPr>
          <w:ilvl w:val="0"/>
          <w:numId w:val="97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drzwi, półki, wieniec górny i ścianka tylna szafy wykonane z płyty laminowanej o grubości 18mm,</w:t>
      </w:r>
    </w:p>
    <w:p w14:paraId="25BEA2DC" w14:textId="77777777" w:rsidR="0079566E" w:rsidRPr="0079566E" w:rsidRDefault="0079566E" w:rsidP="000663D8">
      <w:pPr>
        <w:numPr>
          <w:ilvl w:val="0"/>
          <w:numId w:val="97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konstrukcyjne, </w:t>
      </w:r>
    </w:p>
    <w:p w14:paraId="1D7A9C7A" w14:textId="77777777" w:rsidR="0079566E" w:rsidRPr="0079566E" w:rsidRDefault="0079566E" w:rsidP="000663D8">
      <w:pPr>
        <w:numPr>
          <w:ilvl w:val="0"/>
          <w:numId w:val="97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dwuskrzydłowe osadzone na  zawiasach meblowych z tzw. cichy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o kącie rozwarcia min. 110 stopni, </w:t>
      </w:r>
    </w:p>
    <w:p w14:paraId="03D1C3E6" w14:textId="77777777" w:rsidR="0079566E" w:rsidRPr="0079566E" w:rsidRDefault="0079566E" w:rsidP="000663D8">
      <w:pPr>
        <w:numPr>
          <w:ilvl w:val="0"/>
          <w:numId w:val="97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 wyposażone w uchwyty meblowe krawędziowe o rozstawie śrub  98 mm, w kolorze RAL 9005, zamykane  </w:t>
      </w:r>
    </w:p>
    <w:p w14:paraId="2154FE49" w14:textId="77777777" w:rsidR="0079566E" w:rsidRPr="0079566E" w:rsidRDefault="0079566E" w:rsidP="005C4F6F">
      <w:pPr>
        <w:spacing w:after="0" w:line="276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zamkiem patentowym.</w:t>
      </w:r>
    </w:p>
    <w:p w14:paraId="54AC050B" w14:textId="77777777" w:rsidR="0079566E" w:rsidRPr="0079566E" w:rsidRDefault="0079566E" w:rsidP="000663D8">
      <w:pPr>
        <w:numPr>
          <w:ilvl w:val="0"/>
          <w:numId w:val="97"/>
        </w:numPr>
        <w:spacing w:after="0" w:line="276" w:lineRule="auto"/>
        <w:ind w:right="0"/>
        <w:jc w:val="left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jedno skrzydło dodatkowo blokowane zasuwką ryglującą,</w:t>
      </w:r>
    </w:p>
    <w:p w14:paraId="664A5E9F" w14:textId="77777777" w:rsidR="0079566E" w:rsidRPr="0079566E" w:rsidRDefault="0079566E" w:rsidP="000663D8">
      <w:pPr>
        <w:numPr>
          <w:ilvl w:val="0"/>
          <w:numId w:val="97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szafa osadzona na cokole wysokości 7-10 cm</w:t>
      </w:r>
    </w:p>
    <w:p w14:paraId="4E1CDB9E" w14:textId="77777777" w:rsidR="0079566E" w:rsidRPr="0079566E" w:rsidRDefault="0079566E" w:rsidP="000663D8">
      <w:pPr>
        <w:numPr>
          <w:ilvl w:val="0"/>
          <w:numId w:val="97"/>
        </w:numPr>
        <w:suppressAutoHyphens/>
        <w:spacing w:after="0" w:line="276" w:lineRule="auto"/>
        <w:ind w:right="0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wewnątrz szafy – siedem półek rozmieszczonych w odstępie ok. 33 cm, z czego jedna konstrukcyjna – zamocowana na stałe.</w:t>
      </w:r>
    </w:p>
    <w:p w14:paraId="08DDC970" w14:textId="5A85DFA5" w:rsidR="0079566E" w:rsidRPr="005C4F6F" w:rsidRDefault="0079566E" w:rsidP="000663D8">
      <w:pPr>
        <w:numPr>
          <w:ilvl w:val="0"/>
          <w:numId w:val="97"/>
        </w:numPr>
        <w:suppressAutoHyphens/>
        <w:spacing w:after="0" w:line="276" w:lineRule="auto"/>
        <w:ind w:right="0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Z jednej strony słupa - obudowa imitująca drzwi szafy i cokół</w:t>
      </w:r>
    </w:p>
    <w:p w14:paraId="3F858CDA" w14:textId="36664E7D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  <w:r w:rsidRPr="0079566E">
        <w:rPr>
          <w:i/>
          <w:noProof/>
          <w:color w:val="auto"/>
          <w:sz w:val="18"/>
          <w:szCs w:val="18"/>
        </w:rPr>
        <w:lastRenderedPageBreak/>
        <w:t xml:space="preserve">                                                          </w:t>
      </w:r>
      <w:r>
        <w:rPr>
          <w:i/>
          <w:noProof/>
          <w:color w:val="auto"/>
          <w:sz w:val="18"/>
          <w:szCs w:val="18"/>
        </w:rPr>
        <w:drawing>
          <wp:inline distT="0" distB="0" distL="0" distR="0" wp14:anchorId="05252BD5" wp14:editId="1A1DAEBD">
            <wp:extent cx="3245476" cy="171933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57" cy="1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65C2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Rysunek poglądowy</w:t>
      </w:r>
    </w:p>
    <w:p w14:paraId="50D0710D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</w:p>
    <w:p w14:paraId="678DF10D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</w:p>
    <w:p w14:paraId="4B65627A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FF0000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20. ZABUDOWA STANOWISKA  DYŻURNEGO</w:t>
      </w:r>
    </w:p>
    <w:p w14:paraId="0B7FCB99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</w:p>
    <w:p w14:paraId="40B267ED" w14:textId="77777777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zabudowę stanowiska  dyżurnego stanowią  dwa biurka, z czego:</w:t>
      </w:r>
    </w:p>
    <w:p w14:paraId="1749C38B" w14:textId="77777777" w:rsidR="0079566E" w:rsidRPr="0079566E" w:rsidRDefault="0079566E" w:rsidP="00917CB5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 jedno proste o wymiarach 180 x 70 x 74-75 cm</w:t>
      </w:r>
    </w:p>
    <w:p w14:paraId="03DF7A2D" w14:textId="37E8865D" w:rsidR="0079566E" w:rsidRPr="0079566E" w:rsidRDefault="0079566E" w:rsidP="00917CB5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 drugie narożne o wymiarach 240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x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160/60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x70 x 74-75 cm wykonane z jednego blatu,</w:t>
      </w:r>
    </w:p>
    <w:p w14:paraId="2F5EB92F" w14:textId="7424759C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blat w biurkach wyko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nany z płyty  o grubości 25 mm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kolorze Cynamonowa Akacja,</w:t>
      </w:r>
    </w:p>
    <w:p w14:paraId="5FF319B0" w14:textId="77777777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blaty biurek osadzone na nogach kolumnowych o przekroju prostokątnym 60 x 30 x 3 mm w kształcie obróconej litery „C”. Nogi  połączone ze sobą w sposób nierozłączny belką poprzeczna o przekroju 50 x 30 x 2 mm. Profile połączone spawami wewnętrznymi (brak widocznych spawów),</w:t>
      </w:r>
    </w:p>
    <w:p w14:paraId="0C2D5812" w14:textId="77777777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belka przykręcana  do poprzeczki czterema śrubami metrycznym i/lub nasunięta na specjalne zaczepy, </w:t>
      </w:r>
    </w:p>
    <w:p w14:paraId="429869EE" w14:textId="77777777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biurka narożnego z lewej strony oparty na  szafce  typu ,,cargo” szerokości 40 cm (wysuw 100%). </w:t>
      </w:r>
    </w:p>
    <w:p w14:paraId="6C249C8F" w14:textId="4590AC9E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Szafka z szufladą zewnętrzną oraz  szufladą wewnętrzną (rysune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k poniżej). Całość osadzona na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prowadnicach 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br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tzw. ,,cichy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”, zamykana na zamek patentowy,</w:t>
      </w:r>
    </w:p>
    <w:p w14:paraId="539716A1" w14:textId="77777777" w:rsidR="0079566E" w:rsidRPr="0079566E" w:rsidRDefault="0079566E" w:rsidP="000663D8">
      <w:pPr>
        <w:numPr>
          <w:ilvl w:val="0"/>
          <w:numId w:val="98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blatach biurek należy wykonać przepusty kablowe we wskazanych przez użytkownika miejscach.</w:t>
      </w:r>
    </w:p>
    <w:p w14:paraId="664C01EB" w14:textId="77777777" w:rsidR="0079566E" w:rsidRPr="0079566E" w:rsidRDefault="0079566E" w:rsidP="0079566E">
      <w:pPr>
        <w:spacing w:after="0" w:line="36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0CF26FA3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BB17CD5" w14:textId="7332FA40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7E0F3D07" wp14:editId="509459E6">
            <wp:extent cx="2170091" cy="1493949"/>
            <wp:effectExtent l="0" t="0" r="190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31" cy="14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29A52DA8" wp14:editId="70EC921D">
            <wp:extent cx="1590541" cy="1745087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57" cy="17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CF31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  <w:r w:rsidRPr="0079566E">
        <w:rPr>
          <w:rFonts w:eastAsia="Calibri"/>
          <w:i/>
          <w:iCs/>
          <w:noProof/>
          <w:color w:val="0D0D0D"/>
          <w:sz w:val="16"/>
          <w:szCs w:val="16"/>
        </w:rPr>
        <w:t xml:space="preserve">                                                       Rysunek poglądowy</w:t>
      </w:r>
    </w:p>
    <w:p w14:paraId="1A2F8683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</w:p>
    <w:p w14:paraId="2C47FEDF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</w:p>
    <w:p w14:paraId="61097C17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</w:t>
      </w:r>
    </w:p>
    <w:p w14:paraId="43EA5858" w14:textId="4DFAC655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40D5401A" wp14:editId="581294BF">
            <wp:extent cx="1532586" cy="1996226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65" cy="19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0795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  <w:r w:rsidRPr="0079566E">
        <w:rPr>
          <w:rFonts w:eastAsia="Calibri"/>
          <w:i/>
          <w:iCs/>
          <w:noProof/>
          <w:color w:val="0D0D0D"/>
          <w:sz w:val="16"/>
          <w:szCs w:val="16"/>
        </w:rPr>
        <w:t xml:space="preserve">                                                                        Szafka typu cargo</w:t>
      </w:r>
    </w:p>
    <w:p w14:paraId="4FCB89EA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</w:p>
    <w:p w14:paraId="4E76A4FB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</w:p>
    <w:p w14:paraId="38A41C4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</w:p>
    <w:p w14:paraId="0ADCD91C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</w:p>
    <w:p w14:paraId="5581C570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</w:p>
    <w:p w14:paraId="6E80315A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noProof/>
          <w:color w:val="0D0D0D"/>
          <w:sz w:val="16"/>
          <w:szCs w:val="16"/>
        </w:rPr>
      </w:pPr>
    </w:p>
    <w:p w14:paraId="46F23777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</w:p>
    <w:p w14:paraId="5546AE1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noProof/>
          <w:color w:val="0D0D0D"/>
          <w:sz w:val="18"/>
          <w:szCs w:val="18"/>
        </w:rPr>
      </w:pPr>
      <w:r w:rsidRPr="0079566E">
        <w:rPr>
          <w:rFonts w:eastAsia="Calibri"/>
          <w:b/>
          <w:iCs/>
          <w:noProof/>
          <w:color w:val="0D0D0D"/>
          <w:sz w:val="18"/>
          <w:szCs w:val="18"/>
        </w:rPr>
        <w:lastRenderedPageBreak/>
        <w:t xml:space="preserve">21. KONTENER </w:t>
      </w:r>
    </w:p>
    <w:p w14:paraId="13927F3B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   </w:t>
      </w:r>
      <w:r w:rsidRPr="0079566E">
        <w:rPr>
          <w:color w:val="auto"/>
          <w:sz w:val="18"/>
          <w:szCs w:val="18"/>
        </w:rPr>
        <w:t xml:space="preserve">    Wymiary: /szer. x gł. x wys./  </w:t>
      </w:r>
      <w:r w:rsidRPr="0079566E">
        <w:rPr>
          <w:b/>
          <w:color w:val="auto"/>
          <w:sz w:val="18"/>
          <w:szCs w:val="18"/>
        </w:rPr>
        <w:t xml:space="preserve">   45 x 42x 62</w:t>
      </w:r>
    </w:p>
    <w:p w14:paraId="7627B519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</w:p>
    <w:p w14:paraId="6C5B88E6" w14:textId="77777777" w:rsidR="0079566E" w:rsidRPr="0079566E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uppressAutoHyphens/>
        <w:spacing w:after="0" w:line="276" w:lineRule="auto"/>
        <w:ind w:left="357" w:right="0" w:hanging="73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korpus wykonany z płyty  o  grubości 18 mm, łącznie z tylną ścianką, </w:t>
      </w:r>
    </w:p>
    <w:p w14:paraId="0E9FD379" w14:textId="77777777" w:rsidR="0079566E" w:rsidRPr="0079566E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uppressAutoHyphens/>
        <w:spacing w:after="0" w:line="276" w:lineRule="auto"/>
        <w:ind w:left="357" w:right="0" w:hanging="73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kontener 3 szufladowy (szuflady o jednakowej wysokości) i szufladą typu ,, piórnik”, </w:t>
      </w:r>
    </w:p>
    <w:p w14:paraId="24807C6F" w14:textId="77777777" w:rsidR="0079566E" w:rsidRPr="0079566E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uppressAutoHyphens/>
        <w:spacing w:after="0" w:line="276" w:lineRule="auto"/>
        <w:ind w:left="357" w:right="0" w:hanging="73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fronty szuflad wpuszczane między boki i wieniec, </w:t>
      </w:r>
    </w:p>
    <w:p w14:paraId="70327FFE" w14:textId="77777777" w:rsidR="0079566E" w:rsidRPr="0079566E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uppressAutoHyphens/>
        <w:spacing w:after="0" w:line="276" w:lineRule="auto"/>
        <w:ind w:left="357" w:right="0" w:hanging="73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szuflady osadzone na prowadnicach z pełnym wysuwem, </w:t>
      </w:r>
    </w:p>
    <w:p w14:paraId="5C653306" w14:textId="77777777" w:rsidR="0079566E" w:rsidRPr="0079566E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uppressAutoHyphens/>
        <w:spacing w:after="0" w:line="276" w:lineRule="auto"/>
        <w:ind w:left="357" w:right="0" w:hanging="73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szuflady otwierane systemem TIP ON,</w:t>
      </w:r>
    </w:p>
    <w:p w14:paraId="316361D8" w14:textId="77777777" w:rsidR="0079566E" w:rsidRPr="0079566E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pacing w:after="0" w:line="276" w:lineRule="auto"/>
        <w:ind w:left="357" w:right="0" w:hanging="73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szuflady zamykane zamkiem centralnym,</w:t>
      </w:r>
    </w:p>
    <w:p w14:paraId="346915A8" w14:textId="3AB14E1A" w:rsidR="0079566E" w:rsidRPr="00917CB5" w:rsidRDefault="0079566E" w:rsidP="000663D8">
      <w:pPr>
        <w:numPr>
          <w:ilvl w:val="0"/>
          <w:numId w:val="70"/>
        </w:numPr>
        <w:tabs>
          <w:tab w:val="clear" w:pos="360"/>
          <w:tab w:val="num" w:pos="567"/>
        </w:tabs>
        <w:spacing w:after="0" w:line="276" w:lineRule="auto"/>
        <w:ind w:left="357" w:right="0" w:hanging="73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kontenery  wyposażone w cztery </w:t>
      </w:r>
      <w:r w:rsidRPr="0079566E">
        <w:rPr>
          <w:b/>
          <w:color w:val="auto"/>
          <w:sz w:val="18"/>
          <w:szCs w:val="18"/>
        </w:rPr>
        <w:t>kółka jezdne</w:t>
      </w:r>
      <w:r w:rsidRPr="0079566E">
        <w:rPr>
          <w:color w:val="auto"/>
          <w:sz w:val="18"/>
          <w:szCs w:val="18"/>
        </w:rPr>
        <w:t xml:space="preserve"> schowane w korpusie kontenera.</w:t>
      </w:r>
    </w:p>
    <w:p w14:paraId="3E70AF4A" w14:textId="08125BCD" w:rsidR="0079566E" w:rsidRPr="0079566E" w:rsidRDefault="0079566E" w:rsidP="0079566E">
      <w:pPr>
        <w:spacing w:after="0" w:line="276" w:lineRule="auto"/>
        <w:ind w:left="720" w:right="0" w:hanging="720"/>
        <w:jc w:val="left"/>
        <w:rPr>
          <w:color w:val="auto"/>
          <w:sz w:val="18"/>
          <w:szCs w:val="18"/>
        </w:rPr>
      </w:pPr>
      <w:r w:rsidRPr="0079566E">
        <w:rPr>
          <w:rFonts w:ascii="Arial Narrow" w:hAnsi="Arial Narrow"/>
          <w:noProof/>
          <w:color w:val="auto"/>
          <w:sz w:val="18"/>
          <w:szCs w:val="18"/>
        </w:rPr>
        <w:t xml:space="preserve">                                                       </w:t>
      </w:r>
      <w:r>
        <w:rPr>
          <w:rFonts w:ascii="Arial Narrow" w:hAnsi="Arial Narrow"/>
          <w:noProof/>
          <w:color w:val="auto"/>
          <w:sz w:val="18"/>
          <w:szCs w:val="18"/>
        </w:rPr>
        <w:drawing>
          <wp:inline distT="0" distB="0" distL="0" distR="0" wp14:anchorId="5008F684" wp14:editId="1C82F1CA">
            <wp:extent cx="1654935" cy="1564784"/>
            <wp:effectExtent l="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63" cy="15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7AE2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Rysunek poglądowy</w:t>
      </w:r>
    </w:p>
    <w:p w14:paraId="47D3F124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</w:p>
    <w:p w14:paraId="5119EC50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</w:p>
    <w:p w14:paraId="6A8BA315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22. BIURKO GABINETOWE  Z ZPOMOCNIKIEM  /A/</w:t>
      </w:r>
    </w:p>
    <w:p w14:paraId="09FC5DA9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     biurko:  180 x 90 x 75</w:t>
      </w:r>
    </w:p>
    <w:p w14:paraId="31A1C7A1" w14:textId="77777777" w:rsidR="0079566E" w:rsidRPr="0079566E" w:rsidRDefault="0079566E" w:rsidP="0079566E">
      <w:pPr>
        <w:spacing w:after="0" w:line="240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                                        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 xml:space="preserve">pomocnik :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70 x 60 x 75</w:t>
      </w:r>
    </w:p>
    <w:p w14:paraId="5477E5FD" w14:textId="3F0E01A7" w:rsidR="0079566E" w:rsidRPr="00917CB5" w:rsidRDefault="00917CB5" w:rsidP="00917CB5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>
        <w:rPr>
          <w:rFonts w:eastAsia="Calibri"/>
          <w:iCs/>
          <w:color w:val="0D0D0D"/>
          <w:sz w:val="18"/>
          <w:szCs w:val="18"/>
          <w:lang w:eastAsia="en-US"/>
        </w:rPr>
        <w:t xml:space="preserve">     </w:t>
      </w:r>
    </w:p>
    <w:p w14:paraId="16BF0CA7" w14:textId="092EC3E9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blat i nogi biurka w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ykonane z warstwowo  klejonych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płyt wiórowych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43 mm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3A55322B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płyta pokryta melaminą drewnopodobną – kolor Cynamonowa Akacja,</w:t>
      </w:r>
    </w:p>
    <w:p w14:paraId="71726ABE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nogą-  uciosowo-proste  za pomocą systemu Maxifix3 (rysunek poglądowy łączenia poniżej),</w:t>
      </w:r>
    </w:p>
    <w:p w14:paraId="4D75F408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biurka połączone łącznikiem z płyty meblowej, co zwiększy stabilność konstrukcji,</w:t>
      </w:r>
    </w:p>
    <w:p w14:paraId="411FBE3C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blacie biurka należy wykonać wstawkę dekoracyjną szer. 80 mm wykonaną z MDF-u pokrytego lakierem ceramicznym, wypolerowanym na wysoki połysk, w kolorze czarnym. Wstawka umieszczona w odległości 42 cm od krótszej  krawędzi biurka (rysunek poglądowy poniżej),</w:t>
      </w:r>
    </w:p>
    <w:p w14:paraId="79D1C9C7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nogach stołu  zamocowane stopki z regulacją w zakresie 15 mm. </w:t>
      </w:r>
    </w:p>
    <w:p w14:paraId="0036CA2A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Pomocnik biurka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wykonany w technologii biurka - blat i noga  wykonane z warstwowo  klejonych  płyt wiórowych           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43 mm -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  -  uciosowo-proste  za pomocą systemu Maxifix3</w:t>
      </w:r>
    </w:p>
    <w:p w14:paraId="50F64BE7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płyta pokryta melaminą drewnopodobną – kolor Cynamonowa Akacja,</w:t>
      </w:r>
    </w:p>
    <w:p w14:paraId="13CAC1ED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pomocnik połączony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na stałe z biurkiem (schemat łączenia na rysunku poniżej)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 sposób zapewniający stabilność            i pozwalający na swobodne korzystanie z obydwu blatów.</w:t>
      </w:r>
    </w:p>
    <w:p w14:paraId="647E5D43" w14:textId="77777777" w:rsidR="0079566E" w:rsidRPr="0079566E" w:rsidRDefault="0079566E" w:rsidP="0079566E">
      <w:pPr>
        <w:spacing w:after="0" w:line="276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</w:t>
      </w:r>
    </w:p>
    <w:p w14:paraId="5ECCCE12" w14:textId="26C2D9DD" w:rsidR="0079566E" w:rsidRPr="0079566E" w:rsidRDefault="0079566E" w:rsidP="0079566E">
      <w:pPr>
        <w:spacing w:after="0" w:line="276" w:lineRule="auto"/>
        <w:ind w:left="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02E61454" wp14:editId="039AD518">
            <wp:extent cx="3103808" cy="1481071"/>
            <wp:effectExtent l="0" t="0" r="1905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37" cy="14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769B" w14:textId="77777777" w:rsidR="0079566E" w:rsidRPr="0079566E" w:rsidRDefault="0079566E" w:rsidP="0079566E">
      <w:pPr>
        <w:spacing w:after="0" w:line="276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                                        </w:t>
      </w:r>
      <w:r w:rsidRPr="0079566E">
        <w:rPr>
          <w:rFonts w:eastAsia="Calibri"/>
          <w:iCs/>
          <w:color w:val="0D0D0D"/>
          <w:sz w:val="16"/>
          <w:szCs w:val="16"/>
          <w:lang w:eastAsia="en-US"/>
        </w:rPr>
        <w:t>Schemat ustawienia biurka z pomocnikiem</w:t>
      </w:r>
    </w:p>
    <w:p w14:paraId="167511FF" w14:textId="77777777" w:rsidR="0079566E" w:rsidRPr="0079566E" w:rsidRDefault="0079566E" w:rsidP="0079566E">
      <w:pPr>
        <w:spacing w:after="0" w:line="276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4401684" w14:textId="77777777" w:rsidR="0079566E" w:rsidRPr="0079566E" w:rsidRDefault="0079566E" w:rsidP="0079566E">
      <w:pPr>
        <w:spacing w:after="0" w:line="276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9AC863E" w14:textId="41EBC2BD" w:rsidR="0079566E" w:rsidRPr="0079566E" w:rsidRDefault="0079566E" w:rsidP="0079566E">
      <w:pPr>
        <w:spacing w:after="0" w:line="276" w:lineRule="auto"/>
        <w:ind w:left="720" w:right="0" w:hanging="153"/>
        <w:rPr>
          <w:rFonts w:eastAsia="Calibri"/>
          <w:iCs/>
          <w:noProof/>
          <w:color w:val="0D0D0D"/>
          <w:sz w:val="18"/>
          <w:szCs w:val="18"/>
        </w:rPr>
      </w:pPr>
      <w:r>
        <w:rPr>
          <w:rFonts w:eastAsia="Calibri"/>
          <w:iCs/>
          <w:noProof/>
          <w:color w:val="0D0D0D"/>
          <w:sz w:val="16"/>
          <w:szCs w:val="16"/>
        </w:rPr>
        <w:drawing>
          <wp:inline distT="0" distB="0" distL="0" distR="0" wp14:anchorId="4FA67CFB" wp14:editId="6AC0E155">
            <wp:extent cx="2009104" cy="1094704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0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6E">
        <w:rPr>
          <w:rFonts w:eastAsia="Calibri"/>
          <w:iCs/>
          <w:noProof/>
          <w:color w:val="0D0D0D"/>
          <w:sz w:val="16"/>
          <w:szCs w:val="16"/>
        </w:rPr>
        <w:t xml:space="preserve">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4115984E" wp14:editId="67BE9DEB">
            <wp:extent cx="2356833" cy="1094326"/>
            <wp:effectExtent l="0" t="0" r="571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0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CC84" w14:textId="77777777" w:rsidR="0079566E" w:rsidRPr="0079566E" w:rsidRDefault="0079566E" w:rsidP="0079566E">
      <w:pPr>
        <w:spacing w:after="0" w:line="276" w:lineRule="auto"/>
        <w:ind w:left="720" w:right="0" w:hanging="153"/>
        <w:rPr>
          <w:rFonts w:eastAsia="Calibri"/>
          <w:iCs/>
          <w:noProof/>
          <w:color w:val="0D0D0D"/>
          <w:sz w:val="16"/>
          <w:szCs w:val="16"/>
        </w:rPr>
      </w:pPr>
      <w:r w:rsidRPr="0079566E">
        <w:rPr>
          <w:rFonts w:eastAsia="Calibri"/>
          <w:iCs/>
          <w:noProof/>
          <w:color w:val="0D0D0D"/>
          <w:sz w:val="16"/>
          <w:szCs w:val="16"/>
        </w:rPr>
        <w:t xml:space="preserve">Blat biurka - wstawka z MDF                                                  Połączenie blatu z nogą                                                                                  </w:t>
      </w:r>
    </w:p>
    <w:p w14:paraId="6C00D58B" w14:textId="77777777" w:rsid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noProof/>
          <w:color w:val="0D0D0D"/>
          <w:sz w:val="16"/>
          <w:szCs w:val="16"/>
        </w:rPr>
      </w:pPr>
    </w:p>
    <w:p w14:paraId="16BD2CDF" w14:textId="77777777" w:rsidR="00917CB5" w:rsidRPr="0079566E" w:rsidRDefault="00917CB5" w:rsidP="0079566E">
      <w:pPr>
        <w:spacing w:after="0" w:line="276" w:lineRule="auto"/>
        <w:ind w:left="720" w:right="0" w:firstLine="0"/>
        <w:rPr>
          <w:rFonts w:eastAsia="Calibri"/>
          <w:iCs/>
          <w:noProof/>
          <w:color w:val="0D0D0D"/>
          <w:sz w:val="16"/>
          <w:szCs w:val="16"/>
        </w:rPr>
      </w:pPr>
    </w:p>
    <w:p w14:paraId="770D1D6B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noProof/>
          <w:color w:val="0D0D0D"/>
          <w:sz w:val="16"/>
          <w:szCs w:val="16"/>
        </w:rPr>
      </w:pPr>
    </w:p>
    <w:p w14:paraId="4D2E8FAD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noProof/>
          <w:color w:val="0D0D0D"/>
          <w:sz w:val="16"/>
          <w:szCs w:val="16"/>
        </w:rPr>
      </w:pPr>
    </w:p>
    <w:p w14:paraId="0E4AB8CA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23. BIURKO GABINETOWE Z POMOCNIKIEM /B/</w:t>
      </w:r>
    </w:p>
    <w:p w14:paraId="639FE829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 biurko:         180 x 90 x 75</w:t>
      </w:r>
    </w:p>
    <w:p w14:paraId="089A5161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  <w:t xml:space="preserve">             Pomocnik:    100 x 60 x 75</w:t>
      </w:r>
    </w:p>
    <w:p w14:paraId="2330999B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1A819EF6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i nogi biurka wykonane z warstwowo  klejonych  płyt wiórowych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43 mm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79BBFA10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płyta pokryta melaminą drewnopodobną – kolor Cynamonowa Akacja,</w:t>
      </w:r>
    </w:p>
    <w:p w14:paraId="3B752895" w14:textId="1864C87C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 uciosowo-proste  za pomocą systemu Maxifix3 (rysunek poglądowy łączenia poniżej),</w:t>
      </w:r>
    </w:p>
    <w:p w14:paraId="18A29DD8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biurka połączone łącznikiem z płyty meblowej, co zwiększy stabilność konstrukcji,</w:t>
      </w:r>
    </w:p>
    <w:p w14:paraId="318E2669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blacie biurka należy wykonać wstawkę dekoracyjną szer. 80 mm wykonaną z MDF-u pokrytego lakierem ceramicznym, wypolerowanym na wysoki połysk, w kolorze czarnym. Wstawka umieszczona w odległości 42 cm od krótszej  krawędzi biurka (rysunek poglądowy poniżej),</w:t>
      </w:r>
    </w:p>
    <w:p w14:paraId="356453CD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nogach stołu i pomocnika  zamocowane stopki z regulacją w zakresie 15 mm. </w:t>
      </w:r>
    </w:p>
    <w:p w14:paraId="64EFA827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Pomocnik biurka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wykonany w technologii biurka - blat i noga  wykonane z warstwowo  klejonych  płyt wiórowych           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43 mm -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  -  uciosowo-proste  za pomocą systemu Maxifix3,</w:t>
      </w:r>
    </w:p>
    <w:p w14:paraId="5912C159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płyta pokryta melaminą drewnopodobną – kolor Cynamonowa Akacja,</w:t>
      </w:r>
    </w:p>
    <w:p w14:paraId="3F9063BA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pomocnik połączony na stałe z biurkiem (schemat łączenia na rysunku poniżej) w sposób zapewniający stabilność            i pozwalający na swobodne korzystanie z obydwu blatów.</w:t>
      </w:r>
    </w:p>
    <w:p w14:paraId="214E9BBB" w14:textId="426363F2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7480C120" wp14:editId="4532B2F4">
            <wp:extent cx="3110248" cy="142955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79" cy="14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2182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8"/>
          <w:szCs w:val="18"/>
          <w:lang w:eastAsia="en-US"/>
        </w:rPr>
        <w:t xml:space="preserve">            </w:t>
      </w: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>Schemat ustawienia biurka z pomocnikiem.</w:t>
      </w:r>
    </w:p>
    <w:p w14:paraId="5C476A7E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</w:t>
      </w:r>
      <w:r w:rsidRPr="0079566E">
        <w:rPr>
          <w:rFonts w:eastAsia="Calibri"/>
          <w:iCs/>
          <w:color w:val="0D0D0D"/>
          <w:sz w:val="16"/>
          <w:szCs w:val="16"/>
          <w:lang w:eastAsia="en-US"/>
        </w:rPr>
        <w:t xml:space="preserve">  </w:t>
      </w: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>Wstawka z MDF w biurku zawsze po przeciwnej stronie pomocnika.</w:t>
      </w:r>
    </w:p>
    <w:p w14:paraId="3ACD3DB0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noProof/>
          <w:color w:val="0D0D0D"/>
          <w:sz w:val="16"/>
          <w:szCs w:val="16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</w:t>
      </w:r>
    </w:p>
    <w:p w14:paraId="6EC46193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6"/>
          <w:szCs w:val="16"/>
          <w:lang w:eastAsia="en-US"/>
        </w:rPr>
      </w:pPr>
    </w:p>
    <w:p w14:paraId="7EE04008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24</w:t>
      </w:r>
      <w:r w:rsidRPr="0079566E">
        <w:rPr>
          <w:rFonts w:ascii="Calibri" w:hAnsi="Calibri"/>
          <w:b/>
          <w:color w:val="auto"/>
          <w:sz w:val="18"/>
          <w:szCs w:val="18"/>
        </w:rPr>
        <w:t xml:space="preserve">. </w:t>
      </w:r>
      <w:r w:rsidRPr="0079566E">
        <w:rPr>
          <w:b/>
          <w:color w:val="auto"/>
          <w:sz w:val="18"/>
          <w:szCs w:val="18"/>
        </w:rPr>
        <w:t>BIURKO GABINETOWE Z POMOCNIKIEM /C/</w:t>
      </w:r>
    </w:p>
    <w:p w14:paraId="7C056804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  biurko:   200 x 90 x 75</w:t>
      </w:r>
    </w:p>
    <w:p w14:paraId="76745E0E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ab/>
        <w:t xml:space="preserve">       Pomocnik:    110 x 60 x 75</w:t>
      </w:r>
    </w:p>
    <w:p w14:paraId="694941FC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b/>
          <w:iCs/>
          <w:color w:val="0D0D0D"/>
          <w:sz w:val="18"/>
          <w:szCs w:val="18"/>
          <w:lang w:eastAsia="en-US"/>
        </w:rPr>
      </w:pPr>
    </w:p>
    <w:p w14:paraId="3A7546F9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i noga biurka wykonane z warstwowo  klejonych  płyt wiórowych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43 mm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4030A3E9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płyta pokryta melaminą drewnopodobną – kolor Cynamonowa Akacja (biurko i pomocnik),</w:t>
      </w:r>
    </w:p>
    <w:p w14:paraId="250CF93D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nogą-  uciosowo-proste  za pomocą systemu Maxifix3 (rysunek poglądowy łączenia poniżej),</w:t>
      </w:r>
    </w:p>
    <w:p w14:paraId="7DC25998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biurka połączone łącznikiem z płyty meblowej, co zwiększy stabilność konstrukcji biurka,</w:t>
      </w:r>
    </w:p>
    <w:p w14:paraId="23F42484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blacie biurka należy wykonać wstawkę dekoracyjną szer. 80 mm wykonaną z MDF-u pokrytego lakierem ceramicznym, wypolerowanym na wysoki połysk, w kolorze czarnym.  Wstawka umieszczona w odległości 42 cm od krótszej  krawędzi biurka (rysunek poglądowy poniżej),</w:t>
      </w:r>
    </w:p>
    <w:p w14:paraId="68299F03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nogach stołu i pomocnika  zamocowane stopki z regulacją w zakresie 15 mm, </w:t>
      </w:r>
    </w:p>
    <w:p w14:paraId="1FC625BC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Pomocnik biurka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wykonany w technologii biurka - blat i noga  wykonane z warstwowo  klejonych  płyt wiórowych           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43 mm -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  -  uciosowo-proste  za pomocą systemu Maxifix3,</w:t>
      </w:r>
    </w:p>
    <w:p w14:paraId="0FA26981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568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pomocnik połączony na stałe z biurkiem (schemat łączenia na rysunku poniżej) w sposób zapewniający stabilność            i pozwalający na swobodne korzystanie z obydwu blatów.</w:t>
      </w:r>
    </w:p>
    <w:p w14:paraId="64B622EC" w14:textId="5E53EA9A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0A7DCBD5" wp14:editId="29E32650">
            <wp:extent cx="3239037" cy="158410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76" cy="15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A641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8"/>
          <w:szCs w:val="18"/>
          <w:lang w:eastAsia="en-US"/>
        </w:rPr>
        <w:t xml:space="preserve">             </w:t>
      </w: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>Schemat ustawienia biurka z pomocnikiem.</w:t>
      </w:r>
    </w:p>
    <w:p w14:paraId="0F04E262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</w:t>
      </w:r>
      <w:r w:rsidRPr="0079566E">
        <w:rPr>
          <w:rFonts w:eastAsia="Calibri"/>
          <w:iCs/>
          <w:color w:val="0D0D0D"/>
          <w:sz w:val="16"/>
          <w:szCs w:val="16"/>
          <w:lang w:eastAsia="en-US"/>
        </w:rPr>
        <w:t xml:space="preserve">  </w:t>
      </w: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>Wstawka z MDF w biurku zawsze po przeciwnej stronie pomocnika.</w:t>
      </w:r>
    </w:p>
    <w:p w14:paraId="496D8A1D" w14:textId="77777777" w:rsidR="0079566E" w:rsidRPr="0079566E" w:rsidRDefault="0079566E" w:rsidP="0079566E">
      <w:pPr>
        <w:spacing w:after="0" w:line="276" w:lineRule="auto"/>
        <w:ind w:left="720" w:right="0" w:hanging="72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0A586370" w14:textId="77777777" w:rsidR="0079566E" w:rsidRPr="0079566E" w:rsidRDefault="0079566E" w:rsidP="0079566E">
      <w:pPr>
        <w:tabs>
          <w:tab w:val="left" w:pos="567"/>
        </w:tabs>
        <w:suppressAutoHyphens/>
        <w:spacing w:after="0" w:line="276" w:lineRule="auto"/>
        <w:ind w:left="0" w:right="0" w:firstLine="0"/>
        <w:rPr>
          <w:i/>
          <w:color w:val="auto"/>
          <w:sz w:val="18"/>
          <w:szCs w:val="18"/>
        </w:rPr>
      </w:pPr>
      <w:r w:rsidRPr="0079566E">
        <w:rPr>
          <w:rFonts w:ascii="Calibri" w:hAnsi="Calibri"/>
          <w:noProof/>
          <w:color w:val="auto"/>
          <w:sz w:val="18"/>
          <w:szCs w:val="18"/>
        </w:rPr>
        <w:t xml:space="preserve">                                        </w:t>
      </w:r>
    </w:p>
    <w:p w14:paraId="7BEB7E8D" w14:textId="77777777" w:rsidR="0079566E" w:rsidRDefault="0079566E" w:rsidP="0079566E">
      <w:pPr>
        <w:spacing w:after="0" w:line="276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</w:t>
      </w:r>
    </w:p>
    <w:p w14:paraId="0A4195FF" w14:textId="77777777" w:rsidR="00917CB5" w:rsidRPr="0079566E" w:rsidRDefault="00917CB5" w:rsidP="0079566E">
      <w:pPr>
        <w:spacing w:after="0" w:line="276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</w:p>
    <w:p w14:paraId="1462D046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</w:t>
      </w:r>
    </w:p>
    <w:p w14:paraId="2DDCDA62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iCs/>
          <w:color w:val="0D0D0D"/>
          <w:sz w:val="16"/>
          <w:szCs w:val="16"/>
          <w:lang w:eastAsia="en-US"/>
        </w:rPr>
      </w:pPr>
    </w:p>
    <w:p w14:paraId="0CB2A9FC" w14:textId="77777777" w:rsidR="0079566E" w:rsidRPr="0079566E" w:rsidRDefault="0079566E" w:rsidP="000663D8">
      <w:pPr>
        <w:numPr>
          <w:ilvl w:val="0"/>
          <w:numId w:val="100"/>
        </w:numPr>
        <w:suppressAutoHyphens/>
        <w:spacing w:after="0" w:line="276" w:lineRule="auto"/>
        <w:ind w:right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lastRenderedPageBreak/>
        <w:t>SZAFA GABINETOWA AKTOWA /A/</w:t>
      </w:r>
    </w:p>
    <w:p w14:paraId="3D2FEDDB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    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136 x 42 x 92</w:t>
      </w:r>
    </w:p>
    <w:p w14:paraId="72C4C512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01C92D91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drzwi, półki i ścianka tylna szafy wykonane z płyty  o grubości 18mm. w kolorze Cynamonowa Akacja,</w:t>
      </w:r>
    </w:p>
    <w:p w14:paraId="1DE5C80E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łączony na złącza mimośrodowe i kołki drewniane konstrukcyjne,</w:t>
      </w:r>
    </w:p>
    <w:p w14:paraId="1338734B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trzyskrzydłowe osadzone na  zawiasach z tzw.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, o kącie rozwarcia min. 110 stopni,</w:t>
      </w:r>
    </w:p>
    <w:p w14:paraId="77ABC32F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skrzydła drzwi wpuszczane w korpus szafy (wieniec bez nawisu), </w:t>
      </w:r>
    </w:p>
    <w:p w14:paraId="136BD218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zamykane w systemie na zatrzask PUSH, </w:t>
      </w:r>
    </w:p>
    <w:p w14:paraId="2A67AB7A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wyposażone w zamek patentowy – kolor czarny,   </w:t>
      </w:r>
    </w:p>
    <w:p w14:paraId="662A291B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drzwiach i cokole szafy należy wykonać pionowe wstawki dekoracyjne ze szkła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lakobel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lakierowanego                  w kolorze czarnym o </w:t>
      </w: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szerokości 80 mm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. Wstawki należy wykonać jako wpuszczone w głąb mebla, aby licowały się  z płaszczyzną, </w:t>
      </w:r>
    </w:p>
    <w:p w14:paraId="7A77DD14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szafa osadzona na cokole wysokości ok. 8 cm wyposażonym w regulatory poziomu w zakresie regulacji 0-15 mm,</w:t>
      </w:r>
    </w:p>
    <w:p w14:paraId="63693429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szafach dwie półki  wykonane  w systemie zapobiegającym przypadkowemu wysunięciu.</w:t>
      </w:r>
    </w:p>
    <w:p w14:paraId="5602F850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AFCF2B9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64F87EFE" w14:textId="3C7A43B9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170170BD" wp14:editId="02C78D09">
            <wp:extent cx="2459990" cy="1236345"/>
            <wp:effectExtent l="0" t="0" r="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2D4ECBA4" wp14:editId="79C365E3">
            <wp:extent cx="1951355" cy="128143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C3AC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C5B5874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Sposób montowania wstawki z czarnego szkła </w:t>
      </w:r>
      <w:proofErr w:type="spellStart"/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>lakobel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ab/>
        <w:t xml:space="preserve">             </w:t>
      </w: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>Rysunek poglądowy</w:t>
      </w:r>
    </w:p>
    <w:p w14:paraId="675D321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7D581916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</w:t>
      </w:r>
    </w:p>
    <w:p w14:paraId="7E8F07A2" w14:textId="5760D89E" w:rsidR="0079566E" w:rsidRPr="0079566E" w:rsidRDefault="0079566E" w:rsidP="00917CB5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</w:t>
      </w:r>
      <w:r w:rsidR="00917CB5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</w:t>
      </w:r>
    </w:p>
    <w:p w14:paraId="5024D6D9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SZAFA GABINETOWA AKTOWA /B/</w:t>
      </w:r>
    </w:p>
    <w:p w14:paraId="30532C8F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   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180 x 42 x 92</w:t>
      </w:r>
    </w:p>
    <w:p w14:paraId="01E128BE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35E4BCBE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drzwi, półki i ścianka tylna szafy wykonane z płyty  o grubości 18mm. w kolorze Cynamonowa Akacja,</w:t>
      </w:r>
    </w:p>
    <w:p w14:paraId="232995F3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łączony na złącza mimośrodowe i kołki drewniane konstrukcyjne,</w:t>
      </w:r>
    </w:p>
    <w:p w14:paraId="0D6A5C5A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trzyskrzydłowe osadzone na  zawiasach z tzw.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, o kącie rozwarcia min. 110 stopni,</w:t>
      </w:r>
    </w:p>
    <w:p w14:paraId="4465B0B4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Skrzydła drzwi wpuszczane w korpus szafy (wieniec bez nawisu), </w:t>
      </w:r>
    </w:p>
    <w:p w14:paraId="0C38B239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zamykane w systemie na zatrzask PUSH, </w:t>
      </w:r>
    </w:p>
    <w:p w14:paraId="7619FD76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wyposażone w zamek patentowy – kolor czarny,   </w:t>
      </w:r>
    </w:p>
    <w:p w14:paraId="5E1D8004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drzwiach i cokole szafy należy wykonać pionowe wstawki dekoracyjne ze szkła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lakobel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lakierowanego                      w kolorze czarnym, o </w:t>
      </w: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szerokości 8 cm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. Wstawki należy wykonać jako wpuszczone w głąb mebla, aby licowały się z płaszczyzną, </w:t>
      </w:r>
    </w:p>
    <w:p w14:paraId="2CC505E0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szafa osadzona na cokole wysokości ok. 8 cm wyposażonym w regulatory poziomu w zakresie regulacji 0-15 mm,</w:t>
      </w:r>
    </w:p>
    <w:p w14:paraId="1D7F35D9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szafach dwie półki  wykonane są w systemie zapobiegającym przypadkowemu wysunięciu.</w:t>
      </w:r>
    </w:p>
    <w:p w14:paraId="50D7465A" w14:textId="77777777" w:rsidR="0079566E" w:rsidRPr="0079566E" w:rsidRDefault="0079566E" w:rsidP="00917CB5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6DB2BF70" w14:textId="54AF40B2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42E72945" wp14:editId="63B1A9A7">
            <wp:extent cx="2118347" cy="1326524"/>
            <wp:effectExtent l="0" t="0" r="0" b="698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163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Rysunek poglądowy</w:t>
      </w:r>
    </w:p>
    <w:p w14:paraId="76CCE106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63D0602E" w14:textId="77777777" w:rsidR="0079566E" w:rsidRPr="0079566E" w:rsidRDefault="0079566E" w:rsidP="00917CB5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C06A85D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3675E7F4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SZAFA GABINETOWA AKTOWA  /C/</w:t>
      </w:r>
    </w:p>
    <w:p w14:paraId="64505241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    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120 x 42 x 134</w:t>
      </w:r>
    </w:p>
    <w:p w14:paraId="787086EA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0FF4B027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drzwi, półki i ścianka tylna szafy wykonane z płyty  o grubości 18mm. w kolorze Cynamonowa Akacja,</w:t>
      </w:r>
    </w:p>
    <w:p w14:paraId="3916866F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 łączony na złącza mimośrodowe i kołki drewniane konstrukcyjne,</w:t>
      </w:r>
    </w:p>
    <w:p w14:paraId="303027FE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dwuskrzydłowe osadzone na  zawiasach z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, o kącie rozwarcia min. 110 stopni,</w:t>
      </w:r>
    </w:p>
    <w:p w14:paraId="427B02AE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Skrzydła drzwi wpuszczane w korpus szafy (wieniec bez nawisu), </w:t>
      </w:r>
    </w:p>
    <w:p w14:paraId="0422AB06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zamykane w systemie na zatrzask PUSH, </w:t>
      </w:r>
    </w:p>
    <w:p w14:paraId="4107C88A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lastRenderedPageBreak/>
        <w:t xml:space="preserve">drzwi wyposażone w zamek patentowy – kolor czarny,   </w:t>
      </w:r>
    </w:p>
    <w:p w14:paraId="62A53B49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drzwiach szafy należy wykonać wstawki dekoracyjne ze szkła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lakobel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lakierowanego w kolorze czarnym:                – pionową (łącznie z cokołem) szerokości 8 cm, </w:t>
      </w:r>
    </w:p>
    <w:p w14:paraId="77E04199" w14:textId="77777777" w:rsidR="0079566E" w:rsidRPr="0079566E" w:rsidRDefault="0079566E" w:rsidP="00917CB5">
      <w:pPr>
        <w:spacing w:after="0" w:line="276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 w górnej części drzwi wstawka wysokości 30 cm</w:t>
      </w:r>
    </w:p>
    <w:p w14:paraId="714181DD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Wstawki wykonać jako wpuszczone w głąb mebla, aby licowały się z płaszczyzną,</w:t>
      </w:r>
    </w:p>
    <w:p w14:paraId="79200214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szafa osadzona na cokole wysokości ok. 8 cm wyposażonym w regulatory poziomu w zakresie regulacji 0-15 mm,</w:t>
      </w:r>
    </w:p>
    <w:p w14:paraId="08169159" w14:textId="121DCBD9" w:rsidR="0079566E" w:rsidRPr="00917CB5" w:rsidRDefault="0079566E" w:rsidP="000663D8">
      <w:pPr>
        <w:numPr>
          <w:ilvl w:val="0"/>
          <w:numId w:val="9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szafie trzy półki  wykonane  w systemie zapobiegającym przypadkowemu wysunięciu. </w:t>
      </w:r>
    </w:p>
    <w:p w14:paraId="64D2A8A5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009CAD51" w14:textId="3F69E4BC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39271BFA" wp14:editId="7A465E86">
            <wp:extent cx="1481070" cy="1500389"/>
            <wp:effectExtent l="0" t="0" r="508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5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BB12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5E624F52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       Rysunek poglądowy</w:t>
      </w:r>
    </w:p>
    <w:p w14:paraId="7C89E174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509B0D6F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7F6C3C59" w14:textId="77777777" w:rsidR="0079566E" w:rsidRPr="0079566E" w:rsidRDefault="0079566E" w:rsidP="00917CB5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765422D5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left="567" w:right="0" w:hanging="283"/>
        <w:jc w:val="left"/>
        <w:rPr>
          <w:rFonts w:eastAsia="Calibri"/>
          <w:b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SZAFA GABINETOWA UBRANIOWA /A/</w:t>
      </w:r>
    </w:p>
    <w:p w14:paraId="14C93301" w14:textId="77777777" w:rsidR="0079566E" w:rsidRPr="0079566E" w:rsidRDefault="0079566E" w:rsidP="0079566E">
      <w:pPr>
        <w:spacing w:after="0" w:line="240" w:lineRule="auto"/>
        <w:ind w:left="0" w:right="0" w:firstLine="284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   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136 x 65 x 190</w:t>
      </w:r>
    </w:p>
    <w:p w14:paraId="05B656F4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3F327AD9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Korpus, drzwi, półki i ścianka tylna szafy wykonane z płyty laminowanej o grubości 18m, w kolorze Cynamonowa Akacja,</w:t>
      </w:r>
    </w:p>
    <w:p w14:paraId="0E9FB71E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konstrukcyjne, </w:t>
      </w:r>
    </w:p>
    <w:p w14:paraId="2040BD09" w14:textId="77777777" w:rsidR="0079566E" w:rsidRPr="0079566E" w:rsidRDefault="0079566E" w:rsidP="000663D8">
      <w:pPr>
        <w:numPr>
          <w:ilvl w:val="0"/>
          <w:numId w:val="99"/>
        </w:numPr>
        <w:suppressAutoHyphens/>
        <w:spacing w:after="0" w:line="276" w:lineRule="auto"/>
        <w:ind w:left="851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Wnętrze szafy stanowią dwie komory o szerokości 68 cm:</w:t>
      </w:r>
    </w:p>
    <w:p w14:paraId="6EA0D284" w14:textId="5B9A691B" w:rsidR="0079566E" w:rsidRPr="0079566E" w:rsidRDefault="0079566E" w:rsidP="00917CB5">
      <w:pPr>
        <w:suppressAutoHyphens/>
        <w:spacing w:after="0" w:line="276" w:lineRule="auto"/>
        <w:ind w:left="993" w:right="0" w:hanging="142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-</w:t>
      </w:r>
      <w:r w:rsidR="00917CB5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>lewa komora stanowić będzie szafę ubraniową wyp</w:t>
      </w:r>
      <w:r w:rsidR="00917CB5">
        <w:rPr>
          <w:color w:val="auto"/>
          <w:sz w:val="18"/>
          <w:szCs w:val="18"/>
        </w:rPr>
        <w:t>osażoną w  drążek  ubraniowy  (</w:t>
      </w:r>
      <w:r w:rsidRPr="0079566E">
        <w:rPr>
          <w:color w:val="auto"/>
          <w:sz w:val="18"/>
          <w:szCs w:val="18"/>
        </w:rPr>
        <w:t>stalowy, średnica 20-25 mm,  profil zamknięty  chromowany) i półkę zamocowaną na stałe, umieszczoną nad drążkiem, w odległości 30 cm            od góry szafy,</w:t>
      </w:r>
    </w:p>
    <w:p w14:paraId="2AB90066" w14:textId="2F4DED6E" w:rsidR="0079566E" w:rsidRPr="0079566E" w:rsidRDefault="0079566E" w:rsidP="00917CB5">
      <w:pPr>
        <w:spacing w:after="0" w:line="276" w:lineRule="auto"/>
        <w:ind w:left="993" w:right="0" w:hanging="14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- 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prawa  komora  przeznaczona na szafę metalową o szerokości 70 cm i wadze ok. 200 kg, </w:t>
      </w:r>
    </w:p>
    <w:p w14:paraId="16511902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dwuskrzydłowe osadzone na  zawiasach z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, o kącie rozwarcia min. 110 stopni,</w:t>
      </w:r>
    </w:p>
    <w:p w14:paraId="40390DEF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Skrzydła drzwi wpuszczane w korpus szafy (wieniec bez nawisu), </w:t>
      </w:r>
    </w:p>
    <w:p w14:paraId="67D86A1B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Drzwi zamykane w systemie na zatrzask PUSH, </w:t>
      </w:r>
    </w:p>
    <w:p w14:paraId="746B774E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Drzwi wyposażone w zamek patentowy – kolor czarny,   </w:t>
      </w:r>
    </w:p>
    <w:p w14:paraId="59CCE1F2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drzwiach szafy należy wykonać wstawki dekoracyjne ze szkła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lakobel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lakierowanego w kolorze czarnym:</w:t>
      </w:r>
    </w:p>
    <w:p w14:paraId="2404EF6F" w14:textId="49E7BE42" w:rsidR="0079566E" w:rsidRPr="0079566E" w:rsidRDefault="0079566E" w:rsidP="00917CB5">
      <w:p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- 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pionową szerokości 8 cm łącznie z cokołem </w:t>
      </w:r>
    </w:p>
    <w:p w14:paraId="6C624C17" w14:textId="5A7AD80C" w:rsidR="0079566E" w:rsidRPr="0079566E" w:rsidRDefault="0079566E" w:rsidP="00917CB5">
      <w:p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-  </w:t>
      </w:r>
      <w:r w:rsidR="00917CB5">
        <w:rPr>
          <w:rFonts w:eastAsia="Calibri"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 wysokości 130 cm od dołu szafy  wstawka wysokości 30 cm</w:t>
      </w:r>
    </w:p>
    <w:p w14:paraId="120DF53C" w14:textId="77777777" w:rsidR="0079566E" w:rsidRPr="0079566E" w:rsidRDefault="0079566E" w:rsidP="000663D8">
      <w:pPr>
        <w:numPr>
          <w:ilvl w:val="0"/>
          <w:numId w:val="106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Wstawki wykonać jako wpuszczone w głąb mebla, aby licowały się z płaszczyzną, </w:t>
      </w:r>
    </w:p>
    <w:p w14:paraId="3C85C169" w14:textId="77777777" w:rsidR="0079566E" w:rsidRPr="0079566E" w:rsidRDefault="0079566E" w:rsidP="000663D8">
      <w:pPr>
        <w:numPr>
          <w:ilvl w:val="0"/>
          <w:numId w:val="99"/>
        </w:numPr>
        <w:spacing w:after="0" w:line="276" w:lineRule="auto"/>
        <w:ind w:left="851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Szafa osadzona na cokole wysokości ok. 8 cm wyposażony w regulatory poziomu w zakresie regulacji 0-15 mm.</w:t>
      </w:r>
    </w:p>
    <w:p w14:paraId="72599EF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7334C1BF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49F9B000" w14:textId="6B7A66F4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2C690C7B" wp14:editId="01606E76">
            <wp:extent cx="1120775" cy="1570990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D455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Rysunek poglądowy</w:t>
      </w:r>
    </w:p>
    <w:p w14:paraId="149B7CAD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C0AAA60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30370130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</w:p>
    <w:p w14:paraId="49355FE2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SZAFA GABINETOWA UBRANIOWA /B/</w:t>
      </w:r>
    </w:p>
    <w:p w14:paraId="1FAC4BF4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Wymiary: /szer.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80 x 65 x 190</w:t>
      </w:r>
    </w:p>
    <w:p w14:paraId="2FEA83DE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52D1A647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korpus, drzwi, półka i ścianka tylna szafy wykonane z płyty  o grubości 18mm, </w:t>
      </w:r>
    </w:p>
    <w:p w14:paraId="4FE4C856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korpus łączony na złącza mimośrodowe i kołki drewniane konstrukcyjne, </w:t>
      </w:r>
    </w:p>
    <w:p w14:paraId="16E65D37" w14:textId="77777777" w:rsidR="0079566E" w:rsidRPr="0079566E" w:rsidRDefault="0079566E" w:rsidP="000663D8">
      <w:pPr>
        <w:numPr>
          <w:ilvl w:val="0"/>
          <w:numId w:val="71"/>
        </w:numPr>
        <w:spacing w:after="0" w:line="276" w:lineRule="auto"/>
        <w:ind w:left="993" w:right="0" w:hanging="284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wewnątrz szafy– drążek ubraniowy, stalowy, średnica 20-25 mm, profil zamknięty  chromowany ,</w:t>
      </w:r>
    </w:p>
    <w:p w14:paraId="1E92D5E2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nad drążkiem półka zamocowana na stałe (odległość od góry szafy 30 cm),</w:t>
      </w:r>
    </w:p>
    <w:p w14:paraId="0223FCD9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lastRenderedPageBreak/>
        <w:t xml:space="preserve">drzwi dwuskrzydłowe osadzone na  zawiasach z tzw. cichym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domykiem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, o kącie rozwarcia min. 110 stopni, </w:t>
      </w:r>
    </w:p>
    <w:p w14:paraId="39A7B7B8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skrzydła drzwi wpuszczane w korpus szafy (wieniec bez nawisu), </w:t>
      </w:r>
    </w:p>
    <w:p w14:paraId="723FF219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zamykane w systemie na zatrzask PUSH, zamykane na zamek,</w:t>
      </w:r>
    </w:p>
    <w:p w14:paraId="1A379B46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drzwiach i cokole szafy należy wykonać wstawki dekoracyjne ze szkła </w:t>
      </w:r>
      <w:proofErr w:type="spellStart"/>
      <w:r w:rsidRPr="0079566E">
        <w:rPr>
          <w:rFonts w:eastAsia="Calibri"/>
          <w:iCs/>
          <w:color w:val="0D0D0D"/>
          <w:sz w:val="18"/>
          <w:szCs w:val="18"/>
          <w:lang w:eastAsia="en-US"/>
        </w:rPr>
        <w:t>lakobel</w:t>
      </w:r>
      <w:proofErr w:type="spellEnd"/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lakierowanego w kolorze czarnym:</w:t>
      </w:r>
    </w:p>
    <w:p w14:paraId="624C9F60" w14:textId="77777777" w:rsidR="0079566E" w:rsidRPr="0079566E" w:rsidRDefault="0079566E" w:rsidP="00917CB5">
      <w:p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- pionową szerokości 8 cm łącznie z cokołem </w:t>
      </w:r>
    </w:p>
    <w:p w14:paraId="308B02A3" w14:textId="77777777" w:rsidR="0079566E" w:rsidRPr="0079566E" w:rsidRDefault="0079566E" w:rsidP="00917CB5">
      <w:p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na wysokości 130 cm od dołu szafy  wstawka wysokości 30 cm</w:t>
      </w:r>
    </w:p>
    <w:p w14:paraId="5FF0FC1B" w14:textId="77777777" w:rsidR="0079566E" w:rsidRPr="0079566E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Wstawki wykonać jako wpuszczone w głąb mebla, aby licowały się z płaszczyzną,</w:t>
      </w:r>
    </w:p>
    <w:p w14:paraId="2B92837E" w14:textId="35013EB7" w:rsidR="0079566E" w:rsidRPr="00917CB5" w:rsidRDefault="0079566E" w:rsidP="000663D8">
      <w:pPr>
        <w:numPr>
          <w:ilvl w:val="0"/>
          <w:numId w:val="72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Szafa osadzona na cokole wysokości ok. 8 cm wyposażony w regulatory poziomu w zakresie regulacji 0-15 mm.</w:t>
      </w:r>
      <w:r w:rsidRPr="00917CB5">
        <w:rPr>
          <w:rFonts w:eastAsia="Calibri"/>
          <w:iCs/>
          <w:noProof/>
          <w:color w:val="0D0D0D"/>
          <w:sz w:val="18"/>
          <w:szCs w:val="18"/>
        </w:rPr>
        <w:t xml:space="preserve">          </w:t>
      </w:r>
    </w:p>
    <w:p w14:paraId="2ECB46C6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766F724" w14:textId="763AFB74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5510892C" wp14:editId="7CE4F293">
            <wp:extent cx="1255395" cy="2028190"/>
            <wp:effectExtent l="0" t="0" r="190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F86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    Rysunek poglądowy</w:t>
      </w:r>
    </w:p>
    <w:p w14:paraId="02FE00A2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</w:p>
    <w:p w14:paraId="54DB7123" w14:textId="77777777" w:rsidR="0079566E" w:rsidRPr="0079566E" w:rsidRDefault="0079566E" w:rsidP="00917CB5">
      <w:pPr>
        <w:spacing w:after="0" w:line="240" w:lineRule="auto"/>
        <w:ind w:left="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</w:p>
    <w:p w14:paraId="0190282E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</w:p>
    <w:p w14:paraId="126225BC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STÓŁ NA METALOWYM STELAŻU /A/</w:t>
      </w:r>
    </w:p>
    <w:p w14:paraId="5A4E598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Wymiary: /dł.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140 x 80 x 75</w:t>
      </w:r>
    </w:p>
    <w:p w14:paraId="0ACDE9F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1895C7BB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blat biurka wykonany  warstwowo z klejonych  płyt wiórowych o łącznej grubości 43 mm pokrytych melaminą drewnopodobną  kolor Cynamonowa Akacja,</w:t>
      </w:r>
    </w:p>
    <w:p w14:paraId="451C1558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blacie stołu należy wykonać wstawkę dekoracyjną szer. 80 mm wykonaną z MDF-u pokrytego lakierem ceramicznym, wypolerowanym na wysoki połysk, w kolorze czarnym. Wstawka umieszczona w odległości 42 cm od krótszej  krawędzi biurka (rysunek poglądowy poniżej),</w:t>
      </w:r>
    </w:p>
    <w:p w14:paraId="616BA496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blat umieszczony na metalowym stelażu, nogi w przekroju kwadratowe umiejscowione równo z krawędziami blatu,</w:t>
      </w:r>
    </w:p>
    <w:p w14:paraId="7996039A" w14:textId="515CC31C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metalowe nogi obłożone płytą meblową łączoną pod kątem 45stopni  (sposób łączenia identyczny jak </w:t>
      </w:r>
      <w:r w:rsidR="00917CB5">
        <w:rPr>
          <w:color w:val="auto"/>
          <w:sz w:val="18"/>
          <w:szCs w:val="18"/>
        </w:rPr>
        <w:br/>
      </w:r>
      <w:r w:rsidRPr="0079566E">
        <w:rPr>
          <w:color w:val="auto"/>
          <w:sz w:val="18"/>
          <w:szCs w:val="18"/>
        </w:rPr>
        <w:t xml:space="preserve">w przypadku blatu z nogą biurka). Nogi biurka połączone konstrukcją </w:t>
      </w:r>
      <w:proofErr w:type="spellStart"/>
      <w:r w:rsidRPr="0079566E">
        <w:rPr>
          <w:color w:val="auto"/>
          <w:sz w:val="18"/>
          <w:szCs w:val="18"/>
        </w:rPr>
        <w:t>podblatową</w:t>
      </w:r>
      <w:proofErr w:type="spellEnd"/>
      <w:r w:rsidRPr="0079566E">
        <w:rPr>
          <w:color w:val="auto"/>
          <w:sz w:val="18"/>
          <w:szCs w:val="18"/>
        </w:rPr>
        <w:t>, metalową zapewniającą stabilność konstrukcji oraz sztywność blatu.</w:t>
      </w:r>
    </w:p>
    <w:p w14:paraId="0B15277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459848F7" w14:textId="459B8FF4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766B498D" wp14:editId="46D07168">
            <wp:extent cx="1654810" cy="1275080"/>
            <wp:effectExtent l="0" t="0" r="254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F6CE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A903D31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                Rysunek poglądowy</w:t>
      </w:r>
    </w:p>
    <w:p w14:paraId="7A883A1E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572A8F60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16CB4718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STÓŁ NA METALOWYM STELAŻU /B/</w:t>
      </w:r>
    </w:p>
    <w:p w14:paraId="0F7328CE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Wymiary: /dł.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180 x 80 x 75</w:t>
      </w:r>
    </w:p>
    <w:p w14:paraId="4FF12C72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7242E16F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blat biurka wykonany  warstwowo z klejonych  płyt wiórowych o łącznej grubości 43 mm pokrytych melaminą drewnopodobną  kolor Cynamonowa Akacja,</w:t>
      </w:r>
    </w:p>
    <w:p w14:paraId="0ACF5F3B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blacie stołu należy wykonać wstawkę dekoracyjną szer. 80 mm wykonaną z MDF-u pokrytego lakierem ceramicznym, wypolerowanym na wysoki połysk, w kolorze czarnym. Wstawka umieszczona w odległości 42 cm od krótszej  krawędzi biurka (rysunek poglądowy poniżej),</w:t>
      </w:r>
    </w:p>
    <w:p w14:paraId="5085104E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blat umieszczony na metalowym stelażu, nogi w przekroju kwadratowe umiejscowione równo z krawędziami blatu,</w:t>
      </w:r>
    </w:p>
    <w:p w14:paraId="1BCF712E" w14:textId="6EB5E183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metalowe nogi obłożone płytą meblową łączoną pod kątem 45stopni  (sposób łączenia identyczny jak </w:t>
      </w:r>
      <w:r w:rsidR="00917CB5">
        <w:rPr>
          <w:color w:val="auto"/>
          <w:sz w:val="18"/>
          <w:szCs w:val="18"/>
        </w:rPr>
        <w:br/>
      </w:r>
      <w:r w:rsidRPr="0079566E">
        <w:rPr>
          <w:color w:val="auto"/>
          <w:sz w:val="18"/>
          <w:szCs w:val="18"/>
        </w:rPr>
        <w:t xml:space="preserve">w przypadku blatu z nogą biurka). Nogi biurka połączone konstrukcją </w:t>
      </w:r>
      <w:proofErr w:type="spellStart"/>
      <w:r w:rsidRPr="0079566E">
        <w:rPr>
          <w:color w:val="auto"/>
          <w:sz w:val="18"/>
          <w:szCs w:val="18"/>
        </w:rPr>
        <w:t>podblatową</w:t>
      </w:r>
      <w:proofErr w:type="spellEnd"/>
      <w:r w:rsidRPr="0079566E">
        <w:rPr>
          <w:color w:val="auto"/>
          <w:sz w:val="18"/>
          <w:szCs w:val="18"/>
        </w:rPr>
        <w:t>, metalową zapewniającą stabilność konstrukcji oraz sztywność blatu.</w:t>
      </w:r>
    </w:p>
    <w:p w14:paraId="0035BA52" w14:textId="043D4866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lastRenderedPageBreak/>
        <w:t xml:space="preserve">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0CF1ADFF" wp14:editId="0B52DD92">
            <wp:extent cx="1918953" cy="1468192"/>
            <wp:effectExtent l="0" t="0" r="571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0" cy="14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8FA4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34854B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                  Rysunek poglądowy</w:t>
      </w:r>
    </w:p>
    <w:p w14:paraId="48E75D1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6EEBA01C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606A4110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STÓŁ NA METALOWYM STELAŻU /C/</w:t>
      </w:r>
    </w:p>
    <w:p w14:paraId="674EFC6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Wymiary: /dł.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250 x 90 x 75</w:t>
      </w:r>
    </w:p>
    <w:p w14:paraId="5C368D81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33DF78A3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blat biurka wykonany  warstwowo z klejonych  płyt wiórowych o łącznej grubości 43 mm pokrytych melaminą drewnopodobną  kolor Cynamonowa Akacja</w:t>
      </w:r>
    </w:p>
    <w:p w14:paraId="1F23D8D6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 blacie stołu należy wykonać wstawkę dekoracyjną szer. 80 mm wykonaną z MDF-u pokrytego lakierem ceramicznym, wypolerowanym na wysoki połysk, w kolorze czarnym. Wstawka umieszczona w odległości 42 cm od krótszej  krawędzi biurka (rysunek poglądowy poniżej)</w:t>
      </w:r>
    </w:p>
    <w:p w14:paraId="3D42587E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blat umieszczony na metalowym stelażu, nogi w przekroju kwadratowe umiejscowione równo z krawędziami blatu,</w:t>
      </w:r>
    </w:p>
    <w:p w14:paraId="3549AFF1" w14:textId="77777777" w:rsidR="0079566E" w:rsidRPr="0079566E" w:rsidRDefault="0079566E" w:rsidP="000663D8">
      <w:pPr>
        <w:numPr>
          <w:ilvl w:val="0"/>
          <w:numId w:val="101"/>
        </w:numPr>
        <w:spacing w:after="0" w:line="276" w:lineRule="auto"/>
        <w:ind w:left="993" w:right="0" w:hanging="284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metalowe nogi obłożone płytą meblową łączoną pod kątem 45stopni  (sposób łączenia identyczny jak w przypadku blatu z nogą biurka). Nogi biurka połączone konstrukcją </w:t>
      </w:r>
      <w:proofErr w:type="spellStart"/>
      <w:r w:rsidRPr="0079566E">
        <w:rPr>
          <w:color w:val="auto"/>
          <w:sz w:val="18"/>
          <w:szCs w:val="18"/>
        </w:rPr>
        <w:t>podblatową</w:t>
      </w:r>
      <w:proofErr w:type="spellEnd"/>
      <w:r w:rsidRPr="0079566E">
        <w:rPr>
          <w:color w:val="auto"/>
          <w:sz w:val="18"/>
          <w:szCs w:val="18"/>
        </w:rPr>
        <w:t>, metalową zapewniającą stabilność konstrukcji oraz sztywność blatu.</w:t>
      </w:r>
    </w:p>
    <w:p w14:paraId="66EF860B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0DF63781" w14:textId="3D991801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2EACC835" wp14:editId="415E803C">
            <wp:extent cx="1873877" cy="141667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81" cy="14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0BBB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7E1AE3C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color w:val="0D0D0D"/>
          <w:sz w:val="16"/>
          <w:szCs w:val="16"/>
          <w:lang w:eastAsia="en-US"/>
        </w:rPr>
      </w:pPr>
      <w:r w:rsidRPr="0079566E">
        <w:rPr>
          <w:rFonts w:eastAsia="Calibri"/>
          <w:i/>
          <w:iCs/>
          <w:color w:val="0D0D0D"/>
          <w:sz w:val="16"/>
          <w:szCs w:val="16"/>
          <w:lang w:eastAsia="en-US"/>
        </w:rPr>
        <w:t xml:space="preserve">               Rysunek poglądowy</w:t>
      </w:r>
    </w:p>
    <w:p w14:paraId="68A1BAEF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1F8D5B16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0CEC22ED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STÓŁ KONFERENCYJNY</w:t>
      </w:r>
    </w:p>
    <w:p w14:paraId="5A049FF5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Wymiary: /dł. x gł. x wys./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   140 x 70 x 75</w:t>
      </w:r>
    </w:p>
    <w:p w14:paraId="7E796D3D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1360CB4D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426" w:right="0" w:hanging="142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stołu płytowe,</w:t>
      </w:r>
    </w:p>
    <w:p w14:paraId="0364127B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426" w:right="0" w:hanging="142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blat i nogi stołu wykonane  warstwowo z  klejonych  płyt wiórowych o łącznej grubości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43 mm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3125B36E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426" w:right="0" w:hanging="142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płyta 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>pokryta melaminą drewnopodobną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– kolor Cynamonowa Akacja,</w:t>
      </w:r>
    </w:p>
    <w:p w14:paraId="0E614606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426" w:right="0" w:hanging="142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łączenie blatu z nogą-  uciosowo-proste  za pomocą systemu Maxifix3,</w:t>
      </w:r>
    </w:p>
    <w:p w14:paraId="44C81D76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426" w:right="0" w:hanging="142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nogi stołu połączone łącznikiem z płyty meblowej, co zwiększy stabilność konstrukcji,</w:t>
      </w:r>
    </w:p>
    <w:p w14:paraId="4C1F0412" w14:textId="77777777" w:rsidR="0079566E" w:rsidRPr="0079566E" w:rsidRDefault="0079566E" w:rsidP="000663D8">
      <w:pPr>
        <w:numPr>
          <w:ilvl w:val="0"/>
          <w:numId w:val="84"/>
        </w:numPr>
        <w:spacing w:after="0" w:line="276" w:lineRule="auto"/>
        <w:ind w:left="426" w:right="0" w:hanging="142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w blacie biurka należy wykonać wstawkę dekoracyjną szer. 80 mm wykonaną z MDF-u pokrytego lakierem ceramicznym, wypolerowanym na wysoki połysk, w kolorze czarnym. Wstawka umieszczona w odległości 42 cm          od krótszej  krawędzi biurka </w:t>
      </w:r>
    </w:p>
    <w:p w14:paraId="5CEBF5F6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6347CCE2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548BF73B" w14:textId="4A4B1B9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noProof/>
          <w:color w:val="0D0D0D"/>
          <w:sz w:val="18"/>
          <w:szCs w:val="18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                 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3589786A" wp14:editId="59F3EAA6">
            <wp:extent cx="1873876" cy="1500389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19" cy="15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7950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i/>
          <w:sz w:val="16"/>
          <w:szCs w:val="16"/>
        </w:rPr>
      </w:pPr>
      <w:r w:rsidRPr="0079566E">
        <w:rPr>
          <w:i/>
          <w:sz w:val="16"/>
          <w:szCs w:val="16"/>
        </w:rPr>
        <w:t xml:space="preserve">                                Rysunek poglądowy</w:t>
      </w:r>
    </w:p>
    <w:p w14:paraId="2C72B49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478736CF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294E8C40" w14:textId="77777777" w:rsidR="0079566E" w:rsidRPr="0079566E" w:rsidRDefault="0079566E" w:rsidP="000663D8">
      <w:pPr>
        <w:numPr>
          <w:ilvl w:val="0"/>
          <w:numId w:val="100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lastRenderedPageBreak/>
        <w:t>ZABUDOWA WNĘKI</w:t>
      </w:r>
    </w:p>
    <w:p w14:paraId="25111388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</w:p>
    <w:p w14:paraId="1B2715F6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Całość zabudowy wykonana  z płyty meblowej gr. 18 mm, w odcieniu zbliżonym do koloru płyty CASHMIRE </w:t>
      </w:r>
    </w:p>
    <w:p w14:paraId="458231C5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Wnękę stanowią:</w:t>
      </w:r>
    </w:p>
    <w:p w14:paraId="2EBC1D45" w14:textId="13485FFB" w:rsidR="0079566E" w:rsidRPr="0079566E" w:rsidRDefault="0079566E" w:rsidP="00E30C6B">
      <w:pPr>
        <w:spacing w:after="0" w:line="276" w:lineRule="auto"/>
        <w:ind w:left="992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- 2 regały ubraniowe z drążkiem o wymiarach  80 x 60 x 150 cm,</w:t>
      </w:r>
    </w:p>
    <w:p w14:paraId="01BBBD95" w14:textId="5A96CF3D" w:rsidR="0079566E" w:rsidRPr="0079566E" w:rsidRDefault="0079566E" w:rsidP="00E30C6B">
      <w:pPr>
        <w:spacing w:after="0" w:line="276" w:lineRule="auto"/>
        <w:ind w:left="992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- 6 regałów aktowych o wymiarach  80 x 60 x 120 cm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 każdy regał składa się z czterech półek,</w:t>
      </w:r>
    </w:p>
    <w:p w14:paraId="1A64A49E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Całość zabudowy zamykana drzwiami uchylno-składanym w systemie z prowadzeniem górnym, </w:t>
      </w:r>
    </w:p>
    <w:p w14:paraId="220C10AD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Miejsce mocowania zawiasów stanowią drewniane słupy o szer. 22 cm, podtrzymujące belkę, </w:t>
      </w:r>
    </w:p>
    <w:p w14:paraId="43E88E12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Słupki w ilości pięć sztuk, dzielą powierzchnię na cztery wnęki o szerokości średnio 165 cm,  w których należy umieścić drzwi uchylno-składane,</w:t>
      </w:r>
    </w:p>
    <w:p w14:paraId="4B9F1E7B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zamontować należy osiem  skrzydeł drzwiowych łamanych na pół o szerokości około 80 cm i wysokości 178-180 cm – schemat zabudowy na rysunku poniżej,</w:t>
      </w:r>
    </w:p>
    <w:p w14:paraId="32613BA3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Słupy, belka oraz cokół podłogi technicznej należy obudować tak, żeby po zamknięciu drzwi stanowiło to całość, tj. dawało efekt ściany wykonanej z płyty meblowej,</w:t>
      </w:r>
    </w:p>
    <w:p w14:paraId="5739A5B8" w14:textId="77777777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Drzwi wyposażone w zamki patentowe,</w:t>
      </w:r>
    </w:p>
    <w:p w14:paraId="599764F3" w14:textId="14BA98FC" w:rsidR="0079566E" w:rsidRPr="0079566E" w:rsidRDefault="0079566E" w:rsidP="000663D8">
      <w:pPr>
        <w:numPr>
          <w:ilvl w:val="0"/>
          <w:numId w:val="105"/>
        </w:numPr>
        <w:spacing w:after="0" w:line="276" w:lineRule="auto"/>
        <w:ind w:left="992" w:right="0" w:hanging="284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Ze względu na charakter zabudowy Wykonawca, ubiegający się o uzyskanie zamówienia na jej wykonanie,   winien dokonać osobiście pomiaru pomieszczenia i ustalenia parametrów technicznych zabudowy </w:t>
      </w:r>
      <w:r w:rsidR="00E30C6B">
        <w:rPr>
          <w:rFonts w:eastAsia="Calibri"/>
          <w:b/>
          <w:iCs/>
          <w:color w:val="0D0D0D"/>
          <w:sz w:val="18"/>
          <w:szCs w:val="18"/>
          <w:lang w:eastAsia="en-US"/>
        </w:rPr>
        <w:br/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w obiekcie  Zamawiającego. </w:t>
      </w:r>
    </w:p>
    <w:p w14:paraId="2008A7B4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07166DAD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027A2BB1" w14:textId="77777777" w:rsidR="0079566E" w:rsidRPr="0079566E" w:rsidRDefault="0079566E" w:rsidP="0079566E">
      <w:pPr>
        <w:spacing w:after="0" w:line="276" w:lineRule="auto"/>
        <w:ind w:left="720" w:right="0" w:firstLine="0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23EACE5D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</w:p>
    <w:p w14:paraId="01FB8DF3" w14:textId="2D7691A3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noProof/>
          <w:color w:val="0D0D0D"/>
          <w:sz w:val="18"/>
          <w:szCs w:val="18"/>
        </w:rPr>
      </w:pP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75DD4835" wp14:editId="2099203D">
            <wp:extent cx="3509645" cy="122364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4453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/>
          <w:iCs/>
          <w:noProof/>
          <w:color w:val="0D0D0D"/>
          <w:sz w:val="16"/>
          <w:szCs w:val="16"/>
        </w:rPr>
      </w:pPr>
      <w:r w:rsidRPr="0079566E">
        <w:rPr>
          <w:rFonts w:eastAsia="Calibri"/>
          <w:i/>
          <w:iCs/>
          <w:noProof/>
          <w:color w:val="0D0D0D"/>
          <w:sz w:val="16"/>
          <w:szCs w:val="16"/>
        </w:rPr>
        <w:t>Schemat zabudowy</w:t>
      </w:r>
    </w:p>
    <w:p w14:paraId="3C26DB9A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noProof/>
          <w:color w:val="0D0D0D"/>
          <w:sz w:val="18"/>
          <w:szCs w:val="18"/>
        </w:rPr>
      </w:pPr>
    </w:p>
    <w:p w14:paraId="39C37D4F" w14:textId="77777777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noProof/>
          <w:color w:val="0D0D0D"/>
          <w:sz w:val="18"/>
          <w:szCs w:val="18"/>
        </w:rPr>
      </w:pPr>
    </w:p>
    <w:p w14:paraId="1BAB1BCA" w14:textId="4C20E696" w:rsidR="0079566E" w:rsidRPr="0079566E" w:rsidRDefault="0079566E" w:rsidP="0079566E">
      <w:pPr>
        <w:spacing w:after="0" w:line="240" w:lineRule="auto"/>
        <w:ind w:left="720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noProof/>
          <w:color w:val="0D0D0D"/>
          <w:sz w:val="18"/>
          <w:szCs w:val="18"/>
        </w:rPr>
        <w:t xml:space="preserve">                    </w:t>
      </w:r>
      <w:r>
        <w:rPr>
          <w:rFonts w:eastAsia="Calibri"/>
          <w:iCs/>
          <w:noProof/>
          <w:color w:val="0D0D0D"/>
          <w:sz w:val="18"/>
          <w:szCs w:val="18"/>
        </w:rPr>
        <w:drawing>
          <wp:inline distT="0" distB="0" distL="0" distR="0" wp14:anchorId="452800F4" wp14:editId="5CDAACB8">
            <wp:extent cx="2743200" cy="20415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D0EE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20"/>
          <w:szCs w:val="20"/>
        </w:rPr>
      </w:pPr>
      <w:r w:rsidRPr="0079566E">
        <w:rPr>
          <w:i/>
          <w:color w:val="auto"/>
          <w:sz w:val="20"/>
          <w:szCs w:val="20"/>
        </w:rPr>
        <w:t xml:space="preserve">                                </w:t>
      </w:r>
    </w:p>
    <w:p w14:paraId="0D3CE4F3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20"/>
          <w:szCs w:val="20"/>
        </w:rPr>
        <w:t xml:space="preserve">  </w:t>
      </w:r>
      <w:r w:rsidRPr="0079566E">
        <w:rPr>
          <w:i/>
          <w:color w:val="auto"/>
          <w:sz w:val="16"/>
          <w:szCs w:val="16"/>
        </w:rPr>
        <w:t xml:space="preserve">Rysunek poglądowy                                                                   </w:t>
      </w:r>
    </w:p>
    <w:p w14:paraId="7427F160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20"/>
          <w:szCs w:val="20"/>
        </w:rPr>
        <w:t xml:space="preserve">              </w:t>
      </w:r>
      <w:r w:rsidRPr="0079566E">
        <w:rPr>
          <w:i/>
          <w:color w:val="auto"/>
          <w:sz w:val="18"/>
          <w:szCs w:val="18"/>
        </w:rPr>
        <w:t xml:space="preserve">               </w:t>
      </w:r>
    </w:p>
    <w:p w14:paraId="3B63EB6F" w14:textId="77777777" w:rsidR="0079566E" w:rsidRPr="0079566E" w:rsidRDefault="0079566E" w:rsidP="0079566E">
      <w:pPr>
        <w:suppressAutoHyphens/>
        <w:spacing w:after="0" w:line="276" w:lineRule="auto"/>
        <w:ind w:left="284" w:right="0" w:firstLine="0"/>
        <w:contextualSpacing/>
        <w:rPr>
          <w:color w:val="auto"/>
          <w:sz w:val="18"/>
          <w:szCs w:val="18"/>
        </w:rPr>
      </w:pPr>
      <w:r w:rsidRPr="0079566E">
        <w:rPr>
          <w:rFonts w:ascii="Calibri" w:hAnsi="Calibri"/>
          <w:color w:val="auto"/>
          <w:sz w:val="22"/>
        </w:rPr>
        <w:t xml:space="preserve">                         </w:t>
      </w:r>
    </w:p>
    <w:p w14:paraId="034BC909" w14:textId="77777777" w:rsidR="0079566E" w:rsidRPr="0079566E" w:rsidRDefault="0079566E" w:rsidP="0079566E">
      <w:pPr>
        <w:spacing w:after="0" w:line="276" w:lineRule="auto"/>
        <w:ind w:left="5664" w:right="0" w:firstLine="708"/>
        <w:jc w:val="left"/>
        <w:rPr>
          <w:color w:val="auto"/>
          <w:sz w:val="20"/>
          <w:szCs w:val="20"/>
        </w:rPr>
      </w:pPr>
      <w:r w:rsidRPr="0079566E">
        <w:rPr>
          <w:i/>
          <w:color w:val="auto"/>
          <w:sz w:val="18"/>
          <w:szCs w:val="18"/>
        </w:rPr>
        <w:t xml:space="preserve">     </w:t>
      </w:r>
    </w:p>
    <w:p w14:paraId="0D6C0B3B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</w:p>
    <w:p w14:paraId="04F78951" w14:textId="77777777" w:rsidR="0079566E" w:rsidRPr="0079566E" w:rsidRDefault="0079566E" w:rsidP="0079566E">
      <w:pPr>
        <w:tabs>
          <w:tab w:val="left" w:pos="-851"/>
        </w:tabs>
        <w:suppressAutoHyphens/>
        <w:spacing w:after="0" w:line="276" w:lineRule="auto"/>
        <w:ind w:left="426" w:right="0" w:firstLine="0"/>
        <w:contextualSpacing/>
        <w:jc w:val="left"/>
        <w:rPr>
          <w:sz w:val="20"/>
          <w:szCs w:val="20"/>
        </w:rPr>
      </w:pPr>
      <w:r w:rsidRPr="0079566E">
        <w:rPr>
          <w:sz w:val="20"/>
          <w:szCs w:val="20"/>
        </w:rPr>
        <w:t xml:space="preserve">                           </w:t>
      </w:r>
    </w:p>
    <w:p w14:paraId="275B995B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</w:p>
    <w:p w14:paraId="001702FE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b/>
          <w:color w:val="auto"/>
          <w:sz w:val="18"/>
          <w:szCs w:val="18"/>
        </w:rPr>
      </w:pPr>
    </w:p>
    <w:p w14:paraId="0DDA6FF7" w14:textId="77777777" w:rsidR="0079566E" w:rsidRPr="0079566E" w:rsidRDefault="0079566E" w:rsidP="0079566E">
      <w:pPr>
        <w:spacing w:after="0" w:line="360" w:lineRule="auto"/>
        <w:ind w:left="5664" w:right="0" w:firstLine="708"/>
        <w:jc w:val="left"/>
        <w:rPr>
          <w:i/>
          <w:color w:val="auto"/>
          <w:sz w:val="18"/>
          <w:szCs w:val="18"/>
        </w:rPr>
      </w:pPr>
    </w:p>
    <w:p w14:paraId="10061839" w14:textId="77777777" w:rsidR="0079566E" w:rsidRPr="0079566E" w:rsidRDefault="0079566E" w:rsidP="0079566E">
      <w:pPr>
        <w:spacing w:after="0" w:line="360" w:lineRule="auto"/>
        <w:ind w:left="5664" w:right="0" w:firstLine="708"/>
        <w:jc w:val="left"/>
        <w:rPr>
          <w:i/>
          <w:color w:val="auto"/>
          <w:sz w:val="18"/>
          <w:szCs w:val="18"/>
        </w:rPr>
      </w:pPr>
    </w:p>
    <w:p w14:paraId="54DBFA66" w14:textId="77777777" w:rsidR="0079566E" w:rsidRPr="0079566E" w:rsidRDefault="0079566E" w:rsidP="0079566E">
      <w:pPr>
        <w:spacing w:after="0" w:line="276" w:lineRule="auto"/>
        <w:ind w:left="0" w:right="0" w:firstLine="0"/>
        <w:rPr>
          <w:color w:val="auto"/>
          <w:sz w:val="20"/>
          <w:szCs w:val="20"/>
        </w:rPr>
      </w:pPr>
      <w:r w:rsidRPr="0079566E">
        <w:rPr>
          <w:color w:val="auto"/>
          <w:sz w:val="20"/>
          <w:szCs w:val="20"/>
        </w:rPr>
        <w:t xml:space="preserve">                                  </w:t>
      </w:r>
    </w:p>
    <w:p w14:paraId="1621EB79" w14:textId="77777777" w:rsidR="0079566E" w:rsidRPr="0079566E" w:rsidRDefault="0079566E" w:rsidP="0079566E">
      <w:pPr>
        <w:spacing w:after="0" w:line="276" w:lineRule="auto"/>
        <w:ind w:left="5664" w:right="0" w:firstLine="708"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 xml:space="preserve">         </w:t>
      </w:r>
    </w:p>
    <w:p w14:paraId="2E534F1C" w14:textId="77777777" w:rsidR="0079566E" w:rsidRPr="0079566E" w:rsidRDefault="0079566E" w:rsidP="0079566E">
      <w:pPr>
        <w:tabs>
          <w:tab w:val="left" w:pos="-1134"/>
        </w:tabs>
        <w:suppressAutoHyphens/>
        <w:spacing w:after="0" w:line="240" w:lineRule="auto"/>
        <w:ind w:left="0" w:right="0" w:firstLine="0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 xml:space="preserve">                                                                        </w:t>
      </w:r>
    </w:p>
    <w:p w14:paraId="4D0EA9F5" w14:textId="77777777" w:rsidR="0079566E" w:rsidRPr="0079566E" w:rsidRDefault="0079566E" w:rsidP="0079566E">
      <w:pPr>
        <w:tabs>
          <w:tab w:val="left" w:pos="-1134"/>
        </w:tabs>
        <w:suppressAutoHyphens/>
        <w:spacing w:after="0" w:line="240" w:lineRule="auto"/>
        <w:ind w:left="0" w:right="0" w:firstLine="0"/>
        <w:rPr>
          <w:color w:val="auto"/>
          <w:sz w:val="18"/>
          <w:szCs w:val="18"/>
        </w:rPr>
      </w:pPr>
    </w:p>
    <w:p w14:paraId="558BBAA3" w14:textId="77777777" w:rsidR="00E30C6B" w:rsidRDefault="0079566E" w:rsidP="0079566E">
      <w:pPr>
        <w:spacing w:after="200" w:line="276" w:lineRule="auto"/>
        <w:ind w:left="0" w:right="0" w:firstLine="0"/>
        <w:contextualSpacing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                                                </w:t>
      </w:r>
    </w:p>
    <w:p w14:paraId="18D483A4" w14:textId="77777777" w:rsidR="00E30C6B" w:rsidRDefault="00E30C6B" w:rsidP="0079566E">
      <w:pPr>
        <w:spacing w:after="200" w:line="276" w:lineRule="auto"/>
        <w:ind w:left="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2BCAE626" w14:textId="77777777" w:rsidR="00E30C6B" w:rsidRDefault="00E30C6B" w:rsidP="0079566E">
      <w:pPr>
        <w:spacing w:after="200" w:line="276" w:lineRule="auto"/>
        <w:ind w:left="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469AEC1A" w14:textId="21EC02CB" w:rsidR="0079566E" w:rsidRPr="00EF41DF" w:rsidRDefault="0079566E" w:rsidP="00E30C6B">
      <w:pPr>
        <w:spacing w:after="200" w:line="276" w:lineRule="auto"/>
        <w:ind w:left="0" w:right="0" w:firstLine="0"/>
        <w:contextualSpacing/>
        <w:jc w:val="center"/>
        <w:rPr>
          <w:b/>
          <w:color w:val="auto"/>
          <w:sz w:val="22"/>
          <w:u w:val="single"/>
        </w:rPr>
      </w:pPr>
      <w:r w:rsidRPr="00EF41DF">
        <w:rPr>
          <w:b/>
          <w:color w:val="auto"/>
          <w:sz w:val="22"/>
          <w:u w:val="single"/>
        </w:rPr>
        <w:lastRenderedPageBreak/>
        <w:t>OGÓLNE WARUNKI WYKONANIA MEBLI - Zadanie nr 2</w:t>
      </w:r>
    </w:p>
    <w:p w14:paraId="5B8C0E75" w14:textId="77777777" w:rsidR="0079566E" w:rsidRPr="0079566E" w:rsidRDefault="0079566E" w:rsidP="00E30C6B">
      <w:pPr>
        <w:spacing w:after="200" w:line="276" w:lineRule="auto"/>
        <w:ind w:left="0" w:right="0" w:firstLine="0"/>
        <w:contextualSpacing/>
        <w:rPr>
          <w:color w:val="auto"/>
          <w:sz w:val="18"/>
          <w:szCs w:val="18"/>
        </w:rPr>
      </w:pPr>
    </w:p>
    <w:p w14:paraId="27138E13" w14:textId="77777777" w:rsidR="0079566E" w:rsidRPr="0079566E" w:rsidRDefault="0079566E" w:rsidP="000663D8">
      <w:pPr>
        <w:numPr>
          <w:ilvl w:val="0"/>
          <w:numId w:val="78"/>
        </w:numPr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Wykonawca musi posiadać aktualne atesty lub inne dokumenty potwierdzające, zgodnie z obowiązującymi przepisami, jakość produktów:</w:t>
      </w:r>
    </w:p>
    <w:p w14:paraId="343E3423" w14:textId="041AC86D" w:rsidR="0079566E" w:rsidRPr="0079566E" w:rsidRDefault="0079566E" w:rsidP="00E30C6B">
      <w:pPr>
        <w:suppressAutoHyphens/>
        <w:spacing w:after="0" w:line="276" w:lineRule="auto"/>
        <w:ind w:left="720" w:right="0" w:hanging="12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A/ tkanina tapicerska stosowana w krzesłach tapicerowanych musi  posiadać odporność na ścieranie min. 150 tys. cykli w skali </w:t>
      </w:r>
      <w:proofErr w:type="spellStart"/>
      <w:r w:rsidRPr="0079566E">
        <w:rPr>
          <w:color w:val="auto"/>
          <w:sz w:val="18"/>
          <w:szCs w:val="18"/>
        </w:rPr>
        <w:t>Martindale'a</w:t>
      </w:r>
      <w:proofErr w:type="spellEnd"/>
      <w:r w:rsidRPr="0079566E">
        <w:rPr>
          <w:color w:val="auto"/>
          <w:sz w:val="18"/>
          <w:szCs w:val="18"/>
        </w:rPr>
        <w:t>, potwierdzone stosownym atestem.</w:t>
      </w:r>
    </w:p>
    <w:p w14:paraId="5162F642" w14:textId="24AA4EFB" w:rsidR="0079566E" w:rsidRPr="0079566E" w:rsidRDefault="0079566E" w:rsidP="00E30C6B">
      <w:pPr>
        <w:suppressAutoHyphens/>
        <w:spacing w:after="0" w:line="276" w:lineRule="auto"/>
        <w:ind w:left="720" w:right="0" w:hanging="360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</w:t>
      </w:r>
      <w:r w:rsidR="00E30C6B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>B/ krzesła obrotowe – wyrób musi spełniać wymagania w zakresie bezpieczeństwa użytkowania oraz spełniać wymagania ergonomiczne zgodnie z warunkami zawartymi  w Rozporządzeniu Ministra Pracy i Polityki Społecznej z dnia 18 października 2023 r. (</w:t>
      </w:r>
      <w:r w:rsidRPr="00E30C6B">
        <w:rPr>
          <w:i/>
          <w:color w:val="auto"/>
          <w:sz w:val="18"/>
          <w:szCs w:val="18"/>
        </w:rPr>
        <w:t>Dz. U. 2023, poz. 2367</w:t>
      </w:r>
      <w:r w:rsidRPr="0079566E">
        <w:rPr>
          <w:color w:val="auto"/>
          <w:sz w:val="18"/>
          <w:szCs w:val="18"/>
        </w:rPr>
        <w:t>)</w:t>
      </w:r>
      <w:r w:rsidRPr="0079566E">
        <w:rPr>
          <w:color w:val="auto"/>
          <w:sz w:val="20"/>
          <w:szCs w:val="20"/>
        </w:rPr>
        <w:t xml:space="preserve"> zmieniające rozporządzenie </w:t>
      </w:r>
      <w:r w:rsidRPr="0079566E">
        <w:rPr>
          <w:i/>
          <w:color w:val="auto"/>
          <w:sz w:val="18"/>
          <w:szCs w:val="18"/>
        </w:rPr>
        <w:t xml:space="preserve">w sprawie bezpieczeństwa </w:t>
      </w:r>
      <w:r w:rsidR="00E30C6B">
        <w:rPr>
          <w:i/>
          <w:color w:val="auto"/>
          <w:sz w:val="18"/>
          <w:szCs w:val="18"/>
        </w:rPr>
        <w:br/>
      </w:r>
      <w:r w:rsidRPr="0079566E">
        <w:rPr>
          <w:i/>
          <w:color w:val="auto"/>
          <w:sz w:val="18"/>
          <w:szCs w:val="18"/>
        </w:rPr>
        <w:t xml:space="preserve">i higieny pracy na stanowiskach wyposażonych w monitory ekranowe. </w:t>
      </w:r>
      <w:r w:rsidRPr="0079566E">
        <w:rPr>
          <w:color w:val="auto"/>
          <w:sz w:val="18"/>
          <w:szCs w:val="18"/>
        </w:rPr>
        <w:t xml:space="preserve">potwierdzone odpowiednimi dokumentami - protokołem oceny ergonomicznej z wynikiem pozytywnym. </w:t>
      </w:r>
    </w:p>
    <w:p w14:paraId="5C8E301F" w14:textId="77777777" w:rsidR="0079566E" w:rsidRPr="0079566E" w:rsidRDefault="0079566E" w:rsidP="000663D8">
      <w:pPr>
        <w:numPr>
          <w:ilvl w:val="0"/>
          <w:numId w:val="78"/>
        </w:numPr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Aktualne atesty i protokoły Wykonawca dostarczy wraz z  dostawą.</w:t>
      </w:r>
    </w:p>
    <w:p w14:paraId="55D8EF8D" w14:textId="77777777" w:rsidR="0079566E" w:rsidRPr="0079566E" w:rsidRDefault="0079566E" w:rsidP="000663D8">
      <w:pPr>
        <w:numPr>
          <w:ilvl w:val="0"/>
          <w:numId w:val="78"/>
        </w:numPr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Wygląd mebli, jak na załączonych rysunkach poglądowych.</w:t>
      </w:r>
    </w:p>
    <w:p w14:paraId="7E6AC956" w14:textId="77777777" w:rsidR="0079566E" w:rsidRPr="0079566E" w:rsidRDefault="0079566E" w:rsidP="000663D8">
      <w:pPr>
        <w:numPr>
          <w:ilvl w:val="0"/>
          <w:numId w:val="78"/>
        </w:numPr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Kolorystyka  konstrukcji, ram, tapicerki i wybarwień drewna w opisie przedmiotu zamówienia.</w:t>
      </w:r>
    </w:p>
    <w:p w14:paraId="61BAF5A1" w14:textId="77777777" w:rsidR="0079566E" w:rsidRPr="0079566E" w:rsidRDefault="0079566E" w:rsidP="000663D8">
      <w:pPr>
        <w:numPr>
          <w:ilvl w:val="0"/>
          <w:numId w:val="78"/>
        </w:numPr>
        <w:spacing w:after="0" w:line="276" w:lineRule="auto"/>
        <w:ind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 meblach bez podanych wymiarów ich gabaryty i konstrukcja powinny być zgodne z ich przeznaczeniem.</w:t>
      </w:r>
    </w:p>
    <w:p w14:paraId="5C6E1866" w14:textId="597D31F4" w:rsidR="0079566E" w:rsidRDefault="0079566E" w:rsidP="000663D8">
      <w:pPr>
        <w:numPr>
          <w:ilvl w:val="0"/>
          <w:numId w:val="78"/>
        </w:numPr>
        <w:autoSpaceDE w:val="0"/>
        <w:autoSpaceDN w:val="0"/>
        <w:adjustRightInd w:val="0"/>
        <w:spacing w:after="0" w:line="276" w:lineRule="auto"/>
        <w:ind w:left="709" w:right="0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Meble należy dostarczyć (w</w:t>
      </w:r>
      <w:r w:rsidR="00E30C6B">
        <w:rPr>
          <w:color w:val="auto"/>
          <w:sz w:val="18"/>
          <w:szCs w:val="18"/>
        </w:rPr>
        <w:t xml:space="preserve">raz z wniesieniem) do obiektu: </w:t>
      </w:r>
      <w:r w:rsidRPr="0079566E">
        <w:rPr>
          <w:color w:val="auto"/>
          <w:sz w:val="18"/>
          <w:szCs w:val="18"/>
        </w:rPr>
        <w:t>15-062 Białystok, ul. Warszawska 65</w:t>
      </w:r>
      <w:r w:rsidR="00E30C6B">
        <w:rPr>
          <w:color w:val="auto"/>
          <w:sz w:val="18"/>
          <w:szCs w:val="18"/>
        </w:rPr>
        <w:t>.</w:t>
      </w:r>
    </w:p>
    <w:p w14:paraId="06AAE503" w14:textId="53ABC22D" w:rsidR="0079566E" w:rsidRPr="00E30C6B" w:rsidRDefault="0079566E" w:rsidP="000663D8">
      <w:pPr>
        <w:numPr>
          <w:ilvl w:val="0"/>
          <w:numId w:val="78"/>
        </w:numPr>
        <w:autoSpaceDE w:val="0"/>
        <w:autoSpaceDN w:val="0"/>
        <w:adjustRightInd w:val="0"/>
        <w:spacing w:after="0" w:line="276" w:lineRule="auto"/>
        <w:ind w:left="709" w:right="0"/>
        <w:contextualSpacing/>
        <w:rPr>
          <w:color w:val="auto"/>
          <w:sz w:val="18"/>
          <w:szCs w:val="18"/>
        </w:rPr>
      </w:pPr>
      <w:r w:rsidRPr="00E30C6B">
        <w:rPr>
          <w:color w:val="auto"/>
          <w:sz w:val="18"/>
          <w:szCs w:val="18"/>
        </w:rPr>
        <w:t xml:space="preserve">Dostarczone meble muszą być: </w:t>
      </w:r>
    </w:p>
    <w:p w14:paraId="65206367" w14:textId="77777777" w:rsidR="0079566E" w:rsidRPr="0079566E" w:rsidRDefault="0079566E" w:rsidP="000663D8">
      <w:pPr>
        <w:numPr>
          <w:ilvl w:val="0"/>
          <w:numId w:val="76"/>
        </w:numPr>
        <w:spacing w:after="0" w:line="276" w:lineRule="auto"/>
        <w:ind w:left="709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fabrycznie nowe (wykonane w I gatunku), nieregenerowane, nieużywane;</w:t>
      </w:r>
    </w:p>
    <w:p w14:paraId="269252EA" w14:textId="77777777" w:rsidR="0079566E" w:rsidRPr="0079566E" w:rsidRDefault="0079566E" w:rsidP="000663D8">
      <w:pPr>
        <w:numPr>
          <w:ilvl w:val="0"/>
          <w:numId w:val="76"/>
        </w:numPr>
        <w:spacing w:after="0" w:line="276" w:lineRule="auto"/>
        <w:ind w:left="709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zapakowane tak, aby zapobiec uszkodzeniu lub pogorszeniu ich stanu podczas transportu do miejsca przeznaczenia.</w:t>
      </w:r>
    </w:p>
    <w:p w14:paraId="1A118B18" w14:textId="77777777" w:rsidR="0079566E" w:rsidRDefault="0079566E" w:rsidP="00E30C6B">
      <w:pPr>
        <w:spacing w:after="0" w:line="276" w:lineRule="auto"/>
        <w:ind w:left="0" w:right="0" w:firstLine="0"/>
        <w:contextualSpacing/>
        <w:jc w:val="left"/>
        <w:rPr>
          <w:color w:val="auto"/>
          <w:sz w:val="18"/>
          <w:szCs w:val="18"/>
        </w:rPr>
      </w:pPr>
    </w:p>
    <w:p w14:paraId="32F24C29" w14:textId="77777777" w:rsidR="00E30C6B" w:rsidRPr="0079566E" w:rsidRDefault="00E30C6B" w:rsidP="00E30C6B">
      <w:pPr>
        <w:spacing w:after="0" w:line="276" w:lineRule="auto"/>
        <w:ind w:left="0" w:right="0" w:firstLine="0"/>
        <w:contextualSpacing/>
        <w:jc w:val="left"/>
        <w:rPr>
          <w:color w:val="auto"/>
          <w:sz w:val="18"/>
          <w:szCs w:val="18"/>
        </w:rPr>
      </w:pPr>
    </w:p>
    <w:p w14:paraId="2E11E39F" w14:textId="77777777" w:rsidR="0079566E" w:rsidRPr="0079566E" w:rsidRDefault="0079566E" w:rsidP="000663D8">
      <w:pPr>
        <w:numPr>
          <w:ilvl w:val="0"/>
          <w:numId w:val="88"/>
        </w:numPr>
        <w:spacing w:after="200" w:line="276" w:lineRule="auto"/>
        <w:ind w:right="0"/>
        <w:jc w:val="left"/>
        <w:rPr>
          <w:b/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>KRZESŁO OBROTOWE</w:t>
      </w:r>
    </w:p>
    <w:p w14:paraId="7F5624AC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Podstawa pięcioramienna wykonana ze poliamidu w kolorze czarnym,</w:t>
      </w:r>
    </w:p>
    <w:p w14:paraId="26C9D97D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Samohamowne miękkie kółka jezdne fi 65 -70 mm w kolorze czarnym,</w:t>
      </w:r>
    </w:p>
    <w:p w14:paraId="28A965C1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Amortyzator gazowy zapewniający płynną regulację wysokości siedziska,</w:t>
      </w:r>
    </w:p>
    <w:p w14:paraId="05B172AF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mechanizm SYNCHRO umożliwiający synchroniczne odchylanie oparcia i siedziska z regulacją sprężystości odchylania w zależności od ciężaru siedzącego oraz blokady tego ruchu. Mechanizm wyposażony w system ANTI SHOCK zapobiegający uderzeniu oparcia w plecy siedzącego po zwolnieniu blokady mechanizmu,</w:t>
      </w:r>
    </w:p>
    <w:p w14:paraId="038967B0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Siedzisko wyposażone w mechanizm regulacji głębokości,</w:t>
      </w:r>
    </w:p>
    <w:p w14:paraId="495B82AF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Ergonomicznie wyprofilowane siedzisko krzesła z maskownicą z tworzywa w kolorze czarnym, wyściełane trudnopalną pianką PU w o gęstości ok.  65-69 kg/m3, produkowaną w technologii ,,wylewania” ,     </w:t>
      </w:r>
    </w:p>
    <w:p w14:paraId="56B152CF" w14:textId="2074B7AE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Oparcie krzesła wykonane jako rama z tworzywa sztucznego w kolorze czarnym, na której rozciągnięta jest oddychającą trudnopalna </w:t>
      </w:r>
      <w:r w:rsidRPr="0079566E">
        <w:rPr>
          <w:color w:val="auto"/>
          <w:sz w:val="18"/>
          <w:szCs w:val="18"/>
          <w:u w:val="single"/>
        </w:rPr>
        <w:t>czarna</w:t>
      </w:r>
      <w:r w:rsidR="00E30C6B">
        <w:rPr>
          <w:color w:val="auto"/>
          <w:sz w:val="18"/>
          <w:szCs w:val="18"/>
        </w:rPr>
        <w:t xml:space="preserve"> </w:t>
      </w:r>
      <w:r w:rsidRPr="0079566E">
        <w:rPr>
          <w:color w:val="auto"/>
          <w:sz w:val="18"/>
          <w:szCs w:val="18"/>
          <w:u w:val="single"/>
        </w:rPr>
        <w:t xml:space="preserve">siatka </w:t>
      </w:r>
      <w:r w:rsidRPr="0079566E">
        <w:rPr>
          <w:color w:val="auto"/>
          <w:sz w:val="18"/>
          <w:szCs w:val="18"/>
        </w:rPr>
        <w:t>o wysokiej odporności na ścieralność</w:t>
      </w:r>
      <w:r w:rsidRPr="0079566E">
        <w:rPr>
          <w:rFonts w:ascii="Calibri" w:hAnsi="Calibri"/>
          <w:color w:val="auto"/>
          <w:sz w:val="18"/>
          <w:szCs w:val="18"/>
        </w:rPr>
        <w:t xml:space="preserve"> </w:t>
      </w:r>
      <w:r w:rsidRPr="0079566E">
        <w:rPr>
          <w:color w:val="auto"/>
          <w:sz w:val="18"/>
          <w:szCs w:val="18"/>
        </w:rPr>
        <w:t>, zapewniająca maksymalny komfort poprzez możliwość dopasowania do pleców użytkownika, swobodną cyrkulację powietrza, wyraźnie wyprofilowana do naturalnego kształtu kręgosłupa w części podtrzymującej odcinek krzyżowo-lędźwiowy, posiada regulowane w zakresie wysokości podparcie lędźwiowe, W tylnej części oparcia wspornik z tworzywa sztucznego w kolorze czarnym będący jego elementem konstrukcyjnym. We wsporniku zamontowany jest mechanizm regulacji wyparcia części lędźwiowej kręgosłupa,</w:t>
      </w:r>
    </w:p>
    <w:p w14:paraId="6BC2A3DE" w14:textId="77777777" w:rsidR="0079566E" w:rsidRPr="0079566E" w:rsidRDefault="0079566E" w:rsidP="000663D8">
      <w:pPr>
        <w:numPr>
          <w:ilvl w:val="0"/>
          <w:numId w:val="94"/>
        </w:numPr>
        <w:autoSpaceDE w:val="0"/>
        <w:autoSpaceDN w:val="0"/>
        <w:adjustRightInd w:val="0"/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Podłokietniki krzesła czarne, z miękką nakładką wykonaną z PU (poliuretanu), z możliwością regulacji </w:t>
      </w:r>
      <w:r w:rsidRPr="0079566E">
        <w:rPr>
          <w:color w:val="auto"/>
          <w:sz w:val="18"/>
          <w:szCs w:val="18"/>
        </w:rPr>
        <w:br/>
        <w:t>w zakresie:</w:t>
      </w:r>
    </w:p>
    <w:p w14:paraId="25155F3B" w14:textId="327D1E84" w:rsidR="0079566E" w:rsidRPr="0079566E" w:rsidRDefault="0079566E" w:rsidP="00E30C6B">
      <w:pPr>
        <w:spacing w:after="0" w:line="276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góra-dół w zakresie 7,5 cm,</w:t>
      </w:r>
    </w:p>
    <w:p w14:paraId="3FF31D58" w14:textId="6789F4B1" w:rsidR="0079566E" w:rsidRPr="0079566E" w:rsidRDefault="0079566E" w:rsidP="00E30C6B">
      <w:pPr>
        <w:spacing w:after="0" w:line="276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  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ab/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przód-tył w zakresie 6 cm,</w:t>
      </w:r>
    </w:p>
    <w:p w14:paraId="6CB99AAC" w14:textId="05087D3B" w:rsidR="0079566E" w:rsidRPr="0079566E" w:rsidRDefault="0079566E" w:rsidP="00E30C6B">
      <w:pPr>
        <w:spacing w:after="0" w:line="276" w:lineRule="auto"/>
        <w:ind w:left="426" w:right="0" w:firstLine="282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kąt położenia nakładki w zakresie +/- 15 stopni,</w:t>
      </w:r>
    </w:p>
    <w:p w14:paraId="276FB34B" w14:textId="77777777" w:rsidR="0079566E" w:rsidRPr="0079566E" w:rsidRDefault="0079566E" w:rsidP="000663D8">
      <w:pPr>
        <w:numPr>
          <w:ilvl w:val="0"/>
          <w:numId w:val="91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Tapicerka siedziska -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tonacje beżu,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zbliżone do tkaniny CU61168.</w:t>
      </w:r>
    </w:p>
    <w:p w14:paraId="033E1300" w14:textId="77777777" w:rsidR="0079566E" w:rsidRPr="0079566E" w:rsidRDefault="0079566E" w:rsidP="00E30C6B">
      <w:pPr>
        <w:spacing w:after="0" w:line="276" w:lineRule="auto"/>
        <w:ind w:left="426" w:right="0" w:firstLine="0"/>
        <w:rPr>
          <w:rFonts w:eastAsia="Calibri"/>
          <w:iCs/>
          <w:color w:val="0D0D0D"/>
          <w:sz w:val="18"/>
          <w:szCs w:val="18"/>
          <w:lang w:eastAsia="en-US"/>
        </w:rPr>
      </w:pPr>
    </w:p>
    <w:p w14:paraId="7F6B96CD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5D853254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59E8BB06" w14:textId="58E775CF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  <w:r w:rsidRPr="0079566E">
        <w:rPr>
          <w:b/>
          <w:noProof/>
          <w:color w:val="auto"/>
          <w:sz w:val="18"/>
          <w:szCs w:val="18"/>
        </w:rPr>
        <w:t xml:space="preserve">                     </w:t>
      </w:r>
      <w:r>
        <w:rPr>
          <w:b/>
          <w:noProof/>
          <w:color w:val="auto"/>
          <w:sz w:val="18"/>
          <w:szCs w:val="18"/>
        </w:rPr>
        <w:drawing>
          <wp:inline distT="0" distB="0" distL="0" distR="0" wp14:anchorId="2AB97978" wp14:editId="213A6954">
            <wp:extent cx="1384300" cy="2195830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6E">
        <w:rPr>
          <w:b/>
          <w:noProof/>
          <w:color w:val="auto"/>
          <w:sz w:val="18"/>
          <w:szCs w:val="18"/>
        </w:rPr>
        <w:t xml:space="preserve">                          </w:t>
      </w:r>
      <w:r>
        <w:rPr>
          <w:b/>
          <w:noProof/>
          <w:color w:val="auto"/>
          <w:sz w:val="18"/>
          <w:szCs w:val="18"/>
        </w:rPr>
        <w:drawing>
          <wp:inline distT="0" distB="0" distL="0" distR="0" wp14:anchorId="2875A87E" wp14:editId="1A988A88">
            <wp:extent cx="1597025" cy="2131695"/>
            <wp:effectExtent l="0" t="0" r="3175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AE58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>Rysunek poglądowy</w:t>
      </w:r>
    </w:p>
    <w:p w14:paraId="683C45A6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6B48EFC8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45952E59" w14:textId="7CDC338C" w:rsidR="0079566E" w:rsidRDefault="0079566E" w:rsidP="000663D8">
      <w:pPr>
        <w:numPr>
          <w:ilvl w:val="0"/>
          <w:numId w:val="88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FOTEL OBROTOWY</w:t>
      </w:r>
      <w:r w:rsidRPr="0079566E">
        <w:rPr>
          <w:rFonts w:eastAsia="Calibri"/>
          <w:b/>
          <w:iCs/>
          <w:color w:val="0D0D0D"/>
          <w:sz w:val="22"/>
          <w:szCs w:val="18"/>
          <w:lang w:eastAsia="en-US"/>
        </w:rPr>
        <w:t xml:space="preserve">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– gabinetowy</w:t>
      </w:r>
    </w:p>
    <w:p w14:paraId="26B28CC7" w14:textId="77777777" w:rsidR="00E30C6B" w:rsidRPr="00E30C6B" w:rsidRDefault="00E30C6B" w:rsidP="00E30C6B">
      <w:pPr>
        <w:spacing w:after="0" w:line="240" w:lineRule="auto"/>
        <w:ind w:left="720" w:right="0" w:firstLine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071FD83D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siedzisko - maskownica z tworzywa w kolorze czarnym, pianka poliuretanowa wylewana - gęstość 80 kg/m3.;  </w:t>
      </w:r>
    </w:p>
    <w:p w14:paraId="6BB74FB5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oparcie  z opcją podparcia lędźwi, regulowane na wysokość i głębokość; </w:t>
      </w:r>
    </w:p>
    <w:p w14:paraId="7279D1C1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rama oparcia: włókno poliamidowe w kolorze czarnym</w:t>
      </w:r>
    </w:p>
    <w:p w14:paraId="4670D4D2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zagłówek z regulacją wysokości i z regulacją kąta nachylenia, w pełni tapicerowany. </w:t>
      </w:r>
    </w:p>
    <w:p w14:paraId="71A151EE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Regulowane podłokietniki w zakresie góra-dół oraz  nakładka przód-tył,</w:t>
      </w:r>
    </w:p>
    <w:p w14:paraId="54D108E7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nakładka z  poliuretanu,</w:t>
      </w:r>
    </w:p>
    <w:p w14:paraId="724F600E" w14:textId="77777777" w:rsid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Podstawa  pięcioramienna, aluminium polerowane; </w:t>
      </w:r>
    </w:p>
    <w:p w14:paraId="6A24E6A1" w14:textId="77777777" w:rsidR="0079566E" w:rsidRPr="00E30C6B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30C6B">
        <w:rPr>
          <w:rFonts w:eastAsia="Calibri"/>
          <w:iCs/>
          <w:color w:val="0D0D0D"/>
          <w:sz w:val="18"/>
          <w:szCs w:val="18"/>
          <w:lang w:eastAsia="en-US"/>
        </w:rPr>
        <w:t xml:space="preserve">kółka miękkie z hamulcem (do podłóg twardych) – czarne; </w:t>
      </w:r>
    </w:p>
    <w:p w14:paraId="24B09DE9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elementy plastikowe  czarne; </w:t>
      </w:r>
    </w:p>
    <w:p w14:paraId="26A6AAF2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mechanizm synchroniczny wyposażony w niezbędne, łatwo dostępne regulacje, które są w pełni zintegrowane                z siedziskiem, umożliwiający regulację wysokości siedziska, regulację synchronicznego odchylania oparcia               / siedziska z możliwością dostosowania sprężystości odchylenia oparcia do ciężaru siedzącego, funkcja wysuwu siedziska, oraz pochylenia siedziska i oparcia. Możliwość blokowania mechanizmu w 5 pozycjach,</w:t>
      </w:r>
    </w:p>
    <w:p w14:paraId="7B37BFA2" w14:textId="3AE220E4" w:rsidR="0079566E" w:rsidRPr="00E30C6B" w:rsidRDefault="0079566E" w:rsidP="000663D8">
      <w:pPr>
        <w:numPr>
          <w:ilvl w:val="0"/>
          <w:numId w:val="90"/>
        </w:numPr>
        <w:spacing w:after="0" w:line="276" w:lineRule="auto"/>
        <w:ind w:left="567" w:right="0" w:hanging="141"/>
        <w:jc w:val="left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  </w:t>
      </w:r>
      <w:r w:rsidR="00E30C6B">
        <w:rPr>
          <w:rFonts w:eastAsia="Calibri"/>
          <w:iCs/>
          <w:color w:val="auto"/>
          <w:sz w:val="18"/>
          <w:szCs w:val="18"/>
          <w:lang w:eastAsia="en-US"/>
        </w:rPr>
        <w:t>t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apicerka skórzana, w kolorze </w:t>
      </w:r>
      <w:r w:rsidRPr="0079566E">
        <w:rPr>
          <w:rFonts w:eastAsia="Calibri"/>
          <w:b/>
          <w:iCs/>
          <w:color w:val="auto"/>
          <w:sz w:val="18"/>
          <w:szCs w:val="18"/>
          <w:lang w:eastAsia="en-US"/>
        </w:rPr>
        <w:t>brązowo-szarym</w:t>
      </w: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 lub czarnym. </w:t>
      </w:r>
    </w:p>
    <w:p w14:paraId="24BFB18C" w14:textId="07991208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  <w:r w:rsidRPr="0079566E">
        <w:rPr>
          <w:b/>
          <w:noProof/>
          <w:color w:val="auto"/>
          <w:sz w:val="18"/>
          <w:szCs w:val="18"/>
        </w:rPr>
        <w:t xml:space="preserve">     </w:t>
      </w:r>
      <w:r>
        <w:rPr>
          <w:b/>
          <w:noProof/>
          <w:color w:val="auto"/>
          <w:sz w:val="18"/>
          <w:szCs w:val="18"/>
        </w:rPr>
        <w:drawing>
          <wp:inline distT="0" distB="0" distL="0" distR="0" wp14:anchorId="44CDB095" wp14:editId="6FF2DB61">
            <wp:extent cx="1732208" cy="2125014"/>
            <wp:effectExtent l="0" t="0" r="1905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06" cy="21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1FE6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>Rysunek poglądowy</w:t>
      </w:r>
    </w:p>
    <w:p w14:paraId="6AD3A4CD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54663C0A" w14:textId="77777777" w:rsidR="0079566E" w:rsidRDefault="0079566E" w:rsidP="000663D8">
      <w:pPr>
        <w:numPr>
          <w:ilvl w:val="0"/>
          <w:numId w:val="88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FOTEL OBROTOWY DO PRACY 24/7</w:t>
      </w:r>
    </w:p>
    <w:p w14:paraId="2ACF7F24" w14:textId="77777777" w:rsidR="00E30C6B" w:rsidRPr="0079566E" w:rsidRDefault="00E30C6B" w:rsidP="00E30C6B">
      <w:pPr>
        <w:spacing w:after="0" w:line="240" w:lineRule="auto"/>
        <w:ind w:left="720" w:right="0" w:firstLine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711A374D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mechanizm umożliwiający regulację głębokości i wysokości siedziska oraz blokadę w wybranej pozycji wychylenia,</w:t>
      </w:r>
    </w:p>
    <w:p w14:paraId="15C885DA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oparcie z 6-stopniową regulacją wysokości w zakresie 65 mm,</w:t>
      </w:r>
    </w:p>
    <w:p w14:paraId="48C3BFDB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zagłówek z możliwością regulacji wysokości w zakresie 80 mm i kąta położenia w zakresie 55 stopni,</w:t>
      </w:r>
    </w:p>
    <w:p w14:paraId="18A40F39" w14:textId="77777777" w:rsidR="0079566E" w:rsidRPr="0079566E" w:rsidRDefault="0079566E" w:rsidP="000663D8">
      <w:pPr>
        <w:numPr>
          <w:ilvl w:val="0"/>
          <w:numId w:val="89"/>
        </w:numPr>
        <w:spacing w:after="0" w:line="276" w:lineRule="auto"/>
        <w:ind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Podłokietniki regulowane w trzech płaszczyznach:</w:t>
      </w:r>
    </w:p>
    <w:p w14:paraId="68E8CF4D" w14:textId="1BEF313C" w:rsidR="0079566E" w:rsidRPr="0079566E" w:rsidRDefault="0079566E" w:rsidP="00870189">
      <w:pPr>
        <w:spacing w:after="0" w:line="276" w:lineRule="auto"/>
        <w:ind w:left="1068" w:right="0" w:hanging="36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r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egulacja wysokości,</w:t>
      </w:r>
    </w:p>
    <w:p w14:paraId="4665B5C2" w14:textId="42409ECB" w:rsidR="0079566E" w:rsidRPr="0079566E" w:rsidRDefault="0079566E" w:rsidP="00870189">
      <w:pPr>
        <w:spacing w:after="0" w:line="276" w:lineRule="auto"/>
        <w:ind w:left="1068" w:right="0" w:hanging="36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regulacja odległości od siedziska,</w:t>
      </w:r>
    </w:p>
    <w:p w14:paraId="46FAA5D3" w14:textId="44189CF9" w:rsidR="0079566E" w:rsidRPr="0079566E" w:rsidRDefault="0079566E" w:rsidP="00870189">
      <w:pPr>
        <w:spacing w:after="0" w:line="276" w:lineRule="auto"/>
        <w:ind w:left="1068" w:right="0" w:hanging="36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-</w:t>
      </w:r>
      <w:r w:rsidR="00E30C6B">
        <w:rPr>
          <w:rFonts w:eastAsia="Calibri"/>
          <w:iCs/>
          <w:color w:val="0D0D0D"/>
          <w:sz w:val="18"/>
          <w:szCs w:val="18"/>
          <w:lang w:eastAsia="en-US"/>
        </w:rPr>
        <w:t xml:space="preserve">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regulacja długości i kąta położenia nakładki,</w:t>
      </w:r>
    </w:p>
    <w:p w14:paraId="18B85B08" w14:textId="77777777" w:rsidR="0079566E" w:rsidRPr="0079566E" w:rsidRDefault="0079566E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Pięcioramienna podstawa z polerowanego aluminium, wyposażona w miękkie kółka,</w:t>
      </w:r>
    </w:p>
    <w:p w14:paraId="73891167" w14:textId="575C002B" w:rsidR="0079566E" w:rsidRPr="0079566E" w:rsidRDefault="00870189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>
        <w:rPr>
          <w:rFonts w:eastAsia="Calibri"/>
          <w:iCs/>
          <w:color w:val="0D0D0D"/>
          <w:sz w:val="18"/>
          <w:szCs w:val="18"/>
          <w:lang w:eastAsia="en-US"/>
        </w:rPr>
        <w:t xml:space="preserve">Oparcie </w:t>
      </w:r>
      <w:r w:rsidR="0079566E"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o stałej wysokości, tapicerowane oddychającą trudnopalną </w:t>
      </w:r>
      <w:r w:rsidR="0079566E"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czarną</w:t>
      </w:r>
      <w:r w:rsidR="0079566E"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  siatką o wysokiej odporności na ścieralność. Rama oparcia czarna,</w:t>
      </w:r>
    </w:p>
    <w:p w14:paraId="6C6D91E7" w14:textId="77777777" w:rsidR="0079566E" w:rsidRPr="0079566E" w:rsidRDefault="0079566E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Oparcie o regulowanej wysokości z podpórką lędźwiową,</w:t>
      </w:r>
    </w:p>
    <w:p w14:paraId="428343ED" w14:textId="77777777" w:rsidR="0079566E" w:rsidRPr="0079566E" w:rsidRDefault="0079566E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Siedzisko miękkie, wykonane z pianki o gęstości ok. 69 kg/m3, produkowanej w technologii ,,wylewania”,</w:t>
      </w:r>
    </w:p>
    <w:p w14:paraId="40D1C26D" w14:textId="77777777" w:rsidR="0079566E" w:rsidRPr="0079566E" w:rsidRDefault="0079566E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Możliwość regulacji głębokości siedziska ,</w:t>
      </w:r>
    </w:p>
    <w:p w14:paraId="4A1C9595" w14:textId="77777777" w:rsidR="0079566E" w:rsidRPr="0079566E" w:rsidRDefault="0079566E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Tapicerka siedziska -tkanina w kolorze czarnym,</w:t>
      </w:r>
    </w:p>
    <w:p w14:paraId="45A341A1" w14:textId="7F7F4B44" w:rsidR="0079566E" w:rsidRPr="0079566E" w:rsidRDefault="0079566E" w:rsidP="000663D8">
      <w:pPr>
        <w:numPr>
          <w:ilvl w:val="0"/>
          <w:numId w:val="90"/>
        </w:numPr>
        <w:spacing w:after="0" w:line="276" w:lineRule="auto"/>
        <w:ind w:left="720" w:right="0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Fotel o zwiększonej wytrzymałości dla Użytkowników o wadze do 150 kg, przeznaczony do pracy 24/7</w:t>
      </w:r>
      <w:r w:rsidR="00870189">
        <w:rPr>
          <w:rFonts w:eastAsia="Calibri"/>
          <w:iCs/>
          <w:color w:val="0D0D0D"/>
          <w:sz w:val="18"/>
          <w:szCs w:val="18"/>
          <w:lang w:eastAsia="en-US"/>
        </w:rPr>
        <w:t>.</w:t>
      </w:r>
    </w:p>
    <w:p w14:paraId="2A6D050E" w14:textId="3DD72D2A" w:rsidR="0079566E" w:rsidRPr="0079566E" w:rsidRDefault="00870189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  <w:r>
        <w:rPr>
          <w:b/>
          <w:noProof/>
          <w:color w:val="auto"/>
          <w:sz w:val="18"/>
          <w:szCs w:val="18"/>
        </w:rPr>
        <w:t xml:space="preserve">          </w:t>
      </w:r>
      <w:r w:rsidR="00EF41DF">
        <w:rPr>
          <w:b/>
          <w:noProof/>
          <w:color w:val="auto"/>
          <w:sz w:val="18"/>
          <w:szCs w:val="18"/>
        </w:rPr>
        <w:t xml:space="preserve">                              </w:t>
      </w:r>
      <w:r w:rsidR="0079566E" w:rsidRPr="0079566E">
        <w:rPr>
          <w:b/>
          <w:noProof/>
          <w:color w:val="auto"/>
          <w:sz w:val="18"/>
          <w:szCs w:val="18"/>
        </w:rPr>
        <w:t xml:space="preserve">  </w:t>
      </w:r>
      <w:r w:rsidR="0079566E">
        <w:rPr>
          <w:b/>
          <w:noProof/>
          <w:color w:val="auto"/>
          <w:sz w:val="18"/>
          <w:szCs w:val="18"/>
        </w:rPr>
        <w:drawing>
          <wp:inline distT="0" distB="0" distL="0" distR="0" wp14:anchorId="21FC108F" wp14:editId="2F9CEEB2">
            <wp:extent cx="2646680" cy="2073275"/>
            <wp:effectExtent l="0" t="0" r="1270" b="3175"/>
            <wp:docPr id="11" name="Obraz 11" descr="https://grospol.pl/upload/16377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https://grospol.pl/upload/163779420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F36F" w14:textId="21AECEC4" w:rsidR="0079566E" w:rsidRPr="0079566E" w:rsidRDefault="0079566E" w:rsidP="00EF41DF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>Rysunek poglądowy</w:t>
      </w:r>
    </w:p>
    <w:p w14:paraId="1000E662" w14:textId="77777777" w:rsidR="0079566E" w:rsidRPr="0079566E" w:rsidRDefault="0079566E" w:rsidP="000663D8">
      <w:pPr>
        <w:numPr>
          <w:ilvl w:val="0"/>
          <w:numId w:val="88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lastRenderedPageBreak/>
        <w:t xml:space="preserve">KRZESŁO KONFERENCYJNE </w:t>
      </w:r>
    </w:p>
    <w:p w14:paraId="0D92F73A" w14:textId="77777777" w:rsidR="0079566E" w:rsidRPr="00EF41DF" w:rsidRDefault="0079566E" w:rsidP="0079566E">
      <w:pPr>
        <w:spacing w:after="0" w:line="240" w:lineRule="auto"/>
        <w:ind w:left="0" w:right="0" w:firstLine="0"/>
        <w:jc w:val="left"/>
        <w:rPr>
          <w:rFonts w:eastAsia="Calibri"/>
          <w:iCs/>
          <w:color w:val="0D0D0D"/>
          <w:sz w:val="12"/>
          <w:szCs w:val="12"/>
          <w:lang w:eastAsia="en-US"/>
        </w:rPr>
      </w:pPr>
    </w:p>
    <w:p w14:paraId="5A231355" w14:textId="77777777" w:rsidR="0079566E" w:rsidRPr="0079566E" w:rsidRDefault="0079566E" w:rsidP="000663D8">
      <w:pPr>
        <w:numPr>
          <w:ilvl w:val="0"/>
          <w:numId w:val="91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Metalowa konstrukcja na czterech nogach– stelaż  o przekroju fi-20 mm,</w:t>
      </w:r>
    </w:p>
    <w:p w14:paraId="0EA9849D" w14:textId="77777777" w:rsidR="0079566E" w:rsidRPr="0079566E" w:rsidRDefault="0079566E" w:rsidP="000663D8">
      <w:pPr>
        <w:numPr>
          <w:ilvl w:val="0"/>
          <w:numId w:val="91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Stelaż malowany proszkowo na kolor RAL 9005 (czarny),</w:t>
      </w:r>
    </w:p>
    <w:p w14:paraId="1851419F" w14:textId="77777777" w:rsidR="0079566E" w:rsidRPr="0079566E" w:rsidRDefault="0079566E" w:rsidP="000663D8">
      <w:pPr>
        <w:numPr>
          <w:ilvl w:val="0"/>
          <w:numId w:val="91"/>
        </w:numPr>
        <w:spacing w:after="0" w:line="276" w:lineRule="auto"/>
        <w:ind w:left="714" w:right="0" w:hanging="357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Siedzisko i oparcie wykonane ze sklejki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pokryte pianką poliuretanową o gęstości minimalnej 40kg/m3,</w:t>
      </w:r>
    </w:p>
    <w:p w14:paraId="004F284A" w14:textId="517778E5" w:rsidR="0079566E" w:rsidRPr="0079566E" w:rsidRDefault="0079566E" w:rsidP="000663D8">
      <w:pPr>
        <w:numPr>
          <w:ilvl w:val="0"/>
          <w:numId w:val="91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Siedzisko i oparcie tapicerowane,</w:t>
      </w:r>
    </w:p>
    <w:p w14:paraId="18689234" w14:textId="062A99ED" w:rsidR="0079566E" w:rsidRPr="00EF41DF" w:rsidRDefault="0079566E" w:rsidP="000663D8">
      <w:pPr>
        <w:numPr>
          <w:ilvl w:val="0"/>
          <w:numId w:val="91"/>
        </w:numPr>
        <w:spacing w:after="0" w:line="276" w:lineRule="auto"/>
        <w:ind w:left="714" w:right="0" w:hanging="357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Kolor tkaniny </w:t>
      </w: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tonacje beżu,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zbliżone do tkaniny CU61168.</w:t>
      </w:r>
    </w:p>
    <w:p w14:paraId="4C5E1F31" w14:textId="708F5AA9" w:rsidR="0079566E" w:rsidRPr="00EF41DF" w:rsidRDefault="00EF41DF" w:rsidP="00EF41DF">
      <w:pPr>
        <w:spacing w:after="200" w:line="276" w:lineRule="auto"/>
        <w:ind w:left="720" w:right="0" w:firstLine="0"/>
        <w:contextualSpacing/>
        <w:jc w:val="left"/>
        <w:rPr>
          <w:b/>
          <w:noProof/>
          <w:color w:val="auto"/>
          <w:sz w:val="18"/>
          <w:szCs w:val="18"/>
        </w:rPr>
      </w:pPr>
      <w:r>
        <w:rPr>
          <w:b/>
          <w:noProof/>
          <w:color w:val="auto"/>
          <w:sz w:val="18"/>
          <w:szCs w:val="18"/>
        </w:rPr>
        <w:t xml:space="preserve">             </w:t>
      </w:r>
      <w:r w:rsidR="0079566E" w:rsidRPr="0079566E">
        <w:rPr>
          <w:b/>
          <w:noProof/>
          <w:color w:val="auto"/>
          <w:sz w:val="18"/>
          <w:szCs w:val="18"/>
        </w:rPr>
        <w:t xml:space="preserve">    </w:t>
      </w:r>
      <w:r w:rsidR="0079566E">
        <w:rPr>
          <w:b/>
          <w:noProof/>
          <w:color w:val="auto"/>
          <w:sz w:val="18"/>
          <w:szCs w:val="18"/>
        </w:rPr>
        <w:drawing>
          <wp:inline distT="0" distB="0" distL="0" distR="0" wp14:anchorId="5E13FBEA" wp14:editId="607D6AAD">
            <wp:extent cx="2112135" cy="1918953"/>
            <wp:effectExtent l="0" t="0" r="254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74" cy="19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66E" w:rsidRPr="0079566E">
        <w:rPr>
          <w:i/>
          <w:color w:val="auto"/>
          <w:sz w:val="16"/>
          <w:szCs w:val="16"/>
        </w:rPr>
        <w:t>Rysunek poglądowy</w:t>
      </w:r>
    </w:p>
    <w:p w14:paraId="51DF8BB8" w14:textId="77777777" w:rsid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5274B2A0" w14:textId="77777777" w:rsidR="00870189" w:rsidRPr="00870189" w:rsidRDefault="00870189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2"/>
          <w:szCs w:val="12"/>
        </w:rPr>
      </w:pPr>
    </w:p>
    <w:p w14:paraId="07FFE16C" w14:textId="77777777" w:rsidR="0079566E" w:rsidRPr="0079566E" w:rsidRDefault="0079566E" w:rsidP="000663D8">
      <w:pPr>
        <w:numPr>
          <w:ilvl w:val="0"/>
          <w:numId w:val="88"/>
        </w:numPr>
        <w:spacing w:after="0" w:line="240" w:lineRule="auto"/>
        <w:ind w:right="0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FOTEL Z PODŁOKIETNIKAMI</w:t>
      </w:r>
    </w:p>
    <w:p w14:paraId="7E779BF6" w14:textId="77777777" w:rsidR="0079566E" w:rsidRPr="00EF41DF" w:rsidRDefault="0079566E" w:rsidP="0079566E">
      <w:pPr>
        <w:spacing w:after="0" w:line="240" w:lineRule="auto"/>
        <w:ind w:left="720" w:right="0" w:firstLine="0"/>
        <w:jc w:val="left"/>
        <w:rPr>
          <w:rFonts w:eastAsia="Calibri"/>
          <w:iCs/>
          <w:color w:val="0D0D0D"/>
          <w:sz w:val="12"/>
          <w:szCs w:val="12"/>
          <w:lang w:eastAsia="en-US"/>
        </w:rPr>
      </w:pPr>
    </w:p>
    <w:p w14:paraId="4DA72141" w14:textId="66D0E7D2" w:rsidR="0079566E" w:rsidRPr="0079566E" w:rsidRDefault="0079566E" w:rsidP="000663D8">
      <w:pPr>
        <w:numPr>
          <w:ilvl w:val="0"/>
          <w:numId w:val="92"/>
        </w:numPr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Metalowa konstrukcja na czterech nogach</w:t>
      </w:r>
      <w:r w:rsidR="00870189">
        <w:rPr>
          <w:rFonts w:eastAsia="Calibri"/>
          <w:iCs/>
          <w:color w:val="0D0D0D"/>
          <w:sz w:val="18"/>
          <w:szCs w:val="18"/>
          <w:lang w:eastAsia="en-US"/>
        </w:rPr>
        <w:t xml:space="preserve"> – stelaż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o przekroju fi-20 mm,</w:t>
      </w:r>
    </w:p>
    <w:p w14:paraId="1FB3A23E" w14:textId="77777777" w:rsidR="0079566E" w:rsidRPr="0079566E" w:rsidRDefault="0079566E" w:rsidP="000663D8">
      <w:pPr>
        <w:numPr>
          <w:ilvl w:val="0"/>
          <w:numId w:val="92"/>
        </w:numPr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Stelaż malowany proszkowo na kolor RAL 9005 (czarny),</w:t>
      </w:r>
    </w:p>
    <w:p w14:paraId="4963E004" w14:textId="77777777" w:rsidR="0079566E" w:rsidRPr="0079566E" w:rsidRDefault="0079566E" w:rsidP="000663D8">
      <w:pPr>
        <w:numPr>
          <w:ilvl w:val="0"/>
          <w:numId w:val="92"/>
        </w:numPr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Siedzisko, oparcie i podłokietniki tworzą  jedną całość,</w:t>
      </w:r>
    </w:p>
    <w:p w14:paraId="1795DBD6" w14:textId="775A643D" w:rsidR="0079566E" w:rsidRPr="0079566E" w:rsidRDefault="0079566E" w:rsidP="000663D8">
      <w:pPr>
        <w:numPr>
          <w:ilvl w:val="0"/>
          <w:numId w:val="92"/>
        </w:numPr>
        <w:spacing w:after="0" w:line="276" w:lineRule="auto"/>
        <w:ind w:left="709" w:right="0" w:hanging="283"/>
        <w:jc w:val="left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 xml:space="preserve">Siedzisko i oparcie wykonane ze sklejki 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pokryte pianką poliuretanową o gęstości minimalnej 40kg/m3</w:t>
      </w:r>
      <w:r w:rsidR="00870189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6B1F672C" w14:textId="61C46926" w:rsidR="0079566E" w:rsidRPr="0079566E" w:rsidRDefault="0079566E" w:rsidP="000663D8">
      <w:pPr>
        <w:numPr>
          <w:ilvl w:val="0"/>
          <w:numId w:val="92"/>
        </w:numPr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Siedzisko i oparcie tapicerowane</w:t>
      </w:r>
      <w:r w:rsidR="00870189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11A83C20" w14:textId="50F95BCF" w:rsidR="0079566E" w:rsidRPr="00870189" w:rsidRDefault="0079566E" w:rsidP="000663D8">
      <w:pPr>
        <w:numPr>
          <w:ilvl w:val="0"/>
          <w:numId w:val="77"/>
        </w:numPr>
        <w:tabs>
          <w:tab w:val="num" w:pos="-851"/>
        </w:tabs>
        <w:spacing w:after="0" w:line="276" w:lineRule="auto"/>
        <w:ind w:left="709" w:right="0" w:hanging="283"/>
        <w:jc w:val="left"/>
        <w:rPr>
          <w:b/>
          <w:color w:val="FF0000"/>
          <w:sz w:val="18"/>
          <w:szCs w:val="18"/>
        </w:rPr>
      </w:pPr>
      <w:r w:rsidRPr="0079566E">
        <w:rPr>
          <w:color w:val="auto"/>
          <w:sz w:val="18"/>
          <w:szCs w:val="18"/>
        </w:rPr>
        <w:t>Kolor tkaniny</w:t>
      </w:r>
      <w:r w:rsidRPr="0079566E">
        <w:rPr>
          <w:rFonts w:ascii="Calibri" w:hAnsi="Calibri"/>
          <w:color w:val="auto"/>
          <w:sz w:val="18"/>
          <w:szCs w:val="18"/>
        </w:rPr>
        <w:t xml:space="preserve"> -  </w:t>
      </w:r>
      <w:r w:rsidRPr="0079566E">
        <w:rPr>
          <w:b/>
          <w:color w:val="auto"/>
          <w:sz w:val="18"/>
          <w:szCs w:val="18"/>
        </w:rPr>
        <w:t xml:space="preserve">tonacje beżu, </w:t>
      </w:r>
      <w:r w:rsidR="00870189">
        <w:rPr>
          <w:color w:val="auto"/>
          <w:sz w:val="18"/>
          <w:szCs w:val="18"/>
        </w:rPr>
        <w:t>zbliżone do tkaniny CU61168.</w:t>
      </w:r>
    </w:p>
    <w:p w14:paraId="5FFC26DB" w14:textId="4F3229A6" w:rsidR="0079566E" w:rsidRPr="0079566E" w:rsidRDefault="0079566E" w:rsidP="00870189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  <w:r w:rsidRPr="0079566E">
        <w:rPr>
          <w:b/>
          <w:noProof/>
          <w:color w:val="auto"/>
          <w:sz w:val="18"/>
          <w:szCs w:val="18"/>
        </w:rPr>
        <w:t xml:space="preserve">                         </w:t>
      </w:r>
      <w:r>
        <w:rPr>
          <w:b/>
          <w:noProof/>
          <w:color w:val="auto"/>
          <w:sz w:val="18"/>
          <w:szCs w:val="18"/>
        </w:rPr>
        <w:drawing>
          <wp:inline distT="0" distB="0" distL="0" distR="0" wp14:anchorId="3FB4222A" wp14:editId="40FD094A">
            <wp:extent cx="2414788" cy="1996225"/>
            <wp:effectExtent l="0" t="0" r="508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73" cy="19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B09" w14:textId="22025D80" w:rsidR="0079566E" w:rsidRDefault="0079566E" w:rsidP="00870189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>Rysunek poglądowy</w:t>
      </w:r>
    </w:p>
    <w:p w14:paraId="4A3F042D" w14:textId="77777777" w:rsidR="00EF41DF" w:rsidRPr="00870189" w:rsidRDefault="00EF41DF" w:rsidP="00870189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</w:p>
    <w:p w14:paraId="61311002" w14:textId="77777777" w:rsidR="0079566E" w:rsidRPr="0079566E" w:rsidRDefault="0079566E" w:rsidP="000663D8">
      <w:pPr>
        <w:numPr>
          <w:ilvl w:val="0"/>
          <w:numId w:val="88"/>
        </w:numPr>
        <w:spacing w:after="0" w:line="240" w:lineRule="auto"/>
        <w:ind w:left="709" w:right="0" w:hanging="425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 xml:space="preserve">KRZESŁO TWARDE </w:t>
      </w:r>
    </w:p>
    <w:p w14:paraId="32401177" w14:textId="77777777" w:rsidR="0079566E" w:rsidRPr="00EF41DF" w:rsidRDefault="0079566E" w:rsidP="0079566E">
      <w:pPr>
        <w:spacing w:after="0" w:line="240" w:lineRule="auto"/>
        <w:ind w:left="720" w:right="0" w:firstLine="0"/>
        <w:jc w:val="left"/>
        <w:rPr>
          <w:rFonts w:ascii="Arial Narrow" w:eastAsia="Calibri" w:hAnsi="Arial Narrow"/>
          <w:b/>
          <w:iCs/>
          <w:color w:val="0D0D0D"/>
          <w:sz w:val="12"/>
          <w:szCs w:val="12"/>
          <w:lang w:eastAsia="en-US"/>
        </w:rPr>
      </w:pPr>
    </w:p>
    <w:p w14:paraId="5EEADBEB" w14:textId="18D77434" w:rsidR="0079566E" w:rsidRPr="0079566E" w:rsidRDefault="0079566E" w:rsidP="000663D8">
      <w:pPr>
        <w:numPr>
          <w:ilvl w:val="0"/>
          <w:numId w:val="93"/>
        </w:numPr>
        <w:spacing w:after="0" w:line="276" w:lineRule="auto"/>
        <w:ind w:left="567" w:right="0" w:hanging="283"/>
        <w:rPr>
          <w:rFonts w:ascii="Arial Narrow" w:hAnsi="Arial Narrow"/>
          <w:b/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Krzesła mają występować jako </w:t>
      </w:r>
      <w:r w:rsidRPr="0079566E">
        <w:rPr>
          <w:color w:val="auto"/>
          <w:sz w:val="18"/>
          <w:szCs w:val="18"/>
          <w:u w:val="single"/>
        </w:rPr>
        <w:t>nietapicerowane</w:t>
      </w:r>
    </w:p>
    <w:p w14:paraId="7303B077" w14:textId="77777777" w:rsidR="0079566E" w:rsidRPr="0079566E" w:rsidRDefault="0079566E" w:rsidP="000663D8">
      <w:pPr>
        <w:numPr>
          <w:ilvl w:val="0"/>
          <w:numId w:val="77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Metalowa konstrukcja na czterech nogach– stelaż  o profilu 15 x 20 mm,</w:t>
      </w:r>
    </w:p>
    <w:p w14:paraId="6F95CD39" w14:textId="77777777" w:rsidR="0079566E" w:rsidRPr="0079566E" w:rsidRDefault="0079566E" w:rsidP="000663D8">
      <w:pPr>
        <w:numPr>
          <w:ilvl w:val="0"/>
          <w:numId w:val="77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Stelaż malowany proszkowo na kolor RAL 9005 (czarny),</w:t>
      </w:r>
    </w:p>
    <w:p w14:paraId="60EEF79F" w14:textId="28FF7C91" w:rsidR="0079566E" w:rsidRPr="0079566E" w:rsidRDefault="0079566E" w:rsidP="000663D8">
      <w:pPr>
        <w:numPr>
          <w:ilvl w:val="0"/>
          <w:numId w:val="77"/>
        </w:numPr>
        <w:spacing w:after="0" w:line="276" w:lineRule="auto"/>
        <w:ind w:left="567" w:right="0" w:hanging="283"/>
        <w:rPr>
          <w:b/>
          <w:color w:val="FF0000"/>
          <w:sz w:val="18"/>
          <w:szCs w:val="18"/>
        </w:rPr>
      </w:pPr>
      <w:r w:rsidRPr="0079566E">
        <w:rPr>
          <w:color w:val="auto"/>
          <w:sz w:val="18"/>
          <w:szCs w:val="18"/>
        </w:rPr>
        <w:t>Nogi krzesła zakończone stopkami z PP,</w:t>
      </w:r>
    </w:p>
    <w:p w14:paraId="4A9E689A" w14:textId="77777777" w:rsidR="0079566E" w:rsidRPr="0079566E" w:rsidRDefault="0079566E" w:rsidP="000663D8">
      <w:pPr>
        <w:numPr>
          <w:ilvl w:val="0"/>
          <w:numId w:val="77"/>
        </w:numPr>
        <w:spacing w:after="0" w:line="276" w:lineRule="auto"/>
        <w:ind w:left="567" w:right="0" w:hanging="283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Siedzisko i oparcie wykonane z jednego kawałka sklejki grubości 11 mm, giętej i profilowanej w tzw. 3D,</w:t>
      </w:r>
    </w:p>
    <w:p w14:paraId="3A1FAD9E" w14:textId="77777777" w:rsidR="0079566E" w:rsidRPr="0079566E" w:rsidRDefault="0079566E" w:rsidP="000663D8">
      <w:pPr>
        <w:numPr>
          <w:ilvl w:val="0"/>
          <w:numId w:val="77"/>
        </w:numPr>
        <w:spacing w:after="0" w:line="276" w:lineRule="auto"/>
        <w:ind w:left="567" w:right="0" w:hanging="283"/>
        <w:rPr>
          <w:rFonts w:eastAsia="Calibri"/>
          <w:iCs/>
          <w:color w:val="auto"/>
          <w:sz w:val="18"/>
          <w:szCs w:val="18"/>
          <w:lang w:eastAsia="en-US"/>
        </w:rPr>
      </w:pPr>
      <w:r w:rsidRPr="0079566E">
        <w:rPr>
          <w:rFonts w:eastAsia="Calibri"/>
          <w:iCs/>
          <w:color w:val="auto"/>
          <w:sz w:val="18"/>
          <w:szCs w:val="18"/>
          <w:lang w:eastAsia="en-US"/>
        </w:rPr>
        <w:t>Kubełek mocowany do stelaża za pomocą czterech śrub,</w:t>
      </w:r>
    </w:p>
    <w:p w14:paraId="7BEB969B" w14:textId="4FD392AB" w:rsidR="0079566E" w:rsidRPr="00870189" w:rsidRDefault="0079566E" w:rsidP="000663D8">
      <w:pPr>
        <w:numPr>
          <w:ilvl w:val="0"/>
          <w:numId w:val="77"/>
        </w:numPr>
        <w:spacing w:after="0" w:line="276" w:lineRule="auto"/>
        <w:ind w:left="567" w:right="0" w:hanging="283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 xml:space="preserve">Elementy drewniane (sklejka) barwione na  kolor </w:t>
      </w:r>
      <w:r w:rsidRPr="0079566E">
        <w:rPr>
          <w:rFonts w:eastAsia="Calibri"/>
          <w:iCs/>
          <w:color w:val="0D0D0D"/>
          <w:sz w:val="18"/>
          <w:szCs w:val="18"/>
          <w:u w:val="single"/>
          <w:lang w:eastAsia="en-US"/>
        </w:rPr>
        <w:t>zbliżony do koloru TRUFEL U16000SD</w:t>
      </w:r>
      <w:r w:rsidRPr="0079566E">
        <w:rPr>
          <w:rFonts w:eastAsia="Calibri"/>
          <w:iCs/>
          <w:color w:val="0D0D0D"/>
          <w:sz w:val="18"/>
          <w:szCs w:val="18"/>
          <w:lang w:eastAsia="en-US"/>
        </w:rPr>
        <w:t>.</w:t>
      </w:r>
    </w:p>
    <w:p w14:paraId="797FE3A6" w14:textId="0BFAE1A0" w:rsidR="0079566E" w:rsidRPr="0079566E" w:rsidRDefault="0079566E" w:rsidP="0079566E">
      <w:pPr>
        <w:spacing w:after="0" w:line="240" w:lineRule="auto"/>
        <w:ind w:left="0" w:right="0" w:firstLine="0"/>
        <w:jc w:val="left"/>
        <w:rPr>
          <w:rFonts w:eastAsia="Calibri"/>
          <w:iCs/>
          <w:noProof/>
          <w:color w:val="0D0D0D"/>
          <w:szCs w:val="24"/>
        </w:rPr>
      </w:pPr>
      <w:r w:rsidRPr="0079566E">
        <w:rPr>
          <w:rFonts w:ascii="Arial Narrow" w:eastAsia="Calibri" w:hAnsi="Arial Narrow"/>
          <w:iCs/>
          <w:noProof/>
          <w:color w:val="0D0D0D"/>
          <w:sz w:val="18"/>
          <w:szCs w:val="18"/>
        </w:rPr>
        <w:t xml:space="preserve">                                    </w:t>
      </w:r>
      <w:r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7C8F7D25" wp14:editId="7E6536F9">
            <wp:extent cx="1667510" cy="1744980"/>
            <wp:effectExtent l="0" t="0" r="889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iCs/>
          <w:noProof/>
          <w:color w:val="0D0D0D"/>
          <w:szCs w:val="24"/>
        </w:rPr>
        <w:drawing>
          <wp:inline distT="0" distB="0" distL="0" distR="0" wp14:anchorId="27C0F71E" wp14:editId="3345D91C">
            <wp:extent cx="1661160" cy="1661160"/>
            <wp:effectExtent l="0" t="0" r="0" b="0"/>
            <wp:docPr id="7" name="Obraz 7" descr="produc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product pictur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8D39" w14:textId="46726B4E" w:rsidR="0079566E" w:rsidRDefault="0079566E" w:rsidP="00EF41DF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>Rysunek poglądowy</w:t>
      </w:r>
    </w:p>
    <w:p w14:paraId="1BFAE4B8" w14:textId="77777777" w:rsidR="00EF41DF" w:rsidRPr="00EF41DF" w:rsidRDefault="00EF41DF" w:rsidP="00EF41DF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</w:p>
    <w:p w14:paraId="4ADE8305" w14:textId="77777777" w:rsidR="0079566E" w:rsidRPr="0079566E" w:rsidRDefault="0079566E" w:rsidP="000663D8">
      <w:pPr>
        <w:numPr>
          <w:ilvl w:val="0"/>
          <w:numId w:val="88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KRZESŁO Z PODŁOKIETNIKAMI</w:t>
      </w:r>
    </w:p>
    <w:p w14:paraId="55554350" w14:textId="77777777" w:rsidR="0079566E" w:rsidRPr="0079566E" w:rsidRDefault="0079566E" w:rsidP="0079566E">
      <w:pPr>
        <w:spacing w:after="0" w:line="240" w:lineRule="auto"/>
        <w:ind w:left="720" w:right="0" w:firstLine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</w:p>
    <w:p w14:paraId="76667D52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Metalowa konstrukcja na czterech nogach– stelaż  o profilu 15 x 20 mm,</w:t>
      </w:r>
    </w:p>
    <w:p w14:paraId="59F3D68C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rFonts w:eastAsia="Calibri"/>
          <w:iCs/>
          <w:color w:val="0D0D0D"/>
          <w:sz w:val="18"/>
          <w:szCs w:val="18"/>
          <w:lang w:eastAsia="en-US"/>
        </w:rPr>
        <w:t>Stelaż malowany proszkowo na kolor RAL 9005 (czarny),</w:t>
      </w:r>
    </w:p>
    <w:p w14:paraId="11E11E02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color w:val="auto"/>
          <w:sz w:val="18"/>
          <w:szCs w:val="18"/>
        </w:rPr>
        <w:t>Nogi krzesła zakończone stopkami z PP,</w:t>
      </w:r>
    </w:p>
    <w:p w14:paraId="749857EB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color w:val="auto"/>
          <w:sz w:val="18"/>
          <w:szCs w:val="18"/>
        </w:rPr>
        <w:t xml:space="preserve">Krzesło wyposażone w podłokietniki stanowiące integralną część stelaża, wyprowadzone z tylnej nogi krzesła, </w:t>
      </w:r>
      <w:r w:rsidR="00870189">
        <w:rPr>
          <w:color w:val="auto"/>
          <w:sz w:val="18"/>
          <w:szCs w:val="18"/>
        </w:rPr>
        <w:t xml:space="preserve">          </w:t>
      </w:r>
      <w:r w:rsidR="00870189" w:rsidRPr="00870189">
        <w:rPr>
          <w:color w:val="auto"/>
          <w:sz w:val="18"/>
          <w:szCs w:val="18"/>
        </w:rPr>
        <w:t>z  nakładką w kolorze oparcia,</w:t>
      </w:r>
    </w:p>
    <w:p w14:paraId="0EE023C6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color w:val="auto"/>
          <w:sz w:val="18"/>
          <w:szCs w:val="18"/>
        </w:rPr>
        <w:t>Siedzisko i oparcie  wykonane jako jednolita konstrukcja z jednego kawałka sklejki grubości 11 m</w:t>
      </w:r>
      <w:r w:rsidR="00870189">
        <w:rPr>
          <w:color w:val="auto"/>
          <w:sz w:val="18"/>
          <w:szCs w:val="18"/>
        </w:rPr>
        <w:t xml:space="preserve">m – giętej                     </w:t>
      </w:r>
      <w:r w:rsidRPr="00870189">
        <w:rPr>
          <w:color w:val="auto"/>
          <w:sz w:val="18"/>
          <w:szCs w:val="18"/>
        </w:rPr>
        <w:t>i profilowanej w tzw. 3D,</w:t>
      </w:r>
    </w:p>
    <w:p w14:paraId="72719911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rFonts w:eastAsia="Calibri"/>
          <w:iCs/>
          <w:color w:val="0D0D0D"/>
          <w:sz w:val="18"/>
          <w:szCs w:val="18"/>
          <w:lang w:eastAsia="en-US"/>
        </w:rPr>
        <w:t xml:space="preserve">Elementy drewniane (sklejka) barwione na  </w:t>
      </w:r>
      <w:r w:rsidRPr="00870189">
        <w:rPr>
          <w:rFonts w:eastAsia="Calibri"/>
          <w:iCs/>
          <w:color w:val="0D0D0D"/>
          <w:sz w:val="18"/>
          <w:szCs w:val="18"/>
          <w:u w:val="single"/>
          <w:lang w:eastAsia="en-US"/>
        </w:rPr>
        <w:t>kolor zbliżony do koloru Cynamonowa Akacja</w:t>
      </w:r>
      <w:r w:rsidRPr="00870189">
        <w:rPr>
          <w:rFonts w:eastAsia="Calibri"/>
          <w:iCs/>
          <w:color w:val="0D0D0D"/>
          <w:sz w:val="18"/>
          <w:szCs w:val="18"/>
          <w:lang w:eastAsia="en-US"/>
        </w:rPr>
        <w:t>,</w:t>
      </w:r>
    </w:p>
    <w:p w14:paraId="0BB5C849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color w:val="auto"/>
          <w:sz w:val="18"/>
          <w:szCs w:val="18"/>
        </w:rPr>
        <w:t>Siedzisko  z nakładką tapicerską  grubości 4,5 mm, pokrytą pianką ciętą o gr. 10 mm i gęstości 25mm/m3,</w:t>
      </w:r>
    </w:p>
    <w:p w14:paraId="74425D1D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color w:val="auto"/>
          <w:sz w:val="18"/>
          <w:szCs w:val="18"/>
        </w:rPr>
        <w:t xml:space="preserve">Tapicerka nakładek o wysokiej wytrzymałości na ścieranie min. 150 tys. cykli  w skali </w:t>
      </w:r>
      <w:proofErr w:type="spellStart"/>
      <w:r w:rsidRPr="00870189">
        <w:rPr>
          <w:color w:val="auto"/>
          <w:sz w:val="18"/>
          <w:szCs w:val="18"/>
        </w:rPr>
        <w:t>Martindale’a</w:t>
      </w:r>
      <w:proofErr w:type="spellEnd"/>
      <w:r w:rsidRPr="00870189">
        <w:rPr>
          <w:color w:val="auto"/>
          <w:sz w:val="18"/>
          <w:szCs w:val="18"/>
        </w:rPr>
        <w:t xml:space="preserve">, </w:t>
      </w:r>
    </w:p>
    <w:p w14:paraId="7898F448" w14:textId="1372335B" w:rsidR="0079566E" w:rsidRP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color w:val="auto"/>
          <w:sz w:val="18"/>
          <w:szCs w:val="18"/>
        </w:rPr>
        <w:t>Kolor tkaniny-</w:t>
      </w:r>
      <w:r w:rsidRPr="00870189">
        <w:rPr>
          <w:b/>
          <w:color w:val="auto"/>
          <w:sz w:val="18"/>
          <w:szCs w:val="18"/>
        </w:rPr>
        <w:t xml:space="preserve"> tonacje beżu, </w:t>
      </w:r>
      <w:r w:rsidR="00870189">
        <w:rPr>
          <w:color w:val="auto"/>
          <w:sz w:val="18"/>
          <w:szCs w:val="18"/>
        </w:rPr>
        <w:t>zbliżone do tkaniny CU61168.</w:t>
      </w:r>
    </w:p>
    <w:p w14:paraId="1EE062AC" w14:textId="140076CD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  <w:r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30D50B59" wp14:editId="3AD4E275">
            <wp:extent cx="1449070" cy="15392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iCs/>
          <w:noProof/>
          <w:color w:val="0D0D0D"/>
          <w:szCs w:val="24"/>
        </w:rPr>
        <w:drawing>
          <wp:inline distT="0" distB="0" distL="0" distR="0" wp14:anchorId="782119D0" wp14:editId="3B4F48AA">
            <wp:extent cx="1642110" cy="1642110"/>
            <wp:effectExtent l="0" t="0" r="0" b="0"/>
            <wp:docPr id="5" name="Obraz 5" descr="rett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retto B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2558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35437809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>Rysunek poglądowy</w:t>
      </w:r>
    </w:p>
    <w:p w14:paraId="7860CDA7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4BEEFF1A" w14:textId="77777777" w:rsidR="0079566E" w:rsidRPr="0079566E" w:rsidRDefault="0079566E" w:rsidP="00870189">
      <w:pPr>
        <w:spacing w:after="200" w:line="276" w:lineRule="auto"/>
        <w:ind w:left="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409E031A" w14:textId="17852641" w:rsidR="0079566E" w:rsidRPr="00870189" w:rsidRDefault="0079566E" w:rsidP="000663D8">
      <w:pPr>
        <w:numPr>
          <w:ilvl w:val="0"/>
          <w:numId w:val="88"/>
        </w:numPr>
        <w:spacing w:after="0" w:line="240" w:lineRule="auto"/>
        <w:ind w:right="0"/>
        <w:jc w:val="left"/>
        <w:rPr>
          <w:rFonts w:eastAsia="Calibri"/>
          <w:b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b/>
          <w:iCs/>
          <w:color w:val="0D0D0D"/>
          <w:sz w:val="18"/>
          <w:szCs w:val="18"/>
          <w:lang w:eastAsia="en-US"/>
        </w:rPr>
        <w:t>KRZESŁO Z PULPITEM</w:t>
      </w:r>
    </w:p>
    <w:p w14:paraId="08E9DBFC" w14:textId="77777777" w:rsidR="0079566E" w:rsidRPr="00EF41DF" w:rsidRDefault="0079566E" w:rsidP="0079566E">
      <w:pPr>
        <w:spacing w:after="0" w:line="240" w:lineRule="auto"/>
        <w:ind w:left="0" w:right="0" w:firstLine="0"/>
        <w:jc w:val="left"/>
        <w:rPr>
          <w:rFonts w:ascii="Arial Narrow" w:eastAsia="Calibri" w:hAnsi="Arial Narrow"/>
          <w:b/>
          <w:iCs/>
          <w:color w:val="0D0D0D"/>
          <w:sz w:val="12"/>
          <w:szCs w:val="12"/>
          <w:lang w:eastAsia="en-US"/>
        </w:rPr>
      </w:pPr>
    </w:p>
    <w:p w14:paraId="7F4529B9" w14:textId="77777777" w:rsidR="00870189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right="0" w:firstLine="66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Metalowa konstrukcja na czterech nogach– stelaż  o profilu 15 x 20 mm,</w:t>
      </w:r>
    </w:p>
    <w:p w14:paraId="4C40D8EC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right="0" w:firstLine="66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870189">
        <w:rPr>
          <w:rFonts w:eastAsia="Calibri"/>
          <w:iCs/>
          <w:color w:val="0D0D0D"/>
          <w:sz w:val="18"/>
          <w:szCs w:val="18"/>
          <w:lang w:eastAsia="en-US"/>
        </w:rPr>
        <w:t>Stelaż malowany proszkowo na kolor RAL 9005 (czarny),</w:t>
      </w:r>
    </w:p>
    <w:p w14:paraId="6D64A881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right="0" w:firstLine="66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Nogi krzesła zakończone stopkami z PP,</w:t>
      </w:r>
    </w:p>
    <w:p w14:paraId="31314A7F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Krzesło wyposażone w podłokietniki stanowiące integralną część stelaża, wyprowadzone z tylnej</w:t>
      </w:r>
      <w:r w:rsidR="00EF41DF">
        <w:rPr>
          <w:color w:val="auto"/>
          <w:sz w:val="18"/>
          <w:szCs w:val="18"/>
        </w:rPr>
        <w:t xml:space="preserve"> nogi krzesła,                 </w:t>
      </w:r>
      <w:r w:rsidR="00EF41DF" w:rsidRPr="00EF41DF">
        <w:rPr>
          <w:color w:val="auto"/>
          <w:sz w:val="18"/>
          <w:szCs w:val="18"/>
        </w:rPr>
        <w:t>z  nakładką w kolorze czarnym,</w:t>
      </w:r>
    </w:p>
    <w:p w14:paraId="6CBE01AB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Siedzisko i oparcie  wykonane jako jednolita konstrukcja z jednego kawałka sklejki grubości 11 mm – giętej                      i profilowanej w tzw. 3D,</w:t>
      </w:r>
    </w:p>
    <w:p w14:paraId="44A4C8FC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rFonts w:eastAsia="Calibri"/>
          <w:iCs/>
          <w:color w:val="0D0D0D"/>
          <w:sz w:val="18"/>
          <w:szCs w:val="18"/>
          <w:lang w:eastAsia="en-US"/>
        </w:rPr>
        <w:t>Elementy drewniane (sklejka) barwione na  kolor zbliżony do koloru Cynamonowa Akacja,</w:t>
      </w:r>
    </w:p>
    <w:p w14:paraId="18B80064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Siedzisko  z nakładką tapicerską  grubości 4,5 mm, pokrytą pianką ciętą o gr. 10 mm i gęstości 25mm/m3,</w:t>
      </w:r>
    </w:p>
    <w:p w14:paraId="677130DC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 xml:space="preserve">Tapicerka nakładek o wysokiej wytrzymałości na ścieranie min. 150 tys. cykli  w skali </w:t>
      </w:r>
      <w:proofErr w:type="spellStart"/>
      <w:r w:rsidRPr="00EF41DF">
        <w:rPr>
          <w:color w:val="auto"/>
          <w:sz w:val="18"/>
          <w:szCs w:val="18"/>
        </w:rPr>
        <w:t>Martindale’a</w:t>
      </w:r>
      <w:proofErr w:type="spellEnd"/>
      <w:r w:rsidRPr="00EF41DF">
        <w:rPr>
          <w:color w:val="auto"/>
          <w:sz w:val="18"/>
          <w:szCs w:val="18"/>
        </w:rPr>
        <w:t xml:space="preserve">, </w:t>
      </w:r>
    </w:p>
    <w:p w14:paraId="42F329A4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Kolor tkaniny</w:t>
      </w:r>
      <w:r w:rsidR="00EF41DF">
        <w:rPr>
          <w:color w:val="auto"/>
          <w:sz w:val="18"/>
          <w:szCs w:val="18"/>
        </w:rPr>
        <w:t xml:space="preserve"> </w:t>
      </w:r>
      <w:r w:rsidRPr="00EF41DF">
        <w:rPr>
          <w:color w:val="auto"/>
          <w:sz w:val="18"/>
          <w:szCs w:val="18"/>
        </w:rPr>
        <w:t>-</w:t>
      </w:r>
      <w:r w:rsidRPr="00EF41DF">
        <w:rPr>
          <w:b/>
          <w:color w:val="auto"/>
          <w:sz w:val="18"/>
          <w:szCs w:val="18"/>
        </w:rPr>
        <w:t xml:space="preserve"> tonacje beżu, </w:t>
      </w:r>
      <w:r w:rsidRPr="00EF41DF">
        <w:rPr>
          <w:color w:val="auto"/>
          <w:sz w:val="18"/>
          <w:szCs w:val="18"/>
        </w:rPr>
        <w:t>zbliżone do tkaniny CU61168,</w:t>
      </w:r>
    </w:p>
    <w:p w14:paraId="6BD8EC88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Pulpit wykonany ze sklejki o gr. 10 mm, w kolorze kubełka,</w:t>
      </w:r>
    </w:p>
    <w:p w14:paraId="13D2C9E1" w14:textId="77777777" w:rsid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Płyta pulpitu mocowana do mechanizmu obrotowego w kolorze czarnym,</w:t>
      </w:r>
    </w:p>
    <w:p w14:paraId="7073A813" w14:textId="189789FE" w:rsidR="0079566E" w:rsidRPr="00EF41DF" w:rsidRDefault="0079566E" w:rsidP="000663D8">
      <w:pPr>
        <w:numPr>
          <w:ilvl w:val="0"/>
          <w:numId w:val="77"/>
        </w:numPr>
        <w:tabs>
          <w:tab w:val="clear" w:pos="360"/>
          <w:tab w:val="num" w:pos="-993"/>
          <w:tab w:val="num" w:pos="709"/>
        </w:tabs>
        <w:spacing w:after="0" w:line="276" w:lineRule="auto"/>
        <w:ind w:left="709" w:right="0" w:hanging="283"/>
        <w:jc w:val="left"/>
        <w:rPr>
          <w:rFonts w:eastAsia="Calibri"/>
          <w:iCs/>
          <w:color w:val="0D0D0D"/>
          <w:sz w:val="18"/>
          <w:szCs w:val="18"/>
          <w:lang w:eastAsia="en-US"/>
        </w:rPr>
      </w:pPr>
      <w:r w:rsidRPr="00EF41DF">
        <w:rPr>
          <w:color w:val="auto"/>
          <w:sz w:val="18"/>
          <w:szCs w:val="18"/>
        </w:rPr>
        <w:t>Pulpit mocowany do prawego  podłokietnika.</w:t>
      </w:r>
    </w:p>
    <w:p w14:paraId="2003DCE9" w14:textId="77777777" w:rsidR="0079566E" w:rsidRPr="0079566E" w:rsidRDefault="0079566E" w:rsidP="0079566E">
      <w:pPr>
        <w:spacing w:after="0" w:line="240" w:lineRule="auto"/>
        <w:ind w:left="0" w:right="0" w:firstLine="0"/>
        <w:jc w:val="left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</w:p>
    <w:p w14:paraId="4F3EA1CC" w14:textId="4A28700F" w:rsidR="0079566E" w:rsidRPr="0079566E" w:rsidRDefault="0079566E" w:rsidP="0079566E">
      <w:pPr>
        <w:spacing w:after="0" w:line="240" w:lineRule="auto"/>
        <w:ind w:left="0" w:right="0" w:firstLine="0"/>
        <w:jc w:val="center"/>
        <w:rPr>
          <w:rFonts w:ascii="Arial Narrow" w:eastAsia="Calibri" w:hAnsi="Arial Narrow"/>
          <w:iCs/>
          <w:color w:val="0D0D0D"/>
          <w:sz w:val="18"/>
          <w:szCs w:val="18"/>
          <w:lang w:eastAsia="en-US"/>
        </w:rPr>
      </w:pPr>
      <w:r>
        <w:rPr>
          <w:rFonts w:ascii="Arial Narrow" w:eastAsia="Calibri" w:hAnsi="Arial Narrow"/>
          <w:iCs/>
          <w:noProof/>
          <w:color w:val="0D0D0D"/>
          <w:sz w:val="18"/>
          <w:szCs w:val="18"/>
        </w:rPr>
        <w:drawing>
          <wp:inline distT="0" distB="0" distL="0" distR="0" wp14:anchorId="28E84184" wp14:editId="4BE5CE4E">
            <wp:extent cx="2009140" cy="2066925"/>
            <wp:effectExtent l="0" t="0" r="0" b="9525"/>
            <wp:docPr id="4" name="Obraz 4" descr="produc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product pictur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F011" w14:textId="339CA88C" w:rsidR="0079566E" w:rsidRPr="0079566E" w:rsidRDefault="00EF41DF" w:rsidP="0079566E">
      <w:pPr>
        <w:spacing w:after="200" w:line="276" w:lineRule="auto"/>
        <w:ind w:left="720" w:right="0" w:firstLine="0"/>
        <w:contextualSpacing/>
        <w:jc w:val="left"/>
        <w:rPr>
          <w:i/>
          <w:color w:val="auto"/>
          <w:sz w:val="16"/>
          <w:szCs w:val="16"/>
        </w:rPr>
      </w:pPr>
      <w:r>
        <w:rPr>
          <w:i/>
          <w:color w:val="auto"/>
          <w:sz w:val="16"/>
          <w:szCs w:val="16"/>
        </w:rPr>
        <w:t>Zdjęcie poglądowe</w:t>
      </w:r>
    </w:p>
    <w:p w14:paraId="00F397AB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1C0E2648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65DF639C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45FD39A4" w14:textId="77777777" w:rsidR="0079566E" w:rsidRPr="0079566E" w:rsidRDefault="0079566E" w:rsidP="0079566E">
      <w:pPr>
        <w:spacing w:after="200" w:line="276" w:lineRule="auto"/>
        <w:ind w:left="72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397B7120" w14:textId="77777777" w:rsidR="0079566E" w:rsidRPr="0079566E" w:rsidRDefault="0079566E" w:rsidP="00EF41DF">
      <w:pPr>
        <w:spacing w:after="200" w:line="276" w:lineRule="auto"/>
        <w:ind w:left="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4FAFB4A3" w14:textId="77777777" w:rsidR="0079566E" w:rsidRPr="00EF41DF" w:rsidRDefault="0079566E" w:rsidP="0079566E">
      <w:pPr>
        <w:autoSpaceDE w:val="0"/>
        <w:autoSpaceDN w:val="0"/>
        <w:adjustRightInd w:val="0"/>
        <w:spacing w:after="200" w:line="276" w:lineRule="auto"/>
        <w:ind w:left="360" w:right="0" w:firstLine="0"/>
        <w:contextualSpacing/>
        <w:rPr>
          <w:b/>
          <w:color w:val="auto"/>
          <w:sz w:val="22"/>
          <w:u w:val="single"/>
        </w:rPr>
      </w:pPr>
      <w:r w:rsidRPr="0079566E">
        <w:rPr>
          <w:rFonts w:ascii="Calibri" w:hAnsi="Calibri"/>
          <w:color w:val="auto"/>
          <w:sz w:val="18"/>
          <w:szCs w:val="18"/>
        </w:rPr>
        <w:lastRenderedPageBreak/>
        <w:t xml:space="preserve">                   </w:t>
      </w:r>
      <w:r w:rsidRPr="0079566E">
        <w:rPr>
          <w:noProof/>
          <w:color w:val="auto"/>
          <w:sz w:val="18"/>
          <w:szCs w:val="18"/>
        </w:rPr>
        <w:t xml:space="preserve">              </w:t>
      </w:r>
      <w:r w:rsidRPr="0079566E">
        <w:rPr>
          <w:b/>
          <w:color w:val="auto"/>
          <w:sz w:val="18"/>
          <w:szCs w:val="18"/>
        </w:rPr>
        <w:t xml:space="preserve"> </w:t>
      </w:r>
      <w:r w:rsidRPr="00EF41DF">
        <w:rPr>
          <w:b/>
          <w:color w:val="auto"/>
          <w:sz w:val="22"/>
          <w:u w:val="single"/>
        </w:rPr>
        <w:t>OGÓLNE WARUNKI WYKONANIA MEBLI - Zadanie nr 3</w:t>
      </w:r>
    </w:p>
    <w:p w14:paraId="22B1AD27" w14:textId="77777777" w:rsidR="0079566E" w:rsidRPr="0079566E" w:rsidRDefault="0079566E" w:rsidP="0079566E">
      <w:pPr>
        <w:tabs>
          <w:tab w:val="num" w:pos="-2127"/>
        </w:tabs>
        <w:suppressAutoHyphens/>
        <w:spacing w:after="0" w:line="240" w:lineRule="auto"/>
        <w:ind w:left="0" w:right="0" w:firstLine="0"/>
        <w:contextualSpacing/>
        <w:jc w:val="left"/>
        <w:rPr>
          <w:b/>
          <w:color w:val="auto"/>
          <w:sz w:val="18"/>
          <w:szCs w:val="18"/>
        </w:rPr>
      </w:pPr>
    </w:p>
    <w:p w14:paraId="154C8624" w14:textId="77777777" w:rsidR="0079566E" w:rsidRPr="0079566E" w:rsidRDefault="0079566E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Wszystkie wymiary podane są w kolejności: szerokość x głębokość x wysokość.</w:t>
      </w:r>
    </w:p>
    <w:p w14:paraId="33C2C5CE" w14:textId="77777777" w:rsidR="0079566E" w:rsidRPr="0079566E" w:rsidRDefault="0079566E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Wykonawca musi posiadać stosowne certyfikaty i atesty potwierdzające, zgodnie z obowiązującymi przepisami jakość produktu, wystawione przez niezależne podmioty.</w:t>
      </w:r>
    </w:p>
    <w:p w14:paraId="522B488D" w14:textId="77777777" w:rsidR="0079566E" w:rsidRPr="0079566E" w:rsidRDefault="0079566E" w:rsidP="00EF41DF">
      <w:pPr>
        <w:suppressAutoHyphens/>
        <w:spacing w:after="0" w:line="276" w:lineRule="auto"/>
        <w:ind w:left="709" w:right="0" w:hanging="1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Szafy certyfikowane muszą posiadać stosowny certyfikat do przechowywania dokumentów niejawnych i spełniać kryteria klas, zgodnie z opisem przedmiotu zamówienia, wg Rozporządzenia Rady Ministrów z dnia 29 maja 2012 roku, </w:t>
      </w:r>
      <w:r w:rsidRPr="0079566E">
        <w:rPr>
          <w:i/>
          <w:color w:val="auto"/>
          <w:sz w:val="18"/>
          <w:szCs w:val="18"/>
        </w:rPr>
        <w:t>w sprawie środków bezpieczeństwa fizycznego stosowanych do zabezpieczania informacji niejawnych</w:t>
      </w:r>
      <w:r w:rsidRPr="0079566E">
        <w:rPr>
          <w:color w:val="auto"/>
          <w:sz w:val="18"/>
          <w:szCs w:val="18"/>
        </w:rPr>
        <w:t>. Certyfikat zgodności należy dostarczyć wraz z dostawą.</w:t>
      </w:r>
    </w:p>
    <w:p w14:paraId="618B2575" w14:textId="77777777" w:rsidR="0079566E" w:rsidRPr="0079566E" w:rsidRDefault="0079566E" w:rsidP="000663D8">
      <w:pPr>
        <w:numPr>
          <w:ilvl w:val="0"/>
          <w:numId w:val="81"/>
        </w:numPr>
        <w:autoSpaceDE w:val="0"/>
        <w:autoSpaceDN w:val="0"/>
        <w:adjustRightInd w:val="0"/>
        <w:spacing w:after="200" w:line="276" w:lineRule="auto"/>
        <w:ind w:left="709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Szafy certyfikowane muszą posiadać tabliczkę, wydaną przez jednostkę certyfikującą akredytowaną w krajowym systemie akredytacji, zamontowaną na wewnętrznej, górnej stronie drzwi, zawierającą następujące dane:</w:t>
      </w:r>
    </w:p>
    <w:p w14:paraId="3228EA59" w14:textId="77777777" w:rsidR="0079566E" w:rsidRPr="0079566E" w:rsidRDefault="0079566E" w:rsidP="00EF41DF">
      <w:pPr>
        <w:autoSpaceDE w:val="0"/>
        <w:autoSpaceDN w:val="0"/>
        <w:adjustRightInd w:val="0"/>
        <w:spacing w:after="200" w:line="276" w:lineRule="auto"/>
        <w:ind w:left="1057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a) nazwę wyrobu,</w:t>
      </w:r>
    </w:p>
    <w:p w14:paraId="66B320EF" w14:textId="77777777" w:rsidR="0079566E" w:rsidRPr="0079566E" w:rsidRDefault="0079566E" w:rsidP="00EF41DF">
      <w:pPr>
        <w:autoSpaceDE w:val="0"/>
        <w:autoSpaceDN w:val="0"/>
        <w:adjustRightInd w:val="0"/>
        <w:spacing w:after="200" w:line="276" w:lineRule="auto"/>
        <w:ind w:left="1057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b) nazwę i kod identyfikacyjny producenta, typ i numer modelu,</w:t>
      </w:r>
    </w:p>
    <w:p w14:paraId="01037168" w14:textId="77777777" w:rsidR="0079566E" w:rsidRPr="0079566E" w:rsidRDefault="0079566E" w:rsidP="00EF41DF">
      <w:pPr>
        <w:autoSpaceDE w:val="0"/>
        <w:autoSpaceDN w:val="0"/>
        <w:adjustRightInd w:val="0"/>
        <w:spacing w:after="200" w:line="276" w:lineRule="auto"/>
        <w:ind w:left="1057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c) numer fabryczny, rok produkcji, klasę wyrobu, numer certyfikatu,</w:t>
      </w:r>
    </w:p>
    <w:p w14:paraId="7C224A91" w14:textId="77777777" w:rsidR="0079566E" w:rsidRPr="0079566E" w:rsidRDefault="0079566E" w:rsidP="00EF41DF">
      <w:pPr>
        <w:autoSpaceDE w:val="0"/>
        <w:autoSpaceDN w:val="0"/>
        <w:adjustRightInd w:val="0"/>
        <w:spacing w:after="200" w:line="276" w:lineRule="auto"/>
        <w:ind w:left="1057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d) masę.</w:t>
      </w:r>
    </w:p>
    <w:p w14:paraId="4A9387D3" w14:textId="189A14F3" w:rsidR="0079566E" w:rsidRPr="0079566E" w:rsidRDefault="0079566E" w:rsidP="00EF41DF">
      <w:pPr>
        <w:autoSpaceDE w:val="0"/>
        <w:autoSpaceDN w:val="0"/>
        <w:adjustRightInd w:val="0"/>
        <w:spacing w:after="200" w:line="276" w:lineRule="auto"/>
        <w:ind w:left="709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4. </w:t>
      </w:r>
      <w:r w:rsidR="00EF41DF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 xml:space="preserve">Wraz z dostawą regałów metalowych należy dostarczyć dokumentację zawierającą dane o dopuszczalnym obciążeniu półek - zgodnie z wymaganiami zawartymi w Rozporządzeniu Ministra Pracy i Polityki Socjalnej z dnia </w:t>
      </w:r>
      <w:r w:rsidR="00EF41DF">
        <w:rPr>
          <w:color w:val="auto"/>
          <w:sz w:val="18"/>
          <w:szCs w:val="18"/>
        </w:rPr>
        <w:br/>
      </w:r>
      <w:r w:rsidRPr="0079566E">
        <w:rPr>
          <w:color w:val="auto"/>
          <w:sz w:val="18"/>
          <w:szCs w:val="18"/>
        </w:rPr>
        <w:t xml:space="preserve">26.09.1997 r. </w:t>
      </w:r>
      <w:r w:rsidRPr="0079566E">
        <w:rPr>
          <w:i/>
          <w:color w:val="auto"/>
          <w:sz w:val="18"/>
          <w:szCs w:val="18"/>
        </w:rPr>
        <w:t>w sprawie ogólnych przepisów bezpieczeństwa i higieny pracy (Dz. U. Nr 129 poz. 844).</w:t>
      </w:r>
    </w:p>
    <w:p w14:paraId="18CE854B" w14:textId="48E8733F" w:rsidR="0079566E" w:rsidRPr="0079566E" w:rsidRDefault="0079566E" w:rsidP="00EF41DF">
      <w:pPr>
        <w:autoSpaceDE w:val="0"/>
        <w:autoSpaceDN w:val="0"/>
        <w:adjustRightInd w:val="0"/>
        <w:spacing w:after="200" w:line="276" w:lineRule="auto"/>
        <w:ind w:left="709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5.   </w:t>
      </w:r>
      <w:r w:rsidR="00EF41DF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 xml:space="preserve">Meble należy dostarczyć (wraz z wniesieniem, rozniesieniem i ustawieniem we </w:t>
      </w:r>
      <w:r w:rsidR="00EF41DF">
        <w:rPr>
          <w:color w:val="auto"/>
          <w:sz w:val="18"/>
          <w:szCs w:val="18"/>
        </w:rPr>
        <w:t xml:space="preserve">skazanych miejscach) do obiektu: </w:t>
      </w:r>
      <w:r w:rsidR="00EF41DF">
        <w:rPr>
          <w:color w:val="auto"/>
          <w:sz w:val="18"/>
          <w:szCs w:val="18"/>
        </w:rPr>
        <w:br/>
      </w:r>
      <w:r w:rsidRPr="0079566E">
        <w:rPr>
          <w:color w:val="auto"/>
          <w:sz w:val="18"/>
          <w:szCs w:val="18"/>
        </w:rPr>
        <w:t>15-062 Białystok, ul. Warszawska 65</w:t>
      </w:r>
      <w:r w:rsidR="00EF41DF">
        <w:rPr>
          <w:color w:val="auto"/>
          <w:sz w:val="18"/>
          <w:szCs w:val="18"/>
        </w:rPr>
        <w:t>.</w:t>
      </w:r>
    </w:p>
    <w:p w14:paraId="45DC4757" w14:textId="7C6027F7" w:rsidR="0079566E" w:rsidRPr="0079566E" w:rsidRDefault="0079566E" w:rsidP="00EF41DF">
      <w:pPr>
        <w:autoSpaceDE w:val="0"/>
        <w:autoSpaceDN w:val="0"/>
        <w:adjustRightInd w:val="0"/>
        <w:spacing w:after="0" w:line="276" w:lineRule="auto"/>
        <w:ind w:left="709" w:right="0" w:hanging="349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6.   </w:t>
      </w:r>
      <w:r w:rsidR="00EF41DF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 xml:space="preserve">Dostarczone meble muszą być: </w:t>
      </w:r>
    </w:p>
    <w:p w14:paraId="2EA9BE2E" w14:textId="77777777" w:rsidR="0079566E" w:rsidRPr="0079566E" w:rsidRDefault="0079566E" w:rsidP="000663D8">
      <w:pPr>
        <w:numPr>
          <w:ilvl w:val="0"/>
          <w:numId w:val="76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fabrycznie nowe (wykonane w I gatunku), nieregenerowane, nieużywane, w całości skręcone  i gotowe do użytku;</w:t>
      </w:r>
    </w:p>
    <w:p w14:paraId="40F1C1EE" w14:textId="11285CF5" w:rsidR="0079566E" w:rsidRPr="0079566E" w:rsidRDefault="0079566E" w:rsidP="000663D8">
      <w:pPr>
        <w:numPr>
          <w:ilvl w:val="0"/>
          <w:numId w:val="76"/>
        </w:numPr>
        <w:spacing w:after="0" w:line="276" w:lineRule="auto"/>
        <w:ind w:left="993" w:right="0" w:hanging="284"/>
        <w:rPr>
          <w:rFonts w:eastAsia="Calibri"/>
          <w:iCs/>
          <w:color w:val="0D0D0D"/>
          <w:sz w:val="18"/>
          <w:szCs w:val="18"/>
          <w:lang w:eastAsia="en-US"/>
        </w:rPr>
      </w:pPr>
      <w:r w:rsidRPr="0079566E">
        <w:rPr>
          <w:rFonts w:eastAsia="Calibri"/>
          <w:iCs/>
          <w:color w:val="0D0D0D"/>
          <w:sz w:val="18"/>
          <w:szCs w:val="18"/>
          <w:lang w:eastAsia="en-US"/>
        </w:rPr>
        <w:t>zapakowane tak, aby zapobiec uszkodzeniu lub pogorszeniu ich stanu podczas tran</w:t>
      </w:r>
      <w:r w:rsidR="00EF41DF">
        <w:rPr>
          <w:rFonts w:eastAsia="Calibri"/>
          <w:iCs/>
          <w:color w:val="0D0D0D"/>
          <w:sz w:val="18"/>
          <w:szCs w:val="18"/>
          <w:lang w:eastAsia="en-US"/>
        </w:rPr>
        <w:t>sportu do miejsca przeznaczenia.</w:t>
      </w:r>
    </w:p>
    <w:p w14:paraId="4AA110E2" w14:textId="77777777" w:rsidR="0079566E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8"/>
          <w:szCs w:val="18"/>
        </w:rPr>
      </w:pPr>
    </w:p>
    <w:p w14:paraId="1E6C85FD" w14:textId="77777777" w:rsidR="00EF41DF" w:rsidRPr="0079566E" w:rsidRDefault="00EF41DF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8"/>
          <w:szCs w:val="18"/>
        </w:rPr>
      </w:pPr>
    </w:p>
    <w:p w14:paraId="20119475" w14:textId="3EFF1A50" w:rsidR="0079566E" w:rsidRPr="00EF41DF" w:rsidRDefault="0079566E" w:rsidP="000663D8">
      <w:pPr>
        <w:pStyle w:val="Akapitzlist"/>
        <w:numPr>
          <w:ilvl w:val="0"/>
          <w:numId w:val="80"/>
        </w:numPr>
        <w:tabs>
          <w:tab w:val="num" w:pos="-567"/>
        </w:tabs>
        <w:suppressAutoHyphens/>
        <w:spacing w:after="0" w:line="276" w:lineRule="auto"/>
        <w:ind w:right="0"/>
        <w:rPr>
          <w:b/>
          <w:color w:val="auto"/>
          <w:sz w:val="18"/>
          <w:szCs w:val="18"/>
        </w:rPr>
      </w:pPr>
      <w:r w:rsidRPr="00EF41DF">
        <w:rPr>
          <w:b/>
          <w:color w:val="auto"/>
          <w:sz w:val="18"/>
          <w:szCs w:val="18"/>
        </w:rPr>
        <w:t>SZAFA METALOWA DO PRZECHOWYWANIA DOKUMENTÓW ŚCIŚLE TAJNYCH  Z JEDNYM SKARBCEM</w:t>
      </w:r>
    </w:p>
    <w:p w14:paraId="5D7904A0" w14:textId="77777777" w:rsidR="0079566E" w:rsidRPr="00EF41DF" w:rsidRDefault="0079566E" w:rsidP="0079566E">
      <w:pPr>
        <w:tabs>
          <w:tab w:val="num" w:pos="-567"/>
        </w:tabs>
        <w:suppressAutoHyphens/>
        <w:spacing w:after="0" w:line="276" w:lineRule="auto"/>
        <w:ind w:left="426" w:right="0" w:firstLine="0"/>
        <w:contextualSpacing/>
        <w:jc w:val="left"/>
        <w:rPr>
          <w:b/>
          <w:color w:val="auto"/>
          <w:sz w:val="12"/>
          <w:szCs w:val="12"/>
        </w:rPr>
      </w:pPr>
    </w:p>
    <w:p w14:paraId="06B349D7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Wymiary   /szer. x gł. x wys./  </w:t>
      </w:r>
      <w:r w:rsidRPr="0079566E">
        <w:rPr>
          <w:b/>
          <w:color w:val="auto"/>
          <w:sz w:val="18"/>
          <w:szCs w:val="18"/>
        </w:rPr>
        <w:t>700 x 450-500 x1500</w:t>
      </w:r>
      <w:r w:rsidRPr="0079566E">
        <w:rPr>
          <w:color w:val="auto"/>
          <w:sz w:val="18"/>
          <w:szCs w:val="18"/>
        </w:rPr>
        <w:t xml:space="preserve"> mm</w:t>
      </w:r>
    </w:p>
    <w:p w14:paraId="27247D2C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b/>
          <w:color w:val="auto"/>
          <w:sz w:val="18"/>
          <w:szCs w:val="18"/>
        </w:rPr>
        <w:t xml:space="preserve">Jednodrzwiowa </w:t>
      </w:r>
      <w:r w:rsidRPr="0079566E">
        <w:rPr>
          <w:color w:val="auto"/>
          <w:sz w:val="18"/>
          <w:szCs w:val="18"/>
        </w:rPr>
        <w:t xml:space="preserve">szafa metalowa </w:t>
      </w:r>
      <w:r w:rsidRPr="0079566E">
        <w:rPr>
          <w:b/>
          <w:color w:val="auto"/>
          <w:sz w:val="18"/>
          <w:szCs w:val="18"/>
        </w:rPr>
        <w:t>klasy S2 typ 3</w:t>
      </w:r>
      <w:r w:rsidRPr="0079566E">
        <w:rPr>
          <w:color w:val="auto"/>
          <w:sz w:val="18"/>
          <w:szCs w:val="18"/>
        </w:rPr>
        <w:t xml:space="preserve"> przeznaczona do przechowywania dokumentów niejawnych oznaczonych klauzulą ,, ściśle tajne”. </w:t>
      </w:r>
    </w:p>
    <w:p w14:paraId="3DE2C013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Szafa musi posiadać certyfikat do przechowywania dokumentów niejawnych wydany przez uprawniony podmiot           i spełniać co najmniej kryteria wg klasy S2 Typ 3 Rozporządzenia Rady Ministrów z dnia 29 maja 2012 roku,                    </w:t>
      </w:r>
      <w:r w:rsidRPr="0079566E">
        <w:rPr>
          <w:i/>
          <w:color w:val="auto"/>
          <w:sz w:val="18"/>
          <w:szCs w:val="18"/>
        </w:rPr>
        <w:t>w sprawie środków bezpieczeństwa fizycznego stosowanych do zabezpieczania informacji niejawnych</w:t>
      </w:r>
      <w:r w:rsidRPr="0079566E">
        <w:rPr>
          <w:color w:val="auto"/>
          <w:sz w:val="18"/>
          <w:szCs w:val="18"/>
        </w:rPr>
        <w:t>. Certyfikaty zgodności należy dostarczyć wraz z dostawą.</w:t>
      </w:r>
    </w:p>
    <w:p w14:paraId="3EEF707E" w14:textId="04FAA290" w:rsidR="0079566E" w:rsidRPr="0079566E" w:rsidRDefault="00EF41DF" w:rsidP="000663D8">
      <w:pPr>
        <w:numPr>
          <w:ilvl w:val="0"/>
          <w:numId w:val="107"/>
        </w:numPr>
        <w:autoSpaceDE w:val="0"/>
        <w:autoSpaceDN w:val="0"/>
        <w:adjustRightInd w:val="0"/>
        <w:spacing w:after="200" w:line="276" w:lineRule="auto"/>
        <w:ind w:left="709" w:right="0" w:hanging="284"/>
        <w:contextualSpacing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K</w:t>
      </w:r>
      <w:r w:rsidR="0079566E" w:rsidRPr="0079566E">
        <w:rPr>
          <w:color w:val="auto"/>
          <w:sz w:val="18"/>
          <w:szCs w:val="18"/>
        </w:rPr>
        <w:t xml:space="preserve">orpus szafy, drzwi, skrytki i inne elementy konstrukcyjne  wykonane ze stali konstrukcyjnej wyższej jakości,               o grubości minimum 5 mm, a w przypadku konstrukcji wielopłaszczowej grubość płaszcza  zewnętrznego powinna wynosić minimum 3 mm. </w:t>
      </w:r>
    </w:p>
    <w:p w14:paraId="02BB7894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Szafa wyposażona w:</w:t>
      </w:r>
    </w:p>
    <w:p w14:paraId="6D0D8155" w14:textId="1E3B2FF4" w:rsidR="0079566E" w:rsidRPr="0079566E" w:rsidRDefault="0079566E" w:rsidP="00EF41DF">
      <w:pPr>
        <w:suppressAutoHyphens/>
        <w:spacing w:after="0" w:line="276" w:lineRule="auto"/>
        <w:ind w:left="991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a/ </w:t>
      </w:r>
      <w:r w:rsidR="00EF41DF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>zamek mechaniczny kluczowy, co najmniej klasy B wg Polskiej Normy PN-EN 1300, zabezpieczony przed działaniem destrukcyjnym, w tym przed przewierceniem.</w:t>
      </w:r>
    </w:p>
    <w:p w14:paraId="3A27833B" w14:textId="5FAB5B9C" w:rsidR="0079566E" w:rsidRPr="0079566E" w:rsidRDefault="0079566E" w:rsidP="00EF41DF">
      <w:pPr>
        <w:suppressAutoHyphens/>
        <w:spacing w:after="0" w:line="276" w:lineRule="auto"/>
        <w:ind w:left="991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b/ </w:t>
      </w:r>
      <w:r w:rsidR="00EF41DF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>zamek szyfrowy mechaniczny, co najmniej klasy B wg Polskiej Normy PN-EN 1300</w:t>
      </w:r>
    </w:p>
    <w:p w14:paraId="18E247D3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Drzwi blokowane mechanizmem ryglowym na trzech krawędziach</w:t>
      </w:r>
    </w:p>
    <w:p w14:paraId="3BEA37E1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Wewnątrz szafy- </w:t>
      </w:r>
      <w:r w:rsidRPr="0079566E">
        <w:rPr>
          <w:b/>
          <w:color w:val="auto"/>
          <w:sz w:val="18"/>
          <w:szCs w:val="18"/>
        </w:rPr>
        <w:t>dwie przestawne półki oraz</w:t>
      </w:r>
      <w:r w:rsidRPr="0079566E">
        <w:rPr>
          <w:b/>
          <w:color w:val="FF0000"/>
          <w:sz w:val="18"/>
          <w:szCs w:val="18"/>
        </w:rPr>
        <w:t xml:space="preserve"> </w:t>
      </w:r>
      <w:r w:rsidRPr="0079566E">
        <w:rPr>
          <w:b/>
          <w:color w:val="auto"/>
          <w:sz w:val="18"/>
          <w:szCs w:val="18"/>
        </w:rPr>
        <w:t>skarbczyk</w:t>
      </w:r>
      <w:r w:rsidRPr="0079566E">
        <w:rPr>
          <w:color w:val="auto"/>
          <w:sz w:val="18"/>
          <w:szCs w:val="18"/>
        </w:rPr>
        <w:t xml:space="preserve"> o wysokości 321-370 mm, zamykany atestowanym zamkiem kluczowym, </w:t>
      </w:r>
    </w:p>
    <w:p w14:paraId="236E7E7E" w14:textId="7BB5FA54" w:rsidR="0079566E" w:rsidRPr="0079566E" w:rsidRDefault="00EF41DF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S</w:t>
      </w:r>
      <w:r w:rsidR="0079566E" w:rsidRPr="0079566E">
        <w:rPr>
          <w:color w:val="auto"/>
          <w:sz w:val="18"/>
          <w:szCs w:val="18"/>
        </w:rPr>
        <w:t xml:space="preserve">zafa wyposażona w otwory do </w:t>
      </w:r>
      <w:proofErr w:type="spellStart"/>
      <w:r w:rsidR="0079566E" w:rsidRPr="0079566E">
        <w:rPr>
          <w:color w:val="auto"/>
          <w:sz w:val="18"/>
          <w:szCs w:val="18"/>
        </w:rPr>
        <w:t>kotwienia</w:t>
      </w:r>
      <w:proofErr w:type="spellEnd"/>
      <w:r w:rsidR="0079566E" w:rsidRPr="0079566E">
        <w:rPr>
          <w:color w:val="auto"/>
          <w:sz w:val="18"/>
          <w:szCs w:val="18"/>
        </w:rPr>
        <w:t xml:space="preserve"> i uchwyt do plombowania,</w:t>
      </w:r>
    </w:p>
    <w:p w14:paraId="60F773C0" w14:textId="77777777" w:rsidR="0079566E" w:rsidRPr="0079566E" w:rsidRDefault="0079566E" w:rsidP="000663D8">
      <w:pPr>
        <w:numPr>
          <w:ilvl w:val="0"/>
          <w:numId w:val="107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Kolor szafy – jasno szary.</w:t>
      </w:r>
    </w:p>
    <w:p w14:paraId="7BD55F99" w14:textId="77777777" w:rsidR="00EF41DF" w:rsidRDefault="00EF41DF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8"/>
          <w:szCs w:val="18"/>
        </w:rPr>
      </w:pPr>
    </w:p>
    <w:p w14:paraId="3DE06401" w14:textId="77777777" w:rsidR="0079566E" w:rsidRPr="0079566E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  <w:t xml:space="preserve"> </w:t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  <w:t xml:space="preserve">                                          </w:t>
      </w:r>
    </w:p>
    <w:p w14:paraId="3682AF91" w14:textId="416C8920" w:rsidR="0079566E" w:rsidRPr="00EF41DF" w:rsidRDefault="0079566E" w:rsidP="000663D8">
      <w:pPr>
        <w:pStyle w:val="Akapitzlist"/>
        <w:numPr>
          <w:ilvl w:val="0"/>
          <w:numId w:val="80"/>
        </w:numPr>
        <w:tabs>
          <w:tab w:val="num" w:pos="-567"/>
        </w:tabs>
        <w:suppressAutoHyphens/>
        <w:spacing w:after="0" w:line="276" w:lineRule="auto"/>
        <w:ind w:right="0"/>
        <w:rPr>
          <w:b/>
          <w:color w:val="auto"/>
          <w:sz w:val="18"/>
          <w:szCs w:val="18"/>
        </w:rPr>
      </w:pPr>
      <w:r w:rsidRPr="00EF41DF">
        <w:rPr>
          <w:b/>
          <w:color w:val="auto"/>
          <w:sz w:val="18"/>
          <w:szCs w:val="18"/>
        </w:rPr>
        <w:t xml:space="preserve">SZAFA METALOWA DO PRZECHOWYWANIA DOKUMENTÓW POUFNYCH                      </w:t>
      </w:r>
      <w:r w:rsidR="00EF41DF">
        <w:rPr>
          <w:b/>
          <w:color w:val="auto"/>
          <w:sz w:val="18"/>
          <w:szCs w:val="18"/>
        </w:rPr>
        <w:t xml:space="preserve">                         </w:t>
      </w:r>
      <w:r w:rsidRPr="00EF41DF">
        <w:rPr>
          <w:b/>
          <w:color w:val="auto"/>
          <w:sz w:val="18"/>
          <w:szCs w:val="18"/>
        </w:rPr>
        <w:t>Z DWOMA SKARBCAMI</w:t>
      </w:r>
    </w:p>
    <w:p w14:paraId="4E961262" w14:textId="77777777" w:rsidR="0079566E" w:rsidRPr="00EF41DF" w:rsidRDefault="0079566E" w:rsidP="0079566E">
      <w:pPr>
        <w:tabs>
          <w:tab w:val="num" w:pos="-567"/>
        </w:tabs>
        <w:suppressAutoHyphens/>
        <w:spacing w:after="0" w:line="240" w:lineRule="auto"/>
        <w:ind w:left="426" w:right="0" w:firstLine="0"/>
        <w:contextualSpacing/>
        <w:jc w:val="left"/>
        <w:rPr>
          <w:color w:val="auto"/>
          <w:sz w:val="12"/>
          <w:szCs w:val="12"/>
        </w:rPr>
      </w:pPr>
    </w:p>
    <w:p w14:paraId="6E4C2918" w14:textId="77777777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Wymiary   /szer. x gł. x wys./ </w:t>
      </w:r>
      <w:r w:rsidRPr="0079566E">
        <w:rPr>
          <w:b/>
          <w:color w:val="auto"/>
          <w:sz w:val="18"/>
          <w:szCs w:val="18"/>
        </w:rPr>
        <w:t>700 x 450-500 x1500</w:t>
      </w:r>
      <w:r w:rsidRPr="0079566E">
        <w:rPr>
          <w:color w:val="auto"/>
          <w:sz w:val="18"/>
          <w:szCs w:val="18"/>
        </w:rPr>
        <w:t xml:space="preserve"> mm</w:t>
      </w:r>
    </w:p>
    <w:p w14:paraId="7AD16258" w14:textId="7BE3D943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</w:t>
      </w:r>
      <w:r w:rsidR="000433EB">
        <w:rPr>
          <w:color w:val="auto"/>
          <w:sz w:val="18"/>
          <w:szCs w:val="18"/>
        </w:rPr>
        <w:t>S</w:t>
      </w:r>
      <w:r w:rsidRPr="0079566E">
        <w:rPr>
          <w:color w:val="auto"/>
          <w:sz w:val="18"/>
          <w:szCs w:val="18"/>
        </w:rPr>
        <w:t xml:space="preserve">zafa metalowa </w:t>
      </w:r>
      <w:r w:rsidRPr="0079566E">
        <w:rPr>
          <w:b/>
          <w:color w:val="auto"/>
          <w:sz w:val="18"/>
          <w:szCs w:val="18"/>
        </w:rPr>
        <w:t>klasy A typ 1</w:t>
      </w:r>
      <w:r w:rsidRPr="0079566E">
        <w:rPr>
          <w:color w:val="auto"/>
          <w:sz w:val="18"/>
          <w:szCs w:val="18"/>
        </w:rPr>
        <w:t xml:space="preserve"> przeznaczona do przechowywania dokumentów niejawnych oznaczonych klauzulą ,,poufne”. </w:t>
      </w:r>
    </w:p>
    <w:p w14:paraId="4DB6C813" w14:textId="77777777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Jednodrzwiowa, z czego </w:t>
      </w:r>
      <w:r w:rsidRPr="0079566E">
        <w:rPr>
          <w:b/>
          <w:color w:val="auto"/>
          <w:sz w:val="18"/>
          <w:szCs w:val="18"/>
        </w:rPr>
        <w:t>dwie szafy</w:t>
      </w:r>
      <w:r w:rsidRPr="0079566E">
        <w:rPr>
          <w:color w:val="auto"/>
          <w:sz w:val="18"/>
          <w:szCs w:val="18"/>
        </w:rPr>
        <w:t xml:space="preserve"> - </w:t>
      </w:r>
      <w:r w:rsidRPr="0079566E">
        <w:rPr>
          <w:color w:val="auto"/>
          <w:sz w:val="18"/>
          <w:szCs w:val="18"/>
          <w:u w:val="single"/>
        </w:rPr>
        <w:t>otwierane lewostronnie</w:t>
      </w:r>
      <w:r w:rsidRPr="0079566E">
        <w:rPr>
          <w:color w:val="auto"/>
          <w:sz w:val="18"/>
          <w:szCs w:val="18"/>
        </w:rPr>
        <w:t>,</w:t>
      </w:r>
    </w:p>
    <w:p w14:paraId="78264F59" w14:textId="6F12D08E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Szafa winna posiadać certyfikat do przechowywania dokumentów niejawnych wydany przez uprawniony podmiot  </w:t>
      </w:r>
      <w:r w:rsidR="000433EB">
        <w:rPr>
          <w:color w:val="auto"/>
          <w:sz w:val="18"/>
          <w:szCs w:val="18"/>
        </w:rPr>
        <w:br/>
      </w:r>
      <w:r w:rsidRPr="0079566E">
        <w:rPr>
          <w:color w:val="auto"/>
          <w:sz w:val="18"/>
          <w:szCs w:val="18"/>
        </w:rPr>
        <w:t xml:space="preserve">i spełniać co najmniej kryteria wg klasy A Typ 1 Rozporządzenia Rady Ministrów z dnia 29 maja 2012 roku,                    </w:t>
      </w:r>
      <w:r w:rsidRPr="0079566E">
        <w:rPr>
          <w:i/>
          <w:color w:val="auto"/>
          <w:sz w:val="18"/>
          <w:szCs w:val="18"/>
        </w:rPr>
        <w:t>w sprawie środków bezpieczeństwa fizycznego stosowanych do zabezpieczania informacji niejawnych</w:t>
      </w:r>
      <w:r w:rsidRPr="0079566E">
        <w:rPr>
          <w:color w:val="auto"/>
          <w:sz w:val="18"/>
          <w:szCs w:val="18"/>
        </w:rPr>
        <w:t>. Certyfikat zgodności należy dostarczyć wraz z dostawą.</w:t>
      </w:r>
    </w:p>
    <w:p w14:paraId="70BF105A" w14:textId="77777777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Szafa wykonana z blachy stalowej o grubości 1 mm, zabezpieczonej przed korozją</w:t>
      </w:r>
    </w:p>
    <w:p w14:paraId="6CE332D2" w14:textId="77777777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Szafa wyposażona w atestowany zamek  kluczowy mechaniczny, co najmniej klasy A wg Polskiej Normy PN-EN 1300.</w:t>
      </w:r>
    </w:p>
    <w:p w14:paraId="6321924E" w14:textId="77777777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Drzwi szafy zabezpieczone ryglem co najmniej na trzech krawędziach.</w:t>
      </w:r>
    </w:p>
    <w:p w14:paraId="19F6A975" w14:textId="3FD7C31C" w:rsidR="0079566E" w:rsidRPr="0079566E" w:rsidRDefault="0079566E" w:rsidP="000663D8">
      <w:pPr>
        <w:numPr>
          <w:ilvl w:val="0"/>
          <w:numId w:val="79"/>
        </w:numPr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lastRenderedPageBreak/>
        <w:t>Wewnątrz szafy</w:t>
      </w:r>
      <w:r w:rsidR="000433EB">
        <w:rPr>
          <w:color w:val="auto"/>
          <w:sz w:val="18"/>
          <w:szCs w:val="18"/>
        </w:rPr>
        <w:t xml:space="preserve"> </w:t>
      </w:r>
      <w:r w:rsidRPr="0079566E">
        <w:rPr>
          <w:b/>
          <w:color w:val="auto"/>
          <w:sz w:val="18"/>
          <w:szCs w:val="18"/>
        </w:rPr>
        <w:t>- jedna półka</w:t>
      </w:r>
      <w:r w:rsidRPr="0079566E">
        <w:rPr>
          <w:color w:val="auto"/>
          <w:sz w:val="18"/>
          <w:szCs w:val="18"/>
        </w:rPr>
        <w:t xml:space="preserve"> </w:t>
      </w:r>
      <w:r w:rsidRPr="0079566E">
        <w:rPr>
          <w:b/>
          <w:color w:val="auto"/>
          <w:sz w:val="18"/>
          <w:szCs w:val="18"/>
        </w:rPr>
        <w:t xml:space="preserve"> oraz dwa skarbce</w:t>
      </w:r>
      <w:r w:rsidRPr="0079566E">
        <w:rPr>
          <w:color w:val="auto"/>
          <w:sz w:val="18"/>
          <w:szCs w:val="18"/>
        </w:rPr>
        <w:t xml:space="preserve"> </w:t>
      </w:r>
      <w:r w:rsidRPr="0079566E">
        <w:rPr>
          <w:b/>
          <w:color w:val="auto"/>
          <w:sz w:val="18"/>
          <w:szCs w:val="18"/>
        </w:rPr>
        <w:t xml:space="preserve"> </w:t>
      </w:r>
      <w:r w:rsidRPr="0079566E">
        <w:rPr>
          <w:color w:val="auto"/>
          <w:sz w:val="18"/>
          <w:szCs w:val="18"/>
        </w:rPr>
        <w:t xml:space="preserve">o wysokości 321-370 mm, zamykany atestowanym zamkiem kluczowym, </w:t>
      </w:r>
    </w:p>
    <w:p w14:paraId="26CFAF4B" w14:textId="5E6BD286" w:rsidR="0079566E" w:rsidRPr="0079566E" w:rsidRDefault="000433EB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S</w:t>
      </w:r>
      <w:r w:rsidR="0079566E" w:rsidRPr="0079566E">
        <w:rPr>
          <w:color w:val="auto"/>
          <w:sz w:val="18"/>
          <w:szCs w:val="18"/>
        </w:rPr>
        <w:t xml:space="preserve">zafa wyposażona w otwory do </w:t>
      </w:r>
      <w:proofErr w:type="spellStart"/>
      <w:r w:rsidR="0079566E" w:rsidRPr="0079566E">
        <w:rPr>
          <w:color w:val="auto"/>
          <w:sz w:val="18"/>
          <w:szCs w:val="18"/>
        </w:rPr>
        <w:t>kotwienia</w:t>
      </w:r>
      <w:proofErr w:type="spellEnd"/>
      <w:r w:rsidR="0079566E" w:rsidRPr="0079566E">
        <w:rPr>
          <w:color w:val="auto"/>
          <w:sz w:val="18"/>
          <w:szCs w:val="18"/>
        </w:rPr>
        <w:t xml:space="preserve"> i uchwyt do plombowania,</w:t>
      </w:r>
    </w:p>
    <w:p w14:paraId="08849628" w14:textId="77777777" w:rsidR="0079566E" w:rsidRPr="0079566E" w:rsidRDefault="0079566E" w:rsidP="000663D8">
      <w:pPr>
        <w:numPr>
          <w:ilvl w:val="0"/>
          <w:numId w:val="79"/>
        </w:numPr>
        <w:suppressAutoHyphens/>
        <w:spacing w:after="0" w:line="276" w:lineRule="auto"/>
        <w:ind w:left="709" w:right="0" w:hanging="283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Kolor szafy – jasno szary.</w:t>
      </w:r>
    </w:p>
    <w:p w14:paraId="61814210" w14:textId="77777777" w:rsidR="0079566E" w:rsidRPr="0079566E" w:rsidRDefault="0079566E" w:rsidP="000433EB">
      <w:pPr>
        <w:tabs>
          <w:tab w:val="num" w:pos="-567"/>
        </w:tabs>
        <w:suppressAutoHyphens/>
        <w:spacing w:after="0" w:line="240" w:lineRule="auto"/>
        <w:ind w:left="709" w:right="0" w:hanging="283"/>
        <w:contextualSpacing/>
        <w:jc w:val="left"/>
        <w:rPr>
          <w:i/>
          <w:color w:val="auto"/>
          <w:sz w:val="18"/>
          <w:szCs w:val="18"/>
        </w:rPr>
      </w:pPr>
    </w:p>
    <w:p w14:paraId="36D04F3B" w14:textId="77777777" w:rsidR="0079566E" w:rsidRPr="0079566E" w:rsidRDefault="0079566E" w:rsidP="000433EB">
      <w:pPr>
        <w:tabs>
          <w:tab w:val="num" w:pos="-567"/>
        </w:tabs>
        <w:suppressAutoHyphens/>
        <w:spacing w:after="0" w:line="240" w:lineRule="auto"/>
        <w:ind w:left="1080" w:right="0" w:hanging="796"/>
        <w:contextualSpacing/>
        <w:rPr>
          <w:i/>
          <w:color w:val="auto"/>
          <w:sz w:val="18"/>
          <w:szCs w:val="18"/>
        </w:rPr>
      </w:pPr>
    </w:p>
    <w:p w14:paraId="707C6817" w14:textId="7FF97FAC" w:rsidR="0079566E" w:rsidRPr="000433EB" w:rsidRDefault="0079566E" w:rsidP="000663D8">
      <w:pPr>
        <w:pStyle w:val="Akapitzlist"/>
        <w:numPr>
          <w:ilvl w:val="0"/>
          <w:numId w:val="80"/>
        </w:numPr>
        <w:suppressAutoHyphens/>
        <w:spacing w:after="0" w:line="276" w:lineRule="auto"/>
        <w:ind w:right="0"/>
        <w:rPr>
          <w:b/>
          <w:color w:val="auto"/>
          <w:sz w:val="18"/>
          <w:szCs w:val="18"/>
        </w:rPr>
      </w:pPr>
      <w:r w:rsidRPr="000433EB">
        <w:rPr>
          <w:b/>
          <w:color w:val="auto"/>
          <w:sz w:val="18"/>
          <w:szCs w:val="18"/>
        </w:rPr>
        <w:t>SZAFA METALOWA DO PRZECHOWYWANIA DOKUMENTÓW POUFNYCH Z JEDNYM SKARBCEM</w:t>
      </w:r>
    </w:p>
    <w:p w14:paraId="6FB23C81" w14:textId="77777777" w:rsidR="0079566E" w:rsidRPr="000433EB" w:rsidRDefault="0079566E" w:rsidP="0079566E">
      <w:pPr>
        <w:tabs>
          <w:tab w:val="num" w:pos="-567"/>
        </w:tabs>
        <w:suppressAutoHyphens/>
        <w:spacing w:after="0" w:line="240" w:lineRule="auto"/>
        <w:ind w:left="426" w:right="0" w:firstLine="0"/>
        <w:contextualSpacing/>
        <w:jc w:val="left"/>
        <w:rPr>
          <w:color w:val="auto"/>
          <w:sz w:val="12"/>
          <w:szCs w:val="12"/>
        </w:rPr>
      </w:pPr>
    </w:p>
    <w:p w14:paraId="23C80E56" w14:textId="7F6A885A" w:rsidR="0079566E" w:rsidRPr="0079566E" w:rsidRDefault="0079566E" w:rsidP="000433EB">
      <w:p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1. </w:t>
      </w:r>
      <w:r w:rsidR="000433EB">
        <w:rPr>
          <w:color w:val="auto"/>
          <w:sz w:val="18"/>
          <w:szCs w:val="18"/>
        </w:rPr>
        <w:tab/>
      </w:r>
      <w:r w:rsidRPr="0079566E">
        <w:rPr>
          <w:color w:val="auto"/>
          <w:sz w:val="18"/>
          <w:szCs w:val="18"/>
        </w:rPr>
        <w:t xml:space="preserve">Wymiary   /szer. x gł. x wys./ </w:t>
      </w:r>
      <w:r w:rsidRPr="0079566E">
        <w:rPr>
          <w:b/>
          <w:color w:val="auto"/>
          <w:sz w:val="18"/>
          <w:szCs w:val="18"/>
        </w:rPr>
        <w:t>700 x 450-500 x1500</w:t>
      </w:r>
      <w:r w:rsidRPr="0079566E">
        <w:rPr>
          <w:color w:val="auto"/>
          <w:sz w:val="18"/>
          <w:szCs w:val="18"/>
        </w:rPr>
        <w:t xml:space="preserve"> mm</w:t>
      </w:r>
    </w:p>
    <w:p w14:paraId="7E4E876C" w14:textId="2B5EC27B" w:rsidR="0079566E" w:rsidRDefault="0079566E" w:rsidP="000433EB">
      <w:p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>2.</w:t>
      </w:r>
      <w:r w:rsidRPr="0079566E">
        <w:rPr>
          <w:b/>
          <w:color w:val="auto"/>
          <w:sz w:val="18"/>
          <w:szCs w:val="18"/>
        </w:rPr>
        <w:t xml:space="preserve"> </w:t>
      </w:r>
      <w:r w:rsidR="000433EB">
        <w:rPr>
          <w:b/>
          <w:color w:val="auto"/>
          <w:sz w:val="18"/>
          <w:szCs w:val="18"/>
        </w:rPr>
        <w:tab/>
      </w:r>
      <w:r w:rsidRPr="0079566E">
        <w:rPr>
          <w:b/>
          <w:color w:val="auto"/>
          <w:sz w:val="18"/>
          <w:szCs w:val="18"/>
        </w:rPr>
        <w:t>Jednodrzwiowa</w:t>
      </w:r>
      <w:r w:rsidRPr="0079566E">
        <w:rPr>
          <w:color w:val="auto"/>
          <w:sz w:val="18"/>
          <w:szCs w:val="18"/>
        </w:rPr>
        <w:t xml:space="preserve">  szafa metalowa </w:t>
      </w:r>
      <w:r w:rsidRPr="0079566E">
        <w:rPr>
          <w:b/>
          <w:color w:val="auto"/>
          <w:sz w:val="18"/>
          <w:szCs w:val="18"/>
        </w:rPr>
        <w:t>klasy A typ 1</w:t>
      </w:r>
      <w:r w:rsidRPr="0079566E">
        <w:rPr>
          <w:color w:val="auto"/>
          <w:sz w:val="18"/>
          <w:szCs w:val="18"/>
        </w:rPr>
        <w:t xml:space="preserve"> przeznaczona do przechow</w:t>
      </w:r>
      <w:r w:rsidR="000433EB">
        <w:rPr>
          <w:color w:val="auto"/>
          <w:sz w:val="18"/>
          <w:szCs w:val="18"/>
        </w:rPr>
        <w:t xml:space="preserve">ywania dokumentów niejawnych   </w:t>
      </w:r>
      <w:r w:rsidRPr="0079566E">
        <w:rPr>
          <w:color w:val="auto"/>
          <w:sz w:val="18"/>
          <w:szCs w:val="18"/>
        </w:rPr>
        <w:t xml:space="preserve">oznaczonych klauzulą ,,poufne”. </w:t>
      </w:r>
    </w:p>
    <w:p w14:paraId="25AE4022" w14:textId="53AC1376" w:rsidR="0079566E" w:rsidRPr="000433EB" w:rsidRDefault="000433EB" w:rsidP="000433EB">
      <w:pPr>
        <w:suppressAutoHyphens/>
        <w:spacing w:after="0" w:line="276" w:lineRule="auto"/>
        <w:ind w:left="709" w:right="0" w:hanging="28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3. </w:t>
      </w:r>
      <w:r>
        <w:rPr>
          <w:color w:val="auto"/>
          <w:sz w:val="18"/>
          <w:szCs w:val="18"/>
        </w:rPr>
        <w:tab/>
      </w:r>
      <w:r w:rsidR="0079566E" w:rsidRPr="000433EB">
        <w:rPr>
          <w:color w:val="auto"/>
          <w:sz w:val="18"/>
          <w:szCs w:val="18"/>
        </w:rPr>
        <w:t xml:space="preserve">Szafa winna posiadać certyfikat do przechowywania dokumentów niejawnych wydany przez uprawniony podmiot  </w:t>
      </w:r>
      <w:r>
        <w:rPr>
          <w:color w:val="auto"/>
          <w:sz w:val="18"/>
          <w:szCs w:val="18"/>
        </w:rPr>
        <w:br/>
      </w:r>
      <w:r w:rsidR="0079566E" w:rsidRPr="000433EB">
        <w:rPr>
          <w:color w:val="auto"/>
          <w:sz w:val="18"/>
          <w:szCs w:val="18"/>
        </w:rPr>
        <w:t xml:space="preserve">i spełniać co najmniej kryteria wg klasy A Typ 1 Rozporządzenia Rady Ministrów z dnia 29 maja 2012 roku,  </w:t>
      </w:r>
      <w:r w:rsidR="0079566E" w:rsidRPr="000433EB">
        <w:rPr>
          <w:i/>
          <w:color w:val="auto"/>
          <w:sz w:val="18"/>
          <w:szCs w:val="18"/>
        </w:rPr>
        <w:t>w sprawie środków bezpieczeństwa fizycznego stosowanych do zabezpieczania informacji niejawnych</w:t>
      </w:r>
      <w:r w:rsidR="0079566E" w:rsidRPr="000433EB">
        <w:rPr>
          <w:color w:val="auto"/>
          <w:sz w:val="18"/>
          <w:szCs w:val="18"/>
        </w:rPr>
        <w:t>. Certyfikat zgodności należy dostarczyć wraz z dostawą.</w:t>
      </w:r>
    </w:p>
    <w:p w14:paraId="28DF229B" w14:textId="0B736D76" w:rsidR="0079566E" w:rsidRPr="0079566E" w:rsidRDefault="0079566E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Szafa wykonana z blachy stalowej o grubości 1 mm, zabezpieczonej przed korozją</w:t>
      </w:r>
      <w:r w:rsidR="000433EB">
        <w:rPr>
          <w:color w:val="auto"/>
          <w:sz w:val="18"/>
          <w:szCs w:val="18"/>
        </w:rPr>
        <w:t>.</w:t>
      </w:r>
    </w:p>
    <w:p w14:paraId="133F6E60" w14:textId="77777777" w:rsidR="0079566E" w:rsidRPr="0079566E" w:rsidRDefault="0079566E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Szafa wyposażona w atestowany zamek  kluczowy mechaniczny, co najmniej klasy A wg Polskiej Normy PN-EN 1300.</w:t>
      </w:r>
    </w:p>
    <w:p w14:paraId="037A1918" w14:textId="77777777" w:rsidR="0079566E" w:rsidRPr="0079566E" w:rsidRDefault="0079566E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Drzwi szafy zabezpieczone ryglem co najmniej na trzech krawędziach.</w:t>
      </w:r>
    </w:p>
    <w:p w14:paraId="7E215461" w14:textId="77777777" w:rsidR="0079566E" w:rsidRPr="0079566E" w:rsidRDefault="0079566E" w:rsidP="000663D8">
      <w:pPr>
        <w:numPr>
          <w:ilvl w:val="0"/>
          <w:numId w:val="81"/>
        </w:numPr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Wewnątrz szafy- </w:t>
      </w:r>
      <w:r w:rsidRPr="0079566E">
        <w:rPr>
          <w:b/>
          <w:color w:val="auto"/>
          <w:sz w:val="18"/>
          <w:szCs w:val="18"/>
        </w:rPr>
        <w:t>dwie półki oraz jeden skarbiec</w:t>
      </w:r>
      <w:r w:rsidRPr="0079566E">
        <w:rPr>
          <w:color w:val="auto"/>
          <w:sz w:val="18"/>
          <w:szCs w:val="18"/>
        </w:rPr>
        <w:t xml:space="preserve"> </w:t>
      </w:r>
      <w:r w:rsidRPr="0079566E">
        <w:rPr>
          <w:b/>
          <w:color w:val="auto"/>
          <w:sz w:val="18"/>
          <w:szCs w:val="18"/>
        </w:rPr>
        <w:t xml:space="preserve"> </w:t>
      </w:r>
      <w:r w:rsidRPr="0079566E">
        <w:rPr>
          <w:color w:val="auto"/>
          <w:sz w:val="18"/>
          <w:szCs w:val="18"/>
        </w:rPr>
        <w:t xml:space="preserve">o wysokości 321-370 mm, zamykany atestowanym zamkiem kluczowym, </w:t>
      </w:r>
    </w:p>
    <w:p w14:paraId="5FAF02F3" w14:textId="01BA7A45" w:rsidR="0079566E" w:rsidRPr="0079566E" w:rsidRDefault="000433EB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S</w:t>
      </w:r>
      <w:r w:rsidR="0079566E" w:rsidRPr="0079566E">
        <w:rPr>
          <w:color w:val="auto"/>
          <w:sz w:val="18"/>
          <w:szCs w:val="18"/>
        </w:rPr>
        <w:t xml:space="preserve">zafa wyposażona w otwory do </w:t>
      </w:r>
      <w:proofErr w:type="spellStart"/>
      <w:r w:rsidR="0079566E" w:rsidRPr="0079566E">
        <w:rPr>
          <w:color w:val="auto"/>
          <w:sz w:val="18"/>
          <w:szCs w:val="18"/>
        </w:rPr>
        <w:t>kotwienia</w:t>
      </w:r>
      <w:proofErr w:type="spellEnd"/>
      <w:r w:rsidR="0079566E" w:rsidRPr="0079566E">
        <w:rPr>
          <w:color w:val="auto"/>
          <w:sz w:val="18"/>
          <w:szCs w:val="18"/>
        </w:rPr>
        <w:t xml:space="preserve"> i uchwyt do plombowania,</w:t>
      </w:r>
    </w:p>
    <w:p w14:paraId="58110BE7" w14:textId="77777777" w:rsidR="0079566E" w:rsidRPr="0079566E" w:rsidRDefault="0079566E" w:rsidP="000663D8">
      <w:pPr>
        <w:numPr>
          <w:ilvl w:val="0"/>
          <w:numId w:val="81"/>
        </w:numPr>
        <w:suppressAutoHyphens/>
        <w:spacing w:after="0" w:line="276" w:lineRule="auto"/>
        <w:ind w:left="709" w:right="0" w:hanging="284"/>
        <w:contextualSpacing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>Kolor szafy – jasno szary.</w:t>
      </w:r>
    </w:p>
    <w:p w14:paraId="21027EC7" w14:textId="77777777" w:rsidR="0079566E" w:rsidRPr="0079566E" w:rsidRDefault="0079566E" w:rsidP="000433EB">
      <w:pPr>
        <w:tabs>
          <w:tab w:val="num" w:pos="-567"/>
        </w:tabs>
        <w:suppressAutoHyphens/>
        <w:spacing w:after="0" w:line="276" w:lineRule="auto"/>
        <w:ind w:left="709" w:right="0" w:hanging="283"/>
        <w:contextualSpacing/>
        <w:jc w:val="left"/>
        <w:rPr>
          <w:color w:val="auto"/>
          <w:sz w:val="18"/>
          <w:szCs w:val="18"/>
        </w:rPr>
      </w:pPr>
    </w:p>
    <w:p w14:paraId="77C6544F" w14:textId="77777777" w:rsidR="0079566E" w:rsidRPr="0079566E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hanging="796"/>
        <w:contextualSpacing/>
        <w:jc w:val="left"/>
        <w:rPr>
          <w:color w:val="auto"/>
          <w:sz w:val="18"/>
          <w:szCs w:val="18"/>
        </w:rPr>
      </w:pPr>
    </w:p>
    <w:p w14:paraId="0E9D4780" w14:textId="49D432D7" w:rsidR="0079566E" w:rsidRPr="000433EB" w:rsidRDefault="0079566E" w:rsidP="000663D8">
      <w:pPr>
        <w:pStyle w:val="Akapitzlist"/>
        <w:numPr>
          <w:ilvl w:val="0"/>
          <w:numId w:val="80"/>
        </w:numPr>
        <w:suppressAutoHyphens/>
        <w:spacing w:after="0" w:line="276" w:lineRule="auto"/>
        <w:ind w:right="0"/>
        <w:jc w:val="left"/>
        <w:rPr>
          <w:b/>
          <w:color w:val="auto"/>
          <w:sz w:val="18"/>
          <w:szCs w:val="18"/>
        </w:rPr>
      </w:pPr>
      <w:r w:rsidRPr="000433EB">
        <w:rPr>
          <w:b/>
          <w:color w:val="auto"/>
          <w:sz w:val="18"/>
          <w:szCs w:val="18"/>
        </w:rPr>
        <w:t xml:space="preserve">REGAŁ MAGAZYNOWY METALOWY  </w:t>
      </w:r>
    </w:p>
    <w:p w14:paraId="42CCA316" w14:textId="77777777" w:rsidR="0079566E" w:rsidRPr="000433EB" w:rsidRDefault="0079566E" w:rsidP="0079566E">
      <w:pPr>
        <w:tabs>
          <w:tab w:val="num" w:pos="-567"/>
        </w:tabs>
        <w:suppressAutoHyphens/>
        <w:spacing w:after="0" w:line="276" w:lineRule="auto"/>
        <w:ind w:left="0" w:right="0" w:firstLine="0"/>
        <w:jc w:val="left"/>
        <w:rPr>
          <w:b/>
          <w:color w:val="auto"/>
          <w:sz w:val="12"/>
          <w:szCs w:val="12"/>
        </w:rPr>
      </w:pPr>
    </w:p>
    <w:p w14:paraId="3F995590" w14:textId="78262433" w:rsidR="0079566E" w:rsidRPr="000433EB" w:rsidRDefault="0079566E" w:rsidP="000663D8">
      <w:pPr>
        <w:pStyle w:val="Akapitzlist"/>
        <w:keepNext/>
        <w:numPr>
          <w:ilvl w:val="0"/>
          <w:numId w:val="108"/>
        </w:numPr>
        <w:tabs>
          <w:tab w:val="left" w:pos="-1134"/>
        </w:tabs>
        <w:suppressAutoHyphens/>
        <w:spacing w:after="0" w:line="276" w:lineRule="auto"/>
        <w:ind w:left="709" w:right="0" w:hanging="283"/>
        <w:outlineLvl w:val="0"/>
        <w:rPr>
          <w:bCs/>
          <w:color w:val="auto"/>
          <w:sz w:val="18"/>
          <w:szCs w:val="18"/>
          <w:lang w:eastAsia="ar-SA"/>
        </w:rPr>
      </w:pPr>
      <w:r w:rsidRPr="000433EB">
        <w:rPr>
          <w:bCs/>
          <w:color w:val="auto"/>
          <w:sz w:val="18"/>
          <w:szCs w:val="18"/>
          <w:lang w:eastAsia="ar-SA"/>
        </w:rPr>
        <w:t xml:space="preserve">Wymiary: </w:t>
      </w:r>
      <w:r w:rsidRPr="000433EB">
        <w:rPr>
          <w:b/>
          <w:bCs/>
          <w:color w:val="auto"/>
          <w:sz w:val="18"/>
          <w:szCs w:val="18"/>
          <w:lang w:eastAsia="ar-SA"/>
        </w:rPr>
        <w:t>/</w:t>
      </w:r>
      <w:r w:rsidRPr="000433EB">
        <w:rPr>
          <w:bCs/>
          <w:color w:val="auto"/>
          <w:sz w:val="18"/>
          <w:szCs w:val="18"/>
          <w:lang w:eastAsia="ar-SA"/>
        </w:rPr>
        <w:t>szer. x gł. x wys./   900 x 600 x  2500  mm,</w:t>
      </w:r>
    </w:p>
    <w:p w14:paraId="78745598" w14:textId="5BA0BA06" w:rsidR="0079566E" w:rsidRPr="000433EB" w:rsidRDefault="000433EB" w:rsidP="000663D8">
      <w:pPr>
        <w:pStyle w:val="Akapitzlist"/>
        <w:numPr>
          <w:ilvl w:val="0"/>
          <w:numId w:val="108"/>
        </w:numPr>
        <w:spacing w:after="0" w:line="276" w:lineRule="auto"/>
        <w:ind w:left="709" w:right="0" w:hanging="28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</w:t>
      </w:r>
      <w:r w:rsidR="0079566E" w:rsidRPr="000433EB">
        <w:rPr>
          <w:color w:val="auto"/>
          <w:sz w:val="18"/>
          <w:szCs w:val="18"/>
        </w:rPr>
        <w:t>ałość regału wykonana z blachy ocynkowanej,</w:t>
      </w:r>
    </w:p>
    <w:p w14:paraId="55B48932" w14:textId="77777777" w:rsidR="000433EB" w:rsidRDefault="000433EB" w:rsidP="000663D8">
      <w:pPr>
        <w:pStyle w:val="Akapitzlist"/>
        <w:numPr>
          <w:ilvl w:val="0"/>
          <w:numId w:val="108"/>
        </w:numPr>
        <w:spacing w:after="200" w:line="276" w:lineRule="auto"/>
        <w:ind w:left="709" w:right="0" w:hanging="283"/>
        <w:rPr>
          <w:color w:val="auto"/>
          <w:sz w:val="18"/>
          <w:szCs w:val="18"/>
        </w:rPr>
      </w:pPr>
      <w:r>
        <w:rPr>
          <w:color w:val="auto"/>
          <w:sz w:val="18"/>
          <w:szCs w:val="18"/>
          <w:lang w:eastAsia="ar-SA"/>
        </w:rPr>
        <w:t>S</w:t>
      </w:r>
      <w:r w:rsidR="0079566E" w:rsidRPr="000433EB">
        <w:rPr>
          <w:color w:val="auto"/>
          <w:sz w:val="18"/>
          <w:szCs w:val="18"/>
        </w:rPr>
        <w:t>łupki/nogi wykonane na bazie blachy stalowej o gr.  min. 1,8 mm,  giętej – kątownik 35x35 mm z  perforac</w:t>
      </w:r>
      <w:r>
        <w:rPr>
          <w:color w:val="auto"/>
          <w:sz w:val="18"/>
          <w:szCs w:val="18"/>
        </w:rPr>
        <w:t>ją,</w:t>
      </w:r>
    </w:p>
    <w:p w14:paraId="6BB0B72A" w14:textId="45DF82C3" w:rsidR="000433EB" w:rsidRDefault="000433EB" w:rsidP="000663D8">
      <w:pPr>
        <w:pStyle w:val="Akapitzlist"/>
        <w:numPr>
          <w:ilvl w:val="0"/>
          <w:numId w:val="108"/>
        </w:numPr>
        <w:spacing w:after="200" w:line="276" w:lineRule="auto"/>
        <w:ind w:left="709" w:right="0" w:hanging="283"/>
        <w:rPr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P</w:t>
      </w:r>
      <w:r w:rsidR="0079566E" w:rsidRPr="000433EB">
        <w:rPr>
          <w:b/>
          <w:color w:val="auto"/>
          <w:sz w:val="18"/>
          <w:szCs w:val="18"/>
        </w:rPr>
        <w:t xml:space="preserve">ięć półek </w:t>
      </w:r>
      <w:r w:rsidR="0079566E" w:rsidRPr="000433EB">
        <w:rPr>
          <w:color w:val="auto"/>
          <w:sz w:val="18"/>
          <w:szCs w:val="18"/>
        </w:rPr>
        <w:t xml:space="preserve">metalowych – blacha gr. 1,0 mm,                                                                                                                  </w:t>
      </w:r>
    </w:p>
    <w:p w14:paraId="1F3E4672" w14:textId="1727CEA7" w:rsidR="000433EB" w:rsidRDefault="000433EB" w:rsidP="000663D8">
      <w:pPr>
        <w:pStyle w:val="Akapitzlist"/>
        <w:numPr>
          <w:ilvl w:val="0"/>
          <w:numId w:val="108"/>
        </w:numPr>
        <w:spacing w:after="200" w:line="276" w:lineRule="auto"/>
        <w:ind w:left="709" w:right="0" w:hanging="28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S</w:t>
      </w:r>
      <w:r w:rsidR="0079566E" w:rsidRPr="000433EB">
        <w:rPr>
          <w:color w:val="auto"/>
          <w:sz w:val="18"/>
          <w:szCs w:val="18"/>
        </w:rPr>
        <w:t>posób montażu – skręcany na śruby,</w:t>
      </w:r>
    </w:p>
    <w:p w14:paraId="6FC932D2" w14:textId="53D0D796" w:rsidR="000433EB" w:rsidRDefault="000433EB" w:rsidP="000663D8">
      <w:pPr>
        <w:pStyle w:val="Akapitzlist"/>
        <w:numPr>
          <w:ilvl w:val="0"/>
          <w:numId w:val="108"/>
        </w:numPr>
        <w:spacing w:after="200" w:line="276" w:lineRule="auto"/>
        <w:ind w:left="709" w:right="0" w:hanging="28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N</w:t>
      </w:r>
      <w:r w:rsidR="0079566E" w:rsidRPr="000433EB">
        <w:rPr>
          <w:color w:val="auto"/>
          <w:sz w:val="18"/>
          <w:szCs w:val="18"/>
        </w:rPr>
        <w:t xml:space="preserve">ośność jednej półki -  minimum </w:t>
      </w:r>
      <w:r w:rsidR="0079566E" w:rsidRPr="000433EB">
        <w:rPr>
          <w:b/>
          <w:color w:val="auto"/>
          <w:sz w:val="18"/>
          <w:szCs w:val="18"/>
        </w:rPr>
        <w:t>90 kg</w:t>
      </w:r>
      <w:r w:rsidR="0079566E" w:rsidRPr="000433EB">
        <w:rPr>
          <w:color w:val="auto"/>
          <w:sz w:val="18"/>
          <w:szCs w:val="18"/>
        </w:rPr>
        <w:t xml:space="preserve">,          </w:t>
      </w:r>
    </w:p>
    <w:p w14:paraId="24571018" w14:textId="7ED865D5" w:rsidR="0079566E" w:rsidRDefault="000433EB" w:rsidP="000663D8">
      <w:pPr>
        <w:pStyle w:val="Akapitzlist"/>
        <w:numPr>
          <w:ilvl w:val="0"/>
          <w:numId w:val="108"/>
        </w:numPr>
        <w:spacing w:after="200" w:line="276" w:lineRule="auto"/>
        <w:ind w:left="709" w:right="0" w:hanging="283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Z</w:t>
      </w:r>
      <w:r w:rsidR="0079566E" w:rsidRPr="000433EB">
        <w:rPr>
          <w:color w:val="auto"/>
          <w:sz w:val="18"/>
          <w:szCs w:val="18"/>
        </w:rPr>
        <w:t>apakowany fabrycznie.</w:t>
      </w:r>
    </w:p>
    <w:p w14:paraId="4EC78607" w14:textId="77777777" w:rsidR="000433EB" w:rsidRPr="000433EB" w:rsidRDefault="000433EB" w:rsidP="000433EB">
      <w:pPr>
        <w:spacing w:after="200" w:line="276" w:lineRule="auto"/>
        <w:ind w:right="0"/>
        <w:rPr>
          <w:color w:val="auto"/>
          <w:sz w:val="18"/>
          <w:szCs w:val="18"/>
        </w:rPr>
      </w:pPr>
    </w:p>
    <w:p w14:paraId="3B1130CD" w14:textId="0442F794" w:rsidR="0079566E" w:rsidRPr="000433EB" w:rsidRDefault="0079566E" w:rsidP="000663D8">
      <w:pPr>
        <w:pStyle w:val="Akapitzlist"/>
        <w:numPr>
          <w:ilvl w:val="0"/>
          <w:numId w:val="80"/>
        </w:numPr>
        <w:spacing w:after="0" w:line="276" w:lineRule="auto"/>
        <w:ind w:right="0"/>
        <w:jc w:val="left"/>
        <w:rPr>
          <w:b/>
          <w:color w:val="auto"/>
          <w:sz w:val="18"/>
          <w:szCs w:val="18"/>
        </w:rPr>
      </w:pPr>
      <w:r w:rsidRPr="000433EB">
        <w:rPr>
          <w:b/>
          <w:color w:val="auto"/>
          <w:sz w:val="18"/>
          <w:szCs w:val="18"/>
        </w:rPr>
        <w:t>SZAFA DO PRZECHOWYWANIA BRONI KRÓTKIEJ</w:t>
      </w:r>
    </w:p>
    <w:p w14:paraId="1D89F846" w14:textId="77777777" w:rsidR="0079566E" w:rsidRPr="0079566E" w:rsidRDefault="0079566E" w:rsidP="0079566E">
      <w:pPr>
        <w:spacing w:after="0" w:line="276" w:lineRule="auto"/>
        <w:ind w:left="284" w:right="0" w:firstLine="0"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  Wymiary / szer. x gł. x wys./        480-500 x 320-350 x 1500 mm</w:t>
      </w:r>
    </w:p>
    <w:p w14:paraId="51065A10" w14:textId="77777777" w:rsidR="0079566E" w:rsidRPr="0079566E" w:rsidRDefault="0079566E" w:rsidP="0079566E">
      <w:pPr>
        <w:spacing w:after="0" w:line="276" w:lineRule="auto"/>
        <w:ind w:left="284" w:right="0" w:firstLine="0"/>
        <w:jc w:val="left"/>
        <w:rPr>
          <w:color w:val="auto"/>
          <w:sz w:val="18"/>
          <w:szCs w:val="18"/>
        </w:rPr>
      </w:pPr>
    </w:p>
    <w:p w14:paraId="7BBA0056" w14:textId="3421627D" w:rsidR="0079566E" w:rsidRPr="000433EB" w:rsidRDefault="0079566E" w:rsidP="000663D8">
      <w:pPr>
        <w:pStyle w:val="Akapitzlist"/>
        <w:numPr>
          <w:ilvl w:val="3"/>
          <w:numId w:val="109"/>
        </w:numPr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>Szafa w klasie odporności na właman</w:t>
      </w:r>
      <w:r w:rsidR="000433EB">
        <w:rPr>
          <w:color w:val="auto"/>
          <w:sz w:val="18"/>
          <w:szCs w:val="18"/>
        </w:rPr>
        <w:t xml:space="preserve">ie S1 wg normy PN-EN 14450:2006 </w:t>
      </w:r>
      <w:r w:rsidRPr="000433EB">
        <w:rPr>
          <w:color w:val="auto"/>
          <w:sz w:val="18"/>
          <w:szCs w:val="18"/>
        </w:rPr>
        <w:t>(</w:t>
      </w:r>
      <w:r w:rsidR="000433EB">
        <w:rPr>
          <w:color w:val="auto"/>
          <w:sz w:val="18"/>
          <w:szCs w:val="18"/>
        </w:rPr>
        <w:t>po</w:t>
      </w:r>
      <w:r w:rsidRPr="000433EB">
        <w:rPr>
          <w:color w:val="auto"/>
          <w:sz w:val="18"/>
          <w:szCs w:val="18"/>
        </w:rPr>
        <w:t xml:space="preserve">winna posiadać Certyfikat Instytutu </w:t>
      </w:r>
    </w:p>
    <w:p w14:paraId="29ABCBFE" w14:textId="3DDC2F96" w:rsidR="0079566E" w:rsidRPr="000433EB" w:rsidRDefault="0079566E" w:rsidP="000433EB">
      <w:pPr>
        <w:pStyle w:val="Akapitzlist"/>
        <w:spacing w:after="0" w:line="276" w:lineRule="auto"/>
        <w:ind w:left="709" w:right="0" w:firstLine="0"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>Mechaniki Precyzyjnej)</w:t>
      </w:r>
      <w:r w:rsidR="000433EB">
        <w:rPr>
          <w:color w:val="auto"/>
          <w:sz w:val="18"/>
          <w:szCs w:val="18"/>
        </w:rPr>
        <w:t>,</w:t>
      </w:r>
    </w:p>
    <w:p w14:paraId="3EBDA6B7" w14:textId="51E93304" w:rsidR="0079566E" w:rsidRPr="000433EB" w:rsidRDefault="0079566E" w:rsidP="000663D8">
      <w:pPr>
        <w:pStyle w:val="Akapitzlist"/>
        <w:numPr>
          <w:ilvl w:val="0"/>
          <w:numId w:val="109"/>
        </w:numPr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 xml:space="preserve">Wyposażona w </w:t>
      </w:r>
      <w:r w:rsidRPr="000433EB">
        <w:rPr>
          <w:b/>
          <w:color w:val="auto"/>
          <w:sz w:val="18"/>
          <w:szCs w:val="18"/>
        </w:rPr>
        <w:t xml:space="preserve">sześć </w:t>
      </w:r>
      <w:r w:rsidRPr="000433EB">
        <w:rPr>
          <w:color w:val="auto"/>
          <w:sz w:val="18"/>
          <w:szCs w:val="18"/>
        </w:rPr>
        <w:t>odrębnych skarbców, zamykanych kluczem,</w:t>
      </w:r>
    </w:p>
    <w:p w14:paraId="0CB19359" w14:textId="3D1A87E5" w:rsidR="0079566E" w:rsidRPr="000433EB" w:rsidRDefault="0079566E" w:rsidP="000663D8">
      <w:pPr>
        <w:pStyle w:val="Akapitzlist"/>
        <w:numPr>
          <w:ilvl w:val="0"/>
          <w:numId w:val="109"/>
        </w:numPr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 xml:space="preserve">Drzwi szafy </w:t>
      </w:r>
      <w:r w:rsidR="000433EB">
        <w:rPr>
          <w:color w:val="auto"/>
          <w:sz w:val="18"/>
          <w:szCs w:val="18"/>
        </w:rPr>
        <w:t>zamykane zamkiem kluczowym kl.</w:t>
      </w:r>
      <w:r w:rsidRPr="000433EB">
        <w:rPr>
          <w:color w:val="auto"/>
          <w:sz w:val="18"/>
          <w:szCs w:val="18"/>
        </w:rPr>
        <w:t xml:space="preserve"> A</w:t>
      </w:r>
      <w:r w:rsidR="000433EB">
        <w:rPr>
          <w:color w:val="auto"/>
          <w:sz w:val="18"/>
          <w:szCs w:val="18"/>
        </w:rPr>
        <w:t>,</w:t>
      </w:r>
    </w:p>
    <w:p w14:paraId="136E8125" w14:textId="2B322606" w:rsidR="0079566E" w:rsidRPr="000433EB" w:rsidRDefault="0079566E" w:rsidP="000663D8">
      <w:pPr>
        <w:pStyle w:val="Akapitzlist"/>
        <w:numPr>
          <w:ilvl w:val="0"/>
          <w:numId w:val="109"/>
        </w:numPr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>Klamka jednoramienna srebrna,</w:t>
      </w:r>
    </w:p>
    <w:p w14:paraId="115D2AAE" w14:textId="4919CBAD" w:rsidR="0079566E" w:rsidRPr="000433EB" w:rsidRDefault="0079566E" w:rsidP="000663D8">
      <w:pPr>
        <w:pStyle w:val="Akapitzlist"/>
        <w:numPr>
          <w:ilvl w:val="0"/>
          <w:numId w:val="109"/>
        </w:numPr>
        <w:spacing w:after="0" w:line="276" w:lineRule="auto"/>
        <w:ind w:left="709" w:right="0" w:hanging="283"/>
        <w:rPr>
          <w:color w:val="auto"/>
          <w:sz w:val="18"/>
          <w:szCs w:val="18"/>
        </w:rPr>
      </w:pPr>
      <w:r w:rsidRPr="000433EB">
        <w:rPr>
          <w:color w:val="auto"/>
          <w:sz w:val="18"/>
          <w:szCs w:val="18"/>
        </w:rPr>
        <w:t>Szafa w kolorze - szary antyczny</w:t>
      </w:r>
      <w:r w:rsidR="000433EB">
        <w:rPr>
          <w:color w:val="auto"/>
          <w:sz w:val="18"/>
          <w:szCs w:val="18"/>
        </w:rPr>
        <w:t>.</w:t>
      </w:r>
    </w:p>
    <w:p w14:paraId="3E3B1E91" w14:textId="77777777" w:rsidR="0079566E" w:rsidRPr="0079566E" w:rsidRDefault="0079566E" w:rsidP="000433EB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</w:p>
    <w:p w14:paraId="7D1073D8" w14:textId="54F6C6B2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color w:val="auto"/>
          <w:sz w:val="18"/>
          <w:szCs w:val="18"/>
        </w:rPr>
      </w:pPr>
      <w:r w:rsidRPr="0079566E">
        <w:rPr>
          <w:noProof/>
          <w:color w:val="auto"/>
          <w:sz w:val="18"/>
          <w:szCs w:val="18"/>
        </w:rPr>
        <w:t xml:space="preserve">                                        </w:t>
      </w:r>
      <w:r>
        <w:rPr>
          <w:noProof/>
          <w:color w:val="auto"/>
          <w:sz w:val="18"/>
          <w:szCs w:val="18"/>
        </w:rPr>
        <w:drawing>
          <wp:inline distT="0" distB="0" distL="0" distR="0" wp14:anchorId="71262FA7" wp14:editId="48FD6075">
            <wp:extent cx="2067060" cy="2266682"/>
            <wp:effectExtent l="0" t="0" r="0" b="635"/>
            <wp:docPr id="3" name="Obraz 3" descr="http://static.webshopapp.com/shops/208376/files/188305076/1736-szafa-na-bron-krotka-dokumentyamunicje-rze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static.webshopapp.com/shops/208376/files/188305076/1736-szafa-na-bron-krotka-dokumentyamunicje-rzecz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12" cy="22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1722" w14:textId="77777777" w:rsidR="0079566E" w:rsidRPr="0079566E" w:rsidRDefault="0079566E" w:rsidP="0079566E">
      <w:pPr>
        <w:spacing w:after="0" w:line="276" w:lineRule="auto"/>
        <w:ind w:left="0" w:right="0" w:firstLine="0"/>
        <w:jc w:val="left"/>
        <w:rPr>
          <w:i/>
          <w:color w:val="auto"/>
          <w:sz w:val="16"/>
          <w:szCs w:val="16"/>
        </w:rPr>
      </w:pPr>
      <w:r w:rsidRPr="0079566E">
        <w:rPr>
          <w:i/>
          <w:color w:val="auto"/>
          <w:sz w:val="16"/>
          <w:szCs w:val="16"/>
        </w:rPr>
        <w:t xml:space="preserve">                  Zdjęcie poglądowe</w:t>
      </w:r>
    </w:p>
    <w:p w14:paraId="58396252" w14:textId="77777777" w:rsidR="0079566E" w:rsidRPr="0079566E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hanging="796"/>
        <w:contextualSpacing/>
        <w:jc w:val="left"/>
        <w:rPr>
          <w:i/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                  </w:t>
      </w:r>
      <w:r w:rsidRPr="0079566E">
        <w:rPr>
          <w:i/>
          <w:color w:val="auto"/>
          <w:sz w:val="18"/>
          <w:szCs w:val="18"/>
        </w:rPr>
        <w:tab/>
      </w:r>
    </w:p>
    <w:p w14:paraId="2C7DBE14" w14:textId="77777777" w:rsidR="0079566E" w:rsidRPr="0079566E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  <w:t xml:space="preserve">  </w:t>
      </w:r>
      <w:r w:rsidRPr="0079566E">
        <w:rPr>
          <w:i/>
          <w:color w:val="auto"/>
          <w:sz w:val="18"/>
          <w:szCs w:val="18"/>
        </w:rPr>
        <w:tab/>
      </w:r>
    </w:p>
    <w:p w14:paraId="4F53C8A1" w14:textId="7BB8EE07" w:rsidR="0079566E" w:rsidRPr="0079566E" w:rsidRDefault="0079566E" w:rsidP="000433EB">
      <w:pPr>
        <w:tabs>
          <w:tab w:val="num" w:pos="-567"/>
        </w:tabs>
        <w:suppressAutoHyphens/>
        <w:spacing w:after="0" w:line="240" w:lineRule="auto"/>
        <w:ind w:left="0" w:right="0" w:firstLine="0"/>
        <w:contextualSpacing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 xml:space="preserve">    </w:t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</w:p>
    <w:p w14:paraId="5C449909" w14:textId="7668FCAC" w:rsidR="0079566E" w:rsidRPr="000433EB" w:rsidRDefault="0079566E" w:rsidP="000663D8">
      <w:pPr>
        <w:pStyle w:val="Akapitzlist"/>
        <w:numPr>
          <w:ilvl w:val="0"/>
          <w:numId w:val="109"/>
        </w:numPr>
        <w:tabs>
          <w:tab w:val="left" w:pos="426"/>
        </w:tabs>
        <w:spacing w:after="0" w:line="276" w:lineRule="auto"/>
        <w:ind w:right="0"/>
        <w:jc w:val="left"/>
        <w:rPr>
          <w:b/>
          <w:bCs/>
          <w:color w:val="auto"/>
          <w:sz w:val="18"/>
          <w:szCs w:val="18"/>
        </w:rPr>
      </w:pPr>
      <w:r w:rsidRPr="000433EB">
        <w:rPr>
          <w:b/>
          <w:bCs/>
          <w:color w:val="auto"/>
          <w:sz w:val="18"/>
          <w:szCs w:val="18"/>
        </w:rPr>
        <w:lastRenderedPageBreak/>
        <w:t xml:space="preserve">SZAFA METALOWA  BHP </w:t>
      </w:r>
    </w:p>
    <w:p w14:paraId="4EAFD239" w14:textId="26191F7F" w:rsidR="0079566E" w:rsidRPr="0079566E" w:rsidRDefault="0079566E" w:rsidP="0079566E">
      <w:pPr>
        <w:keepNext/>
        <w:suppressAutoHyphens/>
        <w:spacing w:after="0" w:line="276" w:lineRule="auto"/>
        <w:ind w:left="284" w:right="0" w:hanging="284"/>
        <w:jc w:val="left"/>
        <w:outlineLvl w:val="0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 xml:space="preserve">       wymiary: /szer. x gł. x wys./  </w:t>
      </w:r>
      <w:r w:rsidRPr="0079566E">
        <w:rPr>
          <w:b/>
          <w:color w:val="auto"/>
          <w:sz w:val="18"/>
          <w:szCs w:val="18"/>
          <w:lang w:eastAsia="ar-SA"/>
        </w:rPr>
        <w:t xml:space="preserve"> 800 x 490-500 x 1800</w:t>
      </w:r>
      <w:r w:rsidR="000433EB">
        <w:rPr>
          <w:color w:val="auto"/>
          <w:sz w:val="18"/>
          <w:szCs w:val="18"/>
          <w:lang w:eastAsia="ar-SA"/>
        </w:rPr>
        <w:t xml:space="preserve">  mm</w:t>
      </w:r>
    </w:p>
    <w:p w14:paraId="4A20BA62" w14:textId="77777777" w:rsidR="0079566E" w:rsidRPr="000433EB" w:rsidRDefault="0079566E" w:rsidP="0079566E">
      <w:pPr>
        <w:spacing w:after="0" w:line="276" w:lineRule="auto"/>
        <w:ind w:left="284" w:right="0" w:hanging="284"/>
        <w:jc w:val="left"/>
        <w:rPr>
          <w:color w:val="auto"/>
          <w:sz w:val="12"/>
          <w:szCs w:val="12"/>
        </w:rPr>
      </w:pPr>
    </w:p>
    <w:p w14:paraId="649B2E19" w14:textId="77777777" w:rsidR="0079566E" w:rsidRPr="0079566E" w:rsidRDefault="0079566E" w:rsidP="000663D8">
      <w:pPr>
        <w:numPr>
          <w:ilvl w:val="0"/>
          <w:numId w:val="110"/>
        </w:numPr>
        <w:spacing w:after="0" w:line="276" w:lineRule="auto"/>
        <w:ind w:left="709" w:right="0" w:hanging="283"/>
        <w:contextualSpacing/>
        <w:jc w:val="left"/>
        <w:rPr>
          <w:bCs/>
          <w:color w:val="auto"/>
          <w:sz w:val="18"/>
          <w:szCs w:val="18"/>
        </w:rPr>
      </w:pPr>
      <w:r w:rsidRPr="0079566E">
        <w:rPr>
          <w:bCs/>
          <w:color w:val="auto"/>
          <w:sz w:val="18"/>
          <w:szCs w:val="18"/>
        </w:rPr>
        <w:t xml:space="preserve">dwudrzwiowa, </w:t>
      </w:r>
    </w:p>
    <w:p w14:paraId="30444F86" w14:textId="77777777" w:rsidR="0079566E" w:rsidRPr="0079566E" w:rsidRDefault="0079566E" w:rsidP="000663D8">
      <w:pPr>
        <w:numPr>
          <w:ilvl w:val="0"/>
          <w:numId w:val="110"/>
        </w:numPr>
        <w:spacing w:after="0" w:line="276" w:lineRule="auto"/>
        <w:ind w:left="709" w:right="0" w:hanging="283"/>
        <w:contextualSpacing/>
        <w:jc w:val="left"/>
        <w:rPr>
          <w:bCs/>
          <w:color w:val="auto"/>
          <w:sz w:val="18"/>
          <w:szCs w:val="18"/>
        </w:rPr>
      </w:pPr>
      <w:r w:rsidRPr="0079566E">
        <w:rPr>
          <w:bCs/>
          <w:color w:val="auto"/>
          <w:sz w:val="18"/>
          <w:szCs w:val="18"/>
        </w:rPr>
        <w:t>drzwi ryglowane trzypunktowo, zamykane zamkiem kluczowym,</w:t>
      </w:r>
    </w:p>
    <w:p w14:paraId="47AB845F" w14:textId="77777777" w:rsidR="0079566E" w:rsidRPr="0079566E" w:rsidRDefault="0079566E" w:rsidP="000663D8">
      <w:pPr>
        <w:numPr>
          <w:ilvl w:val="0"/>
          <w:numId w:val="110"/>
        </w:numPr>
        <w:spacing w:after="0" w:line="276" w:lineRule="auto"/>
        <w:ind w:left="709" w:right="0" w:hanging="283"/>
        <w:contextualSpacing/>
        <w:jc w:val="left"/>
        <w:rPr>
          <w:bCs/>
          <w:color w:val="auto"/>
          <w:sz w:val="18"/>
          <w:szCs w:val="18"/>
        </w:rPr>
      </w:pPr>
      <w:r w:rsidRPr="0079566E">
        <w:rPr>
          <w:bCs/>
          <w:color w:val="auto"/>
          <w:sz w:val="18"/>
          <w:szCs w:val="18"/>
        </w:rPr>
        <w:t>wykonana z blachy min. 0,6 mm, wieniec dolny wykonany z blachy stalowej grubości 1,0 mm,</w:t>
      </w:r>
    </w:p>
    <w:p w14:paraId="1A020F4C" w14:textId="77777777" w:rsidR="0079566E" w:rsidRPr="0079566E" w:rsidRDefault="0079566E" w:rsidP="000663D8">
      <w:pPr>
        <w:keepNext/>
        <w:numPr>
          <w:ilvl w:val="0"/>
          <w:numId w:val="110"/>
        </w:numPr>
        <w:suppressAutoHyphens/>
        <w:spacing w:after="0" w:line="276" w:lineRule="auto"/>
        <w:ind w:left="709" w:right="0" w:hanging="283"/>
        <w:jc w:val="left"/>
        <w:outlineLvl w:val="0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 xml:space="preserve">wewnątrz  każdego przedziału szafy - półka oraz drążek na wieszaki ubraniowe, </w:t>
      </w:r>
    </w:p>
    <w:p w14:paraId="5C11A7D5" w14:textId="77777777" w:rsidR="0079566E" w:rsidRPr="0079566E" w:rsidRDefault="0079566E" w:rsidP="000663D8">
      <w:pPr>
        <w:keepNext/>
        <w:numPr>
          <w:ilvl w:val="0"/>
          <w:numId w:val="110"/>
        </w:numPr>
        <w:suppressAutoHyphens/>
        <w:spacing w:after="0" w:line="276" w:lineRule="auto"/>
        <w:ind w:left="709" w:right="0" w:hanging="283"/>
        <w:jc w:val="left"/>
        <w:outlineLvl w:val="0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otwory wentylacyjne w drzwiach,</w:t>
      </w:r>
    </w:p>
    <w:p w14:paraId="2C606C53" w14:textId="77777777" w:rsidR="0079566E" w:rsidRPr="0079566E" w:rsidRDefault="0079566E" w:rsidP="000663D8">
      <w:pPr>
        <w:numPr>
          <w:ilvl w:val="0"/>
          <w:numId w:val="110"/>
        </w:numPr>
        <w:spacing w:after="200" w:line="276" w:lineRule="auto"/>
        <w:ind w:left="709" w:right="0" w:hanging="283"/>
        <w:contextualSpacing/>
        <w:jc w:val="left"/>
        <w:rPr>
          <w:color w:val="auto"/>
          <w:sz w:val="18"/>
          <w:szCs w:val="18"/>
        </w:rPr>
      </w:pPr>
      <w:r w:rsidRPr="0079566E">
        <w:rPr>
          <w:color w:val="auto"/>
          <w:sz w:val="18"/>
          <w:szCs w:val="18"/>
        </w:rPr>
        <w:t xml:space="preserve"> malowana farbami proszkowymi / RAL 7035 -  kolor </w:t>
      </w:r>
      <w:r w:rsidRPr="0079566E">
        <w:rPr>
          <w:b/>
          <w:color w:val="auto"/>
          <w:sz w:val="18"/>
          <w:szCs w:val="18"/>
        </w:rPr>
        <w:t>szary/</w:t>
      </w:r>
      <w:r w:rsidRPr="0079566E">
        <w:rPr>
          <w:color w:val="auto"/>
          <w:sz w:val="18"/>
          <w:szCs w:val="18"/>
        </w:rPr>
        <w:t>,</w:t>
      </w:r>
    </w:p>
    <w:p w14:paraId="0A286CBF" w14:textId="77777777" w:rsidR="0079566E" w:rsidRPr="0079566E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8"/>
          <w:szCs w:val="18"/>
        </w:rPr>
      </w:pP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</w:r>
      <w:r w:rsidRPr="0079566E">
        <w:rPr>
          <w:i/>
          <w:color w:val="auto"/>
          <w:sz w:val="18"/>
          <w:szCs w:val="18"/>
        </w:rPr>
        <w:tab/>
        <w:t xml:space="preserve">  </w:t>
      </w:r>
    </w:p>
    <w:p w14:paraId="4BE07E87" w14:textId="77777777" w:rsidR="0079566E" w:rsidRPr="000433EB" w:rsidRDefault="0079566E" w:rsidP="0079566E">
      <w:pPr>
        <w:tabs>
          <w:tab w:val="num" w:pos="-567"/>
        </w:tabs>
        <w:suppressAutoHyphens/>
        <w:spacing w:after="0" w:line="240" w:lineRule="auto"/>
        <w:ind w:left="1080" w:right="0" w:firstLine="0"/>
        <w:contextualSpacing/>
        <w:jc w:val="left"/>
        <w:rPr>
          <w:i/>
          <w:color w:val="auto"/>
          <w:sz w:val="12"/>
          <w:szCs w:val="12"/>
        </w:rPr>
      </w:pPr>
    </w:p>
    <w:p w14:paraId="7E62E226" w14:textId="43542FD6" w:rsidR="0079566E" w:rsidRPr="000433EB" w:rsidRDefault="0079566E" w:rsidP="000663D8">
      <w:pPr>
        <w:pStyle w:val="Akapitzlist"/>
        <w:numPr>
          <w:ilvl w:val="0"/>
          <w:numId w:val="110"/>
        </w:numPr>
        <w:suppressAutoHyphens/>
        <w:spacing w:after="0" w:line="240" w:lineRule="auto"/>
        <w:ind w:left="709" w:right="0" w:hanging="283"/>
        <w:jc w:val="left"/>
        <w:rPr>
          <w:b/>
          <w:color w:val="auto"/>
          <w:sz w:val="18"/>
          <w:szCs w:val="18"/>
        </w:rPr>
      </w:pPr>
      <w:r w:rsidRPr="000433EB">
        <w:rPr>
          <w:b/>
          <w:color w:val="auto"/>
          <w:sz w:val="18"/>
          <w:szCs w:val="18"/>
        </w:rPr>
        <w:t xml:space="preserve">SZAFA NA BROŃ </w:t>
      </w:r>
    </w:p>
    <w:p w14:paraId="328AB53B" w14:textId="77777777" w:rsidR="0079566E" w:rsidRPr="0079566E" w:rsidRDefault="0079566E" w:rsidP="0079566E">
      <w:pPr>
        <w:keepNext/>
        <w:suppressAutoHyphens/>
        <w:spacing w:after="0" w:line="276" w:lineRule="auto"/>
        <w:ind w:left="284" w:right="0" w:hanging="284"/>
        <w:jc w:val="left"/>
        <w:outlineLvl w:val="0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 xml:space="preserve">          Wymiary zewnętrzne: /szer. x gł. x wys./  </w:t>
      </w:r>
      <w:r w:rsidRPr="0079566E">
        <w:rPr>
          <w:b/>
          <w:color w:val="auto"/>
          <w:sz w:val="18"/>
          <w:szCs w:val="18"/>
          <w:lang w:eastAsia="ar-SA"/>
        </w:rPr>
        <w:t>1100 x 550- x 1800</w:t>
      </w:r>
      <w:r w:rsidRPr="0079566E">
        <w:rPr>
          <w:color w:val="auto"/>
          <w:sz w:val="18"/>
          <w:szCs w:val="18"/>
          <w:lang w:eastAsia="ar-SA"/>
        </w:rPr>
        <w:t xml:space="preserve">  mm,</w:t>
      </w:r>
    </w:p>
    <w:p w14:paraId="0E5761CB" w14:textId="77777777" w:rsidR="0079566E" w:rsidRPr="000433EB" w:rsidRDefault="0079566E" w:rsidP="0079566E">
      <w:pPr>
        <w:spacing w:after="0" w:line="276" w:lineRule="auto"/>
        <w:ind w:left="0" w:right="0" w:firstLine="0"/>
        <w:jc w:val="left"/>
        <w:rPr>
          <w:rFonts w:ascii="Calibri" w:hAnsi="Calibri"/>
          <w:color w:val="auto"/>
          <w:sz w:val="12"/>
          <w:szCs w:val="12"/>
          <w:lang w:eastAsia="ar-SA"/>
        </w:rPr>
      </w:pPr>
    </w:p>
    <w:p w14:paraId="494F558E" w14:textId="77777777" w:rsidR="0079566E" w:rsidRPr="0079566E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Szafa w klasie antywłamaniowości S1,</w:t>
      </w:r>
    </w:p>
    <w:p w14:paraId="0391F3E5" w14:textId="77777777" w:rsidR="0079566E" w:rsidRPr="0079566E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Dwudrzwiowa, w drzwiach pojemniki na akcesoria,</w:t>
      </w:r>
    </w:p>
    <w:p w14:paraId="11463A5D" w14:textId="77777777" w:rsidR="0079566E" w:rsidRPr="0079566E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Wewnątrz szafy:</w:t>
      </w:r>
    </w:p>
    <w:p w14:paraId="4E39AEAB" w14:textId="1BE5B9E5" w:rsidR="0079566E" w:rsidRPr="000433EB" w:rsidRDefault="0079566E" w:rsidP="000433EB">
      <w:pPr>
        <w:pStyle w:val="Akapitzlist"/>
        <w:spacing w:after="0" w:line="276" w:lineRule="auto"/>
        <w:ind w:right="0" w:firstLine="0"/>
        <w:jc w:val="left"/>
        <w:rPr>
          <w:color w:val="auto"/>
          <w:sz w:val="18"/>
          <w:szCs w:val="18"/>
          <w:lang w:eastAsia="ar-SA"/>
        </w:rPr>
      </w:pPr>
      <w:r w:rsidRPr="000433EB">
        <w:rPr>
          <w:color w:val="auto"/>
          <w:sz w:val="18"/>
          <w:szCs w:val="18"/>
          <w:lang w:eastAsia="ar-SA"/>
        </w:rPr>
        <w:t>-</w:t>
      </w:r>
      <w:r w:rsidR="000433EB">
        <w:rPr>
          <w:color w:val="auto"/>
          <w:sz w:val="18"/>
          <w:szCs w:val="18"/>
          <w:lang w:eastAsia="ar-SA"/>
        </w:rPr>
        <w:t xml:space="preserve"> </w:t>
      </w:r>
      <w:r w:rsidRPr="000433EB">
        <w:rPr>
          <w:color w:val="auto"/>
          <w:sz w:val="18"/>
          <w:szCs w:val="18"/>
          <w:lang w:eastAsia="ar-SA"/>
        </w:rPr>
        <w:t>dwie przestawne półki na całą szerokość szafy,</w:t>
      </w:r>
    </w:p>
    <w:p w14:paraId="15EEA865" w14:textId="77777777" w:rsidR="0079566E" w:rsidRPr="000433EB" w:rsidRDefault="0079566E" w:rsidP="000433EB">
      <w:pPr>
        <w:pStyle w:val="Akapitzlist"/>
        <w:spacing w:after="0" w:line="276" w:lineRule="auto"/>
        <w:ind w:right="0" w:firstLine="0"/>
        <w:jc w:val="left"/>
        <w:rPr>
          <w:color w:val="auto"/>
          <w:sz w:val="18"/>
          <w:szCs w:val="18"/>
          <w:lang w:eastAsia="ar-SA"/>
        </w:rPr>
      </w:pPr>
      <w:r w:rsidRPr="000433EB">
        <w:rPr>
          <w:color w:val="auto"/>
          <w:sz w:val="18"/>
          <w:szCs w:val="18"/>
          <w:lang w:eastAsia="ar-SA"/>
        </w:rPr>
        <w:t>- przestawna pionowa przegroda,</w:t>
      </w:r>
    </w:p>
    <w:p w14:paraId="7FBEEF19" w14:textId="77777777" w:rsidR="0079566E" w:rsidRPr="000433EB" w:rsidRDefault="0079566E" w:rsidP="000433EB">
      <w:pPr>
        <w:pStyle w:val="Akapitzlist"/>
        <w:spacing w:after="0" w:line="276" w:lineRule="auto"/>
        <w:ind w:right="0" w:firstLine="0"/>
        <w:jc w:val="left"/>
        <w:rPr>
          <w:color w:val="auto"/>
          <w:sz w:val="18"/>
          <w:szCs w:val="18"/>
          <w:lang w:eastAsia="ar-SA"/>
        </w:rPr>
      </w:pPr>
      <w:r w:rsidRPr="000433EB">
        <w:rPr>
          <w:color w:val="auto"/>
          <w:sz w:val="18"/>
          <w:szCs w:val="18"/>
          <w:lang w:eastAsia="ar-SA"/>
        </w:rPr>
        <w:t>- przestawne i dzielone uchwyty,</w:t>
      </w:r>
    </w:p>
    <w:p w14:paraId="5AE78C10" w14:textId="5CECEA60" w:rsidR="0079566E" w:rsidRPr="000433EB" w:rsidRDefault="0079566E" w:rsidP="000433EB">
      <w:pPr>
        <w:pStyle w:val="Akapitzlist"/>
        <w:spacing w:after="0" w:line="276" w:lineRule="auto"/>
        <w:ind w:right="0" w:firstLine="0"/>
        <w:jc w:val="left"/>
        <w:rPr>
          <w:color w:val="auto"/>
          <w:sz w:val="18"/>
          <w:szCs w:val="18"/>
          <w:lang w:eastAsia="ar-SA"/>
        </w:rPr>
      </w:pPr>
      <w:r w:rsidRPr="000433EB">
        <w:rPr>
          <w:color w:val="auto"/>
          <w:sz w:val="18"/>
          <w:szCs w:val="18"/>
          <w:lang w:eastAsia="ar-SA"/>
        </w:rPr>
        <w:t>-</w:t>
      </w:r>
      <w:r w:rsidR="000433EB">
        <w:rPr>
          <w:color w:val="auto"/>
          <w:sz w:val="18"/>
          <w:szCs w:val="18"/>
          <w:lang w:eastAsia="ar-SA"/>
        </w:rPr>
        <w:t xml:space="preserve"> </w:t>
      </w:r>
      <w:r w:rsidRPr="000433EB">
        <w:rPr>
          <w:color w:val="auto"/>
          <w:sz w:val="18"/>
          <w:szCs w:val="18"/>
          <w:lang w:eastAsia="ar-SA"/>
        </w:rPr>
        <w:t>dwie przestawne listwy z uchwytami na broń krótką/długą (rozstaw 55</w:t>
      </w:r>
      <w:r w:rsidR="000433EB">
        <w:rPr>
          <w:color w:val="auto"/>
          <w:sz w:val="18"/>
          <w:szCs w:val="18"/>
          <w:lang w:eastAsia="ar-SA"/>
        </w:rPr>
        <w:t xml:space="preserve"> </w:t>
      </w:r>
      <w:r w:rsidRPr="000433EB">
        <w:rPr>
          <w:color w:val="auto"/>
          <w:sz w:val="18"/>
          <w:szCs w:val="18"/>
          <w:lang w:eastAsia="ar-SA"/>
        </w:rPr>
        <w:t>mm -</w:t>
      </w:r>
      <w:r w:rsidR="000433EB">
        <w:rPr>
          <w:color w:val="auto"/>
          <w:sz w:val="18"/>
          <w:szCs w:val="18"/>
          <w:lang w:eastAsia="ar-SA"/>
        </w:rPr>
        <w:t xml:space="preserve"> </w:t>
      </w:r>
      <w:r w:rsidRPr="000433EB">
        <w:rPr>
          <w:color w:val="auto"/>
          <w:sz w:val="18"/>
          <w:szCs w:val="18"/>
          <w:lang w:eastAsia="ar-SA"/>
        </w:rPr>
        <w:t>62 szt.)</w:t>
      </w:r>
    </w:p>
    <w:p w14:paraId="7FF536EC" w14:textId="77777777" w:rsidR="0079566E" w:rsidRPr="0079566E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Zawiasy zewnętrzne o kącie rozwarcia 180 stopni,</w:t>
      </w:r>
    </w:p>
    <w:p w14:paraId="7D48F843" w14:textId="7C7854F6" w:rsidR="0079566E" w:rsidRPr="0079566E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 xml:space="preserve">Otwory do </w:t>
      </w:r>
      <w:proofErr w:type="spellStart"/>
      <w:r w:rsidRPr="0079566E">
        <w:rPr>
          <w:color w:val="auto"/>
          <w:sz w:val="18"/>
          <w:szCs w:val="18"/>
          <w:lang w:eastAsia="ar-SA"/>
        </w:rPr>
        <w:t>kotwienia</w:t>
      </w:r>
      <w:proofErr w:type="spellEnd"/>
      <w:r w:rsidR="000433EB">
        <w:rPr>
          <w:color w:val="auto"/>
          <w:sz w:val="18"/>
          <w:szCs w:val="18"/>
          <w:lang w:eastAsia="ar-SA"/>
        </w:rPr>
        <w:t>,</w:t>
      </w:r>
    </w:p>
    <w:p w14:paraId="73691E58" w14:textId="77777777" w:rsidR="0079566E" w:rsidRPr="0079566E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Drzwi z klamką chromowaną, zamykane na zamek kluczowy kl. A,</w:t>
      </w:r>
    </w:p>
    <w:p w14:paraId="641D4850" w14:textId="614F7922" w:rsidR="0079566E" w:rsidRPr="000433EB" w:rsidRDefault="0079566E" w:rsidP="000663D8">
      <w:pPr>
        <w:numPr>
          <w:ilvl w:val="0"/>
          <w:numId w:val="111"/>
        </w:numPr>
        <w:spacing w:after="0" w:line="276" w:lineRule="auto"/>
        <w:ind w:right="0" w:hanging="294"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Kolor szafy czarny (RAL9005)</w:t>
      </w:r>
      <w:r w:rsidR="000433EB">
        <w:rPr>
          <w:color w:val="auto"/>
          <w:sz w:val="18"/>
          <w:szCs w:val="18"/>
          <w:lang w:eastAsia="ar-SA"/>
        </w:rPr>
        <w:t>.</w:t>
      </w:r>
    </w:p>
    <w:p w14:paraId="1201ED2F" w14:textId="6B0B32AE" w:rsidR="0079566E" w:rsidRPr="0079566E" w:rsidRDefault="0079566E" w:rsidP="000433EB">
      <w:pPr>
        <w:suppressAutoHyphens/>
        <w:spacing w:after="0" w:line="240" w:lineRule="auto"/>
        <w:ind w:left="426" w:right="0" w:firstLine="0"/>
        <w:contextualSpacing/>
        <w:jc w:val="left"/>
        <w:rPr>
          <w:b/>
          <w:color w:val="auto"/>
          <w:sz w:val="18"/>
          <w:szCs w:val="18"/>
        </w:rPr>
      </w:pPr>
      <w:r>
        <w:rPr>
          <w:b/>
          <w:noProof/>
          <w:color w:val="auto"/>
          <w:sz w:val="18"/>
          <w:szCs w:val="18"/>
        </w:rPr>
        <w:drawing>
          <wp:inline distT="0" distB="0" distL="0" distR="0" wp14:anchorId="60FF1D8A" wp14:editId="6DA9F5A9">
            <wp:extent cx="2511471" cy="2852670"/>
            <wp:effectExtent l="0" t="0" r="317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8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EFD3" w14:textId="79C0C09C" w:rsidR="0079566E" w:rsidRPr="000433EB" w:rsidRDefault="0079566E" w:rsidP="000663D8">
      <w:pPr>
        <w:pStyle w:val="Akapitzlist"/>
        <w:numPr>
          <w:ilvl w:val="0"/>
          <w:numId w:val="111"/>
        </w:numPr>
        <w:suppressAutoHyphens/>
        <w:spacing w:after="0" w:line="240" w:lineRule="auto"/>
        <w:ind w:right="0"/>
        <w:jc w:val="left"/>
        <w:rPr>
          <w:b/>
          <w:color w:val="auto"/>
          <w:sz w:val="18"/>
          <w:szCs w:val="18"/>
        </w:rPr>
      </w:pPr>
      <w:r w:rsidRPr="000433EB">
        <w:rPr>
          <w:b/>
          <w:color w:val="auto"/>
          <w:sz w:val="18"/>
          <w:szCs w:val="18"/>
        </w:rPr>
        <w:t>SZAFA METALOWA KARTOTECZNA</w:t>
      </w:r>
    </w:p>
    <w:p w14:paraId="5B85E84E" w14:textId="17A46FC2" w:rsidR="0079566E" w:rsidRDefault="0079566E" w:rsidP="000433EB">
      <w:pPr>
        <w:keepNext/>
        <w:suppressAutoHyphens/>
        <w:spacing w:after="0" w:line="276" w:lineRule="auto"/>
        <w:ind w:left="284" w:right="0" w:hanging="284"/>
        <w:jc w:val="left"/>
        <w:outlineLvl w:val="0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 xml:space="preserve">               wymiary:  /szer. x gł. x wys./  39</w:t>
      </w:r>
      <w:r w:rsidR="000433EB">
        <w:rPr>
          <w:color w:val="auto"/>
          <w:sz w:val="18"/>
          <w:szCs w:val="18"/>
          <w:lang w:eastAsia="ar-SA"/>
        </w:rPr>
        <w:t>0-430 x 580-630 x 995-1050  mm,</w:t>
      </w:r>
    </w:p>
    <w:p w14:paraId="1A603341" w14:textId="77777777" w:rsidR="000433EB" w:rsidRPr="000433EB" w:rsidRDefault="000433EB" w:rsidP="000433EB">
      <w:pPr>
        <w:keepNext/>
        <w:suppressAutoHyphens/>
        <w:spacing w:after="0" w:line="276" w:lineRule="auto"/>
        <w:ind w:left="284" w:right="0" w:hanging="284"/>
        <w:jc w:val="left"/>
        <w:outlineLvl w:val="0"/>
        <w:rPr>
          <w:color w:val="auto"/>
          <w:sz w:val="12"/>
          <w:szCs w:val="12"/>
          <w:lang w:eastAsia="ar-SA"/>
        </w:rPr>
      </w:pPr>
    </w:p>
    <w:p w14:paraId="3B2DDACB" w14:textId="77777777" w:rsidR="0079566E" w:rsidRPr="0079566E" w:rsidRDefault="0079566E" w:rsidP="000663D8">
      <w:pPr>
        <w:numPr>
          <w:ilvl w:val="0"/>
          <w:numId w:val="104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 xml:space="preserve">szafa metalowa przystosowane do przechowywania dokumentów/kartotek o formacie </w:t>
      </w:r>
      <w:r w:rsidRPr="0079566E">
        <w:rPr>
          <w:b/>
          <w:color w:val="auto"/>
          <w:sz w:val="18"/>
          <w:szCs w:val="18"/>
          <w:lang w:eastAsia="ar-SA"/>
        </w:rPr>
        <w:t>A4</w:t>
      </w:r>
      <w:r w:rsidRPr="0079566E">
        <w:rPr>
          <w:color w:val="auto"/>
          <w:sz w:val="18"/>
          <w:szCs w:val="18"/>
          <w:lang w:eastAsia="ar-SA"/>
        </w:rPr>
        <w:t xml:space="preserve"> zawieszanych  poziomo, </w:t>
      </w:r>
    </w:p>
    <w:p w14:paraId="692F6B25" w14:textId="77777777" w:rsidR="0079566E" w:rsidRPr="0079566E" w:rsidRDefault="0079566E" w:rsidP="000663D8">
      <w:pPr>
        <w:numPr>
          <w:ilvl w:val="0"/>
          <w:numId w:val="104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wyposażona w  trzy szuflady, przystosowane do teczek zawieszkowych,</w:t>
      </w:r>
    </w:p>
    <w:p w14:paraId="5B2E5CA1" w14:textId="77777777" w:rsidR="0079566E" w:rsidRPr="0079566E" w:rsidRDefault="0079566E" w:rsidP="000663D8">
      <w:pPr>
        <w:numPr>
          <w:ilvl w:val="0"/>
          <w:numId w:val="104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szuflady umieszczone na prowadnicach teleskopowych z blokadą zabezpieczającą przed wypadnięciem,</w:t>
      </w:r>
    </w:p>
    <w:p w14:paraId="1CA485CD" w14:textId="77777777" w:rsidR="0079566E" w:rsidRPr="0079566E" w:rsidRDefault="0079566E" w:rsidP="000663D8">
      <w:pPr>
        <w:numPr>
          <w:ilvl w:val="0"/>
          <w:numId w:val="104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szuflady ryglowane zamkiem centralnym,</w:t>
      </w:r>
    </w:p>
    <w:p w14:paraId="6EADBFDE" w14:textId="779B0CEB" w:rsidR="0079566E" w:rsidRPr="0079566E" w:rsidRDefault="0079566E" w:rsidP="000663D8">
      <w:pPr>
        <w:numPr>
          <w:ilvl w:val="0"/>
          <w:numId w:val="104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  <w:lang w:eastAsia="ar-SA"/>
        </w:rPr>
      </w:pPr>
      <w:r w:rsidRPr="0079566E">
        <w:rPr>
          <w:color w:val="auto"/>
          <w:sz w:val="18"/>
          <w:szCs w:val="18"/>
          <w:lang w:eastAsia="ar-SA"/>
        </w:rPr>
        <w:t>szafa malowana farbami proszkowymi w kolorze RAL 7035 (jasny popiel)</w:t>
      </w:r>
      <w:r w:rsidR="000433EB">
        <w:rPr>
          <w:color w:val="auto"/>
          <w:sz w:val="18"/>
          <w:szCs w:val="18"/>
          <w:lang w:eastAsia="ar-SA"/>
        </w:rPr>
        <w:t>,</w:t>
      </w:r>
    </w:p>
    <w:p w14:paraId="33D88F5E" w14:textId="16D41599" w:rsidR="0079566E" w:rsidRPr="000433EB" w:rsidRDefault="000433EB" w:rsidP="000663D8">
      <w:pPr>
        <w:numPr>
          <w:ilvl w:val="0"/>
          <w:numId w:val="104"/>
        </w:numPr>
        <w:spacing w:after="0" w:line="276" w:lineRule="auto"/>
        <w:ind w:left="714" w:right="0" w:hanging="357"/>
        <w:contextualSpacing/>
        <w:jc w:val="left"/>
        <w:rPr>
          <w:color w:val="auto"/>
          <w:sz w:val="18"/>
          <w:szCs w:val="18"/>
          <w:lang w:eastAsia="ar-SA"/>
        </w:rPr>
      </w:pPr>
      <w:r>
        <w:rPr>
          <w:color w:val="auto"/>
          <w:sz w:val="18"/>
          <w:szCs w:val="18"/>
        </w:rPr>
        <w:t>f</w:t>
      </w:r>
      <w:r w:rsidR="0079566E" w:rsidRPr="0079566E">
        <w:rPr>
          <w:color w:val="auto"/>
          <w:sz w:val="18"/>
          <w:szCs w:val="18"/>
        </w:rPr>
        <w:t>abrycznie zapakowana.</w:t>
      </w:r>
    </w:p>
    <w:p w14:paraId="193D8EE9" w14:textId="557032D6" w:rsidR="0079566E" w:rsidRDefault="0079566E" w:rsidP="000433EB">
      <w:pPr>
        <w:suppressAutoHyphens/>
        <w:spacing w:after="0" w:line="240" w:lineRule="auto"/>
        <w:ind w:left="426" w:right="0" w:firstLine="0"/>
        <w:contextualSpacing/>
        <w:jc w:val="left"/>
        <w:rPr>
          <w:b/>
          <w:bCs/>
          <w:kern w:val="2"/>
          <w:sz w:val="22"/>
          <w:u w:val="single"/>
          <w:lang w:eastAsia="lt-LT"/>
          <w14:ligatures w14:val="standard"/>
        </w:rPr>
      </w:pPr>
      <w:r w:rsidRPr="0079566E">
        <w:rPr>
          <w:b/>
          <w:noProof/>
          <w:color w:val="auto"/>
          <w:sz w:val="18"/>
          <w:szCs w:val="18"/>
        </w:rPr>
        <w:t xml:space="preserve">                                                     </w:t>
      </w:r>
      <w:r>
        <w:rPr>
          <w:b/>
          <w:noProof/>
          <w:color w:val="auto"/>
          <w:sz w:val="18"/>
          <w:szCs w:val="18"/>
        </w:rPr>
        <w:drawing>
          <wp:inline distT="0" distB="0" distL="0" distR="0" wp14:anchorId="361D2B59" wp14:editId="1087240C">
            <wp:extent cx="1294324" cy="2112136"/>
            <wp:effectExtent l="0" t="0" r="1270" b="2540"/>
            <wp:docPr id="1" name="Obraz 1" descr="Szafka na kartoteki zawieszane AT4, trzy szufl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Szafka na kartoteki zawieszane AT4, trzy szuflady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35" cy="21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3EB">
        <w:rPr>
          <w:i/>
          <w:color w:val="auto"/>
          <w:sz w:val="16"/>
          <w:szCs w:val="16"/>
        </w:rPr>
        <w:t>Rysunek poglądowy</w:t>
      </w:r>
    </w:p>
    <w:p w14:paraId="45D7C2B7" w14:textId="4540D54D" w:rsidR="001530FD" w:rsidRPr="00FE2598" w:rsidRDefault="001530FD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 w:val="22"/>
          <w:u w:val="single"/>
          <w:lang w:eastAsia="lt-LT"/>
          <w14:ligatures w14:val="standard"/>
        </w:rPr>
      </w:pPr>
      <w:r w:rsidRPr="00FE2598">
        <w:rPr>
          <w:b/>
          <w:bCs/>
          <w:kern w:val="2"/>
          <w:sz w:val="22"/>
          <w:u w:val="single"/>
          <w:lang w:eastAsia="lt-LT"/>
          <w14:ligatures w14:val="standard"/>
        </w:rPr>
        <w:lastRenderedPageBreak/>
        <w:t xml:space="preserve">Załącznik nr </w:t>
      </w:r>
      <w:r w:rsidR="0079566E">
        <w:rPr>
          <w:b/>
          <w:bCs/>
          <w:kern w:val="2"/>
          <w:sz w:val="22"/>
          <w:u w:val="single"/>
          <w:lang w:eastAsia="lt-LT"/>
          <w14:ligatures w14:val="standard"/>
        </w:rPr>
        <w:t>4</w:t>
      </w:r>
      <w:r w:rsidRPr="00FE2598">
        <w:rPr>
          <w:b/>
          <w:bCs/>
          <w:kern w:val="2"/>
          <w:sz w:val="22"/>
          <w:u w:val="single"/>
          <w:lang w:eastAsia="lt-LT"/>
          <w14:ligatures w14:val="standard"/>
        </w:rPr>
        <w:t xml:space="preserve"> SWZ</w:t>
      </w:r>
    </w:p>
    <w:p w14:paraId="27F9B041" w14:textId="77777777" w:rsidR="00D13F1C" w:rsidRPr="00D13F1C" w:rsidRDefault="00D13F1C" w:rsidP="00D13F1C">
      <w:pPr>
        <w:tabs>
          <w:tab w:val="left" w:pos="6980"/>
        </w:tabs>
        <w:suppressAutoHyphens/>
        <w:spacing w:after="0" w:line="360" w:lineRule="auto"/>
        <w:ind w:left="0" w:right="0" w:firstLine="0"/>
        <w:jc w:val="right"/>
        <w:rPr>
          <w:color w:val="auto"/>
          <w:sz w:val="22"/>
          <w:lang w:eastAsia="ar-SA"/>
        </w:rPr>
      </w:pPr>
    </w:p>
    <w:p w14:paraId="53206832" w14:textId="77777777" w:rsidR="00D13F1C" w:rsidRPr="00D13F1C" w:rsidRDefault="00D13F1C" w:rsidP="00D13F1C">
      <w:pPr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14:paraId="5A4054A2" w14:textId="77777777" w:rsidR="0079566E" w:rsidRPr="0079566E" w:rsidRDefault="0079566E" w:rsidP="0079566E">
      <w:pPr>
        <w:spacing w:after="120" w:line="240" w:lineRule="auto"/>
        <w:ind w:left="0" w:right="0" w:firstLine="0"/>
        <w:jc w:val="center"/>
        <w:rPr>
          <w:rFonts w:eastAsia="Calibri"/>
          <w:i/>
          <w:i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UMOWA nr _________ (</w:t>
      </w:r>
      <w:r w:rsidRPr="0079566E">
        <w:rPr>
          <w:rFonts w:eastAsia="Calibri"/>
          <w:b/>
          <w:bCs/>
          <w:i/>
          <w:color w:val="auto"/>
          <w:sz w:val="22"/>
          <w:lang w:eastAsia="en-US"/>
        </w:rPr>
        <w:t>projekt</w:t>
      </w:r>
      <w:r w:rsidRPr="0079566E">
        <w:rPr>
          <w:rFonts w:eastAsia="Calibri"/>
          <w:b/>
          <w:bCs/>
          <w:color w:val="auto"/>
          <w:sz w:val="22"/>
          <w:lang w:eastAsia="en-US"/>
        </w:rPr>
        <w:t>)</w:t>
      </w:r>
    </w:p>
    <w:p w14:paraId="70FBA044" w14:textId="59030686" w:rsidR="0079566E" w:rsidRPr="0079566E" w:rsidRDefault="0079566E" w:rsidP="000433EB">
      <w:pPr>
        <w:spacing w:after="120" w:line="240" w:lineRule="auto"/>
        <w:ind w:left="0" w:right="0" w:firstLine="0"/>
        <w:rPr>
          <w:i/>
          <w:color w:val="auto"/>
          <w:sz w:val="20"/>
          <w:szCs w:val="20"/>
        </w:rPr>
      </w:pPr>
      <w:r w:rsidRPr="0079566E">
        <w:rPr>
          <w:i/>
          <w:color w:val="auto"/>
          <w:sz w:val="20"/>
          <w:szCs w:val="20"/>
        </w:rPr>
        <w:t>Niniejsza umowa jest konsekwencją postępowania o udzielenie zamówienia publicznego realizowanego na podstawie ustawy Prawo Zamówień Publicznych w trybie przetargu nieograniczonego</w:t>
      </w:r>
      <w:r w:rsidR="00843B91">
        <w:rPr>
          <w:i/>
          <w:color w:val="auto"/>
          <w:sz w:val="20"/>
          <w:szCs w:val="20"/>
        </w:rPr>
        <w:t>.</w:t>
      </w:r>
    </w:p>
    <w:p w14:paraId="0040539B" w14:textId="77777777" w:rsidR="0079566E" w:rsidRPr="0079566E" w:rsidRDefault="0079566E" w:rsidP="0079566E">
      <w:pPr>
        <w:spacing w:after="0" w:line="240" w:lineRule="auto"/>
        <w:ind w:left="0" w:right="0" w:firstLine="0"/>
        <w:rPr>
          <w:rFonts w:eastAsia="Calibri"/>
          <w:color w:val="auto"/>
          <w:sz w:val="22"/>
          <w:lang w:eastAsia="en-US"/>
        </w:rPr>
      </w:pPr>
    </w:p>
    <w:p w14:paraId="3ED4215F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Dnia _____________________ r. w Białymstoku, pomiędzy:</w:t>
      </w:r>
    </w:p>
    <w:p w14:paraId="6B111EF7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b/>
          <w:bCs/>
          <w:color w:val="auto"/>
          <w:sz w:val="22"/>
          <w:lang w:eastAsia="ar-SA"/>
        </w:rPr>
      </w:pPr>
      <w:r w:rsidRPr="0079566E">
        <w:rPr>
          <w:b/>
          <w:bCs/>
          <w:color w:val="auto"/>
          <w:sz w:val="22"/>
          <w:lang w:eastAsia="ar-SA"/>
        </w:rPr>
        <w:t>Skarbem Państwa – Komendantem Wojewódzkim Policji w Białymstoku</w:t>
      </w:r>
    </w:p>
    <w:p w14:paraId="0ADDCFB6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z siedzibą w Białymstoku: ul. H. Sienkiewicza 65, 15-003 Białystok, NIP: 542-020-78-68</w:t>
      </w:r>
    </w:p>
    <w:p w14:paraId="7A7634D5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reprezentowanym przez:</w:t>
      </w:r>
    </w:p>
    <w:p w14:paraId="23D5C6AB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_____________________________ – Zastępcę Komendanta Wojewódzkiego Policji w Białymstoku</w:t>
      </w:r>
    </w:p>
    <w:p w14:paraId="5B334830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zwanym dalej „</w:t>
      </w:r>
      <w:r w:rsidRPr="0079566E">
        <w:rPr>
          <w:b/>
          <w:bCs/>
          <w:color w:val="auto"/>
          <w:sz w:val="22"/>
          <w:lang w:eastAsia="ar-SA"/>
        </w:rPr>
        <w:t>Zamawiającym</w:t>
      </w:r>
      <w:r w:rsidRPr="0079566E">
        <w:rPr>
          <w:color w:val="auto"/>
          <w:sz w:val="22"/>
          <w:lang w:eastAsia="ar-SA"/>
        </w:rPr>
        <w:t xml:space="preserve">”, </w:t>
      </w:r>
    </w:p>
    <w:p w14:paraId="596550DF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a:</w:t>
      </w:r>
    </w:p>
    <w:p w14:paraId="1EDC6962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- _________________________________________________, z siedzibą w ___________________,</w:t>
      </w:r>
    </w:p>
    <w:p w14:paraId="08C39D70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__________________________________________, wpisaną w dniu _______________ r. do rejestru</w:t>
      </w:r>
    </w:p>
    <w:p w14:paraId="537B7414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przedsiębiorców prowadzonego przez Sąd Rejonowy w __________________ Wydział Gospodarczy</w:t>
      </w:r>
    </w:p>
    <w:p w14:paraId="42210B6B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Krajowego Rejestru Sądowego pod numerem KRS ___________NIP:_______, REGON__________,</w:t>
      </w:r>
    </w:p>
    <w:p w14:paraId="08BFCDC8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reprezentowaną przez: ____________________________________________________,*</w:t>
      </w:r>
    </w:p>
    <w:p w14:paraId="41463731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- ______________________________________, prowadzącą/</w:t>
      </w:r>
      <w:proofErr w:type="spellStart"/>
      <w:r w:rsidRPr="0079566E">
        <w:rPr>
          <w:color w:val="auto"/>
          <w:sz w:val="22"/>
          <w:lang w:eastAsia="ar-SA"/>
        </w:rPr>
        <w:t>ym</w:t>
      </w:r>
      <w:proofErr w:type="spellEnd"/>
      <w:r w:rsidRPr="0079566E">
        <w:rPr>
          <w:color w:val="auto"/>
          <w:sz w:val="22"/>
          <w:lang w:eastAsia="ar-SA"/>
        </w:rPr>
        <w:t xml:space="preserve"> działalność gospodarczą pod firmą</w:t>
      </w:r>
    </w:p>
    <w:p w14:paraId="3DC01BDB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___________________________ z siedzibą w _______________, ______________________</w:t>
      </w:r>
    </w:p>
    <w:p w14:paraId="0DF97E39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wpisaną/</w:t>
      </w:r>
      <w:proofErr w:type="spellStart"/>
      <w:r w:rsidRPr="0079566E">
        <w:rPr>
          <w:color w:val="auto"/>
          <w:sz w:val="22"/>
          <w:lang w:eastAsia="ar-SA"/>
        </w:rPr>
        <w:t>ym</w:t>
      </w:r>
      <w:proofErr w:type="spellEnd"/>
      <w:r w:rsidRPr="0079566E">
        <w:rPr>
          <w:color w:val="auto"/>
          <w:sz w:val="22"/>
          <w:lang w:eastAsia="ar-SA"/>
        </w:rPr>
        <w:t xml:space="preserve"> do Centralnej Ewidencji i Informacji o Działalności Gospodarczej,</w:t>
      </w:r>
    </w:p>
    <w:p w14:paraId="376C0622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NIP: _____________________, REGON: ______________________,*</w:t>
      </w:r>
    </w:p>
    <w:p w14:paraId="46340D62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2"/>
          <w:lang w:eastAsia="ar-SA"/>
        </w:rPr>
      </w:pPr>
      <w:r w:rsidRPr="0079566E">
        <w:rPr>
          <w:color w:val="auto"/>
          <w:sz w:val="22"/>
          <w:lang w:eastAsia="ar-SA"/>
        </w:rPr>
        <w:t>zwaną/</w:t>
      </w:r>
      <w:proofErr w:type="spellStart"/>
      <w:r w:rsidRPr="0079566E">
        <w:rPr>
          <w:color w:val="auto"/>
          <w:sz w:val="22"/>
          <w:lang w:eastAsia="ar-SA"/>
        </w:rPr>
        <w:t>ym</w:t>
      </w:r>
      <w:proofErr w:type="spellEnd"/>
      <w:r w:rsidRPr="0079566E">
        <w:rPr>
          <w:color w:val="auto"/>
          <w:sz w:val="22"/>
          <w:lang w:eastAsia="ar-SA"/>
        </w:rPr>
        <w:t xml:space="preserve"> dalej „</w:t>
      </w:r>
      <w:r w:rsidRPr="0079566E">
        <w:rPr>
          <w:b/>
          <w:bCs/>
          <w:color w:val="auto"/>
          <w:sz w:val="22"/>
          <w:lang w:eastAsia="ar-SA"/>
        </w:rPr>
        <w:t>Wykonawcą</w:t>
      </w:r>
      <w:r w:rsidRPr="0079566E">
        <w:rPr>
          <w:color w:val="auto"/>
          <w:sz w:val="22"/>
          <w:lang w:eastAsia="ar-SA"/>
        </w:rPr>
        <w:t>”</w:t>
      </w:r>
    </w:p>
    <w:p w14:paraId="55F249EF" w14:textId="77777777" w:rsidR="0079566E" w:rsidRPr="0079566E" w:rsidRDefault="0079566E" w:rsidP="00843B91">
      <w:pPr>
        <w:suppressAutoHyphens/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12"/>
          <w:szCs w:val="12"/>
          <w:lang w:eastAsia="ar-SA"/>
        </w:rPr>
      </w:pPr>
    </w:p>
    <w:p w14:paraId="4B0B2DCA" w14:textId="77777777" w:rsidR="0079566E" w:rsidRPr="0079566E" w:rsidRDefault="0079566E" w:rsidP="00843B91">
      <w:pPr>
        <w:suppressAutoHyphens/>
        <w:spacing w:after="0" w:line="240" w:lineRule="auto"/>
        <w:ind w:left="0" w:right="0" w:firstLine="0"/>
        <w:rPr>
          <w:rFonts w:eastAsia="Calibri"/>
          <w:sz w:val="22"/>
          <w:lang w:eastAsia="en-US"/>
        </w:rPr>
      </w:pPr>
      <w:r w:rsidRPr="0079566E">
        <w:rPr>
          <w:rFonts w:eastAsia="Calibri"/>
          <w:sz w:val="22"/>
          <w:lang w:eastAsia="en-US"/>
        </w:rPr>
        <w:t>została zawarta umowa o następującej treści:</w:t>
      </w:r>
    </w:p>
    <w:p w14:paraId="20C32416" w14:textId="641E39AA" w:rsidR="0079566E" w:rsidRPr="0079566E" w:rsidRDefault="00843B91" w:rsidP="005564D0">
      <w:pPr>
        <w:widowControl w:val="0"/>
        <w:tabs>
          <w:tab w:val="left" w:pos="4471"/>
        </w:tabs>
        <w:spacing w:before="120" w:after="0" w:line="276" w:lineRule="auto"/>
        <w:ind w:left="0" w:right="0" w:firstLine="0"/>
        <w:jc w:val="center"/>
        <w:rPr>
          <w:rFonts w:eastAsia="Calibri"/>
          <w:b/>
          <w:bCs/>
          <w:color w:val="auto"/>
          <w:sz w:val="22"/>
          <w:lang w:eastAsia="en-US"/>
        </w:rPr>
      </w:pPr>
      <w:r>
        <w:rPr>
          <w:rFonts w:eastAsia="Calibri"/>
          <w:b/>
          <w:bCs/>
          <w:color w:val="auto"/>
          <w:sz w:val="22"/>
          <w:lang w:eastAsia="en-US"/>
        </w:rPr>
        <w:t>§ 1</w:t>
      </w:r>
    </w:p>
    <w:p w14:paraId="794C24D9" w14:textId="769719AD" w:rsidR="0079566E" w:rsidRPr="0079566E" w:rsidRDefault="0079566E" w:rsidP="000663D8">
      <w:pPr>
        <w:numPr>
          <w:ilvl w:val="0"/>
          <w:numId w:val="60"/>
        </w:numPr>
        <w:tabs>
          <w:tab w:val="left" w:pos="426"/>
          <w:tab w:val="left" w:pos="705"/>
        </w:tabs>
        <w:suppressAutoHyphens/>
        <w:spacing w:after="0" w:line="276" w:lineRule="auto"/>
        <w:ind w:left="431" w:right="0" w:hanging="408"/>
        <w:rPr>
          <w:rFonts w:eastAsia="Calibri"/>
          <w:color w:val="auto"/>
          <w:kern w:val="22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Przedmiotem umowy jest  </w:t>
      </w:r>
      <w:r w:rsidRPr="0079566E">
        <w:rPr>
          <w:rFonts w:eastAsia="Calibri"/>
          <w:b/>
          <w:color w:val="auto"/>
          <w:sz w:val="22"/>
          <w:lang w:eastAsia="en-US"/>
        </w:rPr>
        <w:t>dostawa, montaż i ustawienie,</w:t>
      </w:r>
      <w:r w:rsidRPr="0079566E">
        <w:rPr>
          <w:rFonts w:eastAsia="Calibri"/>
          <w:color w:val="auto"/>
          <w:sz w:val="22"/>
          <w:lang w:eastAsia="en-US"/>
        </w:rPr>
        <w:t xml:space="preserve"> fabrycznie nowych, wolnych od wad fizycznych i prawnych </w:t>
      </w:r>
      <w:r w:rsidRPr="0079566E">
        <w:rPr>
          <w:rFonts w:eastAsia="Calibri"/>
          <w:b/>
          <w:color w:val="auto"/>
          <w:sz w:val="22"/>
          <w:lang w:eastAsia="en-US"/>
        </w:rPr>
        <w:t>mebli biurowych</w:t>
      </w:r>
      <w:r w:rsidRPr="0079566E">
        <w:rPr>
          <w:rFonts w:eastAsia="Calibri"/>
          <w:color w:val="auto"/>
          <w:sz w:val="22"/>
          <w:lang w:eastAsia="en-US"/>
        </w:rPr>
        <w:t xml:space="preserve"> – spełniających wymagania określone w opisie przedmiotu zamówienia, stanowiącym załącznik nr 1 do umowy oraz zgodnie ze złożoną na zadanie nr _____ofertą stanowiącą załącznik nr 2 do niniejszej umowy.</w:t>
      </w:r>
    </w:p>
    <w:p w14:paraId="792E9642" w14:textId="77777777" w:rsidR="0079566E" w:rsidRPr="0079566E" w:rsidRDefault="0079566E" w:rsidP="000663D8">
      <w:pPr>
        <w:numPr>
          <w:ilvl w:val="0"/>
          <w:numId w:val="60"/>
        </w:numPr>
        <w:tabs>
          <w:tab w:val="left" w:pos="426"/>
          <w:tab w:val="left" w:pos="705"/>
        </w:tabs>
        <w:suppressAutoHyphens/>
        <w:spacing w:after="0" w:line="276" w:lineRule="auto"/>
        <w:ind w:left="431" w:right="0" w:hanging="408"/>
        <w:rPr>
          <w:rFonts w:eastAsia="Calibri"/>
          <w:color w:val="auto"/>
          <w:kern w:val="22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Ilekroć w dalszych postanowieniach umowy jest mowa o „dostawie”, należy przez </w:t>
      </w:r>
      <w:r w:rsidRPr="0079566E">
        <w:rPr>
          <w:rFonts w:eastAsia="Calibri"/>
          <w:color w:val="auto"/>
          <w:sz w:val="22"/>
          <w:lang w:eastAsia="en-US"/>
        </w:rPr>
        <w:br/>
        <w:t>to rozumieć realizację przedmiotu umowy, o którym mowa w ust. 1.</w:t>
      </w:r>
    </w:p>
    <w:p w14:paraId="4CF5CBCD" w14:textId="1DC109C5" w:rsidR="0079566E" w:rsidRPr="00843B91" w:rsidRDefault="00843B91" w:rsidP="005564D0">
      <w:pPr>
        <w:spacing w:before="120" w:after="0" w:line="276" w:lineRule="auto"/>
        <w:ind w:left="0" w:right="0" w:firstLine="0"/>
        <w:jc w:val="center"/>
        <w:rPr>
          <w:rFonts w:eastAsia="Calibri"/>
          <w:b/>
          <w:bCs/>
          <w:color w:val="auto"/>
          <w:sz w:val="22"/>
          <w:lang w:eastAsia="en-US"/>
        </w:rPr>
      </w:pPr>
      <w:r>
        <w:rPr>
          <w:rFonts w:eastAsia="Calibri"/>
          <w:b/>
          <w:bCs/>
          <w:color w:val="auto"/>
          <w:sz w:val="22"/>
          <w:lang w:eastAsia="en-US"/>
        </w:rPr>
        <w:t>§ 2</w:t>
      </w:r>
    </w:p>
    <w:p w14:paraId="0C985CEE" w14:textId="77777777" w:rsidR="0079566E" w:rsidRPr="0079566E" w:rsidRDefault="0079566E" w:rsidP="000663D8">
      <w:pPr>
        <w:numPr>
          <w:ilvl w:val="0"/>
          <w:numId w:val="61"/>
        </w:numPr>
        <w:tabs>
          <w:tab w:val="left" w:pos="426"/>
          <w:tab w:val="left" w:pos="705"/>
        </w:tabs>
        <w:suppressAutoHyphens/>
        <w:spacing w:after="200" w:line="276" w:lineRule="auto"/>
        <w:ind w:left="425" w:right="0" w:hanging="425"/>
        <w:contextualSpacing/>
        <w:jc w:val="left"/>
        <w:rPr>
          <w:rFonts w:eastAsia="Calibri"/>
          <w:color w:val="auto"/>
          <w:kern w:val="22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Całkowite wynagrodzenie  </w:t>
      </w:r>
      <w:r w:rsidRPr="0079566E">
        <w:rPr>
          <w:rFonts w:eastAsia="Calibri"/>
          <w:bCs/>
          <w:color w:val="auto"/>
          <w:sz w:val="22"/>
          <w:lang w:eastAsia="en-US"/>
        </w:rPr>
        <w:t>Wykonawcy</w:t>
      </w:r>
      <w:r w:rsidRPr="0079566E">
        <w:rPr>
          <w:rFonts w:eastAsia="Calibri"/>
          <w:color w:val="auto"/>
          <w:sz w:val="22"/>
          <w:lang w:eastAsia="en-US"/>
        </w:rPr>
        <w:t xml:space="preserve"> za przedmiot umowy wynosi ______________zł brutto, słownie: __________________________________________________________złotych 00/100.</w:t>
      </w:r>
    </w:p>
    <w:p w14:paraId="4C31C7B0" w14:textId="77777777" w:rsidR="0079566E" w:rsidRPr="0079566E" w:rsidRDefault="0079566E" w:rsidP="000663D8">
      <w:pPr>
        <w:numPr>
          <w:ilvl w:val="0"/>
          <w:numId w:val="61"/>
        </w:numPr>
        <w:spacing w:after="200" w:line="276" w:lineRule="auto"/>
        <w:ind w:left="425" w:right="0" w:hanging="425"/>
        <w:contextualSpacing/>
        <w:jc w:val="left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zobowiązuje się do stosowania cen jednostkowych brutto zgodnie ze złożoną ofertą.</w:t>
      </w:r>
    </w:p>
    <w:p w14:paraId="2CC691BE" w14:textId="77777777" w:rsidR="0079566E" w:rsidRPr="0079566E" w:rsidRDefault="0079566E" w:rsidP="000663D8">
      <w:pPr>
        <w:numPr>
          <w:ilvl w:val="0"/>
          <w:numId w:val="61"/>
        </w:numPr>
        <w:tabs>
          <w:tab w:val="left" w:pos="426"/>
          <w:tab w:val="left" w:pos="705"/>
        </w:tabs>
        <w:suppressAutoHyphens/>
        <w:spacing w:after="0" w:line="276" w:lineRule="auto"/>
        <w:ind w:left="431" w:right="0" w:hanging="408"/>
        <w:jc w:val="left"/>
        <w:rPr>
          <w:rFonts w:eastAsia="Calibri"/>
          <w:color w:val="auto"/>
          <w:kern w:val="22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Kwota określona w ust. 1 obejmuje wszystkie koszty związane z realizacją umowy, w tym podatki, koszty transportu, rozładunku, wniesienia, montażu i rozstawienia. </w:t>
      </w:r>
    </w:p>
    <w:p w14:paraId="06C84735" w14:textId="11A0913A" w:rsidR="0079566E" w:rsidRPr="00843B91" w:rsidRDefault="00843B91" w:rsidP="005564D0">
      <w:pPr>
        <w:tabs>
          <w:tab w:val="left" w:pos="284"/>
        </w:tabs>
        <w:spacing w:before="120" w:after="0" w:line="276" w:lineRule="auto"/>
        <w:ind w:left="1965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  <w:r>
        <w:rPr>
          <w:rFonts w:eastAsia="Calibri"/>
          <w:b/>
          <w:bCs/>
          <w:color w:val="auto"/>
          <w:sz w:val="22"/>
          <w:lang w:eastAsia="en-US"/>
        </w:rPr>
        <w:tab/>
      </w:r>
      <w:r>
        <w:rPr>
          <w:rFonts w:eastAsia="Calibri"/>
          <w:b/>
          <w:bCs/>
          <w:color w:val="auto"/>
          <w:sz w:val="22"/>
          <w:lang w:eastAsia="en-US"/>
        </w:rPr>
        <w:tab/>
      </w:r>
      <w:r>
        <w:rPr>
          <w:rFonts w:eastAsia="Calibri"/>
          <w:b/>
          <w:bCs/>
          <w:color w:val="auto"/>
          <w:sz w:val="22"/>
          <w:lang w:eastAsia="en-US"/>
        </w:rPr>
        <w:tab/>
      </w:r>
      <w:r>
        <w:rPr>
          <w:rFonts w:eastAsia="Calibri"/>
          <w:b/>
          <w:bCs/>
          <w:color w:val="auto"/>
          <w:sz w:val="22"/>
          <w:lang w:eastAsia="en-US"/>
        </w:rPr>
        <w:tab/>
        <w:t xml:space="preserve">  § 3</w:t>
      </w:r>
    </w:p>
    <w:p w14:paraId="4C607E91" w14:textId="6A677744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left" w:pos="426"/>
          <w:tab w:val="num" w:pos="705"/>
        </w:tabs>
        <w:suppressAutoHyphens/>
        <w:spacing w:after="0" w:line="276" w:lineRule="auto"/>
        <w:ind w:left="425" w:right="0" w:hanging="426"/>
        <w:rPr>
          <w:rFonts w:eastAsia="Calibri"/>
          <w:color w:val="FF0000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Miejscem dostawy będzie obiekt służbowy Komendy Wojewódzkiej Policji, znajdujący się przy </w:t>
      </w:r>
      <w:r w:rsidR="00843B91">
        <w:rPr>
          <w:rFonts w:eastAsia="Calibri"/>
          <w:color w:val="auto"/>
          <w:sz w:val="22"/>
          <w:lang w:eastAsia="en-US"/>
        </w:rPr>
        <w:br/>
      </w:r>
      <w:r w:rsidRPr="0079566E">
        <w:rPr>
          <w:rFonts w:eastAsia="Calibri"/>
          <w:color w:val="auto"/>
          <w:sz w:val="22"/>
          <w:lang w:eastAsia="en-US"/>
        </w:rPr>
        <w:t>ul. Warszawskiej 65, 15-062 Białystok.</w:t>
      </w:r>
    </w:p>
    <w:p w14:paraId="67D9DF3C" w14:textId="77777777" w:rsidR="00843B91" w:rsidRDefault="0079566E" w:rsidP="000663D8">
      <w:pPr>
        <w:numPr>
          <w:ilvl w:val="0"/>
          <w:numId w:val="57"/>
        </w:numPr>
        <w:tabs>
          <w:tab w:val="clear" w:pos="0"/>
          <w:tab w:val="left" w:pos="426"/>
          <w:tab w:val="num" w:pos="705"/>
        </w:tabs>
        <w:suppressAutoHyphens/>
        <w:spacing w:after="0" w:line="276" w:lineRule="auto"/>
        <w:ind w:left="425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Wykonawca zobowiązany jest do zrealizowania pełnego zakresu rzeczowego niniejszej umowy, zgodnie z warunkami przedmiotowego postępowania opisanymi w Specyfikacji Warunków Zamówienia, obowiązującymi przepisami, ogólnie przyjętą wiedzą w tym zakresie oraz złożoną ofertą.  </w:t>
      </w:r>
    </w:p>
    <w:p w14:paraId="3ACFB71B" w14:textId="77777777" w:rsidR="00843B91" w:rsidRDefault="0079566E" w:rsidP="000663D8">
      <w:pPr>
        <w:numPr>
          <w:ilvl w:val="0"/>
          <w:numId w:val="57"/>
        </w:numPr>
        <w:tabs>
          <w:tab w:val="clear" w:pos="0"/>
          <w:tab w:val="left" w:pos="426"/>
          <w:tab w:val="num" w:pos="705"/>
        </w:tabs>
        <w:suppressAutoHyphens/>
        <w:spacing w:after="0" w:line="276" w:lineRule="auto"/>
        <w:ind w:left="425" w:right="0" w:hanging="426"/>
        <w:rPr>
          <w:rFonts w:eastAsia="Calibri"/>
          <w:color w:val="auto"/>
          <w:sz w:val="22"/>
          <w:lang w:eastAsia="en-US"/>
        </w:rPr>
      </w:pPr>
      <w:r w:rsidRPr="00843B91">
        <w:rPr>
          <w:rFonts w:eastAsia="Calibri"/>
          <w:color w:val="auto"/>
          <w:sz w:val="22"/>
          <w:lang w:eastAsia="en-US"/>
        </w:rPr>
        <w:t xml:space="preserve">Dostawa, o której mowa w § 1 zrealizowana zostanie w terminie: </w:t>
      </w:r>
      <w:r w:rsidR="00843B91">
        <w:rPr>
          <w:rFonts w:eastAsia="Calibri"/>
          <w:color w:val="auto"/>
          <w:sz w:val="22"/>
          <w:lang w:eastAsia="en-US"/>
        </w:rPr>
        <w:t xml:space="preserve">do </w:t>
      </w:r>
      <w:r w:rsidRPr="00843B91">
        <w:rPr>
          <w:rFonts w:eastAsia="Calibri"/>
          <w:b/>
          <w:color w:val="auto"/>
          <w:sz w:val="22"/>
          <w:lang w:eastAsia="en-US"/>
        </w:rPr>
        <w:t>6 miesięcy</w:t>
      </w:r>
      <w:r w:rsidRPr="00843B91">
        <w:rPr>
          <w:rFonts w:eastAsia="Calibri"/>
          <w:color w:val="auto"/>
          <w:sz w:val="22"/>
          <w:lang w:eastAsia="en-US"/>
        </w:rPr>
        <w:t xml:space="preserve"> od dnia </w:t>
      </w:r>
      <w:r w:rsidR="00843B91">
        <w:rPr>
          <w:rFonts w:eastAsia="Calibri"/>
          <w:color w:val="auto"/>
          <w:sz w:val="22"/>
          <w:lang w:eastAsia="en-US"/>
        </w:rPr>
        <w:t xml:space="preserve">zawarcia umowy, w dni robocze </w:t>
      </w:r>
      <w:r w:rsidRPr="00843B91">
        <w:rPr>
          <w:rFonts w:eastAsia="Calibri"/>
          <w:color w:val="auto"/>
          <w:sz w:val="22"/>
          <w:lang w:eastAsia="en-US"/>
        </w:rPr>
        <w:t xml:space="preserve">po uprzednim powiadomieniu telefonicznym na nr tel. _________.          </w:t>
      </w:r>
    </w:p>
    <w:p w14:paraId="4E043C0C" w14:textId="4DB05BB4" w:rsidR="0079566E" w:rsidRPr="00843B91" w:rsidRDefault="0079566E" w:rsidP="005564D0">
      <w:pPr>
        <w:tabs>
          <w:tab w:val="left" w:pos="426"/>
          <w:tab w:val="num" w:pos="705"/>
        </w:tabs>
        <w:suppressAutoHyphens/>
        <w:spacing w:after="0" w:line="276" w:lineRule="auto"/>
        <w:ind w:left="425" w:right="0" w:firstLine="0"/>
        <w:rPr>
          <w:rFonts w:eastAsia="Calibri"/>
          <w:color w:val="auto"/>
          <w:sz w:val="22"/>
          <w:lang w:eastAsia="en-US"/>
        </w:rPr>
      </w:pPr>
      <w:r w:rsidRPr="00843B91">
        <w:rPr>
          <w:color w:val="auto"/>
          <w:sz w:val="22"/>
        </w:rPr>
        <w:t>Za dni robocze uważa się dni: od poniedziałku do piątku od godz. 8:00 do 15:00, z wyłączeniem dni ustawowo wolnych od pracy.</w:t>
      </w:r>
    </w:p>
    <w:p w14:paraId="13808A67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left" w:pos="360"/>
          <w:tab w:val="left" w:pos="426"/>
          <w:tab w:val="num" w:pos="705"/>
        </w:tabs>
        <w:spacing w:after="0" w:line="276" w:lineRule="auto"/>
        <w:ind w:left="426" w:right="0" w:hanging="426"/>
        <w:rPr>
          <w:color w:val="auto"/>
          <w:sz w:val="22"/>
          <w:lang w:eastAsia="ar-SA"/>
        </w:rPr>
      </w:pPr>
      <w:r w:rsidRPr="0079566E">
        <w:rPr>
          <w:color w:val="auto"/>
          <w:sz w:val="22"/>
        </w:rPr>
        <w:t xml:space="preserve">Dostawy będą dokonywane w okresie trwania umowy </w:t>
      </w:r>
      <w:r w:rsidRPr="0079566E">
        <w:rPr>
          <w:color w:val="auto"/>
          <w:sz w:val="22"/>
          <w:u w:val="single"/>
        </w:rPr>
        <w:t>sukcesywnie</w:t>
      </w:r>
      <w:r w:rsidRPr="0079566E">
        <w:rPr>
          <w:color w:val="auto"/>
          <w:sz w:val="22"/>
        </w:rPr>
        <w:t xml:space="preserve"> w ramach dostaw częściowych, na podstawie zamówień składanych Wykonawcy drogą elektroniczną. </w:t>
      </w:r>
    </w:p>
    <w:p w14:paraId="454A566D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-1134"/>
          <w:tab w:val="left" w:pos="-851"/>
          <w:tab w:val="left" w:pos="426"/>
          <w:tab w:val="num" w:pos="705"/>
        </w:tabs>
        <w:suppressAutoHyphens/>
        <w:spacing w:after="0" w:line="276" w:lineRule="auto"/>
        <w:ind w:left="426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 dzień złożenia zamówienia przyjmuje się dzień przesłania drogą elektroniczną zamówienia            do Wykonawcy.</w:t>
      </w:r>
    </w:p>
    <w:p w14:paraId="4FE2789A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-1134"/>
          <w:tab w:val="left" w:pos="-851"/>
          <w:tab w:val="left" w:pos="426"/>
          <w:tab w:val="num" w:pos="705"/>
        </w:tabs>
        <w:suppressAutoHyphens/>
        <w:spacing w:after="0" w:line="276" w:lineRule="auto"/>
        <w:ind w:left="426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lastRenderedPageBreak/>
        <w:t xml:space="preserve">Termin wykonania zamówień częściowych nie może być dłuższy niż </w:t>
      </w:r>
      <w:r w:rsidRPr="0079566E">
        <w:rPr>
          <w:rFonts w:eastAsia="Calibri"/>
          <w:b/>
          <w:color w:val="auto"/>
          <w:sz w:val="22"/>
          <w:lang w:eastAsia="en-US"/>
        </w:rPr>
        <w:t>6 tygodni</w:t>
      </w:r>
      <w:r w:rsidRPr="0079566E">
        <w:rPr>
          <w:rFonts w:eastAsia="Calibri"/>
          <w:color w:val="auto"/>
          <w:sz w:val="22"/>
          <w:lang w:eastAsia="en-US"/>
        </w:rPr>
        <w:t xml:space="preserve"> liczonych                od pierwszego dnia roboczego następującego po dniu, w którym zamówienie zostało złożone drogą elektroniczną do Wykonawcy.</w:t>
      </w:r>
    </w:p>
    <w:p w14:paraId="3E398017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zobowiązany jest poinformować Zamawiającego o dokładnej dacie dostawy przedmiotu umowy z minimum dwudniowym wyprzedzeniem.</w:t>
      </w:r>
    </w:p>
    <w:p w14:paraId="3EF3CB85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426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Potwierdzeniem odbioru dostawy będzie podpisanie bez uwag protokołu odbioru ilościowo – jakościowego, stanowiącego </w:t>
      </w:r>
      <w:r w:rsidRPr="0079566E">
        <w:rPr>
          <w:rFonts w:eastAsia="Calibri"/>
          <w:b/>
          <w:color w:val="auto"/>
          <w:sz w:val="22"/>
          <w:lang w:eastAsia="en-US"/>
        </w:rPr>
        <w:t>załącznik nr 3</w:t>
      </w:r>
      <w:r w:rsidRPr="0079566E">
        <w:rPr>
          <w:rFonts w:eastAsia="Calibri"/>
          <w:color w:val="auto"/>
          <w:sz w:val="22"/>
          <w:lang w:eastAsia="en-US"/>
        </w:rPr>
        <w:t xml:space="preserve"> do umowy. Odbioru  ilościowo - jakościowego dokonają upoważnieni przedstawiciele Zamawiającego.</w:t>
      </w:r>
    </w:p>
    <w:p w14:paraId="29D38D00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426"/>
          <w:tab w:val="num" w:pos="705"/>
        </w:tabs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Zamawiający zastrzega sobie prawo odmowy przyjęcia dostawy niezgodnej ze złożoną ofertą.        W przypadku zaistnienia takiej sytuacji Wykonawca jest zobowiązany dostarczyć towar zgodny                             z wymaganiami Zamawiającego w terminie, o którym mowa w ust. 3, na swój koszt i ryzyko.</w:t>
      </w:r>
    </w:p>
    <w:p w14:paraId="33D5111E" w14:textId="77777777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426"/>
          <w:tab w:val="num" w:pos="705"/>
        </w:tabs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ponosi pełną odpowiedzialność za ewentualne szkody powstałe podczas transportu przedmiotu umowy, jego montażu i rozstawiania, w tym także za szkody powstałe w mieniu Zamawiającego. W przypadku uszkodzenia lub zniszczenia asortymentu objętego przedmiotem umowy, Wykonawca jest zobowiązany do jego wymiany na towar pełnowartościowy.</w:t>
      </w:r>
    </w:p>
    <w:p w14:paraId="0FFE76C1" w14:textId="467E90F2" w:rsidR="0079566E" w:rsidRPr="0079566E" w:rsidRDefault="0079566E" w:rsidP="000663D8">
      <w:pPr>
        <w:numPr>
          <w:ilvl w:val="0"/>
          <w:numId w:val="57"/>
        </w:numPr>
        <w:tabs>
          <w:tab w:val="clear" w:pos="0"/>
          <w:tab w:val="num" w:pos="-1134"/>
          <w:tab w:val="num" w:pos="705"/>
        </w:tabs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Do kontaktów w sprawie realizacji umowy Zamawiający wyznacza:____________________ telefon: _____________, faks: _______________, email: ________________________.</w:t>
      </w:r>
    </w:p>
    <w:p w14:paraId="301E8F33" w14:textId="77777777" w:rsidR="0079566E" w:rsidRPr="0079566E" w:rsidRDefault="0079566E" w:rsidP="005564D0">
      <w:pPr>
        <w:spacing w:after="0" w:line="276" w:lineRule="auto"/>
        <w:ind w:left="0" w:right="0" w:firstLine="0"/>
        <w:contextualSpacing/>
        <w:rPr>
          <w:rFonts w:eastAsia="Calibri"/>
          <w:color w:val="auto"/>
          <w:sz w:val="12"/>
          <w:szCs w:val="12"/>
          <w:lang w:eastAsia="en-US"/>
        </w:rPr>
      </w:pPr>
    </w:p>
    <w:p w14:paraId="1F685D23" w14:textId="77777777" w:rsidR="0079566E" w:rsidRPr="0079566E" w:rsidRDefault="0079566E" w:rsidP="005564D0">
      <w:pPr>
        <w:tabs>
          <w:tab w:val="left" w:pos="284"/>
        </w:tabs>
        <w:spacing w:before="120" w:after="0" w:line="276" w:lineRule="auto"/>
        <w:ind w:left="0" w:right="0" w:firstLine="0"/>
        <w:jc w:val="center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§ 4</w:t>
      </w:r>
    </w:p>
    <w:p w14:paraId="01C9D7BE" w14:textId="77777777" w:rsidR="0079566E" w:rsidRPr="0079566E" w:rsidRDefault="0079566E" w:rsidP="000663D8">
      <w:pPr>
        <w:numPr>
          <w:ilvl w:val="0"/>
          <w:numId w:val="64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Rozliczenie za realizację zamówienia częściowego nastąpi na podstawie faktury VAT wystawionej przez Wykonawcę,  zawierającej w szczególności rodzaj i ilość dostarczonego asortymentu, ceny jednostkowe oraz łączną kwotę do zapłaty wynikającą z danej części zamówienia.</w:t>
      </w:r>
    </w:p>
    <w:p w14:paraId="37664733" w14:textId="77777777" w:rsidR="0079566E" w:rsidRPr="0079566E" w:rsidRDefault="0079566E" w:rsidP="000663D8">
      <w:pPr>
        <w:numPr>
          <w:ilvl w:val="0"/>
          <w:numId w:val="64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Podstawą do wystawienia faktury częściowej będzie podpisany przez Strony protokół  odbioru ilościowo-jakościowego, o którym mowa w § 3 ust. 8.</w:t>
      </w:r>
    </w:p>
    <w:p w14:paraId="69C64BB0" w14:textId="6D4E6A33" w:rsidR="0079566E" w:rsidRPr="0079566E" w:rsidRDefault="0079566E" w:rsidP="000663D8">
      <w:pPr>
        <w:numPr>
          <w:ilvl w:val="0"/>
          <w:numId w:val="64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Zamawiający zrealizuje płatność za dostarczony przedmiot umowy przelewem na rachunek bankowy Wykonawcy:  _____________________________</w:t>
      </w:r>
      <w:r w:rsidR="00843B91">
        <w:rPr>
          <w:rFonts w:eastAsia="Calibri"/>
          <w:color w:val="auto"/>
          <w:sz w:val="22"/>
          <w:lang w:eastAsia="en-US"/>
        </w:rPr>
        <w:t xml:space="preserve">_____________ </w:t>
      </w:r>
      <w:r w:rsidRPr="0079566E">
        <w:rPr>
          <w:rFonts w:eastAsia="Calibri"/>
          <w:color w:val="auto"/>
          <w:sz w:val="22"/>
          <w:lang w:eastAsia="en-US"/>
        </w:rPr>
        <w:t>w terminie do 30 dni  od dnia otrzymania przez Zamawiającego prawidłowo wystawionej faktury VAT.</w:t>
      </w:r>
      <w:r w:rsidRPr="0079566E">
        <w:rPr>
          <w:color w:val="auto"/>
          <w:sz w:val="22"/>
          <w:szCs w:val="24"/>
          <w:lang w:eastAsia="ar-SA"/>
        </w:rPr>
        <w:t xml:space="preserve"> O każdorazowej zmianie rachunku Wykonawca zawiadomi Zamawiającego na piśmie podpisanym przez upoważnionego przedstawiciela Wykonawcy. Zmiana rachunku bankowego  wymaga sporządzenia aneksu do umowy. </w:t>
      </w:r>
    </w:p>
    <w:p w14:paraId="4BC5C8DB" w14:textId="77777777" w:rsidR="00843B91" w:rsidRPr="00843B91" w:rsidRDefault="0079566E" w:rsidP="000663D8">
      <w:pPr>
        <w:numPr>
          <w:ilvl w:val="0"/>
          <w:numId w:val="64"/>
        </w:numPr>
        <w:spacing w:after="0" w:line="276" w:lineRule="auto"/>
        <w:ind w:left="426" w:right="0" w:hanging="426"/>
        <w:rPr>
          <w:color w:val="auto"/>
          <w:sz w:val="22"/>
        </w:rPr>
      </w:pPr>
      <w:r w:rsidRPr="0079566E">
        <w:rPr>
          <w:color w:val="auto"/>
          <w:spacing w:val="-4"/>
          <w:sz w:val="22"/>
        </w:rPr>
        <w:t>Rachunek bankowy wskazany  na fakturze  musi być zgodny z rachunkiem bankowym wskazanym                 w elektronicznym wykazie podmiotów zarejestrowanych jako podatnicy VAT, niezarejestrowanych oraz wykreślonych  i przywróconych do rejestru VAT, o którym mowa w art. 96b ustawy z dnia 11 marca 2004</w:t>
      </w:r>
      <w:r w:rsidR="00843B91">
        <w:rPr>
          <w:color w:val="auto"/>
          <w:spacing w:val="-4"/>
          <w:sz w:val="22"/>
        </w:rPr>
        <w:t xml:space="preserve"> </w:t>
      </w:r>
      <w:r w:rsidRPr="0079566E">
        <w:rPr>
          <w:color w:val="auto"/>
          <w:spacing w:val="-4"/>
          <w:sz w:val="22"/>
        </w:rPr>
        <w:t xml:space="preserve">r. o podatku od towarów i usług - zwanym dalej " Wykazem podatników VAT".              </w:t>
      </w:r>
    </w:p>
    <w:p w14:paraId="77529FD0" w14:textId="7B6A6204" w:rsidR="0079566E" w:rsidRPr="0079566E" w:rsidRDefault="0079566E" w:rsidP="005564D0">
      <w:pPr>
        <w:spacing w:after="0" w:line="276" w:lineRule="auto"/>
        <w:ind w:left="426" w:right="0" w:firstLine="0"/>
        <w:rPr>
          <w:color w:val="auto"/>
          <w:sz w:val="22"/>
        </w:rPr>
      </w:pPr>
      <w:r w:rsidRPr="0079566E">
        <w:rPr>
          <w:color w:val="auto"/>
          <w:spacing w:val="-4"/>
          <w:sz w:val="22"/>
        </w:rPr>
        <w:t xml:space="preserve">W przypadku braku zgodności rachunku bankowego wskazanego na fakturze z rachunkiem bankowym, o którym umowa w zdaniu poprzedzającym, Zamawiający dokona płatności na rachunek bankowy wskazany w ww. wykazie. W przypadku braku wskazanego wyżej rachunku bankowego w Wykazie podatników VAT , Zamawiający uprawniony </w:t>
      </w:r>
      <w:r w:rsidR="00843B91">
        <w:rPr>
          <w:color w:val="auto"/>
          <w:spacing w:val="-4"/>
          <w:sz w:val="22"/>
        </w:rPr>
        <w:t xml:space="preserve">jest do wstrzymania płatności, </w:t>
      </w:r>
      <w:r w:rsidRPr="0079566E">
        <w:rPr>
          <w:color w:val="auto"/>
          <w:spacing w:val="-4"/>
          <w:sz w:val="22"/>
        </w:rPr>
        <w:t xml:space="preserve">a bieg terminu zapłaty biegnie na nowo od dnia poinformowania Zamawiającego    o umieszczeniu rachunku bankowego </w:t>
      </w:r>
      <w:r w:rsidR="00843B91">
        <w:rPr>
          <w:color w:val="auto"/>
          <w:spacing w:val="-4"/>
          <w:sz w:val="22"/>
        </w:rPr>
        <w:br/>
      </w:r>
      <w:r w:rsidRPr="0079566E">
        <w:rPr>
          <w:color w:val="auto"/>
          <w:spacing w:val="-4"/>
          <w:sz w:val="22"/>
        </w:rPr>
        <w:t>w ww. wykazie. Zamawiający poinformuje Wykonawcę o braku wskazania rachunku bankowego w ww. wykazie i o wstrzymaniu zapłaty.</w:t>
      </w:r>
    </w:p>
    <w:p w14:paraId="37C9D896" w14:textId="77777777" w:rsidR="0079566E" w:rsidRPr="0079566E" w:rsidRDefault="0079566E" w:rsidP="000663D8">
      <w:pPr>
        <w:numPr>
          <w:ilvl w:val="0"/>
          <w:numId w:val="64"/>
        </w:numPr>
        <w:tabs>
          <w:tab w:val="left" w:pos="-993"/>
        </w:tabs>
        <w:suppressAutoHyphens/>
        <w:spacing w:after="0" w:line="276" w:lineRule="auto"/>
        <w:ind w:left="426" w:right="0" w:hanging="426"/>
        <w:rPr>
          <w:rFonts w:eastAsia="Calibri"/>
          <w:bCs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Płatnikiem będzie </w:t>
      </w:r>
      <w:r w:rsidRPr="0079566E">
        <w:rPr>
          <w:rFonts w:eastAsia="Calibri"/>
          <w:bCs/>
          <w:color w:val="auto"/>
          <w:sz w:val="22"/>
          <w:lang w:eastAsia="en-US"/>
        </w:rPr>
        <w:t>Zamawiający:</w:t>
      </w:r>
    </w:p>
    <w:p w14:paraId="5586CD3B" w14:textId="77777777" w:rsidR="0079566E" w:rsidRPr="0079566E" w:rsidRDefault="0079566E" w:rsidP="005564D0">
      <w:pPr>
        <w:tabs>
          <w:tab w:val="left" w:pos="142"/>
          <w:tab w:val="left" w:pos="426"/>
        </w:tabs>
        <w:spacing w:after="0" w:line="276" w:lineRule="auto"/>
        <w:ind w:left="0" w:right="0" w:firstLine="0"/>
        <w:jc w:val="center"/>
        <w:rPr>
          <w:rFonts w:eastAsia="Calibri"/>
          <w:bCs/>
          <w:color w:val="auto"/>
          <w:sz w:val="22"/>
          <w:lang w:eastAsia="en-US"/>
        </w:rPr>
      </w:pPr>
      <w:r w:rsidRPr="0079566E">
        <w:rPr>
          <w:rFonts w:eastAsia="Calibri"/>
          <w:bCs/>
          <w:color w:val="auto"/>
          <w:sz w:val="22"/>
          <w:lang w:eastAsia="en-US"/>
        </w:rPr>
        <w:t>KOMENDA WOJEWÓDZKA POLICJI W BIAŁYMSTOKU</w:t>
      </w:r>
    </w:p>
    <w:p w14:paraId="2F7C2900" w14:textId="77777777" w:rsidR="0079566E" w:rsidRPr="0079566E" w:rsidRDefault="0079566E" w:rsidP="005564D0">
      <w:pPr>
        <w:tabs>
          <w:tab w:val="left" w:pos="142"/>
          <w:tab w:val="left" w:pos="426"/>
        </w:tabs>
        <w:spacing w:after="0" w:line="276" w:lineRule="auto"/>
        <w:ind w:left="0" w:right="0" w:firstLine="0"/>
        <w:jc w:val="center"/>
        <w:rPr>
          <w:rFonts w:eastAsia="Calibri"/>
          <w:bCs/>
          <w:color w:val="auto"/>
          <w:sz w:val="22"/>
          <w:lang w:eastAsia="en-US"/>
        </w:rPr>
      </w:pPr>
      <w:r w:rsidRPr="0079566E">
        <w:rPr>
          <w:rFonts w:eastAsia="Calibri"/>
          <w:bCs/>
          <w:color w:val="auto"/>
          <w:sz w:val="22"/>
          <w:lang w:eastAsia="en-US"/>
        </w:rPr>
        <w:t>ul. Sienkiewicza 65, 15-003 Białystok</w:t>
      </w:r>
    </w:p>
    <w:p w14:paraId="493DB34D" w14:textId="77777777" w:rsidR="0079566E" w:rsidRPr="0079566E" w:rsidRDefault="0079566E" w:rsidP="005564D0">
      <w:pPr>
        <w:tabs>
          <w:tab w:val="left" w:pos="142"/>
          <w:tab w:val="left" w:pos="426"/>
        </w:tabs>
        <w:spacing w:after="0" w:line="276" w:lineRule="auto"/>
        <w:ind w:left="0" w:right="0" w:firstLine="0"/>
        <w:jc w:val="center"/>
        <w:rPr>
          <w:rFonts w:eastAsia="Calibri"/>
          <w:bCs/>
          <w:color w:val="auto"/>
          <w:sz w:val="22"/>
          <w:lang w:eastAsia="en-US"/>
        </w:rPr>
      </w:pPr>
      <w:r w:rsidRPr="0079566E">
        <w:rPr>
          <w:rFonts w:eastAsia="Calibri"/>
          <w:bCs/>
          <w:color w:val="auto"/>
          <w:sz w:val="22"/>
          <w:lang w:eastAsia="en-US"/>
        </w:rPr>
        <w:t>NIP: 542-020-78-68</w:t>
      </w:r>
    </w:p>
    <w:p w14:paraId="5F1463B1" w14:textId="77777777" w:rsidR="0079566E" w:rsidRPr="0079566E" w:rsidRDefault="0079566E" w:rsidP="000663D8">
      <w:pPr>
        <w:numPr>
          <w:ilvl w:val="0"/>
          <w:numId w:val="64"/>
        </w:numPr>
        <w:suppressAutoHyphens/>
        <w:spacing w:after="0" w:line="276" w:lineRule="auto"/>
        <w:ind w:left="426" w:right="0" w:hanging="426"/>
        <w:rPr>
          <w:rFonts w:eastAsia="Calibri"/>
          <w:bCs/>
          <w:i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 termin zapłaty uznaje się datę obciążenia rachunku bankowego Zamawiającego.                      Wierzytelności określone fakturą, o której mowa w ust. 1 nie mogą być przedmiotem przelewu wierzytelności. Wystawiona faktura winna zawierać klauzulę ,,</w:t>
      </w:r>
      <w:r w:rsidRPr="0079566E">
        <w:rPr>
          <w:rFonts w:eastAsia="Calibri"/>
          <w:i/>
          <w:color w:val="auto"/>
          <w:sz w:val="22"/>
          <w:lang w:eastAsia="en-US"/>
        </w:rPr>
        <w:t>wierzytelności określone fakturą nie mogą być przedmiotem przelewu wierzytelności”.</w:t>
      </w:r>
    </w:p>
    <w:p w14:paraId="2C416B86" w14:textId="77777777" w:rsidR="0079566E" w:rsidRPr="0079566E" w:rsidRDefault="0079566E" w:rsidP="005564D0">
      <w:pPr>
        <w:spacing w:before="120" w:after="0" w:line="276" w:lineRule="auto"/>
        <w:ind w:left="0" w:right="0" w:firstLine="0"/>
        <w:jc w:val="center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§ 5</w:t>
      </w:r>
    </w:p>
    <w:p w14:paraId="64C6AE92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udziela Zamawiającemu gwarancji na przedmiot umowy na okres _________miesięcy, zgodnie ze złożoną ofertą, licząc od daty odbioru przedmiotu umowy, potwierdzonego protokołem odbioru ilościowo – jakościowego, o którym mowa § 3 ust. 8 umowy.</w:t>
      </w:r>
    </w:p>
    <w:p w14:paraId="35240E67" w14:textId="48AA0F3A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426"/>
          <w:tab w:val="num" w:pos="705"/>
        </w:tabs>
        <w:suppressAutoHyphens/>
        <w:autoSpaceDE w:val="0"/>
        <w:autoSpaceDN w:val="0"/>
        <w:adjustRightInd w:val="0"/>
        <w:spacing w:after="0" w:line="276" w:lineRule="auto"/>
        <w:ind w:left="425" w:right="0" w:hanging="425"/>
        <w:rPr>
          <w:rFonts w:eastAsia="Calibri"/>
          <w:color w:val="auto"/>
          <w:kern w:val="22"/>
          <w:sz w:val="22"/>
        </w:rPr>
      </w:pPr>
      <w:r w:rsidRPr="0079566E">
        <w:rPr>
          <w:rFonts w:eastAsia="Calibri"/>
          <w:color w:val="auto"/>
          <w:kern w:val="22"/>
          <w:sz w:val="22"/>
        </w:rPr>
        <w:lastRenderedPageBreak/>
        <w:t xml:space="preserve">Postanowienia niniejszego paragrafu stanowią oświadczenie gwarancyjne w rozumieniu art. 577  </w:t>
      </w:r>
      <w:r w:rsidR="005564D0">
        <w:rPr>
          <w:rFonts w:eastAsia="Calibri"/>
          <w:color w:val="auto"/>
          <w:kern w:val="22"/>
          <w:sz w:val="22"/>
        </w:rPr>
        <w:br/>
      </w:r>
      <w:r w:rsidRPr="0079566E">
        <w:rPr>
          <w:rFonts w:eastAsia="Calibri"/>
          <w:color w:val="auto"/>
          <w:kern w:val="22"/>
          <w:sz w:val="22"/>
        </w:rPr>
        <w:t>i art. 577</w:t>
      </w:r>
      <w:r w:rsidRPr="0079566E">
        <w:rPr>
          <w:rFonts w:eastAsia="Calibri"/>
          <w:color w:val="auto"/>
          <w:kern w:val="22"/>
          <w:sz w:val="22"/>
          <w:vertAlign w:val="superscript"/>
        </w:rPr>
        <w:t>1</w:t>
      </w:r>
      <w:r w:rsidRPr="0079566E">
        <w:rPr>
          <w:rFonts w:eastAsia="Calibri"/>
          <w:color w:val="auto"/>
          <w:kern w:val="22"/>
          <w:sz w:val="22"/>
        </w:rPr>
        <w:t xml:space="preserve"> Kodeksu cywilnego. Dokumentem potwierdzającym udzielenie gwarancji przez Wykonawcę, w rozumieniu art. 577</w:t>
      </w:r>
      <w:r w:rsidRPr="0079566E">
        <w:rPr>
          <w:rFonts w:eastAsia="Calibri"/>
          <w:color w:val="auto"/>
          <w:kern w:val="22"/>
          <w:sz w:val="22"/>
          <w:vertAlign w:val="superscript"/>
        </w:rPr>
        <w:t xml:space="preserve">2 </w:t>
      </w:r>
      <w:r w:rsidRPr="0079566E">
        <w:rPr>
          <w:rFonts w:eastAsia="Calibri"/>
          <w:color w:val="auto"/>
          <w:kern w:val="22"/>
          <w:sz w:val="22"/>
        </w:rPr>
        <w:t>Kodeksu cywilnego jest niniejsza umowa.</w:t>
      </w:r>
    </w:p>
    <w:p w14:paraId="43494675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Termin gwarancji i rękojmi za wady rozpoczyna swój bieg od dnia podpisania protokołu,                   o którym mowa w § 3 ust. 8. Gwarancja oraz rękojmia obejmuje zapewnienie, że wyposażenie posiada parametry techniczne zgodne z określonymi w załączniku nr 1 do umowy.</w:t>
      </w:r>
    </w:p>
    <w:p w14:paraId="6D20C374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Reklamacje będą składane na adres e-mail: ________________________________________.</w:t>
      </w:r>
    </w:p>
    <w:p w14:paraId="1CF727E3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FF0000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Wykonawca zapewni naprawę wadliwego przedmiotu umowy, w terminie </w:t>
      </w:r>
      <w:r w:rsidRPr="0079566E">
        <w:rPr>
          <w:rFonts w:eastAsia="Calibri"/>
          <w:b/>
          <w:color w:val="auto"/>
          <w:sz w:val="22"/>
          <w:lang w:eastAsia="en-US"/>
        </w:rPr>
        <w:t>14 dni</w:t>
      </w:r>
      <w:r w:rsidRPr="0079566E">
        <w:rPr>
          <w:rFonts w:eastAsia="Calibri"/>
          <w:color w:val="auto"/>
          <w:sz w:val="22"/>
          <w:lang w:eastAsia="en-US"/>
        </w:rPr>
        <w:t xml:space="preserve"> od daty zgłoszenia naprawy gwarancyjnej, (a w przypadku konieczności sprowadzenia części zamiennych z zagranicy termin ten może zostać przedłużony do 60 dni po uprzednim powiadomieniu Zamawiającego).</w:t>
      </w:r>
    </w:p>
    <w:p w14:paraId="50C1F4EC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Wszelkie koszty związane ze świadczeniem usług gwarancyjnych ponosi Wykonawca.</w:t>
      </w:r>
    </w:p>
    <w:p w14:paraId="3BDDEA2F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 przypadku nieusunięcia wad przez Wykonawcę w wymaganych terminach Zamawiający może usunąć stwierdzone wady na koszt Wykonawcy, zachowując jednocześnie wszelkie uprawnienia do naliczenia kar umownych i odszkodowań uzupełniających, jak również uprawnienia wynikające z gwarancji i rękojmi za wady.</w:t>
      </w:r>
    </w:p>
    <w:p w14:paraId="4B6DEEDB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Niezależnie od uprawnień z  gwarancji udzielonej przez Wykonawcę, Zamawiający może korzystać z uprawnień z gwarancji Producenta.</w:t>
      </w:r>
    </w:p>
    <w:p w14:paraId="537122F8" w14:textId="17807C80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993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W celu zapewnienia Zamawiającemu uprawnień, o których mowa w ust. 8, Wykonawca zobowiązany jest uzyskać od Producenta oświadczenie gwarancyjne w rozumieniu art. 577 </w:t>
      </w:r>
      <w:r w:rsidR="005564D0">
        <w:rPr>
          <w:rFonts w:eastAsia="Calibri"/>
          <w:color w:val="auto"/>
          <w:sz w:val="22"/>
          <w:lang w:eastAsia="en-US"/>
        </w:rPr>
        <w:br/>
      </w:r>
      <w:r w:rsidRPr="0079566E">
        <w:rPr>
          <w:rFonts w:eastAsia="Calibri"/>
          <w:color w:val="auto"/>
          <w:sz w:val="22"/>
          <w:lang w:eastAsia="en-US"/>
        </w:rPr>
        <w:t>i art. 577</w:t>
      </w:r>
      <w:r w:rsidRPr="0079566E">
        <w:rPr>
          <w:rFonts w:eastAsia="Calibri"/>
          <w:color w:val="auto"/>
          <w:sz w:val="22"/>
          <w:vertAlign w:val="superscript"/>
          <w:lang w:eastAsia="en-US"/>
        </w:rPr>
        <w:t>1</w:t>
      </w:r>
      <w:r w:rsidRPr="0079566E">
        <w:rPr>
          <w:rFonts w:eastAsia="Calibri"/>
          <w:color w:val="auto"/>
          <w:sz w:val="22"/>
          <w:lang w:eastAsia="en-US"/>
        </w:rPr>
        <w:t xml:space="preserve"> Kodeksu cywilnego, zawierające wskazanie Zamawiającego jako beneficjenta uprawnień              z tytułu gwarancji Producenta. Obowiązek ten zostaje wyłączony w przypadku, gdy Wykonawca jest jednocześnie Producentem.</w:t>
      </w:r>
    </w:p>
    <w:p w14:paraId="36577503" w14:textId="77777777" w:rsidR="0079566E" w:rsidRPr="0079566E" w:rsidRDefault="0079566E" w:rsidP="000663D8">
      <w:pPr>
        <w:numPr>
          <w:ilvl w:val="0"/>
          <w:numId w:val="59"/>
        </w:numPr>
        <w:tabs>
          <w:tab w:val="clear" w:pos="360"/>
          <w:tab w:val="num" w:pos="-284"/>
          <w:tab w:val="num" w:pos="705"/>
        </w:tabs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 przypadku wymiany elementów, podzespołów lub całego przedmiotu zamówienia na nowe, gwarancja rozpoczyna swój bieg na nowo, licząc od daty podpisania protokołu wymiany gwarancyjnej.</w:t>
      </w:r>
    </w:p>
    <w:p w14:paraId="5430C3AA" w14:textId="77777777" w:rsidR="0079566E" w:rsidRPr="0079566E" w:rsidRDefault="0079566E" w:rsidP="005564D0">
      <w:pPr>
        <w:spacing w:before="120" w:after="0" w:line="276" w:lineRule="auto"/>
        <w:ind w:left="0" w:right="0" w:firstLine="0"/>
        <w:jc w:val="center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§ 6</w:t>
      </w:r>
    </w:p>
    <w:p w14:paraId="6DCF26D9" w14:textId="77777777" w:rsidR="0079566E" w:rsidRPr="0079566E" w:rsidRDefault="0079566E" w:rsidP="000663D8">
      <w:pPr>
        <w:numPr>
          <w:ilvl w:val="0"/>
          <w:numId w:val="65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zobowiązuje się zapłacić Zamawiającemu kary umowne w wysokości:</w:t>
      </w:r>
    </w:p>
    <w:p w14:paraId="3F1247B8" w14:textId="260D7E5A" w:rsidR="0079566E" w:rsidRDefault="0079566E" w:rsidP="000663D8">
      <w:pPr>
        <w:numPr>
          <w:ilvl w:val="0"/>
          <w:numId w:val="66"/>
        </w:numPr>
        <w:spacing w:after="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10% wartości brutto wynagrodzenia umownego, gdy Zamawiający odstąpi od umowy</w:t>
      </w:r>
      <w:r w:rsidR="00843B91">
        <w:rPr>
          <w:rFonts w:eastAsia="Calibri"/>
          <w:color w:val="auto"/>
          <w:sz w:val="22"/>
          <w:lang w:eastAsia="en-US"/>
        </w:rPr>
        <w:t xml:space="preserve"> </w:t>
      </w:r>
      <w:r w:rsidRPr="0079566E">
        <w:rPr>
          <w:rFonts w:eastAsia="Calibri"/>
          <w:color w:val="auto"/>
          <w:sz w:val="22"/>
          <w:lang w:eastAsia="en-US"/>
        </w:rPr>
        <w:t xml:space="preserve">z powodu okoliczności, za które odpowiada Wykonawca; </w:t>
      </w:r>
    </w:p>
    <w:p w14:paraId="7306AA0E" w14:textId="77777777" w:rsidR="00843B91" w:rsidRDefault="00843B91" w:rsidP="000663D8">
      <w:pPr>
        <w:numPr>
          <w:ilvl w:val="0"/>
          <w:numId w:val="66"/>
        </w:numPr>
        <w:spacing w:after="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843B91">
        <w:rPr>
          <w:rFonts w:eastAsia="Calibri"/>
          <w:color w:val="auto"/>
          <w:sz w:val="22"/>
          <w:lang w:eastAsia="en-US"/>
        </w:rPr>
        <w:t>2 % wartości niedostarczonej w terminie określonym w § 3 ust. 6 umowy dostawy - za każdy rozpoczęty dzień zwłoki;</w:t>
      </w:r>
    </w:p>
    <w:p w14:paraId="77B3EE72" w14:textId="61B6CC9A" w:rsidR="0079566E" w:rsidRPr="00843B91" w:rsidRDefault="0079566E" w:rsidP="000663D8">
      <w:pPr>
        <w:numPr>
          <w:ilvl w:val="0"/>
          <w:numId w:val="66"/>
        </w:numPr>
        <w:spacing w:after="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843B91">
        <w:rPr>
          <w:rFonts w:eastAsia="Calibri"/>
          <w:color w:val="auto"/>
          <w:sz w:val="22"/>
          <w:lang w:eastAsia="en-US"/>
        </w:rPr>
        <w:t>10 % wartości zareklamowanego przez Zamawiającego wadliwego przedmiotu umowy -           za każdy rozpoczęty dzień zwłoki, licząc od upływu terminu określonego w § 5 ust. 5.</w:t>
      </w:r>
    </w:p>
    <w:p w14:paraId="4CCF9428" w14:textId="77777777" w:rsidR="0079566E" w:rsidRPr="0079566E" w:rsidRDefault="0079566E" w:rsidP="000663D8">
      <w:pPr>
        <w:numPr>
          <w:ilvl w:val="0"/>
          <w:numId w:val="65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Łączna wysokość kar umownych nie może przekroczyć 20% wartości brutto umowy.</w:t>
      </w:r>
    </w:p>
    <w:p w14:paraId="5273AF67" w14:textId="77777777" w:rsidR="0079566E" w:rsidRPr="0079566E" w:rsidRDefault="0079566E" w:rsidP="000663D8">
      <w:pPr>
        <w:numPr>
          <w:ilvl w:val="0"/>
          <w:numId w:val="65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nie może zwolnić się od odpowiedzialności względem Zamawiającego z tego powodu, że wykonanie lub nienależyte wykonanie umowy przez Wykonawcę było następstwem niewykonania zobowiązań wobec Wykonawcy przez jego kooperantów lub podwykonawców.</w:t>
      </w:r>
    </w:p>
    <w:p w14:paraId="3B1CD956" w14:textId="77777777" w:rsidR="0079566E" w:rsidRPr="0079566E" w:rsidRDefault="0079566E" w:rsidP="000663D8">
      <w:pPr>
        <w:numPr>
          <w:ilvl w:val="0"/>
          <w:numId w:val="65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Zamawiający nie wyraża zgody na przenoszenie przez Wykonawcę wierzytelności z tytułu niniejszej umowy na osobę trzecią.</w:t>
      </w:r>
    </w:p>
    <w:p w14:paraId="5CCA86B1" w14:textId="77777777" w:rsidR="0079566E" w:rsidRPr="0079566E" w:rsidRDefault="0079566E" w:rsidP="000663D8">
      <w:pPr>
        <w:numPr>
          <w:ilvl w:val="0"/>
          <w:numId w:val="65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Zamawiający ma prawo potrącić  należności wynikające z kar umownych bezpośrednio z faktury                 VAT wystawionej przez Wykonawcę. Zamawiający poinformuje Wykonawcę na piśmie o fakcie pomniejszenia wynagrodzenia Wykonawcy w związku z powstaniem obowiązku zapłaty kar umownych. </w:t>
      </w:r>
    </w:p>
    <w:p w14:paraId="609E14F5" w14:textId="77777777" w:rsidR="0079566E" w:rsidRPr="0079566E" w:rsidRDefault="0079566E" w:rsidP="000663D8">
      <w:pPr>
        <w:numPr>
          <w:ilvl w:val="0"/>
          <w:numId w:val="65"/>
        </w:numPr>
        <w:spacing w:after="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 oświadcza, iż wyraża zgodę Zamawiającemu na potrącenie w rozumieniu art. 498            i 499 kodeksu cywilnego kwot naliczonych, w przypadku, o którym mowa w ust. 1 pkt. a-c</w:t>
      </w:r>
      <w:r w:rsidRPr="0079566E">
        <w:rPr>
          <w:rFonts w:eastAsia="Calibri"/>
          <w:color w:val="auto"/>
          <w:sz w:val="22"/>
          <w:lang w:eastAsia="en-US"/>
        </w:rPr>
        <w:br/>
        <w:t>z przysługującej mu od Zamawiającego wierzytelności. Jednocześnie Wykonawca oświadcza,              że powyższe nie zostało złożone pod wpływem błędu, ani nie jest obarczone jakąkolwiek inną wadą oświadczenia woli skutkującą jego nieważnością.</w:t>
      </w:r>
    </w:p>
    <w:p w14:paraId="2B96E0FC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Zamawiający oświadcza, że wystawi Wykonawcy notę obciążeniową zawierającą szczegółowe naliczenie kwot w przypadku sytuacji, o której mowa w ust. 1.</w:t>
      </w:r>
    </w:p>
    <w:p w14:paraId="5641DF30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Zapłata kar umownych określonych w ust. 1 lit. b i c nie zwalnia Wykonawcy od obowiązku wykonania przedmiotu umowy.</w:t>
      </w:r>
    </w:p>
    <w:p w14:paraId="381C24C1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lastRenderedPageBreak/>
        <w:t>Odpowiedzialność odszkodowawczą Stron wynikającą z niniejszej umowy wyłączają jedynie zdarzenia siły wyższej, których nie można było przewidzieć i którym, jak również ich skutkom, nie można było zapobiec.</w:t>
      </w:r>
    </w:p>
    <w:p w14:paraId="2ABAE4AB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Przez siłę wyższą, o której mowa w ust. 9, należy rozumieć przypadki lub zdarzenia zewnętrzne, które są poza kontrolą i niezawinione przez żadną ze Stron, których nie można przewidzieć, ani uniknąć, a które zaistnieją po wejściu umowy w życie i staną się przeszkodą w realizacji zobowiązań umownych.</w:t>
      </w:r>
    </w:p>
    <w:p w14:paraId="5EE344D1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Strona powołująca się na stan siły wyższej jest zobowiązana do powiadomienia drugiej Strony,              a następnie do udokumentowania zaistnienia tego stanu.</w:t>
      </w:r>
    </w:p>
    <w:p w14:paraId="4FD3F7D1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Wystąpienie siły wyższej, poinformowanie o tym Strony oraz udokumentowanie powoduje zawieszenie wykonania zobowiązań umownych o czas trwania siły wyższej.</w:t>
      </w:r>
    </w:p>
    <w:p w14:paraId="11D6EA5D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 rozumieniu postanowień ust. 9 i 10</w:t>
      </w:r>
      <w:r w:rsidRPr="0079566E">
        <w:rPr>
          <w:rFonts w:eastAsia="Calibri"/>
          <w:color w:val="FF0000"/>
          <w:sz w:val="22"/>
          <w:lang w:eastAsia="en-US"/>
        </w:rPr>
        <w:t xml:space="preserve"> </w:t>
      </w:r>
      <w:r w:rsidRPr="0079566E">
        <w:rPr>
          <w:rFonts w:eastAsia="Calibri"/>
          <w:color w:val="auto"/>
          <w:sz w:val="22"/>
          <w:lang w:eastAsia="en-US"/>
        </w:rPr>
        <w:t>siłą wyższą nie są w szczególności deficyt sprzętowy, kadrowy, materiałowy, spory pracownicze, strajki, trudności finansowe ani też kumulacja takich czynników.</w:t>
      </w:r>
    </w:p>
    <w:p w14:paraId="7CE9B8AA" w14:textId="77777777" w:rsidR="0079566E" w:rsidRP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Wykonawca, jak i Zamawiający będą czynić starania w kierunku zmniejszenia strat i szkód, jakie mogą powstać w wyniku zaistnienia siły wyższej.</w:t>
      </w:r>
    </w:p>
    <w:p w14:paraId="2D5E4B85" w14:textId="77777777" w:rsidR="0079566E" w:rsidRDefault="0079566E" w:rsidP="000663D8">
      <w:pPr>
        <w:numPr>
          <w:ilvl w:val="0"/>
          <w:numId w:val="65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Strony zastrzegają sobie prawo do dochodzenia na zasadach ogólnych odszkodowania uzupełniającego w przypadku gdy zastrzeżona kara nie pokrywa wysokości rzeczywiście poniesionej szkody.</w:t>
      </w:r>
    </w:p>
    <w:p w14:paraId="3734F3BF" w14:textId="77777777" w:rsidR="005564D0" w:rsidRPr="005564D0" w:rsidRDefault="005564D0" w:rsidP="005564D0">
      <w:pPr>
        <w:spacing w:after="200" w:line="276" w:lineRule="auto"/>
        <w:ind w:left="426" w:right="0" w:firstLine="0"/>
        <w:contextualSpacing/>
        <w:rPr>
          <w:rFonts w:eastAsia="Calibri"/>
          <w:color w:val="auto"/>
          <w:sz w:val="12"/>
          <w:szCs w:val="12"/>
          <w:lang w:eastAsia="en-US"/>
        </w:rPr>
      </w:pPr>
    </w:p>
    <w:p w14:paraId="1583E73D" w14:textId="77777777" w:rsidR="0079566E" w:rsidRPr="0079566E" w:rsidRDefault="0079566E" w:rsidP="005564D0">
      <w:pPr>
        <w:tabs>
          <w:tab w:val="left" w:pos="720"/>
        </w:tabs>
        <w:spacing w:before="120" w:after="0" w:line="276" w:lineRule="auto"/>
        <w:ind w:left="720" w:right="0" w:hanging="720"/>
        <w:jc w:val="center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§ 7</w:t>
      </w:r>
    </w:p>
    <w:p w14:paraId="004AD24D" w14:textId="77777777" w:rsidR="0079566E" w:rsidRPr="0079566E" w:rsidRDefault="0079566E" w:rsidP="000663D8">
      <w:pPr>
        <w:numPr>
          <w:ilvl w:val="0"/>
          <w:numId w:val="58"/>
        </w:numPr>
        <w:tabs>
          <w:tab w:val="clear" w:pos="0"/>
          <w:tab w:val="left" w:pos="426"/>
          <w:tab w:val="num" w:pos="1965"/>
        </w:tabs>
        <w:suppressAutoHyphens/>
        <w:spacing w:after="0" w:line="276" w:lineRule="auto"/>
        <w:ind w:left="425" w:right="0" w:hanging="40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bCs/>
          <w:color w:val="auto"/>
          <w:sz w:val="22"/>
          <w:lang w:eastAsia="en-US"/>
        </w:rPr>
        <w:t>Zamawiający</w:t>
      </w:r>
      <w:r w:rsidRPr="0079566E">
        <w:rPr>
          <w:rFonts w:eastAsia="Calibri"/>
          <w:color w:val="auto"/>
          <w:sz w:val="22"/>
          <w:lang w:eastAsia="en-US"/>
        </w:rPr>
        <w:t xml:space="preserve"> może odstąpić od umowy w razie zaistnienia istotnej zmiany okoliczności powodującej, że wykonanie umowy nie leży w interesie publicznym, czego nie można było przewidzieć w chwili zawarcia umowy lub dalsze wykonanie umowy może zagrozić podstawowemu interesowi bezpieczeństwa państwa lub bezpieczeństwu publicznemu. Odstąpienie od umowy w tym przypadku może nastąpić w terminie 30 dni od dnia powzięcia wiadomości o powyższych okolicznościach. W takim przypadku </w:t>
      </w:r>
      <w:r w:rsidRPr="0079566E">
        <w:rPr>
          <w:rFonts w:eastAsia="Calibri"/>
          <w:bCs/>
          <w:color w:val="auto"/>
          <w:sz w:val="22"/>
          <w:lang w:eastAsia="en-US"/>
        </w:rPr>
        <w:t>Wykonawca</w:t>
      </w:r>
      <w:r w:rsidRPr="0079566E">
        <w:rPr>
          <w:rFonts w:eastAsia="Calibri"/>
          <w:color w:val="auto"/>
          <w:sz w:val="22"/>
          <w:lang w:eastAsia="en-US"/>
        </w:rPr>
        <w:t xml:space="preserve"> może żądać jedynie wynagrodzenia należnego mu z tytułu wykonania części umowy.</w:t>
      </w:r>
    </w:p>
    <w:p w14:paraId="51727DDB" w14:textId="77777777" w:rsidR="0079566E" w:rsidRPr="0079566E" w:rsidRDefault="0079566E" w:rsidP="000663D8">
      <w:pPr>
        <w:numPr>
          <w:ilvl w:val="0"/>
          <w:numId w:val="58"/>
        </w:numPr>
        <w:tabs>
          <w:tab w:val="clear" w:pos="0"/>
          <w:tab w:val="left" w:pos="426"/>
          <w:tab w:val="left" w:pos="1276"/>
          <w:tab w:val="num" w:pos="1965"/>
        </w:tabs>
        <w:suppressAutoHyphens/>
        <w:spacing w:after="0" w:line="276" w:lineRule="auto"/>
        <w:ind w:left="425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de-DE"/>
        </w:rPr>
        <w:t xml:space="preserve">Poza przypadkiem, o którym mowa w ust. 1 </w:t>
      </w:r>
      <w:r w:rsidRPr="0079566E">
        <w:rPr>
          <w:rFonts w:eastAsia="Calibri"/>
          <w:bCs/>
          <w:color w:val="auto"/>
          <w:sz w:val="22"/>
          <w:lang w:eastAsia="de-DE"/>
        </w:rPr>
        <w:t>Zamawiającemu</w:t>
      </w:r>
      <w:r w:rsidRPr="0079566E">
        <w:rPr>
          <w:rFonts w:eastAsia="Calibri"/>
          <w:color w:val="auto"/>
          <w:sz w:val="22"/>
          <w:lang w:eastAsia="de-DE"/>
        </w:rPr>
        <w:t xml:space="preserve"> przysługuje prawo odstąpienia           od umowy z winy Wykonawcy w przypadku:</w:t>
      </w:r>
    </w:p>
    <w:p w14:paraId="30532901" w14:textId="1EB02C1E" w:rsidR="0079566E" w:rsidRPr="0079566E" w:rsidRDefault="0079566E" w:rsidP="000663D8">
      <w:pPr>
        <w:numPr>
          <w:ilvl w:val="0"/>
          <w:numId w:val="62"/>
        </w:numPr>
        <w:spacing w:after="20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zwłoki w realizacji dostawy lub rozpatrzenia reklamacji; oświadczenie o odstąpieniu</w:t>
      </w:r>
      <w:r w:rsidR="005564D0">
        <w:rPr>
          <w:rFonts w:eastAsia="Calibri"/>
          <w:color w:val="auto"/>
          <w:sz w:val="22"/>
          <w:lang w:eastAsia="en-US"/>
        </w:rPr>
        <w:t xml:space="preserve"> </w:t>
      </w:r>
      <w:r w:rsidRPr="0079566E">
        <w:rPr>
          <w:rFonts w:eastAsia="Calibri"/>
          <w:color w:val="auto"/>
          <w:sz w:val="22"/>
          <w:lang w:eastAsia="en-US"/>
        </w:rPr>
        <w:t>od umowy powinno być złożone przez Zamawiającego w terminie 14 dni od dnia, w którym upłynął     pięciodniowy termin zwłoki w sto</w:t>
      </w:r>
      <w:r w:rsidR="005564D0">
        <w:rPr>
          <w:rFonts w:eastAsia="Calibri"/>
          <w:color w:val="auto"/>
          <w:sz w:val="22"/>
          <w:lang w:eastAsia="en-US"/>
        </w:rPr>
        <w:t xml:space="preserve">sunku do terminów wskazanych w </w:t>
      </w:r>
      <w:r w:rsidRPr="0079566E">
        <w:rPr>
          <w:rFonts w:eastAsia="Calibri"/>
          <w:color w:val="auto"/>
          <w:sz w:val="22"/>
          <w:lang w:eastAsia="en-US"/>
        </w:rPr>
        <w:t>§ 3 ust. 3 oraz § 5 ust. 5;</w:t>
      </w:r>
    </w:p>
    <w:p w14:paraId="0158E98D" w14:textId="77777777" w:rsidR="0079566E" w:rsidRPr="0079566E" w:rsidRDefault="0079566E" w:rsidP="005564D0">
      <w:pPr>
        <w:suppressAutoHyphens/>
        <w:spacing w:after="200" w:line="276" w:lineRule="auto"/>
        <w:ind w:left="709" w:right="0" w:hanging="283"/>
        <w:contextualSpacing/>
        <w:rPr>
          <w:rFonts w:cs="Calibri"/>
          <w:color w:val="auto"/>
          <w:sz w:val="22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b)  dostarczenia towaru objętego przedmiotem umowy niezgodnego z wymogami Zamawiającego oraz ze złożona ofertą; oświadczenie o odstąpieniu od umowy powinno być złożone przez Zamawiającego w terminie 14 dni od dnia dostarczenia przez Wykonawcę przedmiotu umowy niespełniającego wymagań; </w:t>
      </w:r>
    </w:p>
    <w:p w14:paraId="0797E45E" w14:textId="7A90AA5A" w:rsidR="0079566E" w:rsidRPr="0079566E" w:rsidRDefault="0079566E" w:rsidP="005564D0">
      <w:pPr>
        <w:suppressAutoHyphens/>
        <w:spacing w:after="20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c) gdy suma kar umownych naliczonych Wykonawcy na </w:t>
      </w:r>
      <w:r w:rsidR="005564D0">
        <w:rPr>
          <w:rFonts w:eastAsia="Calibri"/>
          <w:color w:val="auto"/>
          <w:sz w:val="22"/>
          <w:lang w:eastAsia="en-US"/>
        </w:rPr>
        <w:t xml:space="preserve">podstawie umowy przekroczy 20% </w:t>
      </w:r>
      <w:r w:rsidRPr="0079566E">
        <w:rPr>
          <w:rFonts w:eastAsia="Calibri"/>
          <w:color w:val="auto"/>
          <w:sz w:val="22"/>
          <w:lang w:eastAsia="en-US"/>
        </w:rPr>
        <w:t xml:space="preserve">wartości wynagrodzenia brutto określonego w umowie; oświadczenie o odstąpieniu od umowy  </w:t>
      </w:r>
    </w:p>
    <w:p w14:paraId="69208CD7" w14:textId="77777777" w:rsidR="0079566E" w:rsidRPr="0079566E" w:rsidRDefault="0079566E" w:rsidP="005564D0">
      <w:pPr>
        <w:suppressAutoHyphens/>
        <w:spacing w:after="200" w:line="276" w:lineRule="auto"/>
        <w:ind w:left="709" w:right="0" w:hanging="283"/>
        <w:contextualSpacing/>
        <w:rPr>
          <w:rFonts w:cs="Calibri"/>
          <w:color w:val="auto"/>
          <w:sz w:val="22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    powinno być złożone przez Zamawiającego w terminie  14 dni od dnia</w:t>
      </w:r>
      <w:r w:rsidRPr="0079566E">
        <w:rPr>
          <w:rFonts w:cs="Calibri"/>
          <w:color w:val="auto"/>
          <w:sz w:val="22"/>
        </w:rPr>
        <w:t xml:space="preserve"> powzięcia wiadomości             </w:t>
      </w:r>
    </w:p>
    <w:p w14:paraId="20C7F1C5" w14:textId="77777777" w:rsidR="0079566E" w:rsidRPr="0079566E" w:rsidRDefault="0079566E" w:rsidP="005564D0">
      <w:pPr>
        <w:suppressAutoHyphens/>
        <w:spacing w:after="200" w:line="276" w:lineRule="auto"/>
        <w:ind w:left="709" w:right="0" w:hanging="283"/>
        <w:contextualSpacing/>
        <w:rPr>
          <w:rFonts w:cs="Calibri"/>
          <w:color w:val="auto"/>
          <w:sz w:val="22"/>
        </w:rPr>
      </w:pPr>
      <w:r w:rsidRPr="0079566E">
        <w:rPr>
          <w:rFonts w:cs="Calibri"/>
          <w:color w:val="auto"/>
          <w:sz w:val="22"/>
        </w:rPr>
        <w:t xml:space="preserve">    o w/w okolicznościach </w:t>
      </w:r>
    </w:p>
    <w:p w14:paraId="3192C7FE" w14:textId="1AE42773" w:rsidR="0079566E" w:rsidRPr="0079566E" w:rsidRDefault="0079566E" w:rsidP="000663D8">
      <w:pPr>
        <w:numPr>
          <w:ilvl w:val="0"/>
          <w:numId w:val="58"/>
        </w:numPr>
        <w:tabs>
          <w:tab w:val="clear" w:pos="0"/>
          <w:tab w:val="num" w:pos="-1560"/>
          <w:tab w:val="num" w:pos="1965"/>
        </w:tabs>
        <w:suppressAutoHyphens/>
        <w:spacing w:after="200" w:line="276" w:lineRule="auto"/>
        <w:ind w:left="426" w:right="0" w:hanging="426"/>
        <w:contextualSpacing/>
        <w:rPr>
          <w:rFonts w:eastAsia="Calibri"/>
          <w:bCs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Odstąpienie od umowy nie powoduje wygaśnięcia roszczeń o zapłatę kar umownych powstałych </w:t>
      </w:r>
      <w:r w:rsidR="005564D0">
        <w:rPr>
          <w:rFonts w:eastAsia="Calibri"/>
          <w:color w:val="auto"/>
          <w:sz w:val="22"/>
          <w:lang w:eastAsia="en-US"/>
        </w:rPr>
        <w:br/>
      </w:r>
      <w:r w:rsidRPr="0079566E">
        <w:rPr>
          <w:rFonts w:eastAsia="Calibri"/>
          <w:color w:val="auto"/>
          <w:sz w:val="22"/>
          <w:lang w:eastAsia="en-US"/>
        </w:rPr>
        <w:t xml:space="preserve">w czasie obowiązywania umowy (w tym roszczeń o zapłatę kary umownej z powodu odstąpienia od umowy). </w:t>
      </w:r>
    </w:p>
    <w:p w14:paraId="670F224E" w14:textId="77777777" w:rsidR="0079566E" w:rsidRPr="0079566E" w:rsidRDefault="0079566E" w:rsidP="000663D8">
      <w:pPr>
        <w:numPr>
          <w:ilvl w:val="0"/>
          <w:numId w:val="58"/>
        </w:numPr>
        <w:tabs>
          <w:tab w:val="clear" w:pos="0"/>
          <w:tab w:val="left" w:pos="-993"/>
          <w:tab w:val="left" w:pos="-284"/>
          <w:tab w:val="num" w:pos="1965"/>
        </w:tabs>
        <w:suppressAutoHyphens/>
        <w:spacing w:after="0" w:line="276" w:lineRule="auto"/>
        <w:ind w:left="425" w:right="0" w:hanging="426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Odstąpienie od umowy wymaga formy pisemnej pod rygorem nieważności i następuje z chwilą doręczenia Wykonawcy oświadczenia woli Zamawiającego w sposób umożliwiający zapoznanie się z jego treścią. </w:t>
      </w:r>
    </w:p>
    <w:p w14:paraId="4AA3EBAB" w14:textId="77777777" w:rsidR="0079566E" w:rsidRPr="005564D0" w:rsidRDefault="0079566E" w:rsidP="005564D0">
      <w:pPr>
        <w:tabs>
          <w:tab w:val="left" w:pos="-993"/>
          <w:tab w:val="left" w:pos="-284"/>
        </w:tabs>
        <w:suppressAutoHyphens/>
        <w:spacing w:after="0" w:line="276" w:lineRule="auto"/>
        <w:ind w:left="0" w:right="0" w:firstLine="0"/>
        <w:rPr>
          <w:rFonts w:eastAsia="Calibri"/>
          <w:color w:val="auto"/>
          <w:sz w:val="12"/>
          <w:szCs w:val="12"/>
          <w:lang w:eastAsia="en-US"/>
        </w:rPr>
      </w:pPr>
    </w:p>
    <w:p w14:paraId="6BE3D355" w14:textId="4CE18AA2" w:rsidR="0079566E" w:rsidRPr="005564D0" w:rsidRDefault="0079566E" w:rsidP="005564D0">
      <w:pPr>
        <w:tabs>
          <w:tab w:val="left" w:pos="142"/>
          <w:tab w:val="left" w:pos="426"/>
        </w:tabs>
        <w:suppressAutoHyphens/>
        <w:spacing w:after="0" w:line="276" w:lineRule="auto"/>
        <w:ind w:right="0"/>
        <w:jc w:val="center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§ 8</w:t>
      </w:r>
    </w:p>
    <w:p w14:paraId="1E2F6150" w14:textId="7E15FD47" w:rsidR="0079566E" w:rsidRPr="0079566E" w:rsidRDefault="0079566E" w:rsidP="005564D0">
      <w:pPr>
        <w:spacing w:after="0" w:line="276" w:lineRule="auto"/>
        <w:ind w:left="426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NSimSun"/>
          <w:color w:val="auto"/>
          <w:sz w:val="22"/>
          <w:lang w:eastAsia="en-US"/>
        </w:rPr>
        <w:t xml:space="preserve">1. </w:t>
      </w:r>
      <w:r w:rsidRPr="0079566E">
        <w:rPr>
          <w:rFonts w:eastAsia="NSimSun"/>
          <w:color w:val="auto"/>
          <w:sz w:val="22"/>
          <w:lang w:eastAsia="en-US"/>
        </w:rPr>
        <w:tab/>
        <w:t xml:space="preserve">Na potrzeby zawarcia i realizacji Umowy Strony udostępniają dane osób wyznaczonych jako odpowiedzialne za zawarcie i realizację przedmiotu umowy w zakresie imienia, nazwiska, numeru telefonu, faxu, adresu e-mail, w odniesieniu do których są administratorem w rozumieniu art. 4 </w:t>
      </w:r>
      <w:r w:rsidR="005564D0">
        <w:rPr>
          <w:rFonts w:eastAsia="NSimSun"/>
          <w:color w:val="auto"/>
          <w:sz w:val="22"/>
          <w:lang w:eastAsia="en-US"/>
        </w:rPr>
        <w:br/>
      </w:r>
      <w:r w:rsidRPr="0079566E">
        <w:rPr>
          <w:rFonts w:eastAsia="NSimSun"/>
          <w:color w:val="auto"/>
          <w:sz w:val="22"/>
          <w:lang w:eastAsia="en-US"/>
        </w:rPr>
        <w:t xml:space="preserve">pkt. 7 Rozporządzenia Parlamentu Europejskiego i Rady (UE) 2016/679 z dnia 27 kwietnia 2016 </w:t>
      </w:r>
      <w:r w:rsidRPr="0079566E">
        <w:rPr>
          <w:rFonts w:eastAsia="NSimSun"/>
          <w:color w:val="auto"/>
          <w:sz w:val="22"/>
          <w:lang w:eastAsia="en-US"/>
        </w:rPr>
        <w:lastRenderedPageBreak/>
        <w:t xml:space="preserve">roku </w:t>
      </w:r>
      <w:r w:rsidRPr="0079566E">
        <w:rPr>
          <w:rFonts w:eastAsia="NSimSun"/>
          <w:i/>
          <w:iCs/>
          <w:color w:val="auto"/>
          <w:sz w:val="22"/>
          <w:lang w:eastAsia="en-US"/>
        </w:rPr>
        <w:t xml:space="preserve">w sprawie ochrony osób fizycznych w związku z przetwarzaniem danych osobowych </w:t>
      </w:r>
      <w:r w:rsidR="005564D0">
        <w:rPr>
          <w:rFonts w:eastAsia="NSimSun"/>
          <w:i/>
          <w:iCs/>
          <w:color w:val="auto"/>
          <w:sz w:val="22"/>
          <w:lang w:eastAsia="en-US"/>
        </w:rPr>
        <w:br/>
      </w:r>
      <w:r w:rsidRPr="0079566E">
        <w:rPr>
          <w:rFonts w:eastAsia="NSimSun"/>
          <w:i/>
          <w:iCs/>
          <w:color w:val="auto"/>
          <w:sz w:val="22"/>
          <w:lang w:eastAsia="en-US"/>
        </w:rPr>
        <w:t>i w sprawie swobodnego przepływu takich danych oraz uchylenia dyrektywy 95/46/WE RODO.</w:t>
      </w:r>
    </w:p>
    <w:p w14:paraId="1AB4F03D" w14:textId="765B474A" w:rsidR="0079566E" w:rsidRPr="0079566E" w:rsidRDefault="0079566E" w:rsidP="005564D0">
      <w:pPr>
        <w:widowControl w:val="0"/>
        <w:autoSpaceDE w:val="0"/>
        <w:autoSpaceDN w:val="0"/>
        <w:adjustRightInd w:val="0"/>
        <w:spacing w:after="0" w:line="276" w:lineRule="auto"/>
        <w:ind w:left="426" w:right="-283" w:hanging="426"/>
        <w:rPr>
          <w:color w:val="auto"/>
          <w:sz w:val="22"/>
        </w:rPr>
      </w:pPr>
      <w:r w:rsidRPr="0079566E">
        <w:rPr>
          <w:rFonts w:eastAsia="NSimSun"/>
          <w:color w:val="auto"/>
          <w:sz w:val="22"/>
        </w:rPr>
        <w:t>2</w:t>
      </w:r>
      <w:r w:rsidRPr="0079566E">
        <w:rPr>
          <w:rFonts w:eastAsia="NSimSun"/>
          <w:i/>
          <w:iCs/>
          <w:color w:val="auto"/>
          <w:sz w:val="22"/>
        </w:rPr>
        <w:t>.</w:t>
      </w:r>
      <w:r w:rsidRPr="0079566E">
        <w:rPr>
          <w:rFonts w:eastAsia="NSimSun"/>
          <w:color w:val="auto"/>
          <w:sz w:val="22"/>
        </w:rPr>
        <w:t xml:space="preserve"> </w:t>
      </w:r>
      <w:r w:rsidRPr="0079566E">
        <w:rPr>
          <w:rFonts w:eastAsia="NSimSun"/>
          <w:color w:val="auto"/>
          <w:sz w:val="22"/>
        </w:rPr>
        <w:tab/>
        <w:t xml:space="preserve">Strony oświadczają, że będą przetwarzać udostępnione dane osobowe, na </w:t>
      </w:r>
      <w:r w:rsidR="005564D0">
        <w:rPr>
          <w:rFonts w:eastAsia="NSimSun"/>
          <w:color w:val="auto"/>
          <w:sz w:val="22"/>
        </w:rPr>
        <w:t xml:space="preserve">podstawie </w:t>
      </w:r>
      <w:r w:rsidRPr="0079566E">
        <w:rPr>
          <w:rFonts w:eastAsia="NSimSun"/>
          <w:color w:val="auto"/>
          <w:sz w:val="22"/>
        </w:rPr>
        <w:t xml:space="preserve">art. 6 ust. 1 lit. b </w:t>
      </w:r>
      <w:r w:rsidR="005564D0">
        <w:rPr>
          <w:rFonts w:eastAsia="NSimSun"/>
          <w:color w:val="auto"/>
          <w:sz w:val="22"/>
        </w:rPr>
        <w:br/>
      </w:r>
      <w:r w:rsidRPr="0079566E">
        <w:rPr>
          <w:rFonts w:eastAsia="NSimSun"/>
          <w:color w:val="auto"/>
          <w:sz w:val="22"/>
        </w:rPr>
        <w:t>i lit. f  RODO, w celu zawarcia i prawidłowej realizacji umowy.</w:t>
      </w:r>
    </w:p>
    <w:p w14:paraId="2A711427" w14:textId="24ADC030" w:rsidR="0079566E" w:rsidRPr="0079566E" w:rsidRDefault="0079566E" w:rsidP="005564D0">
      <w:pPr>
        <w:widowControl w:val="0"/>
        <w:autoSpaceDE w:val="0"/>
        <w:autoSpaceDN w:val="0"/>
        <w:adjustRightInd w:val="0"/>
        <w:spacing w:after="0" w:line="276" w:lineRule="auto"/>
        <w:ind w:left="426" w:right="-283" w:hanging="426"/>
        <w:rPr>
          <w:color w:val="auto"/>
          <w:sz w:val="22"/>
        </w:rPr>
      </w:pPr>
      <w:r w:rsidRPr="0079566E">
        <w:rPr>
          <w:rFonts w:eastAsia="NSimSun"/>
          <w:color w:val="auto"/>
          <w:sz w:val="22"/>
        </w:rPr>
        <w:t xml:space="preserve">3. </w:t>
      </w:r>
      <w:r w:rsidRPr="0079566E">
        <w:rPr>
          <w:rFonts w:eastAsia="NSimSun"/>
          <w:color w:val="auto"/>
          <w:sz w:val="22"/>
        </w:rPr>
        <w:tab/>
        <w:t>Strony zobowiązują się do przetwarzania udostę</w:t>
      </w:r>
      <w:r w:rsidR="005564D0">
        <w:rPr>
          <w:rFonts w:eastAsia="NSimSun"/>
          <w:color w:val="auto"/>
          <w:sz w:val="22"/>
        </w:rPr>
        <w:t xml:space="preserve">pnionych sobie danych osobowych </w:t>
      </w:r>
      <w:r w:rsidRPr="0079566E">
        <w:rPr>
          <w:rFonts w:eastAsia="NSimSun"/>
          <w:color w:val="auto"/>
          <w:sz w:val="22"/>
        </w:rPr>
        <w:t>z zachowaniem przepisów ogólnego rozporządzenia o ochronie danych osobowych ROD</w:t>
      </w:r>
      <w:r w:rsidR="005564D0">
        <w:rPr>
          <w:rFonts w:eastAsia="NSimSun"/>
          <w:color w:val="auto"/>
          <w:sz w:val="22"/>
        </w:rPr>
        <w:t xml:space="preserve">O, ustawy </w:t>
      </w:r>
      <w:r w:rsidRPr="0079566E">
        <w:rPr>
          <w:rFonts w:eastAsia="NSimSun"/>
          <w:color w:val="auto"/>
          <w:sz w:val="22"/>
        </w:rPr>
        <w:t>z dnia 10 maja 2018 roku o ochronie danych osobowych oraz zasad określonych w niniejszej Umowie.</w:t>
      </w:r>
    </w:p>
    <w:p w14:paraId="4F1ED44A" w14:textId="5D4F1AE6" w:rsidR="0079566E" w:rsidRPr="0079566E" w:rsidRDefault="0079566E" w:rsidP="005564D0">
      <w:pPr>
        <w:widowControl w:val="0"/>
        <w:autoSpaceDE w:val="0"/>
        <w:autoSpaceDN w:val="0"/>
        <w:adjustRightInd w:val="0"/>
        <w:spacing w:after="0" w:line="276" w:lineRule="auto"/>
        <w:ind w:left="426" w:right="-283" w:hanging="426"/>
        <w:rPr>
          <w:color w:val="auto"/>
          <w:sz w:val="22"/>
        </w:rPr>
      </w:pPr>
      <w:r w:rsidRPr="0079566E">
        <w:rPr>
          <w:rFonts w:eastAsia="NSimSun"/>
          <w:color w:val="auto"/>
          <w:sz w:val="22"/>
        </w:rPr>
        <w:t xml:space="preserve">4. </w:t>
      </w:r>
      <w:r w:rsidRPr="0079566E">
        <w:rPr>
          <w:rFonts w:eastAsia="NSimSun"/>
          <w:color w:val="auto"/>
          <w:sz w:val="22"/>
        </w:rPr>
        <w:tab/>
        <w:t>Strony zobowiązują się do posiadania wdrożonych od</w:t>
      </w:r>
      <w:r w:rsidR="005564D0">
        <w:rPr>
          <w:rFonts w:eastAsia="NSimSun"/>
          <w:color w:val="auto"/>
          <w:sz w:val="22"/>
        </w:rPr>
        <w:t xml:space="preserve">powiednich środków technicznych </w:t>
      </w:r>
      <w:r w:rsidR="005564D0">
        <w:rPr>
          <w:rFonts w:eastAsia="NSimSun"/>
          <w:color w:val="auto"/>
          <w:sz w:val="22"/>
        </w:rPr>
        <w:br/>
      </w:r>
      <w:r w:rsidRPr="0079566E">
        <w:rPr>
          <w:rFonts w:eastAsia="NSimSun"/>
          <w:color w:val="auto"/>
          <w:sz w:val="22"/>
        </w:rPr>
        <w:t>i organizacyjnych, zapewniających odpowiedni stopień bezpieczeństwa przetwarzanych danych</w:t>
      </w:r>
      <w:r w:rsidRPr="0079566E">
        <w:rPr>
          <w:rFonts w:eastAsia="NSimSun"/>
          <w:color w:val="auto"/>
          <w:sz w:val="22"/>
        </w:rPr>
        <w:br/>
        <w:t>osobowych, zgodnie z wymogami RODO, tak by chronić prawa osób, których dane dotyczą.</w:t>
      </w:r>
    </w:p>
    <w:p w14:paraId="6CC2F698" w14:textId="77777777" w:rsidR="0079566E" w:rsidRPr="0079566E" w:rsidRDefault="0079566E" w:rsidP="005564D0">
      <w:pPr>
        <w:widowControl w:val="0"/>
        <w:autoSpaceDE w:val="0"/>
        <w:autoSpaceDN w:val="0"/>
        <w:adjustRightInd w:val="0"/>
        <w:spacing w:after="0" w:line="276" w:lineRule="auto"/>
        <w:ind w:left="426" w:right="-283" w:hanging="426"/>
        <w:rPr>
          <w:color w:val="auto"/>
          <w:sz w:val="22"/>
        </w:rPr>
      </w:pPr>
      <w:r w:rsidRPr="0079566E">
        <w:rPr>
          <w:iCs/>
          <w:color w:val="auto"/>
          <w:kern w:val="2"/>
          <w:sz w:val="22"/>
        </w:rPr>
        <w:t xml:space="preserve">5. </w:t>
      </w:r>
      <w:r w:rsidRPr="0079566E">
        <w:rPr>
          <w:iCs/>
          <w:color w:val="auto"/>
          <w:kern w:val="2"/>
          <w:sz w:val="22"/>
        </w:rPr>
        <w:tab/>
      </w:r>
      <w:r w:rsidRPr="0079566E">
        <w:rPr>
          <w:color w:val="auto"/>
          <w:kern w:val="2"/>
          <w:sz w:val="22"/>
        </w:rPr>
        <w:t>Strony jako odrębni administratorzy od chwili udostępnienia danych osobowych, ponoszą pełną odpowiedzialność za wszelkie stwierdzone naruszenia ochrony, w tym za powstałe szkody, które wynikają z ich działania lub zaniechania, w związku z przetwarzaniem udostępnionych danych osobowych niezgodnie z zawartą Umową oraz przepisami o ochronie danych osobowych.</w:t>
      </w:r>
    </w:p>
    <w:p w14:paraId="0E7B0BA6" w14:textId="77777777" w:rsidR="0079566E" w:rsidRPr="005564D0" w:rsidRDefault="0079566E" w:rsidP="005564D0">
      <w:pPr>
        <w:spacing w:after="0" w:line="276" w:lineRule="auto"/>
        <w:ind w:left="437" w:right="0" w:hanging="437"/>
        <w:rPr>
          <w:rFonts w:eastAsia="Calibri"/>
          <w:b/>
          <w:bCs/>
          <w:color w:val="auto"/>
          <w:sz w:val="12"/>
          <w:szCs w:val="12"/>
          <w:lang w:eastAsia="en-US"/>
        </w:rPr>
      </w:pPr>
    </w:p>
    <w:p w14:paraId="217A9E79" w14:textId="77777777" w:rsidR="0079566E" w:rsidRPr="0079566E" w:rsidRDefault="0079566E" w:rsidP="005564D0">
      <w:pPr>
        <w:tabs>
          <w:tab w:val="left" w:pos="0"/>
        </w:tabs>
        <w:spacing w:before="120" w:after="0" w:line="276" w:lineRule="auto"/>
        <w:ind w:left="0" w:right="0" w:firstLine="0"/>
        <w:jc w:val="center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>§ 9</w:t>
      </w:r>
    </w:p>
    <w:p w14:paraId="781E4026" w14:textId="77777777" w:rsidR="0079566E" w:rsidRPr="0079566E" w:rsidRDefault="0079566E" w:rsidP="000663D8">
      <w:pPr>
        <w:numPr>
          <w:ilvl w:val="0"/>
          <w:numId w:val="63"/>
        </w:numPr>
        <w:spacing w:after="0" w:line="276" w:lineRule="auto"/>
        <w:ind w:left="426" w:right="0" w:hanging="426"/>
        <w:rPr>
          <w:rFonts w:eastAsia="Calibri"/>
          <w:color w:val="FF0000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Wszelkie zmiany niniejszej umowy wymagają formy pisemnej w formie aneksu do umowy, pod rygorem nieważności.</w:t>
      </w:r>
    </w:p>
    <w:p w14:paraId="3B8FFAD9" w14:textId="113264C5" w:rsidR="0079566E" w:rsidRPr="0079566E" w:rsidRDefault="0079566E" w:rsidP="000663D8">
      <w:pPr>
        <w:numPr>
          <w:ilvl w:val="0"/>
          <w:numId w:val="63"/>
        </w:numPr>
        <w:spacing w:after="0" w:line="276" w:lineRule="auto"/>
        <w:ind w:left="426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bCs/>
          <w:color w:val="auto"/>
          <w:sz w:val="22"/>
          <w:lang w:eastAsia="en-US"/>
        </w:rPr>
        <w:t>Wykonawca oświadcza, że znany jest mu fakt, iż treść niniejszej umowy, a w szczególności dotyczące go dane identyfikujące, przedmiot umowy i wysokość wynagrodzenia podlegają udostępnieniu w trybie ustawy z dnia 6 września 2010 roku o dostępie do informacji publicznej (</w:t>
      </w:r>
      <w:r w:rsidRPr="005564D0">
        <w:rPr>
          <w:rFonts w:eastAsia="Calibri"/>
          <w:bCs/>
          <w:i/>
          <w:color w:val="auto"/>
          <w:sz w:val="22"/>
          <w:lang w:eastAsia="en-US"/>
        </w:rPr>
        <w:t>Dz. U. z 2022 r</w:t>
      </w:r>
      <w:r w:rsidR="005564D0" w:rsidRPr="005564D0">
        <w:rPr>
          <w:rFonts w:eastAsia="Calibri"/>
          <w:bCs/>
          <w:i/>
          <w:color w:val="auto"/>
          <w:sz w:val="22"/>
          <w:lang w:eastAsia="en-US"/>
        </w:rPr>
        <w:t>.</w:t>
      </w:r>
      <w:r w:rsidRPr="005564D0">
        <w:rPr>
          <w:rFonts w:eastAsia="Calibri"/>
          <w:bCs/>
          <w:i/>
          <w:color w:val="auto"/>
          <w:sz w:val="22"/>
          <w:lang w:eastAsia="en-US"/>
        </w:rPr>
        <w:t xml:space="preserve"> poz. 902 ze zm.</w:t>
      </w:r>
      <w:r w:rsidRPr="0079566E">
        <w:rPr>
          <w:rFonts w:eastAsia="Calibri"/>
          <w:bCs/>
          <w:color w:val="auto"/>
          <w:sz w:val="22"/>
          <w:lang w:eastAsia="en-US"/>
        </w:rPr>
        <w:t>).</w:t>
      </w:r>
    </w:p>
    <w:p w14:paraId="1D973937" w14:textId="77777777" w:rsidR="0079566E" w:rsidRPr="0079566E" w:rsidRDefault="0079566E" w:rsidP="000663D8">
      <w:pPr>
        <w:numPr>
          <w:ilvl w:val="0"/>
          <w:numId w:val="63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Sprawy sporne wynikłe w trakcie realizacji umowy Strony zobowiązują się uzgadniać polubownie, a w przypadku braku takiej możliwości poddają pod rozstrzygnięcie sądu właściwego dla siedziby Zamawiającego.</w:t>
      </w:r>
    </w:p>
    <w:p w14:paraId="4D7AB96A" w14:textId="77777777" w:rsidR="0079566E" w:rsidRPr="0079566E" w:rsidRDefault="0079566E" w:rsidP="000663D8">
      <w:pPr>
        <w:numPr>
          <w:ilvl w:val="0"/>
          <w:numId w:val="63"/>
        </w:numPr>
        <w:spacing w:after="0" w:line="276" w:lineRule="auto"/>
        <w:ind w:left="426" w:right="0" w:hanging="426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W sprawach nieuregulowanych niniejszą umową mają zastosowanie przepisy ustawy Prawo zamówień Publicznych oraz Kodeksu Cywilnego. </w:t>
      </w:r>
    </w:p>
    <w:p w14:paraId="7827E774" w14:textId="77777777" w:rsidR="0079566E" w:rsidRPr="0079566E" w:rsidRDefault="0079566E" w:rsidP="000663D8">
      <w:pPr>
        <w:numPr>
          <w:ilvl w:val="0"/>
          <w:numId w:val="63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Umowa została sporządzona w trzech  jednobrzmiących egzemplarzach, z których jeden otrzymuje Wykonawca, a dwa Zamawiający.</w:t>
      </w:r>
    </w:p>
    <w:p w14:paraId="2DE74614" w14:textId="77777777" w:rsidR="0079566E" w:rsidRPr="0079566E" w:rsidRDefault="0079566E" w:rsidP="000663D8">
      <w:pPr>
        <w:numPr>
          <w:ilvl w:val="0"/>
          <w:numId w:val="63"/>
        </w:numPr>
        <w:spacing w:after="200" w:line="276" w:lineRule="auto"/>
        <w:ind w:left="426" w:right="0" w:hanging="426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Integralną część umowy stanowią:</w:t>
      </w:r>
    </w:p>
    <w:p w14:paraId="1C782756" w14:textId="77777777" w:rsidR="0079566E" w:rsidRPr="0079566E" w:rsidRDefault="0079566E" w:rsidP="000663D8">
      <w:pPr>
        <w:numPr>
          <w:ilvl w:val="0"/>
          <w:numId w:val="67"/>
        </w:numPr>
        <w:spacing w:after="20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załącznik nr 1 – opis przedmiotu zamówienia,</w:t>
      </w:r>
    </w:p>
    <w:p w14:paraId="4889DF50" w14:textId="77777777" w:rsidR="0079566E" w:rsidRPr="0079566E" w:rsidRDefault="0079566E" w:rsidP="000663D8">
      <w:pPr>
        <w:numPr>
          <w:ilvl w:val="0"/>
          <w:numId w:val="67"/>
        </w:numPr>
        <w:spacing w:after="20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załącznik nr 2 – formularz ofertowy,</w:t>
      </w:r>
    </w:p>
    <w:p w14:paraId="6C48EE6E" w14:textId="77777777" w:rsidR="0079566E" w:rsidRPr="0079566E" w:rsidRDefault="0079566E" w:rsidP="000663D8">
      <w:pPr>
        <w:numPr>
          <w:ilvl w:val="0"/>
          <w:numId w:val="67"/>
        </w:numPr>
        <w:spacing w:after="0" w:line="276" w:lineRule="auto"/>
        <w:ind w:left="709" w:right="0" w:hanging="283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załącznik nr 3 – protokół odbioru ilościowo-jakościowego.</w:t>
      </w:r>
    </w:p>
    <w:p w14:paraId="44EFE128" w14:textId="19C920FD" w:rsidR="0079566E" w:rsidRPr="0079566E" w:rsidRDefault="005564D0" w:rsidP="000663D8">
      <w:pPr>
        <w:numPr>
          <w:ilvl w:val="0"/>
          <w:numId w:val="67"/>
        </w:numPr>
        <w:spacing w:after="0" w:line="276" w:lineRule="auto"/>
        <w:ind w:left="709" w:right="0" w:hanging="283"/>
        <w:contextualSpacing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sz w:val="22"/>
          <w:lang w:eastAsia="en-US"/>
        </w:rPr>
        <w:t xml:space="preserve">Załącznik nr 4 – </w:t>
      </w:r>
      <w:r w:rsidR="0079566E" w:rsidRPr="0079566E">
        <w:rPr>
          <w:rFonts w:eastAsia="Calibri"/>
          <w:color w:val="auto"/>
          <w:sz w:val="22"/>
          <w:lang w:eastAsia="en-US"/>
        </w:rPr>
        <w:t xml:space="preserve">Informacja Komendanta Wojewódzkiego Policji w Białymstoku </w:t>
      </w:r>
      <w:r>
        <w:rPr>
          <w:rFonts w:eastAsia="Calibri"/>
          <w:color w:val="auto"/>
          <w:sz w:val="22"/>
          <w:lang w:eastAsia="en-US"/>
        </w:rPr>
        <w:br/>
      </w:r>
      <w:r w:rsidR="0079566E" w:rsidRPr="0079566E">
        <w:rPr>
          <w:rFonts w:eastAsia="Calibri"/>
          <w:color w:val="auto"/>
          <w:sz w:val="22"/>
          <w:lang w:eastAsia="en-US"/>
        </w:rPr>
        <w:t>o przetwarzaniu danych osobowych</w:t>
      </w:r>
      <w:r w:rsidR="0079566E" w:rsidRPr="0079566E">
        <w:rPr>
          <w:rFonts w:eastAsia="Calibri"/>
          <w:color w:val="auto"/>
          <w:lang w:eastAsia="en-US"/>
        </w:rPr>
        <w:t>.</w:t>
      </w:r>
    </w:p>
    <w:p w14:paraId="419D8449" w14:textId="77777777" w:rsidR="0079566E" w:rsidRDefault="0079566E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5550A099" w14:textId="77777777" w:rsidR="005564D0" w:rsidRPr="0079566E" w:rsidRDefault="005564D0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52E8CCAB" w14:textId="77777777" w:rsidR="0079566E" w:rsidRPr="0079566E" w:rsidRDefault="0079566E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 xml:space="preserve">        WYKONAWCA: </w:t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  <w:t xml:space="preserve">                          ZAMAWIAJĄCY:           </w:t>
      </w:r>
    </w:p>
    <w:p w14:paraId="4800A864" w14:textId="77777777" w:rsidR="0079566E" w:rsidRPr="0079566E" w:rsidRDefault="0079566E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 xml:space="preserve">                                                        </w:t>
      </w:r>
    </w:p>
    <w:p w14:paraId="5C48F039" w14:textId="77777777" w:rsidR="0079566E" w:rsidRPr="0079566E" w:rsidRDefault="0079566E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  <w:r w:rsidRPr="0079566E">
        <w:rPr>
          <w:rFonts w:eastAsia="Calibri"/>
          <w:b/>
          <w:bCs/>
          <w:color w:val="auto"/>
          <w:sz w:val="22"/>
          <w:lang w:eastAsia="en-US"/>
        </w:rPr>
        <w:t xml:space="preserve">  ________________________</w:t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</w:r>
      <w:r w:rsidRPr="0079566E">
        <w:rPr>
          <w:rFonts w:eastAsia="Calibri"/>
          <w:b/>
          <w:bCs/>
          <w:color w:val="auto"/>
          <w:sz w:val="22"/>
          <w:lang w:eastAsia="en-US"/>
        </w:rPr>
        <w:tab/>
        <w:t xml:space="preserve">     _______________________</w:t>
      </w:r>
    </w:p>
    <w:p w14:paraId="7534AA1F" w14:textId="77777777" w:rsidR="0079566E" w:rsidRDefault="0079566E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112DEEEB" w14:textId="77777777" w:rsidR="005564D0" w:rsidRDefault="005564D0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2A335EFA" w14:textId="77777777" w:rsidR="005564D0" w:rsidRDefault="005564D0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0FCF59BE" w14:textId="77777777" w:rsidR="005564D0" w:rsidRDefault="005564D0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20B274FD" w14:textId="77777777" w:rsidR="005564D0" w:rsidRDefault="005564D0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793ED2C4" w14:textId="77777777" w:rsidR="005564D0" w:rsidRPr="0079566E" w:rsidRDefault="005564D0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2242A910" w14:textId="61FB27D4" w:rsidR="000D0059" w:rsidRPr="0079566E" w:rsidRDefault="000D0059" w:rsidP="000D0059">
      <w:pPr>
        <w:spacing w:after="0" w:line="240" w:lineRule="auto"/>
        <w:ind w:left="0" w:right="0" w:firstLine="0"/>
        <w:jc w:val="right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i/>
          <w:color w:val="auto"/>
          <w:sz w:val="22"/>
          <w:u w:val="single"/>
        </w:rPr>
        <w:lastRenderedPageBreak/>
        <w:t xml:space="preserve">Załącznik nr </w:t>
      </w:r>
      <w:r>
        <w:rPr>
          <w:rFonts w:eastAsia="Calibri"/>
          <w:i/>
          <w:color w:val="auto"/>
          <w:sz w:val="22"/>
          <w:u w:val="single"/>
        </w:rPr>
        <w:t>3</w:t>
      </w:r>
      <w:r>
        <w:rPr>
          <w:rFonts w:eastAsia="Calibri"/>
          <w:i/>
          <w:color w:val="auto"/>
          <w:sz w:val="22"/>
          <w:u w:val="single"/>
        </w:rPr>
        <w:t xml:space="preserve"> </w:t>
      </w:r>
      <w:r w:rsidRPr="0079566E">
        <w:rPr>
          <w:rFonts w:eastAsia="Calibri"/>
          <w:i/>
          <w:color w:val="auto"/>
          <w:sz w:val="22"/>
          <w:u w:val="single"/>
        </w:rPr>
        <w:t>do umowy</w:t>
      </w:r>
    </w:p>
    <w:p w14:paraId="6532836D" w14:textId="77777777" w:rsidR="000D0059" w:rsidRPr="000D0059" w:rsidRDefault="000D0059" w:rsidP="000D0059">
      <w:pPr>
        <w:spacing w:after="0" w:line="240" w:lineRule="auto"/>
        <w:ind w:left="0" w:right="38" w:firstLine="0"/>
        <w:jc w:val="left"/>
        <w:rPr>
          <w:i/>
          <w:color w:val="auto"/>
          <w:sz w:val="20"/>
          <w:szCs w:val="20"/>
        </w:rPr>
      </w:pPr>
    </w:p>
    <w:p w14:paraId="5DE8C9F5" w14:textId="77777777" w:rsidR="000D0059" w:rsidRPr="000D0059" w:rsidRDefault="000D0059" w:rsidP="000D0059">
      <w:pPr>
        <w:spacing w:after="0" w:line="240" w:lineRule="auto"/>
        <w:ind w:left="0" w:right="38" w:firstLine="0"/>
        <w:jc w:val="left"/>
        <w:rPr>
          <w:i/>
          <w:color w:val="auto"/>
          <w:sz w:val="20"/>
          <w:szCs w:val="20"/>
        </w:rPr>
      </w:pPr>
    </w:p>
    <w:p w14:paraId="4698A248" w14:textId="77777777" w:rsidR="000D0059" w:rsidRPr="000D0059" w:rsidRDefault="000D0059" w:rsidP="000D0059">
      <w:pPr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 xml:space="preserve">                                        PROTOKÓŁ ODBIORU ILOŚCIOWO-JAKOŚCIOWEGO</w:t>
      </w:r>
    </w:p>
    <w:p w14:paraId="68967BAC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70135551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30BCEA7B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 xml:space="preserve">Przedmiotem dostawy i odbioru w ramach Umowy ……….…………….. z dn. ……………………. jest: </w:t>
      </w:r>
    </w:p>
    <w:p w14:paraId="5A7C3372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center"/>
        <w:rPr>
          <w:color w:val="auto"/>
          <w:sz w:val="20"/>
          <w:szCs w:val="20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050"/>
        <w:gridCol w:w="1418"/>
        <w:gridCol w:w="2410"/>
      </w:tblGrid>
      <w:tr w:rsidR="000D0059" w:rsidRPr="000D0059" w14:paraId="7B32DBF2" w14:textId="77777777" w:rsidTr="00B854CD">
        <w:tc>
          <w:tcPr>
            <w:tcW w:w="594" w:type="dxa"/>
            <w:vAlign w:val="center"/>
          </w:tcPr>
          <w:p w14:paraId="69CE702F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0D0059">
              <w:rPr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4050" w:type="dxa"/>
            <w:vAlign w:val="center"/>
          </w:tcPr>
          <w:p w14:paraId="2FB297C3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0D0059">
              <w:rPr>
                <w:b/>
                <w:color w:val="auto"/>
                <w:sz w:val="20"/>
                <w:szCs w:val="20"/>
              </w:rPr>
              <w:t>Nazwa przedmiotu dostawy</w:t>
            </w:r>
          </w:p>
        </w:tc>
        <w:tc>
          <w:tcPr>
            <w:tcW w:w="1418" w:type="dxa"/>
            <w:vAlign w:val="center"/>
          </w:tcPr>
          <w:p w14:paraId="7174E1C3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0D0059">
              <w:rPr>
                <w:b/>
                <w:color w:val="auto"/>
                <w:sz w:val="20"/>
                <w:szCs w:val="20"/>
              </w:rPr>
              <w:t>Ilość</w:t>
            </w:r>
          </w:p>
        </w:tc>
        <w:tc>
          <w:tcPr>
            <w:tcW w:w="2410" w:type="dxa"/>
            <w:vAlign w:val="center"/>
          </w:tcPr>
          <w:p w14:paraId="2C05F272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0D0059">
              <w:rPr>
                <w:b/>
                <w:color w:val="auto"/>
                <w:sz w:val="20"/>
                <w:szCs w:val="20"/>
              </w:rPr>
              <w:t>Uwagi</w:t>
            </w:r>
          </w:p>
        </w:tc>
      </w:tr>
      <w:tr w:rsidR="000D0059" w:rsidRPr="000D0059" w14:paraId="23289AF6" w14:textId="77777777" w:rsidTr="00B854CD">
        <w:tc>
          <w:tcPr>
            <w:tcW w:w="594" w:type="dxa"/>
          </w:tcPr>
          <w:p w14:paraId="692CDFA1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798C021F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3A48EA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60BF0FA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486AE99F" w14:textId="77777777" w:rsidTr="00B854CD">
        <w:tc>
          <w:tcPr>
            <w:tcW w:w="594" w:type="dxa"/>
          </w:tcPr>
          <w:p w14:paraId="67CD97AC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55408630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68BE13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50A22F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33C05BAE" w14:textId="77777777" w:rsidTr="00B854CD">
        <w:tc>
          <w:tcPr>
            <w:tcW w:w="594" w:type="dxa"/>
          </w:tcPr>
          <w:p w14:paraId="48915F0A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0BF7DA27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78C3A3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9F62A45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5F0A1AAE" w14:textId="77777777" w:rsidTr="00B854CD">
        <w:tc>
          <w:tcPr>
            <w:tcW w:w="594" w:type="dxa"/>
          </w:tcPr>
          <w:p w14:paraId="7589E80B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4697D2ED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9839B59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EB8996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28468904" w14:textId="77777777" w:rsidTr="00B854CD">
        <w:tc>
          <w:tcPr>
            <w:tcW w:w="594" w:type="dxa"/>
          </w:tcPr>
          <w:p w14:paraId="21AE613A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39D4A3A5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96C5E9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C3354BD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7CE79FCF" w14:textId="77777777" w:rsidTr="00B854CD">
        <w:tc>
          <w:tcPr>
            <w:tcW w:w="594" w:type="dxa"/>
          </w:tcPr>
          <w:p w14:paraId="35031454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522FA4FE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D9933F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F28BBD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1B0F9582" w14:textId="77777777" w:rsidTr="00B854CD">
        <w:tc>
          <w:tcPr>
            <w:tcW w:w="594" w:type="dxa"/>
          </w:tcPr>
          <w:p w14:paraId="5CEAB358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32EF2D95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B47536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201686A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0D0059" w:rsidRPr="000D0059" w14:paraId="20E2B0FA" w14:textId="77777777" w:rsidTr="00B854CD">
        <w:tc>
          <w:tcPr>
            <w:tcW w:w="594" w:type="dxa"/>
          </w:tcPr>
          <w:p w14:paraId="3FE75E63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050" w:type="dxa"/>
          </w:tcPr>
          <w:p w14:paraId="2A1CE4B7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7F17C6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3BFD1DB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33AC2862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6E960EF7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b/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>Miejsce dokonania odbioru:</w:t>
      </w:r>
    </w:p>
    <w:p w14:paraId="0DC911FE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75C40547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……………………………………………………………………………………………………………………</w:t>
      </w:r>
    </w:p>
    <w:p w14:paraId="7C0B63FC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5C07A9AA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 xml:space="preserve">Data dokonania odbioru </w:t>
      </w:r>
      <w:r w:rsidRPr="000D0059">
        <w:rPr>
          <w:color w:val="auto"/>
          <w:sz w:val="20"/>
          <w:szCs w:val="20"/>
        </w:rPr>
        <w:t>……………………………</w:t>
      </w:r>
    </w:p>
    <w:p w14:paraId="2D04C6FC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2B527E6D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b/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>Ze strony Wykonawcy:</w:t>
      </w:r>
    </w:p>
    <w:p w14:paraId="16C8DD03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32D38585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……………………………………………………………………………………………………………………</w:t>
      </w:r>
    </w:p>
    <w:p w14:paraId="77B61974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18"/>
          <w:szCs w:val="18"/>
        </w:rPr>
      </w:pPr>
      <w:r w:rsidRPr="000D0059">
        <w:rPr>
          <w:color w:val="auto"/>
          <w:sz w:val="18"/>
          <w:szCs w:val="18"/>
        </w:rPr>
        <w:t>(nazwa i adres)</w:t>
      </w:r>
    </w:p>
    <w:p w14:paraId="1FFB64B0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</w:p>
    <w:p w14:paraId="0A527CFF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……………………………………………………………………………………………………………………</w:t>
      </w:r>
    </w:p>
    <w:p w14:paraId="1991F9F0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18"/>
          <w:szCs w:val="18"/>
        </w:rPr>
      </w:pPr>
      <w:r w:rsidRPr="000D0059">
        <w:rPr>
          <w:color w:val="auto"/>
          <w:sz w:val="18"/>
          <w:szCs w:val="18"/>
        </w:rPr>
        <w:t>(Imię i Nazwisko osoby ze strony Wykonawcy)</w:t>
      </w:r>
    </w:p>
    <w:p w14:paraId="102E219D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</w:p>
    <w:p w14:paraId="54CC4B11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left"/>
        <w:rPr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>Ze strony Zamawiającego</w:t>
      </w:r>
      <w:r w:rsidRPr="000D0059">
        <w:rPr>
          <w:color w:val="auto"/>
          <w:sz w:val="20"/>
          <w:szCs w:val="20"/>
        </w:rPr>
        <w:t xml:space="preserve">: </w:t>
      </w:r>
    </w:p>
    <w:p w14:paraId="3C68AC82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left"/>
        <w:rPr>
          <w:color w:val="auto"/>
          <w:sz w:val="20"/>
          <w:szCs w:val="20"/>
        </w:rPr>
      </w:pPr>
    </w:p>
    <w:p w14:paraId="16AECF32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…………………………………………………………………………………………………………………</w:t>
      </w:r>
    </w:p>
    <w:p w14:paraId="4B4F6E15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18"/>
          <w:szCs w:val="18"/>
        </w:rPr>
      </w:pPr>
      <w:r w:rsidRPr="000D0059">
        <w:rPr>
          <w:color w:val="auto"/>
          <w:sz w:val="18"/>
          <w:szCs w:val="18"/>
        </w:rPr>
        <w:t>(nazwa i adres)</w:t>
      </w:r>
    </w:p>
    <w:p w14:paraId="413EE8F5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</w:p>
    <w:p w14:paraId="257BC3DD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…………………………………………………………………………………………………………………</w:t>
      </w:r>
    </w:p>
    <w:p w14:paraId="1815CC5B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18"/>
          <w:szCs w:val="18"/>
        </w:rPr>
      </w:pPr>
      <w:r w:rsidRPr="000D0059">
        <w:rPr>
          <w:color w:val="auto"/>
          <w:sz w:val="18"/>
          <w:szCs w:val="18"/>
        </w:rPr>
        <w:t>(Imię i Nazwisko pracownika jednostki organizacyjnej)</w:t>
      </w:r>
    </w:p>
    <w:p w14:paraId="174D7516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40" w:firstLine="0"/>
        <w:jc w:val="center"/>
        <w:rPr>
          <w:color w:val="auto"/>
          <w:sz w:val="18"/>
          <w:szCs w:val="18"/>
        </w:rPr>
      </w:pPr>
    </w:p>
    <w:p w14:paraId="11917F0C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rPr>
          <w:b/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>Potwierdzenie kompletności dostawy:</w:t>
      </w:r>
    </w:p>
    <w:p w14:paraId="15C3AFBA" w14:textId="77777777" w:rsidR="000D0059" w:rsidRPr="000D0059" w:rsidRDefault="000D0059" w:rsidP="000D0059">
      <w:pPr>
        <w:numPr>
          <w:ilvl w:val="0"/>
          <w:numId w:val="112"/>
        </w:numPr>
        <w:tabs>
          <w:tab w:val="left" w:pos="1624"/>
        </w:tabs>
        <w:spacing w:after="0" w:line="240" w:lineRule="auto"/>
        <w:ind w:right="38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 xml:space="preserve">Tak* </w:t>
      </w:r>
    </w:p>
    <w:p w14:paraId="0F39272C" w14:textId="77777777" w:rsidR="000D0059" w:rsidRPr="000D0059" w:rsidRDefault="000D0059" w:rsidP="000D0059">
      <w:pPr>
        <w:numPr>
          <w:ilvl w:val="0"/>
          <w:numId w:val="112"/>
        </w:numPr>
        <w:tabs>
          <w:tab w:val="left" w:pos="1624"/>
        </w:tabs>
        <w:spacing w:after="0" w:line="240" w:lineRule="auto"/>
        <w:ind w:right="38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Nie*</w:t>
      </w:r>
      <w:r w:rsidRPr="000D0059">
        <w:rPr>
          <w:b/>
          <w:color w:val="auto"/>
          <w:sz w:val="20"/>
          <w:szCs w:val="20"/>
        </w:rPr>
        <w:t>-</w:t>
      </w:r>
      <w:r w:rsidRPr="000D0059">
        <w:rPr>
          <w:color w:val="auto"/>
          <w:sz w:val="20"/>
          <w:szCs w:val="20"/>
        </w:rPr>
        <w:t xml:space="preserve"> zastrzeżenia…………………………………………………….</w:t>
      </w:r>
    </w:p>
    <w:p w14:paraId="1EA08A18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0FDE7CA9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rPr>
          <w:b/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>Potwierdzenie zgodności jakości przyjmowanej dostawy z opisem przedmiotu zamówienia oraz ofertą Wykonawcy:</w:t>
      </w:r>
    </w:p>
    <w:p w14:paraId="65610CE0" w14:textId="77777777" w:rsidR="000D0059" w:rsidRPr="000D0059" w:rsidRDefault="000D0059" w:rsidP="000D0059">
      <w:pPr>
        <w:numPr>
          <w:ilvl w:val="0"/>
          <w:numId w:val="112"/>
        </w:numPr>
        <w:tabs>
          <w:tab w:val="left" w:pos="1624"/>
        </w:tabs>
        <w:spacing w:after="0" w:line="240" w:lineRule="auto"/>
        <w:ind w:right="38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Zgodne*</w:t>
      </w:r>
    </w:p>
    <w:p w14:paraId="5737D107" w14:textId="77777777" w:rsidR="000D0059" w:rsidRPr="000D0059" w:rsidRDefault="000D0059" w:rsidP="000D0059">
      <w:pPr>
        <w:numPr>
          <w:ilvl w:val="0"/>
          <w:numId w:val="112"/>
        </w:numPr>
        <w:tabs>
          <w:tab w:val="left" w:pos="1624"/>
        </w:tabs>
        <w:spacing w:after="0" w:line="240" w:lineRule="auto"/>
        <w:ind w:right="38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Niezgodne* -  zastrzeżenia…………………………………………………….</w:t>
      </w:r>
    </w:p>
    <w:p w14:paraId="135AE9B7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color w:val="auto"/>
          <w:sz w:val="20"/>
          <w:szCs w:val="20"/>
        </w:rPr>
      </w:pPr>
    </w:p>
    <w:p w14:paraId="21C4C1BD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b/>
          <w:bCs/>
          <w:color w:val="auto"/>
          <w:sz w:val="20"/>
          <w:szCs w:val="20"/>
        </w:rPr>
      </w:pPr>
      <w:r w:rsidRPr="000D0059">
        <w:rPr>
          <w:b/>
          <w:bCs/>
          <w:color w:val="auto"/>
          <w:sz w:val="20"/>
          <w:szCs w:val="20"/>
        </w:rPr>
        <w:t>Końcowy wynik odbioru:</w:t>
      </w:r>
    </w:p>
    <w:p w14:paraId="1449223D" w14:textId="77777777" w:rsidR="000D0059" w:rsidRPr="000D0059" w:rsidRDefault="000D0059" w:rsidP="000D0059">
      <w:pPr>
        <w:numPr>
          <w:ilvl w:val="0"/>
          <w:numId w:val="113"/>
        </w:numPr>
        <w:tabs>
          <w:tab w:val="left" w:pos="1624"/>
        </w:tabs>
        <w:spacing w:after="0" w:line="240" w:lineRule="auto"/>
        <w:ind w:right="38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Pozytywny*</w:t>
      </w:r>
    </w:p>
    <w:p w14:paraId="54B348F0" w14:textId="77777777" w:rsidR="000D0059" w:rsidRPr="000D0059" w:rsidRDefault="000D0059" w:rsidP="000D0059">
      <w:pPr>
        <w:numPr>
          <w:ilvl w:val="0"/>
          <w:numId w:val="113"/>
        </w:numPr>
        <w:tabs>
          <w:tab w:val="left" w:pos="1624"/>
        </w:tabs>
        <w:spacing w:after="0" w:line="240" w:lineRule="auto"/>
        <w:ind w:right="38"/>
        <w:jc w:val="left"/>
        <w:rPr>
          <w:color w:val="auto"/>
          <w:sz w:val="20"/>
          <w:szCs w:val="20"/>
        </w:rPr>
      </w:pPr>
      <w:r w:rsidRPr="000D0059">
        <w:rPr>
          <w:color w:val="auto"/>
          <w:sz w:val="20"/>
          <w:szCs w:val="20"/>
        </w:rPr>
        <w:t>Negatywny* – zastrzeżenia……………………………………………………..</w:t>
      </w:r>
    </w:p>
    <w:p w14:paraId="7D0203AA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b/>
          <w:color w:val="auto"/>
          <w:sz w:val="20"/>
          <w:szCs w:val="20"/>
        </w:rPr>
      </w:pPr>
    </w:p>
    <w:p w14:paraId="515380DA" w14:textId="77777777" w:rsidR="000D0059" w:rsidRPr="000D0059" w:rsidRDefault="000D0059" w:rsidP="000D0059">
      <w:pPr>
        <w:tabs>
          <w:tab w:val="left" w:pos="1624"/>
        </w:tabs>
        <w:spacing w:after="0" w:line="240" w:lineRule="auto"/>
        <w:ind w:left="0" w:right="38" w:firstLine="0"/>
        <w:jc w:val="left"/>
        <w:rPr>
          <w:b/>
          <w:color w:val="auto"/>
          <w:sz w:val="20"/>
          <w:szCs w:val="20"/>
        </w:rPr>
      </w:pPr>
      <w:r w:rsidRPr="000D0059">
        <w:rPr>
          <w:b/>
          <w:color w:val="auto"/>
          <w:sz w:val="20"/>
          <w:szCs w:val="20"/>
        </w:rPr>
        <w:t>Podpisy:</w:t>
      </w:r>
    </w:p>
    <w:tbl>
      <w:tblPr>
        <w:tblW w:w="9898" w:type="dxa"/>
        <w:tblLook w:val="04A0" w:firstRow="1" w:lastRow="0" w:firstColumn="1" w:lastColumn="0" w:noHBand="0" w:noVBand="1"/>
      </w:tblPr>
      <w:tblGrid>
        <w:gridCol w:w="4949"/>
        <w:gridCol w:w="4949"/>
      </w:tblGrid>
      <w:tr w:rsidR="000D0059" w:rsidRPr="000D0059" w14:paraId="73B9E4CF" w14:textId="77777777" w:rsidTr="00B854CD">
        <w:trPr>
          <w:trHeight w:val="803"/>
        </w:trPr>
        <w:tc>
          <w:tcPr>
            <w:tcW w:w="4949" w:type="dxa"/>
          </w:tcPr>
          <w:p w14:paraId="0B82FAD9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0D0059">
              <w:rPr>
                <w:b/>
                <w:color w:val="auto"/>
                <w:sz w:val="20"/>
                <w:szCs w:val="20"/>
              </w:rPr>
              <w:t>Pracownik jednostki organizacyjnej Zamawiającego:</w:t>
            </w:r>
          </w:p>
        </w:tc>
        <w:tc>
          <w:tcPr>
            <w:tcW w:w="4949" w:type="dxa"/>
          </w:tcPr>
          <w:p w14:paraId="3ADE0D88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b/>
                <w:color w:val="auto"/>
                <w:sz w:val="20"/>
                <w:szCs w:val="20"/>
              </w:rPr>
            </w:pPr>
            <w:r w:rsidRPr="000D0059">
              <w:rPr>
                <w:b/>
                <w:color w:val="auto"/>
                <w:sz w:val="20"/>
                <w:szCs w:val="20"/>
              </w:rPr>
              <w:t>Przedstawiciel Wykonawcy:</w:t>
            </w:r>
          </w:p>
        </w:tc>
      </w:tr>
      <w:tr w:rsidR="000D0059" w:rsidRPr="000D0059" w14:paraId="4F6980AD" w14:textId="77777777" w:rsidTr="00B854CD">
        <w:trPr>
          <w:trHeight w:val="1109"/>
        </w:trPr>
        <w:tc>
          <w:tcPr>
            <w:tcW w:w="4949" w:type="dxa"/>
          </w:tcPr>
          <w:p w14:paraId="3D8BC133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</w:p>
          <w:p w14:paraId="357F9FDD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left"/>
              <w:rPr>
                <w:rFonts w:ascii="Verdana" w:hAnsi="Verdana"/>
                <w:color w:val="auto"/>
                <w:sz w:val="20"/>
                <w:szCs w:val="20"/>
              </w:rPr>
            </w:pPr>
            <w:r w:rsidRPr="000D0059">
              <w:rPr>
                <w:rFonts w:ascii="Verdana" w:hAnsi="Verdana"/>
                <w:color w:val="auto"/>
                <w:sz w:val="20"/>
                <w:szCs w:val="20"/>
              </w:rPr>
              <w:t xml:space="preserve">      …………………………………………..</w:t>
            </w:r>
          </w:p>
        </w:tc>
        <w:tc>
          <w:tcPr>
            <w:tcW w:w="4949" w:type="dxa"/>
          </w:tcPr>
          <w:p w14:paraId="7C24AF0F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</w:p>
          <w:p w14:paraId="265CC11F" w14:textId="77777777" w:rsidR="000D0059" w:rsidRPr="000D0059" w:rsidRDefault="000D0059" w:rsidP="000D0059">
            <w:pPr>
              <w:tabs>
                <w:tab w:val="left" w:pos="1624"/>
              </w:tabs>
              <w:spacing w:after="0" w:line="240" w:lineRule="auto"/>
              <w:ind w:left="0" w:right="38" w:firstLine="0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0D0059">
              <w:rPr>
                <w:rFonts w:ascii="Verdana" w:hAnsi="Verdana"/>
                <w:color w:val="auto"/>
                <w:sz w:val="20"/>
                <w:szCs w:val="20"/>
              </w:rPr>
              <w:t>…………………………………………..</w:t>
            </w:r>
          </w:p>
        </w:tc>
      </w:tr>
    </w:tbl>
    <w:p w14:paraId="1D7A5274" w14:textId="77777777" w:rsidR="000D0059" w:rsidRPr="000D0059" w:rsidRDefault="000D0059" w:rsidP="000D0059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  <w:r w:rsidRPr="000D0059">
        <w:rPr>
          <w:color w:val="auto"/>
          <w:sz w:val="16"/>
          <w:szCs w:val="16"/>
        </w:rPr>
        <w:t>*zaznaczyć właściwe</w:t>
      </w:r>
      <w:bookmarkStart w:id="4" w:name="_GoBack"/>
      <w:bookmarkEnd w:id="4"/>
    </w:p>
    <w:p w14:paraId="262B099A" w14:textId="77777777" w:rsidR="000D0059" w:rsidRDefault="000D0059" w:rsidP="0079566E">
      <w:pPr>
        <w:spacing w:after="0" w:line="240" w:lineRule="auto"/>
        <w:ind w:left="0" w:right="0" w:firstLine="0"/>
        <w:jc w:val="right"/>
        <w:rPr>
          <w:rFonts w:eastAsia="Calibri"/>
          <w:i/>
          <w:color w:val="auto"/>
          <w:sz w:val="22"/>
          <w:u w:val="single"/>
        </w:rPr>
      </w:pPr>
    </w:p>
    <w:p w14:paraId="5C1C0EAB" w14:textId="77777777" w:rsidR="000D0059" w:rsidRDefault="000D0059" w:rsidP="0079566E">
      <w:pPr>
        <w:spacing w:after="0" w:line="240" w:lineRule="auto"/>
        <w:ind w:left="0" w:right="0" w:firstLine="0"/>
        <w:jc w:val="right"/>
        <w:rPr>
          <w:rFonts w:eastAsia="Calibri"/>
          <w:i/>
          <w:color w:val="auto"/>
          <w:sz w:val="22"/>
          <w:u w:val="single"/>
        </w:rPr>
      </w:pPr>
    </w:p>
    <w:p w14:paraId="7B33D970" w14:textId="77777777" w:rsidR="000D0059" w:rsidRDefault="000D0059" w:rsidP="0079566E">
      <w:pPr>
        <w:spacing w:after="0" w:line="240" w:lineRule="auto"/>
        <w:ind w:left="0" w:right="0" w:firstLine="0"/>
        <w:jc w:val="right"/>
        <w:rPr>
          <w:rFonts w:eastAsia="Calibri"/>
          <w:i/>
          <w:color w:val="auto"/>
          <w:sz w:val="22"/>
          <w:u w:val="single"/>
        </w:rPr>
      </w:pPr>
    </w:p>
    <w:p w14:paraId="006F6B4A" w14:textId="1F579289" w:rsidR="0079566E" w:rsidRPr="0079566E" w:rsidRDefault="0079566E" w:rsidP="0079566E">
      <w:pPr>
        <w:spacing w:after="0" w:line="240" w:lineRule="auto"/>
        <w:ind w:left="0" w:right="0" w:firstLine="0"/>
        <w:jc w:val="right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i/>
          <w:color w:val="auto"/>
          <w:sz w:val="22"/>
          <w:u w:val="single"/>
        </w:rPr>
        <w:lastRenderedPageBreak/>
        <w:t xml:space="preserve">Załącznik nr </w:t>
      </w:r>
      <w:r w:rsidR="005564D0">
        <w:rPr>
          <w:rFonts w:eastAsia="Calibri"/>
          <w:i/>
          <w:color w:val="auto"/>
          <w:sz w:val="22"/>
          <w:u w:val="single"/>
        </w:rPr>
        <w:t xml:space="preserve">4 </w:t>
      </w:r>
      <w:r w:rsidRPr="0079566E">
        <w:rPr>
          <w:rFonts w:eastAsia="Calibri"/>
          <w:i/>
          <w:color w:val="auto"/>
          <w:sz w:val="22"/>
          <w:u w:val="single"/>
        </w:rPr>
        <w:t>do umowy</w:t>
      </w:r>
    </w:p>
    <w:p w14:paraId="4D73AB75" w14:textId="05D701EF" w:rsidR="0079566E" w:rsidRPr="0079566E" w:rsidRDefault="0079566E" w:rsidP="0079566E">
      <w:pPr>
        <w:shd w:val="clear" w:color="auto" w:fill="FFFFFF"/>
        <w:spacing w:before="280" w:after="280" w:line="240" w:lineRule="auto"/>
        <w:ind w:left="0" w:right="0" w:firstLine="0"/>
        <w:jc w:val="center"/>
        <w:rPr>
          <w:rFonts w:eastAsia="Calibri"/>
          <w:color w:val="auto"/>
          <w:lang w:eastAsia="en-US"/>
        </w:rPr>
      </w:pPr>
      <w:r w:rsidRPr="0079566E">
        <w:rPr>
          <w:rFonts w:eastAsia="Calibri"/>
          <w:b/>
          <w:bCs/>
          <w:color w:val="auto"/>
        </w:rPr>
        <w:t xml:space="preserve">INFORMACJA KOMENDY WOJEWÓDZKIEJ POLICJI W BIAŁYMSTOKU           </w:t>
      </w:r>
      <w:r w:rsidR="005564D0">
        <w:rPr>
          <w:rFonts w:eastAsia="Calibri"/>
          <w:b/>
          <w:bCs/>
          <w:color w:val="auto"/>
        </w:rPr>
        <w:br/>
      </w:r>
      <w:r w:rsidRPr="0079566E">
        <w:rPr>
          <w:rFonts w:eastAsia="Calibri"/>
          <w:b/>
          <w:bCs/>
          <w:color w:val="auto"/>
        </w:rPr>
        <w:t xml:space="preserve">O PRZETWARZANIU DANYCH OSOBOWYCH </w:t>
      </w:r>
    </w:p>
    <w:p w14:paraId="69857C79" w14:textId="77777777" w:rsidR="0079566E" w:rsidRPr="0079566E" w:rsidRDefault="0079566E" w:rsidP="0079566E">
      <w:pPr>
        <w:shd w:val="clear" w:color="auto" w:fill="FFFFFF"/>
        <w:spacing w:after="0" w:line="240" w:lineRule="auto"/>
        <w:ind w:left="0" w:right="0" w:firstLine="0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</w:rPr>
        <w:t>Zgodnie z art. 13, 14 Rozporządzenia Parlamentu Europejskiego i Rady (UE) 2016/679 z dnia               27 kwietnia 2016 r. (ogólne rozporządzenie o ochronie danych, dalej RODO) informujemy, że:</w:t>
      </w:r>
    </w:p>
    <w:p w14:paraId="41051283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FF0000"/>
          <w:sz w:val="22"/>
          <w:lang w:eastAsia="en-US"/>
        </w:rPr>
      </w:pPr>
      <w:r w:rsidRPr="0079566E">
        <w:rPr>
          <w:rFonts w:eastAsia="Calibri"/>
          <w:bCs/>
          <w:color w:val="auto"/>
          <w:sz w:val="22"/>
        </w:rPr>
        <w:t>Dane osobowe przedstawicieli stron, osób upoważnionych do bieżących kontaktów i osób realizujących przedmiot Umowy tj. dostawę, montaż i ustawienie mebli biurowych, które zostaną zawarte w treści Umowy albo przekazane Zamawiającemu na jej podstawie lub w ramach aktualizacji danych (tj. zmiany lub uzupełnienia)</w:t>
      </w:r>
      <w:r w:rsidRPr="0079566E">
        <w:rPr>
          <w:rFonts w:eastAsia="Calibri"/>
          <w:color w:val="auto"/>
          <w:sz w:val="22"/>
        </w:rPr>
        <w:t xml:space="preserve"> są następujące: imię i nazwisko, adres zatrudnienia, nr telefonu służbowego.</w:t>
      </w:r>
    </w:p>
    <w:p w14:paraId="7AA3FC49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</w:rPr>
        <w:t>Z chwilą udostępnienia Zamawiającemu danych osobowych, administratorem tych danych staje się Komendant Wojewódzki Policji w Białymstoku, 15-003 Białystok, ul. Sienkiewicza 65.</w:t>
      </w:r>
    </w:p>
    <w:p w14:paraId="00126E6A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</w:rPr>
        <w:t xml:space="preserve">Administrator wyznaczył Inspektora Ochrony Danych, z którym można skontaktować się we wszystkich sprawach dotyczących danych osobowych za pośrednictwem poczty elektronicznej </w:t>
      </w:r>
      <w:hyperlink r:id="rId74" w:history="1">
        <w:r w:rsidRPr="0079566E">
          <w:rPr>
            <w:rFonts w:eastAsia="Calibri"/>
            <w:color w:val="0000FF"/>
            <w:sz w:val="22"/>
            <w:u w:val="single"/>
          </w:rPr>
          <w:t>iod.kwp@bk.policja.gov.pl</w:t>
        </w:r>
      </w:hyperlink>
      <w:r w:rsidRPr="0079566E">
        <w:rPr>
          <w:rFonts w:eastAsia="Calibri"/>
          <w:color w:val="auto"/>
          <w:sz w:val="22"/>
        </w:rPr>
        <w:t xml:space="preserve"> lub drogą pocztą pod adresem administratora danych osobowych. </w:t>
      </w:r>
      <w:r w:rsidRPr="0079566E">
        <w:rPr>
          <w:rFonts w:eastAsia="Calibri"/>
          <w:color w:val="auto"/>
          <w:sz w:val="22"/>
          <w:lang w:eastAsia="en-US"/>
        </w:rPr>
        <w:t xml:space="preserve"> </w:t>
      </w:r>
    </w:p>
    <w:p w14:paraId="5E228F94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</w:rPr>
        <w:t>Celem udostępnienia Zamawiającemu danych osobowych jest:</w:t>
      </w:r>
    </w:p>
    <w:p w14:paraId="6EEB0E03" w14:textId="77777777" w:rsidR="0079566E" w:rsidRPr="0079566E" w:rsidRDefault="0079566E" w:rsidP="000663D8">
      <w:pPr>
        <w:numPr>
          <w:ilvl w:val="0"/>
          <w:numId w:val="69"/>
        </w:numPr>
        <w:shd w:val="clear" w:color="auto" w:fill="FFFFFF"/>
        <w:suppressAutoHyphens/>
        <w:spacing w:before="120" w:after="0" w:line="252" w:lineRule="auto"/>
        <w:ind w:left="284" w:right="0" w:hanging="284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ustalenie uprawnień i zobowiązań stron, w celu umożliwienia prawidłowej realizacji Umowy między stronami, w tym komunikacji z osobami upoważnionymi do bieżących kontaktów,</w:t>
      </w:r>
    </w:p>
    <w:p w14:paraId="4A856A1F" w14:textId="77777777" w:rsidR="0079566E" w:rsidRPr="0079566E" w:rsidRDefault="0079566E" w:rsidP="000663D8">
      <w:pPr>
        <w:numPr>
          <w:ilvl w:val="0"/>
          <w:numId w:val="69"/>
        </w:numPr>
        <w:shd w:val="clear" w:color="auto" w:fill="FFFFFF"/>
        <w:suppressAutoHyphens/>
        <w:spacing w:before="120" w:after="0" w:line="252" w:lineRule="auto"/>
        <w:ind w:left="284" w:right="0" w:hanging="284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rozliczenie usług określonych umową,</w:t>
      </w:r>
    </w:p>
    <w:p w14:paraId="7B4509CA" w14:textId="77777777" w:rsidR="0079566E" w:rsidRPr="0079566E" w:rsidRDefault="0079566E" w:rsidP="000663D8">
      <w:pPr>
        <w:numPr>
          <w:ilvl w:val="0"/>
          <w:numId w:val="69"/>
        </w:numPr>
        <w:shd w:val="clear" w:color="auto" w:fill="FFFFFF"/>
        <w:suppressAutoHyphens/>
        <w:spacing w:before="120" w:after="0" w:line="252" w:lineRule="auto"/>
        <w:ind w:left="284" w:right="0" w:hanging="284"/>
        <w:contextualSpacing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ewentualne dochodzenie roszczeń lub obrona przed roszczeniami.</w:t>
      </w:r>
    </w:p>
    <w:p w14:paraId="2295851E" w14:textId="4773517F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Podstawą prawną przetwarzania danych osobowych jest konieczność zawarcia i wykonania umowy oraz wypełnienia obowiązku prawnego ciążącego na administratorze (dot. m.in. archiwizowania dokumentów), tj. art.</w:t>
      </w:r>
      <w:r w:rsidR="005564D0">
        <w:rPr>
          <w:rFonts w:eastAsia="Calibri"/>
          <w:color w:val="auto"/>
          <w:sz w:val="22"/>
          <w:lang w:eastAsia="en-US"/>
        </w:rPr>
        <w:t xml:space="preserve"> </w:t>
      </w:r>
      <w:r w:rsidRPr="0079566E">
        <w:rPr>
          <w:rFonts w:eastAsia="Calibri"/>
          <w:color w:val="auto"/>
          <w:sz w:val="22"/>
          <w:lang w:eastAsia="en-US"/>
        </w:rPr>
        <w:t>6 ust 1 lit. b),c) i f) RODO.</w:t>
      </w:r>
    </w:p>
    <w:p w14:paraId="5D2097C1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Kategorie danych, określone w ust.1, dotyczą wyłącznie osób, których dane zawarte są w treści Umowy lub zostaną przekazane Zamawiającemu w związku z realizacją przedmiotu Umowy albo aktualizacji tych danych  (tj. zmiany lub uzupełnienia).</w:t>
      </w:r>
    </w:p>
    <w:p w14:paraId="466AA85F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bCs/>
          <w:sz w:val="22"/>
          <w:lang w:eastAsia="en-US"/>
        </w:rPr>
        <w:t>Dane osobowe pozyskane zostały od podmiotu, z którym administrator podpisał umowę,                            o której mowa w pkt. 1.</w:t>
      </w:r>
    </w:p>
    <w:p w14:paraId="04CA1583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Zamawiający jako odrębny administrator od chwili udostępnienia mu danych przez Wykonawcę, ponosi pełną odpowiedzialność za wszelkie stwierdzone naruszenia ochrony danych, które wynikają          z jego działania lub zaniechania, w związku z przetwarzaniem udostępnionych danych osobowych, zgodnie z Umową oraz przepisami o ochronie danych osobowych.</w:t>
      </w:r>
    </w:p>
    <w:p w14:paraId="57A803A0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Dane osobowe będą przechowywane przez Zamawiającego przez okres 10 lat (licząc od początku następnego roku po roku w którym realizowano umowę), określony w przepisach o archiwizacji.</w:t>
      </w:r>
    </w:p>
    <w:p w14:paraId="63A00470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Dane osobowe nie będą udostępniane innym odbiorcom, poza przypadkami ich udostępnienia wynikającymi z przepisów prawa, organom administracji publicznej lub innym organom państwowym w związku z określonym postępowaniem.</w:t>
      </w:r>
    </w:p>
    <w:p w14:paraId="0CD72B6F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>Dane osobowe nie będą przekazywane do innego państwa (poza terytorium Rzeczypospolitej Polskiej) lub do organizacji międzynarodowej w rozumieniu art.4 pkt. 26 Rozporządzenia Parlamentu Europejskiego i Radu (UE) 2016/679 z dnia 27 kwietnia 2016 r. w sprawie ochrony osób fizycznych w związku z przetwarzaniem danych osobowych i w sprawie swobodnego przepływu takich danych oraz uchylenia dyrektywy 95/46/WE (ogólne rozporządzenie o ochronie danych, zwanego dalej „RODO”.</w:t>
      </w:r>
    </w:p>
    <w:p w14:paraId="35AA06A2" w14:textId="2E0A49F5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bCs/>
          <w:sz w:val="22"/>
          <w:lang w:eastAsia="en-US"/>
        </w:rPr>
        <w:t xml:space="preserve">Osobom, których dane osobowe zostały udostępnione Zamawiającemu, przysługuje prawo żądania            od administratora dostępu do danych osobowych oraz ich sprostowania (art. 15 i 16 RODO), usunięcia (art. 17 RODO) lub ograniczenia przetwarzania (art. 18 RODO), a także prawo do przenoszenia danych i prawo wyrażenia sprzeciwu wobec przetwarzania (art. 20  i 21 RODO) oraz prawo do wniesienia skargi do organu nadzorczego: Prezesa Urzędu Ochrony Danych Osobowych. </w:t>
      </w:r>
    </w:p>
    <w:p w14:paraId="56CD4F5D" w14:textId="77777777" w:rsidR="0079566E" w:rsidRPr="0079566E" w:rsidRDefault="0079566E" w:rsidP="000663D8">
      <w:pPr>
        <w:numPr>
          <w:ilvl w:val="0"/>
          <w:numId w:val="68"/>
        </w:numPr>
        <w:shd w:val="clear" w:color="auto" w:fill="FFFFFF"/>
        <w:suppressAutoHyphens/>
        <w:spacing w:before="120" w:after="0" w:line="252" w:lineRule="auto"/>
        <w:ind w:left="0" w:right="0" w:hanging="357"/>
        <w:rPr>
          <w:rFonts w:eastAsia="Calibri"/>
          <w:color w:val="auto"/>
          <w:sz w:val="22"/>
          <w:lang w:eastAsia="en-US"/>
        </w:rPr>
      </w:pPr>
      <w:r w:rsidRPr="0079566E">
        <w:rPr>
          <w:rFonts w:eastAsia="Calibri"/>
          <w:color w:val="auto"/>
          <w:sz w:val="22"/>
          <w:lang w:eastAsia="en-US"/>
        </w:rPr>
        <w:t xml:space="preserve">Przetwarzane dane osobowe nie będą wykorzystywane przez Zamawiającego do podejmowania zautomatyzowanych decyzji w indywidualnych przypadkach, w tym do profilowania. </w:t>
      </w:r>
    </w:p>
    <w:p w14:paraId="1D6A8CD0" w14:textId="77777777" w:rsidR="0079566E" w:rsidRPr="0079566E" w:rsidRDefault="0079566E" w:rsidP="0079566E">
      <w:pPr>
        <w:tabs>
          <w:tab w:val="left" w:pos="0"/>
        </w:tabs>
        <w:spacing w:after="200" w:line="276" w:lineRule="auto"/>
        <w:ind w:left="0" w:right="0" w:firstLine="0"/>
        <w:jc w:val="left"/>
        <w:rPr>
          <w:rFonts w:eastAsia="Calibri"/>
          <w:b/>
          <w:bCs/>
          <w:color w:val="auto"/>
          <w:sz w:val="22"/>
          <w:lang w:eastAsia="en-US"/>
        </w:rPr>
      </w:pPr>
    </w:p>
    <w:p w14:paraId="0155B7A2" w14:textId="04C48643" w:rsidR="001530FD" w:rsidRDefault="001530FD" w:rsidP="001530FD">
      <w:pPr>
        <w:spacing w:after="0" w:line="240" w:lineRule="auto"/>
        <w:ind w:left="426" w:right="0" w:firstLine="0"/>
        <w:jc w:val="right"/>
        <w:textAlignment w:val="baseline"/>
        <w:rPr>
          <w:b/>
          <w:bCs/>
          <w:kern w:val="2"/>
          <w:sz w:val="22"/>
          <w:lang w:eastAsia="lt-LT"/>
          <w14:ligatures w14:val="standard"/>
        </w:rPr>
      </w:pPr>
    </w:p>
    <w:sectPr w:rsidR="001530FD" w:rsidSect="00EC6C19">
      <w:headerReference w:type="even" r:id="rId75"/>
      <w:footerReference w:type="even" r:id="rId76"/>
      <w:footerReference w:type="default" r:id="rId77"/>
      <w:headerReference w:type="first" r:id="rId78"/>
      <w:footerReference w:type="first" r:id="rId79"/>
      <w:footnotePr>
        <w:pos w:val="beneathText"/>
      </w:footnotePr>
      <w:pgSz w:w="11905" w:h="16837"/>
      <w:pgMar w:top="568" w:right="1276" w:bottom="284" w:left="1418" w:header="709" w:footer="1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C8B13" w14:textId="77777777" w:rsidR="00820FB4" w:rsidRDefault="00820FB4">
      <w:pPr>
        <w:spacing w:after="0" w:line="240" w:lineRule="auto"/>
      </w:pPr>
      <w:r>
        <w:separator/>
      </w:r>
    </w:p>
  </w:endnote>
  <w:endnote w:type="continuationSeparator" w:id="0">
    <w:p w14:paraId="1E56FCCC" w14:textId="77777777" w:rsidR="00820FB4" w:rsidRDefault="0082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BookmanOldStyle-Bold">
    <w:altName w:val="Yu Gothic"/>
    <w:charset w:val="80"/>
    <w:family w:val="auto"/>
    <w:pitch w:val="default"/>
    <w:sig w:usb0="00000000" w:usb1="00000000" w:usb2="00000010" w:usb3="00000000" w:csb0="00020001" w:csb1="00000000"/>
  </w:font>
  <w:font w:name="TimesNewRoman">
    <w:altName w:val="MS Gothic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CBAA0" w14:textId="77777777" w:rsidR="0079566E" w:rsidRDefault="0079566E">
    <w:pPr>
      <w:spacing w:after="0" w:line="259" w:lineRule="auto"/>
      <w:ind w:left="4700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  <w:p w14:paraId="0BB04E37" w14:textId="77777777" w:rsidR="0079566E" w:rsidRDefault="0079566E">
    <w:pPr>
      <w:spacing w:after="0" w:line="259" w:lineRule="auto"/>
      <w:ind w:left="219" w:right="0" w:firstLine="0"/>
      <w:jc w:val="left"/>
    </w:pPr>
  </w:p>
  <w:p w14:paraId="05B54F67" w14:textId="77777777" w:rsidR="0079566E" w:rsidRDefault="0079566E"/>
  <w:p w14:paraId="1F092741" w14:textId="77777777" w:rsidR="0079566E" w:rsidRDefault="0079566E"/>
  <w:p w14:paraId="13D06CFD" w14:textId="77777777" w:rsidR="0079566E" w:rsidRDefault="0079566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91576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433304D3" w14:textId="3C9C4863" w:rsidR="0079566E" w:rsidRPr="00EC6C19" w:rsidRDefault="0079566E">
        <w:pPr>
          <w:pStyle w:val="Stopka"/>
          <w:jc w:val="center"/>
          <w:rPr>
            <w:sz w:val="18"/>
            <w:szCs w:val="18"/>
          </w:rPr>
        </w:pPr>
        <w:r w:rsidRPr="00EC6C19">
          <w:rPr>
            <w:sz w:val="18"/>
            <w:szCs w:val="18"/>
          </w:rPr>
          <w:fldChar w:fldCharType="begin"/>
        </w:r>
        <w:r w:rsidRPr="00EC6C19">
          <w:rPr>
            <w:sz w:val="18"/>
            <w:szCs w:val="18"/>
          </w:rPr>
          <w:instrText>PAGE   \* MERGEFORMAT</w:instrText>
        </w:r>
        <w:r w:rsidRPr="00EC6C19">
          <w:rPr>
            <w:sz w:val="18"/>
            <w:szCs w:val="18"/>
          </w:rPr>
          <w:fldChar w:fldCharType="separate"/>
        </w:r>
        <w:r w:rsidR="000D0059">
          <w:rPr>
            <w:noProof/>
            <w:sz w:val="18"/>
            <w:szCs w:val="18"/>
          </w:rPr>
          <w:t>58</w:t>
        </w:r>
        <w:r w:rsidRPr="00EC6C19">
          <w:rPr>
            <w:sz w:val="18"/>
            <w:szCs w:val="18"/>
          </w:rPr>
          <w:fldChar w:fldCharType="end"/>
        </w:r>
      </w:p>
    </w:sdtContent>
  </w:sdt>
  <w:p w14:paraId="7EF022AF" w14:textId="77777777" w:rsidR="0079566E" w:rsidRDefault="0079566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C837B" w14:textId="77777777" w:rsidR="0079566E" w:rsidRDefault="0079566E">
    <w:pPr>
      <w:spacing w:after="0" w:line="259" w:lineRule="auto"/>
      <w:ind w:left="4700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  <w:p w14:paraId="339CB1E4" w14:textId="77777777" w:rsidR="0079566E" w:rsidRDefault="0079566E">
    <w:pPr>
      <w:spacing w:after="0" w:line="259" w:lineRule="auto"/>
      <w:ind w:left="219" w:right="0" w:firstLine="0"/>
      <w:jc w:val="left"/>
    </w:pPr>
  </w:p>
  <w:p w14:paraId="1D61581D" w14:textId="77777777" w:rsidR="0079566E" w:rsidRDefault="0079566E"/>
  <w:p w14:paraId="18232EC7" w14:textId="77777777" w:rsidR="0079566E" w:rsidRDefault="0079566E"/>
  <w:p w14:paraId="258EA0DF" w14:textId="77777777" w:rsidR="0079566E" w:rsidRDefault="007956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0696B" w14:textId="77777777" w:rsidR="00820FB4" w:rsidRDefault="00820FB4">
      <w:pPr>
        <w:spacing w:after="0" w:line="240" w:lineRule="auto"/>
      </w:pPr>
      <w:r>
        <w:separator/>
      </w:r>
    </w:p>
  </w:footnote>
  <w:footnote w:type="continuationSeparator" w:id="0">
    <w:p w14:paraId="2F9EA5D6" w14:textId="77777777" w:rsidR="00820FB4" w:rsidRDefault="00820FB4">
      <w:pPr>
        <w:spacing w:after="0" w:line="240" w:lineRule="auto"/>
      </w:pPr>
      <w:r>
        <w:continuationSeparator/>
      </w:r>
    </w:p>
  </w:footnote>
  <w:footnote w:id="1">
    <w:p w14:paraId="057E1473" w14:textId="77777777" w:rsidR="0079566E" w:rsidRPr="00B929A1" w:rsidRDefault="0079566E" w:rsidP="00FA727B">
      <w:pPr>
        <w:pStyle w:val="Tekstprzypisudolnego"/>
        <w:ind w:right="-64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0E322EB" w14:textId="77777777" w:rsidR="0079566E" w:rsidRDefault="0079566E" w:rsidP="003164BC">
      <w:pPr>
        <w:pStyle w:val="Tekstprzypisudolnego"/>
        <w:numPr>
          <w:ilvl w:val="0"/>
          <w:numId w:val="45"/>
        </w:numPr>
        <w:ind w:right="-64"/>
        <w:jc w:val="left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4BF727B" w14:textId="77777777" w:rsidR="0079566E" w:rsidRDefault="0079566E" w:rsidP="003164BC">
      <w:pPr>
        <w:pStyle w:val="Tekstprzypisudolnego"/>
        <w:numPr>
          <w:ilvl w:val="0"/>
          <w:numId w:val="45"/>
        </w:numPr>
        <w:ind w:right="-64"/>
        <w:jc w:val="left"/>
        <w:rPr>
          <w:rFonts w:ascii="Arial" w:hAnsi="Arial" w:cs="Arial"/>
          <w:sz w:val="16"/>
          <w:szCs w:val="16"/>
        </w:rPr>
      </w:pPr>
      <w:bookmarkStart w:id="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2F979BBF" w14:textId="77777777" w:rsidR="0079566E" w:rsidRPr="00B929A1" w:rsidRDefault="0079566E" w:rsidP="003164BC">
      <w:pPr>
        <w:pStyle w:val="Tekstprzypisudolnego"/>
        <w:numPr>
          <w:ilvl w:val="0"/>
          <w:numId w:val="45"/>
        </w:numPr>
        <w:ind w:right="-64"/>
        <w:jc w:val="left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63EB7AA" w14:textId="77777777" w:rsidR="0079566E" w:rsidRPr="004E3F67" w:rsidRDefault="0079566E" w:rsidP="00FA727B">
      <w:pPr>
        <w:pStyle w:val="Tekstprzypisudolnego"/>
        <w:ind w:right="-64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5D377" w14:textId="77777777" w:rsidR="0079566E" w:rsidRDefault="0079566E">
    <w:pPr>
      <w:spacing w:after="0" w:line="259" w:lineRule="auto"/>
      <w:ind w:left="5949" w:right="0" w:firstLine="0"/>
      <w:jc w:val="left"/>
    </w:pPr>
    <w:r>
      <w:rPr>
        <w:i/>
        <w:sz w:val="22"/>
      </w:rPr>
      <w:t xml:space="preserve">Numer postępowania:  SZPiFP-12-18 </w:t>
    </w:r>
  </w:p>
  <w:p w14:paraId="7FFE67C0" w14:textId="77777777" w:rsidR="0079566E" w:rsidRDefault="0079566E">
    <w:pPr>
      <w:spacing w:after="0" w:line="259" w:lineRule="auto"/>
      <w:ind w:left="219" w:right="0" w:firstLine="0"/>
      <w:jc w:val="left"/>
    </w:pPr>
  </w:p>
  <w:p w14:paraId="5DDF23B0" w14:textId="77777777" w:rsidR="0079566E" w:rsidRDefault="0079566E"/>
  <w:p w14:paraId="5592E3BE" w14:textId="77777777" w:rsidR="0079566E" w:rsidRDefault="0079566E"/>
  <w:p w14:paraId="6BB26360" w14:textId="77777777" w:rsidR="0079566E" w:rsidRDefault="0079566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6A30B" w14:textId="77777777" w:rsidR="0079566E" w:rsidRDefault="0079566E">
    <w:pPr>
      <w:spacing w:after="0" w:line="259" w:lineRule="auto"/>
      <w:ind w:left="5949" w:right="0" w:firstLine="0"/>
      <w:jc w:val="left"/>
    </w:pPr>
    <w:r>
      <w:rPr>
        <w:i/>
        <w:sz w:val="22"/>
      </w:rPr>
      <w:t xml:space="preserve">Numer postępowania:  SZPiFP-12-18 </w:t>
    </w:r>
  </w:p>
  <w:p w14:paraId="4ED9BEDA" w14:textId="77777777" w:rsidR="0079566E" w:rsidRDefault="0079566E">
    <w:pPr>
      <w:spacing w:after="0" w:line="259" w:lineRule="auto"/>
      <w:ind w:left="219" w:right="0" w:firstLine="0"/>
      <w:jc w:val="left"/>
    </w:pPr>
  </w:p>
  <w:p w14:paraId="127B9394" w14:textId="77777777" w:rsidR="0079566E" w:rsidRDefault="0079566E"/>
  <w:p w14:paraId="5305E7FB" w14:textId="77777777" w:rsidR="0079566E" w:rsidRDefault="0079566E"/>
  <w:p w14:paraId="46B05DDF" w14:textId="77777777" w:rsidR="0079566E" w:rsidRDefault="007956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7A3ECA"/>
    <w:multiLevelType w:val="singleLevel"/>
    <w:tmpl w:val="9D7A3ECA"/>
    <w:lvl w:ilvl="0">
      <w:start w:val="1"/>
      <w:numFmt w:val="decimal"/>
      <w:lvlText w:val="%1)"/>
      <w:lvlJc w:val="left"/>
      <w:pPr>
        <w:tabs>
          <w:tab w:val="left" w:pos="1418"/>
        </w:tabs>
        <w:ind w:left="1418" w:hanging="425"/>
      </w:pPr>
      <w:rPr>
        <w:rFonts w:hint="default"/>
      </w:rPr>
    </w:lvl>
  </w:abstractNum>
  <w:abstractNum w:abstractNumId="1">
    <w:nsid w:val="A78F8DB1"/>
    <w:multiLevelType w:val="singleLevel"/>
    <w:tmpl w:val="A78F8DB1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">
    <w:nsid w:val="C87C62E1"/>
    <w:multiLevelType w:val="singleLevel"/>
    <w:tmpl w:val="C87C62E1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2"/>
    <w:multiLevelType w:val="multilevel"/>
    <w:tmpl w:val="C3367D34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862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5">
    <w:nsid w:val="00000003"/>
    <w:multiLevelType w:val="multilevel"/>
    <w:tmpl w:val="A0C66100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>
    <w:nsid w:val="00000004"/>
    <w:multiLevelType w:val="multilevel"/>
    <w:tmpl w:val="A2DC49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7">
    <w:nsid w:val="00000005"/>
    <w:multiLevelType w:val="single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  <w:i w:val="0"/>
      </w:rPr>
    </w:lvl>
  </w:abstractNum>
  <w:abstractNum w:abstractNumId="8">
    <w:nsid w:val="00000007"/>
    <w:multiLevelType w:val="multilevel"/>
    <w:tmpl w:val="E2BCD06A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8"/>
    <w:multiLevelType w:val="multilevel"/>
    <w:tmpl w:val="00000008"/>
    <w:name w:val="WWNum10"/>
    <w:lvl w:ilvl="0">
      <w:start w:val="1"/>
      <w:numFmt w:val="decimal"/>
      <w:lvlText w:val="%1."/>
      <w:lvlJc w:val="left"/>
      <w:pPr>
        <w:tabs>
          <w:tab w:val="num" w:pos="1965"/>
        </w:tabs>
        <w:ind w:left="1965" w:hanging="705"/>
      </w:pPr>
      <w:rPr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09"/>
    <w:multiLevelType w:val="multilevel"/>
    <w:tmpl w:val="FD100DD6"/>
    <w:name w:val="WW8Num18"/>
    <w:lvl w:ilvl="0">
      <w:start w:val="1"/>
      <w:numFmt w:val="decimal"/>
      <w:lvlText w:val="%1."/>
      <w:lvlJc w:val="left"/>
      <w:pPr>
        <w:tabs>
          <w:tab w:val="num" w:pos="8335"/>
        </w:tabs>
        <w:ind w:left="8335" w:hanging="113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07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D"/>
    <w:multiLevelType w:val="multilevel"/>
    <w:tmpl w:val="3870A7F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2">
    <w:nsid w:val="0000000F"/>
    <w:multiLevelType w:val="multilevel"/>
    <w:tmpl w:val="B1466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568" w:hanging="360"/>
      </w:pPr>
    </w:lvl>
    <w:lvl w:ilvl="2">
      <w:start w:val="1"/>
      <w:numFmt w:val="lowerRoman"/>
      <w:lvlText w:val="%3."/>
      <w:lvlJc w:val="left"/>
      <w:pPr>
        <w:tabs>
          <w:tab w:val="num" w:pos="748"/>
        </w:tabs>
        <w:ind w:left="748" w:hanging="180"/>
      </w:pPr>
    </w:lvl>
    <w:lvl w:ilvl="3">
      <w:start w:val="1"/>
      <w:numFmt w:val="decimal"/>
      <w:lvlText w:val="%4."/>
      <w:lvlJc w:val="left"/>
      <w:pPr>
        <w:tabs>
          <w:tab w:val="num" w:pos="1108"/>
        </w:tabs>
        <w:ind w:left="1108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1468"/>
        </w:tabs>
        <w:ind w:left="1468" w:hanging="360"/>
      </w:pPr>
    </w:lvl>
    <w:lvl w:ilvl="5">
      <w:start w:val="1"/>
      <w:numFmt w:val="lowerRoman"/>
      <w:lvlText w:val="%6."/>
      <w:lvlJc w:val="left"/>
      <w:pPr>
        <w:tabs>
          <w:tab w:val="num" w:pos="1648"/>
        </w:tabs>
        <w:ind w:left="1648" w:hanging="180"/>
      </w:pPr>
    </w:lvl>
    <w:lvl w:ilvl="6">
      <w:start w:val="1"/>
      <w:numFmt w:val="decimal"/>
      <w:lvlText w:val="%7."/>
      <w:lvlJc w:val="left"/>
      <w:pPr>
        <w:tabs>
          <w:tab w:val="num" w:pos="2008"/>
        </w:tabs>
        <w:ind w:left="2008" w:hanging="360"/>
      </w:pPr>
    </w:lvl>
    <w:lvl w:ilvl="7">
      <w:start w:val="1"/>
      <w:numFmt w:val="lowerLetter"/>
      <w:lvlText w:val="%8."/>
      <w:lvlJc w:val="left"/>
      <w:pPr>
        <w:tabs>
          <w:tab w:val="num" w:pos="2368"/>
        </w:tabs>
        <w:ind w:left="2368" w:hanging="360"/>
      </w:pPr>
    </w:lvl>
    <w:lvl w:ilvl="8">
      <w:start w:val="1"/>
      <w:numFmt w:val="lowerRoman"/>
      <w:lvlText w:val="%9."/>
      <w:lvlJc w:val="left"/>
      <w:pPr>
        <w:tabs>
          <w:tab w:val="num" w:pos="2548"/>
        </w:tabs>
        <w:ind w:left="2548" w:hanging="180"/>
      </w:pPr>
    </w:lvl>
  </w:abstractNum>
  <w:abstractNum w:abstractNumId="13">
    <w:nsid w:val="00000012"/>
    <w:multiLevelType w:val="multilevel"/>
    <w:tmpl w:val="C180E4DC"/>
    <w:name w:val="Outlin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00000013"/>
    <w:multiLevelType w:val="multilevel"/>
    <w:tmpl w:val="00000013"/>
    <w:name w:val="WW8Num32"/>
    <w:lvl w:ilvl="0">
      <w:start w:val="1"/>
      <w:numFmt w:val="decimal"/>
      <w:lvlText w:val="%1."/>
      <w:lvlJc w:val="left"/>
      <w:pPr>
        <w:tabs>
          <w:tab w:val="num" w:pos="473"/>
        </w:tabs>
        <w:ind w:left="473" w:hanging="113"/>
      </w:pPr>
      <w:rPr>
        <w:rFonts w:ascii="Symbol" w:hAnsi="Symbol" w:cs="Symbo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07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-76"/>
        </w:tabs>
        <w:ind w:left="644" w:hanging="360"/>
      </w:pPr>
      <w:rPr>
        <w:b w:val="0"/>
      </w:rPr>
    </w:lvl>
  </w:abstractNum>
  <w:abstractNum w:abstractNumId="16">
    <w:nsid w:val="0000001D"/>
    <w:multiLevelType w:val="singleLevel"/>
    <w:tmpl w:val="8D7C4F4E"/>
    <w:name w:val="WW8Num482"/>
    <w:lvl w:ilvl="0">
      <w:start w:val="1"/>
      <w:numFmt w:val="decimal"/>
      <w:lvlText w:val="1.4.8.%1"/>
      <w:lvlJc w:val="left"/>
      <w:pPr>
        <w:ind w:left="1800" w:hanging="360"/>
      </w:pPr>
      <w:rPr>
        <w:rFonts w:hint="default"/>
        <w:b w:val="0"/>
        <w:i w:val="0"/>
        <w:color w:val="auto"/>
        <w:sz w:val="22"/>
        <w:szCs w:val="22"/>
        <w:u w:val="none"/>
      </w:rPr>
    </w:lvl>
  </w:abstractNum>
  <w:abstractNum w:abstractNumId="17">
    <w:nsid w:val="00000030"/>
    <w:multiLevelType w:val="multilevel"/>
    <w:tmpl w:val="9576531A"/>
    <w:name w:val="WW8Num48"/>
    <w:lvl w:ilvl="0">
      <w:start w:val="1"/>
      <w:numFmt w:val="decimal"/>
      <w:lvlText w:val="%1."/>
      <w:lvlJc w:val="left"/>
      <w:pPr>
        <w:tabs>
          <w:tab w:val="num" w:pos="-1418"/>
        </w:tabs>
        <w:ind w:left="786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strike w:val="0"/>
        <w:dstrike w:val="0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8">
    <w:nsid w:val="00DF0A55"/>
    <w:multiLevelType w:val="hybridMultilevel"/>
    <w:tmpl w:val="03622CB4"/>
    <w:lvl w:ilvl="0" w:tplc="7A244E4A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6E90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3CC7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CA13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4F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F8C6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A65D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0C2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50EE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01A40C4E"/>
    <w:multiLevelType w:val="hybridMultilevel"/>
    <w:tmpl w:val="7F50A69C"/>
    <w:name w:val="WW8Num114"/>
    <w:lvl w:ilvl="0" w:tplc="F56A7F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30045D6"/>
    <w:multiLevelType w:val="hybridMultilevel"/>
    <w:tmpl w:val="AFDC26C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035C204A"/>
    <w:multiLevelType w:val="hybridMultilevel"/>
    <w:tmpl w:val="D57A21DA"/>
    <w:name w:val="WW8Num22222222"/>
    <w:lvl w:ilvl="0" w:tplc="6A022A16">
      <w:start w:val="1"/>
      <w:numFmt w:val="decimal"/>
      <w:lvlText w:val="1.4.5.%1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45D245C"/>
    <w:multiLevelType w:val="hybridMultilevel"/>
    <w:tmpl w:val="3648CF82"/>
    <w:lvl w:ilvl="0" w:tplc="222429C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05083158"/>
    <w:multiLevelType w:val="hybridMultilevel"/>
    <w:tmpl w:val="7BACE4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5A54B1E"/>
    <w:multiLevelType w:val="singleLevel"/>
    <w:tmpl w:val="21FE97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5">
    <w:nsid w:val="06732282"/>
    <w:multiLevelType w:val="hybridMultilevel"/>
    <w:tmpl w:val="AFA010C8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078C46C6"/>
    <w:multiLevelType w:val="hybridMultilevel"/>
    <w:tmpl w:val="B770E6E6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09C57340"/>
    <w:multiLevelType w:val="hybridMultilevel"/>
    <w:tmpl w:val="42FAF9D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0A08797C"/>
    <w:multiLevelType w:val="hybridMultilevel"/>
    <w:tmpl w:val="D32E3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A7E26A6"/>
    <w:multiLevelType w:val="multilevel"/>
    <w:tmpl w:val="E12C19D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hint="default"/>
      </w:rPr>
    </w:lvl>
  </w:abstractNum>
  <w:abstractNum w:abstractNumId="30">
    <w:nsid w:val="0B741D35"/>
    <w:multiLevelType w:val="hybridMultilevel"/>
    <w:tmpl w:val="F3BE691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19B1086"/>
    <w:multiLevelType w:val="hybridMultilevel"/>
    <w:tmpl w:val="22322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23061E"/>
    <w:multiLevelType w:val="hybridMultilevel"/>
    <w:tmpl w:val="C2DE56DA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>
    <w:nsid w:val="126A2B3D"/>
    <w:multiLevelType w:val="singleLevel"/>
    <w:tmpl w:val="D2BE4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4">
    <w:nsid w:val="17EC6A32"/>
    <w:multiLevelType w:val="multilevel"/>
    <w:tmpl w:val="CD1EB35E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  <w:i w:val="0"/>
        <w:iCs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18192B75"/>
    <w:multiLevelType w:val="hybridMultilevel"/>
    <w:tmpl w:val="03CCEE1E"/>
    <w:lvl w:ilvl="0" w:tplc="9CB8C02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B61466"/>
    <w:multiLevelType w:val="hybridMultilevel"/>
    <w:tmpl w:val="9FE6A62E"/>
    <w:lvl w:ilvl="0" w:tplc="00A62FEA">
      <w:start w:val="5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1B5073FF"/>
    <w:multiLevelType w:val="hybridMultilevel"/>
    <w:tmpl w:val="A9EE7CE2"/>
    <w:lvl w:ilvl="0" w:tplc="4F8ABC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1B9B3CDD"/>
    <w:multiLevelType w:val="hybridMultilevel"/>
    <w:tmpl w:val="CBB45DC4"/>
    <w:lvl w:ilvl="0" w:tplc="AAF05BA8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1C3A2428"/>
    <w:multiLevelType w:val="hybridMultilevel"/>
    <w:tmpl w:val="6DB8B5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ED5770E"/>
    <w:multiLevelType w:val="hybridMultilevel"/>
    <w:tmpl w:val="5FC6A24A"/>
    <w:lvl w:ilvl="0" w:tplc="61EAB4A8">
      <w:start w:val="3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21F320FB"/>
    <w:multiLevelType w:val="hybridMultilevel"/>
    <w:tmpl w:val="DD9C6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456D72"/>
    <w:multiLevelType w:val="hybridMultilevel"/>
    <w:tmpl w:val="F85ED8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2BE78BC"/>
    <w:multiLevelType w:val="hybridMultilevel"/>
    <w:tmpl w:val="0D40BB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313360F"/>
    <w:multiLevelType w:val="hybridMultilevel"/>
    <w:tmpl w:val="534E6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DD10A0"/>
    <w:multiLevelType w:val="hybridMultilevel"/>
    <w:tmpl w:val="45507ECC"/>
    <w:lvl w:ilvl="0" w:tplc="96D8494A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4C6498">
      <w:start w:val="1"/>
      <w:numFmt w:val="decimal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CE81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50A15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07DA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9822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A69B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E871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92D27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27EE00F3"/>
    <w:multiLevelType w:val="hybridMultilevel"/>
    <w:tmpl w:val="AA7CDF6C"/>
    <w:lvl w:ilvl="0" w:tplc="268AD8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2A6345AD"/>
    <w:multiLevelType w:val="hybridMultilevel"/>
    <w:tmpl w:val="8FB828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2A7E65E4"/>
    <w:multiLevelType w:val="hybridMultilevel"/>
    <w:tmpl w:val="57781416"/>
    <w:lvl w:ilvl="0" w:tplc="222429C2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9">
    <w:nsid w:val="2BAC21F2"/>
    <w:multiLevelType w:val="hybridMultilevel"/>
    <w:tmpl w:val="046A9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707566"/>
    <w:multiLevelType w:val="hybridMultilevel"/>
    <w:tmpl w:val="12049B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E151E06"/>
    <w:multiLevelType w:val="hybridMultilevel"/>
    <w:tmpl w:val="EED403A2"/>
    <w:lvl w:ilvl="0" w:tplc="B21EDB26">
      <w:start w:val="15"/>
      <w:numFmt w:val="upperRoman"/>
      <w:lvlText w:val="%1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F614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814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4BB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4B0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A11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A5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B0AE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04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2F2A23F5"/>
    <w:multiLevelType w:val="hybridMultilevel"/>
    <w:tmpl w:val="BE0EB51C"/>
    <w:lvl w:ilvl="0" w:tplc="74600BD4">
      <w:start w:val="1"/>
      <w:numFmt w:val="decimal"/>
      <w:lvlText w:val="%1."/>
      <w:lvlJc w:val="left"/>
      <w:pPr>
        <w:ind w:left="72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53">
    <w:nsid w:val="3027001F"/>
    <w:multiLevelType w:val="hybridMultilevel"/>
    <w:tmpl w:val="BDACE6CE"/>
    <w:lvl w:ilvl="0" w:tplc="0415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54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5">
    <w:nsid w:val="3185717C"/>
    <w:multiLevelType w:val="hybridMultilevel"/>
    <w:tmpl w:val="D18C6406"/>
    <w:name w:val="WW8Num13622222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6">
    <w:nsid w:val="321D45AF"/>
    <w:multiLevelType w:val="hybridMultilevel"/>
    <w:tmpl w:val="44804556"/>
    <w:lvl w:ilvl="0" w:tplc="0415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E66D17"/>
    <w:multiLevelType w:val="hybridMultilevel"/>
    <w:tmpl w:val="9CD89788"/>
    <w:name w:val="WW8Num5322"/>
    <w:lvl w:ilvl="0" w:tplc="3654C576">
      <w:start w:val="1"/>
      <w:numFmt w:val="decimal"/>
      <w:lvlText w:val="%1."/>
      <w:lvlJc w:val="left"/>
      <w:pPr>
        <w:tabs>
          <w:tab w:val="num" w:pos="1965"/>
        </w:tabs>
        <w:ind w:left="19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4B07CBE"/>
    <w:multiLevelType w:val="hybridMultilevel"/>
    <w:tmpl w:val="8FBA3BCA"/>
    <w:name w:val="WW8Num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4D1715E"/>
    <w:multiLevelType w:val="hybridMultilevel"/>
    <w:tmpl w:val="367A6EBC"/>
    <w:name w:val="WW8Num2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56A53E5"/>
    <w:multiLevelType w:val="hybridMultilevel"/>
    <w:tmpl w:val="396E94A2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6035451"/>
    <w:multiLevelType w:val="hybridMultilevel"/>
    <w:tmpl w:val="615678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3">
    <w:nsid w:val="374E6C1F"/>
    <w:multiLevelType w:val="hybridMultilevel"/>
    <w:tmpl w:val="55703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AA74765"/>
    <w:multiLevelType w:val="hybridMultilevel"/>
    <w:tmpl w:val="5462B06E"/>
    <w:lvl w:ilvl="0" w:tplc="AEAA4E1C">
      <w:start w:val="1"/>
      <w:numFmt w:val="decimal"/>
      <w:lvlText w:val="%1)"/>
      <w:lvlJc w:val="left"/>
      <w:pPr>
        <w:ind w:left="1215" w:hanging="510"/>
      </w:pPr>
      <w:rPr>
        <w:rFonts w:hint="default"/>
      </w:rPr>
    </w:lvl>
    <w:lvl w:ilvl="1" w:tplc="6344AA92">
      <w:start w:val="1"/>
      <w:numFmt w:val="lowerLetter"/>
      <w:lvlText w:val="%2)"/>
      <w:lvlJc w:val="left"/>
      <w:pPr>
        <w:ind w:left="1785" w:hanging="360"/>
      </w:pPr>
      <w:rPr>
        <w:rFonts w:hint="default"/>
      </w:rPr>
    </w:lvl>
    <w:lvl w:ilvl="2" w:tplc="A95C9E3E">
      <w:start w:val="1"/>
      <w:numFmt w:val="decimal"/>
      <w:lvlText w:val="%3."/>
      <w:lvlJc w:val="right"/>
      <w:pPr>
        <w:ind w:left="2505" w:hanging="180"/>
      </w:pPr>
      <w:rPr>
        <w:rFonts w:ascii="Times New Roman" w:eastAsia="Times New Roman" w:hAnsi="Times New Roman" w:cs="Times New Roman"/>
        <w:b w:val="0"/>
      </w:rPr>
    </w:lvl>
    <w:lvl w:ilvl="3" w:tplc="F5DA6BCA">
      <w:start w:val="19"/>
      <w:numFmt w:val="upperRoman"/>
      <w:lvlText w:val="%4."/>
      <w:lvlJc w:val="left"/>
      <w:pPr>
        <w:ind w:left="358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5">
    <w:nsid w:val="3B043760"/>
    <w:multiLevelType w:val="hybridMultilevel"/>
    <w:tmpl w:val="8884AC0A"/>
    <w:lvl w:ilvl="0" w:tplc="9100328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3D1DB75D"/>
    <w:multiLevelType w:val="singleLevel"/>
    <w:tmpl w:val="3D1DB75D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7">
    <w:nsid w:val="3ED23558"/>
    <w:multiLevelType w:val="hybridMultilevel"/>
    <w:tmpl w:val="84EE197A"/>
    <w:lvl w:ilvl="0" w:tplc="CC184782">
      <w:start w:val="2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1797B06"/>
    <w:multiLevelType w:val="hybridMultilevel"/>
    <w:tmpl w:val="396E94A2"/>
    <w:styleLink w:val="111111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5336F6A"/>
    <w:multiLevelType w:val="hybridMultilevel"/>
    <w:tmpl w:val="6D0AA310"/>
    <w:name w:val="WW8Num532"/>
    <w:lvl w:ilvl="0" w:tplc="3654C576">
      <w:start w:val="1"/>
      <w:numFmt w:val="decimal"/>
      <w:lvlText w:val="%1."/>
      <w:lvlJc w:val="left"/>
      <w:pPr>
        <w:tabs>
          <w:tab w:val="num" w:pos="1965"/>
        </w:tabs>
        <w:ind w:left="1965" w:hanging="705"/>
      </w:pPr>
      <w:rPr>
        <w:rFonts w:hint="default"/>
      </w:rPr>
    </w:lvl>
    <w:lvl w:ilvl="1" w:tplc="7A56CB32">
      <w:start w:val="1"/>
      <w:numFmt w:val="decimal"/>
      <w:lvlText w:val="%2."/>
      <w:lvlJc w:val="left"/>
      <w:pPr>
        <w:tabs>
          <w:tab w:val="num" w:pos="1785"/>
        </w:tabs>
        <w:ind w:left="1785" w:hanging="705"/>
      </w:pPr>
      <w:rPr>
        <w:rFonts w:hint="default"/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8C20141"/>
    <w:multiLevelType w:val="hybridMultilevel"/>
    <w:tmpl w:val="EAB48E98"/>
    <w:lvl w:ilvl="0" w:tplc="80943664">
      <w:start w:val="1"/>
      <w:numFmt w:val="lowerLetter"/>
      <w:lvlText w:val="%1)"/>
      <w:lvlJc w:val="left"/>
      <w:pPr>
        <w:ind w:left="564"/>
      </w:pPr>
      <w:rPr>
        <w:b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7CA21A">
      <w:start w:val="1"/>
      <w:numFmt w:val="decimal"/>
      <w:lvlText w:val="%2)"/>
      <w:lvlJc w:val="left"/>
      <w:pPr>
        <w:ind w:left="2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3A6DF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1EF4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7AF54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EBF6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0CF0F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401A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D6850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490B71DE"/>
    <w:multiLevelType w:val="hybridMultilevel"/>
    <w:tmpl w:val="2B6AD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A8C16C4"/>
    <w:multiLevelType w:val="hybridMultilevel"/>
    <w:tmpl w:val="C9B6C276"/>
    <w:lvl w:ilvl="0" w:tplc="D66A1AC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CE83552"/>
    <w:multiLevelType w:val="hybridMultilevel"/>
    <w:tmpl w:val="881AC32C"/>
    <w:styleLink w:val="111111112"/>
    <w:lvl w:ilvl="0" w:tplc="2A488448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CF3473C"/>
    <w:multiLevelType w:val="hybridMultilevel"/>
    <w:tmpl w:val="3DBCCD04"/>
    <w:lvl w:ilvl="0" w:tplc="3876532A">
      <w:start w:val="1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86AD0A">
      <w:start w:val="1"/>
      <w:numFmt w:val="decimal"/>
      <w:lvlText w:val="%2)"/>
      <w:lvlJc w:val="left"/>
      <w:pPr>
        <w:ind w:left="939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B25E94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00882C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85506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38A764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0880F8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4E1EA6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B4A748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4DE17B73"/>
    <w:multiLevelType w:val="hybridMultilevel"/>
    <w:tmpl w:val="347E1C28"/>
    <w:lvl w:ilvl="0" w:tplc="A6BC0E3C">
      <w:start w:val="4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EEC738F"/>
    <w:multiLevelType w:val="hybridMultilevel"/>
    <w:tmpl w:val="D9088A74"/>
    <w:lvl w:ilvl="0" w:tplc="1BC827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F924E38"/>
    <w:multiLevelType w:val="hybridMultilevel"/>
    <w:tmpl w:val="EDB6F026"/>
    <w:lvl w:ilvl="0" w:tplc="5080A1F8">
      <w:start w:val="1"/>
      <w:numFmt w:val="decimal"/>
      <w:lvlText w:val="%1."/>
      <w:lvlJc w:val="left"/>
      <w:pPr>
        <w:ind w:left="9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C845E">
      <w:start w:val="1"/>
      <w:numFmt w:val="lowerLetter"/>
      <w:lvlText w:val="%2"/>
      <w:lvlJc w:val="left"/>
      <w:pPr>
        <w:ind w:left="10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E8EA80">
      <w:start w:val="1"/>
      <w:numFmt w:val="lowerRoman"/>
      <w:lvlText w:val="%3"/>
      <w:lvlJc w:val="left"/>
      <w:pPr>
        <w:ind w:left="10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B435F4">
      <w:start w:val="1"/>
      <w:numFmt w:val="decimal"/>
      <w:lvlText w:val="%4"/>
      <w:lvlJc w:val="left"/>
      <w:pPr>
        <w:ind w:left="1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F0A93E">
      <w:start w:val="1"/>
      <w:numFmt w:val="lowerLetter"/>
      <w:lvlText w:val="%5"/>
      <w:lvlJc w:val="left"/>
      <w:pPr>
        <w:ind w:left="1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066CF6">
      <w:start w:val="1"/>
      <w:numFmt w:val="lowerRoman"/>
      <w:lvlText w:val="%6"/>
      <w:lvlJc w:val="left"/>
      <w:pPr>
        <w:ind w:left="1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A43DF4">
      <w:start w:val="1"/>
      <w:numFmt w:val="decimal"/>
      <w:lvlText w:val="%7"/>
      <w:lvlJc w:val="left"/>
      <w:pPr>
        <w:ind w:left="1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E058C8">
      <w:start w:val="1"/>
      <w:numFmt w:val="lowerLetter"/>
      <w:lvlText w:val="%8"/>
      <w:lvlJc w:val="left"/>
      <w:pPr>
        <w:ind w:left="1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64B406">
      <w:start w:val="1"/>
      <w:numFmt w:val="lowerRoman"/>
      <w:lvlText w:val="%9"/>
      <w:lvlJc w:val="left"/>
      <w:pPr>
        <w:ind w:left="1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50F3412A"/>
    <w:multiLevelType w:val="hybridMultilevel"/>
    <w:tmpl w:val="F228A0D0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9">
    <w:nsid w:val="51B7101C"/>
    <w:multiLevelType w:val="hybridMultilevel"/>
    <w:tmpl w:val="BBE61F30"/>
    <w:name w:val="WW8Num262"/>
    <w:lvl w:ilvl="0" w:tplc="64F21EFA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80">
    <w:nsid w:val="51C65BE4"/>
    <w:multiLevelType w:val="hybridMultilevel"/>
    <w:tmpl w:val="F07C6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3145E5D"/>
    <w:multiLevelType w:val="hybridMultilevel"/>
    <w:tmpl w:val="38FA566E"/>
    <w:name w:val="WW8Num522"/>
    <w:lvl w:ilvl="0" w:tplc="7A56CB32">
      <w:start w:val="1"/>
      <w:numFmt w:val="decimal"/>
      <w:lvlText w:val="%1."/>
      <w:lvlJc w:val="left"/>
      <w:pPr>
        <w:tabs>
          <w:tab w:val="num" w:pos="1965"/>
        </w:tabs>
        <w:ind w:left="19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3162D2A"/>
    <w:multiLevelType w:val="hybridMultilevel"/>
    <w:tmpl w:val="2DC8B54E"/>
    <w:lvl w:ilvl="0" w:tplc="196A7070">
      <w:start w:val="4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4311A5A"/>
    <w:multiLevelType w:val="hybridMultilevel"/>
    <w:tmpl w:val="540A9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4AE4D71"/>
    <w:multiLevelType w:val="hybridMultilevel"/>
    <w:tmpl w:val="BE126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4B265C6"/>
    <w:multiLevelType w:val="hybridMultilevel"/>
    <w:tmpl w:val="5D8AE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4C428F2"/>
    <w:multiLevelType w:val="hybridMultilevel"/>
    <w:tmpl w:val="7F38FEE0"/>
    <w:lvl w:ilvl="0" w:tplc="307EBDCA">
      <w:start w:val="1"/>
      <w:numFmt w:val="decimal"/>
      <w:lvlText w:val="%1)"/>
      <w:lvlJc w:val="left"/>
      <w:pPr>
        <w:ind w:left="177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99" w:hanging="360"/>
      </w:pPr>
    </w:lvl>
    <w:lvl w:ilvl="2" w:tplc="0415001B" w:tentative="1">
      <w:start w:val="1"/>
      <w:numFmt w:val="lowerRoman"/>
      <w:lvlText w:val="%3."/>
      <w:lvlJc w:val="right"/>
      <w:pPr>
        <w:ind w:left="3219" w:hanging="180"/>
      </w:pPr>
    </w:lvl>
    <w:lvl w:ilvl="3" w:tplc="0415000F" w:tentative="1">
      <w:start w:val="1"/>
      <w:numFmt w:val="decimal"/>
      <w:lvlText w:val="%4."/>
      <w:lvlJc w:val="left"/>
      <w:pPr>
        <w:ind w:left="3939" w:hanging="360"/>
      </w:pPr>
    </w:lvl>
    <w:lvl w:ilvl="4" w:tplc="04150019" w:tentative="1">
      <w:start w:val="1"/>
      <w:numFmt w:val="lowerLetter"/>
      <w:lvlText w:val="%5."/>
      <w:lvlJc w:val="left"/>
      <w:pPr>
        <w:ind w:left="4659" w:hanging="360"/>
      </w:pPr>
    </w:lvl>
    <w:lvl w:ilvl="5" w:tplc="0415001B" w:tentative="1">
      <w:start w:val="1"/>
      <w:numFmt w:val="lowerRoman"/>
      <w:lvlText w:val="%6."/>
      <w:lvlJc w:val="right"/>
      <w:pPr>
        <w:ind w:left="5379" w:hanging="180"/>
      </w:pPr>
    </w:lvl>
    <w:lvl w:ilvl="6" w:tplc="0415000F" w:tentative="1">
      <w:start w:val="1"/>
      <w:numFmt w:val="decimal"/>
      <w:lvlText w:val="%7."/>
      <w:lvlJc w:val="left"/>
      <w:pPr>
        <w:ind w:left="6099" w:hanging="360"/>
      </w:pPr>
    </w:lvl>
    <w:lvl w:ilvl="7" w:tplc="04150019" w:tentative="1">
      <w:start w:val="1"/>
      <w:numFmt w:val="lowerLetter"/>
      <w:lvlText w:val="%8."/>
      <w:lvlJc w:val="left"/>
      <w:pPr>
        <w:ind w:left="6819" w:hanging="360"/>
      </w:pPr>
    </w:lvl>
    <w:lvl w:ilvl="8" w:tplc="0415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87">
    <w:nsid w:val="554C0955"/>
    <w:multiLevelType w:val="hybridMultilevel"/>
    <w:tmpl w:val="4F8C4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63C0D68"/>
    <w:multiLevelType w:val="hybridMultilevel"/>
    <w:tmpl w:val="D4AE97B0"/>
    <w:lvl w:ilvl="0" w:tplc="E17AB6C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57105BE4"/>
    <w:multiLevelType w:val="multilevel"/>
    <w:tmpl w:val="57105B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7B9107A"/>
    <w:multiLevelType w:val="hybridMultilevel"/>
    <w:tmpl w:val="17CE945A"/>
    <w:lvl w:ilvl="0" w:tplc="C6E037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8B312C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1965"/>
        </w:tabs>
        <w:ind w:left="1965" w:hanging="705"/>
      </w:pPr>
      <w:rPr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92">
    <w:nsid w:val="5C241395"/>
    <w:multiLevelType w:val="hybridMultilevel"/>
    <w:tmpl w:val="E65034BA"/>
    <w:lvl w:ilvl="0" w:tplc="0415000F">
      <w:start w:val="1"/>
      <w:numFmt w:val="decimal"/>
      <w:lvlText w:val="%1."/>
      <w:lvlJc w:val="left"/>
      <w:pPr>
        <w:ind w:left="924" w:hanging="360"/>
      </w:pPr>
    </w:lvl>
    <w:lvl w:ilvl="1" w:tplc="04150019" w:tentative="1">
      <w:start w:val="1"/>
      <w:numFmt w:val="lowerLetter"/>
      <w:lvlText w:val="%2."/>
      <w:lvlJc w:val="left"/>
      <w:pPr>
        <w:ind w:left="1644" w:hanging="360"/>
      </w:pPr>
    </w:lvl>
    <w:lvl w:ilvl="2" w:tplc="0415001B" w:tentative="1">
      <w:start w:val="1"/>
      <w:numFmt w:val="lowerRoman"/>
      <w:lvlText w:val="%3."/>
      <w:lvlJc w:val="right"/>
      <w:pPr>
        <w:ind w:left="2364" w:hanging="180"/>
      </w:pPr>
    </w:lvl>
    <w:lvl w:ilvl="3" w:tplc="0415000F" w:tentative="1">
      <w:start w:val="1"/>
      <w:numFmt w:val="decimal"/>
      <w:lvlText w:val="%4."/>
      <w:lvlJc w:val="left"/>
      <w:pPr>
        <w:ind w:left="3084" w:hanging="360"/>
      </w:pPr>
    </w:lvl>
    <w:lvl w:ilvl="4" w:tplc="04150019" w:tentative="1">
      <w:start w:val="1"/>
      <w:numFmt w:val="lowerLetter"/>
      <w:lvlText w:val="%5."/>
      <w:lvlJc w:val="left"/>
      <w:pPr>
        <w:ind w:left="3804" w:hanging="360"/>
      </w:pPr>
    </w:lvl>
    <w:lvl w:ilvl="5" w:tplc="0415001B" w:tentative="1">
      <w:start w:val="1"/>
      <w:numFmt w:val="lowerRoman"/>
      <w:lvlText w:val="%6."/>
      <w:lvlJc w:val="right"/>
      <w:pPr>
        <w:ind w:left="4524" w:hanging="180"/>
      </w:pPr>
    </w:lvl>
    <w:lvl w:ilvl="6" w:tplc="0415000F" w:tentative="1">
      <w:start w:val="1"/>
      <w:numFmt w:val="decimal"/>
      <w:lvlText w:val="%7."/>
      <w:lvlJc w:val="left"/>
      <w:pPr>
        <w:ind w:left="5244" w:hanging="360"/>
      </w:pPr>
    </w:lvl>
    <w:lvl w:ilvl="7" w:tplc="04150019" w:tentative="1">
      <w:start w:val="1"/>
      <w:numFmt w:val="lowerLetter"/>
      <w:lvlText w:val="%8."/>
      <w:lvlJc w:val="left"/>
      <w:pPr>
        <w:ind w:left="5964" w:hanging="360"/>
      </w:pPr>
    </w:lvl>
    <w:lvl w:ilvl="8" w:tplc="0415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3">
    <w:nsid w:val="5C2E0B5E"/>
    <w:multiLevelType w:val="hybridMultilevel"/>
    <w:tmpl w:val="7CFAFAE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4">
    <w:nsid w:val="5D32059B"/>
    <w:multiLevelType w:val="hybridMultilevel"/>
    <w:tmpl w:val="88E06A10"/>
    <w:name w:val="WW8Num42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5">
    <w:nsid w:val="5D413FAB"/>
    <w:multiLevelType w:val="hybridMultilevel"/>
    <w:tmpl w:val="8B1AE5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5FF4A184"/>
    <w:multiLevelType w:val="multilevel"/>
    <w:tmpl w:val="369ECE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99"/>
        </w:tabs>
        <w:ind w:left="99" w:hanging="54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99"/>
        </w:tabs>
        <w:ind w:left="3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19"/>
        </w:tabs>
        <w:ind w:left="5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999"/>
        </w:tabs>
        <w:ind w:left="9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19"/>
        </w:tabs>
        <w:ind w:left="11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99"/>
        </w:tabs>
        <w:ind w:left="159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19"/>
        </w:tabs>
        <w:ind w:left="17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99"/>
        </w:tabs>
        <w:ind w:left="2199" w:hanging="1800"/>
      </w:pPr>
      <w:rPr>
        <w:rFonts w:hint="default"/>
      </w:rPr>
    </w:lvl>
  </w:abstractNum>
  <w:abstractNum w:abstractNumId="97">
    <w:nsid w:val="602E08E2"/>
    <w:multiLevelType w:val="hybridMultilevel"/>
    <w:tmpl w:val="9800DF2A"/>
    <w:name w:val="WW8Num53222"/>
    <w:lvl w:ilvl="0" w:tplc="EC94A91E">
      <w:start w:val="1"/>
      <w:numFmt w:val="decimal"/>
      <w:lvlText w:val="%1."/>
      <w:lvlJc w:val="left"/>
      <w:pPr>
        <w:tabs>
          <w:tab w:val="num" w:pos="1965"/>
        </w:tabs>
        <w:ind w:left="19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0833CD5"/>
    <w:multiLevelType w:val="hybridMultilevel"/>
    <w:tmpl w:val="7B083DB8"/>
    <w:lvl w:ilvl="0" w:tplc="1FD6CA36">
      <w:start w:val="1"/>
      <w:numFmt w:val="lowerLetter"/>
      <w:lvlText w:val="%1)"/>
      <w:lvlJc w:val="left"/>
      <w:pPr>
        <w:ind w:left="579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99">
    <w:nsid w:val="61287BE8"/>
    <w:multiLevelType w:val="hybridMultilevel"/>
    <w:tmpl w:val="AC92C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15845E0"/>
    <w:multiLevelType w:val="hybridMultilevel"/>
    <w:tmpl w:val="B5260D0A"/>
    <w:lvl w:ilvl="0" w:tplc="BB5EBC46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color w:val="auto"/>
      </w:rPr>
    </w:lvl>
    <w:lvl w:ilvl="1" w:tplc="56BE36C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F58B7A6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688C968">
      <w:start w:val="1"/>
      <w:numFmt w:val="decimal"/>
      <w:lvlText w:val="%4."/>
      <w:lvlJc w:val="left"/>
      <w:pPr>
        <w:ind w:left="502" w:hanging="360"/>
      </w:pPr>
      <w:rPr>
        <w:i w:val="0"/>
        <w:color w:val="auto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E96F6DC">
      <w:start w:val="1"/>
      <w:numFmt w:val="decimal"/>
      <w:lvlText w:val="%6)"/>
      <w:lvlJc w:val="left"/>
      <w:pPr>
        <w:ind w:left="4188" w:hanging="360"/>
      </w:pPr>
      <w:rPr>
        <w:rFonts w:cs="Arial" w:hint="default"/>
        <w:b w:val="0"/>
        <w:sz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1CF03BE"/>
    <w:multiLevelType w:val="hybridMultilevel"/>
    <w:tmpl w:val="1C9A9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2C02A93"/>
    <w:multiLevelType w:val="hybridMultilevel"/>
    <w:tmpl w:val="83F4B6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>
    <w:nsid w:val="63FF0A65"/>
    <w:multiLevelType w:val="hybridMultilevel"/>
    <w:tmpl w:val="C59CA3A2"/>
    <w:lvl w:ilvl="0" w:tplc="44F025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E7C96C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62A1B20"/>
    <w:multiLevelType w:val="hybridMultilevel"/>
    <w:tmpl w:val="72DA8212"/>
    <w:name w:val="WW8Num52"/>
    <w:lvl w:ilvl="0" w:tplc="8C04F622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464"/>
        </w:tabs>
        <w:ind w:left="464" w:hanging="360"/>
      </w:pPr>
      <w:rPr>
        <w:rFonts w:hint="default"/>
        <w:b w:val="0"/>
      </w:rPr>
    </w:lvl>
    <w:lvl w:ilvl="2" w:tplc="5254B076">
      <w:start w:val="1"/>
      <w:numFmt w:val="lowerLetter"/>
      <w:lvlText w:val="%3)"/>
      <w:lvlJc w:val="left"/>
      <w:pPr>
        <w:ind w:left="1364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1904"/>
        </w:tabs>
        <w:ind w:left="19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24"/>
        </w:tabs>
        <w:ind w:left="26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344"/>
        </w:tabs>
        <w:ind w:left="33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064"/>
        </w:tabs>
        <w:ind w:left="40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784"/>
        </w:tabs>
        <w:ind w:left="47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04"/>
        </w:tabs>
        <w:ind w:left="5504" w:hanging="180"/>
      </w:pPr>
    </w:lvl>
  </w:abstractNum>
  <w:abstractNum w:abstractNumId="105">
    <w:nsid w:val="673C3312"/>
    <w:multiLevelType w:val="hybridMultilevel"/>
    <w:tmpl w:val="F6DE6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7707C5B"/>
    <w:multiLevelType w:val="hybridMultilevel"/>
    <w:tmpl w:val="0A3AA7EE"/>
    <w:lvl w:ilvl="0" w:tplc="8B78E2A0">
      <w:start w:val="2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222429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388A94E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AC0B026">
      <w:start w:val="1"/>
      <w:numFmt w:val="lowerLetter"/>
      <w:lvlText w:val="%5)"/>
      <w:lvlJc w:val="left"/>
      <w:pPr>
        <w:ind w:left="360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5" w:tplc="918C2F88">
      <w:start w:val="12"/>
      <w:numFmt w:val="upperRoman"/>
      <w:lvlText w:val="%6."/>
      <w:lvlJc w:val="left"/>
      <w:pPr>
        <w:ind w:left="4860" w:hanging="720"/>
      </w:pPr>
      <w:rPr>
        <w:rFonts w:hint="default"/>
        <w:b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848561F"/>
    <w:multiLevelType w:val="hybridMultilevel"/>
    <w:tmpl w:val="37063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88B6AE7"/>
    <w:multiLevelType w:val="hybridMultilevel"/>
    <w:tmpl w:val="D6A05038"/>
    <w:lvl w:ilvl="0" w:tplc="D9B22278">
      <w:start w:val="1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2E22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8ADD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C49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0C9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1CC8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63E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A0F1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E6F8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69A77E63"/>
    <w:multiLevelType w:val="hybridMultilevel"/>
    <w:tmpl w:val="0210A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AEA6C97"/>
    <w:multiLevelType w:val="hybridMultilevel"/>
    <w:tmpl w:val="2C948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B00255E"/>
    <w:multiLevelType w:val="hybridMultilevel"/>
    <w:tmpl w:val="396E94A2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6F2071D5"/>
    <w:multiLevelType w:val="hybridMultilevel"/>
    <w:tmpl w:val="972E6356"/>
    <w:lvl w:ilvl="0" w:tplc="FFFFFFFF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1535A90"/>
    <w:multiLevelType w:val="hybridMultilevel"/>
    <w:tmpl w:val="C19E7BF6"/>
    <w:lvl w:ilvl="0" w:tplc="F24251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7F3ECF"/>
    <w:multiLevelType w:val="multilevel"/>
    <w:tmpl w:val="9EF0D142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6">
    <w:nsid w:val="77682FDA"/>
    <w:multiLevelType w:val="hybridMultilevel"/>
    <w:tmpl w:val="01D45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7BF3482"/>
    <w:multiLevelType w:val="hybridMultilevel"/>
    <w:tmpl w:val="01543A3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625A9ADC">
      <w:start w:val="1"/>
      <w:numFmt w:val="decimal"/>
      <w:lvlText w:val="%2)"/>
      <w:lvlJc w:val="left"/>
      <w:pPr>
        <w:ind w:left="1866" w:hanging="360"/>
      </w:pPr>
      <w:rPr>
        <w:rFonts w:ascii="Times New Roman" w:hAnsi="Times New Roman" w:hint="default"/>
        <w:sz w:val="24"/>
        <w:szCs w:val="24"/>
      </w:rPr>
    </w:lvl>
    <w:lvl w:ilvl="2" w:tplc="4170EA1E">
      <w:start w:val="20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8">
    <w:nsid w:val="77DE48B4"/>
    <w:multiLevelType w:val="hybridMultilevel"/>
    <w:tmpl w:val="E326B704"/>
    <w:styleLink w:val="WWNum53141"/>
    <w:lvl w:ilvl="0" w:tplc="ED64A32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8757CF8"/>
    <w:multiLevelType w:val="hybridMultilevel"/>
    <w:tmpl w:val="0FE408F6"/>
    <w:lvl w:ilvl="0" w:tplc="8D2EB0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1">
    <w:nsid w:val="79AA3E68"/>
    <w:multiLevelType w:val="hybridMultilevel"/>
    <w:tmpl w:val="AA7CDF6C"/>
    <w:lvl w:ilvl="0" w:tplc="268AD8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2">
    <w:nsid w:val="79AD3729"/>
    <w:multiLevelType w:val="hybridMultilevel"/>
    <w:tmpl w:val="9FD8A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BFE0D6D"/>
    <w:multiLevelType w:val="hybridMultilevel"/>
    <w:tmpl w:val="4E5449B2"/>
    <w:lvl w:ilvl="0" w:tplc="4EE2A50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4">
    <w:nsid w:val="7C75608E"/>
    <w:multiLevelType w:val="hybridMultilevel"/>
    <w:tmpl w:val="EFAAD60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5">
    <w:nsid w:val="7CE82D4C"/>
    <w:multiLevelType w:val="hybridMultilevel"/>
    <w:tmpl w:val="42CE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DC67A8C"/>
    <w:multiLevelType w:val="hybridMultilevel"/>
    <w:tmpl w:val="96E092A8"/>
    <w:lvl w:ilvl="0" w:tplc="0415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27">
    <w:nsid w:val="7E653911"/>
    <w:multiLevelType w:val="hybridMultilevel"/>
    <w:tmpl w:val="396E94A2"/>
    <w:lvl w:ilvl="0" w:tplc="EB8A9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7F9C543C"/>
    <w:multiLevelType w:val="hybridMultilevel"/>
    <w:tmpl w:val="A3C8DDF4"/>
    <w:lvl w:ilvl="0" w:tplc="F3A496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9">
    <w:nsid w:val="7FF53F58"/>
    <w:multiLevelType w:val="multilevel"/>
    <w:tmpl w:val="961E6F4E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495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4"/>
  </w:num>
  <w:num w:numId="2">
    <w:abstractNumId w:val="45"/>
  </w:num>
  <w:num w:numId="3">
    <w:abstractNumId w:val="51"/>
  </w:num>
  <w:num w:numId="4">
    <w:abstractNumId w:val="77"/>
  </w:num>
  <w:num w:numId="5">
    <w:abstractNumId w:val="18"/>
  </w:num>
  <w:num w:numId="6">
    <w:abstractNumId w:val="90"/>
  </w:num>
  <w:num w:numId="7">
    <w:abstractNumId w:val="108"/>
  </w:num>
  <w:num w:numId="8">
    <w:abstractNumId w:val="75"/>
  </w:num>
  <w:num w:numId="9">
    <w:abstractNumId w:val="106"/>
  </w:num>
  <w:num w:numId="10">
    <w:abstractNumId w:val="64"/>
  </w:num>
  <w:num w:numId="11">
    <w:abstractNumId w:val="123"/>
  </w:num>
  <w:num w:numId="12">
    <w:abstractNumId w:val="38"/>
  </w:num>
  <w:num w:numId="13">
    <w:abstractNumId w:val="73"/>
  </w:num>
  <w:num w:numId="14">
    <w:abstractNumId w:val="98"/>
  </w:num>
  <w:num w:numId="15">
    <w:abstractNumId w:val="65"/>
  </w:num>
  <w:num w:numId="16">
    <w:abstractNumId w:val="36"/>
  </w:num>
  <w:num w:numId="17">
    <w:abstractNumId w:val="120"/>
  </w:num>
  <w:num w:numId="18">
    <w:abstractNumId w:val="82"/>
  </w:num>
  <w:num w:numId="19">
    <w:abstractNumId w:val="20"/>
  </w:num>
  <w:num w:numId="20">
    <w:abstractNumId w:val="92"/>
  </w:num>
  <w:num w:numId="21">
    <w:abstractNumId w:val="12"/>
  </w:num>
  <w:num w:numId="22">
    <w:abstractNumId w:val="25"/>
  </w:num>
  <w:num w:numId="23">
    <w:abstractNumId w:val="48"/>
  </w:num>
  <w:num w:numId="24">
    <w:abstractNumId w:val="22"/>
  </w:num>
  <w:num w:numId="25">
    <w:abstractNumId w:val="125"/>
  </w:num>
  <w:num w:numId="26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0"/>
  </w:num>
  <w:num w:numId="28">
    <w:abstractNumId w:val="89"/>
  </w:num>
  <w:num w:numId="29">
    <w:abstractNumId w:val="1"/>
  </w:num>
  <w:num w:numId="30">
    <w:abstractNumId w:val="96"/>
  </w:num>
  <w:num w:numId="31">
    <w:abstractNumId w:val="0"/>
  </w:num>
  <w:num w:numId="32">
    <w:abstractNumId w:val="117"/>
  </w:num>
  <w:num w:numId="33">
    <w:abstractNumId w:val="129"/>
  </w:num>
  <w:num w:numId="34">
    <w:abstractNumId w:val="2"/>
  </w:num>
  <w:num w:numId="35">
    <w:abstractNumId w:val="66"/>
  </w:num>
  <w:num w:numId="36">
    <w:abstractNumId w:val="47"/>
  </w:num>
  <w:num w:numId="37">
    <w:abstractNumId w:val="34"/>
  </w:num>
  <w:num w:numId="38">
    <w:abstractNumId w:val="115"/>
  </w:num>
  <w:num w:numId="39">
    <w:abstractNumId w:val="119"/>
  </w:num>
  <w:num w:numId="40">
    <w:abstractNumId w:val="62"/>
  </w:num>
  <w:num w:numId="41">
    <w:abstractNumId w:val="54"/>
  </w:num>
  <w:num w:numId="42">
    <w:abstractNumId w:val="70"/>
  </w:num>
  <w:num w:numId="43">
    <w:abstractNumId w:val="40"/>
  </w:num>
  <w:num w:numId="44">
    <w:abstractNumId w:val="111"/>
  </w:num>
  <w:num w:numId="45">
    <w:abstractNumId w:val="113"/>
  </w:num>
  <w:num w:numId="46">
    <w:abstractNumId w:val="13"/>
  </w:num>
  <w:num w:numId="47">
    <w:abstractNumId w:val="112"/>
  </w:num>
  <w:num w:numId="48">
    <w:abstractNumId w:val="3"/>
  </w:num>
  <w:num w:numId="49">
    <w:abstractNumId w:val="68"/>
  </w:num>
  <w:num w:numId="50">
    <w:abstractNumId w:val="67"/>
  </w:num>
  <w:num w:numId="51">
    <w:abstractNumId w:val="88"/>
  </w:num>
  <w:num w:numId="52">
    <w:abstractNumId w:val="118"/>
  </w:num>
  <w:num w:numId="53">
    <w:abstractNumId w:val="59"/>
  </w:num>
  <w:num w:numId="54">
    <w:abstractNumId w:val="118"/>
    <w:lvlOverride w:ilvl="0">
      <w:lvl w:ilvl="0" w:tplc="ED64A32C">
        <w:start w:val="1"/>
        <w:numFmt w:val="decimal"/>
        <w:lvlText w:val="%1)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 w:tplc="AECA2AEE">
        <w:start w:val="1"/>
        <w:numFmt w:val="decimal"/>
        <w:lvlText w:val="%2."/>
        <w:lvlJc w:val="left"/>
        <w:pPr>
          <w:ind w:left="1440" w:hanging="360"/>
        </w:pPr>
        <w:rPr>
          <w:rFonts w:hint="default"/>
          <w:b w:val="0"/>
          <w:color w:val="auto"/>
        </w:r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5">
    <w:abstractNumId w:val="60"/>
  </w:num>
  <w:num w:numId="56">
    <w:abstractNumId w:val="127"/>
  </w:num>
  <w:num w:numId="57">
    <w:abstractNumId w:val="5"/>
  </w:num>
  <w:num w:numId="58">
    <w:abstractNumId w:val="6"/>
  </w:num>
  <w:num w:numId="59">
    <w:abstractNumId w:val="8"/>
  </w:num>
  <w:num w:numId="60">
    <w:abstractNumId w:val="9"/>
  </w:num>
  <w:num w:numId="61">
    <w:abstractNumId w:val="91"/>
  </w:num>
  <w:num w:numId="62">
    <w:abstractNumId w:val="94"/>
  </w:num>
  <w:num w:numId="63">
    <w:abstractNumId w:val="52"/>
  </w:num>
  <w:num w:numId="6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86"/>
  </w:num>
  <w:num w:numId="68">
    <w:abstractNumId w:val="17"/>
  </w:num>
  <w:num w:numId="69">
    <w:abstractNumId w:val="42"/>
  </w:num>
  <w:num w:numId="70">
    <w:abstractNumId w:val="33"/>
  </w:num>
  <w:num w:numId="71">
    <w:abstractNumId w:val="102"/>
  </w:num>
  <w:num w:numId="72">
    <w:abstractNumId w:val="126"/>
  </w:num>
  <w:num w:numId="73">
    <w:abstractNumId w:val="78"/>
  </w:num>
  <w:num w:numId="74">
    <w:abstractNumId w:val="93"/>
  </w:num>
  <w:num w:numId="75">
    <w:abstractNumId w:val="72"/>
  </w:num>
  <w:num w:numId="76">
    <w:abstractNumId w:val="128"/>
  </w:num>
  <w:num w:numId="77">
    <w:abstractNumId w:val="24"/>
  </w:num>
  <w:num w:numId="78">
    <w:abstractNumId w:val="116"/>
  </w:num>
  <w:num w:numId="79">
    <w:abstractNumId w:val="37"/>
  </w:num>
  <w:num w:numId="80">
    <w:abstractNumId w:val="121"/>
  </w:num>
  <w:num w:numId="81">
    <w:abstractNumId w:val="101"/>
  </w:num>
  <w:num w:numId="82">
    <w:abstractNumId w:val="109"/>
  </w:num>
  <w:num w:numId="83">
    <w:abstractNumId w:val="32"/>
  </w:num>
  <w:num w:numId="84">
    <w:abstractNumId w:val="23"/>
  </w:num>
  <w:num w:numId="85">
    <w:abstractNumId w:val="31"/>
  </w:num>
  <w:num w:numId="86">
    <w:abstractNumId w:val="110"/>
  </w:num>
  <w:num w:numId="87">
    <w:abstractNumId w:val="63"/>
  </w:num>
  <w:num w:numId="88">
    <w:abstractNumId w:val="114"/>
  </w:num>
  <w:num w:numId="89">
    <w:abstractNumId w:val="99"/>
  </w:num>
  <w:num w:numId="90">
    <w:abstractNumId w:val="124"/>
  </w:num>
  <w:num w:numId="91">
    <w:abstractNumId w:val="122"/>
  </w:num>
  <w:num w:numId="92">
    <w:abstractNumId w:val="61"/>
  </w:num>
  <w:num w:numId="93">
    <w:abstractNumId w:val="95"/>
  </w:num>
  <w:num w:numId="94">
    <w:abstractNumId w:val="39"/>
  </w:num>
  <w:num w:numId="95">
    <w:abstractNumId w:val="28"/>
  </w:num>
  <w:num w:numId="96">
    <w:abstractNumId w:val="105"/>
  </w:num>
  <w:num w:numId="97">
    <w:abstractNumId w:val="85"/>
  </w:num>
  <w:num w:numId="98">
    <w:abstractNumId w:val="87"/>
  </w:num>
  <w:num w:numId="99">
    <w:abstractNumId w:val="44"/>
  </w:num>
  <w:num w:numId="100">
    <w:abstractNumId w:val="56"/>
  </w:num>
  <w:num w:numId="101">
    <w:abstractNumId w:val="43"/>
  </w:num>
  <w:num w:numId="102">
    <w:abstractNumId w:val="83"/>
  </w:num>
  <w:num w:numId="103">
    <w:abstractNumId w:val="107"/>
  </w:num>
  <w:num w:numId="104">
    <w:abstractNumId w:val="71"/>
  </w:num>
  <w:num w:numId="105">
    <w:abstractNumId w:val="84"/>
  </w:num>
  <w:num w:numId="106">
    <w:abstractNumId w:val="53"/>
  </w:num>
  <w:num w:numId="107">
    <w:abstractNumId w:val="46"/>
  </w:num>
  <w:num w:numId="108">
    <w:abstractNumId w:val="27"/>
  </w:num>
  <w:num w:numId="109">
    <w:abstractNumId w:val="50"/>
  </w:num>
  <w:num w:numId="110">
    <w:abstractNumId w:val="26"/>
  </w:num>
  <w:num w:numId="111">
    <w:abstractNumId w:val="49"/>
  </w:num>
  <w:num w:numId="112">
    <w:abstractNumId w:val="80"/>
  </w:num>
  <w:num w:numId="113">
    <w:abstractNumId w:val="41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57"/>
    <w:rsid w:val="00000C2B"/>
    <w:rsid w:val="000015DE"/>
    <w:rsid w:val="00003B25"/>
    <w:rsid w:val="00006DD6"/>
    <w:rsid w:val="00012154"/>
    <w:rsid w:val="00013053"/>
    <w:rsid w:val="00013930"/>
    <w:rsid w:val="00014204"/>
    <w:rsid w:val="00014542"/>
    <w:rsid w:val="00016E7F"/>
    <w:rsid w:val="0002025F"/>
    <w:rsid w:val="00020831"/>
    <w:rsid w:val="00022E01"/>
    <w:rsid w:val="00023703"/>
    <w:rsid w:val="000244ED"/>
    <w:rsid w:val="00031C0B"/>
    <w:rsid w:val="000322BE"/>
    <w:rsid w:val="000323E5"/>
    <w:rsid w:val="00033C78"/>
    <w:rsid w:val="00037CB4"/>
    <w:rsid w:val="0004064F"/>
    <w:rsid w:val="00040AAD"/>
    <w:rsid w:val="00040B86"/>
    <w:rsid w:val="000433EB"/>
    <w:rsid w:val="00043DB3"/>
    <w:rsid w:val="00044D58"/>
    <w:rsid w:val="00045DEC"/>
    <w:rsid w:val="00055419"/>
    <w:rsid w:val="00057306"/>
    <w:rsid w:val="00057550"/>
    <w:rsid w:val="000606AA"/>
    <w:rsid w:val="00063D92"/>
    <w:rsid w:val="00063E42"/>
    <w:rsid w:val="00064BFE"/>
    <w:rsid w:val="000663D8"/>
    <w:rsid w:val="00067DCF"/>
    <w:rsid w:val="00072EEF"/>
    <w:rsid w:val="00076949"/>
    <w:rsid w:val="00076AA9"/>
    <w:rsid w:val="000777B8"/>
    <w:rsid w:val="00081A38"/>
    <w:rsid w:val="00082536"/>
    <w:rsid w:val="0008452E"/>
    <w:rsid w:val="00084589"/>
    <w:rsid w:val="0009215B"/>
    <w:rsid w:val="000A1732"/>
    <w:rsid w:val="000A3907"/>
    <w:rsid w:val="000A3BE1"/>
    <w:rsid w:val="000A51CA"/>
    <w:rsid w:val="000B2D90"/>
    <w:rsid w:val="000B4616"/>
    <w:rsid w:val="000B58B2"/>
    <w:rsid w:val="000B692B"/>
    <w:rsid w:val="000B6E98"/>
    <w:rsid w:val="000C1B98"/>
    <w:rsid w:val="000D0059"/>
    <w:rsid w:val="000D0FE2"/>
    <w:rsid w:val="000D1480"/>
    <w:rsid w:val="000E14A1"/>
    <w:rsid w:val="000E44CC"/>
    <w:rsid w:val="000E7644"/>
    <w:rsid w:val="000F35AA"/>
    <w:rsid w:val="0010386E"/>
    <w:rsid w:val="001057D8"/>
    <w:rsid w:val="00105A3D"/>
    <w:rsid w:val="001139BE"/>
    <w:rsid w:val="00114FB4"/>
    <w:rsid w:val="00120973"/>
    <w:rsid w:val="00121A88"/>
    <w:rsid w:val="00135692"/>
    <w:rsid w:val="00140406"/>
    <w:rsid w:val="001416F4"/>
    <w:rsid w:val="00141EFF"/>
    <w:rsid w:val="00142202"/>
    <w:rsid w:val="001437A5"/>
    <w:rsid w:val="00143C71"/>
    <w:rsid w:val="00144E6E"/>
    <w:rsid w:val="0014539F"/>
    <w:rsid w:val="00147B51"/>
    <w:rsid w:val="0015150B"/>
    <w:rsid w:val="00152709"/>
    <w:rsid w:val="001530FD"/>
    <w:rsid w:val="00153EE0"/>
    <w:rsid w:val="00156DD7"/>
    <w:rsid w:val="0016080F"/>
    <w:rsid w:val="001616DB"/>
    <w:rsid w:val="00161C1C"/>
    <w:rsid w:val="00163783"/>
    <w:rsid w:val="00163921"/>
    <w:rsid w:val="001653A0"/>
    <w:rsid w:val="0016631F"/>
    <w:rsid w:val="001663B7"/>
    <w:rsid w:val="00170E99"/>
    <w:rsid w:val="001716E9"/>
    <w:rsid w:val="0017176A"/>
    <w:rsid w:val="00171DAB"/>
    <w:rsid w:val="00172E86"/>
    <w:rsid w:val="0017729C"/>
    <w:rsid w:val="001773B2"/>
    <w:rsid w:val="00180D02"/>
    <w:rsid w:val="001855DF"/>
    <w:rsid w:val="001879EA"/>
    <w:rsid w:val="00197A5F"/>
    <w:rsid w:val="001A1AE5"/>
    <w:rsid w:val="001A2542"/>
    <w:rsid w:val="001A2692"/>
    <w:rsid w:val="001B18E3"/>
    <w:rsid w:val="001B2DC3"/>
    <w:rsid w:val="001B357C"/>
    <w:rsid w:val="001B3A8B"/>
    <w:rsid w:val="001C161A"/>
    <w:rsid w:val="001C4AE2"/>
    <w:rsid w:val="001C5D32"/>
    <w:rsid w:val="001D0896"/>
    <w:rsid w:val="001D2A21"/>
    <w:rsid w:val="001D3080"/>
    <w:rsid w:val="001D50D0"/>
    <w:rsid w:val="001E2E9C"/>
    <w:rsid w:val="001E3680"/>
    <w:rsid w:val="001E4328"/>
    <w:rsid w:val="001E5F8E"/>
    <w:rsid w:val="001E6766"/>
    <w:rsid w:val="001F0802"/>
    <w:rsid w:val="001F10A3"/>
    <w:rsid w:val="001F2B61"/>
    <w:rsid w:val="001F2DD8"/>
    <w:rsid w:val="001F2EA6"/>
    <w:rsid w:val="001F4045"/>
    <w:rsid w:val="001F52D0"/>
    <w:rsid w:val="001F64A5"/>
    <w:rsid w:val="00201979"/>
    <w:rsid w:val="00205BB5"/>
    <w:rsid w:val="002154C7"/>
    <w:rsid w:val="00217E13"/>
    <w:rsid w:val="0022586D"/>
    <w:rsid w:val="00235210"/>
    <w:rsid w:val="00236AD1"/>
    <w:rsid w:val="00237FCB"/>
    <w:rsid w:val="002402F7"/>
    <w:rsid w:val="00241494"/>
    <w:rsid w:val="002432BC"/>
    <w:rsid w:val="00244C38"/>
    <w:rsid w:val="0024615A"/>
    <w:rsid w:val="00247B2B"/>
    <w:rsid w:val="00254778"/>
    <w:rsid w:val="002553FD"/>
    <w:rsid w:val="00255AFE"/>
    <w:rsid w:val="00260787"/>
    <w:rsid w:val="00263D03"/>
    <w:rsid w:val="00265A2C"/>
    <w:rsid w:val="0027022B"/>
    <w:rsid w:val="00272C1A"/>
    <w:rsid w:val="002740E1"/>
    <w:rsid w:val="00275C87"/>
    <w:rsid w:val="0027696A"/>
    <w:rsid w:val="00280FD2"/>
    <w:rsid w:val="002856EE"/>
    <w:rsid w:val="00285DCD"/>
    <w:rsid w:val="00287658"/>
    <w:rsid w:val="00297A0D"/>
    <w:rsid w:val="002A2DE5"/>
    <w:rsid w:val="002A2F0E"/>
    <w:rsid w:val="002A6754"/>
    <w:rsid w:val="002B1BEB"/>
    <w:rsid w:val="002B4B6E"/>
    <w:rsid w:val="002B58BD"/>
    <w:rsid w:val="002B6D4A"/>
    <w:rsid w:val="002C6762"/>
    <w:rsid w:val="002E06CA"/>
    <w:rsid w:val="002E3085"/>
    <w:rsid w:val="002E792E"/>
    <w:rsid w:val="002F69B1"/>
    <w:rsid w:val="002F6A08"/>
    <w:rsid w:val="0030267F"/>
    <w:rsid w:val="0030349D"/>
    <w:rsid w:val="003045B6"/>
    <w:rsid w:val="00306BD4"/>
    <w:rsid w:val="00312AEC"/>
    <w:rsid w:val="00314C95"/>
    <w:rsid w:val="00314D62"/>
    <w:rsid w:val="003164BC"/>
    <w:rsid w:val="00327C3C"/>
    <w:rsid w:val="00332ECA"/>
    <w:rsid w:val="003346D6"/>
    <w:rsid w:val="0033693D"/>
    <w:rsid w:val="00340543"/>
    <w:rsid w:val="0034366C"/>
    <w:rsid w:val="0034592C"/>
    <w:rsid w:val="0036717A"/>
    <w:rsid w:val="003714D3"/>
    <w:rsid w:val="003753BE"/>
    <w:rsid w:val="0037586B"/>
    <w:rsid w:val="00391B8F"/>
    <w:rsid w:val="003960A8"/>
    <w:rsid w:val="003A6B81"/>
    <w:rsid w:val="003A7E7C"/>
    <w:rsid w:val="003B1C30"/>
    <w:rsid w:val="003B7FA5"/>
    <w:rsid w:val="003C1296"/>
    <w:rsid w:val="003C2324"/>
    <w:rsid w:val="003C3106"/>
    <w:rsid w:val="003D171F"/>
    <w:rsid w:val="003D4251"/>
    <w:rsid w:val="003D47B6"/>
    <w:rsid w:val="003D6F15"/>
    <w:rsid w:val="003E2BB0"/>
    <w:rsid w:val="003F57A3"/>
    <w:rsid w:val="004003B9"/>
    <w:rsid w:val="00402A90"/>
    <w:rsid w:val="00405D44"/>
    <w:rsid w:val="0043222E"/>
    <w:rsid w:val="004338EB"/>
    <w:rsid w:val="0044666A"/>
    <w:rsid w:val="00447C90"/>
    <w:rsid w:val="00447EDC"/>
    <w:rsid w:val="00451933"/>
    <w:rsid w:val="0045314B"/>
    <w:rsid w:val="00456706"/>
    <w:rsid w:val="004705B8"/>
    <w:rsid w:val="004716C6"/>
    <w:rsid w:val="004755B7"/>
    <w:rsid w:val="004800AF"/>
    <w:rsid w:val="00480B0D"/>
    <w:rsid w:val="00484009"/>
    <w:rsid w:val="00484116"/>
    <w:rsid w:val="0048502C"/>
    <w:rsid w:val="0048547E"/>
    <w:rsid w:val="00486851"/>
    <w:rsid w:val="00492359"/>
    <w:rsid w:val="004A0901"/>
    <w:rsid w:val="004A18A1"/>
    <w:rsid w:val="004A7A52"/>
    <w:rsid w:val="004C2B17"/>
    <w:rsid w:val="004C308A"/>
    <w:rsid w:val="004C3C52"/>
    <w:rsid w:val="004C537A"/>
    <w:rsid w:val="004C7EF7"/>
    <w:rsid w:val="004D13F9"/>
    <w:rsid w:val="004D25B9"/>
    <w:rsid w:val="004D25EC"/>
    <w:rsid w:val="004D351D"/>
    <w:rsid w:val="004D6581"/>
    <w:rsid w:val="004E051D"/>
    <w:rsid w:val="004E16AB"/>
    <w:rsid w:val="004E2413"/>
    <w:rsid w:val="004E2C31"/>
    <w:rsid w:val="004E757A"/>
    <w:rsid w:val="004F015C"/>
    <w:rsid w:val="004F170E"/>
    <w:rsid w:val="004F418E"/>
    <w:rsid w:val="00500C6E"/>
    <w:rsid w:val="00502A1D"/>
    <w:rsid w:val="00504572"/>
    <w:rsid w:val="00510463"/>
    <w:rsid w:val="00511C25"/>
    <w:rsid w:val="00512954"/>
    <w:rsid w:val="00513279"/>
    <w:rsid w:val="00513656"/>
    <w:rsid w:val="0051497E"/>
    <w:rsid w:val="00514DE6"/>
    <w:rsid w:val="00520DCF"/>
    <w:rsid w:val="005316DB"/>
    <w:rsid w:val="00532409"/>
    <w:rsid w:val="005328EB"/>
    <w:rsid w:val="005346F7"/>
    <w:rsid w:val="00534FA2"/>
    <w:rsid w:val="00536DD6"/>
    <w:rsid w:val="005456ED"/>
    <w:rsid w:val="0055408F"/>
    <w:rsid w:val="00554EE3"/>
    <w:rsid w:val="005561B7"/>
    <w:rsid w:val="005564D0"/>
    <w:rsid w:val="005578BC"/>
    <w:rsid w:val="00563172"/>
    <w:rsid w:val="00564617"/>
    <w:rsid w:val="0056710A"/>
    <w:rsid w:val="00570CD3"/>
    <w:rsid w:val="00570F7A"/>
    <w:rsid w:val="005710E3"/>
    <w:rsid w:val="005728F5"/>
    <w:rsid w:val="00575B23"/>
    <w:rsid w:val="00575D4F"/>
    <w:rsid w:val="00582D10"/>
    <w:rsid w:val="0058663E"/>
    <w:rsid w:val="005949C7"/>
    <w:rsid w:val="00594B47"/>
    <w:rsid w:val="005A2F03"/>
    <w:rsid w:val="005A4611"/>
    <w:rsid w:val="005B35E6"/>
    <w:rsid w:val="005B6C36"/>
    <w:rsid w:val="005B7231"/>
    <w:rsid w:val="005B7BFF"/>
    <w:rsid w:val="005B7F6A"/>
    <w:rsid w:val="005C3960"/>
    <w:rsid w:val="005C39F1"/>
    <w:rsid w:val="005C40EE"/>
    <w:rsid w:val="005C4F6F"/>
    <w:rsid w:val="005C5B47"/>
    <w:rsid w:val="005C60C7"/>
    <w:rsid w:val="005C6929"/>
    <w:rsid w:val="005D011F"/>
    <w:rsid w:val="005D0C94"/>
    <w:rsid w:val="005D2E23"/>
    <w:rsid w:val="005D3955"/>
    <w:rsid w:val="005D4471"/>
    <w:rsid w:val="005D4F92"/>
    <w:rsid w:val="005E2D41"/>
    <w:rsid w:val="005E4FA8"/>
    <w:rsid w:val="005F04DD"/>
    <w:rsid w:val="005F29EB"/>
    <w:rsid w:val="005F6B90"/>
    <w:rsid w:val="00600A13"/>
    <w:rsid w:val="0060125F"/>
    <w:rsid w:val="006015CB"/>
    <w:rsid w:val="00604DF4"/>
    <w:rsid w:val="006053D4"/>
    <w:rsid w:val="0060739D"/>
    <w:rsid w:val="00610036"/>
    <w:rsid w:val="006110A8"/>
    <w:rsid w:val="0061396F"/>
    <w:rsid w:val="006217C5"/>
    <w:rsid w:val="00630F6E"/>
    <w:rsid w:val="0063145E"/>
    <w:rsid w:val="00645617"/>
    <w:rsid w:val="006507E8"/>
    <w:rsid w:val="00650B0B"/>
    <w:rsid w:val="006538A9"/>
    <w:rsid w:val="0066064B"/>
    <w:rsid w:val="00662C9D"/>
    <w:rsid w:val="006643D0"/>
    <w:rsid w:val="006669D3"/>
    <w:rsid w:val="00673F94"/>
    <w:rsid w:val="0067750A"/>
    <w:rsid w:val="00685667"/>
    <w:rsid w:val="006865FB"/>
    <w:rsid w:val="00687643"/>
    <w:rsid w:val="00691D11"/>
    <w:rsid w:val="006936AE"/>
    <w:rsid w:val="006937E9"/>
    <w:rsid w:val="00693C78"/>
    <w:rsid w:val="0069518E"/>
    <w:rsid w:val="00695653"/>
    <w:rsid w:val="00695685"/>
    <w:rsid w:val="00695E68"/>
    <w:rsid w:val="006A2C14"/>
    <w:rsid w:val="006A5258"/>
    <w:rsid w:val="006B7867"/>
    <w:rsid w:val="006C1F5B"/>
    <w:rsid w:val="006C407C"/>
    <w:rsid w:val="006C5BF1"/>
    <w:rsid w:val="006D094A"/>
    <w:rsid w:val="006D3F2A"/>
    <w:rsid w:val="006E55DF"/>
    <w:rsid w:val="006E5732"/>
    <w:rsid w:val="006F1C4C"/>
    <w:rsid w:val="006F1E9C"/>
    <w:rsid w:val="006F5AFC"/>
    <w:rsid w:val="007034B9"/>
    <w:rsid w:val="00703581"/>
    <w:rsid w:val="00714526"/>
    <w:rsid w:val="00714B75"/>
    <w:rsid w:val="00716E18"/>
    <w:rsid w:val="00717D94"/>
    <w:rsid w:val="00721E41"/>
    <w:rsid w:val="0072236A"/>
    <w:rsid w:val="00726ED8"/>
    <w:rsid w:val="0073100B"/>
    <w:rsid w:val="00731365"/>
    <w:rsid w:val="00731D9D"/>
    <w:rsid w:val="0073725A"/>
    <w:rsid w:val="007373E0"/>
    <w:rsid w:val="007465C9"/>
    <w:rsid w:val="00747554"/>
    <w:rsid w:val="007524E4"/>
    <w:rsid w:val="00756A0E"/>
    <w:rsid w:val="00761171"/>
    <w:rsid w:val="00765165"/>
    <w:rsid w:val="007675D5"/>
    <w:rsid w:val="00783A6F"/>
    <w:rsid w:val="00786E05"/>
    <w:rsid w:val="0079484B"/>
    <w:rsid w:val="0079566E"/>
    <w:rsid w:val="00797933"/>
    <w:rsid w:val="007A72E4"/>
    <w:rsid w:val="007B0231"/>
    <w:rsid w:val="007B04C2"/>
    <w:rsid w:val="007B0EBA"/>
    <w:rsid w:val="007B2469"/>
    <w:rsid w:val="007B5E39"/>
    <w:rsid w:val="007C2E64"/>
    <w:rsid w:val="007C5EA4"/>
    <w:rsid w:val="007C6444"/>
    <w:rsid w:val="007C7C38"/>
    <w:rsid w:val="007D35F8"/>
    <w:rsid w:val="007E1F7C"/>
    <w:rsid w:val="007E598C"/>
    <w:rsid w:val="007F0C69"/>
    <w:rsid w:val="007F626A"/>
    <w:rsid w:val="008003CB"/>
    <w:rsid w:val="0080047B"/>
    <w:rsid w:val="00806511"/>
    <w:rsid w:val="00806512"/>
    <w:rsid w:val="00807B21"/>
    <w:rsid w:val="00813117"/>
    <w:rsid w:val="00813407"/>
    <w:rsid w:val="00816A4C"/>
    <w:rsid w:val="008171B4"/>
    <w:rsid w:val="0082014A"/>
    <w:rsid w:val="00820A5E"/>
    <w:rsid w:val="00820FB4"/>
    <w:rsid w:val="00821B8A"/>
    <w:rsid w:val="00824B08"/>
    <w:rsid w:val="00826D6F"/>
    <w:rsid w:val="00830A9B"/>
    <w:rsid w:val="00832BBB"/>
    <w:rsid w:val="008376FD"/>
    <w:rsid w:val="00841DBD"/>
    <w:rsid w:val="00843B91"/>
    <w:rsid w:val="0085249D"/>
    <w:rsid w:val="0085636F"/>
    <w:rsid w:val="00856594"/>
    <w:rsid w:val="00857944"/>
    <w:rsid w:val="0086056D"/>
    <w:rsid w:val="00866816"/>
    <w:rsid w:val="0086734C"/>
    <w:rsid w:val="00870012"/>
    <w:rsid w:val="00870189"/>
    <w:rsid w:val="00871EDC"/>
    <w:rsid w:val="008739D0"/>
    <w:rsid w:val="00875DD1"/>
    <w:rsid w:val="00876425"/>
    <w:rsid w:val="008777D1"/>
    <w:rsid w:val="008779AD"/>
    <w:rsid w:val="00877CD3"/>
    <w:rsid w:val="00884FEA"/>
    <w:rsid w:val="00887A2A"/>
    <w:rsid w:val="00893640"/>
    <w:rsid w:val="00897BF9"/>
    <w:rsid w:val="008A177D"/>
    <w:rsid w:val="008B1738"/>
    <w:rsid w:val="008B3C8C"/>
    <w:rsid w:val="008B4ED1"/>
    <w:rsid w:val="008B559C"/>
    <w:rsid w:val="008B7E60"/>
    <w:rsid w:val="008C2A68"/>
    <w:rsid w:val="008C33BC"/>
    <w:rsid w:val="008C676E"/>
    <w:rsid w:val="008D11E4"/>
    <w:rsid w:val="008D17D3"/>
    <w:rsid w:val="008D23A4"/>
    <w:rsid w:val="008E4F31"/>
    <w:rsid w:val="008E6DC9"/>
    <w:rsid w:val="008F0AB5"/>
    <w:rsid w:val="008F388E"/>
    <w:rsid w:val="009015C1"/>
    <w:rsid w:val="009029C9"/>
    <w:rsid w:val="00902A47"/>
    <w:rsid w:val="00905354"/>
    <w:rsid w:val="0090781E"/>
    <w:rsid w:val="0091594B"/>
    <w:rsid w:val="00916428"/>
    <w:rsid w:val="00917CB5"/>
    <w:rsid w:val="0092015C"/>
    <w:rsid w:val="00920408"/>
    <w:rsid w:val="00924682"/>
    <w:rsid w:val="00926B85"/>
    <w:rsid w:val="00933783"/>
    <w:rsid w:val="00942109"/>
    <w:rsid w:val="00943153"/>
    <w:rsid w:val="00946415"/>
    <w:rsid w:val="00956FC3"/>
    <w:rsid w:val="00960D99"/>
    <w:rsid w:val="00964157"/>
    <w:rsid w:val="00964ED4"/>
    <w:rsid w:val="00965DFA"/>
    <w:rsid w:val="00965E3C"/>
    <w:rsid w:val="00966DB5"/>
    <w:rsid w:val="0097079F"/>
    <w:rsid w:val="00971E9F"/>
    <w:rsid w:val="00975450"/>
    <w:rsid w:val="009767BB"/>
    <w:rsid w:val="00980D16"/>
    <w:rsid w:val="00982581"/>
    <w:rsid w:val="00982782"/>
    <w:rsid w:val="00983D89"/>
    <w:rsid w:val="00987C2F"/>
    <w:rsid w:val="009914BD"/>
    <w:rsid w:val="00991E4E"/>
    <w:rsid w:val="00995F70"/>
    <w:rsid w:val="009A19CC"/>
    <w:rsid w:val="009B0C58"/>
    <w:rsid w:val="009B30E4"/>
    <w:rsid w:val="009B34C1"/>
    <w:rsid w:val="009B38A2"/>
    <w:rsid w:val="009B4976"/>
    <w:rsid w:val="009B7DE9"/>
    <w:rsid w:val="009C2B9E"/>
    <w:rsid w:val="009C5950"/>
    <w:rsid w:val="009C6AD7"/>
    <w:rsid w:val="009D007F"/>
    <w:rsid w:val="009D45BE"/>
    <w:rsid w:val="009D4B27"/>
    <w:rsid w:val="009D578E"/>
    <w:rsid w:val="009E6129"/>
    <w:rsid w:val="009F0B45"/>
    <w:rsid w:val="009F2B9D"/>
    <w:rsid w:val="009F52AF"/>
    <w:rsid w:val="009F74E3"/>
    <w:rsid w:val="009F7BE9"/>
    <w:rsid w:val="00A014BA"/>
    <w:rsid w:val="00A040D5"/>
    <w:rsid w:val="00A04506"/>
    <w:rsid w:val="00A10F64"/>
    <w:rsid w:val="00A1593B"/>
    <w:rsid w:val="00A205EC"/>
    <w:rsid w:val="00A26BF9"/>
    <w:rsid w:val="00A2729B"/>
    <w:rsid w:val="00A3234E"/>
    <w:rsid w:val="00A3776E"/>
    <w:rsid w:val="00A43AA0"/>
    <w:rsid w:val="00A445CE"/>
    <w:rsid w:val="00A50035"/>
    <w:rsid w:val="00A52A41"/>
    <w:rsid w:val="00A53DED"/>
    <w:rsid w:val="00A5479D"/>
    <w:rsid w:val="00A70FC7"/>
    <w:rsid w:val="00A7346B"/>
    <w:rsid w:val="00A82647"/>
    <w:rsid w:val="00A8337B"/>
    <w:rsid w:val="00A868C5"/>
    <w:rsid w:val="00A873B5"/>
    <w:rsid w:val="00A87B38"/>
    <w:rsid w:val="00A92368"/>
    <w:rsid w:val="00A93260"/>
    <w:rsid w:val="00A945CB"/>
    <w:rsid w:val="00A949ED"/>
    <w:rsid w:val="00AA04DF"/>
    <w:rsid w:val="00AA1427"/>
    <w:rsid w:val="00AA5DAD"/>
    <w:rsid w:val="00AA635E"/>
    <w:rsid w:val="00AB09D4"/>
    <w:rsid w:val="00AD258D"/>
    <w:rsid w:val="00AD62AD"/>
    <w:rsid w:val="00AE2204"/>
    <w:rsid w:val="00AE5588"/>
    <w:rsid w:val="00AE5DB7"/>
    <w:rsid w:val="00AE7BE7"/>
    <w:rsid w:val="00AF4A6D"/>
    <w:rsid w:val="00AF6FE7"/>
    <w:rsid w:val="00AF79F5"/>
    <w:rsid w:val="00B008B0"/>
    <w:rsid w:val="00B03C94"/>
    <w:rsid w:val="00B04D0F"/>
    <w:rsid w:val="00B12A05"/>
    <w:rsid w:val="00B14ACE"/>
    <w:rsid w:val="00B15780"/>
    <w:rsid w:val="00B162E5"/>
    <w:rsid w:val="00B30181"/>
    <w:rsid w:val="00B3626F"/>
    <w:rsid w:val="00B36DE9"/>
    <w:rsid w:val="00B42CE0"/>
    <w:rsid w:val="00B437A0"/>
    <w:rsid w:val="00B47593"/>
    <w:rsid w:val="00B47AAF"/>
    <w:rsid w:val="00B52407"/>
    <w:rsid w:val="00B54255"/>
    <w:rsid w:val="00B61371"/>
    <w:rsid w:val="00B843A9"/>
    <w:rsid w:val="00B84FA3"/>
    <w:rsid w:val="00B85DD7"/>
    <w:rsid w:val="00B87741"/>
    <w:rsid w:val="00B929DF"/>
    <w:rsid w:val="00B947E4"/>
    <w:rsid w:val="00B94B24"/>
    <w:rsid w:val="00BA3BC2"/>
    <w:rsid w:val="00BA6F38"/>
    <w:rsid w:val="00BB1E85"/>
    <w:rsid w:val="00BB5C4C"/>
    <w:rsid w:val="00BB6B53"/>
    <w:rsid w:val="00BB7F10"/>
    <w:rsid w:val="00BC0A00"/>
    <w:rsid w:val="00BC25F1"/>
    <w:rsid w:val="00BD1782"/>
    <w:rsid w:val="00BD4FD4"/>
    <w:rsid w:val="00BD5F80"/>
    <w:rsid w:val="00BE1DA7"/>
    <w:rsid w:val="00BE5AC3"/>
    <w:rsid w:val="00BE62D2"/>
    <w:rsid w:val="00BE721D"/>
    <w:rsid w:val="00BF1E2F"/>
    <w:rsid w:val="00BF2C0A"/>
    <w:rsid w:val="00BF650C"/>
    <w:rsid w:val="00C13A8D"/>
    <w:rsid w:val="00C16F39"/>
    <w:rsid w:val="00C20E15"/>
    <w:rsid w:val="00C20F99"/>
    <w:rsid w:val="00C23C54"/>
    <w:rsid w:val="00C23EBC"/>
    <w:rsid w:val="00C317DA"/>
    <w:rsid w:val="00C32E47"/>
    <w:rsid w:val="00C34DAF"/>
    <w:rsid w:val="00C4601A"/>
    <w:rsid w:val="00C47454"/>
    <w:rsid w:val="00C52652"/>
    <w:rsid w:val="00C560FA"/>
    <w:rsid w:val="00C56202"/>
    <w:rsid w:val="00C5687C"/>
    <w:rsid w:val="00C56AB1"/>
    <w:rsid w:val="00C57823"/>
    <w:rsid w:val="00C613F2"/>
    <w:rsid w:val="00C66D5B"/>
    <w:rsid w:val="00C70817"/>
    <w:rsid w:val="00C7115F"/>
    <w:rsid w:val="00C746A3"/>
    <w:rsid w:val="00C74CF4"/>
    <w:rsid w:val="00C91593"/>
    <w:rsid w:val="00CA0050"/>
    <w:rsid w:val="00CA04D5"/>
    <w:rsid w:val="00CA10BB"/>
    <w:rsid w:val="00CA3BA1"/>
    <w:rsid w:val="00CA54B8"/>
    <w:rsid w:val="00CA55CD"/>
    <w:rsid w:val="00CB28FC"/>
    <w:rsid w:val="00CB3936"/>
    <w:rsid w:val="00CB67C4"/>
    <w:rsid w:val="00CC2E18"/>
    <w:rsid w:val="00CC550A"/>
    <w:rsid w:val="00CC605C"/>
    <w:rsid w:val="00CC76EE"/>
    <w:rsid w:val="00CD0FE9"/>
    <w:rsid w:val="00CD1CE2"/>
    <w:rsid w:val="00CD329B"/>
    <w:rsid w:val="00CE1149"/>
    <w:rsid w:val="00CE419D"/>
    <w:rsid w:val="00CE43F0"/>
    <w:rsid w:val="00CF1EE6"/>
    <w:rsid w:val="00CF1F4B"/>
    <w:rsid w:val="00CF284C"/>
    <w:rsid w:val="00CF565E"/>
    <w:rsid w:val="00D02868"/>
    <w:rsid w:val="00D048AB"/>
    <w:rsid w:val="00D06C28"/>
    <w:rsid w:val="00D13F1C"/>
    <w:rsid w:val="00D14725"/>
    <w:rsid w:val="00D2151D"/>
    <w:rsid w:val="00D23C4E"/>
    <w:rsid w:val="00D256F1"/>
    <w:rsid w:val="00D311AA"/>
    <w:rsid w:val="00D315B9"/>
    <w:rsid w:val="00D31FB8"/>
    <w:rsid w:val="00D338A9"/>
    <w:rsid w:val="00D35C47"/>
    <w:rsid w:val="00D3654E"/>
    <w:rsid w:val="00D5176E"/>
    <w:rsid w:val="00D55FEF"/>
    <w:rsid w:val="00D57990"/>
    <w:rsid w:val="00D62A6F"/>
    <w:rsid w:val="00D7327C"/>
    <w:rsid w:val="00D73358"/>
    <w:rsid w:val="00D76502"/>
    <w:rsid w:val="00D82412"/>
    <w:rsid w:val="00D826EB"/>
    <w:rsid w:val="00D854C0"/>
    <w:rsid w:val="00D9501B"/>
    <w:rsid w:val="00D97A67"/>
    <w:rsid w:val="00DA16FB"/>
    <w:rsid w:val="00DA17B6"/>
    <w:rsid w:val="00DA452E"/>
    <w:rsid w:val="00DB1D49"/>
    <w:rsid w:val="00DB4451"/>
    <w:rsid w:val="00DB5F65"/>
    <w:rsid w:val="00DC52FB"/>
    <w:rsid w:val="00DD5395"/>
    <w:rsid w:val="00DE18FC"/>
    <w:rsid w:val="00DE1CB4"/>
    <w:rsid w:val="00DF19CE"/>
    <w:rsid w:val="00DF2826"/>
    <w:rsid w:val="00DF690F"/>
    <w:rsid w:val="00E017DE"/>
    <w:rsid w:val="00E01EB3"/>
    <w:rsid w:val="00E04817"/>
    <w:rsid w:val="00E06703"/>
    <w:rsid w:val="00E15D80"/>
    <w:rsid w:val="00E221F8"/>
    <w:rsid w:val="00E248BD"/>
    <w:rsid w:val="00E279F4"/>
    <w:rsid w:val="00E27AFA"/>
    <w:rsid w:val="00E30C6B"/>
    <w:rsid w:val="00E30E11"/>
    <w:rsid w:val="00E31025"/>
    <w:rsid w:val="00E322AC"/>
    <w:rsid w:val="00E32F2B"/>
    <w:rsid w:val="00E353DB"/>
    <w:rsid w:val="00E35EB9"/>
    <w:rsid w:val="00E36F0F"/>
    <w:rsid w:val="00E40A5A"/>
    <w:rsid w:val="00E40B94"/>
    <w:rsid w:val="00E4342B"/>
    <w:rsid w:val="00E44743"/>
    <w:rsid w:val="00E51642"/>
    <w:rsid w:val="00E51E15"/>
    <w:rsid w:val="00E5204F"/>
    <w:rsid w:val="00E522A9"/>
    <w:rsid w:val="00E55075"/>
    <w:rsid w:val="00E620FA"/>
    <w:rsid w:val="00E638E7"/>
    <w:rsid w:val="00E64B16"/>
    <w:rsid w:val="00E66617"/>
    <w:rsid w:val="00E71580"/>
    <w:rsid w:val="00E733A3"/>
    <w:rsid w:val="00E73809"/>
    <w:rsid w:val="00E73EF4"/>
    <w:rsid w:val="00E752E2"/>
    <w:rsid w:val="00E75753"/>
    <w:rsid w:val="00E76BBE"/>
    <w:rsid w:val="00E775A1"/>
    <w:rsid w:val="00E77864"/>
    <w:rsid w:val="00E77878"/>
    <w:rsid w:val="00E84955"/>
    <w:rsid w:val="00E84FE8"/>
    <w:rsid w:val="00E85993"/>
    <w:rsid w:val="00E869A6"/>
    <w:rsid w:val="00E8761F"/>
    <w:rsid w:val="00E87D49"/>
    <w:rsid w:val="00E94B8A"/>
    <w:rsid w:val="00E95FBD"/>
    <w:rsid w:val="00EA03A0"/>
    <w:rsid w:val="00EA2D91"/>
    <w:rsid w:val="00EA72B7"/>
    <w:rsid w:val="00EA7DD2"/>
    <w:rsid w:val="00EB2C24"/>
    <w:rsid w:val="00EB2C8F"/>
    <w:rsid w:val="00EC1A15"/>
    <w:rsid w:val="00EC55D3"/>
    <w:rsid w:val="00EC6C19"/>
    <w:rsid w:val="00ED1C73"/>
    <w:rsid w:val="00ED696F"/>
    <w:rsid w:val="00EE0B40"/>
    <w:rsid w:val="00EE1137"/>
    <w:rsid w:val="00EE1C55"/>
    <w:rsid w:val="00EE68B4"/>
    <w:rsid w:val="00EE6952"/>
    <w:rsid w:val="00EF029B"/>
    <w:rsid w:val="00EF23F2"/>
    <w:rsid w:val="00EF40CC"/>
    <w:rsid w:val="00EF41DF"/>
    <w:rsid w:val="00EF46C0"/>
    <w:rsid w:val="00F04A14"/>
    <w:rsid w:val="00F10438"/>
    <w:rsid w:val="00F17FC3"/>
    <w:rsid w:val="00F201CD"/>
    <w:rsid w:val="00F23520"/>
    <w:rsid w:val="00F2452A"/>
    <w:rsid w:val="00F247A3"/>
    <w:rsid w:val="00F25A93"/>
    <w:rsid w:val="00F26151"/>
    <w:rsid w:val="00F32873"/>
    <w:rsid w:val="00F37927"/>
    <w:rsid w:val="00F37B2A"/>
    <w:rsid w:val="00F43596"/>
    <w:rsid w:val="00F47E7D"/>
    <w:rsid w:val="00F50E06"/>
    <w:rsid w:val="00F51B94"/>
    <w:rsid w:val="00F55ABB"/>
    <w:rsid w:val="00F56439"/>
    <w:rsid w:val="00F56B87"/>
    <w:rsid w:val="00F57012"/>
    <w:rsid w:val="00F644F5"/>
    <w:rsid w:val="00F6561D"/>
    <w:rsid w:val="00F6658C"/>
    <w:rsid w:val="00F67A0C"/>
    <w:rsid w:val="00F716AE"/>
    <w:rsid w:val="00F71F08"/>
    <w:rsid w:val="00F7425D"/>
    <w:rsid w:val="00F7487E"/>
    <w:rsid w:val="00F74B4C"/>
    <w:rsid w:val="00F770BA"/>
    <w:rsid w:val="00F81D6E"/>
    <w:rsid w:val="00F83A98"/>
    <w:rsid w:val="00F842E2"/>
    <w:rsid w:val="00F91088"/>
    <w:rsid w:val="00F929D2"/>
    <w:rsid w:val="00F92BA0"/>
    <w:rsid w:val="00F930BC"/>
    <w:rsid w:val="00F943C8"/>
    <w:rsid w:val="00F953AD"/>
    <w:rsid w:val="00FA5765"/>
    <w:rsid w:val="00FA5CF1"/>
    <w:rsid w:val="00FA727B"/>
    <w:rsid w:val="00FB0CCE"/>
    <w:rsid w:val="00FB6AA6"/>
    <w:rsid w:val="00FC2BC5"/>
    <w:rsid w:val="00FD1D03"/>
    <w:rsid w:val="00FD3FC4"/>
    <w:rsid w:val="00FD589E"/>
    <w:rsid w:val="00FE2598"/>
    <w:rsid w:val="00FF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81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7675D5"/>
    <w:pPr>
      <w:spacing w:after="33" w:line="250" w:lineRule="auto"/>
      <w:ind w:left="229" w:right="5219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Nagwek1">
    <w:name w:val="heading 1"/>
    <w:next w:val="Normalny"/>
    <w:link w:val="Nagwek1Znak"/>
    <w:unhideWhenUsed/>
    <w:qFormat/>
    <w:rsid w:val="003714D3"/>
    <w:pPr>
      <w:keepNext/>
      <w:keepLines/>
      <w:spacing w:after="185"/>
      <w:ind w:left="3915"/>
      <w:outlineLvl w:val="0"/>
    </w:pPr>
    <w:rPr>
      <w:rFonts w:ascii="Times New Roman" w:eastAsia="Times New Roman" w:hAnsi="Times New Roman" w:cs="Times New Roman"/>
      <w:b/>
      <w:color w:val="000000"/>
      <w:sz w:val="28"/>
      <w:lang w:eastAsia="pl-PL"/>
    </w:rPr>
  </w:style>
  <w:style w:type="paragraph" w:styleId="Nagwek2">
    <w:name w:val="heading 2"/>
    <w:aliases w:val=" Znak"/>
    <w:next w:val="Normalny"/>
    <w:link w:val="Nagwek2Znak"/>
    <w:unhideWhenUsed/>
    <w:qFormat/>
    <w:rsid w:val="003714D3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2072"/>
      <w:outlineLvl w:val="1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84009"/>
    <w:pPr>
      <w:keepNext/>
      <w:widowControl w:val="0"/>
      <w:pBdr>
        <w:top w:val="single" w:sz="1" w:space="1" w:color="000000"/>
        <w:left w:val="single" w:sz="1" w:space="2" w:color="000000"/>
        <w:bottom w:val="single" w:sz="1" w:space="1" w:color="000000"/>
        <w:right w:val="single" w:sz="1" w:space="1" w:color="000000"/>
      </w:pBdr>
      <w:suppressAutoHyphens/>
      <w:spacing w:after="0" w:line="360" w:lineRule="auto"/>
      <w:ind w:left="0" w:right="0" w:firstLine="0"/>
      <w:jc w:val="center"/>
      <w:outlineLvl w:val="2"/>
    </w:pPr>
    <w:rPr>
      <w:rFonts w:ascii="Arial" w:hAnsi="Arial"/>
      <w:b/>
      <w:smallCaps/>
      <w:color w:val="auto"/>
      <w:sz w:val="22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484009"/>
    <w:pPr>
      <w:keepNext/>
      <w:widowControl w:val="0"/>
      <w:suppressAutoHyphens/>
      <w:spacing w:before="60" w:after="0" w:line="240" w:lineRule="auto"/>
      <w:ind w:left="0" w:right="0" w:firstLine="567"/>
      <w:jc w:val="left"/>
      <w:outlineLvl w:val="3"/>
    </w:pPr>
    <w:rPr>
      <w:rFonts w:ascii="Arial" w:hAnsi="Arial"/>
      <w:b/>
      <w:color w:val="auto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484009"/>
    <w:pPr>
      <w:keepNext/>
      <w:widowControl w:val="0"/>
      <w:suppressAutoHyphens/>
      <w:spacing w:before="60" w:after="0" w:line="240" w:lineRule="auto"/>
      <w:ind w:left="284" w:right="0" w:firstLine="142"/>
      <w:jc w:val="center"/>
      <w:outlineLvl w:val="4"/>
    </w:pPr>
    <w:rPr>
      <w:rFonts w:ascii="Arial" w:hAnsi="Arial"/>
      <w:b/>
      <w:sz w:val="22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484009"/>
    <w:pPr>
      <w:keepNext/>
      <w:widowControl w:val="0"/>
      <w:suppressAutoHyphens/>
      <w:spacing w:before="60" w:after="0" w:line="240" w:lineRule="auto"/>
      <w:ind w:left="0" w:right="0" w:firstLine="567"/>
      <w:jc w:val="center"/>
      <w:outlineLvl w:val="5"/>
    </w:pPr>
    <w:rPr>
      <w:b/>
      <w:color w:val="auto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484009"/>
    <w:pPr>
      <w:keepNext/>
      <w:widowControl w:val="0"/>
      <w:suppressAutoHyphens/>
      <w:spacing w:after="0" w:line="240" w:lineRule="auto"/>
      <w:ind w:left="0" w:right="0" w:firstLine="0"/>
      <w:jc w:val="left"/>
      <w:outlineLvl w:val="6"/>
    </w:pPr>
    <w:rPr>
      <w:b/>
      <w:color w:val="auto"/>
      <w:szCs w:val="20"/>
      <w:u w:val="single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484009"/>
    <w:pPr>
      <w:keepNext/>
      <w:widowControl w:val="0"/>
      <w:numPr>
        <w:ilvl w:val="7"/>
        <w:numId w:val="46"/>
      </w:numPr>
      <w:suppressAutoHyphens/>
      <w:spacing w:after="0" w:line="360" w:lineRule="auto"/>
      <w:ind w:right="0"/>
      <w:outlineLvl w:val="7"/>
    </w:pPr>
    <w:rPr>
      <w:b/>
      <w:color w:val="auto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484009"/>
    <w:pPr>
      <w:keepNext/>
      <w:widowControl w:val="0"/>
      <w:suppressAutoHyphens/>
      <w:spacing w:after="0" w:line="240" w:lineRule="auto"/>
      <w:ind w:left="0" w:right="0" w:firstLine="340"/>
      <w:outlineLvl w:val="8"/>
    </w:pPr>
    <w:rPr>
      <w:rFonts w:ascii="Arial" w:hAnsi="Arial"/>
      <w:b/>
      <w:color w:val="auto"/>
      <w:sz w:val="22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714D3"/>
    <w:rPr>
      <w:rFonts w:ascii="Times New Roman" w:eastAsia="Times New Roman" w:hAnsi="Times New Roman" w:cs="Times New Roman"/>
      <w:b/>
      <w:color w:val="000000"/>
      <w:sz w:val="28"/>
      <w:lang w:eastAsia="pl-PL"/>
    </w:rPr>
  </w:style>
  <w:style w:type="character" w:customStyle="1" w:styleId="Nagwek2Znak">
    <w:name w:val="Nagłówek 2 Znak"/>
    <w:aliases w:val=" Znak Znak"/>
    <w:basedOn w:val="Domylnaczcionkaakapitu"/>
    <w:link w:val="Nagwek2"/>
    <w:rsid w:val="003714D3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table" w:customStyle="1" w:styleId="TableGrid">
    <w:name w:val="TableGrid"/>
    <w:rsid w:val="003714D3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CW_Lista,Normal,Akapit z listą3,List Paragraph,Normal2,Akapit z listą31,Akapit z listą11,Akapit z numeracją,Akapit z listą kropka,Numerowanie,Wyliczanie,lista punktowana,L1,Akapit z listą5,normalny tekst,Preambuła,Akapit z listą2"/>
    <w:basedOn w:val="Normalny"/>
    <w:link w:val="AkapitzlistZnak"/>
    <w:uiPriority w:val="34"/>
    <w:qFormat/>
    <w:rsid w:val="003714D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unhideWhenUsed/>
    <w:rsid w:val="00371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3714D3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284" w:right="0" w:firstLine="0"/>
      <w:jc w:val="left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styleId="Hipercze">
    <w:name w:val="Hyperlink"/>
    <w:basedOn w:val="Domylnaczcionkaakapitu"/>
    <w:unhideWhenUsed/>
    <w:rsid w:val="003714D3"/>
    <w:rPr>
      <w:color w:val="0563C1" w:themeColor="hyperlink"/>
      <w:u w:val="single"/>
    </w:rPr>
  </w:style>
  <w:style w:type="character" w:customStyle="1" w:styleId="AkapitzlistZnak">
    <w:name w:val="Akapit z listą Znak"/>
    <w:aliases w:val="CW_Lista Znak,Normal Znak,Akapit z listą3 Znak,List Paragraph Znak,Normal2 Znak,Akapit z listą31 Znak,Akapit z listą11 Znak,Akapit z numeracją Znak,Akapit z listą kropka Znak,Numerowanie Znak,Wyliczanie Znak,lista punktowana Znak"/>
    <w:link w:val="Akapitzlist"/>
    <w:qFormat/>
    <w:locked/>
    <w:rsid w:val="003714D3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customStyle="1" w:styleId="Tekstpodstawowy22">
    <w:name w:val="Tekst podstawowy 22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284" w:right="0" w:firstLine="0"/>
      <w:jc w:val="left"/>
      <w:textAlignment w:val="baseline"/>
    </w:pPr>
    <w:rPr>
      <w:rFonts w:ascii="Arial Narrow" w:hAnsi="Arial Narrow"/>
      <w:color w:val="auto"/>
      <w:szCs w:val="20"/>
      <w:lang w:eastAsia="ar-SA"/>
    </w:rPr>
  </w:style>
  <w:style w:type="paragraph" w:customStyle="1" w:styleId="Default">
    <w:name w:val="Default"/>
    <w:rsid w:val="003714D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semiHidden/>
    <w:unhideWhenUsed/>
    <w:rsid w:val="003714D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714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714D3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714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714D3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Lista21">
    <w:name w:val="Lista 21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566" w:right="0" w:hanging="283"/>
      <w:jc w:val="left"/>
      <w:textAlignment w:val="baseline"/>
    </w:pPr>
    <w:rPr>
      <w:color w:val="auto"/>
      <w:sz w:val="20"/>
      <w:szCs w:val="20"/>
      <w:lang w:eastAsia="ar-SA"/>
    </w:rPr>
  </w:style>
  <w:style w:type="paragraph" w:customStyle="1" w:styleId="Lista22">
    <w:name w:val="Lista 22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566" w:right="0" w:hanging="283"/>
      <w:jc w:val="left"/>
      <w:textAlignment w:val="baseline"/>
    </w:pPr>
    <w:rPr>
      <w:color w:val="auto"/>
      <w:sz w:val="20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14D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3714D3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714D3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rsid w:val="00263D03"/>
    <w:pPr>
      <w:spacing w:before="120" w:after="0" w:line="240" w:lineRule="auto"/>
      <w:ind w:left="0" w:right="0" w:firstLine="0"/>
    </w:pPr>
    <w:rPr>
      <w:b/>
      <w:bCs/>
      <w:color w:val="auto"/>
      <w:sz w:val="25"/>
      <w:szCs w:val="25"/>
    </w:rPr>
  </w:style>
  <w:style w:type="character" w:customStyle="1" w:styleId="Tekstpodstawowy2Znak">
    <w:name w:val="Tekst podstawowy 2 Znak"/>
    <w:basedOn w:val="Domylnaczcionkaakapitu"/>
    <w:link w:val="Tekstpodstawowy2"/>
    <w:rsid w:val="00263D03"/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character" w:styleId="Wyrnieniedelikatne">
    <w:name w:val="Subtle Emphasis"/>
    <w:qFormat/>
    <w:rsid w:val="0069518E"/>
    <w:rPr>
      <w:i/>
      <w:iCs/>
      <w:color w:val="808080"/>
    </w:rPr>
  </w:style>
  <w:style w:type="paragraph" w:customStyle="1" w:styleId="Listapunktowana31">
    <w:name w:val="Lista punktowana 31"/>
    <w:basedOn w:val="Normalny"/>
    <w:rsid w:val="00EE6952"/>
    <w:pPr>
      <w:widowControl w:val="0"/>
      <w:tabs>
        <w:tab w:val="left" w:pos="926"/>
      </w:tabs>
      <w:suppressAutoHyphens/>
      <w:overflowPunct w:val="0"/>
      <w:autoSpaceDE w:val="0"/>
      <w:spacing w:after="0" w:line="240" w:lineRule="auto"/>
      <w:ind w:left="926" w:right="0" w:hanging="360"/>
      <w:jc w:val="left"/>
      <w:textAlignment w:val="baseline"/>
    </w:pPr>
    <w:rPr>
      <w:color w:val="auto"/>
      <w:sz w:val="20"/>
      <w:szCs w:val="20"/>
      <w:lang w:eastAsia="ar-SA"/>
    </w:rPr>
  </w:style>
  <w:style w:type="paragraph" w:customStyle="1" w:styleId="Tekstpodstawowy211">
    <w:name w:val="Tekst podstawowy 211"/>
    <w:basedOn w:val="Normalny"/>
    <w:rsid w:val="009F2B9D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semiHidden/>
    <w:unhideWhenUsed/>
    <w:rsid w:val="001639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63921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rsid w:val="00163921"/>
    <w:rPr>
      <w:vertAlign w:val="superscript"/>
    </w:rPr>
  </w:style>
  <w:style w:type="paragraph" w:customStyle="1" w:styleId="Akapitzlist1">
    <w:name w:val="Akapit z listą1"/>
    <w:basedOn w:val="Normalny"/>
    <w:rsid w:val="005B6C36"/>
    <w:pPr>
      <w:suppressAutoHyphens/>
      <w:spacing w:line="242" w:lineRule="auto"/>
    </w:pPr>
    <w:rPr>
      <w:kern w:val="1"/>
      <w:lang w:eastAsia="ar-SA"/>
    </w:rPr>
  </w:style>
  <w:style w:type="paragraph" w:styleId="Tekstpodstawowy">
    <w:name w:val="Body Text"/>
    <w:aliases w:val="(F2),(F2) Znak Znak"/>
    <w:basedOn w:val="Normalny"/>
    <w:link w:val="TekstpodstawowyZnak"/>
    <w:uiPriority w:val="99"/>
    <w:unhideWhenUsed/>
    <w:rsid w:val="005328EB"/>
    <w:pPr>
      <w:spacing w:after="120"/>
    </w:p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uiPriority w:val="99"/>
    <w:rsid w:val="005328EB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5328E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532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693C78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4539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4539F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customStyle="1" w:styleId="pkt">
    <w:name w:val="pkt"/>
    <w:basedOn w:val="Normalny"/>
    <w:link w:val="pktZnak"/>
    <w:rsid w:val="005316DB"/>
    <w:pPr>
      <w:spacing w:before="60" w:after="60" w:line="240" w:lineRule="auto"/>
      <w:ind w:left="851" w:right="0" w:hanging="295"/>
    </w:pPr>
    <w:rPr>
      <w:rFonts w:eastAsiaTheme="minorEastAsia"/>
      <w:color w:val="auto"/>
      <w:szCs w:val="20"/>
    </w:rPr>
  </w:style>
  <w:style w:type="character" w:customStyle="1" w:styleId="pktZnak">
    <w:name w:val="pkt Znak"/>
    <w:link w:val="pkt"/>
    <w:locked/>
    <w:rsid w:val="005316DB"/>
    <w:rPr>
      <w:rFonts w:ascii="Times New Roman" w:eastAsiaTheme="minorEastAsia" w:hAnsi="Times New Roman" w:cs="Times New Roman"/>
      <w:sz w:val="24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1530F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484009"/>
    <w:rPr>
      <w:rFonts w:ascii="Arial" w:eastAsia="Times New Roman" w:hAnsi="Arial" w:cs="Times New Roman"/>
      <w:b/>
      <w:smallCaps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484009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484009"/>
    <w:rPr>
      <w:rFonts w:ascii="Arial" w:eastAsia="Times New Roman" w:hAnsi="Arial" w:cs="Times New Roman"/>
      <w:b/>
      <w:color w:val="000000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48400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484009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Nagwek8Znak">
    <w:name w:val="Nagłówek 8 Znak"/>
    <w:basedOn w:val="Domylnaczcionkaakapitu"/>
    <w:link w:val="Nagwek8"/>
    <w:rsid w:val="0048400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484009"/>
    <w:rPr>
      <w:rFonts w:ascii="Arial" w:eastAsia="Times New Roman" w:hAnsi="Arial" w:cs="Times New Roman"/>
      <w:b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484009"/>
  </w:style>
  <w:style w:type="character" w:customStyle="1" w:styleId="WW8Num3z0">
    <w:name w:val="WW8Num3z0"/>
    <w:rsid w:val="00484009"/>
    <w:rPr>
      <w:b w:val="0"/>
      <w:i w:val="0"/>
    </w:rPr>
  </w:style>
  <w:style w:type="character" w:customStyle="1" w:styleId="WW8Num4z0">
    <w:name w:val="WW8Num4z0"/>
    <w:rsid w:val="00484009"/>
    <w:rPr>
      <w:rFonts w:ascii="Wingdings" w:hAnsi="Wingdings"/>
    </w:rPr>
  </w:style>
  <w:style w:type="character" w:customStyle="1" w:styleId="WW8Num5z2">
    <w:name w:val="WW8Num5z2"/>
    <w:rsid w:val="00484009"/>
    <w:rPr>
      <w:rFonts w:ascii="Wingdings" w:hAnsi="Wingdings"/>
    </w:rPr>
  </w:style>
  <w:style w:type="character" w:customStyle="1" w:styleId="WW8Num7z0">
    <w:name w:val="WW8Num7z0"/>
    <w:rsid w:val="00484009"/>
    <w:rPr>
      <w:rFonts w:ascii="Times New Roman" w:hAnsi="Times New Roman"/>
    </w:rPr>
  </w:style>
  <w:style w:type="character" w:customStyle="1" w:styleId="WW8Num8z0">
    <w:name w:val="WW8Num8z0"/>
    <w:rsid w:val="00484009"/>
    <w:rPr>
      <w:rFonts w:ascii="StarSymbol" w:hAnsi="StarSymbol"/>
    </w:rPr>
  </w:style>
  <w:style w:type="character" w:customStyle="1" w:styleId="WW8Num11z0">
    <w:name w:val="WW8Num11z0"/>
    <w:rsid w:val="00484009"/>
    <w:rPr>
      <w:color w:val="auto"/>
    </w:rPr>
  </w:style>
  <w:style w:type="character" w:customStyle="1" w:styleId="WW8Num12z0">
    <w:name w:val="WW8Num12z0"/>
    <w:rsid w:val="00484009"/>
    <w:rPr>
      <w:b w:val="0"/>
      <w:i w:val="0"/>
      <w:color w:val="auto"/>
    </w:rPr>
  </w:style>
  <w:style w:type="character" w:customStyle="1" w:styleId="WW8Num16z0">
    <w:name w:val="WW8Num16z0"/>
    <w:rsid w:val="00484009"/>
    <w:rPr>
      <w:sz w:val="20"/>
      <w:u w:val="none"/>
    </w:rPr>
  </w:style>
  <w:style w:type="character" w:customStyle="1" w:styleId="WW8Num18z1">
    <w:name w:val="WW8Num18z1"/>
    <w:rsid w:val="00484009"/>
    <w:rPr>
      <w:b w:val="0"/>
      <w:i w:val="0"/>
    </w:rPr>
  </w:style>
  <w:style w:type="character" w:customStyle="1" w:styleId="WW-Absatz-Standardschriftart">
    <w:name w:val="WW-Absatz-Standardschriftart"/>
    <w:rsid w:val="00484009"/>
  </w:style>
  <w:style w:type="character" w:customStyle="1" w:styleId="WW8Num6z0">
    <w:name w:val="WW8Num6z0"/>
    <w:rsid w:val="00484009"/>
    <w:rPr>
      <w:rFonts w:ascii="Times New Roman" w:hAnsi="Times New Roman"/>
      <w:b/>
      <w:sz w:val="24"/>
    </w:rPr>
  </w:style>
  <w:style w:type="character" w:customStyle="1" w:styleId="WW-WW8Num7z0">
    <w:name w:val="WW-WW8Num7z0"/>
    <w:rsid w:val="00484009"/>
    <w:rPr>
      <w:b w:val="0"/>
      <w:i w:val="0"/>
    </w:rPr>
  </w:style>
  <w:style w:type="character" w:customStyle="1" w:styleId="WW8Num9z0">
    <w:name w:val="WW8Num9z0"/>
    <w:rsid w:val="00484009"/>
    <w:rPr>
      <w:rFonts w:ascii="Times New Roman" w:hAnsi="Times New Roman"/>
      <w:b w:val="0"/>
      <w:i w:val="0"/>
    </w:rPr>
  </w:style>
  <w:style w:type="character" w:customStyle="1" w:styleId="WW-WW8Num11z0">
    <w:name w:val="WW-WW8Num11z0"/>
    <w:rsid w:val="00484009"/>
    <w:rPr>
      <w:rFonts w:ascii="Wingdings" w:hAnsi="Wingdings"/>
    </w:rPr>
  </w:style>
  <w:style w:type="character" w:customStyle="1" w:styleId="WW8Num11z1">
    <w:name w:val="WW8Num11z1"/>
    <w:rsid w:val="00484009"/>
    <w:rPr>
      <w:rFonts w:ascii="Courier New" w:hAnsi="Courier New" w:cs="StarSymbol"/>
    </w:rPr>
  </w:style>
  <w:style w:type="character" w:customStyle="1" w:styleId="WW8Num11z3">
    <w:name w:val="WW8Num11z3"/>
    <w:rsid w:val="00484009"/>
    <w:rPr>
      <w:rFonts w:ascii="Symbol" w:hAnsi="Symbol"/>
    </w:rPr>
  </w:style>
  <w:style w:type="character" w:customStyle="1" w:styleId="WW8Num12z2">
    <w:name w:val="WW8Num12z2"/>
    <w:rsid w:val="00484009"/>
    <w:rPr>
      <w:rFonts w:ascii="Wingdings" w:hAnsi="Wingdings"/>
    </w:rPr>
  </w:style>
  <w:style w:type="character" w:customStyle="1" w:styleId="WW8Num15z2">
    <w:name w:val="WW8Num15z2"/>
    <w:rsid w:val="00484009"/>
    <w:rPr>
      <w:rFonts w:ascii="Times New Roman" w:eastAsia="Times New Roman" w:hAnsi="Times New Roman" w:cs="Times New Roman"/>
      <w:b w:val="0"/>
      <w:i w:val="0"/>
    </w:rPr>
  </w:style>
  <w:style w:type="character" w:customStyle="1" w:styleId="WW-WW8Num16z0">
    <w:name w:val="WW-WW8Num16z0"/>
    <w:rsid w:val="00484009"/>
    <w:rPr>
      <w:rFonts w:ascii="Times New Roman" w:hAnsi="Times New Roman"/>
    </w:rPr>
  </w:style>
  <w:style w:type="character" w:customStyle="1" w:styleId="WW8Num19z1">
    <w:name w:val="WW8Num19z1"/>
    <w:rsid w:val="00484009"/>
    <w:rPr>
      <w:color w:val="auto"/>
      <w:sz w:val="24"/>
    </w:rPr>
  </w:style>
  <w:style w:type="character" w:customStyle="1" w:styleId="WW8Num19z2">
    <w:name w:val="WW8Num19z2"/>
    <w:rsid w:val="00484009"/>
    <w:rPr>
      <w:sz w:val="24"/>
    </w:rPr>
  </w:style>
  <w:style w:type="character" w:customStyle="1" w:styleId="WW8Num21z0">
    <w:name w:val="WW8Num21z0"/>
    <w:rsid w:val="00484009"/>
    <w:rPr>
      <w:b w:val="0"/>
      <w:i w:val="0"/>
      <w:color w:val="auto"/>
    </w:rPr>
  </w:style>
  <w:style w:type="character" w:customStyle="1" w:styleId="WW8Num24z0">
    <w:name w:val="WW8Num24z0"/>
    <w:rsid w:val="00484009"/>
    <w:rPr>
      <w:color w:val="auto"/>
    </w:rPr>
  </w:style>
  <w:style w:type="character" w:customStyle="1" w:styleId="WW8Num26z0">
    <w:name w:val="WW8Num26z0"/>
    <w:rsid w:val="00484009"/>
    <w:rPr>
      <w:color w:val="000000"/>
    </w:rPr>
  </w:style>
  <w:style w:type="character" w:customStyle="1" w:styleId="WW8Num29z0">
    <w:name w:val="WW8Num29z0"/>
    <w:rsid w:val="00484009"/>
    <w:rPr>
      <w:color w:val="auto"/>
    </w:rPr>
  </w:style>
  <w:style w:type="character" w:customStyle="1" w:styleId="WW8Num30z1">
    <w:name w:val="WW8Num30z1"/>
    <w:rsid w:val="00484009"/>
    <w:rPr>
      <w:b w:val="0"/>
      <w:i w:val="0"/>
    </w:rPr>
  </w:style>
  <w:style w:type="character" w:customStyle="1" w:styleId="WW8Num32z0">
    <w:name w:val="WW8Num32z0"/>
    <w:rsid w:val="00484009"/>
    <w:rPr>
      <w:color w:val="auto"/>
    </w:rPr>
  </w:style>
  <w:style w:type="character" w:customStyle="1" w:styleId="WW8Num33z0">
    <w:name w:val="WW8Num33z0"/>
    <w:rsid w:val="00484009"/>
    <w:rPr>
      <w:b w:val="0"/>
      <w:i w:val="0"/>
      <w:color w:val="auto"/>
    </w:rPr>
  </w:style>
  <w:style w:type="character" w:customStyle="1" w:styleId="WW8Num34z0">
    <w:name w:val="WW8Num34z0"/>
    <w:rsid w:val="00484009"/>
    <w:rPr>
      <w:color w:val="auto"/>
    </w:rPr>
  </w:style>
  <w:style w:type="character" w:customStyle="1" w:styleId="WW8Num38z0">
    <w:name w:val="WW8Num38z0"/>
    <w:rsid w:val="00484009"/>
    <w:rPr>
      <w:sz w:val="20"/>
      <w:u w:val="none"/>
    </w:rPr>
  </w:style>
  <w:style w:type="character" w:customStyle="1" w:styleId="WW8Num40z0">
    <w:name w:val="WW8Num40z0"/>
    <w:rsid w:val="00484009"/>
    <w:rPr>
      <w:color w:val="000000"/>
    </w:rPr>
  </w:style>
  <w:style w:type="character" w:customStyle="1" w:styleId="WW8Num41z0">
    <w:name w:val="WW8Num41z0"/>
    <w:rsid w:val="00484009"/>
    <w:rPr>
      <w:rFonts w:ascii="Wingdings" w:hAnsi="Wingdings"/>
      <w:color w:val="000000"/>
    </w:rPr>
  </w:style>
  <w:style w:type="character" w:customStyle="1" w:styleId="WW-Domylnaczcionkaakapitu">
    <w:name w:val="WW-Domyślna czcionka akapitu"/>
    <w:rsid w:val="00484009"/>
  </w:style>
  <w:style w:type="character" w:styleId="Numerstrony">
    <w:name w:val="page number"/>
    <w:basedOn w:val="WW-Domylnaczcionkaakapitu"/>
    <w:semiHidden/>
    <w:rsid w:val="00484009"/>
  </w:style>
  <w:style w:type="character" w:customStyle="1" w:styleId="Znakiprzypiswdolnych">
    <w:name w:val="Znaki przypisów dolnych"/>
    <w:rsid w:val="00484009"/>
  </w:style>
  <w:style w:type="character" w:customStyle="1" w:styleId="WW-Znakiprzypiswdolnych">
    <w:name w:val="WW-Znaki przypisów dolnych"/>
    <w:rsid w:val="00484009"/>
    <w:rPr>
      <w:vertAlign w:val="superscript"/>
    </w:rPr>
  </w:style>
  <w:style w:type="paragraph" w:styleId="Lista">
    <w:name w:val="List"/>
    <w:basedOn w:val="Tekstpodstawowy"/>
    <w:semiHidden/>
    <w:rsid w:val="00484009"/>
    <w:pPr>
      <w:widowControl w:val="0"/>
      <w:suppressAutoHyphens/>
      <w:spacing w:before="120" w:after="0" w:line="240" w:lineRule="auto"/>
      <w:ind w:left="0" w:right="0" w:firstLine="0"/>
    </w:pPr>
    <w:rPr>
      <w:rFonts w:ascii="Arial" w:hAnsi="Arial" w:cs="Courier New"/>
      <w:color w:val="auto"/>
      <w:szCs w:val="20"/>
      <w:lang w:eastAsia="ar-SA"/>
    </w:rPr>
  </w:style>
  <w:style w:type="paragraph" w:styleId="Podpis">
    <w:name w:val="Signature"/>
    <w:basedOn w:val="Normalny"/>
    <w:link w:val="PodpisZnak"/>
    <w:semiHidden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Courier New"/>
      <w:i/>
      <w:iCs/>
      <w:color w:val="auto"/>
      <w:sz w:val="20"/>
      <w:szCs w:val="20"/>
      <w:lang w:eastAsia="ar-SA"/>
    </w:rPr>
  </w:style>
  <w:style w:type="character" w:customStyle="1" w:styleId="PodpisZnak">
    <w:name w:val="Podpis Znak"/>
    <w:basedOn w:val="Domylnaczcionkaakapitu"/>
    <w:link w:val="Podpis"/>
    <w:rsid w:val="00484009"/>
    <w:rPr>
      <w:rFonts w:ascii="Times New Roman" w:eastAsia="Times New Roman" w:hAnsi="Times New Roman" w:cs="Courier New"/>
      <w:i/>
      <w:iCs/>
      <w:sz w:val="20"/>
      <w:szCs w:val="20"/>
      <w:lang w:eastAsia="ar-SA"/>
    </w:rPr>
  </w:style>
  <w:style w:type="paragraph" w:customStyle="1" w:styleId="Indeks">
    <w:name w:val="Indeks"/>
    <w:basedOn w:val="Normalny"/>
    <w:rsid w:val="0048400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cs="Courier New"/>
      <w:color w:val="auto"/>
      <w:szCs w:val="20"/>
      <w:lang w:eastAsia="ar-SA"/>
    </w:rPr>
  </w:style>
  <w:style w:type="paragraph" w:customStyle="1" w:styleId="Nagwek30">
    <w:name w:val="Nagłówek3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Lucida Sans Unicode" w:hAnsi="Arial" w:cs="Lucida Sans Unicode"/>
      <w:color w:val="auto"/>
      <w:sz w:val="28"/>
      <w:szCs w:val="28"/>
      <w:lang w:eastAsia="ar-SA"/>
    </w:rPr>
  </w:style>
  <w:style w:type="paragraph" w:customStyle="1" w:styleId="WW-Podpis">
    <w:name w:val="WW-Podpis"/>
    <w:basedOn w:val="Normalny"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Courier New"/>
      <w:i/>
      <w:iCs/>
      <w:color w:val="auto"/>
      <w:sz w:val="20"/>
      <w:szCs w:val="20"/>
      <w:lang w:eastAsia="ar-SA"/>
    </w:rPr>
  </w:style>
  <w:style w:type="paragraph" w:customStyle="1" w:styleId="WW-Indeks">
    <w:name w:val="WW-Indeks"/>
    <w:basedOn w:val="Normalny"/>
    <w:rsid w:val="0048400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cs="Courier New"/>
      <w:color w:val="auto"/>
      <w:szCs w:val="20"/>
      <w:lang w:eastAsia="ar-SA"/>
    </w:rPr>
  </w:style>
  <w:style w:type="paragraph" w:customStyle="1" w:styleId="WW-Nagwek">
    <w:name w:val="WW-Nagłówek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Lucida Sans Unicode" w:hAnsi="Arial" w:cs="Lucida Sans Unicode"/>
      <w:color w:val="auto"/>
      <w:sz w:val="28"/>
      <w:szCs w:val="28"/>
      <w:lang w:eastAsia="ar-SA"/>
    </w:rPr>
  </w:style>
  <w:style w:type="paragraph" w:customStyle="1" w:styleId="WW-Tekstpodstawowy2">
    <w:name w:val="WW-Tekst podstawowy 2"/>
    <w:basedOn w:val="Normalny"/>
    <w:rsid w:val="00484009"/>
    <w:pPr>
      <w:widowControl w:val="0"/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suppressAutoHyphens/>
      <w:spacing w:after="0" w:line="480" w:lineRule="auto"/>
      <w:ind w:left="0" w:right="0" w:firstLine="0"/>
      <w:jc w:val="center"/>
    </w:pPr>
    <w:rPr>
      <w:rFonts w:ascii="Arial" w:hAnsi="Arial"/>
      <w:color w:val="auto"/>
      <w:sz w:val="22"/>
      <w:szCs w:val="20"/>
      <w:lang w:eastAsia="ar-SA"/>
    </w:rPr>
  </w:style>
  <w:style w:type="paragraph" w:customStyle="1" w:styleId="BodyText21">
    <w:name w:val="Body Text 21"/>
    <w:basedOn w:val="Normalny"/>
    <w:rsid w:val="00484009"/>
    <w:pPr>
      <w:widowControl w:val="0"/>
      <w:suppressAutoHyphens/>
      <w:spacing w:after="0" w:line="360" w:lineRule="auto"/>
      <w:ind w:left="0" w:right="0" w:firstLine="0"/>
      <w:jc w:val="center"/>
    </w:pPr>
    <w:rPr>
      <w:b/>
      <w:color w:val="auto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484009"/>
    <w:pPr>
      <w:widowControl w:val="0"/>
      <w:suppressAutoHyphens/>
      <w:spacing w:after="0" w:line="240" w:lineRule="auto"/>
      <w:ind w:left="36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ProPublico">
    <w:name w:val="ProPublico"/>
    <w:rsid w:val="00484009"/>
    <w:pPr>
      <w:suppressAutoHyphens/>
      <w:spacing w:after="0" w:line="360" w:lineRule="auto"/>
    </w:pPr>
    <w:rPr>
      <w:rFonts w:ascii="Arial" w:eastAsia="Times New Roman" w:hAnsi="Arial" w:cs="Times New Roman"/>
      <w:szCs w:val="20"/>
      <w:lang w:eastAsia="ar-SA"/>
    </w:rPr>
  </w:style>
  <w:style w:type="paragraph" w:styleId="Nagwek">
    <w:name w:val="header"/>
    <w:basedOn w:val="Normalny"/>
    <w:link w:val="NagwekZnak"/>
    <w:uiPriority w:val="99"/>
    <w:semiHidden/>
    <w:rsid w:val="00484009"/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48400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3">
    <w:name w:val="WW-Tekst podstawowy 3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b/>
      <w:color w:val="auto"/>
      <w:szCs w:val="20"/>
      <w:lang w:eastAsia="ar-SA"/>
    </w:rPr>
  </w:style>
  <w:style w:type="paragraph" w:customStyle="1" w:styleId="WW-Tekstpodstawowywcity3">
    <w:name w:val="WW-Tekst podstawowy wcięty 3"/>
    <w:basedOn w:val="Normalny"/>
    <w:rsid w:val="00484009"/>
    <w:pPr>
      <w:widowControl w:val="0"/>
      <w:suppressAutoHyphens/>
      <w:spacing w:before="60" w:after="0" w:line="240" w:lineRule="auto"/>
      <w:ind w:left="284" w:right="0" w:firstLine="0"/>
    </w:pPr>
    <w:rPr>
      <w:sz w:val="22"/>
      <w:szCs w:val="20"/>
      <w:lang w:eastAsia="ar-SA"/>
    </w:rPr>
  </w:style>
  <w:style w:type="paragraph" w:customStyle="1" w:styleId="Normalny2">
    <w:name w:val="Normalny2"/>
    <w:rsid w:val="00484009"/>
    <w:pPr>
      <w:widowControl w:val="0"/>
      <w:suppressAutoHyphens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84009"/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48400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">
    <w:name w:val="tekst"/>
    <w:basedOn w:val="Normalny"/>
    <w:rsid w:val="00484009"/>
    <w:pPr>
      <w:widowControl w:val="0"/>
      <w:suppressAutoHyphens/>
      <w:spacing w:after="0" w:line="360" w:lineRule="atLeast"/>
      <w:ind w:left="0" w:right="0" w:firstLine="709"/>
    </w:pPr>
    <w:rPr>
      <w:rFonts w:ascii="Arial" w:hAnsi="Arial"/>
      <w:color w:val="auto"/>
      <w:szCs w:val="20"/>
      <w:lang w:eastAsia="ar-SA"/>
    </w:rPr>
  </w:style>
  <w:style w:type="paragraph" w:customStyle="1" w:styleId="leszek">
    <w:name w:val="leszek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color w:val="auto"/>
      <w:szCs w:val="20"/>
      <w:lang w:eastAsia="ar-SA"/>
    </w:rPr>
  </w:style>
  <w:style w:type="paragraph" w:customStyle="1" w:styleId="ust">
    <w:name w:val="ust"/>
    <w:rsid w:val="00484009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1">
    <w:name w:val="pkt1"/>
    <w:basedOn w:val="Normalny"/>
    <w:rsid w:val="00484009"/>
    <w:pPr>
      <w:widowControl w:val="0"/>
      <w:suppressAutoHyphens/>
      <w:spacing w:before="60" w:after="60" w:line="240" w:lineRule="auto"/>
      <w:ind w:left="850" w:right="0" w:hanging="425"/>
    </w:pPr>
    <w:rPr>
      <w:color w:val="auto"/>
      <w:szCs w:val="20"/>
      <w:lang w:eastAsia="ar-SA"/>
    </w:rPr>
  </w:style>
  <w:style w:type="paragraph" w:customStyle="1" w:styleId="Standardowy1">
    <w:name w:val="Standardowy1"/>
    <w:rsid w:val="004840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color w:val="auto"/>
      <w:szCs w:val="20"/>
      <w:lang w:eastAsia="ar-SA"/>
    </w:rPr>
  </w:style>
  <w:style w:type="paragraph" w:customStyle="1" w:styleId="Wojtek">
    <w:name w:val="Wojtek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  <w:lang w:eastAsia="ar-SA"/>
    </w:rPr>
  </w:style>
  <w:style w:type="paragraph" w:customStyle="1" w:styleId="Mario">
    <w:name w:val="Mario"/>
    <w:basedOn w:val="Normalny"/>
    <w:rsid w:val="00484009"/>
    <w:pPr>
      <w:widowControl w:val="0"/>
      <w:suppressAutoHyphens/>
      <w:spacing w:after="0" w:line="36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484009"/>
    <w:pPr>
      <w:widowControl w:val="0"/>
      <w:suppressAutoHyphens/>
      <w:spacing w:after="0" w:line="240" w:lineRule="auto"/>
      <w:ind w:left="0" w:right="0" w:firstLine="0"/>
      <w:jc w:val="center"/>
    </w:pPr>
    <w:rPr>
      <w:b/>
      <w:color w:val="auto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48400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WW-Nagwek"/>
    <w:next w:val="Tekstpodstawowy"/>
    <w:link w:val="PodtytuZnak"/>
    <w:qFormat/>
    <w:rsid w:val="00484009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484009"/>
    <w:rPr>
      <w:rFonts w:ascii="Arial" w:eastAsia="Lucida Sans Unicode" w:hAnsi="Arial" w:cs="Lucida Sans Unicode"/>
      <w:i/>
      <w:iCs/>
      <w:sz w:val="28"/>
      <w:szCs w:val="28"/>
      <w:lang w:eastAsia="ar-SA"/>
    </w:rPr>
  </w:style>
  <w:style w:type="paragraph" w:customStyle="1" w:styleId="Tekstpodstawowy23">
    <w:name w:val="Tekst podstawowy 23"/>
    <w:basedOn w:val="Normalny"/>
    <w:rsid w:val="00484009"/>
    <w:pPr>
      <w:widowControl w:val="0"/>
      <w:suppressAutoHyphens/>
      <w:spacing w:after="0" w:line="360" w:lineRule="auto"/>
      <w:ind w:left="0" w:right="0" w:firstLine="0"/>
      <w:jc w:val="center"/>
    </w:pPr>
    <w:rPr>
      <w:b/>
      <w:color w:val="auto"/>
      <w:szCs w:val="20"/>
      <w:lang w:eastAsia="ar-SA"/>
    </w:rPr>
  </w:style>
  <w:style w:type="paragraph" w:customStyle="1" w:styleId="WW-Zwykytekst">
    <w:name w:val="WW-Zwykły tekst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rFonts w:ascii="Courier New" w:hAnsi="Courier New"/>
      <w:color w:val="auto"/>
      <w:szCs w:val="20"/>
      <w:lang w:eastAsia="ar-SA"/>
    </w:rPr>
  </w:style>
  <w:style w:type="paragraph" w:customStyle="1" w:styleId="WW-Plandokumentu">
    <w:name w:val="WW-Plan dokumentu"/>
    <w:basedOn w:val="Normalny"/>
    <w:rsid w:val="00484009"/>
    <w:pPr>
      <w:widowControl w:val="0"/>
      <w:shd w:val="clear" w:color="auto" w:fill="000080"/>
      <w:suppressAutoHyphens/>
      <w:spacing w:after="0" w:line="240" w:lineRule="auto"/>
      <w:ind w:left="0" w:right="0" w:firstLine="0"/>
      <w:jc w:val="left"/>
    </w:pPr>
    <w:rPr>
      <w:rFonts w:ascii="Tahoma" w:hAnsi="Tahoma"/>
      <w:color w:val="auto"/>
      <w:szCs w:val="20"/>
      <w:lang w:eastAsia="ar-SA"/>
    </w:rPr>
  </w:style>
  <w:style w:type="paragraph" w:customStyle="1" w:styleId="Zawartotabeli">
    <w:name w:val="Zawartość tabeli"/>
    <w:basedOn w:val="Tekstpodstawowy"/>
    <w:rsid w:val="00484009"/>
    <w:pPr>
      <w:widowControl w:val="0"/>
      <w:suppressLineNumbers/>
      <w:suppressAutoHyphens/>
      <w:spacing w:before="120" w:after="0" w:line="24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WW-Zawartotabeli">
    <w:name w:val="WW-Zawartość tabeli"/>
    <w:basedOn w:val="Tekstpodstawowy"/>
    <w:rsid w:val="00484009"/>
    <w:pPr>
      <w:widowControl w:val="0"/>
      <w:suppressLineNumbers/>
      <w:suppressAutoHyphens/>
      <w:spacing w:before="120" w:after="0" w:line="24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Nagwektabeli">
    <w:name w:val="Nagłówek tabeli"/>
    <w:basedOn w:val="Zawartotabeli"/>
    <w:rsid w:val="00484009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484009"/>
    <w:pPr>
      <w:jc w:val="center"/>
    </w:pPr>
    <w:rPr>
      <w:b/>
      <w:bCs/>
      <w:i/>
      <w:iCs/>
    </w:rPr>
  </w:style>
  <w:style w:type="paragraph" w:styleId="Tekstpodstawowywcity2">
    <w:name w:val="Body Text Indent 2"/>
    <w:basedOn w:val="Normalny"/>
    <w:link w:val="Tekstpodstawowywcity2Znak"/>
    <w:semiHidden/>
    <w:rsid w:val="00484009"/>
    <w:pPr>
      <w:widowControl w:val="0"/>
      <w:suppressAutoHyphens/>
      <w:spacing w:after="0" w:line="240" w:lineRule="auto"/>
      <w:ind w:left="3261" w:right="0" w:hanging="3260"/>
      <w:jc w:val="left"/>
    </w:pPr>
    <w:rPr>
      <w:b/>
      <w:i/>
      <w:color w:val="auto"/>
      <w:sz w:val="16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84009"/>
    <w:rPr>
      <w:rFonts w:ascii="Times New Roman" w:eastAsia="Times New Roman" w:hAnsi="Times New Roman" w:cs="Times New Roman"/>
      <w:b/>
      <w:i/>
      <w:sz w:val="16"/>
      <w:szCs w:val="20"/>
      <w:lang w:eastAsia="ar-SA"/>
    </w:rPr>
  </w:style>
  <w:style w:type="paragraph" w:customStyle="1" w:styleId="WW-Indeks11111">
    <w:name w:val="WW-Indeks11111"/>
    <w:basedOn w:val="Normalny"/>
    <w:rsid w:val="0048400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Lucida Sans Unicode"/>
      <w:color w:val="auto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484009"/>
    <w:pPr>
      <w:widowControl w:val="0"/>
      <w:tabs>
        <w:tab w:val="left" w:pos="1276"/>
      </w:tabs>
      <w:suppressAutoHyphens/>
      <w:spacing w:after="0" w:line="240" w:lineRule="auto"/>
      <w:ind w:left="284" w:right="0" w:hanging="284"/>
    </w:pPr>
    <w:rPr>
      <w:rFonts w:ascii="Arial" w:hAnsi="Arial"/>
      <w:color w:val="auto"/>
      <w:sz w:val="22"/>
      <w:szCs w:val="20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84009"/>
    <w:rPr>
      <w:rFonts w:ascii="Arial" w:eastAsia="Times New Roman" w:hAnsi="Arial" w:cs="Times New Roman"/>
      <w:szCs w:val="20"/>
      <w:lang w:eastAsia="ar-SA"/>
    </w:rPr>
  </w:style>
  <w:style w:type="paragraph" w:customStyle="1" w:styleId="StandardowyNormalny1">
    <w:name w:val="Standardowy.Normalny1"/>
    <w:rsid w:val="00484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484009"/>
    <w:pPr>
      <w:widowControl w:val="0"/>
      <w:suppressAutoHyphens/>
      <w:spacing w:after="0" w:line="240" w:lineRule="auto"/>
      <w:ind w:left="0" w:right="0" w:firstLine="0"/>
    </w:pPr>
    <w:rPr>
      <w:rFonts w:ascii="Arial" w:hAnsi="Arial"/>
      <w:color w:val="FF0000"/>
      <w:sz w:val="22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484009"/>
    <w:rPr>
      <w:rFonts w:ascii="Arial" w:eastAsia="Times New Roman" w:hAnsi="Arial" w:cs="Times New Roman"/>
      <w:color w:val="FF0000"/>
      <w:szCs w:val="20"/>
      <w:lang w:eastAsia="ar-SA"/>
    </w:rPr>
  </w:style>
  <w:style w:type="paragraph" w:styleId="Spistreci2">
    <w:name w:val="toc 2"/>
    <w:basedOn w:val="Normalny"/>
    <w:next w:val="Normalny"/>
    <w:autoRedefine/>
    <w:semiHidden/>
    <w:rsid w:val="00484009"/>
    <w:pPr>
      <w:spacing w:after="0" w:line="240" w:lineRule="auto"/>
      <w:ind w:left="0" w:right="0" w:firstLine="0"/>
    </w:pPr>
    <w:rPr>
      <w:rFonts w:ascii="Arial" w:hAnsi="Arial"/>
      <w:color w:val="auto"/>
      <w:sz w:val="22"/>
      <w:szCs w:val="20"/>
      <w:lang w:eastAsia="ar-SA"/>
    </w:rPr>
  </w:style>
  <w:style w:type="character" w:customStyle="1" w:styleId="WW8Num46z0">
    <w:name w:val="WW8Num46z0"/>
    <w:rsid w:val="00484009"/>
    <w:rPr>
      <w:rFonts w:ascii="Symbol" w:hAnsi="Symbol"/>
    </w:rPr>
  </w:style>
  <w:style w:type="paragraph" w:customStyle="1" w:styleId="FR2">
    <w:name w:val="FR2"/>
    <w:rsid w:val="00484009"/>
    <w:pPr>
      <w:widowControl w:val="0"/>
      <w:spacing w:after="0" w:line="240" w:lineRule="auto"/>
      <w:ind w:left="2640"/>
    </w:pPr>
    <w:rPr>
      <w:rFonts w:ascii="Times New Roman" w:eastAsia="Times New Roman" w:hAnsi="Times New Roman" w:cs="Times New Roman"/>
      <w:b/>
      <w:snapToGrid w:val="0"/>
      <w:sz w:val="32"/>
      <w:szCs w:val="20"/>
      <w:lang w:eastAsia="pl-PL"/>
    </w:rPr>
  </w:style>
  <w:style w:type="paragraph" w:customStyle="1" w:styleId="xl26">
    <w:name w:val="xl26"/>
    <w:basedOn w:val="Normalny"/>
    <w:rsid w:val="004840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left="0" w:right="0" w:firstLine="0"/>
      <w:jc w:val="center"/>
    </w:pPr>
    <w:rPr>
      <w:b/>
      <w:color w:val="auto"/>
      <w:szCs w:val="20"/>
    </w:rPr>
  </w:style>
  <w:style w:type="paragraph" w:customStyle="1" w:styleId="Style1">
    <w:name w:val="Style1"/>
    <w:basedOn w:val="Normalny"/>
    <w:rsid w:val="00484009"/>
    <w:pPr>
      <w:widowControl w:val="0"/>
      <w:numPr>
        <w:numId w:val="47"/>
      </w:numPr>
      <w:suppressAutoHyphens/>
      <w:spacing w:after="0" w:line="240" w:lineRule="auto"/>
      <w:ind w:right="0"/>
      <w:jc w:val="left"/>
    </w:pPr>
    <w:rPr>
      <w:color w:val="auto"/>
      <w:szCs w:val="20"/>
      <w:lang w:eastAsia="ar-SA"/>
    </w:rPr>
  </w:style>
  <w:style w:type="paragraph" w:customStyle="1" w:styleId="ZnakZnakZnakZnak">
    <w:name w:val="Znak Znak Znak Znak"/>
    <w:basedOn w:val="Normalny"/>
    <w:autoRedefine/>
    <w:rsid w:val="00484009"/>
    <w:pPr>
      <w:tabs>
        <w:tab w:val="left" w:pos="709"/>
      </w:tabs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</w:rPr>
  </w:style>
  <w:style w:type="paragraph" w:customStyle="1" w:styleId="H5A">
    <w:name w:val="H5 A"/>
    <w:basedOn w:val="Normalny"/>
    <w:autoRedefine/>
    <w:rsid w:val="00484009"/>
    <w:pPr>
      <w:tabs>
        <w:tab w:val="left" w:pos="709"/>
      </w:tabs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</w:rPr>
  </w:style>
  <w:style w:type="paragraph" w:customStyle="1" w:styleId="Tekstpodstawowy31">
    <w:name w:val="Tekst podstawowy 31"/>
    <w:basedOn w:val="Normalny"/>
    <w:rsid w:val="00484009"/>
    <w:pPr>
      <w:suppressAutoHyphens/>
      <w:overflowPunct w:val="0"/>
      <w:autoSpaceDE w:val="0"/>
      <w:spacing w:after="0" w:line="240" w:lineRule="auto"/>
      <w:ind w:left="0" w:right="0" w:firstLine="0"/>
      <w:textAlignment w:val="baseline"/>
    </w:pPr>
    <w:rPr>
      <w:rFonts w:ascii="Arial" w:hAnsi="Arial" w:cs="Arial"/>
      <w:color w:val="auto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484009"/>
    <w:pPr>
      <w:suppressAutoHyphens/>
      <w:overflowPunct w:val="0"/>
      <w:autoSpaceDE w:val="0"/>
      <w:spacing w:after="0" w:line="240" w:lineRule="auto"/>
      <w:ind w:left="284" w:right="0" w:hanging="284"/>
      <w:textAlignment w:val="baseline"/>
    </w:pPr>
    <w:rPr>
      <w:rFonts w:ascii="Arial" w:hAnsi="Arial" w:cs="Arial"/>
      <w:color w:val="auto"/>
      <w:szCs w:val="20"/>
      <w:lang w:eastAsia="ar-SA"/>
    </w:rPr>
  </w:style>
  <w:style w:type="paragraph" w:customStyle="1" w:styleId="2">
    <w:name w:val="2"/>
    <w:basedOn w:val="Normalny"/>
    <w:autoRedefine/>
    <w:rsid w:val="00484009"/>
    <w:pPr>
      <w:tabs>
        <w:tab w:val="left" w:pos="709"/>
      </w:tabs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</w:rPr>
  </w:style>
  <w:style w:type="paragraph" w:customStyle="1" w:styleId="Kropki">
    <w:name w:val="Kropki"/>
    <w:basedOn w:val="Normalny"/>
    <w:rsid w:val="00484009"/>
    <w:pPr>
      <w:tabs>
        <w:tab w:val="left" w:leader="dot" w:pos="9072"/>
      </w:tabs>
      <w:spacing w:after="0" w:line="360" w:lineRule="auto"/>
      <w:ind w:left="0" w:right="0" w:firstLine="0"/>
      <w:jc w:val="right"/>
    </w:pPr>
    <w:rPr>
      <w:rFonts w:ascii="Arial" w:hAnsi="Arial"/>
      <w:noProof/>
      <w:color w:val="auto"/>
      <w:szCs w:val="20"/>
    </w:rPr>
  </w:style>
  <w:style w:type="paragraph" w:customStyle="1" w:styleId="Tekstpodstawowywcity32">
    <w:name w:val="Tekst podstawowy wcięty 32"/>
    <w:basedOn w:val="Normalny"/>
    <w:rsid w:val="00484009"/>
    <w:pPr>
      <w:suppressAutoHyphens/>
      <w:spacing w:after="0" w:line="360" w:lineRule="auto"/>
      <w:ind w:left="1276" w:right="0" w:firstLine="0"/>
    </w:pPr>
    <w:rPr>
      <w:color w:val="auto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484009"/>
    <w:pPr>
      <w:suppressAutoHyphens/>
      <w:spacing w:after="0" w:line="360" w:lineRule="auto"/>
      <w:ind w:left="993" w:right="0" w:firstLine="283"/>
    </w:pPr>
    <w:rPr>
      <w:color w:val="auto"/>
      <w:szCs w:val="20"/>
      <w:lang w:eastAsia="ar-SA"/>
    </w:rPr>
  </w:style>
  <w:style w:type="paragraph" w:styleId="Spistreci4">
    <w:name w:val="toc 4"/>
    <w:basedOn w:val="Normalny"/>
    <w:next w:val="Normalny"/>
    <w:autoRedefine/>
    <w:semiHidden/>
    <w:rsid w:val="00484009"/>
    <w:pPr>
      <w:widowControl w:val="0"/>
      <w:suppressAutoHyphens/>
      <w:spacing w:after="0" w:line="240" w:lineRule="auto"/>
      <w:ind w:left="720" w:right="0" w:firstLine="0"/>
      <w:jc w:val="left"/>
    </w:pPr>
    <w:rPr>
      <w:color w:val="auto"/>
      <w:szCs w:val="20"/>
      <w:lang w:eastAsia="ar-SA"/>
    </w:rPr>
  </w:style>
  <w:style w:type="paragraph" w:customStyle="1" w:styleId="Tekstpodstawowywcity210">
    <w:name w:val="Tekst podstawowy wcięty 21"/>
    <w:basedOn w:val="Normalny"/>
    <w:rsid w:val="00484009"/>
    <w:pPr>
      <w:suppressAutoHyphens/>
      <w:spacing w:after="0" w:line="240" w:lineRule="auto"/>
      <w:ind w:left="720" w:right="0" w:hanging="360"/>
    </w:pPr>
    <w:rPr>
      <w:color w:val="auto"/>
      <w:szCs w:val="24"/>
      <w:lang w:eastAsia="ar-SA"/>
    </w:rPr>
  </w:style>
  <w:style w:type="character" w:styleId="Uwydatnienie">
    <w:name w:val="Emphasis"/>
    <w:qFormat/>
    <w:rsid w:val="00484009"/>
    <w:rPr>
      <w:i/>
      <w:iCs/>
    </w:rPr>
  </w:style>
  <w:style w:type="paragraph" w:styleId="Zwykytekst">
    <w:name w:val="Plain Text"/>
    <w:basedOn w:val="Normalny"/>
    <w:link w:val="ZwykytekstZnak"/>
    <w:semiHidden/>
    <w:rsid w:val="00484009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84009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Nagwek10">
    <w:name w:val="Nagłówek1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Lucida Sans Unicode" w:hAnsi="Arial" w:cs="Lucida Sans Unicode"/>
      <w:color w:val="auto"/>
      <w:sz w:val="28"/>
      <w:szCs w:val="28"/>
      <w:lang w:eastAsia="ar-SA"/>
    </w:rPr>
  </w:style>
  <w:style w:type="paragraph" w:customStyle="1" w:styleId="Standardowy3">
    <w:name w:val="Standardowy3"/>
    <w:rsid w:val="004840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qFormat/>
    <w:rsid w:val="00484009"/>
    <w:pPr>
      <w:widowControl w:val="0"/>
      <w:autoSpaceDE w:val="0"/>
      <w:spacing w:before="100" w:after="100" w:line="360" w:lineRule="atLeast"/>
      <w:ind w:left="0" w:right="0" w:firstLine="0"/>
    </w:pPr>
    <w:rPr>
      <w:color w:val="auto"/>
      <w:szCs w:val="20"/>
      <w:lang w:eastAsia="ar-SA"/>
    </w:rPr>
  </w:style>
  <w:style w:type="character" w:customStyle="1" w:styleId="WW8Num56z0">
    <w:name w:val="WW8Num56z0"/>
    <w:rsid w:val="00484009"/>
    <w:rPr>
      <w:strike w:val="0"/>
      <w:dstrike w:val="0"/>
    </w:rPr>
  </w:style>
  <w:style w:type="character" w:customStyle="1" w:styleId="WW8Num5z0">
    <w:name w:val="WW8Num5z0"/>
    <w:rsid w:val="00484009"/>
    <w:rPr>
      <w:rFonts w:ascii="Wingdings" w:hAnsi="Wingdings"/>
    </w:rPr>
  </w:style>
  <w:style w:type="character" w:customStyle="1" w:styleId="WW8Num9z2">
    <w:name w:val="WW8Num9z2"/>
    <w:rsid w:val="00484009"/>
    <w:rPr>
      <w:rFonts w:ascii="Symbol" w:hAnsi="Symbol"/>
      <w:b w:val="0"/>
      <w:i w:val="0"/>
    </w:rPr>
  </w:style>
  <w:style w:type="character" w:customStyle="1" w:styleId="WW8Num9z3">
    <w:name w:val="WW8Num9z3"/>
    <w:rsid w:val="00484009"/>
    <w:rPr>
      <w:b w:val="0"/>
      <w:i w:val="0"/>
    </w:rPr>
  </w:style>
  <w:style w:type="character" w:customStyle="1" w:styleId="WW8Num12z1">
    <w:name w:val="WW8Num12z1"/>
    <w:rsid w:val="00484009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484009"/>
    <w:rPr>
      <w:b w:val="0"/>
      <w:i w:val="0"/>
    </w:rPr>
  </w:style>
  <w:style w:type="character" w:customStyle="1" w:styleId="WW8Num14z0">
    <w:name w:val="WW8Num14z0"/>
    <w:rsid w:val="00484009"/>
    <w:rPr>
      <w:sz w:val="22"/>
      <w:szCs w:val="22"/>
    </w:rPr>
  </w:style>
  <w:style w:type="character" w:customStyle="1" w:styleId="WW8Num15z0">
    <w:name w:val="WW8Num15z0"/>
    <w:rsid w:val="00484009"/>
    <w:rPr>
      <w:rFonts w:ascii="Times New Roman" w:eastAsia="Times New Roman" w:hAnsi="Times New Roman" w:cs="Times New Roman"/>
      <w:b w:val="0"/>
    </w:rPr>
  </w:style>
  <w:style w:type="character" w:customStyle="1" w:styleId="WW8Num18z0">
    <w:name w:val="WW8Num18z0"/>
    <w:rsid w:val="00484009"/>
    <w:rPr>
      <w:b w:val="0"/>
      <w:i w:val="0"/>
    </w:rPr>
  </w:style>
  <w:style w:type="character" w:customStyle="1" w:styleId="WW8Num22z0">
    <w:name w:val="WW8Num22z0"/>
    <w:rsid w:val="00484009"/>
    <w:rPr>
      <w:b w:val="0"/>
      <w:i w:val="0"/>
      <w:sz w:val="24"/>
      <w:szCs w:val="22"/>
    </w:rPr>
  </w:style>
  <w:style w:type="character" w:customStyle="1" w:styleId="WW8Num25z0">
    <w:name w:val="WW8Num25z0"/>
    <w:rsid w:val="00484009"/>
    <w:rPr>
      <w:b w:val="0"/>
      <w:sz w:val="24"/>
      <w:szCs w:val="24"/>
      <w:u w:val="none"/>
    </w:rPr>
  </w:style>
  <w:style w:type="character" w:customStyle="1" w:styleId="WW8Num27z0">
    <w:name w:val="WW8Num27z0"/>
    <w:rsid w:val="00484009"/>
    <w:rPr>
      <w:b w:val="0"/>
      <w:sz w:val="22"/>
      <w:szCs w:val="22"/>
    </w:rPr>
  </w:style>
  <w:style w:type="character" w:customStyle="1" w:styleId="WW8Num30z0">
    <w:name w:val="WW8Num30z0"/>
    <w:rsid w:val="00484009"/>
    <w:rPr>
      <w:b w:val="0"/>
      <w:i w:val="0"/>
      <w:sz w:val="24"/>
      <w:szCs w:val="24"/>
    </w:rPr>
  </w:style>
  <w:style w:type="character" w:customStyle="1" w:styleId="WW8Num35z1">
    <w:name w:val="WW8Num35z1"/>
    <w:rsid w:val="00484009"/>
    <w:rPr>
      <w:rFonts w:ascii="Times New Roman" w:hAnsi="Times New Roman" w:cs="Times New Roman"/>
    </w:rPr>
  </w:style>
  <w:style w:type="character" w:customStyle="1" w:styleId="WW8Num42z0">
    <w:name w:val="WW8Num42z0"/>
    <w:rsid w:val="00484009"/>
    <w:rPr>
      <w:b w:val="0"/>
      <w:i w:val="0"/>
    </w:rPr>
  </w:style>
  <w:style w:type="character" w:customStyle="1" w:styleId="WW8Num43z0">
    <w:name w:val="WW8Num43z0"/>
    <w:rsid w:val="00484009"/>
    <w:rPr>
      <w:b w:val="0"/>
      <w:i w:val="0"/>
      <w:sz w:val="24"/>
    </w:rPr>
  </w:style>
  <w:style w:type="character" w:customStyle="1" w:styleId="WW8Num44z0">
    <w:name w:val="WW8Num44z0"/>
    <w:rsid w:val="00484009"/>
    <w:rPr>
      <w:b w:val="0"/>
      <w:sz w:val="24"/>
      <w:szCs w:val="24"/>
      <w:u w:val="none"/>
    </w:rPr>
  </w:style>
  <w:style w:type="character" w:customStyle="1" w:styleId="Absatz-Standardschriftart">
    <w:name w:val="Absatz-Standardschriftart"/>
    <w:rsid w:val="00484009"/>
  </w:style>
  <w:style w:type="character" w:customStyle="1" w:styleId="WW8Num6z2">
    <w:name w:val="WW8Num6z2"/>
    <w:rsid w:val="00484009"/>
    <w:rPr>
      <w:rFonts w:ascii="Wingdings" w:hAnsi="Wingdings"/>
    </w:rPr>
  </w:style>
  <w:style w:type="character" w:customStyle="1" w:styleId="WW8Num17z0">
    <w:name w:val="WW8Num17z0"/>
    <w:rsid w:val="00484009"/>
    <w:rPr>
      <w:b w:val="0"/>
      <w:sz w:val="24"/>
      <w:szCs w:val="24"/>
      <w:u w:val="none"/>
    </w:rPr>
  </w:style>
  <w:style w:type="character" w:customStyle="1" w:styleId="WW8Num23z0">
    <w:name w:val="WW8Num23z0"/>
    <w:rsid w:val="00484009"/>
    <w:rPr>
      <w:sz w:val="22"/>
      <w:szCs w:val="22"/>
    </w:rPr>
  </w:style>
  <w:style w:type="character" w:customStyle="1" w:styleId="WW8Num28z0">
    <w:name w:val="WW8Num28z0"/>
    <w:rsid w:val="00484009"/>
    <w:rPr>
      <w:rFonts w:ascii="Times New Roman" w:hAnsi="Times New Roman"/>
      <w:sz w:val="22"/>
      <w:szCs w:val="22"/>
    </w:rPr>
  </w:style>
  <w:style w:type="character" w:customStyle="1" w:styleId="WW8Num31z0">
    <w:name w:val="WW8Num31z0"/>
    <w:rsid w:val="00484009"/>
    <w:rPr>
      <w:b w:val="0"/>
      <w:i w:val="0"/>
      <w:sz w:val="24"/>
      <w:szCs w:val="24"/>
    </w:rPr>
  </w:style>
  <w:style w:type="character" w:customStyle="1" w:styleId="WW8Num31z2">
    <w:name w:val="WW8Num31z2"/>
    <w:rsid w:val="00484009"/>
    <w:rPr>
      <w:rFonts w:ascii="Symbol" w:hAnsi="Symbol"/>
      <w:b w:val="0"/>
      <w:i w:val="0"/>
    </w:rPr>
  </w:style>
  <w:style w:type="character" w:customStyle="1" w:styleId="WW8Num31z3">
    <w:name w:val="WW8Num31z3"/>
    <w:rsid w:val="00484009"/>
    <w:rPr>
      <w:b w:val="0"/>
      <w:i w:val="0"/>
    </w:rPr>
  </w:style>
  <w:style w:type="character" w:customStyle="1" w:styleId="WW8Num34z1">
    <w:name w:val="WW8Num34z1"/>
    <w:rsid w:val="00484009"/>
    <w:rPr>
      <w:rFonts w:ascii="Symbol" w:hAnsi="Symbol" w:cs="StarSymbol"/>
      <w:sz w:val="18"/>
      <w:szCs w:val="18"/>
    </w:rPr>
  </w:style>
  <w:style w:type="character" w:customStyle="1" w:styleId="WW8Num35z0">
    <w:name w:val="WW8Num35z0"/>
    <w:rsid w:val="00484009"/>
    <w:rPr>
      <w:sz w:val="22"/>
      <w:szCs w:val="22"/>
    </w:rPr>
  </w:style>
  <w:style w:type="character" w:customStyle="1" w:styleId="WW8Num37z0">
    <w:name w:val="WW8Num37z0"/>
    <w:rsid w:val="00484009"/>
    <w:rPr>
      <w:rFonts w:ascii="Arial" w:hAnsi="Arial" w:cs="Arial"/>
      <w:b w:val="0"/>
      <w:i w:val="0"/>
      <w:sz w:val="24"/>
      <w:szCs w:val="24"/>
      <w:u w:val="none"/>
    </w:rPr>
  </w:style>
  <w:style w:type="character" w:customStyle="1" w:styleId="WW8Num37z7">
    <w:name w:val="WW8Num37z7"/>
    <w:rsid w:val="00484009"/>
    <w:rPr>
      <w:b w:val="0"/>
      <w:i w:val="0"/>
      <w:sz w:val="24"/>
      <w:szCs w:val="24"/>
      <w:u w:val="none"/>
    </w:rPr>
  </w:style>
  <w:style w:type="character" w:customStyle="1" w:styleId="WW8Num39z0">
    <w:name w:val="WW8Num39z0"/>
    <w:rsid w:val="00484009"/>
    <w:rPr>
      <w:b w:val="0"/>
      <w:bCs w:val="0"/>
      <w:i w:val="0"/>
      <w:color w:val="000000"/>
    </w:rPr>
  </w:style>
  <w:style w:type="character" w:customStyle="1" w:styleId="WW8Num41z1">
    <w:name w:val="WW8Num41z1"/>
    <w:rsid w:val="00484009"/>
    <w:rPr>
      <w:rFonts w:ascii="Courier New" w:hAnsi="Courier New" w:cs="Courier New"/>
    </w:rPr>
  </w:style>
  <w:style w:type="character" w:customStyle="1" w:styleId="WW8Num41z2">
    <w:name w:val="WW8Num41z2"/>
    <w:rsid w:val="00484009"/>
    <w:rPr>
      <w:rFonts w:ascii="Wingdings" w:hAnsi="Wingdings"/>
    </w:rPr>
  </w:style>
  <w:style w:type="character" w:customStyle="1" w:styleId="WW8Num43z1">
    <w:name w:val="WW8Num43z1"/>
    <w:rsid w:val="00484009"/>
    <w:rPr>
      <w:rFonts w:ascii="Courier New" w:hAnsi="Courier New"/>
    </w:rPr>
  </w:style>
  <w:style w:type="character" w:customStyle="1" w:styleId="WW8Num43z2">
    <w:name w:val="WW8Num43z2"/>
    <w:rsid w:val="00484009"/>
    <w:rPr>
      <w:rFonts w:ascii="Wingdings" w:hAnsi="Wingdings"/>
    </w:rPr>
  </w:style>
  <w:style w:type="character" w:customStyle="1" w:styleId="WW8Num43z3">
    <w:name w:val="WW8Num43z3"/>
    <w:rsid w:val="00484009"/>
    <w:rPr>
      <w:rFonts w:ascii="Symbol" w:hAnsi="Symbol"/>
    </w:rPr>
  </w:style>
  <w:style w:type="character" w:customStyle="1" w:styleId="WW8Num45z0">
    <w:name w:val="WW8Num45z0"/>
    <w:rsid w:val="00484009"/>
    <w:rPr>
      <w:rFonts w:ascii="Symbol" w:hAnsi="Symbol"/>
    </w:rPr>
  </w:style>
  <w:style w:type="character" w:customStyle="1" w:styleId="WW8Num45z1">
    <w:name w:val="WW8Num45z1"/>
    <w:rsid w:val="00484009"/>
    <w:rPr>
      <w:rFonts w:ascii="Courier New" w:hAnsi="Courier New" w:cs="Courier New"/>
    </w:rPr>
  </w:style>
  <w:style w:type="character" w:customStyle="1" w:styleId="WW8Num45z2">
    <w:name w:val="WW8Num45z2"/>
    <w:rsid w:val="00484009"/>
    <w:rPr>
      <w:rFonts w:ascii="Wingdings" w:hAnsi="Wingdings"/>
    </w:rPr>
  </w:style>
  <w:style w:type="character" w:customStyle="1" w:styleId="WW8Num47z0">
    <w:name w:val="WW8Num47z0"/>
    <w:rsid w:val="00484009"/>
    <w:rPr>
      <w:sz w:val="22"/>
      <w:szCs w:val="22"/>
    </w:rPr>
  </w:style>
  <w:style w:type="character" w:customStyle="1" w:styleId="WW8Num47z1">
    <w:name w:val="WW8Num47z1"/>
    <w:rsid w:val="00484009"/>
    <w:rPr>
      <w:rFonts w:ascii="Symbol" w:hAnsi="Symbol" w:cs="StarSymbol"/>
      <w:sz w:val="18"/>
      <w:szCs w:val="18"/>
    </w:rPr>
  </w:style>
  <w:style w:type="character" w:customStyle="1" w:styleId="WW8Num48z0">
    <w:name w:val="WW8Num48z0"/>
    <w:rsid w:val="00484009"/>
    <w:rPr>
      <w:rFonts w:ascii="Wingdings" w:hAnsi="Wingdings"/>
    </w:rPr>
  </w:style>
  <w:style w:type="character" w:customStyle="1" w:styleId="WW8Num48z2">
    <w:name w:val="WW8Num48z2"/>
    <w:rsid w:val="00484009"/>
    <w:rPr>
      <w:rFonts w:ascii="Symbol" w:hAnsi="Symbol"/>
    </w:rPr>
  </w:style>
  <w:style w:type="character" w:customStyle="1" w:styleId="WW8Num52z0">
    <w:name w:val="WW8Num52z0"/>
    <w:rsid w:val="00484009"/>
    <w:rPr>
      <w:sz w:val="22"/>
      <w:szCs w:val="22"/>
    </w:rPr>
  </w:style>
  <w:style w:type="character" w:customStyle="1" w:styleId="WW8Num54z0">
    <w:name w:val="WW8Num54z0"/>
    <w:rsid w:val="00484009"/>
    <w:rPr>
      <w:rFonts w:ascii="Arial" w:hAnsi="Arial"/>
      <w:b w:val="0"/>
      <w:sz w:val="24"/>
      <w:szCs w:val="24"/>
    </w:rPr>
  </w:style>
  <w:style w:type="character" w:customStyle="1" w:styleId="WW8Num58z0">
    <w:name w:val="WW8Num58z0"/>
    <w:rsid w:val="00484009"/>
    <w:rPr>
      <w:b w:val="0"/>
      <w:i w:val="0"/>
    </w:rPr>
  </w:style>
  <w:style w:type="character" w:customStyle="1" w:styleId="WW8Num60z0">
    <w:name w:val="WW8Num60z0"/>
    <w:rsid w:val="00484009"/>
    <w:rPr>
      <w:rFonts w:ascii="Symbol" w:hAnsi="Symbol"/>
    </w:rPr>
  </w:style>
  <w:style w:type="character" w:customStyle="1" w:styleId="WW8Num62z0">
    <w:name w:val="WW8Num62z0"/>
    <w:rsid w:val="00484009"/>
    <w:rPr>
      <w:b w:val="0"/>
      <w:i w:val="0"/>
    </w:rPr>
  </w:style>
  <w:style w:type="character" w:customStyle="1" w:styleId="WW8Num63z0">
    <w:name w:val="WW8Num63z0"/>
    <w:rsid w:val="00484009"/>
    <w:rPr>
      <w:rFonts w:ascii="Symbol" w:hAnsi="Symbol"/>
    </w:rPr>
  </w:style>
  <w:style w:type="character" w:customStyle="1" w:styleId="WW8Num63z1">
    <w:name w:val="WW8Num63z1"/>
    <w:rsid w:val="00484009"/>
    <w:rPr>
      <w:rFonts w:ascii="Courier New" w:hAnsi="Courier New" w:cs="Courier New"/>
    </w:rPr>
  </w:style>
  <w:style w:type="character" w:customStyle="1" w:styleId="WW8Num63z2">
    <w:name w:val="WW8Num63z2"/>
    <w:rsid w:val="00484009"/>
    <w:rPr>
      <w:rFonts w:ascii="Wingdings" w:hAnsi="Wingdings"/>
    </w:rPr>
  </w:style>
  <w:style w:type="character" w:customStyle="1" w:styleId="WW8Num65z0">
    <w:name w:val="WW8Num65z0"/>
    <w:rsid w:val="00484009"/>
    <w:rPr>
      <w:rFonts w:ascii="Symbol" w:hAnsi="Symbol"/>
    </w:rPr>
  </w:style>
  <w:style w:type="character" w:customStyle="1" w:styleId="WW8Num65z1">
    <w:name w:val="WW8Num65z1"/>
    <w:rsid w:val="00484009"/>
    <w:rPr>
      <w:rFonts w:ascii="Courier New" w:hAnsi="Courier New" w:cs="Courier New"/>
    </w:rPr>
  </w:style>
  <w:style w:type="character" w:customStyle="1" w:styleId="WW8Num65z2">
    <w:name w:val="WW8Num65z2"/>
    <w:rsid w:val="00484009"/>
    <w:rPr>
      <w:rFonts w:ascii="Wingdings" w:hAnsi="Wingdings"/>
    </w:rPr>
  </w:style>
  <w:style w:type="character" w:customStyle="1" w:styleId="WW8Num66z0">
    <w:name w:val="WW8Num66z0"/>
    <w:rsid w:val="00484009"/>
    <w:rPr>
      <w:rFonts w:ascii="Symbol" w:hAnsi="Symbol"/>
    </w:rPr>
  </w:style>
  <w:style w:type="character" w:customStyle="1" w:styleId="WW8Num67z0">
    <w:name w:val="WW8Num67z0"/>
    <w:rsid w:val="00484009"/>
    <w:rPr>
      <w:b w:val="0"/>
      <w:bCs/>
      <w:sz w:val="22"/>
      <w:szCs w:val="22"/>
    </w:rPr>
  </w:style>
  <w:style w:type="character" w:customStyle="1" w:styleId="WW8Num67z1">
    <w:name w:val="WW8Num67z1"/>
    <w:rsid w:val="00484009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484009"/>
    <w:rPr>
      <w:rFonts w:ascii="Times New Roman" w:hAnsi="Times New Roman" w:cs="Times New Roman"/>
    </w:rPr>
  </w:style>
  <w:style w:type="character" w:customStyle="1" w:styleId="WW8Num69z1">
    <w:name w:val="WW8Num69z1"/>
    <w:rsid w:val="00484009"/>
    <w:rPr>
      <w:rFonts w:ascii="Courier New" w:hAnsi="Courier New" w:cs="Courier New"/>
    </w:rPr>
  </w:style>
  <w:style w:type="character" w:customStyle="1" w:styleId="WW8Num69z2">
    <w:name w:val="WW8Num69z2"/>
    <w:rsid w:val="00484009"/>
    <w:rPr>
      <w:rFonts w:ascii="Wingdings" w:hAnsi="Wingdings"/>
    </w:rPr>
  </w:style>
  <w:style w:type="character" w:customStyle="1" w:styleId="WW8Num69z3">
    <w:name w:val="WW8Num69z3"/>
    <w:rsid w:val="00484009"/>
    <w:rPr>
      <w:rFonts w:ascii="Symbol" w:hAnsi="Symbol"/>
    </w:rPr>
  </w:style>
  <w:style w:type="character" w:customStyle="1" w:styleId="WW8Num70z0">
    <w:name w:val="WW8Num70z0"/>
    <w:rsid w:val="00484009"/>
    <w:rPr>
      <w:b w:val="0"/>
      <w:i w:val="0"/>
    </w:rPr>
  </w:style>
  <w:style w:type="character" w:customStyle="1" w:styleId="WW8Num71z0">
    <w:name w:val="WW8Num71z0"/>
    <w:rsid w:val="00484009"/>
    <w:rPr>
      <w:rFonts w:ascii="Arial" w:hAnsi="Arial"/>
      <w:b w:val="0"/>
      <w:sz w:val="24"/>
      <w:szCs w:val="24"/>
    </w:rPr>
  </w:style>
  <w:style w:type="character" w:customStyle="1" w:styleId="WW8Num72z0">
    <w:name w:val="WW8Num72z0"/>
    <w:rsid w:val="00484009"/>
    <w:rPr>
      <w:b w:val="0"/>
      <w:bCs w:val="0"/>
      <w:i w:val="0"/>
      <w:color w:val="000000"/>
    </w:rPr>
  </w:style>
  <w:style w:type="character" w:customStyle="1" w:styleId="WW8Num73z0">
    <w:name w:val="WW8Num73z0"/>
    <w:rsid w:val="00484009"/>
    <w:rPr>
      <w:sz w:val="22"/>
      <w:szCs w:val="22"/>
    </w:rPr>
  </w:style>
  <w:style w:type="character" w:customStyle="1" w:styleId="WW8Num73z1">
    <w:name w:val="WW8Num73z1"/>
    <w:rsid w:val="00484009"/>
    <w:rPr>
      <w:rFonts w:ascii="Symbol" w:hAnsi="Symbol" w:cs="StarSymbol"/>
      <w:sz w:val="18"/>
      <w:szCs w:val="18"/>
    </w:rPr>
  </w:style>
  <w:style w:type="character" w:customStyle="1" w:styleId="WW8Num74z0">
    <w:name w:val="WW8Num74z0"/>
    <w:rsid w:val="00484009"/>
    <w:rPr>
      <w:rFonts w:ascii="Arial" w:hAnsi="Arial"/>
      <w:b w:val="0"/>
      <w:strike w:val="0"/>
      <w:dstrike w:val="0"/>
      <w:sz w:val="24"/>
      <w:szCs w:val="24"/>
    </w:rPr>
  </w:style>
  <w:style w:type="character" w:customStyle="1" w:styleId="WW8Num76z0">
    <w:name w:val="WW8Num76z0"/>
    <w:rsid w:val="00484009"/>
    <w:rPr>
      <w:rFonts w:ascii="Symbol" w:hAnsi="Symbol"/>
      <w:color w:val="000000"/>
    </w:rPr>
  </w:style>
  <w:style w:type="character" w:customStyle="1" w:styleId="WW8Num76z1">
    <w:name w:val="WW8Num76z1"/>
    <w:rsid w:val="00484009"/>
    <w:rPr>
      <w:rFonts w:ascii="Courier New" w:hAnsi="Courier New" w:cs="Courier New"/>
    </w:rPr>
  </w:style>
  <w:style w:type="character" w:customStyle="1" w:styleId="WW8Num76z2">
    <w:name w:val="WW8Num76z2"/>
    <w:rsid w:val="00484009"/>
    <w:rPr>
      <w:rFonts w:ascii="Wingdings" w:hAnsi="Wingdings"/>
    </w:rPr>
  </w:style>
  <w:style w:type="character" w:customStyle="1" w:styleId="WW8Num76z3">
    <w:name w:val="WW8Num76z3"/>
    <w:rsid w:val="00484009"/>
    <w:rPr>
      <w:rFonts w:ascii="Symbol" w:hAnsi="Symbol"/>
    </w:rPr>
  </w:style>
  <w:style w:type="character" w:customStyle="1" w:styleId="WW8Num77z1">
    <w:name w:val="WW8Num77z1"/>
    <w:rsid w:val="00484009"/>
    <w:rPr>
      <w:b w:val="0"/>
      <w:i w:val="0"/>
    </w:rPr>
  </w:style>
  <w:style w:type="character" w:customStyle="1" w:styleId="WW8Num80z0">
    <w:name w:val="WW8Num80z0"/>
    <w:rsid w:val="00484009"/>
    <w:rPr>
      <w:b w:val="0"/>
      <w:i w:val="0"/>
    </w:rPr>
  </w:style>
  <w:style w:type="character" w:customStyle="1" w:styleId="WW8Num81z0">
    <w:name w:val="WW8Num81z0"/>
    <w:rsid w:val="00484009"/>
    <w:rPr>
      <w:b w:val="0"/>
      <w:i w:val="0"/>
    </w:rPr>
  </w:style>
  <w:style w:type="character" w:customStyle="1" w:styleId="WW8Num82z0">
    <w:name w:val="WW8Num82z0"/>
    <w:rsid w:val="00484009"/>
    <w:rPr>
      <w:b w:val="0"/>
      <w:i w:val="0"/>
    </w:rPr>
  </w:style>
  <w:style w:type="character" w:customStyle="1" w:styleId="WW8Num83z0">
    <w:name w:val="WW8Num83z0"/>
    <w:rsid w:val="00484009"/>
    <w:rPr>
      <w:rFonts w:ascii="Times New Roman" w:eastAsia="Times New Roman" w:hAnsi="Times New Roman" w:cs="Times New Roman"/>
    </w:rPr>
  </w:style>
  <w:style w:type="character" w:customStyle="1" w:styleId="WW8Num84z0">
    <w:name w:val="WW8Num84z0"/>
    <w:rsid w:val="00484009"/>
    <w:rPr>
      <w:rFonts w:ascii="Symbol" w:hAnsi="Symbol"/>
      <w:b w:val="0"/>
      <w:i w:val="0"/>
    </w:rPr>
  </w:style>
  <w:style w:type="character" w:customStyle="1" w:styleId="WW8Num85z0">
    <w:name w:val="WW8Num85z0"/>
    <w:rsid w:val="00484009"/>
    <w:rPr>
      <w:rFonts w:ascii="Arial" w:hAnsi="Arial"/>
      <w:b w:val="0"/>
      <w:i w:val="0"/>
      <w:sz w:val="24"/>
      <w:szCs w:val="24"/>
    </w:rPr>
  </w:style>
  <w:style w:type="character" w:customStyle="1" w:styleId="WW8Num85z1">
    <w:name w:val="WW8Num85z1"/>
    <w:rsid w:val="00484009"/>
    <w:rPr>
      <w:rFonts w:ascii="Symbol" w:hAnsi="Symbol"/>
      <w:b w:val="0"/>
      <w:i w:val="0"/>
      <w:color w:val="000000"/>
      <w:sz w:val="22"/>
      <w:szCs w:val="22"/>
    </w:rPr>
  </w:style>
  <w:style w:type="character" w:customStyle="1" w:styleId="WW8Num85z2">
    <w:name w:val="WW8Num85z2"/>
    <w:rsid w:val="00484009"/>
    <w:rPr>
      <w:rFonts w:ascii="Arial" w:hAnsi="Arial"/>
      <w:b w:val="0"/>
      <w:i w:val="0"/>
      <w:sz w:val="22"/>
      <w:szCs w:val="22"/>
    </w:rPr>
  </w:style>
  <w:style w:type="character" w:customStyle="1" w:styleId="WW8Num86z3">
    <w:name w:val="WW8Num86z3"/>
    <w:rsid w:val="00484009"/>
    <w:rPr>
      <w:rFonts w:ascii="Symbol" w:eastAsia="Times New Roman" w:hAnsi="Symbol" w:cs="Arial"/>
      <w:color w:val="000000"/>
    </w:rPr>
  </w:style>
  <w:style w:type="character" w:customStyle="1" w:styleId="WW8Num87z0">
    <w:name w:val="WW8Num87z0"/>
    <w:rsid w:val="00484009"/>
    <w:rPr>
      <w:b w:val="0"/>
      <w:i w:val="0"/>
    </w:rPr>
  </w:style>
  <w:style w:type="character" w:customStyle="1" w:styleId="WW8Num88z0">
    <w:name w:val="WW8Num88z0"/>
    <w:rsid w:val="00484009"/>
    <w:rPr>
      <w:b w:val="0"/>
      <w:i w:val="0"/>
    </w:rPr>
  </w:style>
  <w:style w:type="character" w:customStyle="1" w:styleId="WW8Num89z0">
    <w:name w:val="WW8Num89z0"/>
    <w:rsid w:val="00484009"/>
    <w:rPr>
      <w:b w:val="0"/>
    </w:rPr>
  </w:style>
  <w:style w:type="character" w:customStyle="1" w:styleId="WW8Num90z0">
    <w:name w:val="WW8Num90z0"/>
    <w:rsid w:val="00484009"/>
    <w:rPr>
      <w:rFonts w:ascii="Symbol" w:hAnsi="Symbol"/>
    </w:rPr>
  </w:style>
  <w:style w:type="character" w:customStyle="1" w:styleId="WW8Num90z1">
    <w:name w:val="WW8Num90z1"/>
    <w:rsid w:val="00484009"/>
    <w:rPr>
      <w:rFonts w:ascii="Courier New" w:hAnsi="Courier New" w:cs="Courier New"/>
    </w:rPr>
  </w:style>
  <w:style w:type="character" w:customStyle="1" w:styleId="WW8Num90z2">
    <w:name w:val="WW8Num90z2"/>
    <w:rsid w:val="00484009"/>
    <w:rPr>
      <w:rFonts w:ascii="Wingdings" w:hAnsi="Wingdings"/>
    </w:rPr>
  </w:style>
  <w:style w:type="character" w:customStyle="1" w:styleId="WW8Num93z0">
    <w:name w:val="WW8Num93z0"/>
    <w:rsid w:val="00484009"/>
    <w:rPr>
      <w:b w:val="0"/>
      <w:i w:val="0"/>
    </w:rPr>
  </w:style>
  <w:style w:type="character" w:customStyle="1" w:styleId="WW8Num94z0">
    <w:name w:val="WW8Num94z0"/>
    <w:rsid w:val="00484009"/>
    <w:rPr>
      <w:b w:val="0"/>
      <w:i w:val="0"/>
      <w:sz w:val="24"/>
      <w:szCs w:val="24"/>
    </w:rPr>
  </w:style>
  <w:style w:type="character" w:customStyle="1" w:styleId="WW8Num96z0">
    <w:name w:val="WW8Num96z0"/>
    <w:rsid w:val="00484009"/>
    <w:rPr>
      <w:rFonts w:ascii="Symbol" w:hAnsi="Symbol"/>
    </w:rPr>
  </w:style>
  <w:style w:type="character" w:customStyle="1" w:styleId="WW8Num96z1">
    <w:name w:val="WW8Num96z1"/>
    <w:rsid w:val="00484009"/>
    <w:rPr>
      <w:rFonts w:ascii="Courier New" w:hAnsi="Courier New" w:cs="Courier New"/>
    </w:rPr>
  </w:style>
  <w:style w:type="character" w:customStyle="1" w:styleId="WW8Num96z2">
    <w:name w:val="WW8Num96z2"/>
    <w:rsid w:val="00484009"/>
    <w:rPr>
      <w:rFonts w:ascii="Wingdings" w:hAnsi="Wingdings"/>
    </w:rPr>
  </w:style>
  <w:style w:type="character" w:customStyle="1" w:styleId="WW8Num102z0">
    <w:name w:val="WW8Num102z0"/>
    <w:rsid w:val="00484009"/>
    <w:rPr>
      <w:rFonts w:ascii="Symbol" w:hAnsi="Symbol"/>
    </w:rPr>
  </w:style>
  <w:style w:type="character" w:customStyle="1" w:styleId="WW8Num102z1">
    <w:name w:val="WW8Num102z1"/>
    <w:rsid w:val="00484009"/>
    <w:rPr>
      <w:rFonts w:ascii="Courier New" w:hAnsi="Courier New" w:cs="Courier New"/>
    </w:rPr>
  </w:style>
  <w:style w:type="character" w:customStyle="1" w:styleId="WW8Num102z2">
    <w:name w:val="WW8Num102z2"/>
    <w:rsid w:val="00484009"/>
    <w:rPr>
      <w:rFonts w:ascii="Wingdings" w:hAnsi="Wingdings"/>
    </w:rPr>
  </w:style>
  <w:style w:type="character" w:customStyle="1" w:styleId="WW8Num104z0">
    <w:name w:val="WW8Num104z0"/>
    <w:rsid w:val="00484009"/>
    <w:rPr>
      <w:b w:val="0"/>
      <w:i w:val="0"/>
      <w:sz w:val="22"/>
      <w:szCs w:val="22"/>
    </w:rPr>
  </w:style>
  <w:style w:type="character" w:customStyle="1" w:styleId="WW8Num105z0">
    <w:name w:val="WW8Num105z0"/>
    <w:rsid w:val="00484009"/>
    <w:rPr>
      <w:sz w:val="24"/>
      <w:szCs w:val="24"/>
    </w:rPr>
  </w:style>
  <w:style w:type="character" w:customStyle="1" w:styleId="WW8Num105z1">
    <w:name w:val="WW8Num105z1"/>
    <w:rsid w:val="00484009"/>
    <w:rPr>
      <w:rFonts w:ascii="Symbol" w:hAnsi="Symbol" w:cs="StarSymbol"/>
      <w:sz w:val="18"/>
      <w:szCs w:val="18"/>
    </w:rPr>
  </w:style>
  <w:style w:type="character" w:customStyle="1" w:styleId="WW8Num107z1">
    <w:name w:val="WW8Num107z1"/>
    <w:rsid w:val="00484009"/>
    <w:rPr>
      <w:rFonts w:ascii="Times New Roman" w:hAnsi="Times New Roman" w:cs="Times New Roman"/>
    </w:rPr>
  </w:style>
  <w:style w:type="character" w:customStyle="1" w:styleId="WW8Num110z0">
    <w:name w:val="WW8Num110z0"/>
    <w:rsid w:val="00484009"/>
    <w:rPr>
      <w:b w:val="0"/>
      <w:i w:val="0"/>
      <w:strike w:val="0"/>
      <w:dstrike w:val="0"/>
      <w:color w:val="000000"/>
      <w:sz w:val="24"/>
    </w:rPr>
  </w:style>
  <w:style w:type="character" w:customStyle="1" w:styleId="WW8Num112z0">
    <w:name w:val="WW8Num112z0"/>
    <w:rsid w:val="00484009"/>
    <w:rPr>
      <w:b w:val="0"/>
      <w:i w:val="0"/>
    </w:rPr>
  </w:style>
  <w:style w:type="character" w:customStyle="1" w:styleId="WW8Num113z0">
    <w:name w:val="WW8Num113z0"/>
    <w:rsid w:val="00484009"/>
    <w:rPr>
      <w:rFonts w:ascii="Symbol" w:hAnsi="Symbol"/>
      <w:color w:val="000000"/>
    </w:rPr>
  </w:style>
  <w:style w:type="character" w:customStyle="1" w:styleId="WW8Num114z0">
    <w:name w:val="WW8Num114z0"/>
    <w:rsid w:val="00484009"/>
    <w:rPr>
      <w:b w:val="0"/>
      <w:bCs w:val="0"/>
      <w:i w:val="0"/>
      <w:color w:val="000000"/>
    </w:rPr>
  </w:style>
  <w:style w:type="character" w:customStyle="1" w:styleId="WW8Num115z0">
    <w:name w:val="WW8Num115z0"/>
    <w:rsid w:val="00484009"/>
    <w:rPr>
      <w:b w:val="0"/>
      <w:i w:val="0"/>
    </w:rPr>
  </w:style>
  <w:style w:type="character" w:customStyle="1" w:styleId="WW8Num115z1">
    <w:name w:val="WW8Num115z1"/>
    <w:rsid w:val="00484009"/>
    <w:rPr>
      <w:rFonts w:ascii="Symbol" w:hAnsi="Symbol"/>
      <w:b w:val="0"/>
      <w:i w:val="0"/>
    </w:rPr>
  </w:style>
  <w:style w:type="character" w:customStyle="1" w:styleId="WW8Num118z0">
    <w:name w:val="WW8Num118z0"/>
    <w:rsid w:val="00484009"/>
    <w:rPr>
      <w:rFonts w:ascii="Symbol" w:hAnsi="Symbol"/>
    </w:rPr>
  </w:style>
  <w:style w:type="character" w:customStyle="1" w:styleId="WW8Num118z1">
    <w:name w:val="WW8Num118z1"/>
    <w:rsid w:val="00484009"/>
    <w:rPr>
      <w:rFonts w:ascii="Courier New" w:hAnsi="Courier New" w:cs="Courier New"/>
    </w:rPr>
  </w:style>
  <w:style w:type="character" w:customStyle="1" w:styleId="WW8Num118z2">
    <w:name w:val="WW8Num118z2"/>
    <w:rsid w:val="00484009"/>
    <w:rPr>
      <w:rFonts w:ascii="Wingdings" w:hAnsi="Wingdings"/>
    </w:rPr>
  </w:style>
  <w:style w:type="character" w:customStyle="1" w:styleId="WW8Num121z0">
    <w:name w:val="WW8Num121z0"/>
    <w:rsid w:val="00484009"/>
    <w:rPr>
      <w:b w:val="0"/>
      <w:i w:val="0"/>
      <w:sz w:val="24"/>
      <w:szCs w:val="24"/>
    </w:rPr>
  </w:style>
  <w:style w:type="character" w:customStyle="1" w:styleId="WW8Num122z0">
    <w:name w:val="WW8Num122z0"/>
    <w:rsid w:val="00484009"/>
    <w:rPr>
      <w:b w:val="0"/>
      <w:i w:val="0"/>
    </w:rPr>
  </w:style>
  <w:style w:type="character" w:customStyle="1" w:styleId="WW8Num122z1">
    <w:name w:val="WW8Num122z1"/>
    <w:rsid w:val="00484009"/>
    <w:rPr>
      <w:rFonts w:ascii="Symbol" w:hAnsi="Symbol"/>
      <w:b w:val="0"/>
      <w:i w:val="0"/>
    </w:rPr>
  </w:style>
  <w:style w:type="character" w:customStyle="1" w:styleId="WW8Num123z0">
    <w:name w:val="WW8Num123z0"/>
    <w:rsid w:val="00484009"/>
    <w:rPr>
      <w:b w:val="0"/>
      <w:i w:val="0"/>
    </w:rPr>
  </w:style>
  <w:style w:type="character" w:customStyle="1" w:styleId="WW8Num124z0">
    <w:name w:val="WW8Num124z0"/>
    <w:rsid w:val="00484009"/>
    <w:rPr>
      <w:rFonts w:ascii="Times New Roman" w:hAnsi="Times New Roman" w:cs="Times New Roman"/>
      <w:b w:val="0"/>
    </w:rPr>
  </w:style>
  <w:style w:type="character" w:customStyle="1" w:styleId="WW8Num128z0">
    <w:name w:val="WW8Num128z0"/>
    <w:rsid w:val="00484009"/>
    <w:rPr>
      <w:b w:val="0"/>
      <w:sz w:val="24"/>
      <w:szCs w:val="24"/>
      <w:u w:val="none"/>
    </w:rPr>
  </w:style>
  <w:style w:type="character" w:customStyle="1" w:styleId="Domylnaczcionkaakapitu1">
    <w:name w:val="Domyślna czcionka akapitu1"/>
    <w:rsid w:val="00484009"/>
  </w:style>
  <w:style w:type="character" w:customStyle="1" w:styleId="Odwoanieprzypisudolnego1">
    <w:name w:val="Odwołanie przypisu dolnego1"/>
    <w:rsid w:val="00484009"/>
    <w:rPr>
      <w:vertAlign w:val="superscript"/>
    </w:rPr>
  </w:style>
  <w:style w:type="character" w:customStyle="1" w:styleId="Odwoaniedokomentarza1">
    <w:name w:val="Odwołanie do komentarza1"/>
    <w:rsid w:val="00484009"/>
    <w:rPr>
      <w:sz w:val="16"/>
    </w:rPr>
  </w:style>
  <w:style w:type="character" w:customStyle="1" w:styleId="akapitustep1">
    <w:name w:val="akapitustep1"/>
    <w:basedOn w:val="Domylnaczcionkaakapitu1"/>
    <w:rsid w:val="00484009"/>
  </w:style>
  <w:style w:type="character" w:customStyle="1" w:styleId="Znakiprzypiswkocowych">
    <w:name w:val="Znaki przypisów końcowych"/>
    <w:rsid w:val="00484009"/>
    <w:rPr>
      <w:vertAlign w:val="superscript"/>
    </w:rPr>
  </w:style>
  <w:style w:type="character" w:customStyle="1" w:styleId="paraintropara">
    <w:name w:val="para_intropara"/>
    <w:basedOn w:val="Domylnaczcionkaakapitu1"/>
    <w:rsid w:val="00484009"/>
  </w:style>
  <w:style w:type="character" w:customStyle="1" w:styleId="HTML-wstpniesformatowanyZnak">
    <w:name w:val="HTML - wstępnie sformatowany Znak"/>
    <w:rsid w:val="00484009"/>
    <w:rPr>
      <w:rFonts w:ascii="Courier New" w:hAnsi="Courier New" w:cs="Courier New"/>
      <w:lang w:val="en-US" w:eastAsia="en-US" w:bidi="en-US"/>
    </w:rPr>
  </w:style>
  <w:style w:type="character" w:styleId="Pogrubienie">
    <w:name w:val="Strong"/>
    <w:uiPriority w:val="22"/>
    <w:qFormat/>
    <w:rsid w:val="00484009"/>
    <w:rPr>
      <w:b/>
      <w:bCs/>
    </w:rPr>
  </w:style>
  <w:style w:type="character" w:customStyle="1" w:styleId="cechykoment">
    <w:name w:val="cechy_koment"/>
    <w:basedOn w:val="Domylnaczcionkaakapitu1"/>
    <w:rsid w:val="00484009"/>
  </w:style>
  <w:style w:type="character" w:customStyle="1" w:styleId="CytatZnak">
    <w:name w:val="Cytat Znak"/>
    <w:rsid w:val="00484009"/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CytatintensywnyZnak">
    <w:name w:val="Cytat intensywny Znak"/>
    <w:rsid w:val="00484009"/>
    <w:rPr>
      <w:rFonts w:ascii="Cambria" w:hAnsi="Cambria"/>
      <w:i/>
      <w:iCs/>
      <w:sz w:val="22"/>
      <w:szCs w:val="22"/>
      <w:lang w:val="en-US" w:eastAsia="en-US" w:bidi="en-US"/>
    </w:rPr>
  </w:style>
  <w:style w:type="character" w:styleId="Wyrnienieintensywne">
    <w:name w:val="Intense Emphasis"/>
    <w:qFormat/>
    <w:rsid w:val="00484009"/>
    <w:rPr>
      <w:b/>
      <w:bCs/>
      <w:i/>
      <w:iCs/>
    </w:rPr>
  </w:style>
  <w:style w:type="character" w:styleId="Odwoaniedelikatne">
    <w:name w:val="Subtle Reference"/>
    <w:qFormat/>
    <w:rsid w:val="00484009"/>
    <w:rPr>
      <w:smallCaps/>
    </w:rPr>
  </w:style>
  <w:style w:type="character" w:styleId="Odwoanieintensywne">
    <w:name w:val="Intense Reference"/>
    <w:qFormat/>
    <w:rsid w:val="00484009"/>
    <w:rPr>
      <w:b/>
      <w:bCs/>
      <w:smallCaps/>
    </w:rPr>
  </w:style>
  <w:style w:type="character" w:styleId="Tytuksiki">
    <w:name w:val="Book Title"/>
    <w:qFormat/>
    <w:rsid w:val="00484009"/>
    <w:rPr>
      <w:i/>
      <w:iCs/>
      <w:smallCaps/>
      <w:spacing w:val="5"/>
    </w:rPr>
  </w:style>
  <w:style w:type="character" w:customStyle="1" w:styleId="FontStyle105">
    <w:name w:val="Font Style105"/>
    <w:rsid w:val="00484009"/>
    <w:rPr>
      <w:rFonts w:ascii="Book Antiqua" w:hAnsi="Book Antiqua" w:cs="Book Antiqua"/>
      <w:b/>
      <w:bCs/>
      <w:sz w:val="18"/>
      <w:szCs w:val="18"/>
    </w:rPr>
  </w:style>
  <w:style w:type="character" w:customStyle="1" w:styleId="Znakinumeracji">
    <w:name w:val="Znaki numeracji"/>
    <w:rsid w:val="00484009"/>
  </w:style>
  <w:style w:type="paragraph" w:customStyle="1" w:styleId="Podpis1">
    <w:name w:val="Podpis1"/>
    <w:basedOn w:val="Normalny"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Tahoma"/>
      <w:i/>
      <w:iCs/>
      <w:color w:val="auto"/>
      <w:szCs w:val="24"/>
      <w:lang w:eastAsia="ar-SA"/>
    </w:rPr>
  </w:style>
  <w:style w:type="paragraph" w:customStyle="1" w:styleId="Standardowy10">
    <w:name w:val="Standardowy1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Tekstpodstawowy230">
    <w:name w:val="Tekst podstawowy 23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rFonts w:ascii="Arial" w:hAnsi="Arial"/>
      <w:color w:val="auto"/>
      <w:sz w:val="22"/>
      <w:szCs w:val="20"/>
      <w:lang w:eastAsia="ar-SA"/>
    </w:rPr>
  </w:style>
  <w:style w:type="paragraph" w:customStyle="1" w:styleId="Tekstpodstawowywcity22">
    <w:name w:val="Tekst podstawowy wcięty 22"/>
    <w:basedOn w:val="Normalny"/>
    <w:rsid w:val="00484009"/>
    <w:pPr>
      <w:widowControl w:val="0"/>
      <w:suppressAutoHyphens/>
      <w:spacing w:after="0" w:line="240" w:lineRule="auto"/>
      <w:ind w:left="3261" w:right="0" w:hanging="3260"/>
      <w:jc w:val="left"/>
    </w:pPr>
    <w:rPr>
      <w:b/>
      <w:i/>
      <w:color w:val="auto"/>
      <w:sz w:val="16"/>
      <w:szCs w:val="20"/>
      <w:lang w:eastAsia="ar-SA"/>
    </w:rPr>
  </w:style>
  <w:style w:type="paragraph" w:customStyle="1" w:styleId="Tekstpodstawowywcity320">
    <w:name w:val="Tekst podstawowy wcięty 32"/>
    <w:basedOn w:val="Normalny"/>
    <w:rsid w:val="00484009"/>
    <w:pPr>
      <w:widowControl w:val="0"/>
      <w:suppressAutoHyphens/>
      <w:spacing w:after="0" w:line="240" w:lineRule="auto"/>
      <w:ind w:left="284" w:right="0" w:hanging="284"/>
    </w:pPr>
    <w:rPr>
      <w:rFonts w:ascii="Arial" w:hAnsi="Arial"/>
      <w:color w:val="auto"/>
      <w:sz w:val="22"/>
      <w:szCs w:val="20"/>
      <w:lang w:eastAsia="ar-SA"/>
    </w:rPr>
  </w:style>
  <w:style w:type="paragraph" w:customStyle="1" w:styleId="Tekstpodstawowy32">
    <w:name w:val="Tekst podstawowy 32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rFonts w:ascii="Arial" w:hAnsi="Arial"/>
      <w:color w:val="FF0000"/>
      <w:sz w:val="22"/>
      <w:szCs w:val="20"/>
      <w:lang w:eastAsia="ar-SA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484009"/>
    <w:pPr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  <w:lang w:eastAsia="ar-SA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484009"/>
    <w:pPr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  <w:lang w:eastAsia="ar-SA"/>
    </w:rPr>
  </w:style>
  <w:style w:type="paragraph" w:customStyle="1" w:styleId="WW-Tekstpodstawowy21">
    <w:name w:val="WW-Tekst podstawowy 21"/>
    <w:basedOn w:val="Normalny"/>
    <w:rsid w:val="00484009"/>
    <w:pPr>
      <w:suppressAutoHyphens/>
      <w:spacing w:after="0" w:line="240" w:lineRule="auto"/>
      <w:ind w:left="0" w:right="0" w:firstLine="0"/>
    </w:pPr>
    <w:rPr>
      <w:rFonts w:ascii="Arial" w:hAnsi="Arial" w:cs="Arial"/>
      <w:color w:val="auto"/>
      <w:szCs w:val="24"/>
      <w:lang w:eastAsia="ar-SA"/>
    </w:rPr>
  </w:style>
  <w:style w:type="paragraph" w:customStyle="1" w:styleId="ZnakZnakZnakZnak0">
    <w:name w:val="Znak Znak Znak Znak"/>
    <w:basedOn w:val="Normalny"/>
    <w:rsid w:val="00484009"/>
    <w:pPr>
      <w:spacing w:after="0" w:line="240" w:lineRule="auto"/>
      <w:ind w:left="0" w:right="0" w:firstLine="0"/>
      <w:jc w:val="left"/>
    </w:pPr>
    <w:rPr>
      <w:color w:val="auto"/>
      <w:szCs w:val="24"/>
      <w:lang w:eastAsia="ar-SA"/>
    </w:rPr>
  </w:style>
  <w:style w:type="paragraph" w:customStyle="1" w:styleId="Plandokumentu1">
    <w:name w:val="Plan dokumentu1"/>
    <w:basedOn w:val="Normalny"/>
    <w:rsid w:val="00484009"/>
    <w:pPr>
      <w:widowControl w:val="0"/>
      <w:shd w:val="clear" w:color="auto" w:fill="000080"/>
      <w:suppressAutoHyphens/>
      <w:spacing w:after="0" w:line="240" w:lineRule="auto"/>
      <w:ind w:left="0" w:right="0" w:firstLine="0"/>
      <w:jc w:val="left"/>
    </w:pPr>
    <w:rPr>
      <w:rFonts w:ascii="Tahoma" w:hAnsi="Tahoma"/>
      <w:color w:val="auto"/>
      <w:szCs w:val="20"/>
      <w:lang w:eastAsia="ar-SA"/>
    </w:rPr>
  </w:style>
  <w:style w:type="paragraph" w:customStyle="1" w:styleId="Zwykytekst1">
    <w:name w:val="Zwykły tekst1"/>
    <w:basedOn w:val="Normalny"/>
    <w:rsid w:val="00484009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Tytutabeli">
    <w:name w:val="Tytuł tabeli"/>
    <w:basedOn w:val="Zawartotabeli"/>
    <w:rsid w:val="00484009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484009"/>
    <w:pPr>
      <w:spacing w:after="0" w:line="240" w:lineRule="auto"/>
      <w:ind w:left="1134" w:right="0" w:hanging="397"/>
      <w:jc w:val="left"/>
    </w:pPr>
    <w:rPr>
      <w:color w:val="auto"/>
      <w:sz w:val="22"/>
      <w:szCs w:val="20"/>
      <w:lang w:eastAsia="ar-SA"/>
    </w:rPr>
  </w:style>
  <w:style w:type="paragraph" w:customStyle="1" w:styleId="Akapit">
    <w:name w:val="Akapit"/>
    <w:basedOn w:val="Normalny"/>
    <w:rsid w:val="00484009"/>
    <w:pPr>
      <w:spacing w:after="120" w:line="240" w:lineRule="auto"/>
      <w:ind w:left="0" w:right="0" w:firstLine="0"/>
    </w:pPr>
    <w:rPr>
      <w:color w:val="auto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84009"/>
    <w:pPr>
      <w:spacing w:after="200" w:line="276" w:lineRule="auto"/>
      <w:ind w:left="0" w:right="0" w:firstLine="0"/>
      <w:jc w:val="left"/>
    </w:pPr>
    <w:rPr>
      <w:rFonts w:ascii="Cambria" w:hAnsi="Cambria"/>
      <w:color w:val="auto"/>
      <w:sz w:val="20"/>
      <w:szCs w:val="20"/>
      <w:lang w:val="en-US" w:eastAsia="en-US" w:bidi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84009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Spistreci1">
    <w:name w:val="toc 1"/>
    <w:basedOn w:val="Normalny"/>
    <w:next w:val="Normalny"/>
    <w:semiHidden/>
    <w:rsid w:val="00484009"/>
    <w:pPr>
      <w:spacing w:after="200" w:line="276" w:lineRule="auto"/>
      <w:ind w:left="0" w:right="0" w:firstLine="0"/>
      <w:jc w:val="left"/>
    </w:pPr>
    <w:rPr>
      <w:rFonts w:ascii="Arial" w:hAnsi="Arial"/>
      <w:color w:val="auto"/>
      <w:sz w:val="22"/>
      <w:lang w:val="en-US" w:eastAsia="en-US" w:bidi="en-US"/>
    </w:rPr>
  </w:style>
  <w:style w:type="paragraph" w:styleId="HTML-wstpniesformatowany">
    <w:name w:val="HTML Preformatted"/>
    <w:basedOn w:val="Normalny"/>
    <w:link w:val="HTML-wstpniesformatowanyZnak1"/>
    <w:semiHidden/>
    <w:rsid w:val="00484009"/>
    <w:pPr>
      <w:spacing w:after="200" w:line="276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  <w:lang w:val="en-US" w:eastAsia="en-US" w:bidi="en-US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rsid w:val="0048400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WW-Tekstpodstawowywcity21">
    <w:name w:val="WW-Tekst podstawowy wcięty 21"/>
    <w:basedOn w:val="Normalny"/>
    <w:rsid w:val="00484009"/>
    <w:pPr>
      <w:widowControl w:val="0"/>
      <w:suppressAutoHyphens/>
      <w:spacing w:after="200" w:line="216" w:lineRule="auto"/>
      <w:ind w:left="284" w:right="0" w:hanging="284"/>
      <w:jc w:val="left"/>
    </w:pPr>
    <w:rPr>
      <w:rFonts w:ascii="Arial" w:hAnsi="Arial"/>
      <w:color w:val="auto"/>
      <w:sz w:val="22"/>
      <w:szCs w:val="20"/>
      <w:lang w:val="en-US" w:eastAsia="en-US" w:bidi="en-US"/>
    </w:rPr>
  </w:style>
  <w:style w:type="paragraph" w:styleId="Bezodstpw">
    <w:name w:val="No Spacing"/>
    <w:basedOn w:val="Normalny"/>
    <w:uiPriority w:val="1"/>
    <w:qFormat/>
    <w:rsid w:val="00484009"/>
    <w:pPr>
      <w:spacing w:after="0" w:line="240" w:lineRule="auto"/>
      <w:ind w:left="0" w:right="0" w:firstLine="0"/>
      <w:jc w:val="left"/>
    </w:pPr>
    <w:rPr>
      <w:rFonts w:ascii="Cambria" w:hAnsi="Cambria"/>
      <w:color w:val="auto"/>
      <w:sz w:val="22"/>
      <w:lang w:val="en-US" w:eastAsia="en-US" w:bidi="en-US"/>
    </w:rPr>
  </w:style>
  <w:style w:type="paragraph" w:styleId="Cytat">
    <w:name w:val="Quote"/>
    <w:basedOn w:val="Normalny"/>
    <w:next w:val="Normalny"/>
    <w:link w:val="CytatZnak1"/>
    <w:qFormat/>
    <w:rsid w:val="00484009"/>
    <w:pPr>
      <w:spacing w:after="200" w:line="276" w:lineRule="auto"/>
      <w:ind w:left="0" w:right="0" w:firstLine="0"/>
      <w:jc w:val="left"/>
    </w:pPr>
    <w:rPr>
      <w:rFonts w:ascii="Cambria" w:hAnsi="Cambria"/>
      <w:i/>
      <w:iCs/>
      <w:color w:val="auto"/>
      <w:sz w:val="22"/>
      <w:lang w:val="en-US" w:eastAsia="en-US" w:bidi="en-US"/>
    </w:rPr>
  </w:style>
  <w:style w:type="character" w:customStyle="1" w:styleId="CytatZnak1">
    <w:name w:val="Cytat Znak1"/>
    <w:basedOn w:val="Domylnaczcionkaakapitu"/>
    <w:link w:val="Cytat"/>
    <w:rsid w:val="00484009"/>
    <w:rPr>
      <w:rFonts w:ascii="Cambria" w:eastAsia="Times New Roman" w:hAnsi="Cambria" w:cs="Times New Roman"/>
      <w:i/>
      <w:iCs/>
      <w:lang w:val="en-US" w:bidi="en-US"/>
    </w:rPr>
  </w:style>
  <w:style w:type="paragraph" w:styleId="Cytatintensywny">
    <w:name w:val="Intense Quote"/>
    <w:basedOn w:val="Normalny"/>
    <w:next w:val="Normalny"/>
    <w:link w:val="CytatintensywnyZnak1"/>
    <w:qFormat/>
    <w:rsid w:val="00484009"/>
    <w:pPr>
      <w:spacing w:before="240" w:after="240" w:line="300" w:lineRule="auto"/>
      <w:ind w:left="1152" w:right="1152" w:firstLine="0"/>
    </w:pPr>
    <w:rPr>
      <w:rFonts w:ascii="Cambria" w:hAnsi="Cambria"/>
      <w:i/>
      <w:iCs/>
      <w:color w:val="auto"/>
      <w:sz w:val="22"/>
      <w:lang w:val="en-US" w:eastAsia="en-US" w:bidi="en-US"/>
    </w:rPr>
  </w:style>
  <w:style w:type="character" w:customStyle="1" w:styleId="CytatintensywnyZnak1">
    <w:name w:val="Cytat intensywny Znak1"/>
    <w:basedOn w:val="Domylnaczcionkaakapitu"/>
    <w:link w:val="Cytatintensywny"/>
    <w:rsid w:val="00484009"/>
    <w:rPr>
      <w:rFonts w:ascii="Cambria" w:eastAsia="Times New Roman" w:hAnsi="Cambria" w:cs="Times New Roman"/>
      <w:i/>
      <w:iCs/>
      <w:lang w:val="en-US" w:bidi="en-US"/>
    </w:rPr>
  </w:style>
  <w:style w:type="paragraph" w:styleId="Nagwekspisutreci">
    <w:name w:val="TOC Heading"/>
    <w:basedOn w:val="Nagwek1"/>
    <w:next w:val="Normalny"/>
    <w:qFormat/>
    <w:rsid w:val="00484009"/>
    <w:pPr>
      <w:keepNext w:val="0"/>
      <w:keepLines w:val="0"/>
      <w:spacing w:before="480" w:after="0" w:line="276" w:lineRule="auto"/>
      <w:ind w:left="0"/>
    </w:pPr>
    <w:rPr>
      <w:rFonts w:ascii="Cambria" w:hAnsi="Cambria"/>
      <w:b w:val="0"/>
      <w:smallCaps/>
      <w:color w:val="auto"/>
      <w:spacing w:val="5"/>
      <w:kern w:val="1"/>
      <w:sz w:val="36"/>
      <w:szCs w:val="36"/>
      <w:lang w:val="en-US" w:eastAsia="en-US" w:bidi="en-US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484009"/>
    <w:pPr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  <w:lang w:eastAsia="ar-SA"/>
    </w:rPr>
  </w:style>
  <w:style w:type="paragraph" w:customStyle="1" w:styleId="Lista31">
    <w:name w:val="Lista 31"/>
    <w:basedOn w:val="Normalny"/>
    <w:rsid w:val="00484009"/>
    <w:pPr>
      <w:widowControl w:val="0"/>
      <w:suppressAutoHyphens/>
      <w:spacing w:after="0" w:line="240" w:lineRule="auto"/>
      <w:ind w:left="849" w:right="0" w:hanging="283"/>
      <w:jc w:val="left"/>
    </w:pPr>
    <w:rPr>
      <w:color w:val="auto"/>
      <w:szCs w:val="20"/>
      <w:lang w:eastAsia="ar-SA"/>
    </w:rPr>
  </w:style>
  <w:style w:type="paragraph" w:customStyle="1" w:styleId="Legenda1">
    <w:name w:val="Legenda1"/>
    <w:basedOn w:val="Normalny"/>
    <w:next w:val="Normalny"/>
    <w:rsid w:val="00484009"/>
    <w:pPr>
      <w:spacing w:after="0" w:line="240" w:lineRule="auto"/>
      <w:ind w:left="0" w:right="0" w:firstLine="0"/>
      <w:jc w:val="left"/>
    </w:pPr>
    <w:rPr>
      <w:rFonts w:ascii="Arial" w:hAnsi="Arial"/>
      <w:b/>
      <w:bCs/>
      <w:color w:val="auto"/>
      <w:sz w:val="20"/>
      <w:szCs w:val="20"/>
      <w:lang w:eastAsia="ar-SA"/>
    </w:rPr>
  </w:style>
  <w:style w:type="paragraph" w:customStyle="1" w:styleId="Listanumerowana1">
    <w:name w:val="Lista numerowana1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Lista-kontynuacja1">
    <w:name w:val="Lista - kontynuacja1"/>
    <w:basedOn w:val="Normalny"/>
    <w:rsid w:val="00484009"/>
    <w:pPr>
      <w:widowControl w:val="0"/>
      <w:suppressAutoHyphens/>
      <w:spacing w:after="120" w:line="240" w:lineRule="auto"/>
      <w:ind w:left="283" w:right="0" w:firstLine="0"/>
      <w:jc w:val="left"/>
    </w:pPr>
    <w:rPr>
      <w:color w:val="auto"/>
      <w:szCs w:val="20"/>
      <w:lang w:eastAsia="ar-SA"/>
    </w:rPr>
  </w:style>
  <w:style w:type="paragraph" w:customStyle="1" w:styleId="Tekstdymka1">
    <w:name w:val="Tekst dymka1"/>
    <w:basedOn w:val="Normalny"/>
    <w:rsid w:val="00484009"/>
    <w:pPr>
      <w:suppressAutoHyphens/>
      <w:spacing w:after="0" w:line="240" w:lineRule="auto"/>
      <w:ind w:left="0" w:right="0" w:firstLine="0"/>
      <w:jc w:val="left"/>
    </w:pPr>
    <w:rPr>
      <w:rFonts w:ascii="Tahoma" w:hAnsi="Tahoma"/>
      <w:color w:val="auto"/>
      <w:sz w:val="16"/>
      <w:szCs w:val="20"/>
      <w:lang w:eastAsia="ar-SA"/>
    </w:rPr>
  </w:style>
  <w:style w:type="paragraph" w:customStyle="1" w:styleId="FR1">
    <w:name w:val="FR1"/>
    <w:rsid w:val="00484009"/>
    <w:pPr>
      <w:widowControl w:val="0"/>
      <w:suppressAutoHyphens/>
      <w:autoSpaceDE w:val="0"/>
      <w:spacing w:before="280" w:after="0" w:line="240" w:lineRule="auto"/>
      <w:jc w:val="both"/>
    </w:pPr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Standardowy5">
    <w:name w:val="Standardowy5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Tekstblokowy1">
    <w:name w:val="Tekst blokowy1"/>
    <w:basedOn w:val="Normalny"/>
    <w:rsid w:val="00484009"/>
    <w:pPr>
      <w:suppressAutoHyphens/>
      <w:spacing w:after="0" w:line="240" w:lineRule="auto"/>
      <w:ind w:left="1418" w:right="70" w:firstLine="0"/>
    </w:pPr>
    <w:rPr>
      <w:color w:val="auto"/>
      <w:szCs w:val="20"/>
      <w:lang w:eastAsia="ar-SA"/>
    </w:rPr>
  </w:style>
  <w:style w:type="paragraph" w:customStyle="1" w:styleId="Standardowy4">
    <w:name w:val="Standardowy4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Zawartoramki">
    <w:name w:val="Zawartość ramki"/>
    <w:basedOn w:val="Tekstpodstawowy"/>
    <w:rsid w:val="00484009"/>
    <w:pPr>
      <w:widowControl w:val="0"/>
      <w:suppressAutoHyphens/>
      <w:spacing w:before="120" w:after="0" w:line="24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Styl3">
    <w:name w:val="Styl3"/>
    <w:basedOn w:val="Normalny"/>
    <w:rsid w:val="00484009"/>
    <w:pPr>
      <w:shd w:val="clear" w:color="auto" w:fill="FFFFFF"/>
      <w:tabs>
        <w:tab w:val="left" w:pos="426"/>
        <w:tab w:val="num" w:pos="857"/>
      </w:tabs>
      <w:suppressAutoHyphens/>
      <w:spacing w:after="0" w:line="240" w:lineRule="auto"/>
      <w:ind w:left="426" w:right="0" w:hanging="360"/>
    </w:pPr>
    <w:rPr>
      <w:color w:val="auto"/>
      <w:szCs w:val="24"/>
      <w:shd w:val="clear" w:color="auto" w:fill="00FFFF"/>
      <w:lang w:eastAsia="ar-SA"/>
    </w:rPr>
  </w:style>
  <w:style w:type="character" w:customStyle="1" w:styleId="Tekstpodstawowywcity3Znak1">
    <w:name w:val="Tekst podstawowy wcięty 3 Znak1"/>
    <w:rsid w:val="00484009"/>
    <w:rPr>
      <w:sz w:val="16"/>
      <w:szCs w:val="16"/>
      <w:lang w:eastAsia="ar-SA"/>
    </w:rPr>
  </w:style>
  <w:style w:type="character" w:customStyle="1" w:styleId="ZwykytekstZnak1">
    <w:name w:val="Zwykły tekst Znak1"/>
    <w:rsid w:val="00484009"/>
    <w:rPr>
      <w:rFonts w:ascii="Courier New" w:hAnsi="Courier New"/>
    </w:rPr>
  </w:style>
  <w:style w:type="character" w:customStyle="1" w:styleId="WW8Num9z1">
    <w:name w:val="WW8Num9z1"/>
    <w:rsid w:val="00484009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484009"/>
    <w:rPr>
      <w:b w:val="0"/>
      <w:i w:val="0"/>
    </w:rPr>
  </w:style>
  <w:style w:type="character" w:customStyle="1" w:styleId="WW8Num36z0">
    <w:name w:val="WW8Num36z0"/>
    <w:rsid w:val="00484009"/>
    <w:rPr>
      <w:rFonts w:ascii="OpenSymbol" w:hAnsi="OpenSymbol"/>
      <w:color w:val="000000"/>
    </w:rPr>
  </w:style>
  <w:style w:type="character" w:customStyle="1" w:styleId="WW8Num48z1">
    <w:name w:val="WW8Num48z1"/>
    <w:rsid w:val="00484009"/>
    <w:rPr>
      <w:rFonts w:ascii="Courier New" w:hAnsi="Courier New" w:cs="Courier New"/>
    </w:rPr>
  </w:style>
  <w:style w:type="character" w:customStyle="1" w:styleId="WW8Num49z1">
    <w:name w:val="WW8Num49z1"/>
    <w:rsid w:val="00484009"/>
    <w:rPr>
      <w:rFonts w:ascii="Courier New" w:hAnsi="Courier New" w:cs="Courier New"/>
    </w:rPr>
  </w:style>
  <w:style w:type="character" w:customStyle="1" w:styleId="WW8Num49z2">
    <w:name w:val="WW8Num49z2"/>
    <w:rsid w:val="00484009"/>
    <w:rPr>
      <w:rFonts w:ascii="Wingdings" w:hAnsi="Wingdings"/>
    </w:rPr>
  </w:style>
  <w:style w:type="character" w:customStyle="1" w:styleId="WW8Num49z3">
    <w:name w:val="WW8Num49z3"/>
    <w:rsid w:val="00484009"/>
    <w:rPr>
      <w:rFonts w:ascii="Symbol" w:hAnsi="Symbol"/>
    </w:rPr>
  </w:style>
  <w:style w:type="character" w:customStyle="1" w:styleId="WW8Num52z1">
    <w:name w:val="WW8Num52z1"/>
    <w:rsid w:val="00484009"/>
    <w:rPr>
      <w:rFonts w:ascii="Courier New" w:hAnsi="Courier New" w:cs="Courier New"/>
    </w:rPr>
  </w:style>
  <w:style w:type="character" w:customStyle="1" w:styleId="WW8Num52z2">
    <w:name w:val="WW8Num52z2"/>
    <w:rsid w:val="00484009"/>
    <w:rPr>
      <w:rFonts w:ascii="Wingdings" w:hAnsi="Wingdings"/>
    </w:rPr>
  </w:style>
  <w:style w:type="character" w:customStyle="1" w:styleId="WW8Num52z3">
    <w:name w:val="WW8Num52z3"/>
    <w:rsid w:val="00484009"/>
    <w:rPr>
      <w:rFonts w:ascii="Symbol" w:hAnsi="Symbol"/>
    </w:rPr>
  </w:style>
  <w:style w:type="character" w:customStyle="1" w:styleId="WW8Num53z0">
    <w:name w:val="WW8Num53z0"/>
    <w:rsid w:val="00484009"/>
    <w:rPr>
      <w:rFonts w:ascii="Symbol" w:hAnsi="Symbol"/>
    </w:rPr>
  </w:style>
  <w:style w:type="character" w:customStyle="1" w:styleId="WW8Num53z1">
    <w:name w:val="WW8Num53z1"/>
    <w:rsid w:val="00484009"/>
    <w:rPr>
      <w:rFonts w:ascii="Courier New" w:hAnsi="Courier New" w:cs="Courier New"/>
    </w:rPr>
  </w:style>
  <w:style w:type="character" w:customStyle="1" w:styleId="WW8Num53z2">
    <w:name w:val="WW8Num53z2"/>
    <w:rsid w:val="00484009"/>
    <w:rPr>
      <w:rFonts w:ascii="Wingdings" w:hAnsi="Wingdings"/>
    </w:rPr>
  </w:style>
  <w:style w:type="character" w:customStyle="1" w:styleId="WW8Num55z0">
    <w:name w:val="WW8Num55z0"/>
    <w:rsid w:val="00484009"/>
    <w:rPr>
      <w:rFonts w:ascii="Symbol" w:hAnsi="Symbol"/>
    </w:rPr>
  </w:style>
  <w:style w:type="character" w:customStyle="1" w:styleId="WW8Num55z1">
    <w:name w:val="WW8Num55z1"/>
    <w:rsid w:val="00484009"/>
    <w:rPr>
      <w:rFonts w:ascii="Courier New" w:hAnsi="Courier New" w:cs="Courier New"/>
    </w:rPr>
  </w:style>
  <w:style w:type="character" w:customStyle="1" w:styleId="WW8Num55z2">
    <w:name w:val="WW8Num55z2"/>
    <w:rsid w:val="00484009"/>
    <w:rPr>
      <w:rFonts w:ascii="Wingdings" w:hAnsi="Wingdings"/>
    </w:rPr>
  </w:style>
  <w:style w:type="character" w:customStyle="1" w:styleId="WW8Num57z0">
    <w:name w:val="WW8Num57z0"/>
    <w:rsid w:val="00484009"/>
    <w:rPr>
      <w:b w:val="0"/>
    </w:rPr>
  </w:style>
  <w:style w:type="character" w:customStyle="1" w:styleId="WW8Num64z0">
    <w:name w:val="WW8Num64z0"/>
    <w:rsid w:val="00484009"/>
    <w:rPr>
      <w:rFonts w:ascii="Symbol" w:hAnsi="Symbol"/>
    </w:rPr>
  </w:style>
  <w:style w:type="character" w:customStyle="1" w:styleId="WW8Num64z1">
    <w:name w:val="WW8Num64z1"/>
    <w:rsid w:val="00484009"/>
    <w:rPr>
      <w:rFonts w:ascii="Courier New" w:hAnsi="Courier New" w:cs="Courier New"/>
    </w:rPr>
  </w:style>
  <w:style w:type="character" w:customStyle="1" w:styleId="WW8Num64z2">
    <w:name w:val="WW8Num64z2"/>
    <w:rsid w:val="00484009"/>
    <w:rPr>
      <w:rFonts w:ascii="Wingdings" w:hAnsi="Wingdings"/>
    </w:rPr>
  </w:style>
  <w:style w:type="character" w:customStyle="1" w:styleId="WW8Num70z1">
    <w:name w:val="WW8Num70z1"/>
    <w:rsid w:val="00484009"/>
    <w:rPr>
      <w:rFonts w:ascii="Symbol" w:hAnsi="Symbol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72z1">
    <w:name w:val="WW8Num72z1"/>
    <w:rsid w:val="00484009"/>
    <w:rPr>
      <w:rFonts w:ascii="Symbol" w:hAnsi="Symbol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86z0">
    <w:name w:val="WW8Num86z0"/>
    <w:rsid w:val="00484009"/>
    <w:rPr>
      <w:rFonts w:ascii="Symbol" w:hAnsi="Symbol"/>
    </w:rPr>
  </w:style>
  <w:style w:type="character" w:customStyle="1" w:styleId="WW8Num86z1">
    <w:name w:val="WW8Num86z1"/>
    <w:rsid w:val="00484009"/>
    <w:rPr>
      <w:rFonts w:ascii="Courier New" w:hAnsi="Courier New" w:cs="Courier New"/>
    </w:rPr>
  </w:style>
  <w:style w:type="character" w:customStyle="1" w:styleId="WW8Num86z2">
    <w:name w:val="WW8Num86z2"/>
    <w:rsid w:val="00484009"/>
    <w:rPr>
      <w:rFonts w:ascii="Wingdings" w:hAnsi="Wingdings"/>
    </w:rPr>
  </w:style>
  <w:style w:type="character" w:customStyle="1" w:styleId="WW8Num91z0">
    <w:name w:val="WW8Num91z0"/>
    <w:rsid w:val="00484009"/>
    <w:rPr>
      <w:sz w:val="24"/>
    </w:rPr>
  </w:style>
  <w:style w:type="character" w:customStyle="1" w:styleId="WW8Num92z0">
    <w:name w:val="WW8Num92z0"/>
    <w:rsid w:val="00484009"/>
    <w:rPr>
      <w:strike w:val="0"/>
      <w:dstrike w:val="0"/>
    </w:rPr>
  </w:style>
  <w:style w:type="character" w:customStyle="1" w:styleId="WW8Num93z1">
    <w:name w:val="WW8Num93z1"/>
    <w:rsid w:val="00484009"/>
    <w:rPr>
      <w:rFonts w:ascii="Courier New" w:hAnsi="Courier New" w:cs="Courier New"/>
    </w:rPr>
  </w:style>
  <w:style w:type="character" w:customStyle="1" w:styleId="WW8Num93z2">
    <w:name w:val="WW8Num93z2"/>
    <w:rsid w:val="00484009"/>
    <w:rPr>
      <w:rFonts w:ascii="Wingdings" w:hAnsi="Wingdings"/>
    </w:rPr>
  </w:style>
  <w:style w:type="character" w:customStyle="1" w:styleId="Domylnaczcionkaakapitu2">
    <w:name w:val="Domyślna czcionka akapitu2"/>
    <w:rsid w:val="00484009"/>
  </w:style>
  <w:style w:type="paragraph" w:customStyle="1" w:styleId="Nagwek20">
    <w:name w:val="Nagłówek2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2">
    <w:name w:val="Podpis2"/>
    <w:basedOn w:val="Normalny"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Tahoma"/>
      <w:i/>
      <w:iCs/>
      <w:color w:val="auto"/>
      <w:szCs w:val="24"/>
      <w:lang w:eastAsia="ar-SA"/>
    </w:rPr>
  </w:style>
  <w:style w:type="paragraph" w:customStyle="1" w:styleId="Tekstpodstawowywcity33">
    <w:name w:val="Tekst podstawowy wcięty 33"/>
    <w:basedOn w:val="Normalny"/>
    <w:rsid w:val="00484009"/>
    <w:pPr>
      <w:widowControl w:val="0"/>
      <w:suppressAutoHyphens/>
      <w:spacing w:after="120" w:line="240" w:lineRule="auto"/>
      <w:ind w:left="283" w:right="0" w:firstLine="0"/>
      <w:jc w:val="left"/>
    </w:pPr>
    <w:rPr>
      <w:color w:val="auto"/>
      <w:sz w:val="16"/>
      <w:szCs w:val="16"/>
      <w:lang w:eastAsia="ar-SA"/>
    </w:rPr>
  </w:style>
  <w:style w:type="paragraph" w:customStyle="1" w:styleId="Zwykytekst2">
    <w:name w:val="Zwykły tekst2"/>
    <w:basedOn w:val="Normalny"/>
    <w:rsid w:val="00484009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character" w:customStyle="1" w:styleId="FontStyle63">
    <w:name w:val="Font Style63"/>
    <w:rsid w:val="00484009"/>
    <w:rPr>
      <w:rFonts w:ascii="Times New Roman" w:hAnsi="Times New Roman" w:cs="Times New Roman"/>
      <w:color w:val="000000"/>
      <w:sz w:val="22"/>
      <w:szCs w:val="22"/>
    </w:rPr>
  </w:style>
  <w:style w:type="paragraph" w:customStyle="1" w:styleId="a">
    <w:name w:val="a)"/>
    <w:basedOn w:val="Tekstpodstawowywcity"/>
    <w:rsid w:val="00484009"/>
    <w:pPr>
      <w:spacing w:after="0" w:line="240" w:lineRule="auto"/>
      <w:ind w:left="0" w:right="0" w:firstLine="0"/>
    </w:pPr>
    <w:rPr>
      <w:rFonts w:ascii="Arial" w:hAnsi="Arial"/>
      <w:color w:val="auto"/>
      <w:sz w:val="22"/>
      <w:szCs w:val="20"/>
    </w:rPr>
  </w:style>
  <w:style w:type="paragraph" w:customStyle="1" w:styleId="Bezodstpw1">
    <w:name w:val="Bez odstępów1"/>
    <w:rsid w:val="0048400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BMKBodyText">
    <w:name w:val="BMK Body Text"/>
    <w:rsid w:val="00484009"/>
    <w:pPr>
      <w:spacing w:after="24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BMKBodyTextChar">
    <w:name w:val="BMK Body Text Char"/>
    <w:rsid w:val="00484009"/>
    <w:rPr>
      <w:sz w:val="22"/>
      <w:lang w:val="en-GB" w:eastAsia="en-US" w:bidi="ar-SA"/>
    </w:rPr>
  </w:style>
  <w:style w:type="paragraph" w:customStyle="1" w:styleId="wt-listawielopoziomowa">
    <w:name w:val="wt-lista_wielopoziomowa"/>
    <w:basedOn w:val="Normalny"/>
    <w:rsid w:val="00484009"/>
    <w:pPr>
      <w:tabs>
        <w:tab w:val="num" w:pos="720"/>
      </w:tabs>
      <w:suppressAutoHyphens/>
      <w:spacing w:before="240" w:after="0" w:line="240" w:lineRule="auto"/>
      <w:ind w:left="720" w:right="0" w:hanging="360"/>
      <w:jc w:val="left"/>
    </w:pPr>
    <w:rPr>
      <w:rFonts w:ascii="Arial" w:eastAsia="Arial Unicode MS" w:hAnsi="Arial" w:cs="Arial"/>
      <w:kern w:val="1"/>
      <w:sz w:val="22"/>
      <w:szCs w:val="24"/>
    </w:rPr>
  </w:style>
  <w:style w:type="paragraph" w:customStyle="1" w:styleId="Style3">
    <w:name w:val="Style3"/>
    <w:basedOn w:val="Normalny"/>
    <w:rsid w:val="00484009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rFonts w:eastAsia="Batang"/>
      <w:color w:val="auto"/>
      <w:szCs w:val="24"/>
      <w:lang w:eastAsia="ko-KR"/>
    </w:rPr>
  </w:style>
  <w:style w:type="paragraph" w:customStyle="1" w:styleId="Style25">
    <w:name w:val="Style25"/>
    <w:basedOn w:val="Normalny"/>
    <w:rsid w:val="00484009"/>
    <w:pPr>
      <w:widowControl w:val="0"/>
      <w:autoSpaceDE w:val="0"/>
      <w:autoSpaceDN w:val="0"/>
      <w:adjustRightInd w:val="0"/>
      <w:spacing w:after="0" w:line="269" w:lineRule="exact"/>
      <w:ind w:left="0" w:right="0" w:firstLine="0"/>
    </w:pPr>
    <w:rPr>
      <w:rFonts w:eastAsia="Batang"/>
      <w:color w:val="auto"/>
      <w:szCs w:val="24"/>
      <w:lang w:eastAsia="ko-KR"/>
    </w:rPr>
  </w:style>
  <w:style w:type="character" w:customStyle="1" w:styleId="FontStyle64">
    <w:name w:val="Font Style64"/>
    <w:rsid w:val="0048400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36">
    <w:name w:val="Style36"/>
    <w:basedOn w:val="Normalny"/>
    <w:rsid w:val="00484009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eastAsia="Batang"/>
      <w:color w:val="auto"/>
      <w:szCs w:val="24"/>
      <w:lang w:eastAsia="ko-KR"/>
    </w:rPr>
  </w:style>
  <w:style w:type="character" w:customStyle="1" w:styleId="FontStyle79">
    <w:name w:val="Font Style79"/>
    <w:rsid w:val="00484009"/>
    <w:rPr>
      <w:rFonts w:ascii="Arial" w:hAnsi="Arial" w:cs="Arial"/>
      <w:b/>
      <w:bCs/>
      <w:color w:val="000000"/>
      <w:sz w:val="30"/>
      <w:szCs w:val="30"/>
    </w:rPr>
  </w:style>
  <w:style w:type="paragraph" w:styleId="Lista2">
    <w:name w:val="List 2"/>
    <w:basedOn w:val="Normalny"/>
    <w:semiHidden/>
    <w:rsid w:val="00484009"/>
    <w:pPr>
      <w:widowControl w:val="0"/>
      <w:suppressAutoHyphens/>
      <w:spacing w:after="0" w:line="240" w:lineRule="auto"/>
      <w:ind w:left="566" w:right="0" w:hanging="283"/>
      <w:contextualSpacing/>
      <w:jc w:val="left"/>
    </w:pPr>
    <w:rPr>
      <w:color w:val="auto"/>
      <w:szCs w:val="20"/>
      <w:lang w:eastAsia="ar-SA"/>
    </w:rPr>
  </w:style>
  <w:style w:type="paragraph" w:customStyle="1" w:styleId="Standard">
    <w:name w:val="Standard"/>
    <w:rsid w:val="0048400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Tabela">
    <w:name w:val="Tabela"/>
    <w:basedOn w:val="Tekstpodstawowy"/>
    <w:next w:val="Tekstpodstawowy"/>
    <w:rsid w:val="00484009"/>
    <w:pPr>
      <w:spacing w:before="40" w:after="20" w:line="234" w:lineRule="atLeast"/>
      <w:ind w:left="0" w:right="0" w:firstLine="0"/>
      <w:jc w:val="left"/>
    </w:pPr>
    <w:rPr>
      <w:rFonts w:ascii="Arial" w:hAnsi="Arial"/>
      <w:color w:val="auto"/>
      <w:kern w:val="24"/>
      <w:sz w:val="20"/>
      <w:szCs w:val="20"/>
    </w:rPr>
  </w:style>
  <w:style w:type="paragraph" w:styleId="Listanumerowana">
    <w:name w:val="List Number"/>
    <w:basedOn w:val="Normalny"/>
    <w:semiHidden/>
    <w:rsid w:val="00484009"/>
    <w:pPr>
      <w:widowControl w:val="0"/>
      <w:numPr>
        <w:numId w:val="48"/>
      </w:numPr>
      <w:suppressAutoHyphens/>
      <w:spacing w:after="0" w:line="240" w:lineRule="auto"/>
      <w:ind w:right="0"/>
      <w:contextualSpacing/>
      <w:jc w:val="left"/>
    </w:pPr>
    <w:rPr>
      <w:color w:val="auto"/>
      <w:szCs w:val="20"/>
      <w:lang w:eastAsia="ar-SA"/>
    </w:rPr>
  </w:style>
  <w:style w:type="paragraph" w:styleId="Lista-kontynuacja">
    <w:name w:val="List Continue"/>
    <w:basedOn w:val="Normalny"/>
    <w:semiHidden/>
    <w:rsid w:val="00484009"/>
    <w:pPr>
      <w:widowControl w:val="0"/>
      <w:suppressAutoHyphens/>
      <w:spacing w:after="120" w:line="240" w:lineRule="auto"/>
      <w:ind w:left="283" w:right="0" w:firstLine="0"/>
      <w:contextualSpacing/>
      <w:jc w:val="left"/>
    </w:pPr>
    <w:rPr>
      <w:color w:val="auto"/>
      <w:szCs w:val="20"/>
      <w:lang w:eastAsia="ar-SA"/>
    </w:rPr>
  </w:style>
  <w:style w:type="paragraph" w:customStyle="1" w:styleId="Standardowy2">
    <w:name w:val="Standardowy2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nrPisma">
    <w:name w:val="nrPisma"/>
    <w:basedOn w:val="Normalny"/>
    <w:rsid w:val="00484009"/>
    <w:pPr>
      <w:spacing w:after="0" w:line="240" w:lineRule="auto"/>
      <w:ind w:left="1134" w:right="0" w:hanging="567"/>
    </w:pPr>
    <w:rPr>
      <w:rFonts w:ascii="Courier New" w:hAnsi="Courier New"/>
      <w:b/>
      <w:color w:val="auto"/>
      <w:sz w:val="20"/>
      <w:szCs w:val="20"/>
    </w:rPr>
  </w:style>
  <w:style w:type="character" w:customStyle="1" w:styleId="MarioZnak">
    <w:name w:val="Mario Znak"/>
    <w:rsid w:val="00484009"/>
    <w:rPr>
      <w:rFonts w:ascii="Arial" w:hAnsi="Arial"/>
      <w:sz w:val="24"/>
      <w:lang w:eastAsia="ar-SA"/>
    </w:rPr>
  </w:style>
  <w:style w:type="character" w:styleId="Odwoanieprzypisukocowego">
    <w:name w:val="endnote reference"/>
    <w:uiPriority w:val="99"/>
    <w:semiHidden/>
    <w:rsid w:val="00484009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484009"/>
  </w:style>
  <w:style w:type="numbering" w:customStyle="1" w:styleId="Bezlisty3">
    <w:name w:val="Bez listy3"/>
    <w:next w:val="Bezlisty"/>
    <w:uiPriority w:val="99"/>
    <w:semiHidden/>
    <w:unhideWhenUsed/>
    <w:rsid w:val="006F5AFC"/>
  </w:style>
  <w:style w:type="numbering" w:customStyle="1" w:styleId="111111112">
    <w:name w:val="1 / 1.1 / 1.1.1112"/>
    <w:basedOn w:val="Bezlisty"/>
    <w:next w:val="111111"/>
    <w:rsid w:val="007C6444"/>
    <w:pPr>
      <w:numPr>
        <w:numId w:val="13"/>
      </w:numPr>
    </w:pPr>
  </w:style>
  <w:style w:type="numbering" w:styleId="111111">
    <w:name w:val="Outline List 2"/>
    <w:basedOn w:val="Bezlisty"/>
    <w:uiPriority w:val="99"/>
    <w:semiHidden/>
    <w:unhideWhenUsed/>
    <w:rsid w:val="007C6444"/>
    <w:pPr>
      <w:numPr>
        <w:numId w:val="49"/>
      </w:numPr>
    </w:pPr>
  </w:style>
  <w:style w:type="numbering" w:customStyle="1" w:styleId="WWNum53141">
    <w:name w:val="WWNum53141"/>
    <w:rsid w:val="00B14ACE"/>
    <w:pPr>
      <w:numPr>
        <w:numId w:val="52"/>
      </w:numPr>
    </w:pPr>
  </w:style>
  <w:style w:type="numbering" w:customStyle="1" w:styleId="Bezlisty4">
    <w:name w:val="Bez listy4"/>
    <w:next w:val="Bezlisty"/>
    <w:uiPriority w:val="99"/>
    <w:semiHidden/>
    <w:unhideWhenUsed/>
    <w:rsid w:val="0079566E"/>
  </w:style>
  <w:style w:type="table" w:customStyle="1" w:styleId="Tabela-Siatka3">
    <w:name w:val="Tabela - Siatka3"/>
    <w:basedOn w:val="Standardowy"/>
    <w:next w:val="Tabela-Siatka"/>
    <w:uiPriority w:val="59"/>
    <w:rsid w:val="0079566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7675D5"/>
    <w:pPr>
      <w:spacing w:after="33" w:line="250" w:lineRule="auto"/>
      <w:ind w:left="229" w:right="5219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Nagwek1">
    <w:name w:val="heading 1"/>
    <w:next w:val="Normalny"/>
    <w:link w:val="Nagwek1Znak"/>
    <w:unhideWhenUsed/>
    <w:qFormat/>
    <w:rsid w:val="003714D3"/>
    <w:pPr>
      <w:keepNext/>
      <w:keepLines/>
      <w:spacing w:after="185"/>
      <w:ind w:left="3915"/>
      <w:outlineLvl w:val="0"/>
    </w:pPr>
    <w:rPr>
      <w:rFonts w:ascii="Times New Roman" w:eastAsia="Times New Roman" w:hAnsi="Times New Roman" w:cs="Times New Roman"/>
      <w:b/>
      <w:color w:val="000000"/>
      <w:sz w:val="28"/>
      <w:lang w:eastAsia="pl-PL"/>
    </w:rPr>
  </w:style>
  <w:style w:type="paragraph" w:styleId="Nagwek2">
    <w:name w:val="heading 2"/>
    <w:aliases w:val=" Znak"/>
    <w:next w:val="Normalny"/>
    <w:link w:val="Nagwek2Znak"/>
    <w:unhideWhenUsed/>
    <w:qFormat/>
    <w:rsid w:val="003714D3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2072"/>
      <w:outlineLvl w:val="1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84009"/>
    <w:pPr>
      <w:keepNext/>
      <w:widowControl w:val="0"/>
      <w:pBdr>
        <w:top w:val="single" w:sz="1" w:space="1" w:color="000000"/>
        <w:left w:val="single" w:sz="1" w:space="2" w:color="000000"/>
        <w:bottom w:val="single" w:sz="1" w:space="1" w:color="000000"/>
        <w:right w:val="single" w:sz="1" w:space="1" w:color="000000"/>
      </w:pBdr>
      <w:suppressAutoHyphens/>
      <w:spacing w:after="0" w:line="360" w:lineRule="auto"/>
      <w:ind w:left="0" w:right="0" w:firstLine="0"/>
      <w:jc w:val="center"/>
      <w:outlineLvl w:val="2"/>
    </w:pPr>
    <w:rPr>
      <w:rFonts w:ascii="Arial" w:hAnsi="Arial"/>
      <w:b/>
      <w:smallCaps/>
      <w:color w:val="auto"/>
      <w:sz w:val="22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484009"/>
    <w:pPr>
      <w:keepNext/>
      <w:widowControl w:val="0"/>
      <w:suppressAutoHyphens/>
      <w:spacing w:before="60" w:after="0" w:line="240" w:lineRule="auto"/>
      <w:ind w:left="0" w:right="0" w:firstLine="567"/>
      <w:jc w:val="left"/>
      <w:outlineLvl w:val="3"/>
    </w:pPr>
    <w:rPr>
      <w:rFonts w:ascii="Arial" w:hAnsi="Arial"/>
      <w:b/>
      <w:color w:val="auto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484009"/>
    <w:pPr>
      <w:keepNext/>
      <w:widowControl w:val="0"/>
      <w:suppressAutoHyphens/>
      <w:spacing w:before="60" w:after="0" w:line="240" w:lineRule="auto"/>
      <w:ind w:left="284" w:right="0" w:firstLine="142"/>
      <w:jc w:val="center"/>
      <w:outlineLvl w:val="4"/>
    </w:pPr>
    <w:rPr>
      <w:rFonts w:ascii="Arial" w:hAnsi="Arial"/>
      <w:b/>
      <w:sz w:val="22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484009"/>
    <w:pPr>
      <w:keepNext/>
      <w:widowControl w:val="0"/>
      <w:suppressAutoHyphens/>
      <w:spacing w:before="60" w:after="0" w:line="240" w:lineRule="auto"/>
      <w:ind w:left="0" w:right="0" w:firstLine="567"/>
      <w:jc w:val="center"/>
      <w:outlineLvl w:val="5"/>
    </w:pPr>
    <w:rPr>
      <w:b/>
      <w:color w:val="auto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484009"/>
    <w:pPr>
      <w:keepNext/>
      <w:widowControl w:val="0"/>
      <w:suppressAutoHyphens/>
      <w:spacing w:after="0" w:line="240" w:lineRule="auto"/>
      <w:ind w:left="0" w:right="0" w:firstLine="0"/>
      <w:jc w:val="left"/>
      <w:outlineLvl w:val="6"/>
    </w:pPr>
    <w:rPr>
      <w:b/>
      <w:color w:val="auto"/>
      <w:szCs w:val="20"/>
      <w:u w:val="single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484009"/>
    <w:pPr>
      <w:keepNext/>
      <w:widowControl w:val="0"/>
      <w:numPr>
        <w:ilvl w:val="7"/>
        <w:numId w:val="46"/>
      </w:numPr>
      <w:suppressAutoHyphens/>
      <w:spacing w:after="0" w:line="360" w:lineRule="auto"/>
      <w:ind w:right="0"/>
      <w:outlineLvl w:val="7"/>
    </w:pPr>
    <w:rPr>
      <w:b/>
      <w:color w:val="auto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484009"/>
    <w:pPr>
      <w:keepNext/>
      <w:widowControl w:val="0"/>
      <w:suppressAutoHyphens/>
      <w:spacing w:after="0" w:line="240" w:lineRule="auto"/>
      <w:ind w:left="0" w:right="0" w:firstLine="340"/>
      <w:outlineLvl w:val="8"/>
    </w:pPr>
    <w:rPr>
      <w:rFonts w:ascii="Arial" w:hAnsi="Arial"/>
      <w:b/>
      <w:color w:val="auto"/>
      <w:sz w:val="22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714D3"/>
    <w:rPr>
      <w:rFonts w:ascii="Times New Roman" w:eastAsia="Times New Roman" w:hAnsi="Times New Roman" w:cs="Times New Roman"/>
      <w:b/>
      <w:color w:val="000000"/>
      <w:sz w:val="28"/>
      <w:lang w:eastAsia="pl-PL"/>
    </w:rPr>
  </w:style>
  <w:style w:type="character" w:customStyle="1" w:styleId="Nagwek2Znak">
    <w:name w:val="Nagłówek 2 Znak"/>
    <w:aliases w:val=" Znak Znak"/>
    <w:basedOn w:val="Domylnaczcionkaakapitu"/>
    <w:link w:val="Nagwek2"/>
    <w:rsid w:val="003714D3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table" w:customStyle="1" w:styleId="TableGrid">
    <w:name w:val="TableGrid"/>
    <w:rsid w:val="003714D3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CW_Lista,Normal,Akapit z listą3,List Paragraph,Normal2,Akapit z listą31,Akapit z listą11,Akapit z numeracją,Akapit z listą kropka,Numerowanie,Wyliczanie,lista punktowana,L1,Akapit z listą5,normalny tekst,Preambuła,Akapit z listą2"/>
    <w:basedOn w:val="Normalny"/>
    <w:link w:val="AkapitzlistZnak"/>
    <w:uiPriority w:val="34"/>
    <w:qFormat/>
    <w:rsid w:val="003714D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unhideWhenUsed/>
    <w:rsid w:val="00371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3714D3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284" w:right="0" w:firstLine="0"/>
      <w:jc w:val="left"/>
      <w:textAlignment w:val="baseline"/>
    </w:pPr>
    <w:rPr>
      <w:rFonts w:ascii="Arial Narrow" w:hAnsi="Arial Narrow"/>
      <w:color w:val="auto"/>
      <w:szCs w:val="20"/>
      <w:lang w:eastAsia="ar-SA"/>
    </w:rPr>
  </w:style>
  <w:style w:type="character" w:styleId="Hipercze">
    <w:name w:val="Hyperlink"/>
    <w:basedOn w:val="Domylnaczcionkaakapitu"/>
    <w:unhideWhenUsed/>
    <w:rsid w:val="003714D3"/>
    <w:rPr>
      <w:color w:val="0563C1" w:themeColor="hyperlink"/>
      <w:u w:val="single"/>
    </w:rPr>
  </w:style>
  <w:style w:type="character" w:customStyle="1" w:styleId="AkapitzlistZnak">
    <w:name w:val="Akapit z listą Znak"/>
    <w:aliases w:val="CW_Lista Znak,Normal Znak,Akapit z listą3 Znak,List Paragraph Znak,Normal2 Znak,Akapit z listą31 Znak,Akapit z listą11 Znak,Akapit z numeracją Znak,Akapit z listą kropka Znak,Numerowanie Znak,Wyliczanie Znak,lista punktowana Znak"/>
    <w:link w:val="Akapitzlist"/>
    <w:qFormat/>
    <w:locked/>
    <w:rsid w:val="003714D3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customStyle="1" w:styleId="Tekstpodstawowy22">
    <w:name w:val="Tekst podstawowy 22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284" w:right="0" w:firstLine="0"/>
      <w:jc w:val="left"/>
      <w:textAlignment w:val="baseline"/>
    </w:pPr>
    <w:rPr>
      <w:rFonts w:ascii="Arial Narrow" w:hAnsi="Arial Narrow"/>
      <w:color w:val="auto"/>
      <w:szCs w:val="20"/>
      <w:lang w:eastAsia="ar-SA"/>
    </w:rPr>
  </w:style>
  <w:style w:type="paragraph" w:customStyle="1" w:styleId="Default">
    <w:name w:val="Default"/>
    <w:rsid w:val="003714D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semiHidden/>
    <w:unhideWhenUsed/>
    <w:rsid w:val="003714D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714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714D3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714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714D3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Lista21">
    <w:name w:val="Lista 21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566" w:right="0" w:hanging="283"/>
      <w:jc w:val="left"/>
      <w:textAlignment w:val="baseline"/>
    </w:pPr>
    <w:rPr>
      <w:color w:val="auto"/>
      <w:sz w:val="20"/>
      <w:szCs w:val="20"/>
      <w:lang w:eastAsia="ar-SA"/>
    </w:rPr>
  </w:style>
  <w:style w:type="paragraph" w:customStyle="1" w:styleId="Lista22">
    <w:name w:val="Lista 22"/>
    <w:basedOn w:val="Normalny"/>
    <w:rsid w:val="003714D3"/>
    <w:pPr>
      <w:widowControl w:val="0"/>
      <w:suppressAutoHyphens/>
      <w:overflowPunct w:val="0"/>
      <w:autoSpaceDE w:val="0"/>
      <w:spacing w:after="0" w:line="240" w:lineRule="auto"/>
      <w:ind w:left="566" w:right="0" w:hanging="283"/>
      <w:jc w:val="left"/>
      <w:textAlignment w:val="baseline"/>
    </w:pPr>
    <w:rPr>
      <w:color w:val="auto"/>
      <w:sz w:val="20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14D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3714D3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714D3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rsid w:val="00263D03"/>
    <w:pPr>
      <w:spacing w:before="120" w:after="0" w:line="240" w:lineRule="auto"/>
      <w:ind w:left="0" w:right="0" w:firstLine="0"/>
    </w:pPr>
    <w:rPr>
      <w:b/>
      <w:bCs/>
      <w:color w:val="auto"/>
      <w:sz w:val="25"/>
      <w:szCs w:val="25"/>
    </w:rPr>
  </w:style>
  <w:style w:type="character" w:customStyle="1" w:styleId="Tekstpodstawowy2Znak">
    <w:name w:val="Tekst podstawowy 2 Znak"/>
    <w:basedOn w:val="Domylnaczcionkaakapitu"/>
    <w:link w:val="Tekstpodstawowy2"/>
    <w:rsid w:val="00263D03"/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character" w:styleId="Wyrnieniedelikatne">
    <w:name w:val="Subtle Emphasis"/>
    <w:qFormat/>
    <w:rsid w:val="0069518E"/>
    <w:rPr>
      <w:i/>
      <w:iCs/>
      <w:color w:val="808080"/>
    </w:rPr>
  </w:style>
  <w:style w:type="paragraph" w:customStyle="1" w:styleId="Listapunktowana31">
    <w:name w:val="Lista punktowana 31"/>
    <w:basedOn w:val="Normalny"/>
    <w:rsid w:val="00EE6952"/>
    <w:pPr>
      <w:widowControl w:val="0"/>
      <w:tabs>
        <w:tab w:val="left" w:pos="926"/>
      </w:tabs>
      <w:suppressAutoHyphens/>
      <w:overflowPunct w:val="0"/>
      <w:autoSpaceDE w:val="0"/>
      <w:spacing w:after="0" w:line="240" w:lineRule="auto"/>
      <w:ind w:left="926" w:right="0" w:hanging="360"/>
      <w:jc w:val="left"/>
      <w:textAlignment w:val="baseline"/>
    </w:pPr>
    <w:rPr>
      <w:color w:val="auto"/>
      <w:sz w:val="20"/>
      <w:szCs w:val="20"/>
      <w:lang w:eastAsia="ar-SA"/>
    </w:rPr>
  </w:style>
  <w:style w:type="paragraph" w:customStyle="1" w:styleId="Tekstpodstawowy211">
    <w:name w:val="Tekst podstawowy 211"/>
    <w:basedOn w:val="Normalny"/>
    <w:rsid w:val="009F2B9D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semiHidden/>
    <w:unhideWhenUsed/>
    <w:rsid w:val="001639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63921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rsid w:val="00163921"/>
    <w:rPr>
      <w:vertAlign w:val="superscript"/>
    </w:rPr>
  </w:style>
  <w:style w:type="paragraph" w:customStyle="1" w:styleId="Akapitzlist1">
    <w:name w:val="Akapit z listą1"/>
    <w:basedOn w:val="Normalny"/>
    <w:rsid w:val="005B6C36"/>
    <w:pPr>
      <w:suppressAutoHyphens/>
      <w:spacing w:line="242" w:lineRule="auto"/>
    </w:pPr>
    <w:rPr>
      <w:kern w:val="1"/>
      <w:lang w:eastAsia="ar-SA"/>
    </w:rPr>
  </w:style>
  <w:style w:type="paragraph" w:styleId="Tekstpodstawowy">
    <w:name w:val="Body Text"/>
    <w:aliases w:val="(F2),(F2) Znak Znak"/>
    <w:basedOn w:val="Normalny"/>
    <w:link w:val="TekstpodstawowyZnak"/>
    <w:uiPriority w:val="99"/>
    <w:unhideWhenUsed/>
    <w:rsid w:val="005328EB"/>
    <w:pPr>
      <w:spacing w:after="120"/>
    </w:p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uiPriority w:val="99"/>
    <w:rsid w:val="005328EB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5328E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532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693C78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4539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4539F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customStyle="1" w:styleId="pkt">
    <w:name w:val="pkt"/>
    <w:basedOn w:val="Normalny"/>
    <w:link w:val="pktZnak"/>
    <w:rsid w:val="005316DB"/>
    <w:pPr>
      <w:spacing w:before="60" w:after="60" w:line="240" w:lineRule="auto"/>
      <w:ind w:left="851" w:right="0" w:hanging="295"/>
    </w:pPr>
    <w:rPr>
      <w:rFonts w:eastAsiaTheme="minorEastAsia"/>
      <w:color w:val="auto"/>
      <w:szCs w:val="20"/>
    </w:rPr>
  </w:style>
  <w:style w:type="character" w:customStyle="1" w:styleId="pktZnak">
    <w:name w:val="pkt Znak"/>
    <w:link w:val="pkt"/>
    <w:locked/>
    <w:rsid w:val="005316DB"/>
    <w:rPr>
      <w:rFonts w:ascii="Times New Roman" w:eastAsiaTheme="minorEastAsia" w:hAnsi="Times New Roman" w:cs="Times New Roman"/>
      <w:sz w:val="24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1530F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484009"/>
    <w:rPr>
      <w:rFonts w:ascii="Arial" w:eastAsia="Times New Roman" w:hAnsi="Arial" w:cs="Times New Roman"/>
      <w:b/>
      <w:smallCaps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484009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484009"/>
    <w:rPr>
      <w:rFonts w:ascii="Arial" w:eastAsia="Times New Roman" w:hAnsi="Arial" w:cs="Times New Roman"/>
      <w:b/>
      <w:color w:val="000000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48400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484009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Nagwek8Znak">
    <w:name w:val="Nagłówek 8 Znak"/>
    <w:basedOn w:val="Domylnaczcionkaakapitu"/>
    <w:link w:val="Nagwek8"/>
    <w:rsid w:val="0048400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484009"/>
    <w:rPr>
      <w:rFonts w:ascii="Arial" w:eastAsia="Times New Roman" w:hAnsi="Arial" w:cs="Times New Roman"/>
      <w:b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484009"/>
  </w:style>
  <w:style w:type="character" w:customStyle="1" w:styleId="WW8Num3z0">
    <w:name w:val="WW8Num3z0"/>
    <w:rsid w:val="00484009"/>
    <w:rPr>
      <w:b w:val="0"/>
      <w:i w:val="0"/>
    </w:rPr>
  </w:style>
  <w:style w:type="character" w:customStyle="1" w:styleId="WW8Num4z0">
    <w:name w:val="WW8Num4z0"/>
    <w:rsid w:val="00484009"/>
    <w:rPr>
      <w:rFonts w:ascii="Wingdings" w:hAnsi="Wingdings"/>
    </w:rPr>
  </w:style>
  <w:style w:type="character" w:customStyle="1" w:styleId="WW8Num5z2">
    <w:name w:val="WW8Num5z2"/>
    <w:rsid w:val="00484009"/>
    <w:rPr>
      <w:rFonts w:ascii="Wingdings" w:hAnsi="Wingdings"/>
    </w:rPr>
  </w:style>
  <w:style w:type="character" w:customStyle="1" w:styleId="WW8Num7z0">
    <w:name w:val="WW8Num7z0"/>
    <w:rsid w:val="00484009"/>
    <w:rPr>
      <w:rFonts w:ascii="Times New Roman" w:hAnsi="Times New Roman"/>
    </w:rPr>
  </w:style>
  <w:style w:type="character" w:customStyle="1" w:styleId="WW8Num8z0">
    <w:name w:val="WW8Num8z0"/>
    <w:rsid w:val="00484009"/>
    <w:rPr>
      <w:rFonts w:ascii="StarSymbol" w:hAnsi="StarSymbol"/>
    </w:rPr>
  </w:style>
  <w:style w:type="character" w:customStyle="1" w:styleId="WW8Num11z0">
    <w:name w:val="WW8Num11z0"/>
    <w:rsid w:val="00484009"/>
    <w:rPr>
      <w:color w:val="auto"/>
    </w:rPr>
  </w:style>
  <w:style w:type="character" w:customStyle="1" w:styleId="WW8Num12z0">
    <w:name w:val="WW8Num12z0"/>
    <w:rsid w:val="00484009"/>
    <w:rPr>
      <w:b w:val="0"/>
      <w:i w:val="0"/>
      <w:color w:val="auto"/>
    </w:rPr>
  </w:style>
  <w:style w:type="character" w:customStyle="1" w:styleId="WW8Num16z0">
    <w:name w:val="WW8Num16z0"/>
    <w:rsid w:val="00484009"/>
    <w:rPr>
      <w:sz w:val="20"/>
      <w:u w:val="none"/>
    </w:rPr>
  </w:style>
  <w:style w:type="character" w:customStyle="1" w:styleId="WW8Num18z1">
    <w:name w:val="WW8Num18z1"/>
    <w:rsid w:val="00484009"/>
    <w:rPr>
      <w:b w:val="0"/>
      <w:i w:val="0"/>
    </w:rPr>
  </w:style>
  <w:style w:type="character" w:customStyle="1" w:styleId="WW-Absatz-Standardschriftart">
    <w:name w:val="WW-Absatz-Standardschriftart"/>
    <w:rsid w:val="00484009"/>
  </w:style>
  <w:style w:type="character" w:customStyle="1" w:styleId="WW8Num6z0">
    <w:name w:val="WW8Num6z0"/>
    <w:rsid w:val="00484009"/>
    <w:rPr>
      <w:rFonts w:ascii="Times New Roman" w:hAnsi="Times New Roman"/>
      <w:b/>
      <w:sz w:val="24"/>
    </w:rPr>
  </w:style>
  <w:style w:type="character" w:customStyle="1" w:styleId="WW-WW8Num7z0">
    <w:name w:val="WW-WW8Num7z0"/>
    <w:rsid w:val="00484009"/>
    <w:rPr>
      <w:b w:val="0"/>
      <w:i w:val="0"/>
    </w:rPr>
  </w:style>
  <w:style w:type="character" w:customStyle="1" w:styleId="WW8Num9z0">
    <w:name w:val="WW8Num9z0"/>
    <w:rsid w:val="00484009"/>
    <w:rPr>
      <w:rFonts w:ascii="Times New Roman" w:hAnsi="Times New Roman"/>
      <w:b w:val="0"/>
      <w:i w:val="0"/>
    </w:rPr>
  </w:style>
  <w:style w:type="character" w:customStyle="1" w:styleId="WW-WW8Num11z0">
    <w:name w:val="WW-WW8Num11z0"/>
    <w:rsid w:val="00484009"/>
    <w:rPr>
      <w:rFonts w:ascii="Wingdings" w:hAnsi="Wingdings"/>
    </w:rPr>
  </w:style>
  <w:style w:type="character" w:customStyle="1" w:styleId="WW8Num11z1">
    <w:name w:val="WW8Num11z1"/>
    <w:rsid w:val="00484009"/>
    <w:rPr>
      <w:rFonts w:ascii="Courier New" w:hAnsi="Courier New" w:cs="StarSymbol"/>
    </w:rPr>
  </w:style>
  <w:style w:type="character" w:customStyle="1" w:styleId="WW8Num11z3">
    <w:name w:val="WW8Num11z3"/>
    <w:rsid w:val="00484009"/>
    <w:rPr>
      <w:rFonts w:ascii="Symbol" w:hAnsi="Symbol"/>
    </w:rPr>
  </w:style>
  <w:style w:type="character" w:customStyle="1" w:styleId="WW8Num12z2">
    <w:name w:val="WW8Num12z2"/>
    <w:rsid w:val="00484009"/>
    <w:rPr>
      <w:rFonts w:ascii="Wingdings" w:hAnsi="Wingdings"/>
    </w:rPr>
  </w:style>
  <w:style w:type="character" w:customStyle="1" w:styleId="WW8Num15z2">
    <w:name w:val="WW8Num15z2"/>
    <w:rsid w:val="00484009"/>
    <w:rPr>
      <w:rFonts w:ascii="Times New Roman" w:eastAsia="Times New Roman" w:hAnsi="Times New Roman" w:cs="Times New Roman"/>
      <w:b w:val="0"/>
      <w:i w:val="0"/>
    </w:rPr>
  </w:style>
  <w:style w:type="character" w:customStyle="1" w:styleId="WW-WW8Num16z0">
    <w:name w:val="WW-WW8Num16z0"/>
    <w:rsid w:val="00484009"/>
    <w:rPr>
      <w:rFonts w:ascii="Times New Roman" w:hAnsi="Times New Roman"/>
    </w:rPr>
  </w:style>
  <w:style w:type="character" w:customStyle="1" w:styleId="WW8Num19z1">
    <w:name w:val="WW8Num19z1"/>
    <w:rsid w:val="00484009"/>
    <w:rPr>
      <w:color w:val="auto"/>
      <w:sz w:val="24"/>
    </w:rPr>
  </w:style>
  <w:style w:type="character" w:customStyle="1" w:styleId="WW8Num19z2">
    <w:name w:val="WW8Num19z2"/>
    <w:rsid w:val="00484009"/>
    <w:rPr>
      <w:sz w:val="24"/>
    </w:rPr>
  </w:style>
  <w:style w:type="character" w:customStyle="1" w:styleId="WW8Num21z0">
    <w:name w:val="WW8Num21z0"/>
    <w:rsid w:val="00484009"/>
    <w:rPr>
      <w:b w:val="0"/>
      <w:i w:val="0"/>
      <w:color w:val="auto"/>
    </w:rPr>
  </w:style>
  <w:style w:type="character" w:customStyle="1" w:styleId="WW8Num24z0">
    <w:name w:val="WW8Num24z0"/>
    <w:rsid w:val="00484009"/>
    <w:rPr>
      <w:color w:val="auto"/>
    </w:rPr>
  </w:style>
  <w:style w:type="character" w:customStyle="1" w:styleId="WW8Num26z0">
    <w:name w:val="WW8Num26z0"/>
    <w:rsid w:val="00484009"/>
    <w:rPr>
      <w:color w:val="000000"/>
    </w:rPr>
  </w:style>
  <w:style w:type="character" w:customStyle="1" w:styleId="WW8Num29z0">
    <w:name w:val="WW8Num29z0"/>
    <w:rsid w:val="00484009"/>
    <w:rPr>
      <w:color w:val="auto"/>
    </w:rPr>
  </w:style>
  <w:style w:type="character" w:customStyle="1" w:styleId="WW8Num30z1">
    <w:name w:val="WW8Num30z1"/>
    <w:rsid w:val="00484009"/>
    <w:rPr>
      <w:b w:val="0"/>
      <w:i w:val="0"/>
    </w:rPr>
  </w:style>
  <w:style w:type="character" w:customStyle="1" w:styleId="WW8Num32z0">
    <w:name w:val="WW8Num32z0"/>
    <w:rsid w:val="00484009"/>
    <w:rPr>
      <w:color w:val="auto"/>
    </w:rPr>
  </w:style>
  <w:style w:type="character" w:customStyle="1" w:styleId="WW8Num33z0">
    <w:name w:val="WW8Num33z0"/>
    <w:rsid w:val="00484009"/>
    <w:rPr>
      <w:b w:val="0"/>
      <w:i w:val="0"/>
      <w:color w:val="auto"/>
    </w:rPr>
  </w:style>
  <w:style w:type="character" w:customStyle="1" w:styleId="WW8Num34z0">
    <w:name w:val="WW8Num34z0"/>
    <w:rsid w:val="00484009"/>
    <w:rPr>
      <w:color w:val="auto"/>
    </w:rPr>
  </w:style>
  <w:style w:type="character" w:customStyle="1" w:styleId="WW8Num38z0">
    <w:name w:val="WW8Num38z0"/>
    <w:rsid w:val="00484009"/>
    <w:rPr>
      <w:sz w:val="20"/>
      <w:u w:val="none"/>
    </w:rPr>
  </w:style>
  <w:style w:type="character" w:customStyle="1" w:styleId="WW8Num40z0">
    <w:name w:val="WW8Num40z0"/>
    <w:rsid w:val="00484009"/>
    <w:rPr>
      <w:color w:val="000000"/>
    </w:rPr>
  </w:style>
  <w:style w:type="character" w:customStyle="1" w:styleId="WW8Num41z0">
    <w:name w:val="WW8Num41z0"/>
    <w:rsid w:val="00484009"/>
    <w:rPr>
      <w:rFonts w:ascii="Wingdings" w:hAnsi="Wingdings"/>
      <w:color w:val="000000"/>
    </w:rPr>
  </w:style>
  <w:style w:type="character" w:customStyle="1" w:styleId="WW-Domylnaczcionkaakapitu">
    <w:name w:val="WW-Domyślna czcionka akapitu"/>
    <w:rsid w:val="00484009"/>
  </w:style>
  <w:style w:type="character" w:styleId="Numerstrony">
    <w:name w:val="page number"/>
    <w:basedOn w:val="WW-Domylnaczcionkaakapitu"/>
    <w:semiHidden/>
    <w:rsid w:val="00484009"/>
  </w:style>
  <w:style w:type="character" w:customStyle="1" w:styleId="Znakiprzypiswdolnych">
    <w:name w:val="Znaki przypisów dolnych"/>
    <w:rsid w:val="00484009"/>
  </w:style>
  <w:style w:type="character" w:customStyle="1" w:styleId="WW-Znakiprzypiswdolnych">
    <w:name w:val="WW-Znaki przypisów dolnych"/>
    <w:rsid w:val="00484009"/>
    <w:rPr>
      <w:vertAlign w:val="superscript"/>
    </w:rPr>
  </w:style>
  <w:style w:type="paragraph" w:styleId="Lista">
    <w:name w:val="List"/>
    <w:basedOn w:val="Tekstpodstawowy"/>
    <w:semiHidden/>
    <w:rsid w:val="00484009"/>
    <w:pPr>
      <w:widowControl w:val="0"/>
      <w:suppressAutoHyphens/>
      <w:spacing w:before="120" w:after="0" w:line="240" w:lineRule="auto"/>
      <w:ind w:left="0" w:right="0" w:firstLine="0"/>
    </w:pPr>
    <w:rPr>
      <w:rFonts w:ascii="Arial" w:hAnsi="Arial" w:cs="Courier New"/>
      <w:color w:val="auto"/>
      <w:szCs w:val="20"/>
      <w:lang w:eastAsia="ar-SA"/>
    </w:rPr>
  </w:style>
  <w:style w:type="paragraph" w:styleId="Podpis">
    <w:name w:val="Signature"/>
    <w:basedOn w:val="Normalny"/>
    <w:link w:val="PodpisZnak"/>
    <w:semiHidden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Courier New"/>
      <w:i/>
      <w:iCs/>
      <w:color w:val="auto"/>
      <w:sz w:val="20"/>
      <w:szCs w:val="20"/>
      <w:lang w:eastAsia="ar-SA"/>
    </w:rPr>
  </w:style>
  <w:style w:type="character" w:customStyle="1" w:styleId="PodpisZnak">
    <w:name w:val="Podpis Znak"/>
    <w:basedOn w:val="Domylnaczcionkaakapitu"/>
    <w:link w:val="Podpis"/>
    <w:rsid w:val="00484009"/>
    <w:rPr>
      <w:rFonts w:ascii="Times New Roman" w:eastAsia="Times New Roman" w:hAnsi="Times New Roman" w:cs="Courier New"/>
      <w:i/>
      <w:iCs/>
      <w:sz w:val="20"/>
      <w:szCs w:val="20"/>
      <w:lang w:eastAsia="ar-SA"/>
    </w:rPr>
  </w:style>
  <w:style w:type="paragraph" w:customStyle="1" w:styleId="Indeks">
    <w:name w:val="Indeks"/>
    <w:basedOn w:val="Normalny"/>
    <w:rsid w:val="0048400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cs="Courier New"/>
      <w:color w:val="auto"/>
      <w:szCs w:val="20"/>
      <w:lang w:eastAsia="ar-SA"/>
    </w:rPr>
  </w:style>
  <w:style w:type="paragraph" w:customStyle="1" w:styleId="Nagwek30">
    <w:name w:val="Nagłówek3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Lucida Sans Unicode" w:hAnsi="Arial" w:cs="Lucida Sans Unicode"/>
      <w:color w:val="auto"/>
      <w:sz w:val="28"/>
      <w:szCs w:val="28"/>
      <w:lang w:eastAsia="ar-SA"/>
    </w:rPr>
  </w:style>
  <w:style w:type="paragraph" w:customStyle="1" w:styleId="WW-Podpis">
    <w:name w:val="WW-Podpis"/>
    <w:basedOn w:val="Normalny"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Courier New"/>
      <w:i/>
      <w:iCs/>
      <w:color w:val="auto"/>
      <w:sz w:val="20"/>
      <w:szCs w:val="20"/>
      <w:lang w:eastAsia="ar-SA"/>
    </w:rPr>
  </w:style>
  <w:style w:type="paragraph" w:customStyle="1" w:styleId="WW-Indeks">
    <w:name w:val="WW-Indeks"/>
    <w:basedOn w:val="Normalny"/>
    <w:rsid w:val="0048400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cs="Courier New"/>
      <w:color w:val="auto"/>
      <w:szCs w:val="20"/>
      <w:lang w:eastAsia="ar-SA"/>
    </w:rPr>
  </w:style>
  <w:style w:type="paragraph" w:customStyle="1" w:styleId="WW-Nagwek">
    <w:name w:val="WW-Nagłówek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Lucida Sans Unicode" w:hAnsi="Arial" w:cs="Lucida Sans Unicode"/>
      <w:color w:val="auto"/>
      <w:sz w:val="28"/>
      <w:szCs w:val="28"/>
      <w:lang w:eastAsia="ar-SA"/>
    </w:rPr>
  </w:style>
  <w:style w:type="paragraph" w:customStyle="1" w:styleId="WW-Tekstpodstawowy2">
    <w:name w:val="WW-Tekst podstawowy 2"/>
    <w:basedOn w:val="Normalny"/>
    <w:rsid w:val="00484009"/>
    <w:pPr>
      <w:widowControl w:val="0"/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suppressAutoHyphens/>
      <w:spacing w:after="0" w:line="480" w:lineRule="auto"/>
      <w:ind w:left="0" w:right="0" w:firstLine="0"/>
      <w:jc w:val="center"/>
    </w:pPr>
    <w:rPr>
      <w:rFonts w:ascii="Arial" w:hAnsi="Arial"/>
      <w:color w:val="auto"/>
      <w:sz w:val="22"/>
      <w:szCs w:val="20"/>
      <w:lang w:eastAsia="ar-SA"/>
    </w:rPr>
  </w:style>
  <w:style w:type="paragraph" w:customStyle="1" w:styleId="BodyText21">
    <w:name w:val="Body Text 21"/>
    <w:basedOn w:val="Normalny"/>
    <w:rsid w:val="00484009"/>
    <w:pPr>
      <w:widowControl w:val="0"/>
      <w:suppressAutoHyphens/>
      <w:spacing w:after="0" w:line="360" w:lineRule="auto"/>
      <w:ind w:left="0" w:right="0" w:firstLine="0"/>
      <w:jc w:val="center"/>
    </w:pPr>
    <w:rPr>
      <w:b/>
      <w:color w:val="auto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484009"/>
    <w:pPr>
      <w:widowControl w:val="0"/>
      <w:suppressAutoHyphens/>
      <w:spacing w:after="0" w:line="240" w:lineRule="auto"/>
      <w:ind w:left="36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ProPublico">
    <w:name w:val="ProPublico"/>
    <w:rsid w:val="00484009"/>
    <w:pPr>
      <w:suppressAutoHyphens/>
      <w:spacing w:after="0" w:line="360" w:lineRule="auto"/>
    </w:pPr>
    <w:rPr>
      <w:rFonts w:ascii="Arial" w:eastAsia="Times New Roman" w:hAnsi="Arial" w:cs="Times New Roman"/>
      <w:szCs w:val="20"/>
      <w:lang w:eastAsia="ar-SA"/>
    </w:rPr>
  </w:style>
  <w:style w:type="paragraph" w:styleId="Nagwek">
    <w:name w:val="header"/>
    <w:basedOn w:val="Normalny"/>
    <w:link w:val="NagwekZnak"/>
    <w:uiPriority w:val="99"/>
    <w:semiHidden/>
    <w:rsid w:val="00484009"/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48400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3">
    <w:name w:val="WW-Tekst podstawowy 3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b/>
      <w:color w:val="auto"/>
      <w:szCs w:val="20"/>
      <w:lang w:eastAsia="ar-SA"/>
    </w:rPr>
  </w:style>
  <w:style w:type="paragraph" w:customStyle="1" w:styleId="WW-Tekstpodstawowywcity3">
    <w:name w:val="WW-Tekst podstawowy wcięty 3"/>
    <w:basedOn w:val="Normalny"/>
    <w:rsid w:val="00484009"/>
    <w:pPr>
      <w:widowControl w:val="0"/>
      <w:suppressAutoHyphens/>
      <w:spacing w:before="60" w:after="0" w:line="240" w:lineRule="auto"/>
      <w:ind w:left="284" w:right="0" w:firstLine="0"/>
    </w:pPr>
    <w:rPr>
      <w:sz w:val="22"/>
      <w:szCs w:val="20"/>
      <w:lang w:eastAsia="ar-SA"/>
    </w:rPr>
  </w:style>
  <w:style w:type="paragraph" w:customStyle="1" w:styleId="Normalny2">
    <w:name w:val="Normalny2"/>
    <w:rsid w:val="00484009"/>
    <w:pPr>
      <w:widowControl w:val="0"/>
      <w:suppressAutoHyphens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84009"/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48400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">
    <w:name w:val="tekst"/>
    <w:basedOn w:val="Normalny"/>
    <w:rsid w:val="00484009"/>
    <w:pPr>
      <w:widowControl w:val="0"/>
      <w:suppressAutoHyphens/>
      <w:spacing w:after="0" w:line="360" w:lineRule="atLeast"/>
      <w:ind w:left="0" w:right="0" w:firstLine="709"/>
    </w:pPr>
    <w:rPr>
      <w:rFonts w:ascii="Arial" w:hAnsi="Arial"/>
      <w:color w:val="auto"/>
      <w:szCs w:val="20"/>
      <w:lang w:eastAsia="ar-SA"/>
    </w:rPr>
  </w:style>
  <w:style w:type="paragraph" w:customStyle="1" w:styleId="leszek">
    <w:name w:val="leszek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color w:val="auto"/>
      <w:szCs w:val="20"/>
      <w:lang w:eastAsia="ar-SA"/>
    </w:rPr>
  </w:style>
  <w:style w:type="paragraph" w:customStyle="1" w:styleId="ust">
    <w:name w:val="ust"/>
    <w:rsid w:val="00484009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1">
    <w:name w:val="pkt1"/>
    <w:basedOn w:val="Normalny"/>
    <w:rsid w:val="00484009"/>
    <w:pPr>
      <w:widowControl w:val="0"/>
      <w:suppressAutoHyphens/>
      <w:spacing w:before="60" w:after="60" w:line="240" w:lineRule="auto"/>
      <w:ind w:left="850" w:right="0" w:hanging="425"/>
    </w:pPr>
    <w:rPr>
      <w:color w:val="auto"/>
      <w:szCs w:val="20"/>
      <w:lang w:eastAsia="ar-SA"/>
    </w:rPr>
  </w:style>
  <w:style w:type="paragraph" w:customStyle="1" w:styleId="Standardowy1">
    <w:name w:val="Standardowy1"/>
    <w:rsid w:val="004840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color w:val="auto"/>
      <w:szCs w:val="20"/>
      <w:lang w:eastAsia="ar-SA"/>
    </w:rPr>
  </w:style>
  <w:style w:type="paragraph" w:customStyle="1" w:styleId="Wojtek">
    <w:name w:val="Wojtek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  <w:lang w:eastAsia="ar-SA"/>
    </w:rPr>
  </w:style>
  <w:style w:type="paragraph" w:customStyle="1" w:styleId="Mario">
    <w:name w:val="Mario"/>
    <w:basedOn w:val="Normalny"/>
    <w:rsid w:val="00484009"/>
    <w:pPr>
      <w:widowControl w:val="0"/>
      <w:suppressAutoHyphens/>
      <w:spacing w:after="0" w:line="36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484009"/>
    <w:pPr>
      <w:widowControl w:val="0"/>
      <w:suppressAutoHyphens/>
      <w:spacing w:after="0" w:line="240" w:lineRule="auto"/>
      <w:ind w:left="0" w:right="0" w:firstLine="0"/>
      <w:jc w:val="center"/>
    </w:pPr>
    <w:rPr>
      <w:b/>
      <w:color w:val="auto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48400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WW-Nagwek"/>
    <w:next w:val="Tekstpodstawowy"/>
    <w:link w:val="PodtytuZnak"/>
    <w:qFormat/>
    <w:rsid w:val="00484009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484009"/>
    <w:rPr>
      <w:rFonts w:ascii="Arial" w:eastAsia="Lucida Sans Unicode" w:hAnsi="Arial" w:cs="Lucida Sans Unicode"/>
      <w:i/>
      <w:iCs/>
      <w:sz w:val="28"/>
      <w:szCs w:val="28"/>
      <w:lang w:eastAsia="ar-SA"/>
    </w:rPr>
  </w:style>
  <w:style w:type="paragraph" w:customStyle="1" w:styleId="Tekstpodstawowy23">
    <w:name w:val="Tekst podstawowy 23"/>
    <w:basedOn w:val="Normalny"/>
    <w:rsid w:val="00484009"/>
    <w:pPr>
      <w:widowControl w:val="0"/>
      <w:suppressAutoHyphens/>
      <w:spacing w:after="0" w:line="360" w:lineRule="auto"/>
      <w:ind w:left="0" w:right="0" w:firstLine="0"/>
      <w:jc w:val="center"/>
    </w:pPr>
    <w:rPr>
      <w:b/>
      <w:color w:val="auto"/>
      <w:szCs w:val="20"/>
      <w:lang w:eastAsia="ar-SA"/>
    </w:rPr>
  </w:style>
  <w:style w:type="paragraph" w:customStyle="1" w:styleId="WW-Zwykytekst">
    <w:name w:val="WW-Zwykły tekst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rFonts w:ascii="Courier New" w:hAnsi="Courier New"/>
      <w:color w:val="auto"/>
      <w:szCs w:val="20"/>
      <w:lang w:eastAsia="ar-SA"/>
    </w:rPr>
  </w:style>
  <w:style w:type="paragraph" w:customStyle="1" w:styleId="WW-Plandokumentu">
    <w:name w:val="WW-Plan dokumentu"/>
    <w:basedOn w:val="Normalny"/>
    <w:rsid w:val="00484009"/>
    <w:pPr>
      <w:widowControl w:val="0"/>
      <w:shd w:val="clear" w:color="auto" w:fill="000080"/>
      <w:suppressAutoHyphens/>
      <w:spacing w:after="0" w:line="240" w:lineRule="auto"/>
      <w:ind w:left="0" w:right="0" w:firstLine="0"/>
      <w:jc w:val="left"/>
    </w:pPr>
    <w:rPr>
      <w:rFonts w:ascii="Tahoma" w:hAnsi="Tahoma"/>
      <w:color w:val="auto"/>
      <w:szCs w:val="20"/>
      <w:lang w:eastAsia="ar-SA"/>
    </w:rPr>
  </w:style>
  <w:style w:type="paragraph" w:customStyle="1" w:styleId="Zawartotabeli">
    <w:name w:val="Zawartość tabeli"/>
    <w:basedOn w:val="Tekstpodstawowy"/>
    <w:rsid w:val="00484009"/>
    <w:pPr>
      <w:widowControl w:val="0"/>
      <w:suppressLineNumbers/>
      <w:suppressAutoHyphens/>
      <w:spacing w:before="120" w:after="0" w:line="24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WW-Zawartotabeli">
    <w:name w:val="WW-Zawartość tabeli"/>
    <w:basedOn w:val="Tekstpodstawowy"/>
    <w:rsid w:val="00484009"/>
    <w:pPr>
      <w:widowControl w:val="0"/>
      <w:suppressLineNumbers/>
      <w:suppressAutoHyphens/>
      <w:spacing w:before="120" w:after="0" w:line="24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Nagwektabeli">
    <w:name w:val="Nagłówek tabeli"/>
    <w:basedOn w:val="Zawartotabeli"/>
    <w:rsid w:val="00484009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484009"/>
    <w:pPr>
      <w:jc w:val="center"/>
    </w:pPr>
    <w:rPr>
      <w:b/>
      <w:bCs/>
      <w:i/>
      <w:iCs/>
    </w:rPr>
  </w:style>
  <w:style w:type="paragraph" w:styleId="Tekstpodstawowywcity2">
    <w:name w:val="Body Text Indent 2"/>
    <w:basedOn w:val="Normalny"/>
    <w:link w:val="Tekstpodstawowywcity2Znak"/>
    <w:semiHidden/>
    <w:rsid w:val="00484009"/>
    <w:pPr>
      <w:widowControl w:val="0"/>
      <w:suppressAutoHyphens/>
      <w:spacing w:after="0" w:line="240" w:lineRule="auto"/>
      <w:ind w:left="3261" w:right="0" w:hanging="3260"/>
      <w:jc w:val="left"/>
    </w:pPr>
    <w:rPr>
      <w:b/>
      <w:i/>
      <w:color w:val="auto"/>
      <w:sz w:val="16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84009"/>
    <w:rPr>
      <w:rFonts w:ascii="Times New Roman" w:eastAsia="Times New Roman" w:hAnsi="Times New Roman" w:cs="Times New Roman"/>
      <w:b/>
      <w:i/>
      <w:sz w:val="16"/>
      <w:szCs w:val="20"/>
      <w:lang w:eastAsia="ar-SA"/>
    </w:rPr>
  </w:style>
  <w:style w:type="paragraph" w:customStyle="1" w:styleId="WW-Indeks11111">
    <w:name w:val="WW-Indeks11111"/>
    <w:basedOn w:val="Normalny"/>
    <w:rsid w:val="00484009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Lucida Sans Unicode"/>
      <w:color w:val="auto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484009"/>
    <w:pPr>
      <w:widowControl w:val="0"/>
      <w:tabs>
        <w:tab w:val="left" w:pos="1276"/>
      </w:tabs>
      <w:suppressAutoHyphens/>
      <w:spacing w:after="0" w:line="240" w:lineRule="auto"/>
      <w:ind w:left="284" w:right="0" w:hanging="284"/>
    </w:pPr>
    <w:rPr>
      <w:rFonts w:ascii="Arial" w:hAnsi="Arial"/>
      <w:color w:val="auto"/>
      <w:sz w:val="22"/>
      <w:szCs w:val="20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84009"/>
    <w:rPr>
      <w:rFonts w:ascii="Arial" w:eastAsia="Times New Roman" w:hAnsi="Arial" w:cs="Times New Roman"/>
      <w:szCs w:val="20"/>
      <w:lang w:eastAsia="ar-SA"/>
    </w:rPr>
  </w:style>
  <w:style w:type="paragraph" w:customStyle="1" w:styleId="StandardowyNormalny1">
    <w:name w:val="Standardowy.Normalny1"/>
    <w:rsid w:val="00484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484009"/>
    <w:pPr>
      <w:widowControl w:val="0"/>
      <w:suppressAutoHyphens/>
      <w:spacing w:after="0" w:line="240" w:lineRule="auto"/>
      <w:ind w:left="0" w:right="0" w:firstLine="0"/>
    </w:pPr>
    <w:rPr>
      <w:rFonts w:ascii="Arial" w:hAnsi="Arial"/>
      <w:color w:val="FF0000"/>
      <w:sz w:val="22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484009"/>
    <w:rPr>
      <w:rFonts w:ascii="Arial" w:eastAsia="Times New Roman" w:hAnsi="Arial" w:cs="Times New Roman"/>
      <w:color w:val="FF0000"/>
      <w:szCs w:val="20"/>
      <w:lang w:eastAsia="ar-SA"/>
    </w:rPr>
  </w:style>
  <w:style w:type="paragraph" w:styleId="Spistreci2">
    <w:name w:val="toc 2"/>
    <w:basedOn w:val="Normalny"/>
    <w:next w:val="Normalny"/>
    <w:autoRedefine/>
    <w:semiHidden/>
    <w:rsid w:val="00484009"/>
    <w:pPr>
      <w:spacing w:after="0" w:line="240" w:lineRule="auto"/>
      <w:ind w:left="0" w:right="0" w:firstLine="0"/>
    </w:pPr>
    <w:rPr>
      <w:rFonts w:ascii="Arial" w:hAnsi="Arial"/>
      <w:color w:val="auto"/>
      <w:sz w:val="22"/>
      <w:szCs w:val="20"/>
      <w:lang w:eastAsia="ar-SA"/>
    </w:rPr>
  </w:style>
  <w:style w:type="character" w:customStyle="1" w:styleId="WW8Num46z0">
    <w:name w:val="WW8Num46z0"/>
    <w:rsid w:val="00484009"/>
    <w:rPr>
      <w:rFonts w:ascii="Symbol" w:hAnsi="Symbol"/>
    </w:rPr>
  </w:style>
  <w:style w:type="paragraph" w:customStyle="1" w:styleId="FR2">
    <w:name w:val="FR2"/>
    <w:rsid w:val="00484009"/>
    <w:pPr>
      <w:widowControl w:val="0"/>
      <w:spacing w:after="0" w:line="240" w:lineRule="auto"/>
      <w:ind w:left="2640"/>
    </w:pPr>
    <w:rPr>
      <w:rFonts w:ascii="Times New Roman" w:eastAsia="Times New Roman" w:hAnsi="Times New Roman" w:cs="Times New Roman"/>
      <w:b/>
      <w:snapToGrid w:val="0"/>
      <w:sz w:val="32"/>
      <w:szCs w:val="20"/>
      <w:lang w:eastAsia="pl-PL"/>
    </w:rPr>
  </w:style>
  <w:style w:type="paragraph" w:customStyle="1" w:styleId="xl26">
    <w:name w:val="xl26"/>
    <w:basedOn w:val="Normalny"/>
    <w:rsid w:val="004840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left="0" w:right="0" w:firstLine="0"/>
      <w:jc w:val="center"/>
    </w:pPr>
    <w:rPr>
      <w:b/>
      <w:color w:val="auto"/>
      <w:szCs w:val="20"/>
    </w:rPr>
  </w:style>
  <w:style w:type="paragraph" w:customStyle="1" w:styleId="Style1">
    <w:name w:val="Style1"/>
    <w:basedOn w:val="Normalny"/>
    <w:rsid w:val="00484009"/>
    <w:pPr>
      <w:widowControl w:val="0"/>
      <w:numPr>
        <w:numId w:val="47"/>
      </w:numPr>
      <w:suppressAutoHyphens/>
      <w:spacing w:after="0" w:line="240" w:lineRule="auto"/>
      <w:ind w:right="0"/>
      <w:jc w:val="left"/>
    </w:pPr>
    <w:rPr>
      <w:color w:val="auto"/>
      <w:szCs w:val="20"/>
      <w:lang w:eastAsia="ar-SA"/>
    </w:rPr>
  </w:style>
  <w:style w:type="paragraph" w:customStyle="1" w:styleId="ZnakZnakZnakZnak">
    <w:name w:val="Znak Znak Znak Znak"/>
    <w:basedOn w:val="Normalny"/>
    <w:autoRedefine/>
    <w:rsid w:val="00484009"/>
    <w:pPr>
      <w:tabs>
        <w:tab w:val="left" w:pos="709"/>
      </w:tabs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</w:rPr>
  </w:style>
  <w:style w:type="paragraph" w:customStyle="1" w:styleId="H5A">
    <w:name w:val="H5 A"/>
    <w:basedOn w:val="Normalny"/>
    <w:autoRedefine/>
    <w:rsid w:val="00484009"/>
    <w:pPr>
      <w:tabs>
        <w:tab w:val="left" w:pos="709"/>
      </w:tabs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</w:rPr>
  </w:style>
  <w:style w:type="paragraph" w:customStyle="1" w:styleId="Tekstpodstawowy31">
    <w:name w:val="Tekst podstawowy 31"/>
    <w:basedOn w:val="Normalny"/>
    <w:rsid w:val="00484009"/>
    <w:pPr>
      <w:suppressAutoHyphens/>
      <w:overflowPunct w:val="0"/>
      <w:autoSpaceDE w:val="0"/>
      <w:spacing w:after="0" w:line="240" w:lineRule="auto"/>
      <w:ind w:left="0" w:right="0" w:firstLine="0"/>
      <w:textAlignment w:val="baseline"/>
    </w:pPr>
    <w:rPr>
      <w:rFonts w:ascii="Arial" w:hAnsi="Arial" w:cs="Arial"/>
      <w:color w:val="auto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484009"/>
    <w:pPr>
      <w:suppressAutoHyphens/>
      <w:overflowPunct w:val="0"/>
      <w:autoSpaceDE w:val="0"/>
      <w:spacing w:after="0" w:line="240" w:lineRule="auto"/>
      <w:ind w:left="284" w:right="0" w:hanging="284"/>
      <w:textAlignment w:val="baseline"/>
    </w:pPr>
    <w:rPr>
      <w:rFonts w:ascii="Arial" w:hAnsi="Arial" w:cs="Arial"/>
      <w:color w:val="auto"/>
      <w:szCs w:val="20"/>
      <w:lang w:eastAsia="ar-SA"/>
    </w:rPr>
  </w:style>
  <w:style w:type="paragraph" w:customStyle="1" w:styleId="2">
    <w:name w:val="2"/>
    <w:basedOn w:val="Normalny"/>
    <w:autoRedefine/>
    <w:rsid w:val="00484009"/>
    <w:pPr>
      <w:tabs>
        <w:tab w:val="left" w:pos="709"/>
      </w:tabs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</w:rPr>
  </w:style>
  <w:style w:type="paragraph" w:customStyle="1" w:styleId="Kropki">
    <w:name w:val="Kropki"/>
    <w:basedOn w:val="Normalny"/>
    <w:rsid w:val="00484009"/>
    <w:pPr>
      <w:tabs>
        <w:tab w:val="left" w:leader="dot" w:pos="9072"/>
      </w:tabs>
      <w:spacing w:after="0" w:line="360" w:lineRule="auto"/>
      <w:ind w:left="0" w:right="0" w:firstLine="0"/>
      <w:jc w:val="right"/>
    </w:pPr>
    <w:rPr>
      <w:rFonts w:ascii="Arial" w:hAnsi="Arial"/>
      <w:noProof/>
      <w:color w:val="auto"/>
      <w:szCs w:val="20"/>
    </w:rPr>
  </w:style>
  <w:style w:type="paragraph" w:customStyle="1" w:styleId="Tekstpodstawowywcity32">
    <w:name w:val="Tekst podstawowy wcięty 32"/>
    <w:basedOn w:val="Normalny"/>
    <w:rsid w:val="00484009"/>
    <w:pPr>
      <w:suppressAutoHyphens/>
      <w:spacing w:after="0" w:line="360" w:lineRule="auto"/>
      <w:ind w:left="1276" w:right="0" w:firstLine="0"/>
    </w:pPr>
    <w:rPr>
      <w:color w:val="auto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484009"/>
    <w:pPr>
      <w:suppressAutoHyphens/>
      <w:spacing w:after="0" w:line="360" w:lineRule="auto"/>
      <w:ind w:left="993" w:right="0" w:firstLine="283"/>
    </w:pPr>
    <w:rPr>
      <w:color w:val="auto"/>
      <w:szCs w:val="20"/>
      <w:lang w:eastAsia="ar-SA"/>
    </w:rPr>
  </w:style>
  <w:style w:type="paragraph" w:styleId="Spistreci4">
    <w:name w:val="toc 4"/>
    <w:basedOn w:val="Normalny"/>
    <w:next w:val="Normalny"/>
    <w:autoRedefine/>
    <w:semiHidden/>
    <w:rsid w:val="00484009"/>
    <w:pPr>
      <w:widowControl w:val="0"/>
      <w:suppressAutoHyphens/>
      <w:spacing w:after="0" w:line="240" w:lineRule="auto"/>
      <w:ind w:left="720" w:right="0" w:firstLine="0"/>
      <w:jc w:val="left"/>
    </w:pPr>
    <w:rPr>
      <w:color w:val="auto"/>
      <w:szCs w:val="20"/>
      <w:lang w:eastAsia="ar-SA"/>
    </w:rPr>
  </w:style>
  <w:style w:type="paragraph" w:customStyle="1" w:styleId="Tekstpodstawowywcity210">
    <w:name w:val="Tekst podstawowy wcięty 21"/>
    <w:basedOn w:val="Normalny"/>
    <w:rsid w:val="00484009"/>
    <w:pPr>
      <w:suppressAutoHyphens/>
      <w:spacing w:after="0" w:line="240" w:lineRule="auto"/>
      <w:ind w:left="720" w:right="0" w:hanging="360"/>
    </w:pPr>
    <w:rPr>
      <w:color w:val="auto"/>
      <w:szCs w:val="24"/>
      <w:lang w:eastAsia="ar-SA"/>
    </w:rPr>
  </w:style>
  <w:style w:type="character" w:styleId="Uwydatnienie">
    <w:name w:val="Emphasis"/>
    <w:qFormat/>
    <w:rsid w:val="00484009"/>
    <w:rPr>
      <w:i/>
      <w:iCs/>
    </w:rPr>
  </w:style>
  <w:style w:type="paragraph" w:styleId="Zwykytekst">
    <w:name w:val="Plain Text"/>
    <w:basedOn w:val="Normalny"/>
    <w:link w:val="ZwykytekstZnak"/>
    <w:semiHidden/>
    <w:rsid w:val="00484009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84009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Nagwek10">
    <w:name w:val="Nagłówek1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Lucida Sans Unicode" w:hAnsi="Arial" w:cs="Lucida Sans Unicode"/>
      <w:color w:val="auto"/>
      <w:sz w:val="28"/>
      <w:szCs w:val="28"/>
      <w:lang w:eastAsia="ar-SA"/>
    </w:rPr>
  </w:style>
  <w:style w:type="paragraph" w:customStyle="1" w:styleId="Standardowy3">
    <w:name w:val="Standardowy3"/>
    <w:rsid w:val="004840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qFormat/>
    <w:rsid w:val="00484009"/>
    <w:pPr>
      <w:widowControl w:val="0"/>
      <w:autoSpaceDE w:val="0"/>
      <w:spacing w:before="100" w:after="100" w:line="360" w:lineRule="atLeast"/>
      <w:ind w:left="0" w:right="0" w:firstLine="0"/>
    </w:pPr>
    <w:rPr>
      <w:color w:val="auto"/>
      <w:szCs w:val="20"/>
      <w:lang w:eastAsia="ar-SA"/>
    </w:rPr>
  </w:style>
  <w:style w:type="character" w:customStyle="1" w:styleId="WW8Num56z0">
    <w:name w:val="WW8Num56z0"/>
    <w:rsid w:val="00484009"/>
    <w:rPr>
      <w:strike w:val="0"/>
      <w:dstrike w:val="0"/>
    </w:rPr>
  </w:style>
  <w:style w:type="character" w:customStyle="1" w:styleId="WW8Num5z0">
    <w:name w:val="WW8Num5z0"/>
    <w:rsid w:val="00484009"/>
    <w:rPr>
      <w:rFonts w:ascii="Wingdings" w:hAnsi="Wingdings"/>
    </w:rPr>
  </w:style>
  <w:style w:type="character" w:customStyle="1" w:styleId="WW8Num9z2">
    <w:name w:val="WW8Num9z2"/>
    <w:rsid w:val="00484009"/>
    <w:rPr>
      <w:rFonts w:ascii="Symbol" w:hAnsi="Symbol"/>
      <w:b w:val="0"/>
      <w:i w:val="0"/>
    </w:rPr>
  </w:style>
  <w:style w:type="character" w:customStyle="1" w:styleId="WW8Num9z3">
    <w:name w:val="WW8Num9z3"/>
    <w:rsid w:val="00484009"/>
    <w:rPr>
      <w:b w:val="0"/>
      <w:i w:val="0"/>
    </w:rPr>
  </w:style>
  <w:style w:type="character" w:customStyle="1" w:styleId="WW8Num12z1">
    <w:name w:val="WW8Num12z1"/>
    <w:rsid w:val="00484009"/>
    <w:rPr>
      <w:rFonts w:ascii="Symbol" w:hAnsi="Symbol" w:cs="StarSymbol"/>
      <w:sz w:val="18"/>
      <w:szCs w:val="18"/>
    </w:rPr>
  </w:style>
  <w:style w:type="character" w:customStyle="1" w:styleId="WW8Num13z0">
    <w:name w:val="WW8Num13z0"/>
    <w:rsid w:val="00484009"/>
    <w:rPr>
      <w:b w:val="0"/>
      <w:i w:val="0"/>
    </w:rPr>
  </w:style>
  <w:style w:type="character" w:customStyle="1" w:styleId="WW8Num14z0">
    <w:name w:val="WW8Num14z0"/>
    <w:rsid w:val="00484009"/>
    <w:rPr>
      <w:sz w:val="22"/>
      <w:szCs w:val="22"/>
    </w:rPr>
  </w:style>
  <w:style w:type="character" w:customStyle="1" w:styleId="WW8Num15z0">
    <w:name w:val="WW8Num15z0"/>
    <w:rsid w:val="00484009"/>
    <w:rPr>
      <w:rFonts w:ascii="Times New Roman" w:eastAsia="Times New Roman" w:hAnsi="Times New Roman" w:cs="Times New Roman"/>
      <w:b w:val="0"/>
    </w:rPr>
  </w:style>
  <w:style w:type="character" w:customStyle="1" w:styleId="WW8Num18z0">
    <w:name w:val="WW8Num18z0"/>
    <w:rsid w:val="00484009"/>
    <w:rPr>
      <w:b w:val="0"/>
      <w:i w:val="0"/>
    </w:rPr>
  </w:style>
  <w:style w:type="character" w:customStyle="1" w:styleId="WW8Num22z0">
    <w:name w:val="WW8Num22z0"/>
    <w:rsid w:val="00484009"/>
    <w:rPr>
      <w:b w:val="0"/>
      <w:i w:val="0"/>
      <w:sz w:val="24"/>
      <w:szCs w:val="22"/>
    </w:rPr>
  </w:style>
  <w:style w:type="character" w:customStyle="1" w:styleId="WW8Num25z0">
    <w:name w:val="WW8Num25z0"/>
    <w:rsid w:val="00484009"/>
    <w:rPr>
      <w:b w:val="0"/>
      <w:sz w:val="24"/>
      <w:szCs w:val="24"/>
      <w:u w:val="none"/>
    </w:rPr>
  </w:style>
  <w:style w:type="character" w:customStyle="1" w:styleId="WW8Num27z0">
    <w:name w:val="WW8Num27z0"/>
    <w:rsid w:val="00484009"/>
    <w:rPr>
      <w:b w:val="0"/>
      <w:sz w:val="22"/>
      <w:szCs w:val="22"/>
    </w:rPr>
  </w:style>
  <w:style w:type="character" w:customStyle="1" w:styleId="WW8Num30z0">
    <w:name w:val="WW8Num30z0"/>
    <w:rsid w:val="00484009"/>
    <w:rPr>
      <w:b w:val="0"/>
      <w:i w:val="0"/>
      <w:sz w:val="24"/>
      <w:szCs w:val="24"/>
    </w:rPr>
  </w:style>
  <w:style w:type="character" w:customStyle="1" w:styleId="WW8Num35z1">
    <w:name w:val="WW8Num35z1"/>
    <w:rsid w:val="00484009"/>
    <w:rPr>
      <w:rFonts w:ascii="Times New Roman" w:hAnsi="Times New Roman" w:cs="Times New Roman"/>
    </w:rPr>
  </w:style>
  <w:style w:type="character" w:customStyle="1" w:styleId="WW8Num42z0">
    <w:name w:val="WW8Num42z0"/>
    <w:rsid w:val="00484009"/>
    <w:rPr>
      <w:b w:val="0"/>
      <w:i w:val="0"/>
    </w:rPr>
  </w:style>
  <w:style w:type="character" w:customStyle="1" w:styleId="WW8Num43z0">
    <w:name w:val="WW8Num43z0"/>
    <w:rsid w:val="00484009"/>
    <w:rPr>
      <w:b w:val="0"/>
      <w:i w:val="0"/>
      <w:sz w:val="24"/>
    </w:rPr>
  </w:style>
  <w:style w:type="character" w:customStyle="1" w:styleId="WW8Num44z0">
    <w:name w:val="WW8Num44z0"/>
    <w:rsid w:val="00484009"/>
    <w:rPr>
      <w:b w:val="0"/>
      <w:sz w:val="24"/>
      <w:szCs w:val="24"/>
      <w:u w:val="none"/>
    </w:rPr>
  </w:style>
  <w:style w:type="character" w:customStyle="1" w:styleId="Absatz-Standardschriftart">
    <w:name w:val="Absatz-Standardschriftart"/>
    <w:rsid w:val="00484009"/>
  </w:style>
  <w:style w:type="character" w:customStyle="1" w:styleId="WW8Num6z2">
    <w:name w:val="WW8Num6z2"/>
    <w:rsid w:val="00484009"/>
    <w:rPr>
      <w:rFonts w:ascii="Wingdings" w:hAnsi="Wingdings"/>
    </w:rPr>
  </w:style>
  <w:style w:type="character" w:customStyle="1" w:styleId="WW8Num17z0">
    <w:name w:val="WW8Num17z0"/>
    <w:rsid w:val="00484009"/>
    <w:rPr>
      <w:b w:val="0"/>
      <w:sz w:val="24"/>
      <w:szCs w:val="24"/>
      <w:u w:val="none"/>
    </w:rPr>
  </w:style>
  <w:style w:type="character" w:customStyle="1" w:styleId="WW8Num23z0">
    <w:name w:val="WW8Num23z0"/>
    <w:rsid w:val="00484009"/>
    <w:rPr>
      <w:sz w:val="22"/>
      <w:szCs w:val="22"/>
    </w:rPr>
  </w:style>
  <w:style w:type="character" w:customStyle="1" w:styleId="WW8Num28z0">
    <w:name w:val="WW8Num28z0"/>
    <w:rsid w:val="00484009"/>
    <w:rPr>
      <w:rFonts w:ascii="Times New Roman" w:hAnsi="Times New Roman"/>
      <w:sz w:val="22"/>
      <w:szCs w:val="22"/>
    </w:rPr>
  </w:style>
  <w:style w:type="character" w:customStyle="1" w:styleId="WW8Num31z0">
    <w:name w:val="WW8Num31z0"/>
    <w:rsid w:val="00484009"/>
    <w:rPr>
      <w:b w:val="0"/>
      <w:i w:val="0"/>
      <w:sz w:val="24"/>
      <w:szCs w:val="24"/>
    </w:rPr>
  </w:style>
  <w:style w:type="character" w:customStyle="1" w:styleId="WW8Num31z2">
    <w:name w:val="WW8Num31z2"/>
    <w:rsid w:val="00484009"/>
    <w:rPr>
      <w:rFonts w:ascii="Symbol" w:hAnsi="Symbol"/>
      <w:b w:val="0"/>
      <w:i w:val="0"/>
    </w:rPr>
  </w:style>
  <w:style w:type="character" w:customStyle="1" w:styleId="WW8Num31z3">
    <w:name w:val="WW8Num31z3"/>
    <w:rsid w:val="00484009"/>
    <w:rPr>
      <w:b w:val="0"/>
      <w:i w:val="0"/>
    </w:rPr>
  </w:style>
  <w:style w:type="character" w:customStyle="1" w:styleId="WW8Num34z1">
    <w:name w:val="WW8Num34z1"/>
    <w:rsid w:val="00484009"/>
    <w:rPr>
      <w:rFonts w:ascii="Symbol" w:hAnsi="Symbol" w:cs="StarSymbol"/>
      <w:sz w:val="18"/>
      <w:szCs w:val="18"/>
    </w:rPr>
  </w:style>
  <w:style w:type="character" w:customStyle="1" w:styleId="WW8Num35z0">
    <w:name w:val="WW8Num35z0"/>
    <w:rsid w:val="00484009"/>
    <w:rPr>
      <w:sz w:val="22"/>
      <w:szCs w:val="22"/>
    </w:rPr>
  </w:style>
  <w:style w:type="character" w:customStyle="1" w:styleId="WW8Num37z0">
    <w:name w:val="WW8Num37z0"/>
    <w:rsid w:val="00484009"/>
    <w:rPr>
      <w:rFonts w:ascii="Arial" w:hAnsi="Arial" w:cs="Arial"/>
      <w:b w:val="0"/>
      <w:i w:val="0"/>
      <w:sz w:val="24"/>
      <w:szCs w:val="24"/>
      <w:u w:val="none"/>
    </w:rPr>
  </w:style>
  <w:style w:type="character" w:customStyle="1" w:styleId="WW8Num37z7">
    <w:name w:val="WW8Num37z7"/>
    <w:rsid w:val="00484009"/>
    <w:rPr>
      <w:b w:val="0"/>
      <w:i w:val="0"/>
      <w:sz w:val="24"/>
      <w:szCs w:val="24"/>
      <w:u w:val="none"/>
    </w:rPr>
  </w:style>
  <w:style w:type="character" w:customStyle="1" w:styleId="WW8Num39z0">
    <w:name w:val="WW8Num39z0"/>
    <w:rsid w:val="00484009"/>
    <w:rPr>
      <w:b w:val="0"/>
      <w:bCs w:val="0"/>
      <w:i w:val="0"/>
      <w:color w:val="000000"/>
    </w:rPr>
  </w:style>
  <w:style w:type="character" w:customStyle="1" w:styleId="WW8Num41z1">
    <w:name w:val="WW8Num41z1"/>
    <w:rsid w:val="00484009"/>
    <w:rPr>
      <w:rFonts w:ascii="Courier New" w:hAnsi="Courier New" w:cs="Courier New"/>
    </w:rPr>
  </w:style>
  <w:style w:type="character" w:customStyle="1" w:styleId="WW8Num41z2">
    <w:name w:val="WW8Num41z2"/>
    <w:rsid w:val="00484009"/>
    <w:rPr>
      <w:rFonts w:ascii="Wingdings" w:hAnsi="Wingdings"/>
    </w:rPr>
  </w:style>
  <w:style w:type="character" w:customStyle="1" w:styleId="WW8Num43z1">
    <w:name w:val="WW8Num43z1"/>
    <w:rsid w:val="00484009"/>
    <w:rPr>
      <w:rFonts w:ascii="Courier New" w:hAnsi="Courier New"/>
    </w:rPr>
  </w:style>
  <w:style w:type="character" w:customStyle="1" w:styleId="WW8Num43z2">
    <w:name w:val="WW8Num43z2"/>
    <w:rsid w:val="00484009"/>
    <w:rPr>
      <w:rFonts w:ascii="Wingdings" w:hAnsi="Wingdings"/>
    </w:rPr>
  </w:style>
  <w:style w:type="character" w:customStyle="1" w:styleId="WW8Num43z3">
    <w:name w:val="WW8Num43z3"/>
    <w:rsid w:val="00484009"/>
    <w:rPr>
      <w:rFonts w:ascii="Symbol" w:hAnsi="Symbol"/>
    </w:rPr>
  </w:style>
  <w:style w:type="character" w:customStyle="1" w:styleId="WW8Num45z0">
    <w:name w:val="WW8Num45z0"/>
    <w:rsid w:val="00484009"/>
    <w:rPr>
      <w:rFonts w:ascii="Symbol" w:hAnsi="Symbol"/>
    </w:rPr>
  </w:style>
  <w:style w:type="character" w:customStyle="1" w:styleId="WW8Num45z1">
    <w:name w:val="WW8Num45z1"/>
    <w:rsid w:val="00484009"/>
    <w:rPr>
      <w:rFonts w:ascii="Courier New" w:hAnsi="Courier New" w:cs="Courier New"/>
    </w:rPr>
  </w:style>
  <w:style w:type="character" w:customStyle="1" w:styleId="WW8Num45z2">
    <w:name w:val="WW8Num45z2"/>
    <w:rsid w:val="00484009"/>
    <w:rPr>
      <w:rFonts w:ascii="Wingdings" w:hAnsi="Wingdings"/>
    </w:rPr>
  </w:style>
  <w:style w:type="character" w:customStyle="1" w:styleId="WW8Num47z0">
    <w:name w:val="WW8Num47z0"/>
    <w:rsid w:val="00484009"/>
    <w:rPr>
      <w:sz w:val="22"/>
      <w:szCs w:val="22"/>
    </w:rPr>
  </w:style>
  <w:style w:type="character" w:customStyle="1" w:styleId="WW8Num47z1">
    <w:name w:val="WW8Num47z1"/>
    <w:rsid w:val="00484009"/>
    <w:rPr>
      <w:rFonts w:ascii="Symbol" w:hAnsi="Symbol" w:cs="StarSymbol"/>
      <w:sz w:val="18"/>
      <w:szCs w:val="18"/>
    </w:rPr>
  </w:style>
  <w:style w:type="character" w:customStyle="1" w:styleId="WW8Num48z0">
    <w:name w:val="WW8Num48z0"/>
    <w:rsid w:val="00484009"/>
    <w:rPr>
      <w:rFonts w:ascii="Wingdings" w:hAnsi="Wingdings"/>
    </w:rPr>
  </w:style>
  <w:style w:type="character" w:customStyle="1" w:styleId="WW8Num48z2">
    <w:name w:val="WW8Num48z2"/>
    <w:rsid w:val="00484009"/>
    <w:rPr>
      <w:rFonts w:ascii="Symbol" w:hAnsi="Symbol"/>
    </w:rPr>
  </w:style>
  <w:style w:type="character" w:customStyle="1" w:styleId="WW8Num52z0">
    <w:name w:val="WW8Num52z0"/>
    <w:rsid w:val="00484009"/>
    <w:rPr>
      <w:sz w:val="22"/>
      <w:szCs w:val="22"/>
    </w:rPr>
  </w:style>
  <w:style w:type="character" w:customStyle="1" w:styleId="WW8Num54z0">
    <w:name w:val="WW8Num54z0"/>
    <w:rsid w:val="00484009"/>
    <w:rPr>
      <w:rFonts w:ascii="Arial" w:hAnsi="Arial"/>
      <w:b w:val="0"/>
      <w:sz w:val="24"/>
      <w:szCs w:val="24"/>
    </w:rPr>
  </w:style>
  <w:style w:type="character" w:customStyle="1" w:styleId="WW8Num58z0">
    <w:name w:val="WW8Num58z0"/>
    <w:rsid w:val="00484009"/>
    <w:rPr>
      <w:b w:val="0"/>
      <w:i w:val="0"/>
    </w:rPr>
  </w:style>
  <w:style w:type="character" w:customStyle="1" w:styleId="WW8Num60z0">
    <w:name w:val="WW8Num60z0"/>
    <w:rsid w:val="00484009"/>
    <w:rPr>
      <w:rFonts w:ascii="Symbol" w:hAnsi="Symbol"/>
    </w:rPr>
  </w:style>
  <w:style w:type="character" w:customStyle="1" w:styleId="WW8Num62z0">
    <w:name w:val="WW8Num62z0"/>
    <w:rsid w:val="00484009"/>
    <w:rPr>
      <w:b w:val="0"/>
      <w:i w:val="0"/>
    </w:rPr>
  </w:style>
  <w:style w:type="character" w:customStyle="1" w:styleId="WW8Num63z0">
    <w:name w:val="WW8Num63z0"/>
    <w:rsid w:val="00484009"/>
    <w:rPr>
      <w:rFonts w:ascii="Symbol" w:hAnsi="Symbol"/>
    </w:rPr>
  </w:style>
  <w:style w:type="character" w:customStyle="1" w:styleId="WW8Num63z1">
    <w:name w:val="WW8Num63z1"/>
    <w:rsid w:val="00484009"/>
    <w:rPr>
      <w:rFonts w:ascii="Courier New" w:hAnsi="Courier New" w:cs="Courier New"/>
    </w:rPr>
  </w:style>
  <w:style w:type="character" w:customStyle="1" w:styleId="WW8Num63z2">
    <w:name w:val="WW8Num63z2"/>
    <w:rsid w:val="00484009"/>
    <w:rPr>
      <w:rFonts w:ascii="Wingdings" w:hAnsi="Wingdings"/>
    </w:rPr>
  </w:style>
  <w:style w:type="character" w:customStyle="1" w:styleId="WW8Num65z0">
    <w:name w:val="WW8Num65z0"/>
    <w:rsid w:val="00484009"/>
    <w:rPr>
      <w:rFonts w:ascii="Symbol" w:hAnsi="Symbol"/>
    </w:rPr>
  </w:style>
  <w:style w:type="character" w:customStyle="1" w:styleId="WW8Num65z1">
    <w:name w:val="WW8Num65z1"/>
    <w:rsid w:val="00484009"/>
    <w:rPr>
      <w:rFonts w:ascii="Courier New" w:hAnsi="Courier New" w:cs="Courier New"/>
    </w:rPr>
  </w:style>
  <w:style w:type="character" w:customStyle="1" w:styleId="WW8Num65z2">
    <w:name w:val="WW8Num65z2"/>
    <w:rsid w:val="00484009"/>
    <w:rPr>
      <w:rFonts w:ascii="Wingdings" w:hAnsi="Wingdings"/>
    </w:rPr>
  </w:style>
  <w:style w:type="character" w:customStyle="1" w:styleId="WW8Num66z0">
    <w:name w:val="WW8Num66z0"/>
    <w:rsid w:val="00484009"/>
    <w:rPr>
      <w:rFonts w:ascii="Symbol" w:hAnsi="Symbol"/>
    </w:rPr>
  </w:style>
  <w:style w:type="character" w:customStyle="1" w:styleId="WW8Num67z0">
    <w:name w:val="WW8Num67z0"/>
    <w:rsid w:val="00484009"/>
    <w:rPr>
      <w:b w:val="0"/>
      <w:bCs/>
      <w:sz w:val="22"/>
      <w:szCs w:val="22"/>
    </w:rPr>
  </w:style>
  <w:style w:type="character" w:customStyle="1" w:styleId="WW8Num67z1">
    <w:name w:val="WW8Num67z1"/>
    <w:rsid w:val="00484009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484009"/>
    <w:rPr>
      <w:rFonts w:ascii="Times New Roman" w:hAnsi="Times New Roman" w:cs="Times New Roman"/>
    </w:rPr>
  </w:style>
  <w:style w:type="character" w:customStyle="1" w:styleId="WW8Num69z1">
    <w:name w:val="WW8Num69z1"/>
    <w:rsid w:val="00484009"/>
    <w:rPr>
      <w:rFonts w:ascii="Courier New" w:hAnsi="Courier New" w:cs="Courier New"/>
    </w:rPr>
  </w:style>
  <w:style w:type="character" w:customStyle="1" w:styleId="WW8Num69z2">
    <w:name w:val="WW8Num69z2"/>
    <w:rsid w:val="00484009"/>
    <w:rPr>
      <w:rFonts w:ascii="Wingdings" w:hAnsi="Wingdings"/>
    </w:rPr>
  </w:style>
  <w:style w:type="character" w:customStyle="1" w:styleId="WW8Num69z3">
    <w:name w:val="WW8Num69z3"/>
    <w:rsid w:val="00484009"/>
    <w:rPr>
      <w:rFonts w:ascii="Symbol" w:hAnsi="Symbol"/>
    </w:rPr>
  </w:style>
  <w:style w:type="character" w:customStyle="1" w:styleId="WW8Num70z0">
    <w:name w:val="WW8Num70z0"/>
    <w:rsid w:val="00484009"/>
    <w:rPr>
      <w:b w:val="0"/>
      <w:i w:val="0"/>
    </w:rPr>
  </w:style>
  <w:style w:type="character" w:customStyle="1" w:styleId="WW8Num71z0">
    <w:name w:val="WW8Num71z0"/>
    <w:rsid w:val="00484009"/>
    <w:rPr>
      <w:rFonts w:ascii="Arial" w:hAnsi="Arial"/>
      <w:b w:val="0"/>
      <w:sz w:val="24"/>
      <w:szCs w:val="24"/>
    </w:rPr>
  </w:style>
  <w:style w:type="character" w:customStyle="1" w:styleId="WW8Num72z0">
    <w:name w:val="WW8Num72z0"/>
    <w:rsid w:val="00484009"/>
    <w:rPr>
      <w:b w:val="0"/>
      <w:bCs w:val="0"/>
      <w:i w:val="0"/>
      <w:color w:val="000000"/>
    </w:rPr>
  </w:style>
  <w:style w:type="character" w:customStyle="1" w:styleId="WW8Num73z0">
    <w:name w:val="WW8Num73z0"/>
    <w:rsid w:val="00484009"/>
    <w:rPr>
      <w:sz w:val="22"/>
      <w:szCs w:val="22"/>
    </w:rPr>
  </w:style>
  <w:style w:type="character" w:customStyle="1" w:styleId="WW8Num73z1">
    <w:name w:val="WW8Num73z1"/>
    <w:rsid w:val="00484009"/>
    <w:rPr>
      <w:rFonts w:ascii="Symbol" w:hAnsi="Symbol" w:cs="StarSymbol"/>
      <w:sz w:val="18"/>
      <w:szCs w:val="18"/>
    </w:rPr>
  </w:style>
  <w:style w:type="character" w:customStyle="1" w:styleId="WW8Num74z0">
    <w:name w:val="WW8Num74z0"/>
    <w:rsid w:val="00484009"/>
    <w:rPr>
      <w:rFonts w:ascii="Arial" w:hAnsi="Arial"/>
      <w:b w:val="0"/>
      <w:strike w:val="0"/>
      <w:dstrike w:val="0"/>
      <w:sz w:val="24"/>
      <w:szCs w:val="24"/>
    </w:rPr>
  </w:style>
  <w:style w:type="character" w:customStyle="1" w:styleId="WW8Num76z0">
    <w:name w:val="WW8Num76z0"/>
    <w:rsid w:val="00484009"/>
    <w:rPr>
      <w:rFonts w:ascii="Symbol" w:hAnsi="Symbol"/>
      <w:color w:val="000000"/>
    </w:rPr>
  </w:style>
  <w:style w:type="character" w:customStyle="1" w:styleId="WW8Num76z1">
    <w:name w:val="WW8Num76z1"/>
    <w:rsid w:val="00484009"/>
    <w:rPr>
      <w:rFonts w:ascii="Courier New" w:hAnsi="Courier New" w:cs="Courier New"/>
    </w:rPr>
  </w:style>
  <w:style w:type="character" w:customStyle="1" w:styleId="WW8Num76z2">
    <w:name w:val="WW8Num76z2"/>
    <w:rsid w:val="00484009"/>
    <w:rPr>
      <w:rFonts w:ascii="Wingdings" w:hAnsi="Wingdings"/>
    </w:rPr>
  </w:style>
  <w:style w:type="character" w:customStyle="1" w:styleId="WW8Num76z3">
    <w:name w:val="WW8Num76z3"/>
    <w:rsid w:val="00484009"/>
    <w:rPr>
      <w:rFonts w:ascii="Symbol" w:hAnsi="Symbol"/>
    </w:rPr>
  </w:style>
  <w:style w:type="character" w:customStyle="1" w:styleId="WW8Num77z1">
    <w:name w:val="WW8Num77z1"/>
    <w:rsid w:val="00484009"/>
    <w:rPr>
      <w:b w:val="0"/>
      <w:i w:val="0"/>
    </w:rPr>
  </w:style>
  <w:style w:type="character" w:customStyle="1" w:styleId="WW8Num80z0">
    <w:name w:val="WW8Num80z0"/>
    <w:rsid w:val="00484009"/>
    <w:rPr>
      <w:b w:val="0"/>
      <w:i w:val="0"/>
    </w:rPr>
  </w:style>
  <w:style w:type="character" w:customStyle="1" w:styleId="WW8Num81z0">
    <w:name w:val="WW8Num81z0"/>
    <w:rsid w:val="00484009"/>
    <w:rPr>
      <w:b w:val="0"/>
      <w:i w:val="0"/>
    </w:rPr>
  </w:style>
  <w:style w:type="character" w:customStyle="1" w:styleId="WW8Num82z0">
    <w:name w:val="WW8Num82z0"/>
    <w:rsid w:val="00484009"/>
    <w:rPr>
      <w:b w:val="0"/>
      <w:i w:val="0"/>
    </w:rPr>
  </w:style>
  <w:style w:type="character" w:customStyle="1" w:styleId="WW8Num83z0">
    <w:name w:val="WW8Num83z0"/>
    <w:rsid w:val="00484009"/>
    <w:rPr>
      <w:rFonts w:ascii="Times New Roman" w:eastAsia="Times New Roman" w:hAnsi="Times New Roman" w:cs="Times New Roman"/>
    </w:rPr>
  </w:style>
  <w:style w:type="character" w:customStyle="1" w:styleId="WW8Num84z0">
    <w:name w:val="WW8Num84z0"/>
    <w:rsid w:val="00484009"/>
    <w:rPr>
      <w:rFonts w:ascii="Symbol" w:hAnsi="Symbol"/>
      <w:b w:val="0"/>
      <w:i w:val="0"/>
    </w:rPr>
  </w:style>
  <w:style w:type="character" w:customStyle="1" w:styleId="WW8Num85z0">
    <w:name w:val="WW8Num85z0"/>
    <w:rsid w:val="00484009"/>
    <w:rPr>
      <w:rFonts w:ascii="Arial" w:hAnsi="Arial"/>
      <w:b w:val="0"/>
      <w:i w:val="0"/>
      <w:sz w:val="24"/>
      <w:szCs w:val="24"/>
    </w:rPr>
  </w:style>
  <w:style w:type="character" w:customStyle="1" w:styleId="WW8Num85z1">
    <w:name w:val="WW8Num85z1"/>
    <w:rsid w:val="00484009"/>
    <w:rPr>
      <w:rFonts w:ascii="Symbol" w:hAnsi="Symbol"/>
      <w:b w:val="0"/>
      <w:i w:val="0"/>
      <w:color w:val="000000"/>
      <w:sz w:val="22"/>
      <w:szCs w:val="22"/>
    </w:rPr>
  </w:style>
  <w:style w:type="character" w:customStyle="1" w:styleId="WW8Num85z2">
    <w:name w:val="WW8Num85z2"/>
    <w:rsid w:val="00484009"/>
    <w:rPr>
      <w:rFonts w:ascii="Arial" w:hAnsi="Arial"/>
      <w:b w:val="0"/>
      <w:i w:val="0"/>
      <w:sz w:val="22"/>
      <w:szCs w:val="22"/>
    </w:rPr>
  </w:style>
  <w:style w:type="character" w:customStyle="1" w:styleId="WW8Num86z3">
    <w:name w:val="WW8Num86z3"/>
    <w:rsid w:val="00484009"/>
    <w:rPr>
      <w:rFonts w:ascii="Symbol" w:eastAsia="Times New Roman" w:hAnsi="Symbol" w:cs="Arial"/>
      <w:color w:val="000000"/>
    </w:rPr>
  </w:style>
  <w:style w:type="character" w:customStyle="1" w:styleId="WW8Num87z0">
    <w:name w:val="WW8Num87z0"/>
    <w:rsid w:val="00484009"/>
    <w:rPr>
      <w:b w:val="0"/>
      <w:i w:val="0"/>
    </w:rPr>
  </w:style>
  <w:style w:type="character" w:customStyle="1" w:styleId="WW8Num88z0">
    <w:name w:val="WW8Num88z0"/>
    <w:rsid w:val="00484009"/>
    <w:rPr>
      <w:b w:val="0"/>
      <w:i w:val="0"/>
    </w:rPr>
  </w:style>
  <w:style w:type="character" w:customStyle="1" w:styleId="WW8Num89z0">
    <w:name w:val="WW8Num89z0"/>
    <w:rsid w:val="00484009"/>
    <w:rPr>
      <w:b w:val="0"/>
    </w:rPr>
  </w:style>
  <w:style w:type="character" w:customStyle="1" w:styleId="WW8Num90z0">
    <w:name w:val="WW8Num90z0"/>
    <w:rsid w:val="00484009"/>
    <w:rPr>
      <w:rFonts w:ascii="Symbol" w:hAnsi="Symbol"/>
    </w:rPr>
  </w:style>
  <w:style w:type="character" w:customStyle="1" w:styleId="WW8Num90z1">
    <w:name w:val="WW8Num90z1"/>
    <w:rsid w:val="00484009"/>
    <w:rPr>
      <w:rFonts w:ascii="Courier New" w:hAnsi="Courier New" w:cs="Courier New"/>
    </w:rPr>
  </w:style>
  <w:style w:type="character" w:customStyle="1" w:styleId="WW8Num90z2">
    <w:name w:val="WW8Num90z2"/>
    <w:rsid w:val="00484009"/>
    <w:rPr>
      <w:rFonts w:ascii="Wingdings" w:hAnsi="Wingdings"/>
    </w:rPr>
  </w:style>
  <w:style w:type="character" w:customStyle="1" w:styleId="WW8Num93z0">
    <w:name w:val="WW8Num93z0"/>
    <w:rsid w:val="00484009"/>
    <w:rPr>
      <w:b w:val="0"/>
      <w:i w:val="0"/>
    </w:rPr>
  </w:style>
  <w:style w:type="character" w:customStyle="1" w:styleId="WW8Num94z0">
    <w:name w:val="WW8Num94z0"/>
    <w:rsid w:val="00484009"/>
    <w:rPr>
      <w:b w:val="0"/>
      <w:i w:val="0"/>
      <w:sz w:val="24"/>
      <w:szCs w:val="24"/>
    </w:rPr>
  </w:style>
  <w:style w:type="character" w:customStyle="1" w:styleId="WW8Num96z0">
    <w:name w:val="WW8Num96z0"/>
    <w:rsid w:val="00484009"/>
    <w:rPr>
      <w:rFonts w:ascii="Symbol" w:hAnsi="Symbol"/>
    </w:rPr>
  </w:style>
  <w:style w:type="character" w:customStyle="1" w:styleId="WW8Num96z1">
    <w:name w:val="WW8Num96z1"/>
    <w:rsid w:val="00484009"/>
    <w:rPr>
      <w:rFonts w:ascii="Courier New" w:hAnsi="Courier New" w:cs="Courier New"/>
    </w:rPr>
  </w:style>
  <w:style w:type="character" w:customStyle="1" w:styleId="WW8Num96z2">
    <w:name w:val="WW8Num96z2"/>
    <w:rsid w:val="00484009"/>
    <w:rPr>
      <w:rFonts w:ascii="Wingdings" w:hAnsi="Wingdings"/>
    </w:rPr>
  </w:style>
  <w:style w:type="character" w:customStyle="1" w:styleId="WW8Num102z0">
    <w:name w:val="WW8Num102z0"/>
    <w:rsid w:val="00484009"/>
    <w:rPr>
      <w:rFonts w:ascii="Symbol" w:hAnsi="Symbol"/>
    </w:rPr>
  </w:style>
  <w:style w:type="character" w:customStyle="1" w:styleId="WW8Num102z1">
    <w:name w:val="WW8Num102z1"/>
    <w:rsid w:val="00484009"/>
    <w:rPr>
      <w:rFonts w:ascii="Courier New" w:hAnsi="Courier New" w:cs="Courier New"/>
    </w:rPr>
  </w:style>
  <w:style w:type="character" w:customStyle="1" w:styleId="WW8Num102z2">
    <w:name w:val="WW8Num102z2"/>
    <w:rsid w:val="00484009"/>
    <w:rPr>
      <w:rFonts w:ascii="Wingdings" w:hAnsi="Wingdings"/>
    </w:rPr>
  </w:style>
  <w:style w:type="character" w:customStyle="1" w:styleId="WW8Num104z0">
    <w:name w:val="WW8Num104z0"/>
    <w:rsid w:val="00484009"/>
    <w:rPr>
      <w:b w:val="0"/>
      <w:i w:val="0"/>
      <w:sz w:val="22"/>
      <w:szCs w:val="22"/>
    </w:rPr>
  </w:style>
  <w:style w:type="character" w:customStyle="1" w:styleId="WW8Num105z0">
    <w:name w:val="WW8Num105z0"/>
    <w:rsid w:val="00484009"/>
    <w:rPr>
      <w:sz w:val="24"/>
      <w:szCs w:val="24"/>
    </w:rPr>
  </w:style>
  <w:style w:type="character" w:customStyle="1" w:styleId="WW8Num105z1">
    <w:name w:val="WW8Num105z1"/>
    <w:rsid w:val="00484009"/>
    <w:rPr>
      <w:rFonts w:ascii="Symbol" w:hAnsi="Symbol" w:cs="StarSymbol"/>
      <w:sz w:val="18"/>
      <w:szCs w:val="18"/>
    </w:rPr>
  </w:style>
  <w:style w:type="character" w:customStyle="1" w:styleId="WW8Num107z1">
    <w:name w:val="WW8Num107z1"/>
    <w:rsid w:val="00484009"/>
    <w:rPr>
      <w:rFonts w:ascii="Times New Roman" w:hAnsi="Times New Roman" w:cs="Times New Roman"/>
    </w:rPr>
  </w:style>
  <w:style w:type="character" w:customStyle="1" w:styleId="WW8Num110z0">
    <w:name w:val="WW8Num110z0"/>
    <w:rsid w:val="00484009"/>
    <w:rPr>
      <w:b w:val="0"/>
      <w:i w:val="0"/>
      <w:strike w:val="0"/>
      <w:dstrike w:val="0"/>
      <w:color w:val="000000"/>
      <w:sz w:val="24"/>
    </w:rPr>
  </w:style>
  <w:style w:type="character" w:customStyle="1" w:styleId="WW8Num112z0">
    <w:name w:val="WW8Num112z0"/>
    <w:rsid w:val="00484009"/>
    <w:rPr>
      <w:b w:val="0"/>
      <w:i w:val="0"/>
    </w:rPr>
  </w:style>
  <w:style w:type="character" w:customStyle="1" w:styleId="WW8Num113z0">
    <w:name w:val="WW8Num113z0"/>
    <w:rsid w:val="00484009"/>
    <w:rPr>
      <w:rFonts w:ascii="Symbol" w:hAnsi="Symbol"/>
      <w:color w:val="000000"/>
    </w:rPr>
  </w:style>
  <w:style w:type="character" w:customStyle="1" w:styleId="WW8Num114z0">
    <w:name w:val="WW8Num114z0"/>
    <w:rsid w:val="00484009"/>
    <w:rPr>
      <w:b w:val="0"/>
      <w:bCs w:val="0"/>
      <w:i w:val="0"/>
      <w:color w:val="000000"/>
    </w:rPr>
  </w:style>
  <w:style w:type="character" w:customStyle="1" w:styleId="WW8Num115z0">
    <w:name w:val="WW8Num115z0"/>
    <w:rsid w:val="00484009"/>
    <w:rPr>
      <w:b w:val="0"/>
      <w:i w:val="0"/>
    </w:rPr>
  </w:style>
  <w:style w:type="character" w:customStyle="1" w:styleId="WW8Num115z1">
    <w:name w:val="WW8Num115z1"/>
    <w:rsid w:val="00484009"/>
    <w:rPr>
      <w:rFonts w:ascii="Symbol" w:hAnsi="Symbol"/>
      <w:b w:val="0"/>
      <w:i w:val="0"/>
    </w:rPr>
  </w:style>
  <w:style w:type="character" w:customStyle="1" w:styleId="WW8Num118z0">
    <w:name w:val="WW8Num118z0"/>
    <w:rsid w:val="00484009"/>
    <w:rPr>
      <w:rFonts w:ascii="Symbol" w:hAnsi="Symbol"/>
    </w:rPr>
  </w:style>
  <w:style w:type="character" w:customStyle="1" w:styleId="WW8Num118z1">
    <w:name w:val="WW8Num118z1"/>
    <w:rsid w:val="00484009"/>
    <w:rPr>
      <w:rFonts w:ascii="Courier New" w:hAnsi="Courier New" w:cs="Courier New"/>
    </w:rPr>
  </w:style>
  <w:style w:type="character" w:customStyle="1" w:styleId="WW8Num118z2">
    <w:name w:val="WW8Num118z2"/>
    <w:rsid w:val="00484009"/>
    <w:rPr>
      <w:rFonts w:ascii="Wingdings" w:hAnsi="Wingdings"/>
    </w:rPr>
  </w:style>
  <w:style w:type="character" w:customStyle="1" w:styleId="WW8Num121z0">
    <w:name w:val="WW8Num121z0"/>
    <w:rsid w:val="00484009"/>
    <w:rPr>
      <w:b w:val="0"/>
      <w:i w:val="0"/>
      <w:sz w:val="24"/>
      <w:szCs w:val="24"/>
    </w:rPr>
  </w:style>
  <w:style w:type="character" w:customStyle="1" w:styleId="WW8Num122z0">
    <w:name w:val="WW8Num122z0"/>
    <w:rsid w:val="00484009"/>
    <w:rPr>
      <w:b w:val="0"/>
      <w:i w:val="0"/>
    </w:rPr>
  </w:style>
  <w:style w:type="character" w:customStyle="1" w:styleId="WW8Num122z1">
    <w:name w:val="WW8Num122z1"/>
    <w:rsid w:val="00484009"/>
    <w:rPr>
      <w:rFonts w:ascii="Symbol" w:hAnsi="Symbol"/>
      <w:b w:val="0"/>
      <w:i w:val="0"/>
    </w:rPr>
  </w:style>
  <w:style w:type="character" w:customStyle="1" w:styleId="WW8Num123z0">
    <w:name w:val="WW8Num123z0"/>
    <w:rsid w:val="00484009"/>
    <w:rPr>
      <w:b w:val="0"/>
      <w:i w:val="0"/>
    </w:rPr>
  </w:style>
  <w:style w:type="character" w:customStyle="1" w:styleId="WW8Num124z0">
    <w:name w:val="WW8Num124z0"/>
    <w:rsid w:val="00484009"/>
    <w:rPr>
      <w:rFonts w:ascii="Times New Roman" w:hAnsi="Times New Roman" w:cs="Times New Roman"/>
      <w:b w:val="0"/>
    </w:rPr>
  </w:style>
  <w:style w:type="character" w:customStyle="1" w:styleId="WW8Num128z0">
    <w:name w:val="WW8Num128z0"/>
    <w:rsid w:val="00484009"/>
    <w:rPr>
      <w:b w:val="0"/>
      <w:sz w:val="24"/>
      <w:szCs w:val="24"/>
      <w:u w:val="none"/>
    </w:rPr>
  </w:style>
  <w:style w:type="character" w:customStyle="1" w:styleId="Domylnaczcionkaakapitu1">
    <w:name w:val="Domyślna czcionka akapitu1"/>
    <w:rsid w:val="00484009"/>
  </w:style>
  <w:style w:type="character" w:customStyle="1" w:styleId="Odwoanieprzypisudolnego1">
    <w:name w:val="Odwołanie przypisu dolnego1"/>
    <w:rsid w:val="00484009"/>
    <w:rPr>
      <w:vertAlign w:val="superscript"/>
    </w:rPr>
  </w:style>
  <w:style w:type="character" w:customStyle="1" w:styleId="Odwoaniedokomentarza1">
    <w:name w:val="Odwołanie do komentarza1"/>
    <w:rsid w:val="00484009"/>
    <w:rPr>
      <w:sz w:val="16"/>
    </w:rPr>
  </w:style>
  <w:style w:type="character" w:customStyle="1" w:styleId="akapitustep1">
    <w:name w:val="akapitustep1"/>
    <w:basedOn w:val="Domylnaczcionkaakapitu1"/>
    <w:rsid w:val="00484009"/>
  </w:style>
  <w:style w:type="character" w:customStyle="1" w:styleId="Znakiprzypiswkocowych">
    <w:name w:val="Znaki przypisów końcowych"/>
    <w:rsid w:val="00484009"/>
    <w:rPr>
      <w:vertAlign w:val="superscript"/>
    </w:rPr>
  </w:style>
  <w:style w:type="character" w:customStyle="1" w:styleId="paraintropara">
    <w:name w:val="para_intropara"/>
    <w:basedOn w:val="Domylnaczcionkaakapitu1"/>
    <w:rsid w:val="00484009"/>
  </w:style>
  <w:style w:type="character" w:customStyle="1" w:styleId="HTML-wstpniesformatowanyZnak">
    <w:name w:val="HTML - wstępnie sformatowany Znak"/>
    <w:rsid w:val="00484009"/>
    <w:rPr>
      <w:rFonts w:ascii="Courier New" w:hAnsi="Courier New" w:cs="Courier New"/>
      <w:lang w:val="en-US" w:eastAsia="en-US" w:bidi="en-US"/>
    </w:rPr>
  </w:style>
  <w:style w:type="character" w:styleId="Pogrubienie">
    <w:name w:val="Strong"/>
    <w:uiPriority w:val="22"/>
    <w:qFormat/>
    <w:rsid w:val="00484009"/>
    <w:rPr>
      <w:b/>
      <w:bCs/>
    </w:rPr>
  </w:style>
  <w:style w:type="character" w:customStyle="1" w:styleId="cechykoment">
    <w:name w:val="cechy_koment"/>
    <w:basedOn w:val="Domylnaczcionkaakapitu1"/>
    <w:rsid w:val="00484009"/>
  </w:style>
  <w:style w:type="character" w:customStyle="1" w:styleId="CytatZnak">
    <w:name w:val="Cytat Znak"/>
    <w:rsid w:val="00484009"/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CytatintensywnyZnak">
    <w:name w:val="Cytat intensywny Znak"/>
    <w:rsid w:val="00484009"/>
    <w:rPr>
      <w:rFonts w:ascii="Cambria" w:hAnsi="Cambria"/>
      <w:i/>
      <w:iCs/>
      <w:sz w:val="22"/>
      <w:szCs w:val="22"/>
      <w:lang w:val="en-US" w:eastAsia="en-US" w:bidi="en-US"/>
    </w:rPr>
  </w:style>
  <w:style w:type="character" w:styleId="Wyrnienieintensywne">
    <w:name w:val="Intense Emphasis"/>
    <w:qFormat/>
    <w:rsid w:val="00484009"/>
    <w:rPr>
      <w:b/>
      <w:bCs/>
      <w:i/>
      <w:iCs/>
    </w:rPr>
  </w:style>
  <w:style w:type="character" w:styleId="Odwoaniedelikatne">
    <w:name w:val="Subtle Reference"/>
    <w:qFormat/>
    <w:rsid w:val="00484009"/>
    <w:rPr>
      <w:smallCaps/>
    </w:rPr>
  </w:style>
  <w:style w:type="character" w:styleId="Odwoanieintensywne">
    <w:name w:val="Intense Reference"/>
    <w:qFormat/>
    <w:rsid w:val="00484009"/>
    <w:rPr>
      <w:b/>
      <w:bCs/>
      <w:smallCaps/>
    </w:rPr>
  </w:style>
  <w:style w:type="character" w:styleId="Tytuksiki">
    <w:name w:val="Book Title"/>
    <w:qFormat/>
    <w:rsid w:val="00484009"/>
    <w:rPr>
      <w:i/>
      <w:iCs/>
      <w:smallCaps/>
      <w:spacing w:val="5"/>
    </w:rPr>
  </w:style>
  <w:style w:type="character" w:customStyle="1" w:styleId="FontStyle105">
    <w:name w:val="Font Style105"/>
    <w:rsid w:val="00484009"/>
    <w:rPr>
      <w:rFonts w:ascii="Book Antiqua" w:hAnsi="Book Antiqua" w:cs="Book Antiqua"/>
      <w:b/>
      <w:bCs/>
      <w:sz w:val="18"/>
      <w:szCs w:val="18"/>
    </w:rPr>
  </w:style>
  <w:style w:type="character" w:customStyle="1" w:styleId="Znakinumeracji">
    <w:name w:val="Znaki numeracji"/>
    <w:rsid w:val="00484009"/>
  </w:style>
  <w:style w:type="paragraph" w:customStyle="1" w:styleId="Podpis1">
    <w:name w:val="Podpis1"/>
    <w:basedOn w:val="Normalny"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Tahoma"/>
      <w:i/>
      <w:iCs/>
      <w:color w:val="auto"/>
      <w:szCs w:val="24"/>
      <w:lang w:eastAsia="ar-SA"/>
    </w:rPr>
  </w:style>
  <w:style w:type="paragraph" w:customStyle="1" w:styleId="Standardowy10">
    <w:name w:val="Standardowy1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Tekstpodstawowy230">
    <w:name w:val="Tekst podstawowy 23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rFonts w:ascii="Arial" w:hAnsi="Arial"/>
      <w:color w:val="auto"/>
      <w:sz w:val="22"/>
      <w:szCs w:val="20"/>
      <w:lang w:eastAsia="ar-SA"/>
    </w:rPr>
  </w:style>
  <w:style w:type="paragraph" w:customStyle="1" w:styleId="Tekstpodstawowywcity22">
    <w:name w:val="Tekst podstawowy wcięty 22"/>
    <w:basedOn w:val="Normalny"/>
    <w:rsid w:val="00484009"/>
    <w:pPr>
      <w:widowControl w:val="0"/>
      <w:suppressAutoHyphens/>
      <w:spacing w:after="0" w:line="240" w:lineRule="auto"/>
      <w:ind w:left="3261" w:right="0" w:hanging="3260"/>
      <w:jc w:val="left"/>
    </w:pPr>
    <w:rPr>
      <w:b/>
      <w:i/>
      <w:color w:val="auto"/>
      <w:sz w:val="16"/>
      <w:szCs w:val="20"/>
      <w:lang w:eastAsia="ar-SA"/>
    </w:rPr>
  </w:style>
  <w:style w:type="paragraph" w:customStyle="1" w:styleId="Tekstpodstawowywcity320">
    <w:name w:val="Tekst podstawowy wcięty 32"/>
    <w:basedOn w:val="Normalny"/>
    <w:rsid w:val="00484009"/>
    <w:pPr>
      <w:widowControl w:val="0"/>
      <w:suppressAutoHyphens/>
      <w:spacing w:after="0" w:line="240" w:lineRule="auto"/>
      <w:ind w:left="284" w:right="0" w:hanging="284"/>
    </w:pPr>
    <w:rPr>
      <w:rFonts w:ascii="Arial" w:hAnsi="Arial"/>
      <w:color w:val="auto"/>
      <w:sz w:val="22"/>
      <w:szCs w:val="20"/>
      <w:lang w:eastAsia="ar-SA"/>
    </w:rPr>
  </w:style>
  <w:style w:type="paragraph" w:customStyle="1" w:styleId="Tekstpodstawowy32">
    <w:name w:val="Tekst podstawowy 32"/>
    <w:basedOn w:val="Normalny"/>
    <w:rsid w:val="00484009"/>
    <w:pPr>
      <w:widowControl w:val="0"/>
      <w:suppressAutoHyphens/>
      <w:spacing w:after="0" w:line="240" w:lineRule="auto"/>
      <w:ind w:left="0" w:right="0" w:firstLine="0"/>
    </w:pPr>
    <w:rPr>
      <w:rFonts w:ascii="Arial" w:hAnsi="Arial"/>
      <w:color w:val="FF0000"/>
      <w:sz w:val="22"/>
      <w:szCs w:val="20"/>
      <w:lang w:eastAsia="ar-SA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484009"/>
    <w:pPr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  <w:lang w:eastAsia="ar-SA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484009"/>
    <w:pPr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  <w:lang w:eastAsia="ar-SA"/>
    </w:rPr>
  </w:style>
  <w:style w:type="paragraph" w:customStyle="1" w:styleId="WW-Tekstpodstawowy21">
    <w:name w:val="WW-Tekst podstawowy 21"/>
    <w:basedOn w:val="Normalny"/>
    <w:rsid w:val="00484009"/>
    <w:pPr>
      <w:suppressAutoHyphens/>
      <w:spacing w:after="0" w:line="240" w:lineRule="auto"/>
      <w:ind w:left="0" w:right="0" w:firstLine="0"/>
    </w:pPr>
    <w:rPr>
      <w:rFonts w:ascii="Arial" w:hAnsi="Arial" w:cs="Arial"/>
      <w:color w:val="auto"/>
      <w:szCs w:val="24"/>
      <w:lang w:eastAsia="ar-SA"/>
    </w:rPr>
  </w:style>
  <w:style w:type="paragraph" w:customStyle="1" w:styleId="ZnakZnakZnakZnak0">
    <w:name w:val="Znak Znak Znak Znak"/>
    <w:basedOn w:val="Normalny"/>
    <w:rsid w:val="00484009"/>
    <w:pPr>
      <w:spacing w:after="0" w:line="240" w:lineRule="auto"/>
      <w:ind w:left="0" w:right="0" w:firstLine="0"/>
      <w:jc w:val="left"/>
    </w:pPr>
    <w:rPr>
      <w:color w:val="auto"/>
      <w:szCs w:val="24"/>
      <w:lang w:eastAsia="ar-SA"/>
    </w:rPr>
  </w:style>
  <w:style w:type="paragraph" w:customStyle="1" w:styleId="Plandokumentu1">
    <w:name w:val="Plan dokumentu1"/>
    <w:basedOn w:val="Normalny"/>
    <w:rsid w:val="00484009"/>
    <w:pPr>
      <w:widowControl w:val="0"/>
      <w:shd w:val="clear" w:color="auto" w:fill="000080"/>
      <w:suppressAutoHyphens/>
      <w:spacing w:after="0" w:line="240" w:lineRule="auto"/>
      <w:ind w:left="0" w:right="0" w:firstLine="0"/>
      <w:jc w:val="left"/>
    </w:pPr>
    <w:rPr>
      <w:rFonts w:ascii="Tahoma" w:hAnsi="Tahoma"/>
      <w:color w:val="auto"/>
      <w:szCs w:val="20"/>
      <w:lang w:eastAsia="ar-SA"/>
    </w:rPr>
  </w:style>
  <w:style w:type="paragraph" w:customStyle="1" w:styleId="Zwykytekst1">
    <w:name w:val="Zwykły tekst1"/>
    <w:basedOn w:val="Normalny"/>
    <w:rsid w:val="00484009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Tytutabeli">
    <w:name w:val="Tytuł tabeli"/>
    <w:basedOn w:val="Zawartotabeli"/>
    <w:rsid w:val="00484009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484009"/>
    <w:pPr>
      <w:spacing w:after="0" w:line="240" w:lineRule="auto"/>
      <w:ind w:left="1134" w:right="0" w:hanging="397"/>
      <w:jc w:val="left"/>
    </w:pPr>
    <w:rPr>
      <w:color w:val="auto"/>
      <w:sz w:val="22"/>
      <w:szCs w:val="20"/>
      <w:lang w:eastAsia="ar-SA"/>
    </w:rPr>
  </w:style>
  <w:style w:type="paragraph" w:customStyle="1" w:styleId="Akapit">
    <w:name w:val="Akapit"/>
    <w:basedOn w:val="Normalny"/>
    <w:rsid w:val="00484009"/>
    <w:pPr>
      <w:spacing w:after="120" w:line="240" w:lineRule="auto"/>
      <w:ind w:left="0" w:right="0" w:firstLine="0"/>
    </w:pPr>
    <w:rPr>
      <w:color w:val="auto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84009"/>
    <w:pPr>
      <w:spacing w:after="200" w:line="276" w:lineRule="auto"/>
      <w:ind w:left="0" w:right="0" w:firstLine="0"/>
      <w:jc w:val="left"/>
    </w:pPr>
    <w:rPr>
      <w:rFonts w:ascii="Cambria" w:hAnsi="Cambria"/>
      <w:color w:val="auto"/>
      <w:sz w:val="20"/>
      <w:szCs w:val="20"/>
      <w:lang w:val="en-US" w:eastAsia="en-US" w:bidi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84009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Spistreci1">
    <w:name w:val="toc 1"/>
    <w:basedOn w:val="Normalny"/>
    <w:next w:val="Normalny"/>
    <w:semiHidden/>
    <w:rsid w:val="00484009"/>
    <w:pPr>
      <w:spacing w:after="200" w:line="276" w:lineRule="auto"/>
      <w:ind w:left="0" w:right="0" w:firstLine="0"/>
      <w:jc w:val="left"/>
    </w:pPr>
    <w:rPr>
      <w:rFonts w:ascii="Arial" w:hAnsi="Arial"/>
      <w:color w:val="auto"/>
      <w:sz w:val="22"/>
      <w:lang w:val="en-US" w:eastAsia="en-US" w:bidi="en-US"/>
    </w:rPr>
  </w:style>
  <w:style w:type="paragraph" w:styleId="HTML-wstpniesformatowany">
    <w:name w:val="HTML Preformatted"/>
    <w:basedOn w:val="Normalny"/>
    <w:link w:val="HTML-wstpniesformatowanyZnak1"/>
    <w:semiHidden/>
    <w:rsid w:val="00484009"/>
    <w:pPr>
      <w:spacing w:after="200" w:line="276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  <w:lang w:val="en-US" w:eastAsia="en-US" w:bidi="en-US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rsid w:val="0048400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WW-Tekstpodstawowywcity21">
    <w:name w:val="WW-Tekst podstawowy wcięty 21"/>
    <w:basedOn w:val="Normalny"/>
    <w:rsid w:val="00484009"/>
    <w:pPr>
      <w:widowControl w:val="0"/>
      <w:suppressAutoHyphens/>
      <w:spacing w:after="200" w:line="216" w:lineRule="auto"/>
      <w:ind w:left="284" w:right="0" w:hanging="284"/>
      <w:jc w:val="left"/>
    </w:pPr>
    <w:rPr>
      <w:rFonts w:ascii="Arial" w:hAnsi="Arial"/>
      <w:color w:val="auto"/>
      <w:sz w:val="22"/>
      <w:szCs w:val="20"/>
      <w:lang w:val="en-US" w:eastAsia="en-US" w:bidi="en-US"/>
    </w:rPr>
  </w:style>
  <w:style w:type="paragraph" w:styleId="Bezodstpw">
    <w:name w:val="No Spacing"/>
    <w:basedOn w:val="Normalny"/>
    <w:uiPriority w:val="1"/>
    <w:qFormat/>
    <w:rsid w:val="00484009"/>
    <w:pPr>
      <w:spacing w:after="0" w:line="240" w:lineRule="auto"/>
      <w:ind w:left="0" w:right="0" w:firstLine="0"/>
      <w:jc w:val="left"/>
    </w:pPr>
    <w:rPr>
      <w:rFonts w:ascii="Cambria" w:hAnsi="Cambria"/>
      <w:color w:val="auto"/>
      <w:sz w:val="22"/>
      <w:lang w:val="en-US" w:eastAsia="en-US" w:bidi="en-US"/>
    </w:rPr>
  </w:style>
  <w:style w:type="paragraph" w:styleId="Cytat">
    <w:name w:val="Quote"/>
    <w:basedOn w:val="Normalny"/>
    <w:next w:val="Normalny"/>
    <w:link w:val="CytatZnak1"/>
    <w:qFormat/>
    <w:rsid w:val="00484009"/>
    <w:pPr>
      <w:spacing w:after="200" w:line="276" w:lineRule="auto"/>
      <w:ind w:left="0" w:right="0" w:firstLine="0"/>
      <w:jc w:val="left"/>
    </w:pPr>
    <w:rPr>
      <w:rFonts w:ascii="Cambria" w:hAnsi="Cambria"/>
      <w:i/>
      <w:iCs/>
      <w:color w:val="auto"/>
      <w:sz w:val="22"/>
      <w:lang w:val="en-US" w:eastAsia="en-US" w:bidi="en-US"/>
    </w:rPr>
  </w:style>
  <w:style w:type="character" w:customStyle="1" w:styleId="CytatZnak1">
    <w:name w:val="Cytat Znak1"/>
    <w:basedOn w:val="Domylnaczcionkaakapitu"/>
    <w:link w:val="Cytat"/>
    <w:rsid w:val="00484009"/>
    <w:rPr>
      <w:rFonts w:ascii="Cambria" w:eastAsia="Times New Roman" w:hAnsi="Cambria" w:cs="Times New Roman"/>
      <w:i/>
      <w:iCs/>
      <w:lang w:val="en-US" w:bidi="en-US"/>
    </w:rPr>
  </w:style>
  <w:style w:type="paragraph" w:styleId="Cytatintensywny">
    <w:name w:val="Intense Quote"/>
    <w:basedOn w:val="Normalny"/>
    <w:next w:val="Normalny"/>
    <w:link w:val="CytatintensywnyZnak1"/>
    <w:qFormat/>
    <w:rsid w:val="00484009"/>
    <w:pPr>
      <w:spacing w:before="240" w:after="240" w:line="300" w:lineRule="auto"/>
      <w:ind w:left="1152" w:right="1152" w:firstLine="0"/>
    </w:pPr>
    <w:rPr>
      <w:rFonts w:ascii="Cambria" w:hAnsi="Cambria"/>
      <w:i/>
      <w:iCs/>
      <w:color w:val="auto"/>
      <w:sz w:val="22"/>
      <w:lang w:val="en-US" w:eastAsia="en-US" w:bidi="en-US"/>
    </w:rPr>
  </w:style>
  <w:style w:type="character" w:customStyle="1" w:styleId="CytatintensywnyZnak1">
    <w:name w:val="Cytat intensywny Znak1"/>
    <w:basedOn w:val="Domylnaczcionkaakapitu"/>
    <w:link w:val="Cytatintensywny"/>
    <w:rsid w:val="00484009"/>
    <w:rPr>
      <w:rFonts w:ascii="Cambria" w:eastAsia="Times New Roman" w:hAnsi="Cambria" w:cs="Times New Roman"/>
      <w:i/>
      <w:iCs/>
      <w:lang w:val="en-US" w:bidi="en-US"/>
    </w:rPr>
  </w:style>
  <w:style w:type="paragraph" w:styleId="Nagwekspisutreci">
    <w:name w:val="TOC Heading"/>
    <w:basedOn w:val="Nagwek1"/>
    <w:next w:val="Normalny"/>
    <w:qFormat/>
    <w:rsid w:val="00484009"/>
    <w:pPr>
      <w:keepNext w:val="0"/>
      <w:keepLines w:val="0"/>
      <w:spacing w:before="480" w:after="0" w:line="276" w:lineRule="auto"/>
      <w:ind w:left="0"/>
    </w:pPr>
    <w:rPr>
      <w:rFonts w:ascii="Cambria" w:hAnsi="Cambria"/>
      <w:b w:val="0"/>
      <w:smallCaps/>
      <w:color w:val="auto"/>
      <w:spacing w:val="5"/>
      <w:kern w:val="1"/>
      <w:sz w:val="36"/>
      <w:szCs w:val="36"/>
      <w:lang w:val="en-US" w:eastAsia="en-US" w:bidi="en-US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484009"/>
    <w:pPr>
      <w:spacing w:before="120" w:after="0" w:line="240" w:lineRule="auto"/>
      <w:ind w:left="4" w:right="0" w:hanging="4"/>
      <w:jc w:val="left"/>
    </w:pPr>
    <w:rPr>
      <w:rFonts w:ascii="Arial" w:hAnsi="Arial" w:cs="Arial"/>
      <w:color w:val="auto"/>
      <w:szCs w:val="24"/>
      <w:lang w:eastAsia="ar-SA"/>
    </w:rPr>
  </w:style>
  <w:style w:type="paragraph" w:customStyle="1" w:styleId="Lista31">
    <w:name w:val="Lista 31"/>
    <w:basedOn w:val="Normalny"/>
    <w:rsid w:val="00484009"/>
    <w:pPr>
      <w:widowControl w:val="0"/>
      <w:suppressAutoHyphens/>
      <w:spacing w:after="0" w:line="240" w:lineRule="auto"/>
      <w:ind w:left="849" w:right="0" w:hanging="283"/>
      <w:jc w:val="left"/>
    </w:pPr>
    <w:rPr>
      <w:color w:val="auto"/>
      <w:szCs w:val="20"/>
      <w:lang w:eastAsia="ar-SA"/>
    </w:rPr>
  </w:style>
  <w:style w:type="paragraph" w:customStyle="1" w:styleId="Legenda1">
    <w:name w:val="Legenda1"/>
    <w:basedOn w:val="Normalny"/>
    <w:next w:val="Normalny"/>
    <w:rsid w:val="00484009"/>
    <w:pPr>
      <w:spacing w:after="0" w:line="240" w:lineRule="auto"/>
      <w:ind w:left="0" w:right="0" w:firstLine="0"/>
      <w:jc w:val="left"/>
    </w:pPr>
    <w:rPr>
      <w:rFonts w:ascii="Arial" w:hAnsi="Arial"/>
      <w:b/>
      <w:bCs/>
      <w:color w:val="auto"/>
      <w:sz w:val="20"/>
      <w:szCs w:val="20"/>
      <w:lang w:eastAsia="ar-SA"/>
    </w:rPr>
  </w:style>
  <w:style w:type="paragraph" w:customStyle="1" w:styleId="Listanumerowana1">
    <w:name w:val="Lista numerowana1"/>
    <w:basedOn w:val="Normalny"/>
    <w:rsid w:val="00484009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Lista-kontynuacja1">
    <w:name w:val="Lista - kontynuacja1"/>
    <w:basedOn w:val="Normalny"/>
    <w:rsid w:val="00484009"/>
    <w:pPr>
      <w:widowControl w:val="0"/>
      <w:suppressAutoHyphens/>
      <w:spacing w:after="120" w:line="240" w:lineRule="auto"/>
      <w:ind w:left="283" w:right="0" w:firstLine="0"/>
      <w:jc w:val="left"/>
    </w:pPr>
    <w:rPr>
      <w:color w:val="auto"/>
      <w:szCs w:val="20"/>
      <w:lang w:eastAsia="ar-SA"/>
    </w:rPr>
  </w:style>
  <w:style w:type="paragraph" w:customStyle="1" w:styleId="Tekstdymka1">
    <w:name w:val="Tekst dymka1"/>
    <w:basedOn w:val="Normalny"/>
    <w:rsid w:val="00484009"/>
    <w:pPr>
      <w:suppressAutoHyphens/>
      <w:spacing w:after="0" w:line="240" w:lineRule="auto"/>
      <w:ind w:left="0" w:right="0" w:firstLine="0"/>
      <w:jc w:val="left"/>
    </w:pPr>
    <w:rPr>
      <w:rFonts w:ascii="Tahoma" w:hAnsi="Tahoma"/>
      <w:color w:val="auto"/>
      <w:sz w:val="16"/>
      <w:szCs w:val="20"/>
      <w:lang w:eastAsia="ar-SA"/>
    </w:rPr>
  </w:style>
  <w:style w:type="paragraph" w:customStyle="1" w:styleId="FR1">
    <w:name w:val="FR1"/>
    <w:rsid w:val="00484009"/>
    <w:pPr>
      <w:widowControl w:val="0"/>
      <w:suppressAutoHyphens/>
      <w:autoSpaceDE w:val="0"/>
      <w:spacing w:before="280" w:after="0" w:line="240" w:lineRule="auto"/>
      <w:jc w:val="both"/>
    </w:pPr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Standardowy5">
    <w:name w:val="Standardowy5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Tekstblokowy1">
    <w:name w:val="Tekst blokowy1"/>
    <w:basedOn w:val="Normalny"/>
    <w:rsid w:val="00484009"/>
    <w:pPr>
      <w:suppressAutoHyphens/>
      <w:spacing w:after="0" w:line="240" w:lineRule="auto"/>
      <w:ind w:left="1418" w:right="70" w:firstLine="0"/>
    </w:pPr>
    <w:rPr>
      <w:color w:val="auto"/>
      <w:szCs w:val="20"/>
      <w:lang w:eastAsia="ar-SA"/>
    </w:rPr>
  </w:style>
  <w:style w:type="paragraph" w:customStyle="1" w:styleId="Standardowy4">
    <w:name w:val="Standardowy4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Zawartoramki">
    <w:name w:val="Zawartość ramki"/>
    <w:basedOn w:val="Tekstpodstawowy"/>
    <w:rsid w:val="00484009"/>
    <w:pPr>
      <w:widowControl w:val="0"/>
      <w:suppressAutoHyphens/>
      <w:spacing w:before="120" w:after="0" w:line="240" w:lineRule="auto"/>
      <w:ind w:left="0" w:right="0" w:firstLine="0"/>
    </w:pPr>
    <w:rPr>
      <w:rFonts w:ascii="Arial" w:hAnsi="Arial"/>
      <w:color w:val="auto"/>
      <w:szCs w:val="20"/>
      <w:lang w:eastAsia="ar-SA"/>
    </w:rPr>
  </w:style>
  <w:style w:type="paragraph" w:customStyle="1" w:styleId="Styl3">
    <w:name w:val="Styl3"/>
    <w:basedOn w:val="Normalny"/>
    <w:rsid w:val="00484009"/>
    <w:pPr>
      <w:shd w:val="clear" w:color="auto" w:fill="FFFFFF"/>
      <w:tabs>
        <w:tab w:val="left" w:pos="426"/>
        <w:tab w:val="num" w:pos="857"/>
      </w:tabs>
      <w:suppressAutoHyphens/>
      <w:spacing w:after="0" w:line="240" w:lineRule="auto"/>
      <w:ind w:left="426" w:right="0" w:hanging="360"/>
    </w:pPr>
    <w:rPr>
      <w:color w:val="auto"/>
      <w:szCs w:val="24"/>
      <w:shd w:val="clear" w:color="auto" w:fill="00FFFF"/>
      <w:lang w:eastAsia="ar-SA"/>
    </w:rPr>
  </w:style>
  <w:style w:type="character" w:customStyle="1" w:styleId="Tekstpodstawowywcity3Znak1">
    <w:name w:val="Tekst podstawowy wcięty 3 Znak1"/>
    <w:rsid w:val="00484009"/>
    <w:rPr>
      <w:sz w:val="16"/>
      <w:szCs w:val="16"/>
      <w:lang w:eastAsia="ar-SA"/>
    </w:rPr>
  </w:style>
  <w:style w:type="character" w:customStyle="1" w:styleId="ZwykytekstZnak1">
    <w:name w:val="Zwykły tekst Znak1"/>
    <w:rsid w:val="00484009"/>
    <w:rPr>
      <w:rFonts w:ascii="Courier New" w:hAnsi="Courier New"/>
    </w:rPr>
  </w:style>
  <w:style w:type="character" w:customStyle="1" w:styleId="WW8Num9z1">
    <w:name w:val="WW8Num9z1"/>
    <w:rsid w:val="00484009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484009"/>
    <w:rPr>
      <w:b w:val="0"/>
      <w:i w:val="0"/>
    </w:rPr>
  </w:style>
  <w:style w:type="character" w:customStyle="1" w:styleId="WW8Num36z0">
    <w:name w:val="WW8Num36z0"/>
    <w:rsid w:val="00484009"/>
    <w:rPr>
      <w:rFonts w:ascii="OpenSymbol" w:hAnsi="OpenSymbol"/>
      <w:color w:val="000000"/>
    </w:rPr>
  </w:style>
  <w:style w:type="character" w:customStyle="1" w:styleId="WW8Num48z1">
    <w:name w:val="WW8Num48z1"/>
    <w:rsid w:val="00484009"/>
    <w:rPr>
      <w:rFonts w:ascii="Courier New" w:hAnsi="Courier New" w:cs="Courier New"/>
    </w:rPr>
  </w:style>
  <w:style w:type="character" w:customStyle="1" w:styleId="WW8Num49z1">
    <w:name w:val="WW8Num49z1"/>
    <w:rsid w:val="00484009"/>
    <w:rPr>
      <w:rFonts w:ascii="Courier New" w:hAnsi="Courier New" w:cs="Courier New"/>
    </w:rPr>
  </w:style>
  <w:style w:type="character" w:customStyle="1" w:styleId="WW8Num49z2">
    <w:name w:val="WW8Num49z2"/>
    <w:rsid w:val="00484009"/>
    <w:rPr>
      <w:rFonts w:ascii="Wingdings" w:hAnsi="Wingdings"/>
    </w:rPr>
  </w:style>
  <w:style w:type="character" w:customStyle="1" w:styleId="WW8Num49z3">
    <w:name w:val="WW8Num49z3"/>
    <w:rsid w:val="00484009"/>
    <w:rPr>
      <w:rFonts w:ascii="Symbol" w:hAnsi="Symbol"/>
    </w:rPr>
  </w:style>
  <w:style w:type="character" w:customStyle="1" w:styleId="WW8Num52z1">
    <w:name w:val="WW8Num52z1"/>
    <w:rsid w:val="00484009"/>
    <w:rPr>
      <w:rFonts w:ascii="Courier New" w:hAnsi="Courier New" w:cs="Courier New"/>
    </w:rPr>
  </w:style>
  <w:style w:type="character" w:customStyle="1" w:styleId="WW8Num52z2">
    <w:name w:val="WW8Num52z2"/>
    <w:rsid w:val="00484009"/>
    <w:rPr>
      <w:rFonts w:ascii="Wingdings" w:hAnsi="Wingdings"/>
    </w:rPr>
  </w:style>
  <w:style w:type="character" w:customStyle="1" w:styleId="WW8Num52z3">
    <w:name w:val="WW8Num52z3"/>
    <w:rsid w:val="00484009"/>
    <w:rPr>
      <w:rFonts w:ascii="Symbol" w:hAnsi="Symbol"/>
    </w:rPr>
  </w:style>
  <w:style w:type="character" w:customStyle="1" w:styleId="WW8Num53z0">
    <w:name w:val="WW8Num53z0"/>
    <w:rsid w:val="00484009"/>
    <w:rPr>
      <w:rFonts w:ascii="Symbol" w:hAnsi="Symbol"/>
    </w:rPr>
  </w:style>
  <w:style w:type="character" w:customStyle="1" w:styleId="WW8Num53z1">
    <w:name w:val="WW8Num53z1"/>
    <w:rsid w:val="00484009"/>
    <w:rPr>
      <w:rFonts w:ascii="Courier New" w:hAnsi="Courier New" w:cs="Courier New"/>
    </w:rPr>
  </w:style>
  <w:style w:type="character" w:customStyle="1" w:styleId="WW8Num53z2">
    <w:name w:val="WW8Num53z2"/>
    <w:rsid w:val="00484009"/>
    <w:rPr>
      <w:rFonts w:ascii="Wingdings" w:hAnsi="Wingdings"/>
    </w:rPr>
  </w:style>
  <w:style w:type="character" w:customStyle="1" w:styleId="WW8Num55z0">
    <w:name w:val="WW8Num55z0"/>
    <w:rsid w:val="00484009"/>
    <w:rPr>
      <w:rFonts w:ascii="Symbol" w:hAnsi="Symbol"/>
    </w:rPr>
  </w:style>
  <w:style w:type="character" w:customStyle="1" w:styleId="WW8Num55z1">
    <w:name w:val="WW8Num55z1"/>
    <w:rsid w:val="00484009"/>
    <w:rPr>
      <w:rFonts w:ascii="Courier New" w:hAnsi="Courier New" w:cs="Courier New"/>
    </w:rPr>
  </w:style>
  <w:style w:type="character" w:customStyle="1" w:styleId="WW8Num55z2">
    <w:name w:val="WW8Num55z2"/>
    <w:rsid w:val="00484009"/>
    <w:rPr>
      <w:rFonts w:ascii="Wingdings" w:hAnsi="Wingdings"/>
    </w:rPr>
  </w:style>
  <w:style w:type="character" w:customStyle="1" w:styleId="WW8Num57z0">
    <w:name w:val="WW8Num57z0"/>
    <w:rsid w:val="00484009"/>
    <w:rPr>
      <w:b w:val="0"/>
    </w:rPr>
  </w:style>
  <w:style w:type="character" w:customStyle="1" w:styleId="WW8Num64z0">
    <w:name w:val="WW8Num64z0"/>
    <w:rsid w:val="00484009"/>
    <w:rPr>
      <w:rFonts w:ascii="Symbol" w:hAnsi="Symbol"/>
    </w:rPr>
  </w:style>
  <w:style w:type="character" w:customStyle="1" w:styleId="WW8Num64z1">
    <w:name w:val="WW8Num64z1"/>
    <w:rsid w:val="00484009"/>
    <w:rPr>
      <w:rFonts w:ascii="Courier New" w:hAnsi="Courier New" w:cs="Courier New"/>
    </w:rPr>
  </w:style>
  <w:style w:type="character" w:customStyle="1" w:styleId="WW8Num64z2">
    <w:name w:val="WW8Num64z2"/>
    <w:rsid w:val="00484009"/>
    <w:rPr>
      <w:rFonts w:ascii="Wingdings" w:hAnsi="Wingdings"/>
    </w:rPr>
  </w:style>
  <w:style w:type="character" w:customStyle="1" w:styleId="WW8Num70z1">
    <w:name w:val="WW8Num70z1"/>
    <w:rsid w:val="00484009"/>
    <w:rPr>
      <w:rFonts w:ascii="Symbol" w:hAnsi="Symbol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72z1">
    <w:name w:val="WW8Num72z1"/>
    <w:rsid w:val="00484009"/>
    <w:rPr>
      <w:rFonts w:ascii="Symbol" w:hAnsi="Symbol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86z0">
    <w:name w:val="WW8Num86z0"/>
    <w:rsid w:val="00484009"/>
    <w:rPr>
      <w:rFonts w:ascii="Symbol" w:hAnsi="Symbol"/>
    </w:rPr>
  </w:style>
  <w:style w:type="character" w:customStyle="1" w:styleId="WW8Num86z1">
    <w:name w:val="WW8Num86z1"/>
    <w:rsid w:val="00484009"/>
    <w:rPr>
      <w:rFonts w:ascii="Courier New" w:hAnsi="Courier New" w:cs="Courier New"/>
    </w:rPr>
  </w:style>
  <w:style w:type="character" w:customStyle="1" w:styleId="WW8Num86z2">
    <w:name w:val="WW8Num86z2"/>
    <w:rsid w:val="00484009"/>
    <w:rPr>
      <w:rFonts w:ascii="Wingdings" w:hAnsi="Wingdings"/>
    </w:rPr>
  </w:style>
  <w:style w:type="character" w:customStyle="1" w:styleId="WW8Num91z0">
    <w:name w:val="WW8Num91z0"/>
    <w:rsid w:val="00484009"/>
    <w:rPr>
      <w:sz w:val="24"/>
    </w:rPr>
  </w:style>
  <w:style w:type="character" w:customStyle="1" w:styleId="WW8Num92z0">
    <w:name w:val="WW8Num92z0"/>
    <w:rsid w:val="00484009"/>
    <w:rPr>
      <w:strike w:val="0"/>
      <w:dstrike w:val="0"/>
    </w:rPr>
  </w:style>
  <w:style w:type="character" w:customStyle="1" w:styleId="WW8Num93z1">
    <w:name w:val="WW8Num93z1"/>
    <w:rsid w:val="00484009"/>
    <w:rPr>
      <w:rFonts w:ascii="Courier New" w:hAnsi="Courier New" w:cs="Courier New"/>
    </w:rPr>
  </w:style>
  <w:style w:type="character" w:customStyle="1" w:styleId="WW8Num93z2">
    <w:name w:val="WW8Num93z2"/>
    <w:rsid w:val="00484009"/>
    <w:rPr>
      <w:rFonts w:ascii="Wingdings" w:hAnsi="Wingdings"/>
    </w:rPr>
  </w:style>
  <w:style w:type="character" w:customStyle="1" w:styleId="Domylnaczcionkaakapitu2">
    <w:name w:val="Domyślna czcionka akapitu2"/>
    <w:rsid w:val="00484009"/>
  </w:style>
  <w:style w:type="paragraph" w:customStyle="1" w:styleId="Nagwek20">
    <w:name w:val="Nagłówek2"/>
    <w:basedOn w:val="Normalny"/>
    <w:next w:val="Tekstpodstawowy"/>
    <w:rsid w:val="00484009"/>
    <w:pPr>
      <w:keepNext/>
      <w:widowControl w:val="0"/>
      <w:suppressAutoHyphens/>
      <w:spacing w:before="240" w:after="120" w:line="240" w:lineRule="auto"/>
      <w:ind w:left="0" w:right="0"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2">
    <w:name w:val="Podpis2"/>
    <w:basedOn w:val="Normalny"/>
    <w:rsid w:val="00484009"/>
    <w:pPr>
      <w:widowControl w:val="0"/>
      <w:suppressLineNumbers/>
      <w:suppressAutoHyphens/>
      <w:spacing w:before="120" w:after="120" w:line="240" w:lineRule="auto"/>
      <w:ind w:left="0" w:right="0" w:firstLine="0"/>
      <w:jc w:val="left"/>
    </w:pPr>
    <w:rPr>
      <w:rFonts w:cs="Tahoma"/>
      <w:i/>
      <w:iCs/>
      <w:color w:val="auto"/>
      <w:szCs w:val="24"/>
      <w:lang w:eastAsia="ar-SA"/>
    </w:rPr>
  </w:style>
  <w:style w:type="paragraph" w:customStyle="1" w:styleId="Tekstpodstawowywcity33">
    <w:name w:val="Tekst podstawowy wcięty 33"/>
    <w:basedOn w:val="Normalny"/>
    <w:rsid w:val="00484009"/>
    <w:pPr>
      <w:widowControl w:val="0"/>
      <w:suppressAutoHyphens/>
      <w:spacing w:after="120" w:line="240" w:lineRule="auto"/>
      <w:ind w:left="283" w:right="0" w:firstLine="0"/>
      <w:jc w:val="left"/>
    </w:pPr>
    <w:rPr>
      <w:color w:val="auto"/>
      <w:sz w:val="16"/>
      <w:szCs w:val="16"/>
      <w:lang w:eastAsia="ar-SA"/>
    </w:rPr>
  </w:style>
  <w:style w:type="paragraph" w:customStyle="1" w:styleId="Zwykytekst2">
    <w:name w:val="Zwykły tekst2"/>
    <w:basedOn w:val="Normalny"/>
    <w:rsid w:val="00484009"/>
    <w:pPr>
      <w:spacing w:after="0" w:line="240" w:lineRule="auto"/>
      <w:ind w:left="0" w:right="0" w:firstLine="0"/>
      <w:jc w:val="left"/>
    </w:pPr>
    <w:rPr>
      <w:rFonts w:ascii="Courier New" w:hAnsi="Courier New"/>
      <w:color w:val="auto"/>
      <w:sz w:val="20"/>
      <w:szCs w:val="20"/>
      <w:lang w:eastAsia="ar-SA"/>
    </w:rPr>
  </w:style>
  <w:style w:type="character" w:customStyle="1" w:styleId="FontStyle63">
    <w:name w:val="Font Style63"/>
    <w:rsid w:val="00484009"/>
    <w:rPr>
      <w:rFonts w:ascii="Times New Roman" w:hAnsi="Times New Roman" w:cs="Times New Roman"/>
      <w:color w:val="000000"/>
      <w:sz w:val="22"/>
      <w:szCs w:val="22"/>
    </w:rPr>
  </w:style>
  <w:style w:type="paragraph" w:customStyle="1" w:styleId="a">
    <w:name w:val="a)"/>
    <w:basedOn w:val="Tekstpodstawowywcity"/>
    <w:rsid w:val="00484009"/>
    <w:pPr>
      <w:spacing w:after="0" w:line="240" w:lineRule="auto"/>
      <w:ind w:left="0" w:right="0" w:firstLine="0"/>
    </w:pPr>
    <w:rPr>
      <w:rFonts w:ascii="Arial" w:hAnsi="Arial"/>
      <w:color w:val="auto"/>
      <w:sz w:val="22"/>
      <w:szCs w:val="20"/>
    </w:rPr>
  </w:style>
  <w:style w:type="paragraph" w:customStyle="1" w:styleId="Bezodstpw1">
    <w:name w:val="Bez odstępów1"/>
    <w:rsid w:val="0048400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BMKBodyText">
    <w:name w:val="BMK Body Text"/>
    <w:rsid w:val="00484009"/>
    <w:pPr>
      <w:spacing w:after="24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BMKBodyTextChar">
    <w:name w:val="BMK Body Text Char"/>
    <w:rsid w:val="00484009"/>
    <w:rPr>
      <w:sz w:val="22"/>
      <w:lang w:val="en-GB" w:eastAsia="en-US" w:bidi="ar-SA"/>
    </w:rPr>
  </w:style>
  <w:style w:type="paragraph" w:customStyle="1" w:styleId="wt-listawielopoziomowa">
    <w:name w:val="wt-lista_wielopoziomowa"/>
    <w:basedOn w:val="Normalny"/>
    <w:rsid w:val="00484009"/>
    <w:pPr>
      <w:tabs>
        <w:tab w:val="num" w:pos="720"/>
      </w:tabs>
      <w:suppressAutoHyphens/>
      <w:spacing w:before="240" w:after="0" w:line="240" w:lineRule="auto"/>
      <w:ind w:left="720" w:right="0" w:hanging="360"/>
      <w:jc w:val="left"/>
    </w:pPr>
    <w:rPr>
      <w:rFonts w:ascii="Arial" w:eastAsia="Arial Unicode MS" w:hAnsi="Arial" w:cs="Arial"/>
      <w:kern w:val="1"/>
      <w:sz w:val="22"/>
      <w:szCs w:val="24"/>
    </w:rPr>
  </w:style>
  <w:style w:type="paragraph" w:customStyle="1" w:styleId="Style3">
    <w:name w:val="Style3"/>
    <w:basedOn w:val="Normalny"/>
    <w:rsid w:val="00484009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center"/>
    </w:pPr>
    <w:rPr>
      <w:rFonts w:eastAsia="Batang"/>
      <w:color w:val="auto"/>
      <w:szCs w:val="24"/>
      <w:lang w:eastAsia="ko-KR"/>
    </w:rPr>
  </w:style>
  <w:style w:type="paragraph" w:customStyle="1" w:styleId="Style25">
    <w:name w:val="Style25"/>
    <w:basedOn w:val="Normalny"/>
    <w:rsid w:val="00484009"/>
    <w:pPr>
      <w:widowControl w:val="0"/>
      <w:autoSpaceDE w:val="0"/>
      <w:autoSpaceDN w:val="0"/>
      <w:adjustRightInd w:val="0"/>
      <w:spacing w:after="0" w:line="269" w:lineRule="exact"/>
      <w:ind w:left="0" w:right="0" w:firstLine="0"/>
    </w:pPr>
    <w:rPr>
      <w:rFonts w:eastAsia="Batang"/>
      <w:color w:val="auto"/>
      <w:szCs w:val="24"/>
      <w:lang w:eastAsia="ko-KR"/>
    </w:rPr>
  </w:style>
  <w:style w:type="character" w:customStyle="1" w:styleId="FontStyle64">
    <w:name w:val="Font Style64"/>
    <w:rsid w:val="0048400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36">
    <w:name w:val="Style36"/>
    <w:basedOn w:val="Normalny"/>
    <w:rsid w:val="00484009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eastAsia="Batang"/>
      <w:color w:val="auto"/>
      <w:szCs w:val="24"/>
      <w:lang w:eastAsia="ko-KR"/>
    </w:rPr>
  </w:style>
  <w:style w:type="character" w:customStyle="1" w:styleId="FontStyle79">
    <w:name w:val="Font Style79"/>
    <w:rsid w:val="00484009"/>
    <w:rPr>
      <w:rFonts w:ascii="Arial" w:hAnsi="Arial" w:cs="Arial"/>
      <w:b/>
      <w:bCs/>
      <w:color w:val="000000"/>
      <w:sz w:val="30"/>
      <w:szCs w:val="30"/>
    </w:rPr>
  </w:style>
  <w:style w:type="paragraph" w:styleId="Lista2">
    <w:name w:val="List 2"/>
    <w:basedOn w:val="Normalny"/>
    <w:semiHidden/>
    <w:rsid w:val="00484009"/>
    <w:pPr>
      <w:widowControl w:val="0"/>
      <w:suppressAutoHyphens/>
      <w:spacing w:after="0" w:line="240" w:lineRule="auto"/>
      <w:ind w:left="566" w:right="0" w:hanging="283"/>
      <w:contextualSpacing/>
      <w:jc w:val="left"/>
    </w:pPr>
    <w:rPr>
      <w:color w:val="auto"/>
      <w:szCs w:val="20"/>
      <w:lang w:eastAsia="ar-SA"/>
    </w:rPr>
  </w:style>
  <w:style w:type="paragraph" w:customStyle="1" w:styleId="Standard">
    <w:name w:val="Standard"/>
    <w:rsid w:val="0048400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Tabela">
    <w:name w:val="Tabela"/>
    <w:basedOn w:val="Tekstpodstawowy"/>
    <w:next w:val="Tekstpodstawowy"/>
    <w:rsid w:val="00484009"/>
    <w:pPr>
      <w:spacing w:before="40" w:after="20" w:line="234" w:lineRule="atLeast"/>
      <w:ind w:left="0" w:right="0" w:firstLine="0"/>
      <w:jc w:val="left"/>
    </w:pPr>
    <w:rPr>
      <w:rFonts w:ascii="Arial" w:hAnsi="Arial"/>
      <w:color w:val="auto"/>
      <w:kern w:val="24"/>
      <w:sz w:val="20"/>
      <w:szCs w:val="20"/>
    </w:rPr>
  </w:style>
  <w:style w:type="paragraph" w:styleId="Listanumerowana">
    <w:name w:val="List Number"/>
    <w:basedOn w:val="Normalny"/>
    <w:semiHidden/>
    <w:rsid w:val="00484009"/>
    <w:pPr>
      <w:widowControl w:val="0"/>
      <w:numPr>
        <w:numId w:val="48"/>
      </w:numPr>
      <w:suppressAutoHyphens/>
      <w:spacing w:after="0" w:line="240" w:lineRule="auto"/>
      <w:ind w:right="0"/>
      <w:contextualSpacing/>
      <w:jc w:val="left"/>
    </w:pPr>
    <w:rPr>
      <w:color w:val="auto"/>
      <w:szCs w:val="20"/>
      <w:lang w:eastAsia="ar-SA"/>
    </w:rPr>
  </w:style>
  <w:style w:type="paragraph" w:styleId="Lista-kontynuacja">
    <w:name w:val="List Continue"/>
    <w:basedOn w:val="Normalny"/>
    <w:semiHidden/>
    <w:rsid w:val="00484009"/>
    <w:pPr>
      <w:widowControl w:val="0"/>
      <w:suppressAutoHyphens/>
      <w:spacing w:after="120" w:line="240" w:lineRule="auto"/>
      <w:ind w:left="283" w:right="0" w:firstLine="0"/>
      <w:contextualSpacing/>
      <w:jc w:val="left"/>
    </w:pPr>
    <w:rPr>
      <w:color w:val="auto"/>
      <w:szCs w:val="20"/>
      <w:lang w:eastAsia="ar-SA"/>
    </w:rPr>
  </w:style>
  <w:style w:type="paragraph" w:customStyle="1" w:styleId="Standardowy2">
    <w:name w:val="Standardowy2"/>
    <w:rsid w:val="00484009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nrPisma">
    <w:name w:val="nrPisma"/>
    <w:basedOn w:val="Normalny"/>
    <w:rsid w:val="00484009"/>
    <w:pPr>
      <w:spacing w:after="0" w:line="240" w:lineRule="auto"/>
      <w:ind w:left="1134" w:right="0" w:hanging="567"/>
    </w:pPr>
    <w:rPr>
      <w:rFonts w:ascii="Courier New" w:hAnsi="Courier New"/>
      <w:b/>
      <w:color w:val="auto"/>
      <w:sz w:val="20"/>
      <w:szCs w:val="20"/>
    </w:rPr>
  </w:style>
  <w:style w:type="character" w:customStyle="1" w:styleId="MarioZnak">
    <w:name w:val="Mario Znak"/>
    <w:rsid w:val="00484009"/>
    <w:rPr>
      <w:rFonts w:ascii="Arial" w:hAnsi="Arial"/>
      <w:sz w:val="24"/>
      <w:lang w:eastAsia="ar-SA"/>
    </w:rPr>
  </w:style>
  <w:style w:type="character" w:styleId="Odwoanieprzypisukocowego">
    <w:name w:val="endnote reference"/>
    <w:uiPriority w:val="99"/>
    <w:semiHidden/>
    <w:rsid w:val="00484009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484009"/>
  </w:style>
  <w:style w:type="numbering" w:customStyle="1" w:styleId="Bezlisty3">
    <w:name w:val="Bez listy3"/>
    <w:next w:val="Bezlisty"/>
    <w:uiPriority w:val="99"/>
    <w:semiHidden/>
    <w:unhideWhenUsed/>
    <w:rsid w:val="006F5AFC"/>
  </w:style>
  <w:style w:type="numbering" w:customStyle="1" w:styleId="111111112">
    <w:name w:val="1 / 1.1 / 1.1.1112"/>
    <w:basedOn w:val="Bezlisty"/>
    <w:next w:val="111111"/>
    <w:rsid w:val="007C6444"/>
    <w:pPr>
      <w:numPr>
        <w:numId w:val="13"/>
      </w:numPr>
    </w:pPr>
  </w:style>
  <w:style w:type="numbering" w:styleId="111111">
    <w:name w:val="Outline List 2"/>
    <w:basedOn w:val="Bezlisty"/>
    <w:uiPriority w:val="99"/>
    <w:semiHidden/>
    <w:unhideWhenUsed/>
    <w:rsid w:val="007C6444"/>
    <w:pPr>
      <w:numPr>
        <w:numId w:val="49"/>
      </w:numPr>
    </w:pPr>
  </w:style>
  <w:style w:type="numbering" w:customStyle="1" w:styleId="WWNum53141">
    <w:name w:val="WWNum53141"/>
    <w:rsid w:val="00B14ACE"/>
    <w:pPr>
      <w:numPr>
        <w:numId w:val="52"/>
      </w:numPr>
    </w:pPr>
  </w:style>
  <w:style w:type="numbering" w:customStyle="1" w:styleId="Bezlisty4">
    <w:name w:val="Bez listy4"/>
    <w:next w:val="Bezlisty"/>
    <w:uiPriority w:val="99"/>
    <w:semiHidden/>
    <w:unhideWhenUsed/>
    <w:rsid w:val="0079566E"/>
  </w:style>
  <w:style w:type="table" w:customStyle="1" w:styleId="Tabela-Siatka3">
    <w:name w:val="Tabela - Siatka3"/>
    <w:basedOn w:val="Standardowy"/>
    <w:next w:val="Tabela-Siatka"/>
    <w:uiPriority w:val="59"/>
    <w:rsid w:val="0079566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emf"/><Relationship Id="rId21" Type="http://schemas.openxmlformats.org/officeDocument/2006/relationships/hyperlink" Target="http://platformazakupowa.pl" TargetMode="External"/><Relationship Id="rId42" Type="http://schemas.openxmlformats.org/officeDocument/2006/relationships/image" Target="media/image19.emf"/><Relationship Id="rId47" Type="http://schemas.openxmlformats.org/officeDocument/2006/relationships/image" Target="media/image24.emf"/><Relationship Id="rId63" Type="http://schemas.openxmlformats.org/officeDocument/2006/relationships/image" Target="media/image40.jpeg"/><Relationship Id="rId68" Type="http://schemas.openxmlformats.org/officeDocument/2006/relationships/image" Target="media/image45.emf"/><Relationship Id="rId16" Type="http://schemas.openxmlformats.org/officeDocument/2006/relationships/hyperlink" Target="https://platformazakupowa.pl/kwp_bialystok" TargetMode="External"/><Relationship Id="rId11" Type="http://schemas.openxmlformats.org/officeDocument/2006/relationships/hyperlink" Target="mailto:zamowienia.kwp@bk.policja.gov.pl" TargetMode="External"/><Relationship Id="rId32" Type="http://schemas.openxmlformats.org/officeDocument/2006/relationships/image" Target="media/image9.emf"/><Relationship Id="rId37" Type="http://schemas.openxmlformats.org/officeDocument/2006/relationships/image" Target="media/image14.png"/><Relationship Id="rId53" Type="http://schemas.openxmlformats.org/officeDocument/2006/relationships/image" Target="media/image30.emf"/><Relationship Id="rId58" Type="http://schemas.openxmlformats.org/officeDocument/2006/relationships/image" Target="media/image35.emf"/><Relationship Id="rId74" Type="http://schemas.openxmlformats.org/officeDocument/2006/relationships/hyperlink" Target="mailto:iod.kwp@bk.policja.gov.pl" TargetMode="External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38.png"/><Relationship Id="rId19" Type="http://schemas.openxmlformats.org/officeDocument/2006/relationships/hyperlink" Target="https://platformazakupowa.pl/strona/1-regulamin" TargetMode="External"/><Relationship Id="rId14" Type="http://schemas.openxmlformats.org/officeDocument/2006/relationships/hyperlink" Target="https://espd.uzp.gov.pl/" TargetMode="External"/><Relationship Id="rId22" Type="http://schemas.openxmlformats.org/officeDocument/2006/relationships/hyperlink" Target="https://platformazakupowa.pl/strona/45-instrukcje" TargetMode="External"/><Relationship Id="rId27" Type="http://schemas.openxmlformats.org/officeDocument/2006/relationships/image" Target="media/image4.emf"/><Relationship Id="rId30" Type="http://schemas.openxmlformats.org/officeDocument/2006/relationships/image" Target="media/image7.jpeg"/><Relationship Id="rId35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image" Target="media/image25.emf"/><Relationship Id="rId56" Type="http://schemas.openxmlformats.org/officeDocument/2006/relationships/image" Target="media/image33.emf"/><Relationship Id="rId64" Type="http://schemas.openxmlformats.org/officeDocument/2006/relationships/image" Target="media/image41.emf"/><Relationship Id="rId69" Type="http://schemas.openxmlformats.org/officeDocument/2006/relationships/image" Target="media/image46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8.emf"/><Relationship Id="rId72" Type="http://schemas.openxmlformats.org/officeDocument/2006/relationships/image" Target="media/image49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podlaska.policja.gov.pl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emf"/><Relationship Id="rId38" Type="http://schemas.openxmlformats.org/officeDocument/2006/relationships/image" Target="media/image15.emf"/><Relationship Id="rId46" Type="http://schemas.openxmlformats.org/officeDocument/2006/relationships/image" Target="media/image23.emf"/><Relationship Id="rId59" Type="http://schemas.openxmlformats.org/officeDocument/2006/relationships/image" Target="media/image36.emf"/><Relationship Id="rId67" Type="http://schemas.openxmlformats.org/officeDocument/2006/relationships/image" Target="media/image44.jpeg"/><Relationship Id="rId20" Type="http://schemas.openxmlformats.org/officeDocument/2006/relationships/hyperlink" Target="http://platformazakupowa.pl" TargetMode="External"/><Relationship Id="rId41" Type="http://schemas.openxmlformats.org/officeDocument/2006/relationships/image" Target="media/image18.emf"/><Relationship Id="rId54" Type="http://schemas.openxmlformats.org/officeDocument/2006/relationships/image" Target="media/image31.emf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latformazakupowa.pl/pn/kwp_bialystok" TargetMode="External"/><Relationship Id="rId23" Type="http://schemas.openxmlformats.org/officeDocument/2006/relationships/hyperlink" Target="mailto:iod.kwp@bk.policja.gov.pl" TargetMode="External"/><Relationship Id="rId28" Type="http://schemas.openxmlformats.org/officeDocument/2006/relationships/image" Target="media/image5.emf"/><Relationship Id="rId36" Type="http://schemas.openxmlformats.org/officeDocument/2006/relationships/image" Target="media/image13.emf"/><Relationship Id="rId49" Type="http://schemas.openxmlformats.org/officeDocument/2006/relationships/image" Target="media/image26.emf"/><Relationship Id="rId57" Type="http://schemas.openxmlformats.org/officeDocument/2006/relationships/image" Target="media/image34.png"/><Relationship Id="rId10" Type="http://schemas.openxmlformats.org/officeDocument/2006/relationships/hyperlink" Target="http://www.platformazakupowa.pl" TargetMode="External"/><Relationship Id="rId31" Type="http://schemas.openxmlformats.org/officeDocument/2006/relationships/image" Target="media/image8.emf"/><Relationship Id="rId44" Type="http://schemas.openxmlformats.org/officeDocument/2006/relationships/image" Target="media/image21.emf"/><Relationship Id="rId52" Type="http://schemas.openxmlformats.org/officeDocument/2006/relationships/image" Target="media/image29.emf"/><Relationship Id="rId60" Type="http://schemas.openxmlformats.org/officeDocument/2006/relationships/image" Target="media/image37.png"/><Relationship Id="rId65" Type="http://schemas.openxmlformats.org/officeDocument/2006/relationships/image" Target="media/image42.emf"/><Relationship Id="rId73" Type="http://schemas.openxmlformats.org/officeDocument/2006/relationships/image" Target="media/image50.jpe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platformazakupowa.pl" TargetMode="External"/><Relationship Id="rId13" Type="http://schemas.openxmlformats.org/officeDocument/2006/relationships/hyperlink" Target="https://platformazakupowa.pl/pn/kwp_bialystok" TargetMode="External"/><Relationship Id="rId18" Type="http://schemas.openxmlformats.org/officeDocument/2006/relationships/hyperlink" Target="https://platformazakupowa.pl/" TargetMode="External"/><Relationship Id="rId39" Type="http://schemas.openxmlformats.org/officeDocument/2006/relationships/image" Target="media/image16.emf"/><Relationship Id="rId34" Type="http://schemas.openxmlformats.org/officeDocument/2006/relationships/image" Target="media/image11.emf"/><Relationship Id="rId50" Type="http://schemas.openxmlformats.org/officeDocument/2006/relationships/image" Target="media/image27.emf"/><Relationship Id="rId55" Type="http://schemas.openxmlformats.org/officeDocument/2006/relationships/image" Target="media/image32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29" Type="http://schemas.openxmlformats.org/officeDocument/2006/relationships/image" Target="media/image6.emf"/><Relationship Id="rId24" Type="http://schemas.openxmlformats.org/officeDocument/2006/relationships/image" Target="media/image1.emf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078B5-3A6B-45A2-9861-58C852BD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58</Pages>
  <Words>22446</Words>
  <Characters>134680</Characters>
  <Application>Microsoft Office Word</Application>
  <DocSecurity>0</DocSecurity>
  <Lines>1122</Lines>
  <Paragraphs>313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KWPBIALYSTOK</dc:creator>
  <cp:lastModifiedBy>870039</cp:lastModifiedBy>
  <cp:revision>6</cp:revision>
  <cp:lastPrinted>2025-04-25T07:26:00Z</cp:lastPrinted>
  <dcterms:created xsi:type="dcterms:W3CDTF">2025-04-24T08:59:00Z</dcterms:created>
  <dcterms:modified xsi:type="dcterms:W3CDTF">2025-04-25T07:26:00Z</dcterms:modified>
</cp:coreProperties>
</file>