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11E4" w14:textId="7D1E3EDA" w:rsidR="00284AB2" w:rsidRPr="001504A1" w:rsidRDefault="00284AB2" w:rsidP="00284AB2">
      <w:pPr>
        <w:spacing w:after="0" w:line="240" w:lineRule="auto"/>
        <w:jc w:val="right"/>
        <w:rPr>
          <w:rFonts w:eastAsia="Times New Roman" w:cs="Calibri"/>
          <w:b/>
        </w:rPr>
      </w:pPr>
      <w:r w:rsidRPr="001504A1">
        <w:rPr>
          <w:rFonts w:eastAsia="Times New Roman" w:cs="Calibri"/>
          <w:b/>
        </w:rPr>
        <w:t xml:space="preserve">                                                                                                               Załącznik nr 2</w:t>
      </w:r>
      <w:r w:rsidR="001504A1" w:rsidRPr="001504A1">
        <w:rPr>
          <w:rFonts w:eastAsia="Times New Roman" w:cs="Calibri"/>
          <w:b/>
        </w:rPr>
        <w:t xml:space="preserve"> do SWZ</w:t>
      </w:r>
    </w:p>
    <w:p w14:paraId="5E3811D2" w14:textId="77777777" w:rsidR="00284AB2" w:rsidRPr="0098737D" w:rsidRDefault="00284AB2" w:rsidP="00284AB2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281095C2" w14:textId="77777777" w:rsidR="00284AB2" w:rsidRPr="0098737D" w:rsidRDefault="00284AB2" w:rsidP="00284AB2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284AB2" w:rsidRPr="0098737D" w14:paraId="3A0B1C7B" w14:textId="77777777" w:rsidTr="009D4BFE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DFF9B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E53A5C5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284AB2" w:rsidRPr="0098737D" w14:paraId="440ED04D" w14:textId="77777777" w:rsidTr="009D4BFE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57507113" w14:textId="77777777" w:rsidR="00284AB2" w:rsidRPr="0098737D" w:rsidRDefault="00284AB2" w:rsidP="009D4BFE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Cs/>
              </w:rPr>
              <w:t>Nazwa:</w:t>
            </w:r>
            <w:r w:rsidRPr="0098737D">
              <w:rPr>
                <w:rFonts w:eastAsia="Times New Roman" w:cs="Calibri"/>
              </w:rPr>
              <w:t xml:space="preserve">      </w:t>
            </w:r>
            <w:r w:rsidRPr="0098737D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284AB2" w:rsidRPr="0098737D" w14:paraId="2083C8E4" w14:textId="77777777" w:rsidTr="009D4BFE">
        <w:trPr>
          <w:cantSplit/>
        </w:trPr>
        <w:tc>
          <w:tcPr>
            <w:tcW w:w="9639" w:type="dxa"/>
            <w:gridSpan w:val="4"/>
          </w:tcPr>
          <w:p w14:paraId="0759F11E" w14:textId="77777777" w:rsidR="00284AB2" w:rsidRPr="0098737D" w:rsidRDefault="00284AB2" w:rsidP="009D4BFE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98737D">
              <w:rPr>
                <w:rFonts w:eastAsia="Times New Roman" w:cs="Calibri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284AB2" w:rsidRPr="0098737D" w14:paraId="453EC23A" w14:textId="77777777" w:rsidTr="009D4BFE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EA71F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7F1E375C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284AB2" w:rsidRPr="0098737D" w14:paraId="4F75F77E" w14:textId="77777777" w:rsidTr="009D4BFE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13AE0403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15DCB1DF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4EA07620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Cs/>
              </w:rPr>
              <w:t xml:space="preserve">Nazwa: </w:t>
            </w:r>
          </w:p>
          <w:p w14:paraId="7CE099B7" w14:textId="77777777" w:rsidR="00284AB2" w:rsidRPr="0098737D" w:rsidRDefault="00284AB2" w:rsidP="009D4BFE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284AB2" w:rsidRPr="0098737D" w14:paraId="6D98BD67" w14:textId="77777777" w:rsidTr="009D4BFE">
        <w:trPr>
          <w:cantSplit/>
          <w:trHeight w:val="232"/>
        </w:trPr>
        <w:tc>
          <w:tcPr>
            <w:tcW w:w="426" w:type="dxa"/>
            <w:vMerge/>
          </w:tcPr>
          <w:p w14:paraId="7BA479E8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6FE5B104" w14:textId="77777777" w:rsidR="00284AB2" w:rsidRPr="0098737D" w:rsidRDefault="00284AB2" w:rsidP="009D4BFE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8737D">
              <w:rPr>
                <w:rFonts w:eastAsia="Times New Roman" w:cs="Calibri"/>
                <w:bCs/>
              </w:rPr>
              <w:t xml:space="preserve">Województwo:                                                                       </w:t>
            </w:r>
          </w:p>
          <w:p w14:paraId="59C4CA7B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284AB2" w:rsidRPr="0098737D" w14:paraId="27E8E33E" w14:textId="77777777" w:rsidTr="009D4BFE">
        <w:trPr>
          <w:cantSplit/>
          <w:trHeight w:val="232"/>
        </w:trPr>
        <w:tc>
          <w:tcPr>
            <w:tcW w:w="426" w:type="dxa"/>
            <w:vMerge/>
          </w:tcPr>
          <w:p w14:paraId="17A707C4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DE19AAE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98737D">
              <w:rPr>
                <w:rFonts w:eastAsia="Times New Roman" w:cs="Calibri"/>
                <w:bCs/>
              </w:rPr>
              <w:t>Miejscowość:</w:t>
            </w:r>
          </w:p>
          <w:p w14:paraId="52F7F30E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701" w:type="dxa"/>
          </w:tcPr>
          <w:p w14:paraId="0D344505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98737D">
              <w:rPr>
                <w:rFonts w:eastAsia="Times New Roman" w:cs="Calibri"/>
                <w:bCs/>
              </w:rPr>
              <w:t>Kod pocztowy:</w:t>
            </w:r>
          </w:p>
          <w:p w14:paraId="294877A2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976" w:type="dxa"/>
          </w:tcPr>
          <w:p w14:paraId="5C2238C6" w14:textId="6B6643D7" w:rsidR="00284AB2" w:rsidRPr="0098737D" w:rsidRDefault="008C31D4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8737D">
              <w:rPr>
                <w:rFonts w:eastAsia="Times New Roman" w:cs="Calibri"/>
                <w:bCs/>
              </w:rPr>
              <w:t>Kraj</w:t>
            </w:r>
            <w:r>
              <w:rPr>
                <w:rFonts w:eastAsia="Times New Roman" w:cs="Calibri"/>
                <w:bCs/>
              </w:rPr>
              <w:t>:</w:t>
            </w:r>
            <w:r w:rsidRPr="0098737D">
              <w:rPr>
                <w:rFonts w:eastAsia="Times New Roman" w:cs="Calibri"/>
                <w:bCs/>
              </w:rPr>
              <w:t xml:space="preserve">  </w:t>
            </w:r>
            <w:r w:rsidR="00284AB2" w:rsidRPr="0098737D">
              <w:rPr>
                <w:rFonts w:eastAsia="Times New Roman" w:cs="Calibri"/>
                <w:bCs/>
              </w:rPr>
              <w:t xml:space="preserve">                                             </w:t>
            </w:r>
          </w:p>
        </w:tc>
      </w:tr>
      <w:tr w:rsidR="00284AB2" w:rsidRPr="0098737D" w14:paraId="1204973A" w14:textId="77777777" w:rsidTr="009D4BFE">
        <w:trPr>
          <w:cantSplit/>
          <w:trHeight w:val="232"/>
        </w:trPr>
        <w:tc>
          <w:tcPr>
            <w:tcW w:w="426" w:type="dxa"/>
            <w:vMerge/>
          </w:tcPr>
          <w:p w14:paraId="2C6276CD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58744F91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8737D">
              <w:rPr>
                <w:rFonts w:eastAsia="Times New Roman" w:cs="Calibri"/>
                <w:bCs/>
              </w:rPr>
              <w:t>siedziba (ulica, nr domu i lokalu):</w:t>
            </w:r>
          </w:p>
          <w:p w14:paraId="011D5741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5DA90977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Cs/>
              </w:rPr>
              <w:t xml:space="preserve">jeżeli adres do korespondencji jest inny niż siedziba, należy go podać: </w:t>
            </w:r>
          </w:p>
          <w:p w14:paraId="38DD048E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8737D">
              <w:rPr>
                <w:rFonts w:eastAsia="Times New Roman" w:cs="Calibri"/>
                <w:bCs/>
              </w:rPr>
              <w:t xml:space="preserve"> </w:t>
            </w:r>
          </w:p>
        </w:tc>
      </w:tr>
      <w:tr w:rsidR="00284AB2" w:rsidRPr="0098737D" w14:paraId="6965588A" w14:textId="77777777" w:rsidTr="009D4BFE">
        <w:trPr>
          <w:cantSplit/>
          <w:trHeight w:val="414"/>
        </w:trPr>
        <w:tc>
          <w:tcPr>
            <w:tcW w:w="426" w:type="dxa"/>
            <w:vMerge/>
          </w:tcPr>
          <w:p w14:paraId="552A452A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51AC45D5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8737D">
              <w:rPr>
                <w:rFonts w:eastAsia="Times New Roman" w:cs="Calibri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8FFD398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98737D">
              <w:rPr>
                <w:rFonts w:eastAsia="Times New Roman" w:cs="Calibri"/>
              </w:rPr>
              <w:t xml:space="preserve">Tel.:                                                                </w:t>
            </w:r>
          </w:p>
        </w:tc>
      </w:tr>
      <w:tr w:rsidR="00284AB2" w:rsidRPr="0098737D" w14:paraId="0F9E20FF" w14:textId="77777777" w:rsidTr="009D4BFE">
        <w:trPr>
          <w:cantSplit/>
          <w:trHeight w:val="420"/>
        </w:trPr>
        <w:tc>
          <w:tcPr>
            <w:tcW w:w="426" w:type="dxa"/>
            <w:vMerge/>
          </w:tcPr>
          <w:p w14:paraId="70029CAB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F413399" w14:textId="77777777" w:rsidR="00284AB2" w:rsidRPr="0098737D" w:rsidRDefault="00284AB2" w:rsidP="009D4BFE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8737D">
              <w:rPr>
                <w:rFonts w:eastAsia="Times New Roman" w:cs="Calibri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73654893" w14:textId="752442AE" w:rsidR="00284AB2" w:rsidRPr="0098737D" w:rsidRDefault="008C31D4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98737D">
              <w:rPr>
                <w:rFonts w:eastAsia="Times New Roman" w:cs="Calibri"/>
              </w:rPr>
              <w:t xml:space="preserve">Faks:  </w:t>
            </w:r>
            <w:r w:rsidR="00284AB2" w:rsidRPr="0098737D">
              <w:rPr>
                <w:rFonts w:eastAsia="Times New Roman" w:cs="Calibri"/>
              </w:rPr>
              <w:t xml:space="preserve">                                                </w:t>
            </w:r>
          </w:p>
        </w:tc>
      </w:tr>
      <w:tr w:rsidR="00284AB2" w:rsidRPr="0098737D" w14:paraId="41FC7C5D" w14:textId="77777777" w:rsidTr="009D4BFE">
        <w:trPr>
          <w:cantSplit/>
          <w:trHeight w:val="420"/>
        </w:trPr>
        <w:tc>
          <w:tcPr>
            <w:tcW w:w="426" w:type="dxa"/>
          </w:tcPr>
          <w:p w14:paraId="40649833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E2FB3E4" w14:textId="77777777" w:rsidR="00284AB2" w:rsidRPr="0098737D" w:rsidRDefault="00284AB2" w:rsidP="009D4BFE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8737D">
              <w:rPr>
                <w:rFonts w:eastAsia="Times New Roman" w:cs="Calibri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37152A17" w14:textId="77777777" w:rsidR="00284AB2" w:rsidRPr="0098737D" w:rsidRDefault="00284AB2" w:rsidP="009D4BFE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98737D">
              <w:rPr>
                <w:rFonts w:eastAsia="Times New Roman" w:cs="Calibri"/>
              </w:rPr>
              <w:t>REGON:</w:t>
            </w:r>
          </w:p>
        </w:tc>
      </w:tr>
    </w:tbl>
    <w:p w14:paraId="0E3BC49E" w14:textId="77777777" w:rsidR="00284AB2" w:rsidRPr="0098737D" w:rsidRDefault="00284AB2" w:rsidP="00284AB2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25F2AA28" w14:textId="77777777" w:rsidR="00284AB2" w:rsidRPr="0098737D" w:rsidRDefault="00284AB2" w:rsidP="00284AB2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9768251" w14:textId="77777777" w:rsidR="00284AB2" w:rsidRPr="0098737D" w:rsidRDefault="00284AB2" w:rsidP="00284AB2">
      <w:pPr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027249B4" w14:textId="63791770" w:rsidR="00284AB2" w:rsidRPr="0098737D" w:rsidRDefault="00284AB2" w:rsidP="00284AB2">
      <w:pPr>
        <w:tabs>
          <w:tab w:val="left" w:pos="709"/>
        </w:tabs>
        <w:rPr>
          <w:rFonts w:cs="Calibri"/>
          <w:bCs/>
          <w:szCs w:val="24"/>
        </w:rPr>
      </w:pPr>
      <w:r w:rsidRPr="0098737D">
        <w:rPr>
          <w:rFonts w:cs="Calibri"/>
          <w:sz w:val="16"/>
        </w:rPr>
        <w:tab/>
        <w:t xml:space="preserve">                   </w:t>
      </w:r>
      <w:r w:rsidRPr="0098737D">
        <w:rPr>
          <w:rFonts w:cs="Calibri"/>
          <w:bCs/>
          <w:szCs w:val="24"/>
        </w:rPr>
        <w:t>Składając ofertę w postępowaniu prowadzonym w trybie podstawowym</w:t>
      </w:r>
    </w:p>
    <w:p w14:paraId="75821D8F" w14:textId="77777777" w:rsidR="00284AB2" w:rsidRPr="0098737D" w:rsidRDefault="00284AB2" w:rsidP="00284AB2">
      <w:pPr>
        <w:pStyle w:val="Nagwek6"/>
        <w:ind w:right="-15"/>
        <w:rPr>
          <w:rFonts w:ascii="Calibri" w:hAnsi="Calibri" w:cs="Calibri"/>
          <w:b w:val="0"/>
          <w:sz w:val="22"/>
        </w:rPr>
      </w:pPr>
      <w:r w:rsidRPr="0098737D">
        <w:rPr>
          <w:rFonts w:ascii="Calibri" w:hAnsi="Calibri" w:cs="Calibri"/>
          <w:b w:val="0"/>
          <w:sz w:val="22"/>
        </w:rPr>
        <w:t>na:</w:t>
      </w:r>
    </w:p>
    <w:p w14:paraId="6556FE80" w14:textId="6269F82C" w:rsidR="00A02402" w:rsidRPr="00A02402" w:rsidRDefault="00284AB2" w:rsidP="00A024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en-US"/>
        </w:rPr>
      </w:pPr>
      <w:r w:rsidRPr="0098737D">
        <w:rPr>
          <w:rFonts w:cs="Calibri"/>
          <w:sz w:val="24"/>
          <w:szCs w:val="24"/>
        </w:rPr>
        <w:t>„</w:t>
      </w:r>
      <w:r w:rsidR="00A02402" w:rsidRPr="00A02402">
        <w:rPr>
          <w:rFonts w:cs="Calibri"/>
          <w:sz w:val="24"/>
          <w:szCs w:val="24"/>
          <w:lang w:eastAsia="en-US"/>
        </w:rPr>
        <w:t xml:space="preserve">Dostawa </w:t>
      </w:r>
      <w:r w:rsidR="007C1905">
        <w:rPr>
          <w:rFonts w:cs="Calibri"/>
          <w:sz w:val="24"/>
          <w:szCs w:val="24"/>
          <w:lang w:eastAsia="en-US"/>
        </w:rPr>
        <w:t xml:space="preserve">urządzeń sieciowych </w:t>
      </w:r>
      <w:r w:rsidR="00EA5943">
        <w:rPr>
          <w:rFonts w:cstheme="minorHAnsi"/>
          <w:sz w:val="24"/>
          <w:szCs w:val="24"/>
        </w:rPr>
        <w:t>dla Akademickiego Centrum Hotelowego Uniwersytetu Komisji Edukacji Narodowej w Krakowie</w:t>
      </w:r>
      <w:r w:rsidR="00A02402">
        <w:rPr>
          <w:rFonts w:cs="Calibri"/>
          <w:sz w:val="24"/>
          <w:szCs w:val="24"/>
          <w:lang w:eastAsia="en-US"/>
        </w:rPr>
        <w:t>”</w:t>
      </w:r>
    </w:p>
    <w:p w14:paraId="1BB4E65F" w14:textId="27D100BF" w:rsidR="00284AB2" w:rsidRDefault="00284AB2" w:rsidP="00284AB2">
      <w:pPr>
        <w:spacing w:line="240" w:lineRule="auto"/>
        <w:jc w:val="center"/>
        <w:rPr>
          <w:rFonts w:cs="Calibri"/>
          <w:b/>
        </w:rPr>
      </w:pPr>
      <w:r w:rsidRPr="0098737D">
        <w:rPr>
          <w:rFonts w:cs="Calibri"/>
          <w:sz w:val="24"/>
          <w:szCs w:val="24"/>
        </w:rPr>
        <w:br/>
        <w:t>numer</w:t>
      </w:r>
      <w:r w:rsidRPr="0098737D">
        <w:rPr>
          <w:rFonts w:cs="Calibri"/>
        </w:rPr>
        <w:t xml:space="preserve"> postępowania: </w:t>
      </w:r>
      <w:r w:rsidR="006963C4">
        <w:rPr>
          <w:rFonts w:cs="Calibri"/>
        </w:rPr>
        <w:t>26</w:t>
      </w:r>
      <w:r w:rsidRPr="0098737D">
        <w:rPr>
          <w:rFonts w:cs="Calibri"/>
        </w:rPr>
        <w:t>/</w:t>
      </w:r>
      <w:r w:rsidR="006963C4">
        <w:rPr>
          <w:rFonts w:cs="Calibri"/>
        </w:rPr>
        <w:t>TP/ACH/</w:t>
      </w:r>
      <w:r w:rsidR="00022B32">
        <w:rPr>
          <w:rFonts w:cs="Calibri"/>
        </w:rPr>
        <w:t>2</w:t>
      </w:r>
      <w:r w:rsidRPr="0098737D">
        <w:rPr>
          <w:rFonts w:cs="Calibri"/>
        </w:rPr>
        <w:t>02</w:t>
      </w:r>
      <w:r w:rsidR="001504A1">
        <w:rPr>
          <w:rFonts w:cs="Calibri"/>
        </w:rPr>
        <w:t>4</w:t>
      </w:r>
      <w:r w:rsidRPr="0098737D">
        <w:rPr>
          <w:rFonts w:cs="Calibri"/>
        </w:rPr>
        <w:t xml:space="preserve"> </w:t>
      </w:r>
    </w:p>
    <w:p w14:paraId="05F698D1" w14:textId="4A673138" w:rsidR="00284AB2" w:rsidRPr="0098737D" w:rsidRDefault="00E41496" w:rsidP="00284AB2">
      <w:pPr>
        <w:keepNext/>
        <w:spacing w:after="0"/>
        <w:jc w:val="both"/>
        <w:outlineLvl w:val="1"/>
        <w:rPr>
          <w:rFonts w:cs="Calibri"/>
        </w:rPr>
      </w:pPr>
      <w:r>
        <w:rPr>
          <w:rFonts w:cs="Calibri"/>
        </w:rPr>
        <w:t xml:space="preserve">Oferujemy wykonanie przedmiotu zamówienia, </w:t>
      </w:r>
      <w:r w:rsidR="00284AB2" w:rsidRPr="007B10E8">
        <w:rPr>
          <w:rFonts w:cs="Calibri"/>
        </w:rPr>
        <w:t>zgodnie z zasadami określonymi w specyfikacji</w:t>
      </w:r>
      <w:r>
        <w:rPr>
          <w:rFonts w:cs="Calibri"/>
        </w:rPr>
        <w:t xml:space="preserve"> </w:t>
      </w:r>
      <w:r w:rsidR="00284AB2" w:rsidRPr="007B10E8">
        <w:rPr>
          <w:rFonts w:cs="Calibri"/>
        </w:rPr>
        <w:t>warunków zamówienia</w:t>
      </w:r>
      <w:r>
        <w:rPr>
          <w:rFonts w:cs="Calibri"/>
        </w:rPr>
        <w:t>, za następującą cenę ofertową: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567"/>
        <w:gridCol w:w="1560"/>
        <w:gridCol w:w="1512"/>
        <w:gridCol w:w="567"/>
        <w:gridCol w:w="1843"/>
      </w:tblGrid>
      <w:tr w:rsidR="00975C8E" w:rsidRPr="002A16E2" w14:paraId="4B287F23" w14:textId="77777777" w:rsidTr="00221D42">
        <w:trPr>
          <w:trHeight w:val="1134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9C5661" w14:textId="77777777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>Nazwa elementu</w:t>
            </w:r>
          </w:p>
          <w:p w14:paraId="56AA8222" w14:textId="77777777" w:rsidR="00975C8E" w:rsidRPr="00E80B3E" w:rsidRDefault="00975C8E" w:rsidP="009D4BF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0BF4BD" w14:textId="77777777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>Ilość</w:t>
            </w:r>
          </w:p>
          <w:p w14:paraId="36B89D40" w14:textId="3555FD7D" w:rsidR="00975C8E" w:rsidRPr="00E80B3E" w:rsidRDefault="00975C8E" w:rsidP="009D4BFE">
            <w:pPr>
              <w:spacing w:after="0" w:line="240" w:lineRule="auto"/>
              <w:jc w:val="center"/>
            </w:pPr>
            <w:r>
              <w:t>s</w:t>
            </w:r>
            <w:r w:rsidRPr="00E80B3E">
              <w:t>zt.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568A1" w14:textId="77777777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>Cena jednostkowa netto [PLN]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3BD429" w14:textId="77777777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>Wartość netto</w:t>
            </w:r>
          </w:p>
          <w:p w14:paraId="54470368" w14:textId="642230DA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>[PLN]</w:t>
            </w:r>
            <w:r>
              <w:br/>
              <w:t xml:space="preserve">(kol. </w:t>
            </w:r>
            <w:r w:rsidR="00221D42">
              <w:t>3</w:t>
            </w:r>
            <w:r>
              <w:t xml:space="preserve"> x kol. </w:t>
            </w:r>
            <w:r w:rsidR="00221D42">
              <w:t>3</w:t>
            </w:r>
            <w: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A96CE" w14:textId="77777777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>VAT</w:t>
            </w:r>
          </w:p>
          <w:p w14:paraId="05583781" w14:textId="77777777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>[%]</w:t>
            </w:r>
          </w:p>
          <w:p w14:paraId="2455FB19" w14:textId="77777777" w:rsidR="00975C8E" w:rsidRPr="00E80B3E" w:rsidRDefault="00975C8E" w:rsidP="009D4BFE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8EC082" w14:textId="77777777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 xml:space="preserve">Wartość brutto </w:t>
            </w:r>
          </w:p>
          <w:p w14:paraId="2C7BE736" w14:textId="77777777" w:rsidR="00975C8E" w:rsidRPr="00E80B3E" w:rsidRDefault="00975C8E" w:rsidP="009D4BFE">
            <w:pPr>
              <w:spacing w:after="0" w:line="240" w:lineRule="auto"/>
              <w:jc w:val="center"/>
            </w:pPr>
            <w:r w:rsidRPr="00E80B3E">
              <w:t>[PLN]</w:t>
            </w:r>
          </w:p>
          <w:p w14:paraId="2861CDFF" w14:textId="449E8D90" w:rsidR="00975C8E" w:rsidRPr="00E80B3E" w:rsidRDefault="00975C8E" w:rsidP="00905071">
            <w:pPr>
              <w:spacing w:after="0" w:line="240" w:lineRule="auto"/>
              <w:jc w:val="center"/>
            </w:pPr>
            <w:r w:rsidRPr="00E80B3E">
              <w:t xml:space="preserve"> (</w:t>
            </w:r>
            <w:r>
              <w:t xml:space="preserve">kol. </w:t>
            </w:r>
            <w:r w:rsidR="00221D42">
              <w:t>4</w:t>
            </w:r>
            <w:r>
              <w:t xml:space="preserve"> + kol. </w:t>
            </w:r>
            <w:r w:rsidR="00221D42">
              <w:t>5</w:t>
            </w:r>
            <w:r w:rsidRPr="00E80B3E">
              <w:t>)</w:t>
            </w:r>
          </w:p>
        </w:tc>
      </w:tr>
      <w:tr w:rsidR="00975C8E" w:rsidRPr="002A16E2" w14:paraId="46E06BCB" w14:textId="77777777" w:rsidTr="00221D42">
        <w:trPr>
          <w:trHeight w:val="176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hideMark/>
          </w:tcPr>
          <w:p w14:paraId="48387AC0" w14:textId="27BC2E40" w:rsidR="00975C8E" w:rsidRPr="00E80B3E" w:rsidRDefault="00975C8E" w:rsidP="009D4B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hideMark/>
          </w:tcPr>
          <w:p w14:paraId="154B6840" w14:textId="03D02300" w:rsidR="00975C8E" w:rsidRPr="00E80B3E" w:rsidRDefault="00221D42" w:rsidP="009D4B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hideMark/>
          </w:tcPr>
          <w:p w14:paraId="08EB2BC1" w14:textId="18F4E073" w:rsidR="00975C8E" w:rsidRPr="00E80B3E" w:rsidRDefault="00221D42" w:rsidP="009D4B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hideMark/>
          </w:tcPr>
          <w:p w14:paraId="40FA500C" w14:textId="68B25B2C" w:rsidR="00975C8E" w:rsidRPr="00E80B3E" w:rsidRDefault="00221D42" w:rsidP="009D4B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hideMark/>
          </w:tcPr>
          <w:p w14:paraId="5DDDBA65" w14:textId="1AB0CB06" w:rsidR="00975C8E" w:rsidRPr="00E80B3E" w:rsidRDefault="00221D42" w:rsidP="009D4B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hideMark/>
          </w:tcPr>
          <w:p w14:paraId="1E448CF6" w14:textId="66D67008" w:rsidR="00975C8E" w:rsidRPr="00E80B3E" w:rsidRDefault="00221D42" w:rsidP="009D4BF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75C8E" w:rsidRPr="002A16E2" w14:paraId="7B968B7C" w14:textId="77777777" w:rsidTr="00221D42">
        <w:trPr>
          <w:trHeight w:val="163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3B000" w14:textId="6E8408FB" w:rsidR="00975C8E" w:rsidRPr="00975C8E" w:rsidRDefault="00975C8E" w:rsidP="00975C8E">
            <w:pPr>
              <w:spacing w:after="0"/>
              <w:rPr>
                <w:bCs/>
              </w:rPr>
            </w:pPr>
            <w:r w:rsidRPr="00975C8E">
              <w:rPr>
                <w:bCs/>
                <w:color w:val="000000"/>
              </w:rPr>
              <w:t>Przełącznik TYP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4BE0" w14:textId="6377EFA1" w:rsidR="00975C8E" w:rsidRPr="00A67282" w:rsidRDefault="00975C8E" w:rsidP="004C4706">
            <w:pPr>
              <w:spacing w:after="0"/>
              <w:jc w:val="center"/>
            </w:pPr>
            <w:r w:rsidRPr="00A67282">
              <w:t>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B049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A72D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44E33" w14:textId="284CE579" w:rsidR="00975C8E" w:rsidRPr="00A67282" w:rsidRDefault="00975C8E" w:rsidP="00A67282">
            <w:pPr>
              <w:spacing w:after="0"/>
              <w:jc w:val="center"/>
            </w:pPr>
            <w:r w:rsidRPr="00A67282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E71A" w14:textId="77777777" w:rsidR="00975C8E" w:rsidRPr="002A16E2" w:rsidRDefault="00975C8E" w:rsidP="004C4706">
            <w:pPr>
              <w:spacing w:after="0"/>
              <w:ind w:right="425"/>
            </w:pPr>
          </w:p>
        </w:tc>
      </w:tr>
      <w:tr w:rsidR="00975C8E" w:rsidRPr="002A16E2" w14:paraId="7B4FC716" w14:textId="77777777" w:rsidTr="00221D42">
        <w:trPr>
          <w:trHeight w:val="163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A60A0" w14:textId="36056E0F" w:rsidR="00975C8E" w:rsidRPr="00975C8E" w:rsidRDefault="00975C8E" w:rsidP="00975C8E">
            <w:pPr>
              <w:spacing w:after="0"/>
              <w:rPr>
                <w:bCs/>
                <w:color w:val="000000"/>
              </w:rPr>
            </w:pPr>
            <w:r w:rsidRPr="00975C8E">
              <w:rPr>
                <w:rFonts w:cs="Calibri"/>
                <w:bCs/>
              </w:rPr>
              <w:t>Przełącznik</w:t>
            </w:r>
            <w:r w:rsidRPr="00975C8E">
              <w:rPr>
                <w:bCs/>
                <w:color w:val="000000"/>
              </w:rPr>
              <w:t xml:space="preserve"> TYP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7538D" w14:textId="6C304AF1" w:rsidR="00975C8E" w:rsidRPr="00A67282" w:rsidRDefault="00975C8E" w:rsidP="004C4706">
            <w:pPr>
              <w:spacing w:after="0"/>
              <w:jc w:val="center"/>
            </w:pPr>
            <w:r w:rsidRPr="00A67282">
              <w:t>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2A74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8300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86F32" w14:textId="290C2382" w:rsidR="00975C8E" w:rsidRPr="00A67282" w:rsidRDefault="00975C8E" w:rsidP="00A67282">
            <w:pPr>
              <w:spacing w:after="0"/>
              <w:jc w:val="center"/>
            </w:pPr>
            <w:r w:rsidRPr="00A67282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7C9F" w14:textId="77777777" w:rsidR="00975C8E" w:rsidRPr="002A16E2" w:rsidRDefault="00975C8E" w:rsidP="004C4706">
            <w:pPr>
              <w:spacing w:after="0"/>
              <w:ind w:right="425"/>
            </w:pPr>
          </w:p>
        </w:tc>
      </w:tr>
      <w:tr w:rsidR="00975C8E" w:rsidRPr="002A16E2" w14:paraId="7C218B26" w14:textId="77777777" w:rsidTr="00221D42">
        <w:trPr>
          <w:trHeight w:val="163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4F571" w14:textId="3DD1FC73" w:rsidR="00975C8E" w:rsidRPr="00975C8E" w:rsidRDefault="00975C8E" w:rsidP="00975C8E">
            <w:pPr>
              <w:spacing w:after="0"/>
              <w:rPr>
                <w:bCs/>
                <w:color w:val="000000"/>
              </w:rPr>
            </w:pPr>
            <w:r w:rsidRPr="00975C8E">
              <w:rPr>
                <w:rFonts w:cs="Calibri"/>
                <w:bCs/>
              </w:rPr>
              <w:t>Przełącznik</w:t>
            </w:r>
            <w:r w:rsidRPr="00975C8E">
              <w:rPr>
                <w:bCs/>
                <w:color w:val="000000"/>
              </w:rPr>
              <w:t xml:space="preserve"> TYP 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78D58" w14:textId="13B7ED06" w:rsidR="00975C8E" w:rsidRPr="00A67282" w:rsidRDefault="00975C8E" w:rsidP="004C4706">
            <w:pPr>
              <w:spacing w:after="0"/>
              <w:jc w:val="center"/>
            </w:pPr>
            <w:r w:rsidRPr="00A67282"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2BF4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1852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EABBF" w14:textId="51BAEFD1" w:rsidR="00975C8E" w:rsidRPr="00A67282" w:rsidRDefault="00975C8E" w:rsidP="00A67282">
            <w:pPr>
              <w:spacing w:after="0"/>
              <w:jc w:val="center"/>
            </w:pPr>
            <w:r w:rsidRPr="00A67282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B3CC" w14:textId="77777777" w:rsidR="00975C8E" w:rsidRPr="002A16E2" w:rsidRDefault="00975C8E" w:rsidP="004C4706">
            <w:pPr>
              <w:spacing w:after="0"/>
              <w:ind w:right="425"/>
            </w:pPr>
          </w:p>
        </w:tc>
      </w:tr>
      <w:tr w:rsidR="00975C8E" w:rsidRPr="002A16E2" w14:paraId="23E4AA47" w14:textId="77777777" w:rsidTr="00221D42">
        <w:trPr>
          <w:trHeight w:val="163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64C4A" w14:textId="7C0B0A02" w:rsidR="00975C8E" w:rsidRPr="00975C8E" w:rsidRDefault="00975C8E" w:rsidP="00975C8E">
            <w:pPr>
              <w:spacing w:after="0"/>
              <w:rPr>
                <w:bCs/>
                <w:color w:val="000000"/>
              </w:rPr>
            </w:pPr>
            <w:r w:rsidRPr="00975C8E">
              <w:rPr>
                <w:rFonts w:cs="Calibri"/>
                <w:bCs/>
              </w:rPr>
              <w:t>Przełącznik</w:t>
            </w:r>
            <w:r w:rsidRPr="00975C8E">
              <w:rPr>
                <w:bCs/>
                <w:color w:val="000000"/>
              </w:rPr>
              <w:t xml:space="preserve"> TYP 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75950" w14:textId="120CC132" w:rsidR="00975C8E" w:rsidRPr="00A67282" w:rsidRDefault="00975C8E" w:rsidP="004C4706">
            <w:pPr>
              <w:spacing w:after="0"/>
              <w:jc w:val="center"/>
            </w:pPr>
            <w:r w:rsidRPr="00A67282"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4DC5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5435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966B3" w14:textId="0B8F0A9B" w:rsidR="00975C8E" w:rsidRPr="00A67282" w:rsidRDefault="00975C8E" w:rsidP="00A67282">
            <w:pPr>
              <w:spacing w:after="0"/>
              <w:jc w:val="center"/>
            </w:pPr>
            <w:r w:rsidRPr="00A67282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94A7" w14:textId="77777777" w:rsidR="00975C8E" w:rsidRPr="002A16E2" w:rsidRDefault="00975C8E" w:rsidP="004C4706">
            <w:pPr>
              <w:spacing w:after="0"/>
              <w:ind w:right="425"/>
            </w:pPr>
          </w:p>
        </w:tc>
      </w:tr>
      <w:tr w:rsidR="00975C8E" w:rsidRPr="002A16E2" w14:paraId="47AEB60D" w14:textId="77777777" w:rsidTr="00221D42">
        <w:trPr>
          <w:trHeight w:val="163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75155" w14:textId="622CEA2C" w:rsidR="00975C8E" w:rsidRPr="00975C8E" w:rsidRDefault="00975C8E" w:rsidP="00975C8E">
            <w:pPr>
              <w:spacing w:after="0"/>
              <w:rPr>
                <w:bCs/>
                <w:color w:val="000000"/>
              </w:rPr>
            </w:pPr>
            <w:r w:rsidRPr="00975C8E">
              <w:rPr>
                <w:rFonts w:cs="Calibri"/>
                <w:bCs/>
              </w:rPr>
              <w:t xml:space="preserve">Moduł światłowodowy </w:t>
            </w:r>
            <w:r w:rsidRPr="00975C8E">
              <w:rPr>
                <w:bCs/>
                <w:color w:val="000000"/>
              </w:rPr>
              <w:t>TYP 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CCD6B" w14:textId="3C4CC038" w:rsidR="00975C8E" w:rsidRPr="00A67282" w:rsidRDefault="00975C8E" w:rsidP="004C4706">
            <w:pPr>
              <w:spacing w:after="0"/>
              <w:jc w:val="center"/>
            </w:pPr>
            <w:r w:rsidRPr="00A67282">
              <w:t>129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666D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344C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A1324" w14:textId="0996A272" w:rsidR="00975C8E" w:rsidRPr="00A67282" w:rsidRDefault="00975C8E" w:rsidP="00A67282">
            <w:pPr>
              <w:spacing w:after="0"/>
              <w:jc w:val="center"/>
            </w:pPr>
            <w:r w:rsidRPr="00A67282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0327" w14:textId="77777777" w:rsidR="00975C8E" w:rsidRPr="002A16E2" w:rsidRDefault="00975C8E" w:rsidP="004C4706">
            <w:pPr>
              <w:spacing w:after="0"/>
              <w:ind w:right="425"/>
            </w:pPr>
          </w:p>
        </w:tc>
      </w:tr>
      <w:tr w:rsidR="00975C8E" w:rsidRPr="002A16E2" w14:paraId="35123F6A" w14:textId="77777777" w:rsidTr="00221D42">
        <w:trPr>
          <w:trHeight w:val="163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1AC1B" w14:textId="3ACC1853" w:rsidR="00975C8E" w:rsidRPr="00975C8E" w:rsidRDefault="00975C8E" w:rsidP="00975C8E">
            <w:pPr>
              <w:spacing w:after="0"/>
              <w:rPr>
                <w:bCs/>
                <w:color w:val="000000"/>
              </w:rPr>
            </w:pPr>
            <w:r w:rsidRPr="00975C8E">
              <w:rPr>
                <w:rFonts w:cs="Calibri"/>
                <w:bCs/>
              </w:rPr>
              <w:t xml:space="preserve">Punkt dostępowy WiFi </w:t>
            </w:r>
            <w:r w:rsidRPr="00975C8E">
              <w:rPr>
                <w:bCs/>
                <w:color w:val="000000"/>
              </w:rPr>
              <w:t>TYP 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F98E0" w14:textId="59FF6E62" w:rsidR="00975C8E" w:rsidRPr="00A67282" w:rsidRDefault="00975C8E" w:rsidP="004C4706">
            <w:pPr>
              <w:spacing w:after="0"/>
              <w:jc w:val="center"/>
            </w:pPr>
            <w:r w:rsidRPr="00A67282">
              <w:t>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C1A3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5225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13DAB" w14:textId="72E2A37D" w:rsidR="00975C8E" w:rsidRPr="00A67282" w:rsidRDefault="00975C8E" w:rsidP="00A67282">
            <w:pPr>
              <w:spacing w:after="0"/>
              <w:jc w:val="center"/>
            </w:pPr>
            <w:r w:rsidRPr="00A67282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95FF" w14:textId="77777777" w:rsidR="00975C8E" w:rsidRPr="002A16E2" w:rsidRDefault="00975C8E" w:rsidP="004C4706">
            <w:pPr>
              <w:spacing w:after="0"/>
              <w:ind w:right="425"/>
            </w:pPr>
          </w:p>
        </w:tc>
      </w:tr>
      <w:tr w:rsidR="00975C8E" w:rsidRPr="002A16E2" w14:paraId="7359EB9E" w14:textId="77777777" w:rsidTr="00221D42">
        <w:trPr>
          <w:trHeight w:val="163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BD09E" w14:textId="42CDF720" w:rsidR="00975C8E" w:rsidRPr="00975C8E" w:rsidRDefault="00975C8E" w:rsidP="00975C8E">
            <w:pPr>
              <w:spacing w:after="0"/>
              <w:rPr>
                <w:bCs/>
                <w:color w:val="000000"/>
              </w:rPr>
            </w:pPr>
            <w:r w:rsidRPr="00975C8E">
              <w:rPr>
                <w:rFonts w:cs="Calibri"/>
                <w:bCs/>
              </w:rPr>
              <w:lastRenderedPageBreak/>
              <w:t xml:space="preserve">Punkt dostępowy WiFi </w:t>
            </w:r>
            <w:r w:rsidRPr="00975C8E">
              <w:rPr>
                <w:bCs/>
                <w:color w:val="000000"/>
              </w:rPr>
              <w:t>TYP 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09A58" w14:textId="5DFDB845" w:rsidR="00975C8E" w:rsidRPr="00A67282" w:rsidRDefault="00975C8E" w:rsidP="004C4706">
            <w:pPr>
              <w:spacing w:after="0"/>
              <w:jc w:val="center"/>
            </w:pPr>
            <w:r w:rsidRPr="00A67282">
              <w:t>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0DDE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C6B4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1C50D" w14:textId="7BA6D576" w:rsidR="00975C8E" w:rsidRPr="00A67282" w:rsidRDefault="00975C8E" w:rsidP="00A67282">
            <w:pPr>
              <w:spacing w:after="0"/>
              <w:jc w:val="center"/>
            </w:pPr>
            <w:r w:rsidRPr="00A67282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5F83" w14:textId="77777777" w:rsidR="00975C8E" w:rsidRPr="002A16E2" w:rsidRDefault="00975C8E" w:rsidP="004C4706">
            <w:pPr>
              <w:spacing w:after="0"/>
              <w:ind w:right="425"/>
            </w:pPr>
          </w:p>
        </w:tc>
      </w:tr>
      <w:tr w:rsidR="00975C8E" w:rsidRPr="002A16E2" w14:paraId="62BEA53E" w14:textId="77777777" w:rsidTr="00221D42">
        <w:trPr>
          <w:trHeight w:val="163"/>
          <w:jc w:val="center"/>
        </w:trPr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36753" w14:textId="43E24829" w:rsidR="00975C8E" w:rsidRPr="00975C8E" w:rsidRDefault="00975C8E" w:rsidP="00975C8E">
            <w:pPr>
              <w:spacing w:after="0"/>
              <w:rPr>
                <w:bCs/>
                <w:color w:val="000000"/>
              </w:rPr>
            </w:pPr>
            <w:r w:rsidRPr="00975C8E">
              <w:rPr>
                <w:rFonts w:cs="Calibri"/>
                <w:bCs/>
              </w:rPr>
              <w:t xml:space="preserve">Serwer z </w:t>
            </w:r>
            <w:r w:rsidRPr="00975C8E">
              <w:rPr>
                <w:rFonts w:eastAsiaTheme="minorEastAsia" w:cs="Calibri"/>
                <w:bCs/>
              </w:rPr>
              <w:t>podtrzymaniem zasilania</w:t>
            </w:r>
            <w:r w:rsidRPr="00975C8E">
              <w:rPr>
                <w:rFonts w:cs="Calibri"/>
                <w:bCs/>
              </w:rPr>
              <w:t xml:space="preserve"> </w:t>
            </w:r>
            <w:r w:rsidRPr="00975C8E">
              <w:rPr>
                <w:bCs/>
                <w:color w:val="000000"/>
              </w:rPr>
              <w:t>TYP 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343EE" w14:textId="699304DB" w:rsidR="00975C8E" w:rsidRPr="00A67282" w:rsidRDefault="00975C8E" w:rsidP="004C4706">
            <w:pPr>
              <w:spacing w:after="0"/>
              <w:jc w:val="center"/>
            </w:pPr>
            <w:r w:rsidRPr="00A67282"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F7A0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79D5" w14:textId="77777777" w:rsidR="00975C8E" w:rsidRPr="00E80B3E" w:rsidRDefault="00975C8E" w:rsidP="004C4706">
            <w:pPr>
              <w:spacing w:after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FCFE0" w14:textId="4A58152A" w:rsidR="00975C8E" w:rsidRPr="00A67282" w:rsidRDefault="00975C8E" w:rsidP="00A67282">
            <w:pPr>
              <w:spacing w:after="0"/>
              <w:jc w:val="center"/>
            </w:pPr>
            <w:r w:rsidRPr="00A67282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82A4" w14:textId="77777777" w:rsidR="00975C8E" w:rsidRPr="002A16E2" w:rsidRDefault="00975C8E" w:rsidP="004C4706">
            <w:pPr>
              <w:spacing w:after="0"/>
              <w:ind w:right="425"/>
            </w:pPr>
          </w:p>
        </w:tc>
      </w:tr>
      <w:tr w:rsidR="00975C8E" w:rsidRPr="002A16E2" w14:paraId="500D01F2" w14:textId="77777777" w:rsidTr="00221D42">
        <w:trPr>
          <w:trHeight w:val="75"/>
          <w:jc w:val="center"/>
        </w:trPr>
        <w:tc>
          <w:tcPr>
            <w:tcW w:w="79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47DF374" w14:textId="5091B3BA" w:rsidR="00975C8E" w:rsidRPr="00A67282" w:rsidRDefault="00221D42" w:rsidP="00A67282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eastAsia="en-US"/>
              </w:rPr>
              <w:t>RAZEM (suma wartości brutto w PLN)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7472" w14:textId="77777777" w:rsidR="00975C8E" w:rsidRPr="002A16E2" w:rsidRDefault="00975C8E" w:rsidP="004C4706">
            <w:pPr>
              <w:spacing w:after="0"/>
              <w:ind w:right="425"/>
            </w:pPr>
          </w:p>
        </w:tc>
      </w:tr>
    </w:tbl>
    <w:p w14:paraId="48C2AF43" w14:textId="77777777" w:rsidR="00284AB2" w:rsidRDefault="00284AB2" w:rsidP="00284AB2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3806291F" w14:textId="77777777" w:rsidR="00284AB2" w:rsidRPr="0098737D" w:rsidRDefault="00284AB2" w:rsidP="00284AB2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b/>
          <w:lang w:eastAsia="en-US"/>
        </w:rPr>
      </w:pPr>
      <w:r w:rsidRPr="0098737D">
        <w:rPr>
          <w:rFonts w:cs="Calibri"/>
          <w:lang w:eastAsia="en-US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5F645F01" w14:textId="5A44C285" w:rsidR="00284AB2" w:rsidRPr="0098737D" w:rsidRDefault="00284AB2" w:rsidP="00284AB2">
      <w:pPr>
        <w:numPr>
          <w:ilvl w:val="0"/>
          <w:numId w:val="1"/>
        </w:numPr>
        <w:tabs>
          <w:tab w:val="num" w:pos="284"/>
        </w:tabs>
        <w:suppressAutoHyphens w:val="0"/>
        <w:spacing w:after="0" w:line="240" w:lineRule="auto"/>
        <w:jc w:val="both"/>
        <w:rPr>
          <w:rFonts w:cs="Calibri"/>
          <w:b/>
        </w:rPr>
      </w:pPr>
      <w:r w:rsidRPr="0098737D">
        <w:rPr>
          <w:rFonts w:cs="Calibri"/>
        </w:rPr>
        <w:t>Zobowiązujemy się zrealizować zamówienie w terminie określonym w umowie.</w:t>
      </w:r>
    </w:p>
    <w:p w14:paraId="289D93EA" w14:textId="77777777" w:rsidR="00284AB2" w:rsidRPr="0098737D" w:rsidRDefault="00284AB2" w:rsidP="00284AB2">
      <w:pPr>
        <w:numPr>
          <w:ilvl w:val="0"/>
          <w:numId w:val="1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b/>
        </w:rPr>
      </w:pPr>
      <w:r w:rsidRPr="0098737D">
        <w:rPr>
          <w:rFonts w:cs="Calibri"/>
        </w:rPr>
        <w:t>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14:paraId="404036B9" w14:textId="77777777" w:rsidR="00284AB2" w:rsidRPr="0098737D" w:rsidRDefault="00284AB2" w:rsidP="00284AB2">
      <w:pPr>
        <w:numPr>
          <w:ilvl w:val="0"/>
          <w:numId w:val="1"/>
        </w:numPr>
        <w:tabs>
          <w:tab w:val="num" w:pos="284"/>
        </w:tabs>
        <w:suppressAutoHyphens w:val="0"/>
        <w:spacing w:after="0" w:line="240" w:lineRule="auto"/>
        <w:jc w:val="both"/>
        <w:rPr>
          <w:rFonts w:cs="Calibri"/>
          <w:b/>
        </w:rPr>
      </w:pPr>
      <w:r w:rsidRPr="0098737D">
        <w:rPr>
          <w:rFonts w:cs="Calibri"/>
        </w:rPr>
        <w:t xml:space="preserve">Uważamy się za związanych niniejszą ofertą </w:t>
      </w:r>
      <w:r>
        <w:rPr>
          <w:rFonts w:cs="Calibri"/>
        </w:rPr>
        <w:t xml:space="preserve">w terminie wskazanym w SWZ. </w:t>
      </w:r>
    </w:p>
    <w:p w14:paraId="7426B26B" w14:textId="77777777" w:rsidR="00B66E13" w:rsidRPr="00B66E13" w:rsidRDefault="00284AB2" w:rsidP="00284AB2">
      <w:pPr>
        <w:numPr>
          <w:ilvl w:val="0"/>
          <w:numId w:val="1"/>
        </w:numPr>
        <w:tabs>
          <w:tab w:val="num" w:pos="284"/>
        </w:tabs>
        <w:suppressAutoHyphens w:val="0"/>
        <w:spacing w:after="0" w:line="240" w:lineRule="auto"/>
        <w:rPr>
          <w:rFonts w:cs="Calibri"/>
          <w:b/>
        </w:rPr>
      </w:pPr>
      <w:r w:rsidRPr="0098737D">
        <w:rPr>
          <w:rFonts w:cs="Calibri"/>
        </w:rPr>
        <w:t>Zamówienie powierzymy podwykonawcom w następującym zakresie: *</w:t>
      </w:r>
      <w:r w:rsidRPr="0098737D">
        <w:rPr>
          <w:rFonts w:cs="Calibri"/>
          <w:i/>
        </w:rPr>
        <w:t xml:space="preserve">wypełnić, jeżeli </w:t>
      </w:r>
      <w:r w:rsidR="00B66E13">
        <w:rPr>
          <w:rFonts w:cs="Calibri"/>
          <w:i/>
        </w:rPr>
        <w:t>d</w:t>
      </w:r>
      <w:r w:rsidRPr="0098737D">
        <w:rPr>
          <w:rFonts w:cs="Calibri"/>
          <w:i/>
        </w:rPr>
        <w:t>otyczy</w:t>
      </w:r>
      <w:r w:rsidRPr="0098737D">
        <w:rPr>
          <w:rFonts w:cs="Calibri"/>
        </w:rPr>
        <w:t xml:space="preserve"> </w:t>
      </w:r>
    </w:p>
    <w:p w14:paraId="7A803251" w14:textId="5BDE2462" w:rsidR="00284AB2" w:rsidRPr="0098737D" w:rsidRDefault="00284AB2" w:rsidP="00B66E13">
      <w:pPr>
        <w:suppressAutoHyphens w:val="0"/>
        <w:spacing w:after="0" w:line="240" w:lineRule="auto"/>
        <w:ind w:left="360"/>
        <w:rPr>
          <w:rFonts w:cs="Calibri"/>
          <w:b/>
        </w:rPr>
      </w:pPr>
      <w:r w:rsidRPr="0098737D">
        <w:rPr>
          <w:rFonts w:cs="Calibri"/>
        </w:rPr>
        <w:t>…………………………………………………………………………………………………………………</w:t>
      </w:r>
      <w:r w:rsidRPr="0098737D">
        <w:rPr>
          <w:rFonts w:cs="Calibri"/>
        </w:rPr>
        <w:br/>
        <w:t>(</w:t>
      </w:r>
      <w:r w:rsidRPr="0098737D">
        <w:rPr>
          <w:rFonts w:cs="Calibri"/>
          <w:i/>
        </w:rPr>
        <w:t>proszę również podać nazwy Podwykonawców, jeżeli są już znani</w:t>
      </w:r>
      <w:r w:rsidRPr="0098737D">
        <w:rPr>
          <w:rFonts w:cs="Calibri"/>
        </w:rPr>
        <w:t>).</w:t>
      </w:r>
    </w:p>
    <w:p w14:paraId="231748D6" w14:textId="77777777" w:rsidR="00284AB2" w:rsidRPr="0098737D" w:rsidRDefault="00284AB2" w:rsidP="00284AB2">
      <w:pPr>
        <w:numPr>
          <w:ilvl w:val="0"/>
          <w:numId w:val="1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b/>
        </w:rPr>
      </w:pPr>
      <w:r w:rsidRPr="0098737D">
        <w:rPr>
          <w:rFonts w:cs="Calibri"/>
        </w:rPr>
        <w:t>Wartość lub procentowa część zamówienia, jaka zostanie powierzona Podwykonawcy lub Podwykonawcom: ……………………………**</w:t>
      </w:r>
    </w:p>
    <w:p w14:paraId="4F51F383" w14:textId="77777777" w:rsidR="00284AB2" w:rsidRDefault="00284AB2" w:rsidP="00284AB2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1E4CEEBB" w14:textId="359ABD33" w:rsidR="00284AB2" w:rsidRDefault="00284AB2" w:rsidP="00284AB2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0C5914DD" w14:textId="77777777" w:rsidR="006963C4" w:rsidRDefault="006963C4" w:rsidP="00284AB2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61E41EC8" w14:textId="77777777" w:rsidR="006963C4" w:rsidRPr="0098737D" w:rsidRDefault="006963C4" w:rsidP="006963C4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/>
        </w:rPr>
      </w:pPr>
      <w:r w:rsidRPr="0098737D">
        <w:rPr>
          <w:rFonts w:cs="Calibri"/>
          <w:bCs/>
        </w:rPr>
        <w:t>Osobą upoważnioną do</w:t>
      </w:r>
      <w:r w:rsidRPr="0098737D">
        <w:rPr>
          <w:rFonts w:cs="Calibri"/>
        </w:rPr>
        <w:t xml:space="preserve"> kontaktów z Zamawiającym jest: </w:t>
      </w:r>
    </w:p>
    <w:p w14:paraId="077DC9E2" w14:textId="77777777" w:rsidR="006963C4" w:rsidRPr="0098737D" w:rsidRDefault="006963C4" w:rsidP="006963C4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/>
        </w:rPr>
      </w:pPr>
      <w:r w:rsidRPr="0098737D">
        <w:rPr>
          <w:rFonts w:cs="Calibri"/>
        </w:rPr>
        <w:t>....................................................... nr tel.: .......................................... e-mail: ……..…………</w:t>
      </w:r>
    </w:p>
    <w:p w14:paraId="62F9BEA1" w14:textId="77777777" w:rsidR="00284AB2" w:rsidRDefault="00284AB2"/>
    <w:p w14:paraId="0092AB76" w14:textId="77777777" w:rsidR="000B10DF" w:rsidRDefault="000B10DF"/>
    <w:p w14:paraId="489B18B1" w14:textId="26F8D74D" w:rsidR="000B10DF" w:rsidRDefault="000B10DF">
      <w:pPr>
        <w:rPr>
          <w:color w:val="FF0000"/>
        </w:rPr>
      </w:pPr>
      <w:r w:rsidRPr="000B10DF">
        <w:rPr>
          <w:color w:val="FF0000"/>
        </w:rPr>
        <w:t>UWAGA!</w:t>
      </w:r>
      <w:r w:rsidRPr="000B10DF">
        <w:rPr>
          <w:color w:val="FF0000"/>
        </w:rPr>
        <w:br/>
        <w:t>Należy wypełnić formularz zawarty poniżej.</w:t>
      </w:r>
    </w:p>
    <w:p w14:paraId="505D50ED" w14:textId="77777777" w:rsidR="000B10DF" w:rsidRDefault="000B10DF">
      <w:pPr>
        <w:rPr>
          <w:color w:val="FF0000"/>
        </w:rPr>
      </w:pPr>
    </w:p>
    <w:p w14:paraId="26F66E2A" w14:textId="77777777" w:rsidR="000B10DF" w:rsidRDefault="000B10DF">
      <w:pPr>
        <w:rPr>
          <w:color w:val="FF0000"/>
        </w:rPr>
      </w:pPr>
    </w:p>
    <w:p w14:paraId="5D5E4BFB" w14:textId="0595D1E6" w:rsidR="000B10DF" w:rsidRDefault="000B10DF" w:rsidP="000B10DF">
      <w:pPr>
        <w:jc w:val="right"/>
        <w:rPr>
          <w:rFonts w:asciiTheme="minorHAnsi" w:hAnsiTheme="minorHAnsi" w:cstheme="minorHAnsi"/>
          <w:i/>
          <w:color w:val="FF0000"/>
        </w:rPr>
      </w:pPr>
      <w:r w:rsidRPr="00953843">
        <w:rPr>
          <w:rFonts w:asciiTheme="minorHAnsi" w:hAnsiTheme="minorHAnsi" w:cstheme="minorHAnsi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  <w:r>
        <w:rPr>
          <w:rFonts w:asciiTheme="minorHAnsi" w:hAnsiTheme="minorHAnsi" w:cstheme="minorHAnsi"/>
          <w:i/>
          <w:color w:val="FF0000"/>
        </w:rPr>
        <w:t>.</w:t>
      </w:r>
    </w:p>
    <w:p w14:paraId="59FDF0A1" w14:textId="77777777" w:rsidR="000B10DF" w:rsidRDefault="000B10DF"/>
    <w:p w14:paraId="2D5BA09C" w14:textId="77777777" w:rsidR="003D3D2D" w:rsidRDefault="003D3D2D"/>
    <w:p w14:paraId="78555803" w14:textId="77777777" w:rsidR="003D3D2D" w:rsidRDefault="003D3D2D"/>
    <w:p w14:paraId="56ED0178" w14:textId="77777777" w:rsidR="003D3D2D" w:rsidRDefault="003D3D2D">
      <w:pPr>
        <w:sectPr w:rsidR="003D3D2D" w:rsidSect="008A6623">
          <w:pgSz w:w="11906" w:h="16838"/>
          <w:pgMar w:top="1417" w:right="993" w:bottom="1417" w:left="709" w:header="708" w:footer="708" w:gutter="0"/>
          <w:cols w:space="708"/>
          <w:docGrid w:linePitch="360"/>
        </w:sectPr>
      </w:pPr>
    </w:p>
    <w:p w14:paraId="70569F04" w14:textId="77777777" w:rsidR="00F51320" w:rsidRDefault="00F51320" w:rsidP="00284AB2">
      <w:pPr>
        <w:tabs>
          <w:tab w:val="left" w:pos="2175"/>
        </w:tabs>
      </w:pPr>
    </w:p>
    <w:tbl>
      <w:tblPr>
        <w:tblW w:w="148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3"/>
        <w:gridCol w:w="7371"/>
        <w:gridCol w:w="6662"/>
      </w:tblGrid>
      <w:tr w:rsidR="004A5067" w:rsidRPr="00945C2B" w14:paraId="420B256D" w14:textId="77777777" w:rsidTr="003F0548">
        <w:trPr>
          <w:trHeight w:val="441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78E4CE" w14:textId="77777777" w:rsidR="004A5067" w:rsidRPr="00945C2B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 w:rsidRPr="00945C2B">
              <w:rPr>
                <w:rFonts w:cs="Calibri"/>
                <w:b/>
                <w:bCs/>
              </w:rPr>
              <w:t>TYP 1</w:t>
            </w:r>
          </w:p>
        </w:tc>
        <w:tc>
          <w:tcPr>
            <w:tcW w:w="1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AEE68C9" w14:textId="77777777" w:rsidR="004A5067" w:rsidRPr="00945C2B" w:rsidRDefault="004A5067" w:rsidP="003F0548">
            <w:pPr>
              <w:spacing w:after="160" w:line="257" w:lineRule="auto"/>
              <w:jc w:val="both"/>
              <w:rPr>
                <w:rFonts w:cs="Calibri"/>
              </w:rPr>
            </w:pPr>
            <w:r w:rsidRPr="00945C2B">
              <w:rPr>
                <w:rFonts w:cs="Calibri"/>
                <w:b/>
                <w:bCs/>
              </w:rPr>
              <w:t xml:space="preserve">Przełącznik - Ilość: </w:t>
            </w:r>
            <w:r w:rsidRPr="00945C2B">
              <w:rPr>
                <w:rFonts w:eastAsiaTheme="minorEastAsia" w:cs="Calibri"/>
                <w:b/>
                <w:bCs/>
                <w:sz w:val="24"/>
                <w:szCs w:val="24"/>
              </w:rPr>
              <w:t>30 sztuk, przeznaczenie FDP</w:t>
            </w:r>
          </w:p>
          <w:p w14:paraId="1736B878" w14:textId="77777777" w:rsidR="004A5067" w:rsidRDefault="004A5067" w:rsidP="003F0548">
            <w:pPr>
              <w:rPr>
                <w:rFonts w:cs="Calibri"/>
                <w:sz w:val="20"/>
                <w:szCs w:val="20"/>
                <w:u w:val="single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 xml:space="preserve">Nazwa producenta oraz typ/model oferowanego asortymentu + numer katalogowy </w:t>
            </w:r>
            <w:r w:rsidRPr="00945C2B">
              <w:rPr>
                <w:rFonts w:cs="Calibri"/>
                <w:sz w:val="20"/>
                <w:szCs w:val="20"/>
                <w:u w:val="single"/>
              </w:rPr>
              <w:t>spełniającego co najmniej wymagania opisane w poniższej tabeli:</w:t>
            </w:r>
          </w:p>
          <w:p w14:paraId="294F9814" w14:textId="77777777" w:rsidR="004A5067" w:rsidRPr="00945C2B" w:rsidRDefault="004A5067" w:rsidP="003F0548">
            <w:pPr>
              <w:ind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PRODUCENT:…………………………….</w:t>
            </w:r>
          </w:p>
          <w:p w14:paraId="6D8A11DA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NAZWA, MODEL, NR KATALOGOWY: ……………………….</w:t>
            </w:r>
          </w:p>
          <w:p w14:paraId="64DBC92F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OKRES GWARANCJI:……MIESIĘCY OD PODPISANIA PROTOKOŁU ODBIORU KOŃCOWEGO (min. 24 miesięcy od podpisania protokołu odbioru końcowego)</w:t>
            </w:r>
          </w:p>
          <w:p w14:paraId="5EC20CFA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GWARANT (producent/ inny): ………….</w:t>
            </w:r>
          </w:p>
          <w:p w14:paraId="5578CB27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DANE SERWISU/ ZGŁOSZENIA SERWISOWE:</w:t>
            </w:r>
          </w:p>
          <w:p w14:paraId="16168C6F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7A163C10" w14:textId="77777777" w:rsidR="004A5067" w:rsidRPr="00945C2B" w:rsidRDefault="004A5067" w:rsidP="003F05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OPROGRAMOWNIE/ LICENCJE (JEŚLI DOT.): WERSJA, NR KATALOGOWY ………………………………………</w:t>
            </w:r>
          </w:p>
        </w:tc>
      </w:tr>
      <w:tr w:rsidR="004A5067" w:rsidRPr="00524192" w14:paraId="40B401AA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A7AAED" w14:textId="77777777" w:rsidR="004A5067" w:rsidRPr="00945C2B" w:rsidRDefault="004A5067" w:rsidP="003F0548">
            <w:pPr>
              <w:spacing w:after="0" w:line="240" w:lineRule="auto"/>
              <w:ind w:left="141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552840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F61D82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Parametry oferowane przez Wykonawcę</w:t>
            </w:r>
          </w:p>
          <w:p w14:paraId="58D6BA40" w14:textId="77777777" w:rsidR="004A5067" w:rsidRPr="00945C2B" w:rsidRDefault="004A5067" w:rsidP="003F05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(</w:t>
            </w:r>
            <w:r w:rsidRPr="00945C2B">
              <w:rPr>
                <w:rFonts w:eastAsiaTheme="minorHAnsi" w:cs="Calibri"/>
                <w:b/>
                <w:color w:val="FF0000"/>
                <w:sz w:val="20"/>
                <w:szCs w:val="20"/>
              </w:rPr>
              <w:t>wypełnia Wykonawca</w:t>
            </w:r>
            <w:r w:rsidRPr="00945C2B">
              <w:rPr>
                <w:rFonts w:eastAsiaTheme="minorHAnsi" w:cs="Calibri"/>
                <w:b/>
                <w:sz w:val="20"/>
                <w:szCs w:val="20"/>
              </w:rPr>
              <w:t>)</w:t>
            </w:r>
          </w:p>
        </w:tc>
      </w:tr>
      <w:tr w:rsidR="004A5067" w:rsidRPr="00524192" w14:paraId="46CCFC60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B0BD7C" w14:textId="77777777" w:rsidR="004A5067" w:rsidRPr="002B04C5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B621903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Przełącznik musi być wyposażony w minimum: 48 portów 10/100/1000BaseT, 4 porty SFP+, 2 porty 40G QSFP+</w:t>
            </w:r>
          </w:p>
          <w:p w14:paraId="1D664F33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Przełącznik musi posiadać port konsoli do zarządzania w standardzie min. FastEthernet</w:t>
            </w:r>
          </w:p>
          <w:p w14:paraId="78F91976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Przełącznik musi obsługiwać standardy: IEEE 802.3ad, IGMP Snooping, DHCP Snooping, pełne wsparcie dla VLAN 802.1q w tym QinQ bez ograniczeń na ilość, sprzętowo realizowaną STP/RSTP/MSTP oraz agregację portów (LACP), 802.3af/at dla 48 portów 1Gbit/s,</w:t>
            </w:r>
          </w:p>
          <w:p w14:paraId="0752BE14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Przełącznik musi posiadać możliwość dwa (redundantne) zasilacze</w:t>
            </w:r>
          </w:p>
          <w:p w14:paraId="0C52C2A3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Przełącznik musi posiadać minimum 64MB pamięci RAM i co najmniej 16MB pamięci flash.</w:t>
            </w:r>
          </w:p>
          <w:p w14:paraId="5E01919F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Urządzenie musi zapewniać przepustowość nieblokującą nie mniejszą niż 160 Gbps, ze zdolnością przełączania 320Gbit/s i szybkością przesyłania min. 200Mp/s (pakietów na sekundę)</w:t>
            </w:r>
          </w:p>
          <w:p w14:paraId="7D3C799E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Zdolność przełączania w warstwie L2 jak i L3.</w:t>
            </w:r>
          </w:p>
          <w:p w14:paraId="1412A214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lastRenderedPageBreak/>
              <w:t xml:space="preserve">System operacyjny Router OS Level 5 lub </w:t>
            </w:r>
            <w:r w:rsidRPr="006D3C4D">
              <w:rPr>
                <w:rFonts w:ascii="Calibri" w:eastAsiaTheme="minorEastAsia" w:hAnsi="Calibri" w:cs="Calibri"/>
                <w:b/>
                <w:bCs/>
                <w:color w:val="2F5496" w:themeColor="accent1" w:themeShade="BF"/>
              </w:rPr>
              <w:t>równoważny*</w:t>
            </w:r>
          </w:p>
          <w:p w14:paraId="29E0A086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Obsługa protokołu NTP.</w:t>
            </w:r>
          </w:p>
          <w:p w14:paraId="297B048E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Przełącznik zapewnia widoczność aplikacyjną, klasyfikowanie ruchu w warstwach 4-7 i na jego podstawie zapewnia budowanie polityk bezpieczeństwa czy jakości usług.</w:t>
            </w:r>
          </w:p>
          <w:p w14:paraId="6F6A8730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Przełącznik musi posiadać możliwość uruchomienia funkcji serwera DHCP.</w:t>
            </w:r>
          </w:p>
          <w:p w14:paraId="64D120D7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Przełącznik musi wspierać następujące mechanizmy związane z zapewnieniem jakości usług w sieci:</w:t>
            </w:r>
          </w:p>
          <w:p w14:paraId="45E5C13B" w14:textId="77777777" w:rsidR="004A5067" w:rsidRPr="00945C2B" w:rsidRDefault="004A5067" w:rsidP="004A506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Implementacja kolejek dla ruchu wyjściowego na każdym porcie dla obsługi ruchu o różnej klasie obsługi.</w:t>
            </w:r>
          </w:p>
          <w:p w14:paraId="1A32C835" w14:textId="77777777" w:rsidR="004A5067" w:rsidRPr="00945C2B" w:rsidRDefault="004A5067" w:rsidP="004A506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Implementacja algorytmu obsługi kolejek.</w:t>
            </w:r>
          </w:p>
          <w:p w14:paraId="29374F94" w14:textId="77777777" w:rsidR="004A5067" w:rsidRPr="00945C2B" w:rsidRDefault="004A5067" w:rsidP="004A506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Klasyfikacja ruchu do klas różnej jakości obsługi (QoS) poprzez wykorzystanie następujących parametrów: źródłowy/docelowy adres MAC, źródłowy/docelowy adres IP, źródłowy/docelowy port TCP.</w:t>
            </w:r>
          </w:p>
          <w:p w14:paraId="49F4AEB1" w14:textId="77777777" w:rsidR="004A5067" w:rsidRPr="00945C2B" w:rsidRDefault="004A5067" w:rsidP="004A506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>Kontrola sztormów dla ruchu broadcast/multicast/unicast.</w:t>
            </w:r>
          </w:p>
          <w:p w14:paraId="4ADE928B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 xml:space="preserve">Urządzenie musi zapewniać możliwość routingu statycznego i dynamicznego dla IPv4(OSPF) oraz funkcjonalności Policy-based routingu. Urządzenie musi mieć możliwość zapewnienia wsparcie dla zaawansowanych protokołów routingu IPv4 (OSPF) </w:t>
            </w:r>
          </w:p>
          <w:p w14:paraId="57A8BAF5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eastAsiaTheme="minorEastAsia" w:hAnsi="Calibri" w:cs="Calibri"/>
              </w:rPr>
              <w:t xml:space="preserve">Obsługa protokołów SNMP, SSH, SCP, https, syslog – z wykorzystaniem protokołów IPv4 i IPv6. </w:t>
            </w:r>
          </w:p>
          <w:p w14:paraId="7F192862" w14:textId="77777777" w:rsidR="004A5067" w:rsidRPr="00945C2B" w:rsidRDefault="004A5067" w:rsidP="004A5067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945C2B">
              <w:rPr>
                <w:rFonts w:ascii="Calibri" w:eastAsiaTheme="minorEastAsia" w:hAnsi="Calibri" w:cs="Calibri"/>
              </w:rPr>
              <w:t>Możliwość montażu w szafie rack 19”. Wysokość urządzenia nie może przekraczać 2 RU.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F4093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</w:p>
        </w:tc>
      </w:tr>
      <w:tr w:rsidR="004A5067" w:rsidRPr="00945C2B" w14:paraId="408A961D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0FAD8D4" w14:textId="77777777" w:rsidR="004A5067" w:rsidRPr="00737D7E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 w:rsidRPr="00737D7E">
              <w:rPr>
                <w:rFonts w:cs="Calibri"/>
                <w:b/>
                <w:bCs/>
              </w:rPr>
              <w:t>TYP 2</w:t>
            </w:r>
          </w:p>
        </w:tc>
        <w:tc>
          <w:tcPr>
            <w:tcW w:w="1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25D0159" w14:textId="77777777" w:rsidR="004A5067" w:rsidRPr="00737D7E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 w:rsidRPr="00737D7E">
              <w:rPr>
                <w:rFonts w:cs="Calibri"/>
                <w:b/>
                <w:bCs/>
              </w:rPr>
              <w:t>Przełącznik - Ilość: 32 sztuk</w:t>
            </w:r>
          </w:p>
          <w:p w14:paraId="7509A658" w14:textId="77777777" w:rsidR="004A5067" w:rsidRDefault="004A5067" w:rsidP="003F0548">
            <w:pPr>
              <w:rPr>
                <w:rFonts w:cs="Calibri"/>
                <w:sz w:val="20"/>
                <w:szCs w:val="20"/>
                <w:u w:val="single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 xml:space="preserve">Nazwa producenta oraz typ/model oferowanego asortymentu + numer katalogowy </w:t>
            </w:r>
            <w:r w:rsidRPr="00945C2B">
              <w:rPr>
                <w:rFonts w:cs="Calibri"/>
                <w:sz w:val="20"/>
                <w:szCs w:val="20"/>
                <w:u w:val="single"/>
              </w:rPr>
              <w:t>spełniającego co najmniej wymagania opisane w poniższej tabeli:</w:t>
            </w:r>
          </w:p>
          <w:p w14:paraId="0E3F7748" w14:textId="77777777" w:rsidR="004A5067" w:rsidRPr="00945C2B" w:rsidRDefault="004A5067" w:rsidP="003F0548">
            <w:pPr>
              <w:ind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PRODUCENT:…………………………….</w:t>
            </w:r>
          </w:p>
          <w:p w14:paraId="33CFBBA1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NAZWA, MODEL, NR KATALOGOWY: ……………………….</w:t>
            </w:r>
          </w:p>
          <w:p w14:paraId="435DEB5A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OKRES GWARANCJI:……MIESIĘCY OD PODPISANIA PROTOKOŁU ODBIORU KOŃCOWEGO (min. 24 miesięcy od podpisania protokołu odbioru końcowego)</w:t>
            </w:r>
          </w:p>
          <w:p w14:paraId="051AA9B3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GWARANT (producent/ inny): ………….</w:t>
            </w:r>
          </w:p>
          <w:p w14:paraId="6AECEEDF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lastRenderedPageBreak/>
              <w:t>DANE SERWISU/ ZGŁOSZENIA SERWISOWE:</w:t>
            </w:r>
          </w:p>
          <w:p w14:paraId="1E94DFB8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50574F50" w14:textId="77777777" w:rsidR="004A5067" w:rsidRPr="00737D7E" w:rsidRDefault="004A5067" w:rsidP="003F0548">
            <w:pPr>
              <w:spacing w:after="0" w:line="257" w:lineRule="auto"/>
              <w:ind w:right="-2"/>
              <w:jc w:val="both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OPROGRAMOWNIE/ LICENCJE (JEŚLI DOT.): WERSJA, NR KATALOGOWY ………………………………………</w:t>
            </w:r>
          </w:p>
        </w:tc>
      </w:tr>
      <w:tr w:rsidR="004A5067" w:rsidRPr="00524192" w14:paraId="5601DDC2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1FADBF83" w14:textId="77777777" w:rsidR="004A5067" w:rsidRPr="00737D7E" w:rsidRDefault="004A5067" w:rsidP="003F0548">
            <w:pPr>
              <w:spacing w:after="0" w:line="240" w:lineRule="auto"/>
              <w:ind w:left="141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6798CA6C" w14:textId="77777777" w:rsidR="004A5067" w:rsidRPr="00737D7E" w:rsidRDefault="004A5067" w:rsidP="003F0548">
            <w:pPr>
              <w:pStyle w:val="Akapitzlist"/>
              <w:suppressAutoHyphens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5C2B">
              <w:rPr>
                <w:rFonts w:ascii="Calibri" w:hAnsi="Calibri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B9A7629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Parametry oferowane przez Wykonawcę</w:t>
            </w:r>
          </w:p>
          <w:p w14:paraId="1FB3F670" w14:textId="77777777" w:rsidR="004A5067" w:rsidRPr="00737D7E" w:rsidRDefault="004A5067" w:rsidP="003F0548">
            <w:pPr>
              <w:spacing w:after="0" w:line="240" w:lineRule="auto"/>
              <w:ind w:left="34" w:right="-2"/>
              <w:jc w:val="center"/>
              <w:rPr>
                <w:rFonts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(</w:t>
            </w:r>
            <w:r w:rsidRPr="00945C2B">
              <w:rPr>
                <w:rFonts w:eastAsiaTheme="minorHAnsi" w:cs="Calibri"/>
                <w:b/>
                <w:color w:val="FF0000"/>
                <w:sz w:val="20"/>
                <w:szCs w:val="20"/>
              </w:rPr>
              <w:t>wypełnia Wykonawca</w:t>
            </w:r>
            <w:r w:rsidRPr="00945C2B">
              <w:rPr>
                <w:rFonts w:eastAsiaTheme="minorHAnsi" w:cs="Calibri"/>
                <w:b/>
                <w:sz w:val="20"/>
                <w:szCs w:val="20"/>
              </w:rPr>
              <w:t>)</w:t>
            </w:r>
          </w:p>
        </w:tc>
      </w:tr>
      <w:tr w:rsidR="004A5067" w:rsidRPr="00524192" w14:paraId="7D905F0E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0A548B9" w14:textId="77777777" w:rsidR="004A5067" w:rsidRPr="002B04C5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FE3B499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Przełącznik musi być wyposażony w minimum: 8 portów 10/100/1000BaseT obsługujących PoE/PoE+ and Passive PoE, 4 porty SFP</w:t>
            </w:r>
          </w:p>
          <w:p w14:paraId="5D945827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Przełącznik musi posiadać port konsoli do zarządzania w standardzie RS232 lub umożliwiać zarządzanie za pomocą portu FastEthernet</w:t>
            </w:r>
          </w:p>
          <w:p w14:paraId="1F06B2B3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Przełącznik musi obsługiwać standardy: IEEE 802.3ad, VLAN 802.1q, STP/RSTP/MSTP oraz agregację portów (LACP), 802.3af/at dla 8 portów,</w:t>
            </w:r>
          </w:p>
          <w:p w14:paraId="5F025165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Przełącznik musi posiadać minimum 128MB pamięci RAM i co najmniej 16MB pamięci flash.</w:t>
            </w:r>
          </w:p>
          <w:p w14:paraId="76F97DC2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Urządzenie musi zapewniać zdolność przełączania min 20Gbit/s i szybkością przesyłania min. 17Mp/s (pakietów na sekundę)</w:t>
            </w:r>
          </w:p>
          <w:p w14:paraId="5C5A7529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Zdolność przełączania w warstwie L2.</w:t>
            </w:r>
          </w:p>
          <w:p w14:paraId="154D7F23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Przełącznik musi wspierać następujące mechanizmy związane z zapewnieniem jakości usług w sieci:</w:t>
            </w:r>
          </w:p>
          <w:p w14:paraId="59132201" w14:textId="77777777" w:rsidR="004A5067" w:rsidRPr="00737D7E" w:rsidRDefault="004A5067" w:rsidP="004A5067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Implementacja kolejek dla ruchu wyjściowego na każdym porcie dla obsługi ruchu o różnej klasie obsługi.</w:t>
            </w:r>
          </w:p>
          <w:p w14:paraId="4E0C545B" w14:textId="77777777" w:rsidR="004A5067" w:rsidRPr="00737D7E" w:rsidRDefault="004A5067" w:rsidP="004A5067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Implementacja algorytmu obsługi kolejek.</w:t>
            </w:r>
          </w:p>
          <w:p w14:paraId="4A0D18A6" w14:textId="77777777" w:rsidR="004A5067" w:rsidRPr="00737D7E" w:rsidRDefault="004A5067" w:rsidP="004A5067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Klasyfikacja ruchu do klas różnej jakości obsługi (QoS) poprzez wykorzystanie następujących parametrów: źródłowy/docelowy adres MAC, źródłowy/docelowy adres IP, źródłowy/docelowy port TCP.</w:t>
            </w:r>
          </w:p>
          <w:p w14:paraId="7377803A" w14:textId="77777777" w:rsidR="004A5067" w:rsidRPr="00737D7E" w:rsidRDefault="004A5067" w:rsidP="004A5067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>Kontrola sztormów dla ruchu broadcast/multicast/unicast.</w:t>
            </w:r>
          </w:p>
          <w:p w14:paraId="4A7F2ECD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737D7E">
              <w:rPr>
                <w:rFonts w:ascii="Calibri" w:eastAsiaTheme="minorEastAsia" w:hAnsi="Calibri" w:cs="Calibri"/>
              </w:rPr>
              <w:t xml:space="preserve">Obsługa protokołów SSH, https – z wykorzystaniem protokołu </w:t>
            </w:r>
          </w:p>
          <w:p w14:paraId="0C334086" w14:textId="77777777" w:rsidR="004A5067" w:rsidRPr="00737D7E" w:rsidRDefault="004A5067" w:rsidP="004A5067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jc w:val="both"/>
              <w:rPr>
                <w:rFonts w:eastAsiaTheme="minorEastAsia" w:cs="Calibri"/>
              </w:rPr>
            </w:pPr>
            <w:r w:rsidRPr="00737D7E">
              <w:rPr>
                <w:rFonts w:ascii="Calibri" w:eastAsiaTheme="minorEastAsia" w:hAnsi="Calibri" w:cs="Calibri"/>
              </w:rPr>
              <w:t>Możliwość montażu w szafie rack 19”. Wysokość urządzenia nie może przekraczać 1 RU.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F0430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</w:p>
        </w:tc>
      </w:tr>
      <w:tr w:rsidR="004A5067" w:rsidRPr="00737D7E" w14:paraId="240EF730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9B9014" w14:textId="77777777" w:rsidR="004A5067" w:rsidRPr="00737D7E" w:rsidRDefault="004A5067" w:rsidP="003F0548">
            <w:pPr>
              <w:spacing w:after="0" w:line="240" w:lineRule="auto"/>
              <w:ind w:left="-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37D7E">
              <w:rPr>
                <w:rFonts w:cs="Calibri"/>
                <w:b/>
                <w:bCs/>
              </w:rPr>
              <w:t xml:space="preserve">TYP </w:t>
            </w: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8F309A3" w14:textId="77777777" w:rsidR="004A5067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 w:rsidRPr="00945C2B">
              <w:rPr>
                <w:rFonts w:cs="Calibri"/>
                <w:b/>
                <w:bCs/>
              </w:rPr>
              <w:t xml:space="preserve">Przełącznik - Ilość: </w:t>
            </w:r>
            <w:r w:rsidRPr="00945C2B">
              <w:rPr>
                <w:rFonts w:eastAsiaTheme="minorEastAsia" w:cs="Calibri"/>
                <w:b/>
                <w:bCs/>
                <w:sz w:val="24"/>
                <w:szCs w:val="24"/>
              </w:rPr>
              <w:t>3 sztuk</w:t>
            </w:r>
            <w:r>
              <w:rPr>
                <w:rFonts w:eastAsiaTheme="minorEastAsia" w:cs="Calibri"/>
                <w:b/>
                <w:bCs/>
                <w:sz w:val="24"/>
                <w:szCs w:val="24"/>
              </w:rPr>
              <w:t>i</w:t>
            </w:r>
            <w:r w:rsidRPr="00945C2B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, </w:t>
            </w:r>
            <w:r w:rsidRPr="00466772">
              <w:rPr>
                <w:rFonts w:cs="Calibri"/>
                <w:b/>
                <w:bCs/>
              </w:rPr>
              <w:t>przeznaczenie BDP/MDP</w:t>
            </w:r>
          </w:p>
          <w:p w14:paraId="5EC578CC" w14:textId="77777777" w:rsidR="004A5067" w:rsidRDefault="004A5067" w:rsidP="003F0548">
            <w:pPr>
              <w:rPr>
                <w:rFonts w:cs="Calibri"/>
                <w:sz w:val="20"/>
                <w:szCs w:val="20"/>
                <w:u w:val="single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lastRenderedPageBreak/>
              <w:t xml:space="preserve">Nazwa producenta oraz typ/model oferowanego asortymentu + numer katalogowy </w:t>
            </w:r>
            <w:r w:rsidRPr="00945C2B">
              <w:rPr>
                <w:rFonts w:cs="Calibri"/>
                <w:sz w:val="20"/>
                <w:szCs w:val="20"/>
                <w:u w:val="single"/>
              </w:rPr>
              <w:t>spełniającego co najmniej wymagania opisane w poniższej tabeli:</w:t>
            </w:r>
          </w:p>
          <w:p w14:paraId="58B807FE" w14:textId="77777777" w:rsidR="004A5067" w:rsidRPr="00945C2B" w:rsidRDefault="004A5067" w:rsidP="003F0548">
            <w:pPr>
              <w:ind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PRODUCENT:…………………………….</w:t>
            </w:r>
          </w:p>
          <w:p w14:paraId="27178BF8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NAZWA, MODEL, NR KATALOGOWY: ……………………….</w:t>
            </w:r>
          </w:p>
          <w:p w14:paraId="4D6163C3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OKRES GWARANCJI:……MIESIĘCY OD PODPISANIA PROTOKOŁU ODBIORU KOŃCOWEGO (min. 24 miesięcy od podpisania protokołu odbioru końcowego)</w:t>
            </w:r>
          </w:p>
          <w:p w14:paraId="2C3D124C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GWARANT (producent/ inny): ………….</w:t>
            </w:r>
          </w:p>
          <w:p w14:paraId="3DF3BB03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DANE SERWISU/ ZGŁOSZENIA SERWISOWE:</w:t>
            </w:r>
          </w:p>
          <w:p w14:paraId="4A5A2DEB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00A06352" w14:textId="77777777" w:rsidR="004A5067" w:rsidRPr="00737D7E" w:rsidRDefault="004A5067" w:rsidP="003F0548">
            <w:pPr>
              <w:spacing w:after="0" w:line="257" w:lineRule="auto"/>
              <w:jc w:val="both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OPROGRAMOWNIE/ LICENCJE (JEŚLI DOT.): WERSJA, NR KATALOGOWY ………………………………………</w:t>
            </w:r>
          </w:p>
        </w:tc>
      </w:tr>
      <w:tr w:rsidR="004A5067" w:rsidRPr="00737D7E" w14:paraId="7DC78560" w14:textId="77777777" w:rsidTr="003F0548">
        <w:trPr>
          <w:trHeight w:val="31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6D2DC154" w14:textId="77777777" w:rsidR="004A5067" w:rsidRPr="00737D7E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0F5EB781" w14:textId="77777777" w:rsidR="004A5067" w:rsidRPr="00737D7E" w:rsidRDefault="004A5067" w:rsidP="003F0548">
            <w:pPr>
              <w:pStyle w:val="Akapitzlist"/>
              <w:suppressAutoHyphens/>
              <w:spacing w:after="0" w:line="240" w:lineRule="auto"/>
              <w:ind w:left="360" w:hanging="360"/>
              <w:jc w:val="center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hAnsi="Calibri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FB29506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Parametry oferowane przez Wykonawcę</w:t>
            </w:r>
          </w:p>
          <w:p w14:paraId="410BD3C2" w14:textId="77777777" w:rsidR="004A5067" w:rsidRPr="00737D7E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(</w:t>
            </w:r>
            <w:r w:rsidRPr="00945C2B">
              <w:rPr>
                <w:rFonts w:eastAsiaTheme="minorHAnsi" w:cs="Calibri"/>
                <w:b/>
                <w:color w:val="FF0000"/>
                <w:sz w:val="20"/>
                <w:szCs w:val="20"/>
              </w:rPr>
              <w:t>wypełnia Wykonawca</w:t>
            </w:r>
            <w:r w:rsidRPr="00945C2B">
              <w:rPr>
                <w:rFonts w:eastAsiaTheme="minorHAnsi" w:cs="Calibri"/>
                <w:b/>
                <w:sz w:val="20"/>
                <w:szCs w:val="20"/>
              </w:rPr>
              <w:t>)</w:t>
            </w:r>
          </w:p>
        </w:tc>
      </w:tr>
      <w:tr w:rsidR="004A5067" w:rsidRPr="00945C2B" w14:paraId="3191DA9D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54B426" w14:textId="77777777" w:rsidR="004A5067" w:rsidRPr="002B04C5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E9014CF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być wyposażony w minimum: 24 porty SFP+, 2 porty 40G QSFP+</w:t>
            </w:r>
          </w:p>
          <w:p w14:paraId="087B1E79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posiadać port konsoli do zarządzania w standardzie min. FastEthernet</w:t>
            </w:r>
          </w:p>
          <w:p w14:paraId="764CB031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obsługiwać standardy: IEEE 802.3ad, IGMP Snooping, DHCP Snooping, pełne wsparcie dla VLAN 802.1q, STP/RSTP/MSTP oraz agregację portów (LACP)</w:t>
            </w:r>
          </w:p>
          <w:p w14:paraId="77103664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posiadać minimum 64MB pamięci RAM i co najmniej 16MB pamięci flash.</w:t>
            </w:r>
          </w:p>
          <w:p w14:paraId="44039E6D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Urządzenie musi zapewniać przepustowość nieblokującą nie mniejszą niż 300 Gbps, ze zdolnością przełączania 600Gbit/s, i szybkością przesyłania min. 250Mp/s (pakietów na sekundę)</w:t>
            </w:r>
          </w:p>
          <w:p w14:paraId="59E19E6D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Zdolność przełączania w warstwie L2 jak i L3.</w:t>
            </w:r>
          </w:p>
          <w:p w14:paraId="3F87ABD7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 xml:space="preserve">System operacyjny Router OS v7 lub </w:t>
            </w:r>
            <w:r w:rsidRPr="006D3C4D">
              <w:rPr>
                <w:rFonts w:ascii="Calibri" w:eastAsiaTheme="minorEastAsia" w:hAnsi="Calibri" w:cs="Calibri"/>
                <w:b/>
                <w:bCs/>
                <w:color w:val="2F5496" w:themeColor="accent1" w:themeShade="BF"/>
              </w:rPr>
              <w:t>równoważny*</w:t>
            </w:r>
          </w:p>
          <w:p w14:paraId="52D834B1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wspierać następujące mechanizmy związane z zapewnieniem jakości usług w sieci:</w:t>
            </w:r>
          </w:p>
          <w:p w14:paraId="4B6A3F1F" w14:textId="77777777" w:rsidR="004A5067" w:rsidRPr="00466772" w:rsidRDefault="004A5067" w:rsidP="004A506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Implementacja kolejek dla ruchu wyjściowego na każdym porcie dla obsługi ruchu o różnej klasie obsługi.</w:t>
            </w:r>
          </w:p>
          <w:p w14:paraId="4604536A" w14:textId="77777777" w:rsidR="004A5067" w:rsidRPr="00466772" w:rsidRDefault="004A5067" w:rsidP="004A506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lastRenderedPageBreak/>
              <w:t>Implementacja algorytmu obsługi kolejek.</w:t>
            </w:r>
          </w:p>
          <w:p w14:paraId="2F00EA77" w14:textId="77777777" w:rsidR="004A5067" w:rsidRPr="00466772" w:rsidRDefault="004A5067" w:rsidP="004A506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Klasyfikacja ruchu do klas różnej jakości obsługi (QoS) poprzez wykorzystanie następujących parametrów: źródłowy/docelowy adres MAC, źródłowy/docelowy adres IP, źródłowy/docelowy port TCP.</w:t>
            </w:r>
          </w:p>
          <w:p w14:paraId="512FB2B8" w14:textId="77777777" w:rsidR="004A5067" w:rsidRPr="00466772" w:rsidRDefault="004A5067" w:rsidP="004A5067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Kontrola sztormów dla ruchu broadcast/multicast/unicast.</w:t>
            </w:r>
          </w:p>
          <w:p w14:paraId="2DE80E5E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 xml:space="preserve">Minimum jeden port USB umożliwiający podłączenie zewnętrznego nośnika danych. </w:t>
            </w:r>
          </w:p>
          <w:p w14:paraId="3A7BF79A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 xml:space="preserve">Obsługa protokołów SNMP, SSH, SCP, https, syslog – z wykorzystaniem protokołów IPv4. </w:t>
            </w:r>
          </w:p>
          <w:p w14:paraId="40D6A56A" w14:textId="77777777" w:rsidR="004A5067" w:rsidRPr="00466772" w:rsidRDefault="004A5067" w:rsidP="004A506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Możliwość montażu w szafie rack 19”. Wysokość urządzenia nie może przekraczać 1 RU.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49E84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</w:p>
        </w:tc>
      </w:tr>
      <w:tr w:rsidR="004A5067" w:rsidRPr="00737D7E" w14:paraId="6EEE0A60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37C7667" w14:textId="77777777" w:rsidR="004A5067" w:rsidRPr="00737D7E" w:rsidRDefault="004A5067" w:rsidP="003F0548">
            <w:pPr>
              <w:spacing w:after="0"/>
              <w:ind w:firstLine="2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37D7E">
              <w:rPr>
                <w:rFonts w:cs="Calibri"/>
                <w:b/>
                <w:bCs/>
              </w:rPr>
              <w:t xml:space="preserve">TYP </w:t>
            </w: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8D71E32" w14:textId="77777777" w:rsidR="004A5067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 w:rsidRPr="00945C2B">
              <w:rPr>
                <w:rFonts w:cs="Calibri"/>
                <w:b/>
                <w:bCs/>
              </w:rPr>
              <w:t xml:space="preserve">Przełącznik - Ilość: </w:t>
            </w:r>
            <w:r w:rsidRPr="00945C2B">
              <w:rPr>
                <w:rFonts w:eastAsiaTheme="minorEastAsia" w:cs="Calibri"/>
                <w:b/>
                <w:bCs/>
                <w:sz w:val="24"/>
                <w:szCs w:val="24"/>
              </w:rPr>
              <w:t>3 sztuk</w:t>
            </w:r>
            <w:r>
              <w:rPr>
                <w:rFonts w:eastAsiaTheme="minorEastAsia" w:cs="Calibri"/>
                <w:b/>
                <w:bCs/>
                <w:sz w:val="24"/>
                <w:szCs w:val="24"/>
              </w:rPr>
              <w:t>i</w:t>
            </w:r>
            <w:r w:rsidRPr="00945C2B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, </w:t>
            </w:r>
            <w:r w:rsidRPr="00466772">
              <w:rPr>
                <w:rFonts w:cs="Calibri"/>
                <w:b/>
                <w:bCs/>
              </w:rPr>
              <w:t>przeznaczenie BDP</w:t>
            </w:r>
          </w:p>
          <w:p w14:paraId="0FAE104D" w14:textId="77777777" w:rsidR="004A5067" w:rsidRDefault="004A5067" w:rsidP="003F0548">
            <w:pPr>
              <w:rPr>
                <w:rFonts w:cs="Calibri"/>
                <w:sz w:val="20"/>
                <w:szCs w:val="20"/>
                <w:u w:val="single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 xml:space="preserve">Nazwa producenta oraz typ/model oferowanego asortymentu + numer katalogowy </w:t>
            </w:r>
            <w:r w:rsidRPr="00945C2B">
              <w:rPr>
                <w:rFonts w:cs="Calibri"/>
                <w:sz w:val="20"/>
                <w:szCs w:val="20"/>
                <w:u w:val="single"/>
              </w:rPr>
              <w:t>spełniającego co najmniej wymagania opisane w poniższej tabeli:</w:t>
            </w:r>
          </w:p>
          <w:p w14:paraId="23B40CED" w14:textId="77777777" w:rsidR="004A5067" w:rsidRPr="00945C2B" w:rsidRDefault="004A5067" w:rsidP="003F0548">
            <w:pPr>
              <w:ind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PRODUCENT:…………………………….</w:t>
            </w:r>
          </w:p>
          <w:p w14:paraId="4D60A75B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NAZWA, MODEL, NR KATALOGOWY: ……………………….</w:t>
            </w:r>
          </w:p>
          <w:p w14:paraId="10011DEF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OKRES GWARANCJI:……MIESIĘCY OD PODPISANIA PROTOKOŁU ODBIORU KOŃCOWEGO (min. 24 miesięcy od podpisania protokołu odbioru końcowego)</w:t>
            </w:r>
          </w:p>
          <w:p w14:paraId="15E6256E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GWARANT (producent/ inny): ………….</w:t>
            </w:r>
          </w:p>
          <w:p w14:paraId="3936AB01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DANE SERWISU/ ZGŁOSZENIA SERWISOWE:</w:t>
            </w:r>
          </w:p>
          <w:p w14:paraId="014B0821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36838765" w14:textId="77777777" w:rsidR="004A5067" w:rsidRPr="00737D7E" w:rsidRDefault="004A5067" w:rsidP="003F0548">
            <w:pPr>
              <w:spacing w:after="0" w:line="240" w:lineRule="auto"/>
              <w:ind w:left="34" w:right="-2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OPROGRAMOWNIE/ LICENCJE (JEŚLI DOT.): WERSJA, NR KATALOGOWY ………………………………………</w:t>
            </w:r>
          </w:p>
        </w:tc>
      </w:tr>
      <w:tr w:rsidR="004A5067" w:rsidRPr="00737D7E" w14:paraId="3C4BC417" w14:textId="77777777" w:rsidTr="003F0548">
        <w:trPr>
          <w:trHeight w:val="32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3D1104A1" w14:textId="77777777" w:rsidR="004A5067" w:rsidRPr="00737D7E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50EB62CA" w14:textId="77777777" w:rsidR="004A5067" w:rsidRPr="00737D7E" w:rsidRDefault="004A5067" w:rsidP="003F0548">
            <w:pPr>
              <w:pStyle w:val="Akapitzlist"/>
              <w:suppressAutoHyphens/>
              <w:spacing w:after="0" w:line="240" w:lineRule="auto"/>
              <w:ind w:left="360" w:hanging="360"/>
              <w:jc w:val="center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hAnsi="Calibri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139B21A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Parametry oferowane przez Wykonawcę</w:t>
            </w:r>
          </w:p>
          <w:p w14:paraId="4D727DAA" w14:textId="77777777" w:rsidR="004A5067" w:rsidRPr="00737D7E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(</w:t>
            </w:r>
            <w:r w:rsidRPr="00945C2B">
              <w:rPr>
                <w:rFonts w:eastAsiaTheme="minorHAnsi" w:cs="Calibri"/>
                <w:b/>
                <w:color w:val="FF0000"/>
                <w:sz w:val="20"/>
                <w:szCs w:val="20"/>
              </w:rPr>
              <w:t>wypełnia Wykonawca</w:t>
            </w:r>
            <w:r w:rsidRPr="00945C2B">
              <w:rPr>
                <w:rFonts w:eastAsiaTheme="minorHAnsi" w:cs="Calibri"/>
                <w:b/>
                <w:sz w:val="20"/>
                <w:szCs w:val="20"/>
              </w:rPr>
              <w:t>)</w:t>
            </w:r>
          </w:p>
        </w:tc>
      </w:tr>
      <w:tr w:rsidR="004A5067" w:rsidRPr="00945C2B" w14:paraId="61666C37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1AE7E52" w14:textId="77777777" w:rsidR="004A5067" w:rsidRPr="002B04C5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E30F311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być wyposażony w minimum: 16 portów SFP+ (10Gbit/s)</w:t>
            </w:r>
          </w:p>
          <w:p w14:paraId="16E9C6DE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posiadać port konsoli do zarządzania w standardzie min. GigaEthernet</w:t>
            </w:r>
          </w:p>
          <w:p w14:paraId="217EF782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lastRenderedPageBreak/>
              <w:t>Przełącznik musi obsługiwać standardy: IEEE 802.3ad, pełne wsparcie dla VLAN 802.1q w tym QinQ bez ograniczeń na ilość, sprzętowo realizowaną STP/RSTP/MSTP oraz agregację portów (LACP)</w:t>
            </w:r>
          </w:p>
          <w:p w14:paraId="1EEA0D4C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posiadać możliwość dwa (redundantne) zasilacze</w:t>
            </w:r>
          </w:p>
          <w:p w14:paraId="140CD2A3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posiadać minimum 1GB pamięci RAM i co najmniej 16MB pamięci flash.</w:t>
            </w:r>
          </w:p>
          <w:p w14:paraId="4AF96944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Zdolność przełączania w warstwie L2 jak i L3.</w:t>
            </w:r>
          </w:p>
          <w:p w14:paraId="5D483C6E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 xml:space="preserve">System operacyjny min. Router OS Level 5 lub </w:t>
            </w:r>
            <w:r w:rsidRPr="006D3C4D">
              <w:rPr>
                <w:rFonts w:ascii="Calibri" w:eastAsiaTheme="minorEastAsia" w:hAnsi="Calibri" w:cs="Calibri"/>
                <w:b/>
                <w:bCs/>
                <w:color w:val="2F5496" w:themeColor="accent1" w:themeShade="BF"/>
              </w:rPr>
              <w:t>równoważny*</w:t>
            </w:r>
          </w:p>
          <w:p w14:paraId="374322ED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Przełącznik musi wspierać następujące mechanizmy związane z zapewnieniem jakości usług w sieci:</w:t>
            </w:r>
          </w:p>
          <w:p w14:paraId="259FA535" w14:textId="77777777" w:rsidR="004A5067" w:rsidRPr="00466772" w:rsidRDefault="004A5067" w:rsidP="004A5067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Implementacja kolejek dla ruchu wyjściowego na każdym porcie dla obsługi ruchu o różnej klasie obsługi.</w:t>
            </w:r>
          </w:p>
          <w:p w14:paraId="7891A430" w14:textId="77777777" w:rsidR="004A5067" w:rsidRPr="00466772" w:rsidRDefault="004A5067" w:rsidP="004A5067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Implementacja algorytmu obsługi kolejek.</w:t>
            </w:r>
          </w:p>
          <w:p w14:paraId="0654BFA6" w14:textId="77777777" w:rsidR="004A5067" w:rsidRPr="00466772" w:rsidRDefault="004A5067" w:rsidP="004A5067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Klasyfikacja ruchu do klas różnej jakości obsługi (QoS) poprzez wykorzystanie następujących parametrów: źródłowy/docelowy adres MAC, źródłowy/docelowy adres IP, źródłowy/docelowy port TCP.</w:t>
            </w:r>
          </w:p>
          <w:p w14:paraId="7C4900AB" w14:textId="77777777" w:rsidR="004A5067" w:rsidRPr="00466772" w:rsidRDefault="004A5067" w:rsidP="004A5067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Kontrola sztormów dla ruchu broadcast/multicast/unicast.</w:t>
            </w:r>
          </w:p>
          <w:p w14:paraId="17AB9743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 xml:space="preserve">Urządzenie musi zapewniać możliwość routingu statycznego i dynamicznego dla IPv4(OSPF) oraz funkcjonalności Policy-based routingu. Urządzenie musi mieć możliwość zapewnienia wsparcie dla zaawansowanych protokołów routingu IPv4 (OSPF) </w:t>
            </w:r>
          </w:p>
          <w:p w14:paraId="2CD691A0" w14:textId="77777777" w:rsidR="004A5067" w:rsidRPr="00466772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 xml:space="preserve">Obsługa protokołów SNMP, SSH, SCP, https, syslog – z wykorzystaniem protokołów IPv4  </w:t>
            </w:r>
          </w:p>
          <w:p w14:paraId="3E9D6803" w14:textId="77777777" w:rsidR="004A5067" w:rsidRPr="00737D7E" w:rsidRDefault="004A5067" w:rsidP="004A506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contextualSpacing w:val="0"/>
              <w:jc w:val="both"/>
              <w:rPr>
                <w:rFonts w:eastAsiaTheme="minorEastAsia" w:cs="Calibri"/>
              </w:rPr>
            </w:pPr>
            <w:r w:rsidRPr="00466772">
              <w:rPr>
                <w:rFonts w:ascii="Calibri" w:eastAsiaTheme="minorEastAsia" w:hAnsi="Calibri" w:cs="Calibri"/>
              </w:rPr>
              <w:t>Możliwość montażu w szafie rack 19”. Wysokość urządzenia nie może przekraczać 1 RU.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2078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</w:p>
        </w:tc>
      </w:tr>
      <w:tr w:rsidR="004A5067" w:rsidRPr="00737D7E" w14:paraId="586A61A5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5264E8" w14:textId="77777777" w:rsidR="004A5067" w:rsidRPr="00737D7E" w:rsidRDefault="004A5067" w:rsidP="003F0548">
            <w:pPr>
              <w:spacing w:after="0"/>
              <w:ind w:left="141" w:hanging="14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37D7E">
              <w:rPr>
                <w:rFonts w:cs="Calibri"/>
                <w:b/>
                <w:bCs/>
              </w:rPr>
              <w:t xml:space="preserve">TYP </w:t>
            </w: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0F5D37A" w14:textId="77777777" w:rsidR="004A5067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</w:t>
            </w:r>
            <w:r w:rsidRPr="00466772">
              <w:rPr>
                <w:rFonts w:cs="Calibri"/>
                <w:b/>
                <w:bCs/>
              </w:rPr>
              <w:t>oduł światłowodow</w:t>
            </w:r>
            <w:r>
              <w:rPr>
                <w:rFonts w:cs="Calibri"/>
                <w:b/>
                <w:bCs/>
              </w:rPr>
              <w:t>y</w:t>
            </w:r>
            <w:r w:rsidRPr="00945C2B">
              <w:rPr>
                <w:rFonts w:cs="Calibri"/>
                <w:b/>
                <w:bCs/>
              </w:rPr>
              <w:t xml:space="preserve"> - Ilość: </w:t>
            </w:r>
            <w:r>
              <w:rPr>
                <w:rFonts w:eastAsiaTheme="minorEastAsia" w:cs="Calibri"/>
                <w:b/>
                <w:bCs/>
                <w:sz w:val="24"/>
                <w:szCs w:val="24"/>
              </w:rPr>
              <w:t>129</w:t>
            </w:r>
            <w:r w:rsidRPr="00945C2B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 sztuk</w:t>
            </w:r>
          </w:p>
          <w:p w14:paraId="31BEB5D4" w14:textId="77777777" w:rsidR="004A5067" w:rsidRDefault="004A5067" w:rsidP="003F0548">
            <w:pPr>
              <w:rPr>
                <w:rFonts w:cs="Calibri"/>
                <w:sz w:val="20"/>
                <w:szCs w:val="20"/>
                <w:u w:val="single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 xml:space="preserve">Nazwa producenta oraz typ/model oferowanego asortymentu + numer katalogowy </w:t>
            </w:r>
            <w:r w:rsidRPr="00945C2B">
              <w:rPr>
                <w:rFonts w:cs="Calibri"/>
                <w:sz w:val="20"/>
                <w:szCs w:val="20"/>
                <w:u w:val="single"/>
              </w:rPr>
              <w:t>spełniającego co najmniej wymagania opisane w poniższej tabeli:</w:t>
            </w:r>
          </w:p>
          <w:p w14:paraId="7C525CEE" w14:textId="77777777" w:rsidR="004A5067" w:rsidRPr="00945C2B" w:rsidRDefault="004A5067" w:rsidP="003F0548">
            <w:pPr>
              <w:ind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PRODUCENT:…………………………….</w:t>
            </w:r>
          </w:p>
          <w:p w14:paraId="7EC40B45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NAZWA, MODEL, NR KATALOGOWY: ……………………….</w:t>
            </w:r>
          </w:p>
          <w:p w14:paraId="41F15D2A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OKRES GWARANCJI:……MIESIĘCY OD PODPISANIA PROTOKOŁU ODBIORU KOŃCOWEGO (min. 24 miesięcy od podpisania protokołu odbioru końcowego)</w:t>
            </w:r>
          </w:p>
          <w:p w14:paraId="638FDAEA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lastRenderedPageBreak/>
              <w:t>GWARANT (producent/ inny): ………….</w:t>
            </w:r>
          </w:p>
          <w:p w14:paraId="20CE27DD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DANE SERWISU/ ZGŁOSZENIA SERWISOWE:</w:t>
            </w:r>
          </w:p>
          <w:p w14:paraId="1FDC0F7F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584B362E" w14:textId="77777777" w:rsidR="004A5067" w:rsidRPr="00737D7E" w:rsidRDefault="004A5067" w:rsidP="003F0548">
            <w:pPr>
              <w:spacing w:after="0" w:line="240" w:lineRule="auto"/>
              <w:ind w:left="34" w:right="-2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OPROGRAMOWNIE/ LICENCJE (JEŚLI DOT.): WERSJA, NR KATALOGOWY ………………………………………</w:t>
            </w:r>
          </w:p>
        </w:tc>
      </w:tr>
      <w:tr w:rsidR="004A5067" w:rsidRPr="00737D7E" w14:paraId="43CAF541" w14:textId="77777777" w:rsidTr="003F0548">
        <w:trPr>
          <w:trHeight w:val="34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0430D61B" w14:textId="77777777" w:rsidR="004A5067" w:rsidRPr="00737D7E" w:rsidRDefault="004A5067" w:rsidP="003F0548">
            <w:pPr>
              <w:spacing w:after="0" w:line="240" w:lineRule="auto"/>
              <w:ind w:left="14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60927125" w14:textId="77777777" w:rsidR="004A5067" w:rsidRPr="00737D7E" w:rsidRDefault="004A5067" w:rsidP="003F0548">
            <w:pPr>
              <w:pStyle w:val="Akapitzlist"/>
              <w:suppressAutoHyphens/>
              <w:spacing w:after="0" w:line="240" w:lineRule="auto"/>
              <w:ind w:left="360" w:hanging="360"/>
              <w:jc w:val="center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hAnsi="Calibri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D0B8024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Parametry oferowane przez Wykonawcę</w:t>
            </w:r>
          </w:p>
          <w:p w14:paraId="6D3FCDE6" w14:textId="77777777" w:rsidR="004A5067" w:rsidRPr="00737D7E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(</w:t>
            </w:r>
            <w:r w:rsidRPr="00945C2B">
              <w:rPr>
                <w:rFonts w:eastAsiaTheme="minorHAnsi" w:cs="Calibri"/>
                <w:b/>
                <w:color w:val="FF0000"/>
                <w:sz w:val="20"/>
                <w:szCs w:val="20"/>
              </w:rPr>
              <w:t>wypełnia Wykonawca</w:t>
            </w:r>
            <w:r w:rsidRPr="00945C2B">
              <w:rPr>
                <w:rFonts w:eastAsiaTheme="minorHAnsi" w:cs="Calibri"/>
                <w:b/>
                <w:sz w:val="20"/>
                <w:szCs w:val="20"/>
              </w:rPr>
              <w:t>)</w:t>
            </w:r>
          </w:p>
        </w:tc>
      </w:tr>
      <w:tr w:rsidR="004A5067" w:rsidRPr="00945C2B" w14:paraId="7E17674C" w14:textId="77777777" w:rsidTr="003F0548">
        <w:trPr>
          <w:trHeight w:val="157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2F8C76" w14:textId="77777777" w:rsidR="004A5067" w:rsidRPr="002B04C5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72C8082" w14:textId="77777777" w:rsidR="004A5067" w:rsidRPr="00466772" w:rsidRDefault="004A5067" w:rsidP="004A5067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Moduł w technologii 10GBASE-SR SFP+ 850nm</w:t>
            </w:r>
          </w:p>
          <w:p w14:paraId="714AB571" w14:textId="77777777" w:rsidR="004A5067" w:rsidRPr="00466772" w:rsidRDefault="004A5067" w:rsidP="004A5067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466772">
              <w:rPr>
                <w:rFonts w:ascii="Calibri" w:eastAsiaTheme="minorEastAsia" w:hAnsi="Calibri" w:cs="Calibri"/>
              </w:rPr>
              <w:t>Technologia podłączenia Duplex LC MMF</w:t>
            </w:r>
          </w:p>
          <w:p w14:paraId="5A1FB56C" w14:textId="77777777" w:rsidR="004A5067" w:rsidRPr="00466772" w:rsidRDefault="004A5067" w:rsidP="004A5067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466772">
              <w:rPr>
                <w:rFonts w:ascii="Calibri" w:eastAsiaTheme="minorEastAsia" w:hAnsi="Calibri" w:cs="Calibri"/>
                <w:color w:val="000000" w:themeColor="text1"/>
              </w:rPr>
              <w:t>Zasięg min. 250m</w:t>
            </w:r>
          </w:p>
          <w:p w14:paraId="0D7FD65D" w14:textId="77777777" w:rsidR="004A5067" w:rsidRPr="00466772" w:rsidRDefault="004A5067" w:rsidP="004A5067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466772">
              <w:rPr>
                <w:rFonts w:ascii="Calibri" w:eastAsiaTheme="minorEastAsia" w:hAnsi="Calibri" w:cs="Calibri"/>
                <w:color w:val="000000" w:themeColor="text1"/>
              </w:rPr>
              <w:t>Kompatybilność z urządzeniami typu 1-4</w:t>
            </w:r>
          </w:p>
          <w:p w14:paraId="7C4F775D" w14:textId="77777777" w:rsidR="004A5067" w:rsidRPr="00737D7E" w:rsidRDefault="004A5067" w:rsidP="004A5067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eastAsiaTheme="minorEastAsia" w:cs="Calibri"/>
              </w:rPr>
            </w:pPr>
            <w:r w:rsidRPr="00466772">
              <w:rPr>
                <w:rFonts w:ascii="Calibri" w:eastAsiaTheme="minorEastAsia" w:hAnsi="Calibri" w:cs="Calibri"/>
              </w:rPr>
              <w:t>Wsparcie technologii: IEEE 802.3ae, SFF-8472, SFF-8431, SFF-8432, SFP+ MSA, CPRI, eCPR</w:t>
            </w:r>
            <w:r w:rsidRPr="00466772">
              <w:rPr>
                <w:rFonts w:ascii="Calibri" w:eastAsiaTheme="minorEastAsia" w:hAnsi="Calibri" w:cs="Calibri"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312DD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</w:p>
        </w:tc>
      </w:tr>
      <w:tr w:rsidR="004A5067" w:rsidRPr="00737D7E" w14:paraId="5BCDCA64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E2C598" w14:textId="77777777" w:rsidR="004A5067" w:rsidRPr="00737D7E" w:rsidRDefault="004A5067" w:rsidP="003F0548">
            <w:pPr>
              <w:spacing w:after="0"/>
              <w:ind w:left="2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37D7E">
              <w:rPr>
                <w:rFonts w:cs="Calibri"/>
                <w:b/>
                <w:bCs/>
              </w:rPr>
              <w:t xml:space="preserve">TYP </w:t>
            </w: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0C34325" w14:textId="77777777" w:rsidR="004A5067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Punkt dostępowy WiFi</w:t>
            </w:r>
            <w:r w:rsidRPr="00945C2B">
              <w:rPr>
                <w:rFonts w:cs="Calibri"/>
                <w:b/>
                <w:bCs/>
              </w:rPr>
              <w:t xml:space="preserve"> - Ilość: </w:t>
            </w:r>
            <w:r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20 </w:t>
            </w:r>
            <w:r w:rsidRPr="00945C2B">
              <w:rPr>
                <w:rFonts w:eastAsiaTheme="minorEastAsia" w:cs="Calibri"/>
                <w:b/>
                <w:bCs/>
                <w:sz w:val="24"/>
                <w:szCs w:val="24"/>
              </w:rPr>
              <w:t>sztuk</w:t>
            </w:r>
          </w:p>
          <w:p w14:paraId="4DF39DA2" w14:textId="77777777" w:rsidR="004A5067" w:rsidRDefault="004A5067" w:rsidP="003F0548">
            <w:pPr>
              <w:rPr>
                <w:rFonts w:cs="Calibri"/>
                <w:sz w:val="20"/>
                <w:szCs w:val="20"/>
                <w:u w:val="single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 xml:space="preserve">Nazwa producenta oraz typ/model oferowanego asortymentu + numer katalogowy </w:t>
            </w:r>
            <w:r w:rsidRPr="00945C2B">
              <w:rPr>
                <w:rFonts w:cs="Calibri"/>
                <w:sz w:val="20"/>
                <w:szCs w:val="20"/>
                <w:u w:val="single"/>
              </w:rPr>
              <w:t>spełniającego co najmniej wymagania opisane w poniższej tabeli:</w:t>
            </w:r>
          </w:p>
          <w:p w14:paraId="15F33CBA" w14:textId="77777777" w:rsidR="004A5067" w:rsidRPr="00945C2B" w:rsidRDefault="004A5067" w:rsidP="003F0548">
            <w:pPr>
              <w:ind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PRODUCENT:…………………………….</w:t>
            </w:r>
          </w:p>
          <w:p w14:paraId="2F6D5C20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NAZWA, MODEL, NR KATALOGOWY: ……………………….</w:t>
            </w:r>
          </w:p>
          <w:p w14:paraId="11740614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OKRES GWARANCJI:……MIESIĘCY OD PODPISANIA PROTOKOŁU ODBIORU KOŃCOWEGO (min. 24 miesięcy od podpisania protokołu odbioru końcowego)</w:t>
            </w:r>
          </w:p>
          <w:p w14:paraId="2B19E790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GWARANT (producent/ inny): ………….</w:t>
            </w:r>
          </w:p>
          <w:p w14:paraId="1BD53EEE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DANE SERWISU/ ZGŁOSZENIA SERWISOWE:</w:t>
            </w:r>
          </w:p>
          <w:p w14:paraId="5EDBEC1A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35FD91C4" w14:textId="77777777" w:rsidR="004A5067" w:rsidRPr="00737D7E" w:rsidRDefault="004A5067" w:rsidP="003F0548">
            <w:pPr>
              <w:spacing w:after="0" w:line="240" w:lineRule="auto"/>
              <w:ind w:left="34" w:right="-2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OPROGRAMOWNIE/ LICENCJE (JEŚLI DOT.): WERSJA, NR KATALOGOWY ………………………………………</w:t>
            </w:r>
          </w:p>
        </w:tc>
      </w:tr>
      <w:tr w:rsidR="004A5067" w:rsidRPr="00737D7E" w14:paraId="5CB55CEC" w14:textId="77777777" w:rsidTr="003F0548">
        <w:trPr>
          <w:trHeight w:val="34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00DA5565" w14:textId="77777777" w:rsidR="004A5067" w:rsidRPr="00737D7E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530AA8DB" w14:textId="77777777" w:rsidR="004A5067" w:rsidRPr="00737D7E" w:rsidRDefault="004A5067" w:rsidP="003F0548">
            <w:pPr>
              <w:pStyle w:val="Akapitzlist"/>
              <w:suppressAutoHyphens/>
              <w:spacing w:after="0" w:line="240" w:lineRule="auto"/>
              <w:ind w:left="360" w:hanging="360"/>
              <w:jc w:val="center"/>
              <w:rPr>
                <w:rFonts w:ascii="Calibri" w:eastAsiaTheme="minorEastAsia" w:hAnsi="Calibri" w:cs="Calibri"/>
              </w:rPr>
            </w:pPr>
            <w:r w:rsidRPr="00945C2B">
              <w:rPr>
                <w:rFonts w:ascii="Calibri" w:hAnsi="Calibri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AFCB6FE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Parametry oferowane przez Wykonawcę</w:t>
            </w:r>
          </w:p>
          <w:p w14:paraId="2C0526FC" w14:textId="77777777" w:rsidR="004A5067" w:rsidRPr="00737D7E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lastRenderedPageBreak/>
              <w:t>(</w:t>
            </w:r>
            <w:r w:rsidRPr="00945C2B">
              <w:rPr>
                <w:rFonts w:eastAsiaTheme="minorHAnsi" w:cs="Calibri"/>
                <w:b/>
                <w:color w:val="FF0000"/>
                <w:sz w:val="20"/>
                <w:szCs w:val="20"/>
              </w:rPr>
              <w:t>wypełnia Wykonawca</w:t>
            </w:r>
            <w:r w:rsidRPr="00945C2B">
              <w:rPr>
                <w:rFonts w:eastAsiaTheme="minorHAnsi" w:cs="Calibri"/>
                <w:b/>
                <w:sz w:val="20"/>
                <w:szCs w:val="20"/>
              </w:rPr>
              <w:t>)</w:t>
            </w:r>
          </w:p>
        </w:tc>
      </w:tr>
      <w:tr w:rsidR="004A5067" w:rsidRPr="00945C2B" w14:paraId="60F99BF1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BABF99" w14:textId="77777777" w:rsidR="004A5067" w:rsidRPr="002B04C5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B551FB4" w14:textId="77777777" w:rsidR="004A5067" w:rsidRPr="00A0055A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rFonts w:ascii="Calibri" w:eastAsiaTheme="minorEastAsia" w:hAnsi="Calibri" w:cs="Calibri"/>
              </w:rPr>
            </w:pPr>
            <w:r w:rsidRPr="00A0055A">
              <w:rPr>
                <w:rFonts w:ascii="Calibri" w:eastAsiaTheme="minorEastAsia" w:hAnsi="Calibri" w:cs="Calibri"/>
              </w:rPr>
              <w:t>Urządzenie musi obsługiwać standardy WiFi 802.11 a/b/g/n/r/k/v/ac</w:t>
            </w:r>
          </w:p>
          <w:p w14:paraId="0BAE3567" w14:textId="77777777" w:rsidR="004A5067" w:rsidRPr="00A0055A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A0055A">
              <w:rPr>
                <w:rFonts w:ascii="Calibri" w:eastAsiaTheme="minorEastAsia" w:hAnsi="Calibri" w:cs="Calibri"/>
              </w:rPr>
              <w:t>Urządzenie musi wspierać standardy bezpieczeństwa: WPA-PSK, WPA-Enterprise (WPA/WPA2, TKIP/AES)</w:t>
            </w:r>
          </w:p>
          <w:p w14:paraId="35437162" w14:textId="77777777" w:rsidR="004A5067" w:rsidRPr="00A0055A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A0055A">
              <w:rPr>
                <w:rFonts w:ascii="Calibri" w:eastAsiaTheme="minorEastAsia" w:hAnsi="Calibri" w:cs="Calibri"/>
              </w:rPr>
              <w:t>Urządzenie posiada min. 2 anteny o zysku min 3dBi każda</w:t>
            </w:r>
          </w:p>
          <w:p w14:paraId="77618295" w14:textId="77777777" w:rsidR="004A5067" w:rsidRPr="00A0055A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A0055A">
              <w:rPr>
                <w:rFonts w:ascii="Calibri" w:eastAsiaTheme="minorEastAsia" w:hAnsi="Calibri" w:cs="Calibri"/>
              </w:rPr>
              <w:t>Urządzenie posiada min. 1 port GigaEthernet ze wsparciem dla technologii VLAN</w:t>
            </w:r>
          </w:p>
          <w:p w14:paraId="72DB80FE" w14:textId="77777777" w:rsidR="004A5067" w:rsidRPr="00A0055A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A0055A">
              <w:rPr>
                <w:rFonts w:ascii="Calibri" w:eastAsiaTheme="minorEastAsia" w:hAnsi="Calibri" w:cs="Calibri"/>
              </w:rPr>
              <w:t>Urządzenie daj możliwość uruchomienia co najmniej 8 sieci WiFi (SSID) per VLAN</w:t>
            </w:r>
          </w:p>
          <w:p w14:paraId="69F07BA5" w14:textId="77777777" w:rsidR="004A5067" w:rsidRPr="00A0055A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A0055A">
              <w:rPr>
                <w:rFonts w:ascii="Calibri" w:eastAsiaTheme="minorEastAsia" w:hAnsi="Calibri" w:cs="Calibri"/>
              </w:rPr>
              <w:t>Urządzenie może być zasilane poprzez PoE (Passive PoE)</w:t>
            </w:r>
          </w:p>
          <w:p w14:paraId="49C44E05" w14:textId="77777777" w:rsidR="004A5067" w:rsidRPr="00A0055A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A0055A">
              <w:rPr>
                <w:rFonts w:ascii="Calibri" w:eastAsiaTheme="minorEastAsia" w:hAnsi="Calibri" w:cs="Calibri"/>
                <w:color w:val="000000" w:themeColor="text1"/>
              </w:rPr>
              <w:t>Urządzenie umożliwia transmisję z mocą co najmniej 20dBm na zakresach 2.4GHz oraz 5GHz</w:t>
            </w:r>
          </w:p>
          <w:p w14:paraId="0AF1F0EF" w14:textId="77777777" w:rsidR="004A5067" w:rsidRPr="00A0055A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A0055A">
              <w:rPr>
                <w:rFonts w:ascii="Calibri" w:eastAsiaTheme="minorEastAsia" w:hAnsi="Calibri" w:cs="Calibri"/>
              </w:rPr>
              <w:t>Urządzenie jest wyposażone w zestaw do montażu na ścianie i suficie</w:t>
            </w:r>
          </w:p>
          <w:p w14:paraId="7EB4AF80" w14:textId="77777777" w:rsidR="004A5067" w:rsidRPr="006D3C4D" w:rsidRDefault="004A5067" w:rsidP="004A506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jc w:val="both"/>
              <w:rPr>
                <w:rFonts w:eastAsiaTheme="minorEastAsia" w:cs="Calibri"/>
              </w:rPr>
            </w:pPr>
            <w:r w:rsidRPr="00A0055A">
              <w:rPr>
                <w:rFonts w:ascii="Calibri" w:eastAsiaTheme="minorEastAsia" w:hAnsi="Calibri" w:cs="Calibri"/>
                <w:color w:val="000000" w:themeColor="text1"/>
              </w:rPr>
              <w:t xml:space="preserve">Urządzenie musi być kompatybilne z systemem zarządzania Unifi Ubiquiti </w:t>
            </w:r>
          </w:p>
          <w:p w14:paraId="74BDC7EB" w14:textId="77777777" w:rsidR="004A5067" w:rsidRPr="00737D7E" w:rsidRDefault="004A5067" w:rsidP="003F0548">
            <w:pPr>
              <w:pStyle w:val="Akapitzlist"/>
              <w:suppressAutoHyphens/>
              <w:spacing w:after="0" w:line="240" w:lineRule="auto"/>
              <w:ind w:left="360"/>
              <w:contextualSpacing w:val="0"/>
              <w:jc w:val="both"/>
              <w:rPr>
                <w:rFonts w:eastAsiaTheme="minorEastAsia" w:cs="Calibri"/>
              </w:rPr>
            </w:pPr>
            <w:r w:rsidRPr="00A0055A">
              <w:rPr>
                <w:rFonts w:ascii="Calibri" w:eastAsiaTheme="minorEastAsia" w:hAnsi="Calibri" w:cs="Calibri"/>
                <w:color w:val="000000" w:themeColor="text1"/>
              </w:rPr>
              <w:t>(tj musi istnieć możliwość zaadoptowania go przez wymieniony system)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B7D7B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</w:p>
        </w:tc>
      </w:tr>
      <w:tr w:rsidR="004A5067" w:rsidRPr="00737D7E" w14:paraId="4A8E9258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E05898" w14:textId="77777777" w:rsidR="004A5067" w:rsidRPr="00737D7E" w:rsidRDefault="004A5067" w:rsidP="003F0548">
            <w:pPr>
              <w:spacing w:after="0"/>
              <w:ind w:left="2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37D7E">
              <w:rPr>
                <w:rFonts w:cs="Calibri"/>
                <w:b/>
                <w:bCs/>
              </w:rPr>
              <w:t xml:space="preserve">TYP </w:t>
            </w: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3B3BC93" w14:textId="77777777" w:rsidR="004A5067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Punkt dostępowy WiFi</w:t>
            </w:r>
            <w:r w:rsidRPr="00945C2B">
              <w:rPr>
                <w:rFonts w:cs="Calibri"/>
                <w:b/>
                <w:bCs/>
              </w:rPr>
              <w:t xml:space="preserve"> - Ilość: </w:t>
            </w:r>
            <w:r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20 </w:t>
            </w:r>
            <w:r w:rsidRPr="00945C2B">
              <w:rPr>
                <w:rFonts w:eastAsiaTheme="minorEastAsia" w:cs="Calibri"/>
                <w:b/>
                <w:bCs/>
                <w:sz w:val="24"/>
                <w:szCs w:val="24"/>
              </w:rPr>
              <w:t>sztuk</w:t>
            </w:r>
          </w:p>
          <w:p w14:paraId="315628D2" w14:textId="77777777" w:rsidR="004A5067" w:rsidRDefault="004A5067" w:rsidP="003F0548">
            <w:pPr>
              <w:rPr>
                <w:rFonts w:cs="Calibri"/>
                <w:sz w:val="20"/>
                <w:szCs w:val="20"/>
                <w:u w:val="single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 xml:space="preserve">Nazwa producenta oraz typ/model oferowanego asortymentu + numer katalogowy </w:t>
            </w:r>
            <w:r w:rsidRPr="00945C2B">
              <w:rPr>
                <w:rFonts w:cs="Calibri"/>
                <w:sz w:val="20"/>
                <w:szCs w:val="20"/>
                <w:u w:val="single"/>
              </w:rPr>
              <w:t>spełniającego co najmniej wymagania opisane w poniższej tabeli:</w:t>
            </w:r>
          </w:p>
          <w:p w14:paraId="5168DCD3" w14:textId="77777777" w:rsidR="004A5067" w:rsidRPr="00945C2B" w:rsidRDefault="004A5067" w:rsidP="003F0548">
            <w:pPr>
              <w:ind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PRODUCENT:…………………………….</w:t>
            </w:r>
          </w:p>
          <w:p w14:paraId="3EEC7101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NAZWA, MODEL, NR KATALOGOWY: ……………………….</w:t>
            </w:r>
          </w:p>
          <w:p w14:paraId="0FB811DA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OKRES GWARANCJI:……MIESIĘCY OD PODPISANIA PROTOKOŁU ODBIORU KOŃCOWEGO (min. 24 miesięcy od podpisania protokołu odbioru końcowego)</w:t>
            </w:r>
          </w:p>
          <w:p w14:paraId="23918D8C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GWARANT (producent/ inny): ………….</w:t>
            </w:r>
          </w:p>
          <w:p w14:paraId="21EFF3ED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DANE SERWISU/ ZGŁOSZENIA SERWISOWE:</w:t>
            </w:r>
          </w:p>
          <w:p w14:paraId="0D6D8A31" w14:textId="77777777" w:rsidR="004A5067" w:rsidRPr="00945C2B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3E5B2B07" w14:textId="77777777" w:rsidR="004A5067" w:rsidRPr="00737D7E" w:rsidRDefault="004A5067" w:rsidP="003F0548">
            <w:pPr>
              <w:spacing w:after="0" w:line="240" w:lineRule="auto"/>
              <w:ind w:left="34" w:right="-2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cs="Calibri"/>
                <w:sz w:val="20"/>
                <w:szCs w:val="20"/>
              </w:rPr>
              <w:t>OPROGRAMOWNIE/ LICENCJE (JEŚLI DOT.): WERSJA, NR KATALOGOWY ………………………………………</w:t>
            </w:r>
          </w:p>
        </w:tc>
      </w:tr>
      <w:tr w:rsidR="004A5067" w:rsidRPr="00945C2B" w14:paraId="04F89F8D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5A911BE6" w14:textId="77777777" w:rsidR="004A5067" w:rsidRPr="002B04C5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0BE82FE8" w14:textId="77777777" w:rsidR="004A5067" w:rsidRPr="00737D7E" w:rsidRDefault="004A5067" w:rsidP="003F0548">
            <w:pPr>
              <w:pStyle w:val="Akapitzlist"/>
              <w:suppressAutoHyphens/>
              <w:spacing w:after="0" w:line="240" w:lineRule="auto"/>
              <w:ind w:left="360" w:hanging="360"/>
              <w:jc w:val="center"/>
              <w:rPr>
                <w:rFonts w:eastAsiaTheme="minorEastAsia" w:cs="Calibri"/>
              </w:rPr>
            </w:pPr>
            <w:r w:rsidRPr="00945C2B">
              <w:rPr>
                <w:rFonts w:ascii="Calibri" w:hAnsi="Calibri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5829997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Parametry oferowane przez Wykonawcę</w:t>
            </w:r>
          </w:p>
          <w:p w14:paraId="5E4B2C8A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(</w:t>
            </w:r>
            <w:r w:rsidRPr="00945C2B">
              <w:rPr>
                <w:rFonts w:eastAsiaTheme="minorHAnsi" w:cs="Calibri"/>
                <w:b/>
                <w:color w:val="FF0000"/>
                <w:sz w:val="20"/>
                <w:szCs w:val="20"/>
              </w:rPr>
              <w:t>wypełnia Wykonawca</w:t>
            </w:r>
            <w:r w:rsidRPr="00945C2B">
              <w:rPr>
                <w:rFonts w:eastAsiaTheme="minorHAnsi" w:cs="Calibri"/>
                <w:b/>
                <w:sz w:val="20"/>
                <w:szCs w:val="20"/>
              </w:rPr>
              <w:t>)</w:t>
            </w:r>
          </w:p>
        </w:tc>
      </w:tr>
      <w:tr w:rsidR="004A5067" w:rsidRPr="00737D7E" w14:paraId="6B21AAAE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0D8989" w14:textId="77777777" w:rsidR="004A5067" w:rsidRPr="00737D7E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F623825" w14:textId="77777777" w:rsidR="004A5067" w:rsidRPr="008F19A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</w:rPr>
              <w:t>Urządzenie musi obsługiwać standardy WiFi 802.11 a/b/g/n/ac</w:t>
            </w:r>
          </w:p>
          <w:p w14:paraId="4610A215" w14:textId="77777777" w:rsidR="004A5067" w:rsidRPr="008F19A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8F19AE">
              <w:rPr>
                <w:rFonts w:ascii="Calibri" w:eastAsiaTheme="minorEastAsia" w:hAnsi="Calibri" w:cs="Calibri"/>
              </w:rPr>
              <w:t>Urządzenie musi wspierać standardy bezpieczeństwa: WPA-PSK, WPA-Enterprise (WPA/WPA2, TKIP/AES)</w:t>
            </w:r>
          </w:p>
          <w:p w14:paraId="0726D3C7" w14:textId="77777777" w:rsidR="004A5067" w:rsidRPr="008F19A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8F19AE">
              <w:rPr>
                <w:rFonts w:ascii="Calibri" w:eastAsiaTheme="minorEastAsia" w:hAnsi="Calibri" w:cs="Calibri"/>
              </w:rPr>
              <w:t>Urządzenie posiada min. 2 anteny o zysku min 3dBi każda</w:t>
            </w:r>
          </w:p>
          <w:p w14:paraId="77972C17" w14:textId="77777777" w:rsidR="004A5067" w:rsidRPr="008F19A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8F19AE">
              <w:rPr>
                <w:rFonts w:ascii="Calibri" w:eastAsiaTheme="minorEastAsia" w:hAnsi="Calibri" w:cs="Calibri"/>
              </w:rPr>
              <w:t>Urządzenie posiada min. 1 port GigaEthernet ze wsparciem dla technologii VLAN</w:t>
            </w:r>
          </w:p>
          <w:p w14:paraId="7D837466" w14:textId="77777777" w:rsidR="004A5067" w:rsidRPr="008F19A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8F19AE">
              <w:rPr>
                <w:rFonts w:ascii="Calibri" w:eastAsiaTheme="minorEastAsia" w:hAnsi="Calibri" w:cs="Calibri"/>
              </w:rPr>
              <w:t>Urządzenie daj możliwość uruchomienia co najmniej 4 sieci WiFi (SSID) per VLAN</w:t>
            </w:r>
          </w:p>
          <w:p w14:paraId="37156B9C" w14:textId="77777777" w:rsidR="004A5067" w:rsidRPr="008F19A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8F19AE">
              <w:rPr>
                <w:rFonts w:ascii="Calibri" w:eastAsiaTheme="minorEastAsia" w:hAnsi="Calibri" w:cs="Calibri"/>
              </w:rPr>
              <w:t>Urządzenie może być zasilane poprzez PoE (Passive PoE (48V), PoE+ Supported)</w:t>
            </w:r>
          </w:p>
          <w:p w14:paraId="4BCE1191" w14:textId="77777777" w:rsidR="004A5067" w:rsidRPr="008F19A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Urządzenie umożliwia transmisję z mocą co najmniej 22dBm</w:t>
            </w:r>
          </w:p>
          <w:p w14:paraId="3B84D5F9" w14:textId="77777777" w:rsidR="004A5067" w:rsidRPr="008F19A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8F19AE">
              <w:rPr>
                <w:rFonts w:ascii="Calibri" w:eastAsiaTheme="minorEastAsia" w:hAnsi="Calibri" w:cs="Calibri"/>
              </w:rPr>
              <w:t>Urządzenie jest wyposażone w zestaw do montażu na ścianie i suficie</w:t>
            </w:r>
          </w:p>
          <w:p w14:paraId="72117351" w14:textId="77777777" w:rsidR="004A5067" w:rsidRPr="00737D7E" w:rsidRDefault="004A5067" w:rsidP="004A5067">
            <w:pPr>
              <w:pStyle w:val="Akapitzlist"/>
              <w:numPr>
                <w:ilvl w:val="0"/>
                <w:numId w:val="14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Urządzenie musi być kompatybilne z systemem zarządzania Unifi Ubiquiti (tj. musi istnieć możliwość zaadoptowania go przez wymieniony system)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1DDAB" w14:textId="77777777" w:rsidR="004A5067" w:rsidRPr="00737D7E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</w:p>
        </w:tc>
      </w:tr>
      <w:tr w:rsidR="004A5067" w:rsidRPr="00737D7E" w14:paraId="34B73D25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9DD2F2" w14:textId="77777777" w:rsidR="004A5067" w:rsidRPr="008F19AE" w:rsidRDefault="004A5067" w:rsidP="003F0548">
            <w:pPr>
              <w:spacing w:after="0"/>
              <w:rPr>
                <w:rFonts w:eastAsiaTheme="minorHAnsi" w:cs="Calibri"/>
                <w:b/>
              </w:rPr>
            </w:pPr>
            <w:r w:rsidRPr="008F19AE">
              <w:rPr>
                <w:rFonts w:eastAsiaTheme="minorHAnsi" w:cs="Calibri"/>
                <w:b/>
              </w:rPr>
              <w:t>T</w:t>
            </w:r>
            <w:r w:rsidRPr="008F19AE">
              <w:rPr>
                <w:rFonts w:cs="Calibri"/>
                <w:b/>
              </w:rPr>
              <w:t>YP 8</w:t>
            </w:r>
          </w:p>
        </w:tc>
        <w:tc>
          <w:tcPr>
            <w:tcW w:w="1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2B2399A" w14:textId="77777777" w:rsidR="004A5067" w:rsidRPr="008F19AE" w:rsidRDefault="004A5067" w:rsidP="003F0548">
            <w:pPr>
              <w:spacing w:after="160" w:line="257" w:lineRule="auto"/>
              <w:jc w:val="both"/>
              <w:rPr>
                <w:rFonts w:cs="Calibri"/>
                <w:b/>
                <w:bCs/>
              </w:rPr>
            </w:pPr>
            <w:r w:rsidRPr="008F19AE">
              <w:rPr>
                <w:rFonts w:cs="Calibri"/>
                <w:b/>
                <w:bCs/>
              </w:rPr>
              <w:t xml:space="preserve">Serwer z </w:t>
            </w:r>
            <w:r w:rsidRPr="008F19AE">
              <w:rPr>
                <w:rFonts w:eastAsiaTheme="minorEastAsia" w:cs="Calibri"/>
                <w:b/>
                <w:bCs/>
              </w:rPr>
              <w:t>podtrzymaniem zasilania</w:t>
            </w:r>
            <w:r w:rsidRPr="008F19AE">
              <w:rPr>
                <w:rFonts w:cs="Calibri"/>
                <w:b/>
                <w:bCs/>
              </w:rPr>
              <w:t xml:space="preserve"> - Ilość: </w:t>
            </w:r>
            <w:r w:rsidRPr="008F19AE">
              <w:rPr>
                <w:rFonts w:eastAsiaTheme="minorEastAsia" w:cs="Calibri"/>
                <w:b/>
                <w:bCs/>
              </w:rPr>
              <w:t>2 sztuk</w:t>
            </w:r>
            <w:r>
              <w:rPr>
                <w:rFonts w:eastAsiaTheme="minorEastAsia" w:cs="Calibri"/>
                <w:b/>
                <w:bCs/>
              </w:rPr>
              <w:t>i</w:t>
            </w:r>
          </w:p>
          <w:p w14:paraId="5A587873" w14:textId="77777777" w:rsidR="004A5067" w:rsidRPr="008F19AE" w:rsidRDefault="004A5067" w:rsidP="003F0548">
            <w:pPr>
              <w:rPr>
                <w:rFonts w:cs="Calibri"/>
                <w:u w:val="single"/>
              </w:rPr>
            </w:pPr>
            <w:r w:rsidRPr="008F19AE">
              <w:rPr>
                <w:rFonts w:eastAsiaTheme="minorHAnsi" w:cs="Calibri"/>
                <w:b/>
              </w:rPr>
              <w:t xml:space="preserve">Nazwa producenta oraz typ/model oferowanego asortymentu + numer katalogowy </w:t>
            </w:r>
            <w:r w:rsidRPr="008F19AE">
              <w:rPr>
                <w:rFonts w:cs="Calibri"/>
                <w:u w:val="single"/>
              </w:rPr>
              <w:t>spełniającego co najmniej wymagania opisane w poniższej tabeli:</w:t>
            </w:r>
          </w:p>
          <w:p w14:paraId="0F11B3C4" w14:textId="77777777" w:rsidR="004A5067" w:rsidRPr="006D3C4D" w:rsidRDefault="004A5067" w:rsidP="003F0548">
            <w:pPr>
              <w:ind w:right="-2"/>
              <w:rPr>
                <w:rFonts w:cs="Calibri"/>
                <w:sz w:val="20"/>
                <w:szCs w:val="20"/>
              </w:rPr>
            </w:pPr>
            <w:r w:rsidRPr="006D3C4D">
              <w:rPr>
                <w:rFonts w:cs="Calibri"/>
                <w:sz w:val="20"/>
                <w:szCs w:val="20"/>
              </w:rPr>
              <w:t>PRODUCENT:…………………………….</w:t>
            </w:r>
          </w:p>
          <w:p w14:paraId="352A0D77" w14:textId="77777777" w:rsidR="004A5067" w:rsidRPr="006D3C4D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6D3C4D">
              <w:rPr>
                <w:rFonts w:cs="Calibri"/>
                <w:sz w:val="20"/>
                <w:szCs w:val="20"/>
              </w:rPr>
              <w:t>NAZWA, MODEL, NR KATALOGOWY: ……………………….</w:t>
            </w:r>
          </w:p>
          <w:p w14:paraId="29536EF7" w14:textId="77777777" w:rsidR="004A5067" w:rsidRPr="006D3C4D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6D3C4D">
              <w:rPr>
                <w:rFonts w:cs="Calibri"/>
                <w:sz w:val="20"/>
                <w:szCs w:val="20"/>
              </w:rPr>
              <w:t>OKRES GWARANCJI:……MIESIĘCY OD PODPISANIA PROTOKOŁU ODBIORU KOŃCOWEGO (min. 24 miesięcy od podpisania protokołu odbioru końcowego)</w:t>
            </w:r>
          </w:p>
          <w:p w14:paraId="00D4C051" w14:textId="77777777" w:rsidR="004A5067" w:rsidRPr="006D3C4D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6D3C4D">
              <w:rPr>
                <w:rFonts w:cs="Calibri"/>
                <w:sz w:val="20"/>
                <w:szCs w:val="20"/>
              </w:rPr>
              <w:t>GWARANT (producent/ inny): ………….</w:t>
            </w:r>
          </w:p>
          <w:p w14:paraId="7CE29AF2" w14:textId="77777777" w:rsidR="004A5067" w:rsidRPr="006D3C4D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6D3C4D">
              <w:rPr>
                <w:rFonts w:cs="Calibri"/>
                <w:sz w:val="20"/>
                <w:szCs w:val="20"/>
              </w:rPr>
              <w:t>DANE SERWISU/ ZGŁOSZENIA SERWISOWE:</w:t>
            </w:r>
          </w:p>
          <w:p w14:paraId="1C5F269C" w14:textId="77777777" w:rsidR="004A5067" w:rsidRPr="006D3C4D" w:rsidRDefault="004A5067" w:rsidP="003F0548">
            <w:pPr>
              <w:ind w:left="34" w:right="-2"/>
              <w:rPr>
                <w:rFonts w:cs="Calibri"/>
                <w:sz w:val="20"/>
                <w:szCs w:val="20"/>
              </w:rPr>
            </w:pPr>
            <w:r w:rsidRPr="006D3C4D">
              <w:rPr>
                <w:rFonts w:cs="Calibri"/>
                <w:sz w:val="20"/>
                <w:szCs w:val="20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  <w:p w14:paraId="0958F4E2" w14:textId="77777777" w:rsidR="004A5067" w:rsidRPr="00737D7E" w:rsidRDefault="004A5067" w:rsidP="003F0548">
            <w:pPr>
              <w:spacing w:after="0" w:line="240" w:lineRule="auto"/>
              <w:ind w:left="34" w:right="-2"/>
              <w:rPr>
                <w:rFonts w:eastAsiaTheme="minorHAnsi" w:cs="Calibri"/>
                <w:b/>
                <w:sz w:val="20"/>
                <w:szCs w:val="20"/>
              </w:rPr>
            </w:pPr>
            <w:r w:rsidRPr="006D3C4D">
              <w:rPr>
                <w:rFonts w:cs="Calibri"/>
                <w:sz w:val="20"/>
                <w:szCs w:val="20"/>
              </w:rPr>
              <w:t>OPROGRAMOWNIE/ LICENCJE (JEŚLI DOT.): WERSJA, NR KATALOGOWY ………………………………………</w:t>
            </w:r>
          </w:p>
        </w:tc>
      </w:tr>
      <w:tr w:rsidR="004A5067" w:rsidRPr="00737D7E" w14:paraId="21CE785B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74B1935F" w14:textId="77777777" w:rsidR="004A5067" w:rsidRPr="00737D7E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5B6FA908" w14:textId="77777777" w:rsidR="004A5067" w:rsidRPr="00737D7E" w:rsidRDefault="004A5067" w:rsidP="003F0548">
            <w:pPr>
              <w:pStyle w:val="Akapitzlist"/>
              <w:suppressAutoHyphens/>
              <w:spacing w:after="0" w:line="240" w:lineRule="auto"/>
              <w:ind w:left="360" w:hanging="360"/>
              <w:jc w:val="center"/>
              <w:rPr>
                <w:rFonts w:eastAsiaTheme="minorEastAsia" w:cs="Calibri"/>
              </w:rPr>
            </w:pPr>
            <w:r w:rsidRPr="00945C2B">
              <w:rPr>
                <w:rFonts w:ascii="Calibri" w:hAnsi="Calibri" w:cs="Calibr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5B48C1E" w14:textId="77777777" w:rsidR="004A5067" w:rsidRPr="00945C2B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Parametry oferowane przez Wykonawcę</w:t>
            </w:r>
          </w:p>
          <w:p w14:paraId="5A705089" w14:textId="77777777" w:rsidR="004A5067" w:rsidRPr="00737D7E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  <w:r w:rsidRPr="00945C2B">
              <w:rPr>
                <w:rFonts w:eastAsiaTheme="minorHAnsi" w:cs="Calibri"/>
                <w:b/>
                <w:sz w:val="20"/>
                <w:szCs w:val="20"/>
              </w:rPr>
              <w:t>(</w:t>
            </w:r>
            <w:r w:rsidRPr="00945C2B">
              <w:rPr>
                <w:rFonts w:eastAsiaTheme="minorHAnsi" w:cs="Calibri"/>
                <w:b/>
                <w:color w:val="FF0000"/>
                <w:sz w:val="20"/>
                <w:szCs w:val="20"/>
              </w:rPr>
              <w:t>wypełnia Wykonawca</w:t>
            </w:r>
            <w:r w:rsidRPr="00945C2B">
              <w:rPr>
                <w:rFonts w:eastAsiaTheme="minorHAnsi" w:cs="Calibri"/>
                <w:b/>
                <w:sz w:val="20"/>
                <w:szCs w:val="20"/>
              </w:rPr>
              <w:t>)</w:t>
            </w:r>
          </w:p>
        </w:tc>
      </w:tr>
      <w:tr w:rsidR="004A5067" w:rsidRPr="00737D7E" w14:paraId="44CB0F8D" w14:textId="77777777" w:rsidTr="003F0548">
        <w:trPr>
          <w:trHeight w:val="1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EBF3B5" w14:textId="77777777" w:rsidR="004A5067" w:rsidRPr="00737D7E" w:rsidRDefault="004A5067" w:rsidP="003F0548">
            <w:pPr>
              <w:spacing w:after="0"/>
              <w:ind w:left="141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EF12684" w14:textId="77777777" w:rsidR="004A5067" w:rsidRPr="008F19A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8F19AE">
              <w:rPr>
                <w:rFonts w:ascii="Calibri" w:eastAsiaTheme="minorEastAsia" w:hAnsi="Calibri" w:cs="Calibri"/>
              </w:rPr>
              <w:t>Urządzenie musi posiadać procesor o wydajności co najmniej 18 000 wg rankingu https://www.cpubenchmark.net</w:t>
            </w:r>
          </w:p>
          <w:p w14:paraId="645F85E5" w14:textId="77777777" w:rsidR="004A5067" w:rsidRPr="008F19A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 xml:space="preserve">Procesor musi posiadać min 16 rdzeni i obsługiwać min 32 wątki </w:t>
            </w:r>
          </w:p>
          <w:p w14:paraId="3FA08A44" w14:textId="77777777" w:rsidR="004A5067" w:rsidRPr="008F19A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Urządzenie musi posiadać 64GB pamięci RAM, rozszerzalnej do 512GB, taktowanej min, 2400MHz</w:t>
            </w:r>
          </w:p>
          <w:p w14:paraId="0CE53802" w14:textId="77777777" w:rsidR="004A5067" w:rsidRPr="008F19A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Urządzenie musi posiadać min 2 dyski o pojemności min. 800GB w technologii SATA, SAS lub SSD i prędkości podłączenia 6Gbit/s.</w:t>
            </w:r>
          </w:p>
          <w:p w14:paraId="50A26E61" w14:textId="77777777" w:rsidR="004A5067" w:rsidRPr="008F19A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Urządzenie wyposażone jest w 4 porty 10Gbit/s, 8 portów 1Gbit/s oraz jeden port do zarządzania w technologii 1Gbit</w:t>
            </w:r>
          </w:p>
          <w:p w14:paraId="02716E49" w14:textId="77777777" w:rsidR="004A5067" w:rsidRPr="008F19A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Zarządzenie powinno odbywać się poprzez protokół IPMI i dedykowane łącze Ethernet</w:t>
            </w:r>
          </w:p>
          <w:p w14:paraId="54A0A156" w14:textId="77777777" w:rsidR="004A5067" w:rsidRPr="008F19A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Urządzenie powinno posiadać redundantne zasilanie</w:t>
            </w:r>
          </w:p>
          <w:p w14:paraId="315A50A3" w14:textId="77777777" w:rsidR="004A5067" w:rsidRPr="008F19A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ascii="Calibri" w:eastAsiaTheme="minorEastAsia" w:hAnsi="Calibri" w:cs="Calibri"/>
                <w:color w:val="000000" w:themeColor="text1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Urządzenie powinno zostać dostarczone z zapasowym źródłem zasilania (UPS) pozwalającej na podtrzymanie pracy serwera przy jego pełnym obciążeniu przez 7 minut.</w:t>
            </w:r>
          </w:p>
          <w:p w14:paraId="70D45960" w14:textId="77777777" w:rsidR="004A5067" w:rsidRPr="00737D7E" w:rsidRDefault="004A5067" w:rsidP="004A506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contextualSpacing w:val="0"/>
              <w:jc w:val="both"/>
              <w:rPr>
                <w:rFonts w:eastAsiaTheme="minorEastAsia" w:cs="Calibri"/>
              </w:rPr>
            </w:pPr>
            <w:r w:rsidRPr="008F19AE">
              <w:rPr>
                <w:rFonts w:ascii="Calibri" w:eastAsiaTheme="minorEastAsia" w:hAnsi="Calibri" w:cs="Calibri"/>
                <w:color w:val="000000" w:themeColor="text1"/>
              </w:rPr>
              <w:t>Montaż w szafie rackowej, max 2U, maksymalna głębokość urządzenia 40cm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5A1C0" w14:textId="77777777" w:rsidR="004A5067" w:rsidRPr="00737D7E" w:rsidRDefault="004A5067" w:rsidP="003F0548">
            <w:pPr>
              <w:spacing w:after="0" w:line="240" w:lineRule="auto"/>
              <w:ind w:left="34" w:right="-2"/>
              <w:jc w:val="center"/>
              <w:rPr>
                <w:rFonts w:eastAsiaTheme="minorHAnsi" w:cs="Calibri"/>
                <w:b/>
                <w:sz w:val="20"/>
                <w:szCs w:val="20"/>
              </w:rPr>
            </w:pPr>
          </w:p>
        </w:tc>
      </w:tr>
      <w:tr w:rsidR="004A5067" w:rsidRPr="00737D7E" w14:paraId="2C89D807" w14:textId="77777777" w:rsidTr="003F0548">
        <w:trPr>
          <w:trHeight w:val="190"/>
        </w:trPr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07508" w14:textId="77777777" w:rsidR="004A5067" w:rsidRPr="006D3C4D" w:rsidRDefault="004A5067" w:rsidP="003F0548">
            <w:pPr>
              <w:pStyle w:val="Nagwek2"/>
              <w:jc w:val="both"/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</w:pPr>
            <w:r w:rsidRPr="006D3C4D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lastRenderedPageBreak/>
              <w:t xml:space="preserve">*Równoważność </w:t>
            </w:r>
          </w:p>
          <w:p w14:paraId="21368176" w14:textId="77777777" w:rsidR="004A5067" w:rsidRPr="006D3C4D" w:rsidRDefault="004A5067" w:rsidP="003F0548">
            <w:pPr>
              <w:spacing w:line="254" w:lineRule="auto"/>
              <w:jc w:val="both"/>
              <w:rPr>
                <w:rFonts w:eastAsiaTheme="minorEastAsia" w:cs="Calibri"/>
              </w:rPr>
            </w:pPr>
            <w:r w:rsidRPr="006D3C4D">
              <w:rPr>
                <w:rFonts w:eastAsiaTheme="minorEastAsia" w:cs="Calibri"/>
              </w:rPr>
              <w:t>Router OS Level 5</w:t>
            </w:r>
          </w:p>
          <w:p w14:paraId="43113F45" w14:textId="77777777" w:rsidR="004A5067" w:rsidRPr="006D3C4D" w:rsidRDefault="004A5067" w:rsidP="003F0548">
            <w:pPr>
              <w:spacing w:line="254" w:lineRule="auto"/>
              <w:jc w:val="both"/>
              <w:rPr>
                <w:rFonts w:eastAsiaTheme="minorEastAsia" w:cs="Calibri"/>
              </w:rPr>
            </w:pPr>
            <w:r w:rsidRPr="006D3C4D">
              <w:rPr>
                <w:rFonts w:eastAsiaTheme="minorEastAsia" w:cs="Calibri"/>
              </w:rPr>
              <w:t>Oprogramowanie posiadające następujące funkcje:</w:t>
            </w:r>
          </w:p>
          <w:p w14:paraId="07B504C6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interfejsy typu most, obsługa VLAN-ów tagowanych, grupy interfejsów (bonding)</w:t>
            </w:r>
          </w:p>
          <w:p w14:paraId="4684D714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w pełni programowalna zapora sieciowa z funkcją NAT dla protokołów 3 warstwy</w:t>
            </w:r>
          </w:p>
          <w:p w14:paraId="713BE81D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osobna, w pełni programowalna zapora sieciowa z funkcją NAT dla protokołów 2 warstwy</w:t>
            </w:r>
          </w:p>
          <w:p w14:paraId="2244962D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obsługa IPv6, osobna zapora sieciowa IPv6</w:t>
            </w:r>
          </w:p>
          <w:p w14:paraId="3C41F6B8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  <w:lang w:val="en-GB"/>
              </w:rPr>
            </w:pPr>
            <w:r w:rsidRPr="006D3C4D">
              <w:rPr>
                <w:rFonts w:ascii="Calibri" w:eastAsiaTheme="minorEastAsia" w:hAnsi="Calibri" w:cs="Calibri"/>
                <w:lang w:val="en-GB"/>
              </w:rPr>
              <w:t>policy routing</w:t>
            </w:r>
          </w:p>
          <w:p w14:paraId="49A2B76D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  <w:lang w:val="en-GB"/>
              </w:rPr>
            </w:pPr>
            <w:r w:rsidRPr="006D3C4D">
              <w:rPr>
                <w:rFonts w:ascii="Calibri" w:eastAsiaTheme="minorEastAsia" w:hAnsi="Calibri" w:cs="Calibri"/>
                <w:lang w:val="en-GB"/>
              </w:rPr>
              <w:t>obsługa IPsec</w:t>
            </w:r>
          </w:p>
          <w:p w14:paraId="0263AE7D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  <w:lang w:val="en-GB"/>
              </w:rPr>
            </w:pPr>
            <w:r w:rsidRPr="006D3C4D">
              <w:rPr>
                <w:rFonts w:ascii="Calibri" w:eastAsiaTheme="minorEastAsia" w:hAnsi="Calibri" w:cs="Calibri"/>
                <w:lang w:val="en-GB"/>
              </w:rPr>
              <w:t>tunele – IP-IP, Ethernet Over IP</w:t>
            </w:r>
          </w:p>
          <w:p w14:paraId="45299560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VPN – serwer i klient L2TP, PPTP, OpenVPN, IPsec (tylko TCP)</w:t>
            </w:r>
          </w:p>
          <w:p w14:paraId="675464E8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serwer i klient PPPoE</w:t>
            </w:r>
          </w:p>
          <w:p w14:paraId="2BB011BE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regulacja przepływności i QoS bazująca na HTB, SFQ, RED, z możliwością ustalenia CIR i EIR, pozwalająca budować drzewiaste hierarchie klas usług, z bardzo rozbudowanymi opcjami filtrowania (dzięki funkcjonalności zapory „packet mark”)</w:t>
            </w:r>
          </w:p>
          <w:p w14:paraId="1CA56A5C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serwer i klient DHCP</w:t>
            </w:r>
          </w:p>
          <w:p w14:paraId="10EE1814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możliwość filtracji ruchu p2p</w:t>
            </w:r>
          </w:p>
          <w:p w14:paraId="191E63C7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HotSpot</w:t>
            </w:r>
          </w:p>
          <w:p w14:paraId="3DE678B9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trasowanie dynamiczne RIP, OSPF, BGP</w:t>
            </w:r>
          </w:p>
          <w:p w14:paraId="4DB22A39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Web proxy (Pośrednik HTTP)</w:t>
            </w:r>
          </w:p>
          <w:p w14:paraId="470A9E74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SOCKS proxy</w:t>
            </w:r>
          </w:p>
          <w:p w14:paraId="7D6DA87F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DNS cache</w:t>
            </w:r>
          </w:p>
          <w:p w14:paraId="72E6009A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serwer i klient RADIUS</w:t>
            </w:r>
          </w:p>
          <w:p w14:paraId="7CB20682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serwer i klient NTP</w:t>
            </w:r>
          </w:p>
          <w:p w14:paraId="54B09F16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zdalna administracja z użyciem zewnętrznej dedykowanej aplikacji</w:t>
            </w:r>
          </w:p>
          <w:p w14:paraId="16D4048F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safe mode – tryb bezpieczny konfigurowania, pozwalający cofnąć zmiany, gdy na skutek błędnej konfiguracji urządzenie zostanie odcięte od sieci lub zostanie przerwane połączenie sieciowe z osobą konfigurującą</w:t>
            </w:r>
          </w:p>
          <w:p w14:paraId="5EBF9533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zdalna administracja poprzez Telnet, SSH, WWW</w:t>
            </w:r>
          </w:p>
          <w:p w14:paraId="76CBA8A8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zdalne zarządzanie i monitorowanie poprzez SNMP</w:t>
            </w:r>
          </w:p>
          <w:p w14:paraId="7E121AC8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własny język skryptowy oraz harmonogram systemowy pozwalający na automatyzację zadań</w:t>
            </w:r>
          </w:p>
          <w:p w14:paraId="179A5E46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API umożliwiające tworzenie własnych aplikacji zarządzających i monitorujących</w:t>
            </w:r>
          </w:p>
          <w:p w14:paraId="181F6166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wykresy i statystyki do każdej mierzalnej wartości (np. ruch na interfejsach, dopasowanie reguł zapory, wykorzystanie zasobów sprzętowych)</w:t>
            </w:r>
          </w:p>
          <w:p w14:paraId="06E841DA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lastRenderedPageBreak/>
              <w:t>przydatne narzędzia diagnostyczne: packet sniffer (rejestrowanie przesyłanych pakietów 2 i/lub 3 warstwy), ping speed, bandwidth test, torch (monitorowanie ruchu w czasie rzeczywistym), traffic monitor, IP Scan, inne</w:t>
            </w:r>
          </w:p>
          <w:p w14:paraId="1732F9BA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MetaROUTER – obsługa kilku wirtualnych ruterów w jednym urządzeniu fizycznym</w:t>
            </w:r>
          </w:p>
          <w:p w14:paraId="19A30A85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protokół Nstreme i NV2</w:t>
            </w:r>
          </w:p>
          <w:p w14:paraId="1ED761C4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tryb pracy punkt dostępu, klient, WDS i inne</w:t>
            </w:r>
          </w:p>
          <w:p w14:paraId="47CE60B0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obsługa WPA, WPA2, EAP, WEP</w:t>
            </w:r>
          </w:p>
          <w:p w14:paraId="53601A86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eastAsiaTheme="minorEastAsia" w:hAnsi="Calibri" w:cs="Calibri"/>
              </w:rPr>
            </w:pPr>
            <w:r w:rsidRPr="006D3C4D">
              <w:rPr>
                <w:rFonts w:ascii="Calibri" w:eastAsiaTheme="minorEastAsia" w:hAnsi="Calibri" w:cs="Calibri"/>
              </w:rPr>
              <w:t>wirtualne punkty dostępowe (obsługa kilku SSID z różnymi zabezpieczeniami na jednym interfejsie)</w:t>
            </w:r>
          </w:p>
          <w:p w14:paraId="28E677AC" w14:textId="77777777" w:rsidR="004A5067" w:rsidRPr="006D3C4D" w:rsidRDefault="004A5067" w:rsidP="004A5067">
            <w:pPr>
              <w:pStyle w:val="Akapitzlist"/>
              <w:numPr>
                <w:ilvl w:val="0"/>
                <w:numId w:val="16"/>
              </w:numPr>
              <w:suppressAutoHyphens/>
              <w:spacing w:after="0" w:line="254" w:lineRule="auto"/>
              <w:contextualSpacing w:val="0"/>
              <w:jc w:val="both"/>
              <w:rPr>
                <w:rFonts w:ascii="Calibri" w:hAnsi="Calibri" w:cs="Calibri"/>
                <w:b/>
              </w:rPr>
            </w:pPr>
            <w:r w:rsidRPr="006D3C4D">
              <w:rPr>
                <w:rFonts w:ascii="Calibri" w:eastAsiaTheme="minorEastAsia" w:hAnsi="Calibri" w:cs="Calibri"/>
              </w:rPr>
              <w:t>kontrola dostępu do sieci bezprzewodowej (Access List, Connect List)</w:t>
            </w:r>
          </w:p>
        </w:tc>
      </w:tr>
    </w:tbl>
    <w:p w14:paraId="2FEB45F4" w14:textId="77777777" w:rsidR="004A5067" w:rsidRDefault="004A5067" w:rsidP="00C128C0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1EA6ED4A" w14:textId="77777777" w:rsidR="004A5067" w:rsidRDefault="004A5067" w:rsidP="00C128C0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1D567FFE" w14:textId="77777777" w:rsidR="004A5067" w:rsidRDefault="004A5067" w:rsidP="00C128C0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187FEA30" w14:textId="04E9EDDA" w:rsidR="00C128C0" w:rsidRPr="0098737D" w:rsidRDefault="00C128C0" w:rsidP="00C128C0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7E480196" w14:textId="77777777" w:rsidR="00C128C0" w:rsidRPr="0098737D" w:rsidRDefault="00C128C0" w:rsidP="00C128C0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B71C2A4" w14:textId="77777777" w:rsidR="00C128C0" w:rsidRPr="0098737D" w:rsidRDefault="00C128C0" w:rsidP="00C128C0">
      <w:pPr>
        <w:pStyle w:val="NormalnyWeb"/>
        <w:spacing w:before="0" w:after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>Oświadczam, że wypełniłem</w:t>
      </w:r>
      <w:r>
        <w:rPr>
          <w:rFonts w:ascii="Calibri" w:hAnsi="Calibri" w:cs="Calibri"/>
          <w:color w:val="000000"/>
          <w:sz w:val="22"/>
          <w:szCs w:val="22"/>
        </w:rPr>
        <w:t>/am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sz w:val="22"/>
          <w:szCs w:val="22"/>
        </w:rPr>
        <w:t>/am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8737D">
        <w:rPr>
          <w:rFonts w:ascii="Calibri" w:hAnsi="Calibri" w:cs="Calibri"/>
          <w:color w:val="000000"/>
          <w:sz w:val="22"/>
          <w:szCs w:val="22"/>
        </w:rPr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644DDD4" w14:textId="77777777" w:rsidR="00C128C0" w:rsidRPr="0098737D" w:rsidRDefault="00C128C0" w:rsidP="00C1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5AFED618" w14:textId="77777777" w:rsidR="00C128C0" w:rsidRPr="0098737D" w:rsidRDefault="00C128C0" w:rsidP="00C1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/>
          <w:sz w:val="16"/>
          <w:szCs w:val="16"/>
        </w:rPr>
      </w:pPr>
      <w:r w:rsidRPr="0098737D">
        <w:rPr>
          <w:rFonts w:cs="Calibri"/>
          <w:sz w:val="16"/>
          <w:szCs w:val="16"/>
        </w:rPr>
        <w:t>1) rozporządzenie Parlamentu Europejskiego i Rady (UE) 2016/679 z dnia 27 kwietnia 2016 r. w sprawie ochrony osób fizycznych</w:t>
      </w:r>
      <w:r w:rsidRPr="0098737D">
        <w:rPr>
          <w:rFonts w:cs="Calibr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D684CE1" w14:textId="77777777" w:rsidR="00C128C0" w:rsidRPr="0098737D" w:rsidRDefault="00C128C0" w:rsidP="00C1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/>
          <w:sz w:val="16"/>
          <w:szCs w:val="16"/>
        </w:rPr>
      </w:pPr>
      <w:r w:rsidRPr="0098737D">
        <w:rPr>
          <w:rFonts w:cs="Calibri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259AD3" w14:textId="77777777" w:rsidR="00C128C0" w:rsidRPr="0098737D" w:rsidRDefault="00C128C0" w:rsidP="00C128C0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/>
        </w:rPr>
      </w:pPr>
      <w:r w:rsidRPr="0098737D">
        <w:rPr>
          <w:rFonts w:cs="Calibri"/>
          <w:bCs/>
        </w:rPr>
        <w:t>Osobą upoważnioną do</w:t>
      </w:r>
      <w:r w:rsidRPr="0098737D">
        <w:rPr>
          <w:rFonts w:cs="Calibri"/>
        </w:rPr>
        <w:t xml:space="preserve"> kontaktów z Zamawiającym jest: </w:t>
      </w:r>
    </w:p>
    <w:p w14:paraId="47B1530A" w14:textId="77777777" w:rsidR="00C128C0" w:rsidRPr="0098737D" w:rsidRDefault="00C128C0" w:rsidP="00C128C0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/>
        </w:rPr>
      </w:pPr>
      <w:r w:rsidRPr="0098737D">
        <w:rPr>
          <w:rFonts w:cs="Calibri"/>
        </w:rPr>
        <w:t>....................................................... nr tel.: ................................ e-mail: ……..…………</w:t>
      </w:r>
      <w:r>
        <w:rPr>
          <w:rFonts w:cs="Calibri"/>
        </w:rPr>
        <w:t>…………………</w:t>
      </w:r>
    </w:p>
    <w:p w14:paraId="5B6547DB" w14:textId="77777777" w:rsidR="009204EF" w:rsidRDefault="009204EF" w:rsidP="00C128C0">
      <w:pPr>
        <w:jc w:val="right"/>
        <w:rPr>
          <w:rFonts w:asciiTheme="minorHAnsi" w:hAnsiTheme="minorHAnsi" w:cstheme="minorHAnsi"/>
          <w:i/>
          <w:color w:val="FF0000"/>
        </w:rPr>
      </w:pPr>
    </w:p>
    <w:p w14:paraId="03CF039E" w14:textId="77777777" w:rsidR="009204EF" w:rsidRPr="00953843" w:rsidRDefault="009204EF" w:rsidP="00C128C0">
      <w:pPr>
        <w:jc w:val="right"/>
        <w:rPr>
          <w:rFonts w:asciiTheme="minorHAnsi" w:hAnsiTheme="minorHAnsi" w:cstheme="minorHAnsi"/>
          <w:b/>
          <w:i/>
          <w:color w:val="FF0000"/>
        </w:rPr>
      </w:pPr>
    </w:p>
    <w:p w14:paraId="7D62B097" w14:textId="77777777" w:rsidR="00C128C0" w:rsidRPr="0098737D" w:rsidRDefault="00C128C0" w:rsidP="00C128C0">
      <w:pPr>
        <w:widowControl w:val="0"/>
        <w:ind w:left="426" w:hanging="426"/>
        <w:jc w:val="both"/>
        <w:rPr>
          <w:rFonts w:cs="Calibri"/>
          <w:b/>
          <w:i/>
          <w:sz w:val="18"/>
          <w:szCs w:val="18"/>
          <w:lang w:eastAsia="en-US"/>
        </w:rPr>
      </w:pPr>
      <w:r w:rsidRPr="0098737D">
        <w:rPr>
          <w:rFonts w:cs="Calibri"/>
          <w:i/>
          <w:sz w:val="18"/>
          <w:szCs w:val="18"/>
          <w:lang w:eastAsia="en-US"/>
        </w:rPr>
        <w:t>*    zaznaczyć właściwe</w:t>
      </w:r>
    </w:p>
    <w:p w14:paraId="282D6B39" w14:textId="616C4616" w:rsidR="003B28F0" w:rsidRPr="00C128C0" w:rsidRDefault="00C128C0" w:rsidP="00C128C0">
      <w:pPr>
        <w:ind w:left="317" w:hanging="340"/>
        <w:jc w:val="both"/>
      </w:pPr>
      <w:r w:rsidRPr="0098737D">
        <w:rPr>
          <w:rFonts w:cs="Calibri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sectPr w:rsidR="003B28F0" w:rsidRPr="00C128C0" w:rsidSect="008A6623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766A" w14:textId="77777777" w:rsidR="00597314" w:rsidRDefault="00597314" w:rsidP="00A7221F">
      <w:pPr>
        <w:spacing w:after="0" w:line="240" w:lineRule="auto"/>
      </w:pPr>
      <w:r>
        <w:separator/>
      </w:r>
    </w:p>
  </w:endnote>
  <w:endnote w:type="continuationSeparator" w:id="0">
    <w:p w14:paraId="5985054F" w14:textId="77777777" w:rsidR="00597314" w:rsidRDefault="00597314" w:rsidP="00A7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3D3D" w14:textId="77777777" w:rsidR="00597314" w:rsidRDefault="00597314" w:rsidP="00A7221F">
      <w:pPr>
        <w:spacing w:after="0" w:line="240" w:lineRule="auto"/>
      </w:pPr>
      <w:r>
        <w:separator/>
      </w:r>
    </w:p>
  </w:footnote>
  <w:footnote w:type="continuationSeparator" w:id="0">
    <w:p w14:paraId="4A9BAAB6" w14:textId="77777777" w:rsidR="00597314" w:rsidRDefault="00597314" w:rsidP="00A7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D16"/>
    <w:multiLevelType w:val="hybridMultilevel"/>
    <w:tmpl w:val="6F742EB0"/>
    <w:lvl w:ilvl="0" w:tplc="D96E0BF0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74DB"/>
    <w:multiLevelType w:val="hybridMultilevel"/>
    <w:tmpl w:val="87BCCDFA"/>
    <w:lvl w:ilvl="0" w:tplc="8938D282">
      <w:start w:val="1"/>
      <w:numFmt w:val="decimal"/>
      <w:lvlText w:val="%1."/>
      <w:lvlJc w:val="left"/>
      <w:pPr>
        <w:ind w:left="360" w:hanging="360"/>
      </w:pPr>
    </w:lvl>
    <w:lvl w:ilvl="1" w:tplc="77E88048">
      <w:start w:val="1"/>
      <w:numFmt w:val="lowerLetter"/>
      <w:lvlText w:val="%2."/>
      <w:lvlJc w:val="left"/>
      <w:pPr>
        <w:ind w:left="1080" w:hanging="360"/>
      </w:pPr>
    </w:lvl>
    <w:lvl w:ilvl="2" w:tplc="C9A42C44">
      <w:start w:val="1"/>
      <w:numFmt w:val="lowerRoman"/>
      <w:lvlText w:val="%3."/>
      <w:lvlJc w:val="right"/>
      <w:pPr>
        <w:ind w:left="1800" w:hanging="180"/>
      </w:pPr>
    </w:lvl>
    <w:lvl w:ilvl="3" w:tplc="9B14BFBE">
      <w:start w:val="1"/>
      <w:numFmt w:val="decimal"/>
      <w:lvlText w:val="%4."/>
      <w:lvlJc w:val="left"/>
      <w:pPr>
        <w:ind w:left="2520" w:hanging="360"/>
      </w:pPr>
    </w:lvl>
    <w:lvl w:ilvl="4" w:tplc="6CDEFA6A">
      <w:start w:val="1"/>
      <w:numFmt w:val="lowerLetter"/>
      <w:lvlText w:val="%5."/>
      <w:lvlJc w:val="left"/>
      <w:pPr>
        <w:ind w:left="3240" w:hanging="360"/>
      </w:pPr>
    </w:lvl>
    <w:lvl w:ilvl="5" w:tplc="6994B1FE">
      <w:start w:val="1"/>
      <w:numFmt w:val="lowerRoman"/>
      <w:lvlText w:val="%6."/>
      <w:lvlJc w:val="right"/>
      <w:pPr>
        <w:ind w:left="3960" w:hanging="180"/>
      </w:pPr>
    </w:lvl>
    <w:lvl w:ilvl="6" w:tplc="0B367534">
      <w:start w:val="1"/>
      <w:numFmt w:val="decimal"/>
      <w:lvlText w:val="%7."/>
      <w:lvlJc w:val="left"/>
      <w:pPr>
        <w:ind w:left="4680" w:hanging="360"/>
      </w:pPr>
    </w:lvl>
    <w:lvl w:ilvl="7" w:tplc="AB06B4A4">
      <w:start w:val="1"/>
      <w:numFmt w:val="lowerLetter"/>
      <w:lvlText w:val="%8."/>
      <w:lvlJc w:val="left"/>
      <w:pPr>
        <w:ind w:left="5400" w:hanging="360"/>
      </w:pPr>
    </w:lvl>
    <w:lvl w:ilvl="8" w:tplc="A6EAE3B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8CF7B9E"/>
    <w:multiLevelType w:val="hybridMultilevel"/>
    <w:tmpl w:val="3E8256D0"/>
    <w:lvl w:ilvl="0" w:tplc="BBE00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25209"/>
    <w:multiLevelType w:val="hybridMultilevel"/>
    <w:tmpl w:val="6F742EB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6D86"/>
    <w:multiLevelType w:val="hybridMultilevel"/>
    <w:tmpl w:val="6B005D14"/>
    <w:lvl w:ilvl="0" w:tplc="2A5EDD1E">
      <w:start w:val="1"/>
      <w:numFmt w:val="decimal"/>
      <w:lvlText w:val="%1."/>
      <w:lvlJc w:val="left"/>
      <w:pPr>
        <w:ind w:left="360" w:hanging="360"/>
      </w:pPr>
    </w:lvl>
    <w:lvl w:ilvl="1" w:tplc="7D3249AA">
      <w:start w:val="1"/>
      <w:numFmt w:val="lowerLetter"/>
      <w:lvlText w:val="%2."/>
      <w:lvlJc w:val="left"/>
      <w:pPr>
        <w:ind w:left="1080" w:hanging="360"/>
      </w:pPr>
    </w:lvl>
    <w:lvl w:ilvl="2" w:tplc="861ED280">
      <w:start w:val="1"/>
      <w:numFmt w:val="lowerRoman"/>
      <w:lvlText w:val="%3."/>
      <w:lvlJc w:val="right"/>
      <w:pPr>
        <w:ind w:left="1800" w:hanging="180"/>
      </w:pPr>
    </w:lvl>
    <w:lvl w:ilvl="3" w:tplc="0700E516">
      <w:start w:val="1"/>
      <w:numFmt w:val="decimal"/>
      <w:lvlText w:val="%4."/>
      <w:lvlJc w:val="left"/>
      <w:pPr>
        <w:ind w:left="2520" w:hanging="360"/>
      </w:pPr>
    </w:lvl>
    <w:lvl w:ilvl="4" w:tplc="02FAAA88">
      <w:start w:val="1"/>
      <w:numFmt w:val="lowerLetter"/>
      <w:lvlText w:val="%5."/>
      <w:lvlJc w:val="left"/>
      <w:pPr>
        <w:ind w:left="3240" w:hanging="360"/>
      </w:pPr>
    </w:lvl>
    <w:lvl w:ilvl="5" w:tplc="C616B5A8">
      <w:start w:val="1"/>
      <w:numFmt w:val="lowerRoman"/>
      <w:lvlText w:val="%6."/>
      <w:lvlJc w:val="right"/>
      <w:pPr>
        <w:ind w:left="3960" w:hanging="180"/>
      </w:pPr>
    </w:lvl>
    <w:lvl w:ilvl="6" w:tplc="8A88136C">
      <w:start w:val="1"/>
      <w:numFmt w:val="decimal"/>
      <w:lvlText w:val="%7."/>
      <w:lvlJc w:val="left"/>
      <w:pPr>
        <w:ind w:left="4680" w:hanging="360"/>
      </w:pPr>
    </w:lvl>
    <w:lvl w:ilvl="7" w:tplc="5D2E140E">
      <w:start w:val="1"/>
      <w:numFmt w:val="lowerLetter"/>
      <w:lvlText w:val="%8."/>
      <w:lvlJc w:val="left"/>
      <w:pPr>
        <w:ind w:left="5400" w:hanging="360"/>
      </w:pPr>
    </w:lvl>
    <w:lvl w:ilvl="8" w:tplc="A8CC084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F56FE"/>
    <w:multiLevelType w:val="hybridMultilevel"/>
    <w:tmpl w:val="EF90FF32"/>
    <w:lvl w:ilvl="0" w:tplc="BB86772E">
      <w:start w:val="512"/>
      <w:numFmt w:val="bullet"/>
      <w:pStyle w:val="bezwciecia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B2626"/>
    <w:multiLevelType w:val="hybridMultilevel"/>
    <w:tmpl w:val="5A527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3133"/>
    <w:multiLevelType w:val="hybridMultilevel"/>
    <w:tmpl w:val="6F742EB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15743"/>
    <w:multiLevelType w:val="hybridMultilevel"/>
    <w:tmpl w:val="F09C120E"/>
    <w:lvl w:ilvl="0" w:tplc="E29AD4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E2CEAEC">
      <w:start w:val="1"/>
      <w:numFmt w:val="lowerLetter"/>
      <w:lvlText w:val="%2."/>
      <w:lvlJc w:val="left"/>
      <w:pPr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720CF"/>
    <w:multiLevelType w:val="hybridMultilevel"/>
    <w:tmpl w:val="9B9402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305E86"/>
    <w:multiLevelType w:val="hybridMultilevel"/>
    <w:tmpl w:val="956CC174"/>
    <w:lvl w:ilvl="0" w:tplc="BBE00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2717F"/>
    <w:multiLevelType w:val="hybridMultilevel"/>
    <w:tmpl w:val="9B9402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7F7976"/>
    <w:multiLevelType w:val="hybridMultilevel"/>
    <w:tmpl w:val="9B9402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6A7F1D"/>
    <w:multiLevelType w:val="hybridMultilevel"/>
    <w:tmpl w:val="9B9402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F2454"/>
    <w:multiLevelType w:val="hybridMultilevel"/>
    <w:tmpl w:val="1CEAC800"/>
    <w:lvl w:ilvl="0" w:tplc="FFFFFFFF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5D68FB36">
      <w:start w:val="1"/>
      <w:numFmt w:val="bullet"/>
      <w:pStyle w:val="wcieci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B6"/>
    <w:rsid w:val="00022B32"/>
    <w:rsid w:val="00037DD2"/>
    <w:rsid w:val="0004133A"/>
    <w:rsid w:val="0004523E"/>
    <w:rsid w:val="000B10DF"/>
    <w:rsid w:val="000B6E65"/>
    <w:rsid w:val="000C5597"/>
    <w:rsid w:val="001061DA"/>
    <w:rsid w:val="001108D1"/>
    <w:rsid w:val="00114F7A"/>
    <w:rsid w:val="001504A1"/>
    <w:rsid w:val="00221D42"/>
    <w:rsid w:val="00256248"/>
    <w:rsid w:val="00274B4F"/>
    <w:rsid w:val="00284AB2"/>
    <w:rsid w:val="00295ED1"/>
    <w:rsid w:val="002A027B"/>
    <w:rsid w:val="002F5D7D"/>
    <w:rsid w:val="0031528C"/>
    <w:rsid w:val="00344545"/>
    <w:rsid w:val="003A31D4"/>
    <w:rsid w:val="003B28F0"/>
    <w:rsid w:val="003C3443"/>
    <w:rsid w:val="003D3D2D"/>
    <w:rsid w:val="003F2BFA"/>
    <w:rsid w:val="004231EA"/>
    <w:rsid w:val="004322FA"/>
    <w:rsid w:val="0043395B"/>
    <w:rsid w:val="004A5067"/>
    <w:rsid w:val="004C4706"/>
    <w:rsid w:val="004D537F"/>
    <w:rsid w:val="004E22AA"/>
    <w:rsid w:val="005156B4"/>
    <w:rsid w:val="00597314"/>
    <w:rsid w:val="005B198B"/>
    <w:rsid w:val="006624D1"/>
    <w:rsid w:val="00687F90"/>
    <w:rsid w:val="006963C4"/>
    <w:rsid w:val="007A4BB6"/>
    <w:rsid w:val="007C1905"/>
    <w:rsid w:val="008914A9"/>
    <w:rsid w:val="008A6623"/>
    <w:rsid w:val="008B444D"/>
    <w:rsid w:val="008C1F58"/>
    <w:rsid w:val="008C31D4"/>
    <w:rsid w:val="008C5500"/>
    <w:rsid w:val="008C6A3A"/>
    <w:rsid w:val="008C6AA8"/>
    <w:rsid w:val="008D3C23"/>
    <w:rsid w:val="008D7AF5"/>
    <w:rsid w:val="008D7C6C"/>
    <w:rsid w:val="00905071"/>
    <w:rsid w:val="009123C1"/>
    <w:rsid w:val="009204EF"/>
    <w:rsid w:val="00945F9B"/>
    <w:rsid w:val="00975C8E"/>
    <w:rsid w:val="00996924"/>
    <w:rsid w:val="009D5380"/>
    <w:rsid w:val="00A00642"/>
    <w:rsid w:val="00A02189"/>
    <w:rsid w:val="00A02402"/>
    <w:rsid w:val="00A04468"/>
    <w:rsid w:val="00A2371F"/>
    <w:rsid w:val="00A67282"/>
    <w:rsid w:val="00A7221F"/>
    <w:rsid w:val="00AB4380"/>
    <w:rsid w:val="00AE76A3"/>
    <w:rsid w:val="00B6509C"/>
    <w:rsid w:val="00B66E13"/>
    <w:rsid w:val="00B70934"/>
    <w:rsid w:val="00B772B4"/>
    <w:rsid w:val="00BA4C3C"/>
    <w:rsid w:val="00BD2770"/>
    <w:rsid w:val="00BD4320"/>
    <w:rsid w:val="00BF1B60"/>
    <w:rsid w:val="00C128C0"/>
    <w:rsid w:val="00C31D57"/>
    <w:rsid w:val="00C42BE8"/>
    <w:rsid w:val="00C77BE7"/>
    <w:rsid w:val="00C9008F"/>
    <w:rsid w:val="00CA0B9D"/>
    <w:rsid w:val="00CF187F"/>
    <w:rsid w:val="00D93CA1"/>
    <w:rsid w:val="00DF642C"/>
    <w:rsid w:val="00E12D29"/>
    <w:rsid w:val="00E30550"/>
    <w:rsid w:val="00E41496"/>
    <w:rsid w:val="00E7462E"/>
    <w:rsid w:val="00EA5943"/>
    <w:rsid w:val="00EE62BF"/>
    <w:rsid w:val="00F13F8E"/>
    <w:rsid w:val="00F45DA1"/>
    <w:rsid w:val="00F51320"/>
    <w:rsid w:val="00FB19C3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3E90"/>
  <w15:docId w15:val="{C337A048-AF20-4AB2-B704-A16D2839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BB6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067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284AB2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A4B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4BB6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A4BB6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customStyle="1" w:styleId="Default">
    <w:name w:val="Default"/>
    <w:qFormat/>
    <w:rsid w:val="007A4BB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7A4BB6"/>
    <w:pPr>
      <w:suppressAutoHyphens/>
      <w:spacing w:after="200" w:line="276" w:lineRule="auto"/>
      <w:textAlignment w:val="baseline"/>
    </w:pPr>
    <w:rPr>
      <w:rFonts w:ascii="Calibri" w:eastAsia="SimSun" w:hAnsi="Calibri" w:cs="F"/>
      <w:lang w:eastAsia="zh-C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BB6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aliases w:val="Nagłówek strony nieparzystej"/>
    <w:basedOn w:val="Normalny"/>
    <w:link w:val="NagwekZnak"/>
    <w:unhideWhenUsed/>
    <w:rsid w:val="00A7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221F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21F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m4751320023413311493msoplaintext">
    <w:name w:val="m_4751320023413311493msoplaintext"/>
    <w:basedOn w:val="Normalny"/>
    <w:uiPriority w:val="99"/>
    <w:rsid w:val="00A7221F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4AB2"/>
    <w:rPr>
      <w:rFonts w:ascii="Times New Roman" w:eastAsia="Times New Roman" w:hAnsi="Times New Roman" w:cs="Times New Roman"/>
      <w:b/>
      <w:kern w:val="0"/>
      <w:sz w:val="40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84AB2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84AB2"/>
    <w:pPr>
      <w:suppressAutoHyphens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84AB2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7F"/>
    <w:rPr>
      <w:rFonts w:ascii="Segoe UI" w:eastAsia="Calibri" w:hAnsi="Segoe UI" w:cs="Segoe UI"/>
      <w:kern w:val="0"/>
      <w:sz w:val="18"/>
      <w:szCs w:val="18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37F"/>
    <w:rPr>
      <w:rFonts w:ascii="Calibri" w:eastAsia="Calibri" w:hAnsi="Calibri" w:cs="Times New Roman"/>
      <w:b/>
      <w:bCs/>
      <w:kern w:val="0"/>
      <w:sz w:val="20"/>
      <w:szCs w:val="20"/>
      <w:lang w:eastAsia="zh-CN"/>
      <w14:ligatures w14:val="none"/>
    </w:rPr>
  </w:style>
  <w:style w:type="paragraph" w:styleId="Poprawka">
    <w:name w:val="Revision"/>
    <w:hidden/>
    <w:uiPriority w:val="99"/>
    <w:semiHidden/>
    <w:rsid w:val="004322FA"/>
    <w:pPr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C31D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8C31D4"/>
    <w:pPr>
      <w:suppressAutoHyphens w:val="0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8C31D4"/>
    <w:rPr>
      <w:rFonts w:ascii="Times New Roman" w:hAnsi="Times New Roman"/>
      <w:kern w:val="0"/>
      <w14:ligatures w14:val="none"/>
    </w:rPr>
  </w:style>
  <w:style w:type="paragraph" w:customStyle="1" w:styleId="bezwciecia">
    <w:name w:val="bezwciecia"/>
    <w:basedOn w:val="Akapitzlist"/>
    <w:qFormat/>
    <w:rsid w:val="008C31D4"/>
    <w:pPr>
      <w:numPr>
        <w:numId w:val="2"/>
      </w:numPr>
      <w:tabs>
        <w:tab w:val="num" w:pos="360"/>
      </w:tabs>
      <w:spacing w:after="0" w:line="240" w:lineRule="auto"/>
      <w:ind w:left="160" w:hanging="142"/>
      <w:contextualSpacing w:val="0"/>
    </w:pPr>
    <w:rPr>
      <w:rFonts w:eastAsia="Times New Roman" w:cs="Times New Roman"/>
      <w:sz w:val="18"/>
      <w:szCs w:val="18"/>
    </w:rPr>
  </w:style>
  <w:style w:type="paragraph" w:customStyle="1" w:styleId="wciecie">
    <w:name w:val="wciecie"/>
    <w:basedOn w:val="Akapitzlist"/>
    <w:qFormat/>
    <w:rsid w:val="008C31D4"/>
    <w:pPr>
      <w:numPr>
        <w:ilvl w:val="1"/>
        <w:numId w:val="3"/>
      </w:numPr>
      <w:tabs>
        <w:tab w:val="num" w:pos="360"/>
      </w:tabs>
      <w:spacing w:after="0" w:line="240" w:lineRule="auto"/>
      <w:ind w:left="306" w:hanging="142"/>
      <w:contextualSpacing w:val="0"/>
    </w:pPr>
    <w:rPr>
      <w:rFonts w:eastAsia="Times New Roman" w:cs="Times New Roman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F187F"/>
    <w:pPr>
      <w:suppressAutoHyphens w:val="0"/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187F"/>
    <w:rPr>
      <w:rFonts w:ascii="Calibri" w:eastAsia="Times New Roman" w:hAnsi="Calibri" w:cs="Times New Roman"/>
      <w:kern w:val="0"/>
      <w:szCs w:val="21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06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Słomka</dc:creator>
  <cp:lastModifiedBy>Dominika Skorny</cp:lastModifiedBy>
  <cp:revision>6</cp:revision>
  <cp:lastPrinted>2024-04-16T07:07:00Z</cp:lastPrinted>
  <dcterms:created xsi:type="dcterms:W3CDTF">2024-05-14T10:19:00Z</dcterms:created>
  <dcterms:modified xsi:type="dcterms:W3CDTF">2024-06-27T09:23:00Z</dcterms:modified>
</cp:coreProperties>
</file>