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70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C27248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48" w:rsidRDefault="00C27248" w:rsidP="00EF4A33">
      <w:pPr>
        <w:spacing w:after="0" w:line="240" w:lineRule="auto"/>
      </w:pPr>
      <w:r>
        <w:separator/>
      </w:r>
    </w:p>
  </w:endnote>
  <w:endnote w:type="continuationSeparator" w:id="0">
    <w:p w:rsidR="00C27248" w:rsidRDefault="00C2724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EDC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48" w:rsidRDefault="00C27248" w:rsidP="00EF4A33">
      <w:pPr>
        <w:spacing w:after="0" w:line="240" w:lineRule="auto"/>
      </w:pPr>
      <w:r>
        <w:separator/>
      </w:r>
    </w:p>
  </w:footnote>
  <w:footnote w:type="continuationSeparator" w:id="0">
    <w:p w:rsidR="00C27248" w:rsidRDefault="00C2724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924BD6"/>
    <w:rsid w:val="009C16B7"/>
    <w:rsid w:val="00C27248"/>
    <w:rsid w:val="00E2695B"/>
    <w:rsid w:val="00EA6F4C"/>
    <w:rsid w:val="00EF4A33"/>
    <w:rsid w:val="00F47F6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2021-05-25T11:46:00Z</dcterms:modified>
</cp:coreProperties>
</file>