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5CA93" w14:textId="6BB75580" w:rsidR="00F576A4" w:rsidRDefault="00434F5E">
      <w:r>
        <w:rPr>
          <w:noProof/>
        </w:rPr>
        <mc:AlternateContent>
          <mc:Choice Requires="wps">
            <w:drawing>
              <wp:anchor distT="0" distB="0" distL="114300" distR="114300" simplePos="0" relativeHeight="251667456" behindDoc="0" locked="0" layoutInCell="1" allowOverlap="1" wp14:anchorId="313A7314" wp14:editId="3CBEFF51">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B8C3471"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27B9AF42">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6EDAAA"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7A69F4D1">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B09E26"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37ED0985">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p>
    <w:p w14:paraId="564C7F80" w14:textId="77777777" w:rsidR="00436340" w:rsidRDefault="00436340" w:rsidP="0033686C">
      <w:pPr>
        <w:pStyle w:val="Informacjekontaktowe"/>
        <w:rPr>
          <w:rFonts w:ascii="Calibri" w:hAnsi="Calibri" w:cs="Calibri"/>
          <w:color w:val="auto"/>
          <w:sz w:val="24"/>
          <w:szCs w:val="24"/>
        </w:rPr>
      </w:pPr>
    </w:p>
    <w:p w14:paraId="1A813EED" w14:textId="77777777" w:rsidR="009C2B3D" w:rsidRDefault="009C2B3D" w:rsidP="009C2B3D">
      <w:pPr>
        <w:spacing w:after="0"/>
        <w:ind w:left="1274"/>
        <w:rPr>
          <w:rFonts w:ascii="Calibri" w:eastAsia="Calibri" w:hAnsi="Calibri" w:cs="Calibri"/>
          <w:b/>
          <w:color w:val="000000"/>
          <w:sz w:val="32"/>
          <w:lang w:eastAsia="pl-PL"/>
        </w:rPr>
      </w:pPr>
    </w:p>
    <w:p w14:paraId="20443FC0" w14:textId="77777777" w:rsidR="009C2B3D" w:rsidRDefault="009C2B3D" w:rsidP="009C2B3D">
      <w:pPr>
        <w:spacing w:after="0"/>
        <w:ind w:left="1274"/>
        <w:rPr>
          <w:rFonts w:ascii="Calibri" w:eastAsia="Calibri" w:hAnsi="Calibri" w:cs="Calibri"/>
          <w:b/>
          <w:color w:val="000000"/>
          <w:sz w:val="32"/>
          <w:lang w:eastAsia="pl-PL"/>
        </w:rPr>
      </w:pPr>
    </w:p>
    <w:p w14:paraId="5A856B1F" w14:textId="7D0A2E0C" w:rsidR="009C2B3D" w:rsidRDefault="009C2B3D" w:rsidP="009C2B3D">
      <w:pPr>
        <w:spacing w:after="0"/>
        <w:ind w:left="1274"/>
        <w:rPr>
          <w:rFonts w:ascii="Calibri" w:eastAsia="Calibri" w:hAnsi="Calibri" w:cs="Calibri"/>
          <w:b/>
          <w:color w:val="000000"/>
          <w:sz w:val="32"/>
          <w:lang w:eastAsia="pl-PL"/>
        </w:rPr>
      </w:pPr>
    </w:p>
    <w:p w14:paraId="70EEDE26" w14:textId="77777777" w:rsidR="009C2B3D" w:rsidRDefault="009C2B3D" w:rsidP="009C2B3D">
      <w:pPr>
        <w:spacing w:after="0"/>
        <w:ind w:left="1274"/>
        <w:rPr>
          <w:rFonts w:ascii="Calibri" w:eastAsia="Calibri" w:hAnsi="Calibri" w:cs="Calibri"/>
          <w:b/>
          <w:color w:val="000000"/>
          <w:sz w:val="32"/>
          <w:lang w:eastAsia="pl-PL"/>
        </w:rPr>
      </w:pPr>
    </w:p>
    <w:p w14:paraId="1F05A382" w14:textId="4B6B5D80" w:rsidR="009C2B3D" w:rsidRPr="009C2B3D" w:rsidRDefault="009C2B3D" w:rsidP="009C2B3D">
      <w:pPr>
        <w:spacing w:after="0"/>
        <w:ind w:left="1274"/>
        <w:rPr>
          <w:rFonts w:ascii="Calibri" w:eastAsia="Calibri" w:hAnsi="Calibri" w:cs="Calibri"/>
          <w:color w:val="000000"/>
          <w:lang w:eastAsia="pl-PL"/>
        </w:rPr>
      </w:pPr>
      <w:r w:rsidRPr="009C2B3D">
        <w:rPr>
          <w:rFonts w:ascii="Calibri" w:eastAsia="Calibri" w:hAnsi="Calibri" w:cs="Calibri"/>
          <w:b/>
          <w:color w:val="000000"/>
          <w:sz w:val="32"/>
          <w:lang w:eastAsia="pl-PL"/>
        </w:rPr>
        <w:t xml:space="preserve">SPECYFIKACJA WARUNKÓW ZAMÓWIENIA (SWZ) </w:t>
      </w:r>
    </w:p>
    <w:p w14:paraId="365E7D15" w14:textId="77777777" w:rsidR="009C2B3D" w:rsidRPr="009C2B3D" w:rsidRDefault="009C2B3D" w:rsidP="009C2B3D">
      <w:pPr>
        <w:spacing w:after="0"/>
        <w:rPr>
          <w:rFonts w:ascii="Calibri" w:eastAsia="Calibri" w:hAnsi="Calibri" w:cs="Calibri"/>
          <w:color w:val="000000"/>
          <w:sz w:val="28"/>
          <w:lang w:eastAsia="pl-PL"/>
        </w:rPr>
      </w:pPr>
    </w:p>
    <w:p w14:paraId="61F153B6" w14:textId="77777777" w:rsidR="009C2B3D" w:rsidRPr="009C2B3D" w:rsidRDefault="009C2B3D" w:rsidP="009C2B3D">
      <w:pPr>
        <w:spacing w:after="0"/>
        <w:rPr>
          <w:rFonts w:ascii="Calibri" w:eastAsia="Calibri" w:hAnsi="Calibri" w:cs="Calibri"/>
          <w:color w:val="000000"/>
          <w:sz w:val="28"/>
          <w:lang w:eastAsia="pl-PL"/>
        </w:rPr>
      </w:pPr>
    </w:p>
    <w:p w14:paraId="02255918" w14:textId="77777777" w:rsidR="009C2B3D" w:rsidRPr="009C2B3D" w:rsidRDefault="009C2B3D" w:rsidP="009C2B3D">
      <w:pPr>
        <w:spacing w:after="0"/>
        <w:rPr>
          <w:rFonts w:ascii="Calibri" w:eastAsia="Calibri" w:hAnsi="Calibri" w:cs="Calibri"/>
          <w:color w:val="000000"/>
          <w:lang w:eastAsia="pl-PL"/>
        </w:rPr>
      </w:pPr>
    </w:p>
    <w:p w14:paraId="6DD79760" w14:textId="77777777" w:rsidR="009C2B3D" w:rsidRPr="009C2B3D" w:rsidRDefault="009C2B3D" w:rsidP="009C2B3D">
      <w:pPr>
        <w:spacing w:after="9" w:line="267" w:lineRule="auto"/>
        <w:ind w:left="405" w:right="400" w:hanging="10"/>
        <w:jc w:val="center"/>
        <w:rPr>
          <w:rFonts w:ascii="Calibri" w:eastAsia="Calibri" w:hAnsi="Calibri" w:cs="Calibri"/>
          <w:b/>
          <w:color w:val="000000"/>
          <w:lang w:eastAsia="pl-PL"/>
        </w:rPr>
      </w:pPr>
      <w:r w:rsidRPr="009C2B3D">
        <w:rPr>
          <w:rFonts w:ascii="Calibri" w:eastAsia="Calibri" w:hAnsi="Calibri" w:cs="Calibri"/>
          <w:color w:val="000000"/>
          <w:lang w:eastAsia="pl-PL"/>
        </w:rPr>
        <w:t>Przedmiot zamówienia:</w:t>
      </w:r>
      <w:r w:rsidRPr="009C2B3D">
        <w:rPr>
          <w:rFonts w:ascii="Calibri" w:eastAsia="Calibri" w:hAnsi="Calibri" w:cs="Calibri"/>
          <w:b/>
          <w:color w:val="000000"/>
          <w:lang w:eastAsia="pl-PL"/>
        </w:rPr>
        <w:t xml:space="preserve"> </w:t>
      </w:r>
    </w:p>
    <w:p w14:paraId="02D73DC9" w14:textId="77777777" w:rsidR="009C2B3D" w:rsidRPr="009C2B3D" w:rsidRDefault="009C2B3D" w:rsidP="009C2B3D">
      <w:pPr>
        <w:spacing w:after="9" w:line="267" w:lineRule="auto"/>
        <w:ind w:left="405" w:right="400" w:hanging="10"/>
        <w:jc w:val="center"/>
        <w:rPr>
          <w:rFonts w:ascii="Arial" w:eastAsia="Calibri" w:hAnsi="Arial" w:cs="Arial"/>
          <w:color w:val="000000"/>
          <w:sz w:val="28"/>
          <w:szCs w:val="28"/>
          <w:lang w:eastAsia="pl-PL"/>
        </w:rPr>
      </w:pPr>
    </w:p>
    <w:p w14:paraId="1669EE76" w14:textId="14C149D7" w:rsidR="009C2B3D" w:rsidRPr="009C2B3D" w:rsidRDefault="007F15FB" w:rsidP="009C2B3D">
      <w:pPr>
        <w:spacing w:after="117"/>
        <w:jc w:val="center"/>
        <w:rPr>
          <w:rFonts w:ascii="Arial" w:eastAsia="Calibri" w:hAnsi="Arial" w:cs="Arial"/>
          <w:color w:val="000000"/>
          <w:sz w:val="28"/>
          <w:szCs w:val="28"/>
          <w:lang w:eastAsia="pl-PL"/>
        </w:rPr>
      </w:pPr>
      <w:bookmarkStart w:id="0" w:name="_Hlk64186887"/>
      <w:r>
        <w:rPr>
          <w:rFonts w:ascii="Arial" w:eastAsia="Calibri" w:hAnsi="Arial" w:cs="Arial"/>
          <w:b/>
          <w:bCs/>
          <w:i/>
          <w:iCs/>
          <w:color w:val="000000"/>
          <w:sz w:val="28"/>
          <w:szCs w:val="28"/>
          <w:lang w:eastAsia="pl-PL"/>
        </w:rPr>
        <w:t xml:space="preserve">Budowa oświetlenia ulic: Św. Trójcy od ul. Czartoryskiego do ul. Kordeckiego; Królowej Jadwigi od ul. </w:t>
      </w:r>
      <w:proofErr w:type="spellStart"/>
      <w:r>
        <w:rPr>
          <w:rFonts w:ascii="Arial" w:eastAsia="Calibri" w:hAnsi="Arial" w:cs="Arial"/>
          <w:b/>
          <w:bCs/>
          <w:i/>
          <w:iCs/>
          <w:color w:val="000000"/>
          <w:sz w:val="28"/>
          <w:szCs w:val="28"/>
          <w:lang w:eastAsia="pl-PL"/>
        </w:rPr>
        <w:t>Garbary</w:t>
      </w:r>
      <w:proofErr w:type="spellEnd"/>
      <w:r>
        <w:rPr>
          <w:rFonts w:ascii="Arial" w:eastAsia="Calibri" w:hAnsi="Arial" w:cs="Arial"/>
          <w:b/>
          <w:bCs/>
          <w:i/>
          <w:iCs/>
          <w:color w:val="000000"/>
          <w:sz w:val="28"/>
          <w:szCs w:val="28"/>
          <w:lang w:eastAsia="pl-PL"/>
        </w:rPr>
        <w:t xml:space="preserve"> do mostu Królowej Jadwigi w Bydgoszczy</w:t>
      </w:r>
    </w:p>
    <w:bookmarkEnd w:id="0"/>
    <w:p w14:paraId="78EDDF4F" w14:textId="77777777" w:rsidR="009C2B3D" w:rsidRPr="009C2B3D" w:rsidRDefault="009C2B3D" w:rsidP="009C2B3D">
      <w:pPr>
        <w:spacing w:after="19"/>
        <w:rPr>
          <w:rFonts w:ascii="Calibri" w:eastAsia="Calibri" w:hAnsi="Calibri" w:cs="Calibri"/>
          <w:color w:val="000000"/>
          <w:lang w:eastAsia="pl-PL"/>
        </w:rPr>
      </w:pPr>
    </w:p>
    <w:p w14:paraId="589CE49D" w14:textId="0190521B" w:rsidR="009C2B3D" w:rsidRPr="009C2B3D" w:rsidRDefault="009C2B3D" w:rsidP="009C2B3D">
      <w:pPr>
        <w:spacing w:after="9" w:line="267" w:lineRule="auto"/>
        <w:ind w:hanging="10"/>
        <w:jc w:val="center"/>
        <w:rPr>
          <w:rFonts w:ascii="Calibri" w:eastAsia="Calibri" w:hAnsi="Calibri" w:cs="Calibri"/>
          <w:color w:val="000000"/>
          <w:lang w:eastAsia="pl-PL"/>
        </w:rPr>
      </w:pPr>
      <w:r w:rsidRPr="009C2B3D">
        <w:rPr>
          <w:rFonts w:ascii="Calibri" w:eastAsia="Calibri" w:hAnsi="Calibri" w:cs="Calibri"/>
          <w:color w:val="000000"/>
          <w:lang w:eastAsia="pl-PL"/>
        </w:rPr>
        <w:t xml:space="preserve">Wartość zamówienia nie przekracza progów unijnych określonych na podstawie art. 3  ustawy </w:t>
      </w:r>
      <w:r>
        <w:rPr>
          <w:rFonts w:ascii="Calibri" w:eastAsia="Calibri" w:hAnsi="Calibri" w:cs="Calibri"/>
          <w:color w:val="000000"/>
          <w:lang w:eastAsia="pl-PL"/>
        </w:rPr>
        <w:br/>
      </w:r>
      <w:r w:rsidRPr="009C2B3D">
        <w:rPr>
          <w:rFonts w:ascii="Calibri" w:eastAsia="Calibri" w:hAnsi="Calibri" w:cs="Calibri"/>
          <w:color w:val="000000"/>
          <w:lang w:eastAsia="pl-PL"/>
        </w:rPr>
        <w:t>z 11 września 2019 r. – Prawo zamówień publicznych (</w:t>
      </w:r>
      <w:proofErr w:type="spellStart"/>
      <w:r w:rsidRPr="009C2B3D">
        <w:rPr>
          <w:rFonts w:ascii="Calibri" w:eastAsia="Calibri" w:hAnsi="Calibri" w:cs="Calibri"/>
          <w:color w:val="000000"/>
          <w:lang w:eastAsia="pl-PL"/>
        </w:rPr>
        <w:t>t.j</w:t>
      </w:r>
      <w:proofErr w:type="spellEnd"/>
      <w:r w:rsidRPr="009C2B3D">
        <w:rPr>
          <w:rFonts w:ascii="Calibri" w:eastAsia="Calibri" w:hAnsi="Calibri" w:cs="Calibri"/>
          <w:color w:val="000000"/>
          <w:lang w:eastAsia="pl-PL"/>
        </w:rPr>
        <w:t>. Dz.U. z 20</w:t>
      </w:r>
      <w:r w:rsidR="00D94D4A">
        <w:rPr>
          <w:rFonts w:ascii="Calibri" w:eastAsia="Calibri" w:hAnsi="Calibri" w:cs="Calibri"/>
          <w:color w:val="000000"/>
          <w:lang w:eastAsia="pl-PL"/>
        </w:rPr>
        <w:t>24</w:t>
      </w:r>
      <w:r w:rsidRPr="009C2B3D">
        <w:rPr>
          <w:rFonts w:ascii="Calibri" w:eastAsia="Calibri" w:hAnsi="Calibri" w:cs="Calibri"/>
          <w:color w:val="000000"/>
          <w:lang w:eastAsia="pl-PL"/>
        </w:rPr>
        <w:t xml:space="preserve">r. poz. </w:t>
      </w:r>
      <w:r w:rsidR="0059059A">
        <w:rPr>
          <w:rFonts w:ascii="Calibri" w:eastAsia="Calibri" w:hAnsi="Calibri" w:cs="Calibri"/>
          <w:color w:val="000000"/>
          <w:lang w:eastAsia="pl-PL"/>
        </w:rPr>
        <w:t>1</w:t>
      </w:r>
      <w:r w:rsidR="00D94D4A">
        <w:rPr>
          <w:rFonts w:ascii="Calibri" w:eastAsia="Calibri" w:hAnsi="Calibri" w:cs="Calibri"/>
          <w:color w:val="000000"/>
          <w:lang w:eastAsia="pl-PL"/>
        </w:rPr>
        <w:t>320</w:t>
      </w:r>
      <w:r w:rsidR="00D26763">
        <w:rPr>
          <w:rFonts w:ascii="Calibri" w:eastAsia="Calibri" w:hAnsi="Calibri" w:cs="Calibri"/>
          <w:color w:val="000000"/>
          <w:lang w:eastAsia="pl-PL"/>
        </w:rPr>
        <w:t>)</w:t>
      </w:r>
    </w:p>
    <w:p w14:paraId="15FB5240" w14:textId="77777777" w:rsidR="009C2B3D" w:rsidRPr="009C2B3D" w:rsidRDefault="009C2B3D" w:rsidP="009C2B3D">
      <w:pPr>
        <w:spacing w:after="19"/>
        <w:rPr>
          <w:rFonts w:ascii="Calibri" w:eastAsia="Calibri" w:hAnsi="Calibri" w:cs="Calibri"/>
          <w:color w:val="000000"/>
          <w:lang w:eastAsia="pl-PL"/>
        </w:rPr>
      </w:pPr>
      <w:r w:rsidRPr="009C2B3D">
        <w:rPr>
          <w:rFonts w:ascii="Calibri" w:eastAsia="Calibri" w:hAnsi="Calibri" w:cs="Calibri"/>
          <w:b/>
          <w:color w:val="000000"/>
          <w:lang w:eastAsia="pl-PL"/>
        </w:rPr>
        <w:t xml:space="preserve"> </w:t>
      </w:r>
    </w:p>
    <w:p w14:paraId="658F1459" w14:textId="77777777" w:rsidR="009C2B3D" w:rsidRPr="009C2B3D" w:rsidRDefault="009C2B3D" w:rsidP="009C2B3D">
      <w:pPr>
        <w:spacing w:after="16"/>
        <w:rPr>
          <w:rFonts w:eastAsia="Calibri" w:cstheme="minorHAnsi"/>
          <w:color w:val="000000"/>
          <w:lang w:eastAsia="pl-PL"/>
        </w:rPr>
      </w:pPr>
      <w:r w:rsidRPr="009C2B3D">
        <w:rPr>
          <w:rFonts w:eastAsia="Calibri" w:cstheme="minorHAnsi"/>
          <w:color w:val="000000"/>
          <w:lang w:eastAsia="pl-PL"/>
        </w:rPr>
        <w:t xml:space="preserve"> </w:t>
      </w:r>
    </w:p>
    <w:p w14:paraId="3D0C95E4" w14:textId="77777777" w:rsidR="009C2B3D" w:rsidRPr="009C2B3D" w:rsidRDefault="009C2B3D" w:rsidP="009C2B3D">
      <w:pPr>
        <w:spacing w:after="16"/>
        <w:rPr>
          <w:rFonts w:eastAsia="Calibri" w:cstheme="minorHAnsi"/>
          <w:color w:val="000000"/>
          <w:lang w:eastAsia="pl-PL"/>
        </w:rPr>
      </w:pPr>
    </w:p>
    <w:p w14:paraId="26DF1376" w14:textId="77777777" w:rsidR="009C2B3D" w:rsidRPr="009C2B3D" w:rsidRDefault="009C2B3D" w:rsidP="009C2B3D">
      <w:pPr>
        <w:spacing w:after="16"/>
        <w:rPr>
          <w:rFonts w:eastAsia="Calibri" w:cstheme="minorHAnsi"/>
          <w:color w:val="000000"/>
          <w:lang w:eastAsia="pl-PL"/>
        </w:rPr>
      </w:pPr>
    </w:p>
    <w:p w14:paraId="56FA6238" w14:textId="77777777" w:rsidR="009C2B3D" w:rsidRPr="009C2B3D" w:rsidRDefault="009C2B3D" w:rsidP="009C2B3D">
      <w:pPr>
        <w:spacing w:after="16"/>
        <w:rPr>
          <w:rFonts w:eastAsia="Calibri" w:cstheme="minorHAnsi"/>
          <w:color w:val="000000"/>
          <w:lang w:eastAsia="pl-PL"/>
        </w:rPr>
      </w:pPr>
    </w:p>
    <w:p w14:paraId="5E96DBB4" w14:textId="77777777" w:rsidR="009C2B3D" w:rsidRPr="009C2B3D" w:rsidRDefault="009C2B3D" w:rsidP="009C2B3D">
      <w:pPr>
        <w:spacing w:after="0" w:line="240" w:lineRule="auto"/>
        <w:rPr>
          <w:rFonts w:eastAsia="Times New Roman" w:cstheme="minorHAnsi"/>
          <w:lang w:eastAsia="pl-PL"/>
        </w:rPr>
      </w:pPr>
    </w:p>
    <w:p w14:paraId="5C776EAB" w14:textId="77777777" w:rsidR="009C2B3D" w:rsidRPr="009C2B3D" w:rsidRDefault="009C2B3D" w:rsidP="009C2B3D">
      <w:pPr>
        <w:spacing w:after="0" w:line="240" w:lineRule="auto"/>
        <w:rPr>
          <w:rFonts w:eastAsia="Times New Roman" w:cstheme="minorHAnsi"/>
          <w:lang w:eastAsia="pl-PL"/>
        </w:rPr>
      </w:pPr>
      <w:r w:rsidRPr="009C2B3D">
        <w:rPr>
          <w:rFonts w:eastAsia="Times New Roman" w:cstheme="minorHAnsi"/>
          <w:lang w:eastAsia="pl-PL"/>
        </w:rPr>
        <w:t xml:space="preserve">Specyfikację </w:t>
      </w:r>
    </w:p>
    <w:p w14:paraId="6CDD6DA3" w14:textId="77777777" w:rsidR="009C2B3D" w:rsidRPr="009C2B3D" w:rsidRDefault="009C2B3D" w:rsidP="009C2B3D">
      <w:pPr>
        <w:spacing w:after="0" w:line="240" w:lineRule="auto"/>
        <w:rPr>
          <w:rFonts w:eastAsia="Times New Roman" w:cstheme="minorHAnsi"/>
          <w:lang w:eastAsia="pl-PL"/>
        </w:rPr>
      </w:pPr>
      <w:r w:rsidRPr="009C2B3D">
        <w:rPr>
          <w:rFonts w:eastAsia="Times New Roman" w:cstheme="minorHAnsi"/>
          <w:lang w:eastAsia="pl-PL"/>
        </w:rPr>
        <w:t>warunków zamówienia</w:t>
      </w:r>
    </w:p>
    <w:p w14:paraId="05C3E60D" w14:textId="77777777" w:rsidR="009C2B3D" w:rsidRPr="0093090A" w:rsidRDefault="009C2B3D" w:rsidP="009C2B3D">
      <w:pPr>
        <w:tabs>
          <w:tab w:val="left" w:pos="284"/>
          <w:tab w:val="left" w:pos="5670"/>
        </w:tabs>
        <w:spacing w:after="0" w:line="240" w:lineRule="auto"/>
        <w:rPr>
          <w:rFonts w:eastAsia="Times New Roman" w:cstheme="minorHAnsi"/>
          <w:b/>
          <w:lang w:eastAsia="pl-PL"/>
        </w:rPr>
      </w:pPr>
      <w:r w:rsidRPr="009C2B3D">
        <w:rPr>
          <w:rFonts w:eastAsia="Times New Roman" w:cstheme="minorHAnsi"/>
          <w:b/>
          <w:lang w:eastAsia="pl-PL"/>
        </w:rPr>
        <w:t>zatwierdził:</w:t>
      </w:r>
    </w:p>
    <w:p w14:paraId="475D407D" w14:textId="77777777" w:rsidR="009C2B3D" w:rsidRPr="0093090A" w:rsidRDefault="009C2B3D" w:rsidP="009C2B3D">
      <w:pPr>
        <w:tabs>
          <w:tab w:val="left" w:pos="284"/>
          <w:tab w:val="left" w:pos="5670"/>
        </w:tabs>
        <w:spacing w:after="0" w:line="240" w:lineRule="auto"/>
        <w:rPr>
          <w:rFonts w:ascii="Times New Roman" w:eastAsia="Times New Roman" w:hAnsi="Times New Roman" w:cs="Times New Roman"/>
          <w:b/>
          <w:sz w:val="24"/>
          <w:szCs w:val="20"/>
          <w:lang w:eastAsia="pl-PL"/>
        </w:rPr>
      </w:pPr>
    </w:p>
    <w:p w14:paraId="74789EE8" w14:textId="77777777" w:rsidR="00D94D4A" w:rsidRPr="00073C53" w:rsidRDefault="00D94D4A" w:rsidP="00D94D4A">
      <w:pPr>
        <w:pBdr>
          <w:bottom w:val="dotted" w:sz="4" w:space="1" w:color="auto"/>
        </w:pBdr>
        <w:spacing w:after="0" w:line="240" w:lineRule="auto"/>
        <w:ind w:left="5670" w:right="851"/>
        <w:jc w:val="center"/>
        <w:rPr>
          <w:rFonts w:eastAsia="Times New Roman" w:cstheme="minorHAnsi"/>
          <w:color w:val="FFFFFF" w:themeColor="background1"/>
          <w:sz w:val="20"/>
          <w:szCs w:val="20"/>
          <w:lang w:eastAsia="pl-PL"/>
        </w:rPr>
      </w:pPr>
      <w:r w:rsidRPr="00073C53">
        <w:rPr>
          <w:rFonts w:eastAsia="Times New Roman" w:cstheme="minorHAnsi"/>
          <w:color w:val="FFFFFF" w:themeColor="background1"/>
          <w:sz w:val="20"/>
          <w:szCs w:val="20"/>
          <w:lang w:eastAsia="pl-PL"/>
        </w:rPr>
        <w:t xml:space="preserve">Dyrektor ZDMiKP w Bydgoszczy </w:t>
      </w:r>
    </w:p>
    <w:p w14:paraId="52752F81" w14:textId="77777777" w:rsidR="00D94D4A" w:rsidRPr="00073C53" w:rsidRDefault="00D94D4A" w:rsidP="00D94D4A">
      <w:pPr>
        <w:pBdr>
          <w:bottom w:val="dotted" w:sz="4" w:space="1" w:color="auto"/>
        </w:pBdr>
        <w:spacing w:after="0" w:line="240" w:lineRule="auto"/>
        <w:ind w:left="5670" w:right="851"/>
        <w:jc w:val="center"/>
        <w:rPr>
          <w:rFonts w:eastAsia="Times New Roman" w:cstheme="minorHAnsi"/>
          <w:color w:val="FFFFFF" w:themeColor="background1"/>
          <w:sz w:val="20"/>
          <w:szCs w:val="20"/>
          <w:lang w:eastAsia="pl-PL"/>
        </w:rPr>
      </w:pPr>
      <w:r w:rsidRPr="00073C53">
        <w:rPr>
          <w:rFonts w:eastAsia="Times New Roman" w:cstheme="minorHAnsi"/>
          <w:color w:val="FFFFFF" w:themeColor="background1"/>
          <w:sz w:val="20"/>
          <w:szCs w:val="20"/>
          <w:lang w:eastAsia="pl-PL"/>
        </w:rPr>
        <w:t>podpis nieczytelny</w:t>
      </w:r>
    </w:p>
    <w:p w14:paraId="74AC4033" w14:textId="77777777" w:rsidR="00D94D4A" w:rsidRPr="007A50CE" w:rsidRDefault="00D94D4A" w:rsidP="00D94D4A">
      <w:pPr>
        <w:pBdr>
          <w:bottom w:val="dotted" w:sz="4" w:space="1" w:color="auto"/>
        </w:pBdr>
        <w:spacing w:after="0" w:line="240" w:lineRule="auto"/>
        <w:ind w:left="5670" w:right="851"/>
        <w:jc w:val="center"/>
        <w:rPr>
          <w:rFonts w:eastAsia="Times New Roman" w:cstheme="minorHAnsi"/>
          <w:i/>
          <w:color w:val="000000" w:themeColor="text1"/>
          <w:sz w:val="20"/>
          <w:szCs w:val="20"/>
          <w:lang w:eastAsia="pl-PL"/>
        </w:rPr>
      </w:pPr>
      <w:r w:rsidRPr="00073C53">
        <w:rPr>
          <w:rFonts w:eastAsia="Times New Roman" w:cstheme="minorHAnsi"/>
          <w:i/>
          <w:color w:val="FFFFFF" w:themeColor="background1"/>
          <w:sz w:val="20"/>
          <w:szCs w:val="20"/>
          <w:lang w:eastAsia="pl-PL"/>
        </w:rPr>
        <w:t>Wojciech Nalazek</w:t>
      </w:r>
    </w:p>
    <w:p w14:paraId="3C56E32F" w14:textId="3A3E4FA3" w:rsidR="009C2B3D" w:rsidRPr="0025165C" w:rsidRDefault="007F15FB" w:rsidP="009C2B3D">
      <w:pPr>
        <w:pBdr>
          <w:bottom w:val="dotted" w:sz="4" w:space="1" w:color="auto"/>
        </w:pBdr>
        <w:spacing w:after="0" w:line="240" w:lineRule="auto"/>
        <w:ind w:left="5670" w:right="851"/>
        <w:jc w:val="center"/>
        <w:rPr>
          <w:rFonts w:ascii="Arial" w:eastAsia="Times New Roman" w:hAnsi="Arial" w:cs="Arial"/>
          <w:sz w:val="18"/>
          <w:szCs w:val="18"/>
          <w:lang w:eastAsia="pl-PL"/>
        </w:rPr>
      </w:pPr>
      <w:r>
        <w:rPr>
          <w:rFonts w:ascii="Arial" w:eastAsia="Times New Roman" w:hAnsi="Arial" w:cs="Arial"/>
          <w:sz w:val="18"/>
          <w:szCs w:val="18"/>
          <w:lang w:eastAsia="pl-PL"/>
        </w:rPr>
        <w:t>____</w:t>
      </w:r>
      <w:r w:rsidR="00674BB5" w:rsidRPr="0093090A">
        <w:rPr>
          <w:rFonts w:ascii="Arial" w:eastAsia="Times New Roman" w:hAnsi="Arial" w:cs="Arial"/>
          <w:sz w:val="18"/>
          <w:szCs w:val="18"/>
          <w:lang w:eastAsia="pl-PL"/>
        </w:rPr>
        <w:t>.</w:t>
      </w:r>
      <w:r w:rsidR="00D94D4A" w:rsidRPr="0093090A">
        <w:rPr>
          <w:rFonts w:ascii="Arial" w:eastAsia="Times New Roman" w:hAnsi="Arial" w:cs="Arial"/>
          <w:sz w:val="18"/>
          <w:szCs w:val="18"/>
          <w:lang w:eastAsia="pl-PL"/>
        </w:rPr>
        <w:t>0</w:t>
      </w:r>
      <w:r>
        <w:rPr>
          <w:rFonts w:ascii="Arial" w:eastAsia="Times New Roman" w:hAnsi="Arial" w:cs="Arial"/>
          <w:sz w:val="18"/>
          <w:szCs w:val="18"/>
          <w:lang w:eastAsia="pl-PL"/>
        </w:rPr>
        <w:t>4</w:t>
      </w:r>
      <w:r w:rsidR="00D94D4A" w:rsidRPr="0093090A">
        <w:rPr>
          <w:rFonts w:ascii="Arial" w:eastAsia="Times New Roman" w:hAnsi="Arial" w:cs="Arial"/>
          <w:sz w:val="18"/>
          <w:szCs w:val="18"/>
          <w:lang w:eastAsia="pl-PL"/>
        </w:rPr>
        <w:t>.</w:t>
      </w:r>
      <w:r w:rsidR="009C2B3D" w:rsidRPr="0093090A">
        <w:rPr>
          <w:rFonts w:ascii="Arial" w:eastAsia="Times New Roman" w:hAnsi="Arial" w:cs="Arial"/>
          <w:sz w:val="18"/>
          <w:szCs w:val="18"/>
          <w:lang w:eastAsia="pl-PL"/>
        </w:rPr>
        <w:t>20</w:t>
      </w:r>
      <w:r w:rsidR="0059059A" w:rsidRPr="0093090A">
        <w:rPr>
          <w:rFonts w:ascii="Arial" w:eastAsia="Times New Roman" w:hAnsi="Arial" w:cs="Arial"/>
          <w:sz w:val="18"/>
          <w:szCs w:val="18"/>
          <w:lang w:eastAsia="pl-PL"/>
        </w:rPr>
        <w:t>2</w:t>
      </w:r>
      <w:r w:rsidR="00D94D4A" w:rsidRPr="0093090A">
        <w:rPr>
          <w:rFonts w:ascii="Arial" w:eastAsia="Times New Roman" w:hAnsi="Arial" w:cs="Arial"/>
          <w:sz w:val="18"/>
          <w:szCs w:val="18"/>
          <w:lang w:eastAsia="pl-PL"/>
        </w:rPr>
        <w:t>5</w:t>
      </w:r>
      <w:r w:rsidR="009C2B3D" w:rsidRPr="0093090A">
        <w:rPr>
          <w:rFonts w:ascii="Arial" w:eastAsia="Times New Roman" w:hAnsi="Arial" w:cs="Arial"/>
          <w:sz w:val="18"/>
          <w:szCs w:val="18"/>
          <w:lang w:eastAsia="pl-PL"/>
        </w:rPr>
        <w:t xml:space="preserve">  r.</w:t>
      </w:r>
    </w:p>
    <w:p w14:paraId="6C566128" w14:textId="77777777" w:rsidR="009C2B3D" w:rsidRPr="0025165C" w:rsidRDefault="009C2B3D" w:rsidP="009C2B3D">
      <w:pPr>
        <w:spacing w:after="0" w:line="240" w:lineRule="auto"/>
        <w:ind w:left="5245" w:right="567" w:hanging="10"/>
        <w:jc w:val="center"/>
        <w:rPr>
          <w:rFonts w:ascii="Calibri" w:eastAsia="Calibri" w:hAnsi="Calibri" w:cs="Calibri"/>
          <w:i/>
          <w:sz w:val="16"/>
          <w:lang w:eastAsia="pl-PL"/>
        </w:rPr>
      </w:pPr>
      <w:r w:rsidRPr="0025165C">
        <w:rPr>
          <w:rFonts w:ascii="Calibri" w:eastAsia="Calibri" w:hAnsi="Calibri" w:cs="Calibri"/>
          <w:i/>
          <w:sz w:val="16"/>
          <w:lang w:eastAsia="pl-PL"/>
        </w:rPr>
        <w:t>(data i podpis Kierownika Zamawiającego)</w:t>
      </w:r>
    </w:p>
    <w:p w14:paraId="48DA28A0" w14:textId="77777777" w:rsidR="009C2B3D" w:rsidRPr="0025165C" w:rsidRDefault="009C2B3D" w:rsidP="009C2B3D">
      <w:pPr>
        <w:spacing w:after="16"/>
        <w:rPr>
          <w:rFonts w:eastAsia="Calibri" w:cstheme="minorHAnsi"/>
          <w:lang w:eastAsia="pl-PL"/>
        </w:rPr>
      </w:pPr>
    </w:p>
    <w:p w14:paraId="74556DF2" w14:textId="77777777" w:rsidR="009C2B3D" w:rsidRPr="009C2B3D" w:rsidRDefault="009C2B3D" w:rsidP="009C2B3D">
      <w:pPr>
        <w:spacing w:after="16"/>
        <w:rPr>
          <w:rFonts w:eastAsia="Calibri" w:cstheme="minorHAnsi"/>
          <w:lang w:eastAsia="pl-PL"/>
        </w:rPr>
      </w:pPr>
    </w:p>
    <w:p w14:paraId="0C67C55E" w14:textId="77777777" w:rsidR="009C2B3D" w:rsidRPr="009C2B3D" w:rsidRDefault="009C2B3D" w:rsidP="009C2B3D">
      <w:pPr>
        <w:spacing w:after="16"/>
        <w:rPr>
          <w:rFonts w:eastAsia="Calibri" w:cstheme="minorHAnsi"/>
          <w:lang w:eastAsia="pl-PL"/>
        </w:rPr>
      </w:pPr>
    </w:p>
    <w:p w14:paraId="040B62B8" w14:textId="77777777" w:rsidR="009C2B3D" w:rsidRPr="009C2B3D" w:rsidRDefault="009C2B3D" w:rsidP="009C2B3D">
      <w:pPr>
        <w:spacing w:after="16"/>
        <w:rPr>
          <w:rFonts w:eastAsia="Calibri" w:cstheme="minorHAnsi"/>
          <w:color w:val="000000"/>
          <w:lang w:eastAsia="pl-PL"/>
        </w:rPr>
      </w:pPr>
    </w:p>
    <w:p w14:paraId="43D6EFD4" w14:textId="77777777" w:rsidR="009C2B3D" w:rsidRPr="009C2B3D" w:rsidRDefault="009C2B3D" w:rsidP="009C2B3D">
      <w:pPr>
        <w:spacing w:after="16"/>
        <w:rPr>
          <w:rFonts w:eastAsia="Calibri" w:cstheme="minorHAnsi"/>
          <w:color w:val="000000"/>
          <w:lang w:eastAsia="pl-PL"/>
        </w:rPr>
      </w:pPr>
    </w:p>
    <w:p w14:paraId="27BB80B1" w14:textId="2223BE11" w:rsidR="009C2B3D" w:rsidRDefault="009C2B3D" w:rsidP="009C2B3D">
      <w:pPr>
        <w:spacing w:after="16"/>
        <w:rPr>
          <w:rFonts w:eastAsia="Calibri" w:cstheme="minorHAnsi"/>
          <w:color w:val="000000"/>
          <w:lang w:eastAsia="pl-PL"/>
        </w:rPr>
      </w:pPr>
    </w:p>
    <w:p w14:paraId="503F492C" w14:textId="26E70343" w:rsidR="00A40AF7" w:rsidRDefault="00A40AF7" w:rsidP="009C2B3D">
      <w:pPr>
        <w:spacing w:after="16"/>
        <w:rPr>
          <w:rFonts w:eastAsia="Calibri" w:cstheme="minorHAnsi"/>
          <w:color w:val="000000"/>
          <w:lang w:eastAsia="pl-PL"/>
        </w:rPr>
      </w:pPr>
    </w:p>
    <w:p w14:paraId="0774F8DC" w14:textId="77777777" w:rsidR="00A40AF7" w:rsidRPr="009C2B3D" w:rsidRDefault="00A40AF7" w:rsidP="009C2B3D">
      <w:pPr>
        <w:spacing w:after="16"/>
        <w:rPr>
          <w:rFonts w:eastAsia="Calibri" w:cstheme="minorHAnsi"/>
          <w:color w:val="000000"/>
          <w:lang w:eastAsia="pl-PL"/>
        </w:rPr>
      </w:pPr>
    </w:p>
    <w:p w14:paraId="5F44D69F" w14:textId="77777777" w:rsidR="009C2B3D" w:rsidRPr="009C2B3D" w:rsidRDefault="009C2B3D" w:rsidP="009C2B3D">
      <w:pPr>
        <w:spacing w:after="19"/>
        <w:rPr>
          <w:rFonts w:eastAsia="Calibri" w:cstheme="minorHAnsi"/>
          <w:color w:val="000000"/>
          <w:lang w:eastAsia="pl-PL"/>
        </w:rPr>
      </w:pPr>
    </w:p>
    <w:p w14:paraId="6EEA872C" w14:textId="07CEA17D" w:rsidR="009C2B3D" w:rsidRPr="009C2B3D" w:rsidRDefault="009C2B3D" w:rsidP="009C2B3D">
      <w:pPr>
        <w:spacing w:after="16"/>
        <w:jc w:val="center"/>
        <w:rPr>
          <w:rFonts w:eastAsia="Calibri" w:cstheme="minorHAnsi"/>
          <w:color w:val="000000"/>
          <w:lang w:eastAsia="pl-PL"/>
        </w:rPr>
      </w:pPr>
      <w:r w:rsidRPr="009C2B3D">
        <w:rPr>
          <w:rFonts w:eastAsia="Calibri" w:cstheme="minorHAnsi"/>
          <w:color w:val="000000"/>
          <w:lang w:eastAsia="pl-PL"/>
        </w:rPr>
        <w:t xml:space="preserve">Bydgoszcz – </w:t>
      </w:r>
      <w:r w:rsidR="0059059A">
        <w:rPr>
          <w:rFonts w:eastAsia="Calibri" w:cstheme="minorHAnsi"/>
          <w:color w:val="000000"/>
          <w:lang w:eastAsia="pl-PL"/>
        </w:rPr>
        <w:t xml:space="preserve"> </w:t>
      </w:r>
      <w:r w:rsidR="007F15FB">
        <w:rPr>
          <w:rFonts w:eastAsia="Calibri" w:cstheme="minorHAnsi"/>
          <w:color w:val="000000"/>
          <w:lang w:eastAsia="pl-PL"/>
        </w:rPr>
        <w:t>kwiecień</w:t>
      </w:r>
      <w:r w:rsidR="008E1AC0" w:rsidRPr="009C2B3D">
        <w:rPr>
          <w:rFonts w:eastAsia="Calibri" w:cstheme="minorHAnsi"/>
          <w:color w:val="000000"/>
          <w:lang w:eastAsia="pl-PL"/>
        </w:rPr>
        <w:t xml:space="preserve"> </w:t>
      </w:r>
      <w:r w:rsidRPr="009C2B3D">
        <w:rPr>
          <w:rFonts w:eastAsia="Calibri" w:cstheme="minorHAnsi"/>
          <w:color w:val="000000"/>
          <w:lang w:eastAsia="pl-PL"/>
        </w:rPr>
        <w:t>202</w:t>
      </w:r>
      <w:r w:rsidR="00D94D4A">
        <w:rPr>
          <w:rFonts w:eastAsia="Calibri" w:cstheme="minorHAnsi"/>
          <w:color w:val="000000"/>
          <w:lang w:eastAsia="pl-PL"/>
        </w:rPr>
        <w:t>5</w:t>
      </w:r>
      <w:r w:rsidRPr="009C2B3D">
        <w:rPr>
          <w:rFonts w:eastAsia="Calibri" w:cstheme="minorHAnsi"/>
          <w:color w:val="000000"/>
          <w:lang w:eastAsia="pl-PL"/>
        </w:rPr>
        <w:t xml:space="preserve"> roku</w:t>
      </w:r>
    </w:p>
    <w:p w14:paraId="2B134E86" w14:textId="77777777" w:rsidR="0033686C" w:rsidRPr="0033686C" w:rsidRDefault="0033686C" w:rsidP="0033686C">
      <w:pPr>
        <w:pStyle w:val="Informacjekontaktowe"/>
        <w:rPr>
          <w:rFonts w:ascii="Calibri" w:hAnsi="Calibri" w:cs="Calibri"/>
          <w:color w:val="auto"/>
          <w:sz w:val="24"/>
          <w:szCs w:val="24"/>
        </w:rPr>
      </w:pPr>
    </w:p>
    <w:p w14:paraId="0A363A6D" w14:textId="77777777" w:rsidR="004961A4" w:rsidRPr="004961A4" w:rsidRDefault="004961A4">
      <w:pPr>
        <w:numPr>
          <w:ilvl w:val="0"/>
          <w:numId w:val="1"/>
        </w:numPr>
        <w:spacing w:before="120" w:after="9" w:line="269" w:lineRule="auto"/>
        <w:ind w:left="714" w:right="11" w:hanging="357"/>
        <w:jc w:val="both"/>
        <w:rPr>
          <w:rFonts w:eastAsia="Calibri" w:cstheme="minorHAnsi"/>
          <w:color w:val="000000"/>
          <w:lang w:eastAsia="pl-PL"/>
        </w:rPr>
      </w:pPr>
      <w:r w:rsidRPr="004961A4">
        <w:rPr>
          <w:rFonts w:eastAsia="Calibri" w:cstheme="minorHAnsi"/>
          <w:b/>
          <w:color w:val="000000"/>
          <w:lang w:eastAsia="pl-PL"/>
        </w:rPr>
        <w:lastRenderedPageBreak/>
        <w:t>Nazwa oraz adres Zamawiającego, numer telefonu, adres poczty elektronicznej oraz strony internetowej prowadzonego postępowania.</w:t>
      </w:r>
    </w:p>
    <w:p w14:paraId="5D6C25B6" w14:textId="77777777" w:rsidR="004961A4" w:rsidRPr="004961A4" w:rsidRDefault="004961A4" w:rsidP="004961A4">
      <w:pPr>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Zarząd Dróg Miejskich i Komunikacji Publicznej w Bydgoszczy (ZDMiKP)</w:t>
      </w:r>
    </w:p>
    <w:p w14:paraId="18EFA736" w14:textId="77777777" w:rsidR="004961A4" w:rsidRPr="004961A4" w:rsidRDefault="004961A4" w:rsidP="004961A4">
      <w:pPr>
        <w:tabs>
          <w:tab w:val="left" w:pos="3402"/>
        </w:tabs>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adres:</w:t>
      </w:r>
      <w:r w:rsidRPr="004961A4">
        <w:rPr>
          <w:rFonts w:eastAsia="Calibri" w:cstheme="minorHAnsi"/>
          <w:color w:val="000000"/>
          <w:lang w:eastAsia="pl-PL"/>
        </w:rPr>
        <w:tab/>
        <w:t>ul. Toruńska 174 a, 85-844 Bydgoszcz</w:t>
      </w:r>
    </w:p>
    <w:p w14:paraId="3CEE9244" w14:textId="77777777" w:rsidR="004961A4" w:rsidRPr="004961A4" w:rsidRDefault="004961A4" w:rsidP="004961A4">
      <w:pPr>
        <w:tabs>
          <w:tab w:val="left" w:pos="3402"/>
        </w:tabs>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tel./fax.:</w:t>
      </w:r>
      <w:r w:rsidRPr="004961A4">
        <w:rPr>
          <w:rFonts w:eastAsia="Calibri" w:cstheme="minorHAnsi"/>
          <w:color w:val="000000"/>
          <w:lang w:eastAsia="pl-PL"/>
        </w:rPr>
        <w:tab/>
        <w:t>tel.: 52-582-27-23; fax.: 52-582-27-77</w:t>
      </w:r>
    </w:p>
    <w:p w14:paraId="276E17C4" w14:textId="77777777" w:rsidR="004961A4" w:rsidRPr="004961A4" w:rsidRDefault="004961A4" w:rsidP="004961A4">
      <w:pPr>
        <w:tabs>
          <w:tab w:val="left" w:pos="3402"/>
        </w:tabs>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adres poczty elektronicznej:</w:t>
      </w:r>
      <w:r w:rsidRPr="004961A4">
        <w:rPr>
          <w:rFonts w:eastAsia="Calibri" w:cstheme="minorHAnsi"/>
          <w:color w:val="000000"/>
          <w:lang w:eastAsia="pl-PL"/>
        </w:rPr>
        <w:tab/>
      </w:r>
      <w:hyperlink r:id="rId8" w:history="1">
        <w:r w:rsidRPr="00DB3C56">
          <w:rPr>
            <w:color w:val="0000FF"/>
            <w:u w:val="single"/>
          </w:rPr>
          <w:t>zarzad@zdmikp.bydgoszcz.pl</w:t>
        </w:r>
      </w:hyperlink>
      <w:r w:rsidRPr="004961A4">
        <w:rPr>
          <w:rFonts w:eastAsia="Calibri" w:cstheme="minorHAnsi"/>
          <w:color w:val="000000"/>
          <w:lang w:eastAsia="pl-PL"/>
        </w:rPr>
        <w:t xml:space="preserve"> </w:t>
      </w:r>
    </w:p>
    <w:p w14:paraId="4592849B" w14:textId="77777777" w:rsidR="004961A4" w:rsidRPr="004961A4" w:rsidRDefault="004961A4" w:rsidP="004961A4">
      <w:pPr>
        <w:tabs>
          <w:tab w:val="left" w:pos="3402"/>
        </w:tabs>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adres strony internetowej:</w:t>
      </w:r>
      <w:r w:rsidRPr="004961A4">
        <w:rPr>
          <w:rFonts w:eastAsia="Calibri" w:cstheme="minorHAnsi"/>
          <w:color w:val="000000"/>
          <w:lang w:eastAsia="pl-PL"/>
        </w:rPr>
        <w:tab/>
      </w:r>
      <w:hyperlink r:id="rId9" w:history="1">
        <w:r w:rsidRPr="00DB3C56">
          <w:rPr>
            <w:color w:val="0000FF"/>
            <w:u w:val="single"/>
          </w:rPr>
          <w:t>www.zdmikp.bydgoszcz.pl</w:t>
        </w:r>
      </w:hyperlink>
    </w:p>
    <w:p w14:paraId="20F61650"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BC2B309" w14:textId="77777777" w:rsidR="004961A4" w:rsidRPr="004961A4" w:rsidRDefault="004961A4">
      <w:pPr>
        <w:numPr>
          <w:ilvl w:val="0"/>
          <w:numId w:val="1"/>
        </w:numPr>
        <w:spacing w:after="1" w:line="275" w:lineRule="auto"/>
        <w:ind w:left="709" w:right="13" w:hanging="283"/>
        <w:jc w:val="both"/>
        <w:rPr>
          <w:rFonts w:eastAsia="Calibri" w:cstheme="minorHAnsi"/>
          <w:color w:val="000000"/>
          <w:lang w:eastAsia="pl-PL"/>
        </w:rPr>
      </w:pPr>
      <w:r w:rsidRPr="004961A4">
        <w:rPr>
          <w:rFonts w:eastAsia="Calibri" w:cstheme="minorHAnsi"/>
          <w:b/>
          <w:color w:val="000000"/>
          <w:lang w:eastAsia="pl-PL"/>
        </w:rPr>
        <w:t xml:space="preserve">Adres strony </w:t>
      </w:r>
      <w:r w:rsidRPr="004961A4">
        <w:rPr>
          <w:rFonts w:eastAsia="Calibri" w:cstheme="minorHAnsi"/>
          <w:b/>
          <w:lang w:eastAsia="pl-PL"/>
        </w:rPr>
        <w:t xml:space="preserve">internetowej, </w:t>
      </w:r>
      <w:r w:rsidRPr="004961A4">
        <w:rPr>
          <w:rFonts w:eastAsia="Calibri" w:cstheme="minorHAnsi"/>
          <w:b/>
          <w:color w:val="000000"/>
          <w:lang w:eastAsia="pl-PL"/>
        </w:rPr>
        <w:t>na której udostępniane będą zmiany i wyjaśnienia treści SWZ oraz inne dokumenty zamówienia bezpośrednio związane z postępowaniem o udzielenie zamówienia.</w:t>
      </w:r>
    </w:p>
    <w:p w14:paraId="175B2E0C" w14:textId="18092615" w:rsidR="004961A4" w:rsidRPr="004961A4" w:rsidRDefault="004961A4" w:rsidP="004961A4">
      <w:pPr>
        <w:spacing w:after="0" w:line="269" w:lineRule="auto"/>
        <w:ind w:left="720" w:right="11"/>
        <w:contextualSpacing/>
        <w:jc w:val="both"/>
        <w:rPr>
          <w:rFonts w:eastAsia="Calibri" w:cstheme="minorHAnsi"/>
          <w:color w:val="000000"/>
          <w:lang w:eastAsia="pl-PL"/>
        </w:rPr>
      </w:pPr>
      <w:r w:rsidRPr="004961A4">
        <w:rPr>
          <w:rFonts w:eastAsia="Calibri" w:cstheme="minorHAnsi"/>
          <w:color w:val="000000"/>
          <w:lang w:eastAsia="pl-PL"/>
        </w:rPr>
        <w:t xml:space="preserve">Postępowanie prowadzone jest za pośrednictwem </w:t>
      </w:r>
      <w:hyperlink r:id="rId10" w:history="1">
        <w:r w:rsidRPr="00DB3C56">
          <w:rPr>
            <w:color w:val="0000FF"/>
            <w:u w:val="single"/>
          </w:rPr>
          <w:t>www.platformazakupowa.pl</w:t>
        </w:r>
      </w:hyperlink>
      <w:r w:rsidRPr="004961A4">
        <w:rPr>
          <w:rFonts w:eastAsia="Calibri" w:cstheme="minorHAnsi"/>
          <w:color w:val="000000"/>
          <w:lang w:eastAsia="pl-PL"/>
        </w:rPr>
        <w:t xml:space="preserve"> pod adresem strony internetowej postępowania </w:t>
      </w:r>
      <w:bookmarkStart w:id="1" w:name="_Hlk194387718"/>
      <w:bookmarkStart w:id="2" w:name="_Hlk104380418"/>
      <w:r w:rsidR="009A1B00">
        <w:rPr>
          <w:rFonts w:eastAsia="Calibri" w:cstheme="minorHAnsi"/>
          <w:color w:val="0563C1" w:themeColor="hyperlink"/>
          <w:u w:val="single"/>
          <w:lang w:eastAsia="pl-PL"/>
        </w:rPr>
        <w:fldChar w:fldCharType="begin"/>
      </w:r>
      <w:r w:rsidR="009A1B00">
        <w:rPr>
          <w:rFonts w:eastAsia="Calibri" w:cstheme="minorHAnsi"/>
          <w:color w:val="0563C1" w:themeColor="hyperlink"/>
          <w:u w:val="single"/>
          <w:lang w:eastAsia="pl-PL"/>
        </w:rPr>
        <w:instrText>HYPERLINK "</w:instrText>
      </w:r>
      <w:r w:rsidR="009A1B00" w:rsidRPr="009A1B00">
        <w:rPr>
          <w:rFonts w:eastAsia="Calibri" w:cstheme="minorHAnsi"/>
          <w:color w:val="0563C1" w:themeColor="hyperlink"/>
          <w:u w:val="single"/>
          <w:lang w:eastAsia="pl-PL"/>
        </w:rPr>
        <w:instrText>https://www.platformazakupowa.pl/transakcja/1087554</w:instrText>
      </w:r>
      <w:r w:rsidR="009A1B00">
        <w:rPr>
          <w:rFonts w:eastAsia="Calibri" w:cstheme="minorHAnsi"/>
          <w:color w:val="0563C1" w:themeColor="hyperlink"/>
          <w:u w:val="single"/>
          <w:lang w:eastAsia="pl-PL"/>
        </w:rPr>
        <w:instrText>"</w:instrText>
      </w:r>
      <w:r w:rsidR="009A1B00">
        <w:rPr>
          <w:rFonts w:eastAsia="Calibri" w:cstheme="minorHAnsi"/>
          <w:color w:val="0563C1" w:themeColor="hyperlink"/>
          <w:u w:val="single"/>
          <w:lang w:eastAsia="pl-PL"/>
        </w:rPr>
      </w:r>
      <w:r w:rsidR="009A1B00">
        <w:rPr>
          <w:rFonts w:eastAsia="Calibri" w:cstheme="minorHAnsi"/>
          <w:color w:val="0563C1" w:themeColor="hyperlink"/>
          <w:u w:val="single"/>
          <w:lang w:eastAsia="pl-PL"/>
        </w:rPr>
        <w:fldChar w:fldCharType="separate"/>
      </w:r>
      <w:r w:rsidR="009A1B00" w:rsidRPr="00395A13">
        <w:rPr>
          <w:rStyle w:val="Hipercze"/>
          <w:rFonts w:eastAsia="Calibri" w:cstheme="minorHAnsi"/>
          <w:lang w:eastAsia="pl-PL"/>
        </w:rPr>
        <w:t>https://www.platformazakupowa.pl/transakcja/1087554</w:t>
      </w:r>
      <w:r w:rsidR="009A1B00">
        <w:rPr>
          <w:rFonts w:eastAsia="Calibri" w:cstheme="minorHAnsi"/>
          <w:color w:val="0563C1" w:themeColor="hyperlink"/>
          <w:u w:val="single"/>
          <w:lang w:eastAsia="pl-PL"/>
        </w:rPr>
        <w:fldChar w:fldCharType="end"/>
      </w:r>
      <w:bookmarkEnd w:id="1"/>
      <w:r w:rsidR="009A1B00">
        <w:rPr>
          <w:rFonts w:eastAsia="Calibri" w:cstheme="minorHAnsi"/>
          <w:color w:val="0563C1" w:themeColor="hyperlink"/>
          <w:u w:val="single"/>
          <w:lang w:eastAsia="pl-PL"/>
        </w:rPr>
        <w:t xml:space="preserve"> </w:t>
      </w:r>
      <w:r w:rsidR="00952C17">
        <w:rPr>
          <w:rFonts w:eastAsia="Calibri" w:cstheme="minorHAnsi"/>
          <w:color w:val="0563C1" w:themeColor="hyperlink"/>
          <w:u w:val="single"/>
          <w:lang w:eastAsia="pl-PL"/>
        </w:rPr>
        <w:t xml:space="preserve"> </w:t>
      </w:r>
    </w:p>
    <w:p w14:paraId="20024AAB"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2F74077"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Tryb udzielenia zamówienia.</w:t>
      </w:r>
    </w:p>
    <w:p w14:paraId="3270CD81" w14:textId="1DD6224F" w:rsidR="004961A4" w:rsidRPr="004961A4" w:rsidRDefault="004961A4">
      <w:pPr>
        <w:numPr>
          <w:ilvl w:val="0"/>
          <w:numId w:val="3"/>
        </w:numPr>
        <w:spacing w:after="0" w:line="269" w:lineRule="auto"/>
        <w:ind w:left="993" w:right="11" w:hanging="273"/>
        <w:jc w:val="both"/>
        <w:rPr>
          <w:rFonts w:eastAsia="Calibri" w:cstheme="minorHAnsi"/>
          <w:color w:val="000000"/>
          <w:lang w:eastAsia="pl-PL"/>
        </w:rPr>
      </w:pPr>
      <w:r w:rsidRPr="004961A4">
        <w:rPr>
          <w:rFonts w:eastAsia="Calibri" w:cstheme="minorHAnsi"/>
          <w:color w:val="000000"/>
          <w:lang w:eastAsia="pl-PL"/>
        </w:rPr>
        <w:t xml:space="preserve">Tryb podstawowy z możliwością przeprowadzenia negocjacji w celu ulepszenia treści ofert, </w:t>
      </w:r>
      <w:r w:rsidRPr="004961A4">
        <w:rPr>
          <w:rFonts w:eastAsia="Calibri" w:cstheme="minorHAnsi"/>
          <w:color w:val="000000"/>
          <w:lang w:eastAsia="pl-PL"/>
        </w:rPr>
        <w:br/>
        <w:t xml:space="preserve">na podstawie art. 275 pkt 2 </w:t>
      </w:r>
      <w:bookmarkStart w:id="3" w:name="_Hlk89929669"/>
      <w:r w:rsidRPr="004961A4">
        <w:rPr>
          <w:rFonts w:eastAsia="Calibri" w:cstheme="minorHAnsi"/>
          <w:color w:val="000000"/>
          <w:lang w:eastAsia="pl-PL"/>
        </w:rPr>
        <w:t xml:space="preserve">ustawy z dnia 11 września 2019 r. Prawo zamówień publicznych </w:t>
      </w:r>
      <w:r w:rsidRPr="004961A4">
        <w:rPr>
          <w:rFonts w:eastAsia="Calibri" w:cstheme="minorHAnsi"/>
          <w:color w:val="000000"/>
          <w:lang w:eastAsia="pl-PL"/>
        </w:rPr>
        <w:br/>
      </w:r>
      <w:bookmarkEnd w:id="3"/>
      <w:r w:rsidRPr="004961A4">
        <w:rPr>
          <w:rFonts w:eastAsia="Calibri" w:cstheme="minorHAnsi"/>
          <w:color w:val="000000"/>
          <w:spacing w:val="-2"/>
          <w:lang w:eastAsia="pl-PL"/>
        </w:rPr>
        <w:t>zwanej dalej „</w:t>
      </w:r>
      <w:proofErr w:type="spellStart"/>
      <w:r w:rsidRPr="004961A4">
        <w:rPr>
          <w:rFonts w:eastAsia="Calibri" w:cstheme="minorHAnsi"/>
          <w:color w:val="000000"/>
          <w:spacing w:val="-2"/>
          <w:lang w:eastAsia="pl-PL"/>
        </w:rPr>
        <w:t>Pzp</w:t>
      </w:r>
      <w:proofErr w:type="spellEnd"/>
      <w:r w:rsidRPr="004961A4">
        <w:rPr>
          <w:rFonts w:eastAsia="Calibri" w:cstheme="minorHAnsi"/>
          <w:color w:val="000000"/>
          <w:spacing w:val="-2"/>
          <w:lang w:eastAsia="pl-PL"/>
        </w:rPr>
        <w:t>” oraz w sprawach nieuregulowanych</w:t>
      </w:r>
      <w:r w:rsidRPr="004961A4">
        <w:rPr>
          <w:rFonts w:eastAsia="Calibri" w:cstheme="minorHAnsi"/>
          <w:color w:val="000000"/>
          <w:lang w:eastAsia="pl-PL"/>
        </w:rPr>
        <w:t xml:space="preserve"> tą ustawą na podstawie przepisów Kodeksu cywilnego.</w:t>
      </w:r>
    </w:p>
    <w:p w14:paraId="2C889127" w14:textId="77777777" w:rsidR="004961A4" w:rsidRPr="004961A4" w:rsidRDefault="004961A4">
      <w:pPr>
        <w:numPr>
          <w:ilvl w:val="0"/>
          <w:numId w:val="3"/>
        </w:numPr>
        <w:spacing w:after="0" w:line="269" w:lineRule="auto"/>
        <w:ind w:left="993" w:right="13" w:hanging="273"/>
        <w:jc w:val="both"/>
        <w:rPr>
          <w:rFonts w:eastAsia="Calibri" w:cstheme="minorHAnsi"/>
          <w:color w:val="000000"/>
          <w:lang w:eastAsia="pl-PL"/>
        </w:rPr>
      </w:pPr>
      <w:r w:rsidRPr="004961A4">
        <w:rPr>
          <w:rFonts w:eastAsia="Calibri" w:cstheme="minorHAnsi"/>
          <w:color w:val="000000"/>
          <w:lang w:eastAsia="pl-PL"/>
        </w:rPr>
        <w:t>Ogłoszenie o zamówieniu zostało zamieszczone w Biuletynie Zamówień Publicznych.</w:t>
      </w:r>
    </w:p>
    <w:p w14:paraId="0E353CFE" w14:textId="5489D4BD" w:rsidR="004961A4" w:rsidRPr="005C64C6" w:rsidRDefault="004961A4">
      <w:pPr>
        <w:numPr>
          <w:ilvl w:val="0"/>
          <w:numId w:val="3"/>
        </w:numPr>
        <w:spacing w:after="0" w:line="269" w:lineRule="auto"/>
        <w:ind w:left="993" w:right="13" w:hanging="273"/>
        <w:jc w:val="both"/>
        <w:rPr>
          <w:rFonts w:eastAsia="Calibri" w:cstheme="minorHAnsi"/>
          <w:color w:val="000000"/>
          <w:lang w:eastAsia="pl-PL"/>
        </w:rPr>
      </w:pPr>
      <w:r w:rsidRPr="004961A4">
        <w:rPr>
          <w:rFonts w:eastAsia="Calibri" w:cstheme="minorHAnsi"/>
          <w:color w:val="000000"/>
          <w:lang w:eastAsia="pl-PL"/>
        </w:rPr>
        <w:t xml:space="preserve">Szacunkowa </w:t>
      </w:r>
      <w:r w:rsidRPr="005C64C6">
        <w:rPr>
          <w:rFonts w:eastAsia="Calibri" w:cstheme="minorHAnsi"/>
          <w:color w:val="000000"/>
          <w:lang w:eastAsia="pl-PL"/>
        </w:rPr>
        <w:t xml:space="preserve">wartość przedmiotowego zamówienia nie przekracza progów unijnych o jakich mowa w art. 3 </w:t>
      </w:r>
      <w:proofErr w:type="spellStart"/>
      <w:r w:rsidRPr="005C64C6">
        <w:rPr>
          <w:rFonts w:eastAsia="Calibri" w:cstheme="minorHAnsi"/>
          <w:color w:val="000000"/>
          <w:lang w:eastAsia="pl-PL"/>
        </w:rPr>
        <w:t>Pzp</w:t>
      </w:r>
      <w:proofErr w:type="spellEnd"/>
      <w:r w:rsidRPr="005C64C6">
        <w:rPr>
          <w:rFonts w:eastAsia="Calibri" w:cstheme="minorHAnsi"/>
          <w:color w:val="000000"/>
          <w:lang w:eastAsia="pl-PL"/>
        </w:rPr>
        <w:t xml:space="preserve">.  </w:t>
      </w:r>
    </w:p>
    <w:p w14:paraId="2B719C1D" w14:textId="46B33465" w:rsidR="004961A4" w:rsidRPr="005C64C6" w:rsidRDefault="004961A4">
      <w:pPr>
        <w:numPr>
          <w:ilvl w:val="0"/>
          <w:numId w:val="3"/>
        </w:numPr>
        <w:spacing w:after="0" w:line="269" w:lineRule="auto"/>
        <w:ind w:left="993" w:right="5" w:hanging="273"/>
        <w:jc w:val="both"/>
        <w:rPr>
          <w:rFonts w:eastAsia="Calibri" w:cstheme="minorHAnsi"/>
          <w:lang w:eastAsia="pl-PL"/>
        </w:rPr>
      </w:pPr>
      <w:r w:rsidRPr="005C64C6">
        <w:rPr>
          <w:rFonts w:eastAsia="Calibri" w:cstheme="minorHAnsi"/>
          <w:spacing w:val="-2"/>
          <w:lang w:eastAsia="pl-PL"/>
        </w:rPr>
        <w:t xml:space="preserve">Art. 310 ust. 1 </w:t>
      </w:r>
      <w:proofErr w:type="spellStart"/>
      <w:r w:rsidRPr="005C64C6">
        <w:rPr>
          <w:rFonts w:eastAsia="Calibri" w:cstheme="minorHAnsi"/>
          <w:spacing w:val="-2"/>
          <w:lang w:eastAsia="pl-PL"/>
        </w:rPr>
        <w:t>Pzp</w:t>
      </w:r>
      <w:proofErr w:type="spellEnd"/>
      <w:r w:rsidRPr="005C64C6">
        <w:rPr>
          <w:rFonts w:eastAsia="Calibri" w:cstheme="minorHAnsi"/>
          <w:spacing w:val="-2"/>
          <w:lang w:eastAsia="pl-PL"/>
        </w:rPr>
        <w:t xml:space="preserve"> </w:t>
      </w:r>
      <w:r w:rsidR="005C64C6" w:rsidRPr="005C64C6">
        <w:rPr>
          <w:rFonts w:eastAsia="Calibri" w:cstheme="minorHAnsi"/>
          <w:spacing w:val="-2"/>
          <w:lang w:eastAsia="pl-PL"/>
        </w:rPr>
        <w:t>Zamawiający przewiduje możliwość unieważnienia przedmiotowego postępowania, jeżeli środki które Zamawiający zamierzał przeznaczyć na sfinansowanie całości lub części zamówienia, nie zostały mu przyznane</w:t>
      </w:r>
      <w:r w:rsidRPr="005C64C6">
        <w:rPr>
          <w:rFonts w:eastAsia="Calibri" w:cstheme="minorHAnsi"/>
          <w:lang w:eastAsia="pl-PL"/>
        </w:rPr>
        <w:t>.</w:t>
      </w:r>
    </w:p>
    <w:p w14:paraId="407ED515" w14:textId="77777777" w:rsidR="004961A4" w:rsidRPr="004961A4" w:rsidRDefault="004961A4" w:rsidP="004961A4">
      <w:pPr>
        <w:spacing w:after="0" w:line="240" w:lineRule="auto"/>
        <w:ind w:left="720" w:right="11"/>
        <w:jc w:val="both"/>
        <w:rPr>
          <w:rFonts w:eastAsia="Calibri" w:cstheme="minorHAnsi"/>
          <w:color w:val="000000"/>
          <w:lang w:eastAsia="pl-PL"/>
        </w:rPr>
      </w:pPr>
      <w:bookmarkStart w:id="4" w:name="_Hlk104452360"/>
    </w:p>
    <w:p w14:paraId="37A6F38B" w14:textId="77777777" w:rsidR="00D26763" w:rsidRPr="009E4377" w:rsidRDefault="00D26763" w:rsidP="00D26763">
      <w:pPr>
        <w:numPr>
          <w:ilvl w:val="0"/>
          <w:numId w:val="1"/>
        </w:numPr>
        <w:spacing w:after="11" w:line="268" w:lineRule="auto"/>
        <w:ind w:right="13" w:hanging="294"/>
        <w:contextualSpacing/>
        <w:jc w:val="both"/>
        <w:rPr>
          <w:rFonts w:eastAsia="Calibri" w:cstheme="minorHAnsi"/>
          <w:b/>
          <w:bCs/>
          <w:color w:val="000000"/>
          <w:lang w:eastAsia="pl-PL"/>
        </w:rPr>
      </w:pPr>
      <w:bookmarkStart w:id="5" w:name="_Hlk104466313"/>
      <w:bookmarkEnd w:id="2"/>
      <w:bookmarkEnd w:id="4"/>
      <w:r w:rsidRPr="009E4377">
        <w:rPr>
          <w:rFonts w:eastAsia="Calibri" w:cstheme="minorHAnsi"/>
          <w:b/>
          <w:bCs/>
          <w:color w:val="000000"/>
          <w:spacing w:val="-4"/>
          <w:lang w:eastAsia="pl-PL"/>
        </w:rPr>
        <w:t>Informacja, czy Zamawiający przewiduje wybór najkorzystniejszej oferty z możliwością prowadzenia</w:t>
      </w:r>
      <w:r w:rsidRPr="009E4377">
        <w:rPr>
          <w:rFonts w:eastAsia="Calibri" w:cstheme="minorHAnsi"/>
          <w:b/>
          <w:bCs/>
          <w:color w:val="000000"/>
          <w:lang w:eastAsia="pl-PL"/>
        </w:rPr>
        <w:t xml:space="preserve"> negocjacji.</w:t>
      </w:r>
      <w:bookmarkEnd w:id="5"/>
    </w:p>
    <w:p w14:paraId="1AD9E275" w14:textId="77777777" w:rsidR="00D26763" w:rsidRPr="00B61192" w:rsidRDefault="00D26763" w:rsidP="00D26763">
      <w:pPr>
        <w:spacing w:after="11" w:line="276" w:lineRule="auto"/>
        <w:ind w:left="993" w:right="13" w:hanging="273"/>
        <w:contextualSpacing/>
        <w:jc w:val="both"/>
        <w:rPr>
          <w:rFonts w:eastAsia="Calibri" w:cstheme="minorHAnsi"/>
          <w:lang w:eastAsia="pl-PL"/>
        </w:rPr>
      </w:pPr>
      <w:r w:rsidRPr="009E4377">
        <w:rPr>
          <w:rFonts w:eastAsia="Calibri" w:cstheme="minorHAnsi"/>
          <w:lang w:eastAsia="pl-PL"/>
        </w:rPr>
        <w:t>1.</w:t>
      </w:r>
      <w:r w:rsidRPr="009E4377">
        <w:rPr>
          <w:rFonts w:eastAsia="Calibri" w:cstheme="minorHAnsi"/>
          <w:lang w:eastAsia="pl-PL"/>
        </w:rPr>
        <w:tab/>
        <w:t>Zamawiający przewiduje wybór najkorzystniejszej oferty z możliwością prowadzenia negocjacji</w:t>
      </w:r>
      <w:r w:rsidRPr="00B61192">
        <w:rPr>
          <w:rFonts w:eastAsia="Calibri" w:cstheme="minorHAnsi"/>
          <w:lang w:eastAsia="pl-PL"/>
        </w:rPr>
        <w:t xml:space="preserve"> w celu ulepszenia treści ofert, które podlegają ocenie w ramach kryteriów oceny ofert, a po zakończeniu negocjacji Zamawiający zaprasza wykonawców do składania ofert dodatkowych.</w:t>
      </w:r>
    </w:p>
    <w:p w14:paraId="33D15681" w14:textId="77777777" w:rsidR="00D26763" w:rsidRPr="00B61192" w:rsidRDefault="00D26763" w:rsidP="00D26763">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00F06EF4" w14:textId="77777777" w:rsidR="00D26763" w:rsidRPr="00B61192" w:rsidRDefault="00D26763" w:rsidP="00D26763">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22DD432F" w14:textId="77777777" w:rsidR="00D26763" w:rsidRPr="00B61192" w:rsidRDefault="00D26763" w:rsidP="00D26763">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1D6732ED" w14:textId="77777777" w:rsidR="00D26763" w:rsidRPr="00505E19" w:rsidRDefault="00D26763" w:rsidP="00D26763">
      <w:pPr>
        <w:spacing w:after="11" w:line="276" w:lineRule="auto"/>
        <w:ind w:left="993" w:right="13"/>
        <w:contextualSpacing/>
        <w:jc w:val="both"/>
        <w:rPr>
          <w:rFonts w:eastAsia="Calibri" w:cstheme="minorHAnsi"/>
          <w:lang w:eastAsia="pl-PL"/>
        </w:rPr>
      </w:pPr>
      <w:r w:rsidRPr="00B61192">
        <w:rPr>
          <w:rFonts w:eastAsia="Calibri" w:cstheme="minorHAnsi"/>
          <w:lang w:eastAsia="pl-PL"/>
        </w:rPr>
        <w:t xml:space="preserve">Jeżeli </w:t>
      </w:r>
      <w:r w:rsidRPr="00505E19">
        <w:rPr>
          <w:rFonts w:eastAsia="Calibri" w:cstheme="minorHAnsi"/>
          <w:lang w:eastAsia="pl-PL"/>
        </w:rPr>
        <w:t>liczba wykonawców, którzy w odpowiedzi na ogłoszenie o zamówieniu złożyli oferty niepodlegające odrzuceniu, jest mniejsza niż 3</w:t>
      </w:r>
      <w:r w:rsidRPr="00505E19">
        <w:rPr>
          <w:rFonts w:eastAsia="TimesNewRomanPSMT" w:cs="TimesNewRomanPSMT"/>
          <w:sz w:val="20"/>
          <w:szCs w:val="20"/>
          <w:lang w:eastAsia="pl-PL"/>
        </w:rPr>
        <w:t xml:space="preserve"> </w:t>
      </w:r>
      <w:r w:rsidRPr="00505E19">
        <w:rPr>
          <w:rFonts w:eastAsia="Calibri" w:cs="Calibri"/>
          <w:lang w:eastAsia="pl-PL"/>
        </w:rPr>
        <w:t>(a wi</w:t>
      </w:r>
      <w:r w:rsidRPr="00505E19">
        <w:rPr>
          <w:rFonts w:eastAsia="Calibri" w:cs="Calibri" w:hint="eastAsia"/>
          <w:lang w:eastAsia="pl-PL"/>
        </w:rPr>
        <w:t>ę</w:t>
      </w:r>
      <w:r w:rsidRPr="00505E19">
        <w:rPr>
          <w:rFonts w:eastAsia="Calibri" w:cs="Calibri"/>
          <w:lang w:eastAsia="pl-PL"/>
        </w:rPr>
        <w:t>c 1 lub 2),</w:t>
      </w:r>
      <w:r w:rsidRPr="00505E19">
        <w:rPr>
          <w:rFonts w:eastAsia="Calibri" w:cstheme="minorHAnsi"/>
          <w:lang w:eastAsia="pl-PL"/>
        </w:rPr>
        <w:t xml:space="preserve"> Zamawiający kontynuuje postępowanie (negocjacje mogą być prowadzone nawet z jednym wykonawcą).</w:t>
      </w:r>
    </w:p>
    <w:p w14:paraId="1B196CB4" w14:textId="77777777" w:rsidR="00D26763" w:rsidRPr="00505E19" w:rsidRDefault="00D26763" w:rsidP="00D26763">
      <w:pPr>
        <w:spacing w:after="0" w:line="276" w:lineRule="auto"/>
        <w:ind w:left="992" w:right="11" w:hanging="272"/>
        <w:jc w:val="both"/>
        <w:rPr>
          <w:rFonts w:eastAsia="Calibri" w:cstheme="minorHAnsi"/>
          <w:lang w:eastAsia="pl-PL"/>
        </w:rPr>
      </w:pPr>
      <w:r w:rsidRPr="00505E19">
        <w:rPr>
          <w:rFonts w:eastAsia="Calibri" w:cstheme="minorHAnsi"/>
          <w:lang w:eastAsia="pl-PL"/>
        </w:rPr>
        <w:t>4.</w:t>
      </w:r>
      <w:r w:rsidRPr="00505E19">
        <w:rPr>
          <w:rFonts w:eastAsia="Calibri" w:cstheme="minorHAnsi"/>
          <w:lang w:eastAsia="pl-PL"/>
        </w:rPr>
        <w:tab/>
        <w:t>W przypadku, podjęcia przez Zamawiającego decyzji o przeprowadzeniu negocjacji, to:</w:t>
      </w:r>
    </w:p>
    <w:p w14:paraId="396BF2DF" w14:textId="77777777" w:rsidR="00D26763" w:rsidRPr="00505E19" w:rsidRDefault="00D26763" w:rsidP="00D26763">
      <w:pPr>
        <w:pStyle w:val="Akapitzlist"/>
        <w:numPr>
          <w:ilvl w:val="0"/>
          <w:numId w:val="57"/>
        </w:numPr>
        <w:spacing w:after="0" w:line="276" w:lineRule="auto"/>
        <w:ind w:left="1560" w:right="11"/>
        <w:rPr>
          <w:rFonts w:cstheme="minorHAnsi"/>
        </w:rPr>
      </w:pPr>
      <w:r w:rsidRPr="00505E19">
        <w:rPr>
          <w:rFonts w:cstheme="minorHAnsi"/>
          <w:b/>
          <w:bCs/>
        </w:rPr>
        <w:t>Zamawiający przeprowadzi negocjacje w ramach kryterium cena,</w:t>
      </w:r>
    </w:p>
    <w:p w14:paraId="7D511D0D" w14:textId="77777777" w:rsidR="00D26763" w:rsidRPr="00D56AD1" w:rsidRDefault="00D26763" w:rsidP="00D26763">
      <w:pPr>
        <w:pStyle w:val="Akapitzlist"/>
        <w:numPr>
          <w:ilvl w:val="0"/>
          <w:numId w:val="57"/>
        </w:numPr>
        <w:spacing w:after="0" w:line="276" w:lineRule="auto"/>
        <w:ind w:left="1560" w:right="11"/>
        <w:rPr>
          <w:rFonts w:cstheme="minorHAnsi"/>
        </w:rPr>
      </w:pPr>
      <w:r w:rsidRPr="00505E19">
        <w:rPr>
          <w:rFonts w:cstheme="minorHAnsi"/>
        </w:rPr>
        <w:t>wszyscy w</w:t>
      </w:r>
      <w:r w:rsidRPr="00D56AD1">
        <w:rPr>
          <w:rFonts w:cstheme="minorHAnsi"/>
        </w:rPr>
        <w:t>ykonawcy, którzy w odpowiedzi na ogłoszenie o zamówieniu złożyli oferty, zostaną równocześnie poinformowani, o wykonawcach:</w:t>
      </w:r>
    </w:p>
    <w:p w14:paraId="2BD4818C" w14:textId="77777777" w:rsidR="00D26763" w:rsidRPr="00B61192" w:rsidRDefault="00D26763" w:rsidP="00D26763">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127A9B39" w14:textId="77777777" w:rsidR="00D26763" w:rsidRPr="00B61192" w:rsidRDefault="00D26763" w:rsidP="00D26763">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04A19880" w14:textId="77777777" w:rsidR="00D26763" w:rsidRPr="00B61192" w:rsidRDefault="00D26763" w:rsidP="00D26763">
      <w:pPr>
        <w:spacing w:after="120" w:line="276" w:lineRule="auto"/>
        <w:ind w:left="1702" w:right="11" w:hanging="284"/>
        <w:jc w:val="both"/>
        <w:rPr>
          <w:rFonts w:eastAsia="Calibri" w:cstheme="minorHAnsi"/>
          <w:lang w:eastAsia="pl-PL"/>
        </w:rPr>
      </w:pPr>
      <w:r w:rsidRPr="00B61192">
        <w:rPr>
          <w:rFonts w:eastAsia="Calibri" w:cstheme="minorHAnsi"/>
          <w:lang w:eastAsia="pl-PL"/>
        </w:rPr>
        <w:lastRenderedPageBreak/>
        <w:t>–  z podaniem uzasadnienia faktycznego i prawnego;</w:t>
      </w:r>
    </w:p>
    <w:p w14:paraId="46642238" w14:textId="77777777" w:rsidR="00D26763" w:rsidRPr="00B61192" w:rsidRDefault="00D26763" w:rsidP="00D26763">
      <w:pPr>
        <w:spacing w:after="0" w:line="276" w:lineRule="auto"/>
        <w:ind w:left="1418" w:right="13" w:hanging="284"/>
        <w:contextualSpacing/>
        <w:jc w:val="both"/>
        <w:rPr>
          <w:rFonts w:eastAsia="Calibri" w:cstheme="minorHAnsi"/>
          <w:lang w:eastAsia="pl-PL"/>
        </w:rPr>
      </w:pPr>
      <w:r>
        <w:rPr>
          <w:rFonts w:eastAsia="Calibri" w:cstheme="minorHAnsi"/>
          <w:lang w:eastAsia="pl-PL"/>
        </w:rPr>
        <w:t>3</w:t>
      </w:r>
      <w:r w:rsidRPr="00B61192">
        <w:rPr>
          <w:rFonts w:eastAsia="Calibri" w:cstheme="minorHAnsi"/>
          <w:lang w:eastAsia="pl-PL"/>
        </w:rPr>
        <w:t>)</w:t>
      </w:r>
      <w:r w:rsidRPr="00B61192">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B61192">
        <w:rPr>
          <w:rFonts w:eastAsia="Calibri" w:cstheme="minorHAnsi"/>
          <w:lang w:eastAsia="pl-PL"/>
        </w:rPr>
        <w:tab/>
        <w:t xml:space="preserve"> </w:t>
      </w:r>
      <w:r w:rsidRPr="00B61192">
        <w:rPr>
          <w:rFonts w:eastAsia="Calibri" w:cstheme="minorHAnsi"/>
          <w:lang w:eastAsia="pl-PL"/>
        </w:rPr>
        <w:br/>
        <w:t xml:space="preserve">W zaproszeniu do negocjacji Zamawiający wskaże miejsce, termin i sposób prowadzenia negocjacji oraz kryteria oceny ofert, w ramach których będą prowadzone negocjacje </w:t>
      </w:r>
      <w:r w:rsidRPr="00B61192">
        <w:rPr>
          <w:rFonts w:eastAsia="Calibri" w:cstheme="minorHAnsi"/>
          <w:lang w:eastAsia="pl-PL"/>
        </w:rPr>
        <w:br/>
        <w:t>w celu ulepszenia treści ofert;</w:t>
      </w:r>
    </w:p>
    <w:p w14:paraId="0A818F45" w14:textId="77777777" w:rsidR="00D26763" w:rsidRDefault="00D26763" w:rsidP="00D26763">
      <w:pPr>
        <w:spacing w:after="0" w:line="269" w:lineRule="auto"/>
        <w:ind w:left="1418" w:right="11"/>
        <w:jc w:val="both"/>
        <w:rPr>
          <w:rFonts w:ascii="Calibri" w:eastAsia="Calibri" w:hAnsi="Calibri" w:cs="Calibri"/>
          <w:lang w:eastAsia="pl-PL"/>
        </w:rPr>
      </w:pPr>
      <w:r w:rsidRPr="00B61192">
        <w:rPr>
          <w:rFonts w:ascii="Calibri" w:eastAsia="Calibri" w:hAnsi="Calibri" w:cs="Calibri"/>
          <w:lang w:eastAsia="pl-PL"/>
        </w:rPr>
        <w:t>Wykonawca nie ma obowiązku przystąpienia do negocjacji, co nie wiąże się to z utratą prawa do złożenia oferty dodatkowej.</w:t>
      </w:r>
    </w:p>
    <w:p w14:paraId="27620423" w14:textId="77777777" w:rsidR="00D26763" w:rsidRPr="00FF6734" w:rsidRDefault="00D26763" w:rsidP="00D26763">
      <w:pPr>
        <w:spacing w:after="0" w:line="240" w:lineRule="auto"/>
        <w:ind w:left="1418" w:right="13"/>
        <w:jc w:val="both"/>
        <w:rPr>
          <w:rFonts w:eastAsia="Times New Roman" w:cstheme="minorHAnsi"/>
          <w:color w:val="000000" w:themeColor="text1"/>
          <w:spacing w:val="-4"/>
          <w:lang w:eastAsia="pl-PL"/>
        </w:rPr>
      </w:pPr>
    </w:p>
    <w:p w14:paraId="764583C9" w14:textId="77777777" w:rsidR="00D26763" w:rsidRPr="00B61192" w:rsidRDefault="00D26763" w:rsidP="00D26763">
      <w:pPr>
        <w:spacing w:after="0" w:line="268" w:lineRule="auto"/>
        <w:ind w:left="1418" w:right="13" w:hanging="284"/>
        <w:contextualSpacing/>
        <w:jc w:val="both"/>
        <w:rPr>
          <w:rFonts w:eastAsia="Calibri" w:cstheme="minorHAnsi"/>
          <w:lang w:eastAsia="pl-PL"/>
        </w:rPr>
      </w:pPr>
      <w:r>
        <w:rPr>
          <w:rFonts w:eastAsia="Calibri" w:cstheme="minorHAnsi"/>
          <w:lang w:eastAsia="pl-PL"/>
        </w:rPr>
        <w:t>4</w:t>
      </w:r>
      <w:r w:rsidRPr="00B61192">
        <w:rPr>
          <w:rFonts w:eastAsia="Calibri" w:cstheme="minorHAnsi"/>
          <w:lang w:eastAsia="pl-PL"/>
        </w:rPr>
        <w:t>)</w:t>
      </w:r>
      <w:r w:rsidRPr="00B61192">
        <w:rPr>
          <w:rFonts w:eastAsia="Calibri" w:cstheme="minorHAnsi"/>
          <w:lang w:eastAsia="pl-PL"/>
        </w:rPr>
        <w:tab/>
        <w:t>negocjacje treści ofert:</w:t>
      </w:r>
    </w:p>
    <w:p w14:paraId="63DDA463" w14:textId="77777777" w:rsidR="00D26763" w:rsidRPr="00D56AD1" w:rsidRDefault="00D26763" w:rsidP="00D26763">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w:t>
      </w:r>
      <w:r w:rsidRPr="00D56AD1">
        <w:rPr>
          <w:rFonts w:eastAsia="Calibri" w:cstheme="minorHAnsi"/>
          <w:lang w:eastAsia="pl-PL"/>
        </w:rPr>
        <w:t xml:space="preserve">prowadzić do zmiany treści SWZ; </w:t>
      </w:r>
    </w:p>
    <w:p w14:paraId="48F8593C" w14:textId="77777777" w:rsidR="00D26763" w:rsidRPr="00D56AD1" w:rsidRDefault="00D26763" w:rsidP="00D26763">
      <w:pPr>
        <w:spacing w:after="11" w:line="268" w:lineRule="auto"/>
        <w:ind w:left="1701" w:right="13" w:hanging="283"/>
        <w:contextualSpacing/>
        <w:jc w:val="both"/>
        <w:rPr>
          <w:rFonts w:eastAsia="Calibri" w:cstheme="minorHAnsi"/>
          <w:lang w:eastAsia="pl-PL"/>
        </w:rPr>
      </w:pPr>
      <w:r w:rsidRPr="00D56AD1">
        <w:rPr>
          <w:rFonts w:eastAsia="Calibri" w:cstheme="minorHAnsi"/>
          <w:lang w:eastAsia="pl-PL"/>
        </w:rPr>
        <w:t>b)</w:t>
      </w:r>
      <w:r w:rsidRPr="00D56AD1">
        <w:rPr>
          <w:rFonts w:eastAsia="Calibri" w:cstheme="minorHAnsi"/>
          <w:lang w:eastAsia="pl-PL"/>
        </w:rPr>
        <w:tab/>
        <w:t xml:space="preserve">dotyczą wyłącznie tych elementów treści ofert, które podlegają ocenie w ramach kryteriów oceny ofert; </w:t>
      </w:r>
    </w:p>
    <w:p w14:paraId="7A842284" w14:textId="77777777" w:rsidR="00D26763" w:rsidRPr="00B61192" w:rsidRDefault="00D26763" w:rsidP="00D26763">
      <w:pPr>
        <w:spacing w:after="11" w:line="268" w:lineRule="auto"/>
        <w:ind w:left="1701" w:right="13" w:hanging="283"/>
        <w:contextualSpacing/>
        <w:jc w:val="both"/>
        <w:rPr>
          <w:rFonts w:eastAsia="Calibri" w:cstheme="minorHAnsi"/>
          <w:lang w:eastAsia="pl-PL"/>
        </w:rPr>
      </w:pPr>
      <w:r w:rsidRPr="00D56AD1">
        <w:rPr>
          <w:rFonts w:ascii="Calibri" w:eastAsia="Calibri" w:hAnsi="Calibri" w:cs="Calibri"/>
          <w:color w:val="000000"/>
          <w:lang w:eastAsia="pl-PL"/>
        </w:rPr>
        <w:t>c)</w:t>
      </w:r>
      <w:r w:rsidRPr="00D56AD1">
        <w:rPr>
          <w:rFonts w:ascii="Calibri" w:eastAsia="Calibri" w:hAnsi="Calibri" w:cs="Calibri"/>
          <w:color w:val="000000"/>
          <w:lang w:eastAsia="pl-PL"/>
        </w:rPr>
        <w:tab/>
        <w:t>podczas negocjacji</w:t>
      </w:r>
      <w:r w:rsidRPr="00B61192">
        <w:rPr>
          <w:rFonts w:ascii="Calibri" w:eastAsia="Calibri" w:hAnsi="Calibri" w:cs="Calibri"/>
          <w:color w:val="000000"/>
          <w:lang w:eastAsia="pl-PL"/>
        </w:rPr>
        <w:t xml:space="preserve"> ofert Zamawiający zapewnia równe traktowanie wszystkich wykonawców. Zamawiający nie udziela informacji w sposób, który mógłby zapewnić niektórym wykonawcom przewagę nad innymi wykonawcami.</w:t>
      </w:r>
    </w:p>
    <w:p w14:paraId="3A2D2C59" w14:textId="77777777" w:rsidR="00D26763" w:rsidRPr="00B61192" w:rsidRDefault="00D26763" w:rsidP="00D26763">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720B18B0" w14:textId="77777777" w:rsidR="00D26763" w:rsidRPr="00164EA5" w:rsidRDefault="00D26763" w:rsidP="00D26763">
      <w:pPr>
        <w:spacing w:after="120" w:line="269" w:lineRule="auto"/>
        <w:ind w:left="1701" w:right="11"/>
        <w:jc w:val="both"/>
        <w:rPr>
          <w:rFonts w:ascii="Calibri" w:eastAsia="Calibri" w:hAnsi="Calibri" w:cs="Calibri"/>
          <w:color w:val="000000"/>
          <w:spacing w:val="-6"/>
          <w:lang w:eastAsia="pl-PL"/>
        </w:rPr>
      </w:pPr>
      <w:r w:rsidRPr="00164EA5">
        <w:rPr>
          <w:rFonts w:ascii="Calibri" w:eastAsia="Calibri" w:hAnsi="Calibri" w:cs="Calibri"/>
          <w:color w:val="000000"/>
          <w:spacing w:val="-6"/>
          <w:lang w:eastAsia="pl-PL"/>
        </w:rPr>
        <w:t xml:space="preserve">Żadna ze stron nie może, bez zgody drugiej strony, ujawniać informacji technicznych </w:t>
      </w:r>
      <w:r w:rsidRPr="00164EA5">
        <w:rPr>
          <w:rFonts w:ascii="Calibri" w:eastAsia="Calibri" w:hAnsi="Calibri" w:cs="Calibri"/>
          <w:color w:val="000000"/>
          <w:spacing w:val="-6"/>
          <w:lang w:eastAsia="pl-PL"/>
        </w:rPr>
        <w:br/>
        <w:t>i handlowych związanych z negocjacjami. Zgoda jest udzielana w odniesieniu do konkretnych informacji i przed ich ujawnieniem.</w:t>
      </w:r>
    </w:p>
    <w:p w14:paraId="2EBF0748" w14:textId="77777777" w:rsidR="00D26763" w:rsidRPr="00B61192" w:rsidRDefault="00D26763" w:rsidP="00D26763">
      <w:pPr>
        <w:spacing w:after="11" w:line="268" w:lineRule="auto"/>
        <w:ind w:left="1418" w:right="13" w:hanging="284"/>
        <w:contextualSpacing/>
        <w:jc w:val="both"/>
        <w:rPr>
          <w:rFonts w:eastAsia="Calibri" w:cstheme="minorHAnsi"/>
          <w:lang w:eastAsia="pl-PL"/>
        </w:rPr>
      </w:pPr>
      <w:r>
        <w:rPr>
          <w:rFonts w:eastAsia="Calibri" w:cstheme="minorHAnsi"/>
          <w:lang w:eastAsia="pl-PL"/>
        </w:rPr>
        <w:t>5</w:t>
      </w:r>
      <w:r w:rsidRPr="00B61192">
        <w:rPr>
          <w:rFonts w:eastAsia="Calibri" w:cstheme="minorHAnsi"/>
          <w:lang w:eastAsia="pl-PL"/>
        </w:rPr>
        <w:t>)</w:t>
      </w:r>
      <w:r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71872BFF" w14:textId="77777777" w:rsidR="00D26763" w:rsidRPr="00B61192" w:rsidRDefault="00D26763" w:rsidP="00D26763">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69AFC37B" w14:textId="77777777" w:rsidR="00D26763" w:rsidRPr="00B61192" w:rsidRDefault="00D26763" w:rsidP="00D26763">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16EB2A9D" w14:textId="77777777" w:rsidR="00D26763" w:rsidRPr="00B61192" w:rsidRDefault="00D26763" w:rsidP="00D26763">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56CE9636" w14:textId="77777777" w:rsidR="00D26763" w:rsidRPr="00B61192" w:rsidRDefault="00D26763" w:rsidP="00D26763">
      <w:pPr>
        <w:spacing w:after="11" w:line="268" w:lineRule="auto"/>
        <w:ind w:left="1701" w:right="13"/>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Pr>
          <w:rFonts w:eastAsia="Calibri" w:cstheme="minorHAnsi"/>
          <w:lang w:eastAsia="pl-PL"/>
        </w:rPr>
        <w:br/>
      </w:r>
      <w:r w:rsidRPr="00B61192">
        <w:rPr>
          <w:rFonts w:eastAsia="Calibri" w:cstheme="minorHAnsi"/>
          <w:lang w:eastAsia="pl-PL"/>
        </w:rPr>
        <w:t>5 dni od dnia przekazania zaproszenia do składania ofert dodatkowych.</w:t>
      </w:r>
    </w:p>
    <w:p w14:paraId="4E6572E7" w14:textId="77777777" w:rsidR="00D26763" w:rsidRPr="00C913AA" w:rsidRDefault="00D26763" w:rsidP="00D26763">
      <w:pPr>
        <w:spacing w:after="11" w:line="268" w:lineRule="auto"/>
        <w:ind w:left="1701" w:right="13"/>
        <w:jc w:val="both"/>
        <w:rPr>
          <w:rFonts w:eastAsia="Calibri" w:cstheme="minorHAnsi"/>
          <w:sz w:val="8"/>
          <w:szCs w:val="8"/>
          <w:lang w:eastAsia="pl-PL"/>
        </w:rPr>
      </w:pPr>
    </w:p>
    <w:p w14:paraId="24F5E73B" w14:textId="77777777" w:rsidR="00D26763" w:rsidRPr="00B61192" w:rsidRDefault="00D26763" w:rsidP="00D26763">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08B477B6" w14:textId="77777777" w:rsidR="00D26763" w:rsidRPr="00B61192" w:rsidRDefault="00D26763" w:rsidP="00D26763">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0E613A37" w14:textId="77777777" w:rsidR="00D26763" w:rsidRPr="00B61192" w:rsidRDefault="00D26763" w:rsidP="00D26763">
      <w:pPr>
        <w:spacing w:after="11" w:line="268" w:lineRule="auto"/>
        <w:ind w:left="993" w:right="13"/>
        <w:jc w:val="both"/>
        <w:rPr>
          <w:rFonts w:eastAsia="Calibri" w:cstheme="minorHAnsi"/>
          <w:lang w:eastAsia="pl-PL"/>
        </w:rPr>
      </w:pPr>
      <w:r w:rsidRPr="00B61192">
        <w:rPr>
          <w:rFonts w:eastAsia="Calibri" w:cstheme="minorHAnsi"/>
          <w:spacing w:val="-2"/>
          <w:lang w:eastAsia="pl-PL"/>
        </w:rPr>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 xml:space="preserve">o zamówieniu, podlega odrzuceniu na podstawie z art. 226 ust. 1 pkt 3 </w:t>
      </w:r>
      <w:proofErr w:type="spellStart"/>
      <w:r w:rsidRPr="00B61192">
        <w:rPr>
          <w:rFonts w:eastAsia="Calibri" w:cstheme="minorHAnsi"/>
          <w:lang w:eastAsia="pl-PL"/>
        </w:rPr>
        <w:t>uPzp</w:t>
      </w:r>
      <w:proofErr w:type="spellEnd"/>
      <w:r w:rsidRPr="00B61192">
        <w:rPr>
          <w:rFonts w:eastAsia="Calibri" w:cstheme="minorHAnsi"/>
          <w:lang w:eastAsia="pl-PL"/>
        </w:rPr>
        <w:t xml:space="preserve"> w zw. z art. 296 ust. 2 </w:t>
      </w:r>
      <w:proofErr w:type="spellStart"/>
      <w:r w:rsidRPr="00B61192">
        <w:rPr>
          <w:rFonts w:eastAsia="Calibri" w:cstheme="minorHAnsi"/>
          <w:lang w:eastAsia="pl-PL"/>
        </w:rPr>
        <w:t>zd</w:t>
      </w:r>
      <w:proofErr w:type="spellEnd"/>
      <w:r w:rsidRPr="00B61192">
        <w:rPr>
          <w:rFonts w:eastAsia="Calibri" w:cstheme="minorHAnsi"/>
          <w:lang w:eastAsia="pl-PL"/>
        </w:rPr>
        <w:t xml:space="preserve">. czwarte </w:t>
      </w:r>
      <w:proofErr w:type="spellStart"/>
      <w:r w:rsidRPr="00B61192">
        <w:rPr>
          <w:rFonts w:eastAsia="Calibri" w:cstheme="minorHAnsi"/>
          <w:lang w:eastAsia="pl-PL"/>
        </w:rPr>
        <w:t>uPzp</w:t>
      </w:r>
      <w:proofErr w:type="spellEnd"/>
      <w:r w:rsidRPr="00B61192">
        <w:rPr>
          <w:rFonts w:eastAsia="Calibri" w:cstheme="minorHAnsi"/>
          <w:lang w:eastAsia="pl-PL"/>
        </w:rPr>
        <w:t>.</w:t>
      </w:r>
    </w:p>
    <w:p w14:paraId="43031331" w14:textId="77777777" w:rsidR="00D26763" w:rsidRPr="00E200A8" w:rsidRDefault="00D26763" w:rsidP="00D26763">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lastRenderedPageBreak/>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68041604" w14:textId="77777777" w:rsidR="00D26763" w:rsidRPr="00B61192" w:rsidRDefault="00D26763" w:rsidP="00D26763">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7FCD81C6" w14:textId="77777777" w:rsidR="00D26763" w:rsidRPr="00B61192" w:rsidRDefault="00D26763" w:rsidP="00D26763">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B61192">
        <w:rPr>
          <w:rFonts w:eastAsia="Calibri" w:cstheme="minorHAnsi"/>
          <w:lang w:eastAsia="pl-PL"/>
        </w:rPr>
        <w:t>uPzp</w:t>
      </w:r>
      <w:proofErr w:type="spellEnd"/>
      <w:r w:rsidRPr="00B61192">
        <w:rPr>
          <w:rFonts w:eastAsia="Calibri" w:cstheme="minorHAnsi"/>
          <w:lang w:eastAsia="pl-PL"/>
        </w:rPr>
        <w:t xml:space="preserve">. </w:t>
      </w:r>
    </w:p>
    <w:p w14:paraId="09F87F78" w14:textId="77777777" w:rsidR="00D26763" w:rsidRPr="00B61192" w:rsidRDefault="00D26763" w:rsidP="00D26763">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1D3EDFDC" w14:textId="77777777" w:rsidR="00D26763" w:rsidRPr="00B61192" w:rsidRDefault="00D26763" w:rsidP="00D26763">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101EB66B" w14:textId="77777777" w:rsidR="00D26763" w:rsidRPr="00B61192" w:rsidRDefault="00D26763" w:rsidP="00D26763">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0548E2E4" w14:textId="77777777" w:rsidR="00D26763" w:rsidRPr="00B61192" w:rsidRDefault="00D26763" w:rsidP="00D26763">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58350B42" w14:textId="77777777" w:rsidR="00D26763" w:rsidRPr="00B61192" w:rsidRDefault="00D26763" w:rsidP="00D26763">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05FDD94B" w14:textId="77777777" w:rsidR="00D26763" w:rsidRPr="00B61192" w:rsidRDefault="00D26763" w:rsidP="00D26763">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7685BE73" w14:textId="77777777" w:rsidR="00D26763" w:rsidRPr="00B61192" w:rsidRDefault="00D26763" w:rsidP="00D26763">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03E8486D" w14:textId="77777777" w:rsidR="00D26763" w:rsidRPr="00B61192" w:rsidRDefault="00D26763" w:rsidP="00D26763">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012F40D0" w14:textId="77777777" w:rsidR="00D26763" w:rsidRPr="00B61192" w:rsidRDefault="00D26763" w:rsidP="00D26763">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0CD61C6B" w14:textId="77777777" w:rsidR="00D26763" w:rsidRPr="00B61192" w:rsidRDefault="00D26763" w:rsidP="00D26763">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0D0CF8D6" w14:textId="77777777" w:rsidR="00D26763" w:rsidRDefault="00D26763" w:rsidP="00D26763">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p w14:paraId="167C93C8" w14:textId="77777777" w:rsidR="00D26763" w:rsidRPr="00B61192" w:rsidRDefault="00D26763" w:rsidP="00D26763">
      <w:pPr>
        <w:spacing w:after="11" w:line="268" w:lineRule="auto"/>
        <w:ind w:left="993" w:right="13"/>
        <w:jc w:val="both"/>
        <w:rPr>
          <w:rFonts w:eastAsia="Calibri" w:cstheme="minorHAnsi"/>
          <w:lang w:eastAsia="pl-PL"/>
        </w:rPr>
      </w:pPr>
    </w:p>
    <w:p w14:paraId="5382222C" w14:textId="77777777" w:rsidR="004961A4" w:rsidRPr="004961A4" w:rsidRDefault="004961A4" w:rsidP="00BE2B3F">
      <w:pPr>
        <w:numPr>
          <w:ilvl w:val="0"/>
          <w:numId w:val="1"/>
        </w:numPr>
        <w:spacing w:after="11" w:line="268" w:lineRule="auto"/>
        <w:ind w:left="993" w:right="13" w:hanging="294"/>
        <w:contextualSpacing/>
        <w:jc w:val="both"/>
        <w:rPr>
          <w:rFonts w:eastAsia="Calibri" w:cstheme="minorHAnsi"/>
          <w:color w:val="000000"/>
          <w:lang w:eastAsia="pl-PL"/>
        </w:rPr>
      </w:pPr>
      <w:r w:rsidRPr="004961A4">
        <w:rPr>
          <w:rFonts w:eastAsia="Calibri" w:cstheme="minorHAnsi"/>
          <w:b/>
          <w:bCs/>
          <w:color w:val="000000"/>
          <w:lang w:eastAsia="pl-PL"/>
        </w:rPr>
        <w:t>Opis przedmiotu zamówienia.</w:t>
      </w:r>
    </w:p>
    <w:p w14:paraId="4265C2E8" w14:textId="77777777" w:rsidR="004961A4" w:rsidRPr="004961A4" w:rsidRDefault="004961A4" w:rsidP="00BE2B3F">
      <w:pPr>
        <w:spacing w:after="0" w:line="276" w:lineRule="auto"/>
        <w:ind w:left="993" w:right="11"/>
        <w:contextualSpacing/>
        <w:jc w:val="both"/>
        <w:rPr>
          <w:rFonts w:eastAsia="Calibri" w:cstheme="minorHAnsi"/>
          <w:color w:val="000000"/>
          <w:lang w:eastAsia="pl-PL"/>
        </w:rPr>
      </w:pPr>
      <w:r w:rsidRPr="004961A4">
        <w:rPr>
          <w:rFonts w:eastAsia="Calibri" w:cstheme="minorHAnsi"/>
          <w:color w:val="000000"/>
          <w:lang w:eastAsia="pl-PL"/>
        </w:rPr>
        <w:t xml:space="preserve">Wspólny Słownik Zamówień (CPV). </w:t>
      </w:r>
    </w:p>
    <w:p w14:paraId="02D293EC" w14:textId="77777777" w:rsidR="00BE2B3F" w:rsidRPr="003D1F72" w:rsidRDefault="00BE2B3F" w:rsidP="00BE2B3F">
      <w:pPr>
        <w:spacing w:after="0" w:line="240" w:lineRule="auto"/>
        <w:ind w:left="993" w:right="13"/>
        <w:contextualSpacing/>
        <w:jc w:val="both"/>
        <w:rPr>
          <w:rFonts w:eastAsia="Times New Roman" w:cstheme="minorHAnsi"/>
          <w:b/>
          <w:color w:val="000000" w:themeColor="text1"/>
          <w:lang w:eastAsia="pl-PL"/>
        </w:rPr>
      </w:pPr>
      <w:bookmarkStart w:id="6" w:name="_Hlk105666129"/>
      <w:r w:rsidRPr="003D1F72">
        <w:rPr>
          <w:rFonts w:eastAsia="Times New Roman" w:cstheme="minorHAnsi"/>
          <w:b/>
          <w:color w:val="000000" w:themeColor="text1"/>
          <w:lang w:eastAsia="pl-PL"/>
        </w:rPr>
        <w:t xml:space="preserve">Główny kod CPV: </w:t>
      </w:r>
    </w:p>
    <w:bookmarkEnd w:id="6"/>
    <w:p w14:paraId="5F072964" w14:textId="3E0B5AD4" w:rsidR="00BE2B3F" w:rsidRDefault="00BE2B3F" w:rsidP="00BE2B3F">
      <w:pPr>
        <w:spacing w:after="0" w:line="276" w:lineRule="auto"/>
        <w:ind w:left="2832" w:right="11" w:hanging="1839"/>
        <w:contextualSpacing/>
        <w:jc w:val="both"/>
        <w:rPr>
          <w:rFonts w:eastAsia="Calibri" w:cstheme="minorHAnsi"/>
          <w:color w:val="000000"/>
          <w:lang w:eastAsia="pl-PL"/>
        </w:rPr>
      </w:pPr>
      <w:r w:rsidRPr="00BE2B3F">
        <w:rPr>
          <w:rFonts w:eastAsia="Times New Roman" w:cstheme="minorHAnsi"/>
          <w:b/>
          <w:color w:val="000000" w:themeColor="text1"/>
          <w:lang w:eastAsia="pl-PL"/>
        </w:rPr>
        <w:t>45310000 – 3</w:t>
      </w:r>
      <w:r>
        <w:rPr>
          <w:rFonts w:eastAsia="Times New Roman" w:cstheme="minorHAnsi"/>
          <w:bCs/>
          <w:color w:val="000000" w:themeColor="text1"/>
          <w:lang w:eastAsia="pl-PL"/>
        </w:rPr>
        <w:t xml:space="preserve"> Roboty instalacyjne elektryczne</w:t>
      </w:r>
      <w:r w:rsidRPr="00276A22">
        <w:rPr>
          <w:rFonts w:eastAsia="Calibri" w:cstheme="minorHAnsi"/>
          <w:color w:val="000000"/>
          <w:lang w:eastAsia="pl-PL"/>
        </w:rPr>
        <w:t xml:space="preserve"> </w:t>
      </w:r>
    </w:p>
    <w:p w14:paraId="3269C505" w14:textId="77777777" w:rsidR="00BE2B3F" w:rsidRDefault="00BE2B3F" w:rsidP="00BE2B3F">
      <w:pPr>
        <w:spacing w:after="0" w:line="240" w:lineRule="auto"/>
        <w:ind w:left="720" w:right="13" w:firstLine="273"/>
        <w:contextualSpacing/>
        <w:jc w:val="both"/>
        <w:rPr>
          <w:rFonts w:eastAsia="Times New Roman" w:cstheme="minorHAnsi"/>
          <w:b/>
          <w:color w:val="000000" w:themeColor="text1"/>
          <w:lang w:eastAsia="pl-PL"/>
        </w:rPr>
      </w:pPr>
      <w:r w:rsidRPr="003D1F72">
        <w:rPr>
          <w:rFonts w:eastAsia="Times New Roman" w:cstheme="minorHAnsi"/>
          <w:b/>
          <w:color w:val="000000" w:themeColor="text1"/>
          <w:lang w:eastAsia="pl-PL"/>
        </w:rPr>
        <w:t xml:space="preserve">Dodatkowe kody CPV: </w:t>
      </w:r>
    </w:p>
    <w:p w14:paraId="5BFF1F96" w14:textId="2F85A53D" w:rsidR="00BE2B3F" w:rsidRPr="003D1F72" w:rsidRDefault="00BE2B3F" w:rsidP="00BE2B3F">
      <w:pPr>
        <w:spacing w:after="0" w:line="240" w:lineRule="auto"/>
        <w:ind w:left="720" w:right="13" w:firstLine="273"/>
        <w:contextualSpacing/>
        <w:jc w:val="both"/>
        <w:rPr>
          <w:rFonts w:eastAsia="Times New Roman" w:cstheme="minorHAnsi"/>
          <w:b/>
          <w:color w:val="000000" w:themeColor="text1"/>
          <w:lang w:eastAsia="pl-PL"/>
        </w:rPr>
      </w:pPr>
      <w:r>
        <w:rPr>
          <w:rFonts w:eastAsia="Times New Roman" w:cstheme="minorHAnsi"/>
          <w:b/>
          <w:color w:val="000000" w:themeColor="text1"/>
          <w:lang w:eastAsia="pl-PL"/>
        </w:rPr>
        <w:t xml:space="preserve">31520000-7 </w:t>
      </w:r>
      <w:r w:rsidRPr="00BE2B3F">
        <w:rPr>
          <w:rFonts w:eastAsia="Times New Roman" w:cstheme="minorHAnsi"/>
          <w:bCs/>
          <w:color w:val="000000" w:themeColor="text1"/>
          <w:lang w:eastAsia="pl-PL"/>
        </w:rPr>
        <w:t>Lampy i oprawy oświetleniowe</w:t>
      </w:r>
    </w:p>
    <w:p w14:paraId="1C7E3FFE" w14:textId="77777777" w:rsidR="00BE2B3F" w:rsidRDefault="00BE2B3F" w:rsidP="00BE2B3F">
      <w:pPr>
        <w:spacing w:after="0" w:line="276" w:lineRule="auto"/>
        <w:ind w:left="2832" w:right="11" w:hanging="1839"/>
        <w:contextualSpacing/>
        <w:jc w:val="both"/>
        <w:rPr>
          <w:rFonts w:eastAsia="Calibri" w:cstheme="minorHAnsi"/>
          <w:color w:val="000000"/>
          <w:lang w:eastAsia="pl-PL"/>
        </w:rPr>
      </w:pPr>
    </w:p>
    <w:p w14:paraId="4967B927" w14:textId="3DDD3938" w:rsidR="00276A22" w:rsidRPr="00BE2B3F" w:rsidRDefault="00276A22">
      <w:pPr>
        <w:pStyle w:val="Akapitzlist"/>
        <w:numPr>
          <w:ilvl w:val="0"/>
          <w:numId w:val="54"/>
        </w:numPr>
        <w:spacing w:after="0" w:line="276" w:lineRule="auto"/>
        <w:ind w:left="993" w:right="11"/>
        <w:rPr>
          <w:rFonts w:cstheme="minorHAnsi"/>
        </w:rPr>
      </w:pPr>
      <w:r w:rsidRPr="00BE2B3F">
        <w:rPr>
          <w:rFonts w:cstheme="minorHAnsi"/>
        </w:rPr>
        <w:t xml:space="preserve">Przedmiotem zamówienia są roboty budowlane, w rozumieniu art. 7 pkt 21 </w:t>
      </w:r>
      <w:proofErr w:type="spellStart"/>
      <w:r w:rsidRPr="00BE2B3F">
        <w:rPr>
          <w:rFonts w:cstheme="minorHAnsi"/>
        </w:rPr>
        <w:t>Pzp</w:t>
      </w:r>
      <w:proofErr w:type="spellEnd"/>
      <w:r w:rsidRPr="00BE2B3F">
        <w:rPr>
          <w:rFonts w:cstheme="minorHAnsi"/>
        </w:rPr>
        <w:t>, polegające na</w:t>
      </w:r>
      <w:r w:rsidR="00BE2B3F" w:rsidRPr="00BE2B3F">
        <w:rPr>
          <w:rFonts w:cstheme="minorHAnsi"/>
        </w:rPr>
        <w:t xml:space="preserve">  </w:t>
      </w:r>
      <w:r w:rsidR="007B269B" w:rsidRPr="00BE2B3F">
        <w:rPr>
          <w:rFonts w:cstheme="minorHAnsi"/>
        </w:rPr>
        <w:t>budowie oświetlenia ulic: ŚW. Trójcy oraz Królowej Jadwigi w Bydgoszczy</w:t>
      </w:r>
    </w:p>
    <w:p w14:paraId="379737C8" w14:textId="77777777" w:rsidR="00472B5F" w:rsidRPr="00724A2D" w:rsidRDefault="00276A22" w:rsidP="00472B5F">
      <w:pPr>
        <w:tabs>
          <w:tab w:val="left" w:pos="851"/>
        </w:tabs>
        <w:spacing w:after="0" w:line="269" w:lineRule="auto"/>
        <w:ind w:left="1134" w:right="6"/>
        <w:jc w:val="both"/>
        <w:rPr>
          <w:rFonts w:eastAsia="Calibri" w:cstheme="minorHAnsi"/>
          <w:color w:val="000000"/>
          <w:lang w:eastAsia="pl-PL"/>
        </w:rPr>
      </w:pPr>
      <w:r w:rsidRPr="00276A22">
        <w:rPr>
          <w:rFonts w:ascii="Calibri" w:eastAsia="Calibri" w:hAnsi="Calibri" w:cs="Calibri"/>
          <w:color w:val="000000"/>
          <w:lang w:eastAsia="pl-PL"/>
        </w:rPr>
        <w:t xml:space="preserve">Szczegółowy opis przedmiotu zamówienia i warunki wykonania zamówienia opisane zostały </w:t>
      </w:r>
      <w:r w:rsidRPr="00276A22">
        <w:rPr>
          <w:rFonts w:ascii="Calibri" w:eastAsia="Calibri" w:hAnsi="Calibri" w:cs="Calibri"/>
          <w:color w:val="000000"/>
          <w:lang w:eastAsia="pl-PL"/>
        </w:rPr>
        <w:br/>
        <w:t xml:space="preserve">w projektowanych postanowieniach umowy, stanowiących </w:t>
      </w:r>
      <w:r w:rsidRPr="00276A22">
        <w:rPr>
          <w:rFonts w:ascii="Calibri" w:eastAsia="Calibri" w:hAnsi="Calibri" w:cs="Calibri"/>
          <w:b/>
          <w:bCs/>
          <w:color w:val="000000"/>
          <w:lang w:eastAsia="pl-PL"/>
        </w:rPr>
        <w:t xml:space="preserve">załącznik Nr 1 do SWZ - wzór </w:t>
      </w:r>
      <w:r w:rsidRPr="00724A2D">
        <w:rPr>
          <w:rFonts w:ascii="Calibri" w:eastAsia="Calibri" w:hAnsi="Calibri" w:cs="Calibri"/>
          <w:b/>
          <w:bCs/>
          <w:color w:val="000000"/>
          <w:lang w:eastAsia="pl-PL"/>
        </w:rPr>
        <w:t>Umowy z załącznikami, w tym:</w:t>
      </w:r>
    </w:p>
    <w:p w14:paraId="3FBCD9FD" w14:textId="64C952D4" w:rsidR="00276A22" w:rsidRPr="00724A2D" w:rsidRDefault="00E627CB">
      <w:pPr>
        <w:pStyle w:val="Akapitzlist"/>
        <w:numPr>
          <w:ilvl w:val="0"/>
          <w:numId w:val="45"/>
        </w:numPr>
        <w:tabs>
          <w:tab w:val="left" w:pos="851"/>
        </w:tabs>
        <w:spacing w:after="0" w:line="269" w:lineRule="auto"/>
        <w:ind w:right="6"/>
        <w:rPr>
          <w:rFonts w:asciiTheme="minorHAnsi" w:hAnsiTheme="minorHAnsi" w:cstheme="minorHAnsi"/>
        </w:rPr>
      </w:pPr>
      <w:r w:rsidRPr="00724A2D">
        <w:t>opis przedmiotu zamówienia, szczegółowe specyfikacje techniczne wykonania i odbioru robót budowlanych</w:t>
      </w:r>
      <w:r>
        <w:t xml:space="preserve"> dokumentacja projektowa</w:t>
      </w:r>
      <w:r w:rsidR="00276A22" w:rsidRPr="00724A2D">
        <w:t xml:space="preserve">, </w:t>
      </w:r>
      <w:r w:rsidR="00276A22" w:rsidRPr="00724A2D">
        <w:rPr>
          <w:b/>
          <w:bCs/>
        </w:rPr>
        <w:t>stanowiąc</w:t>
      </w:r>
      <w:r w:rsidR="007B269B">
        <w:rPr>
          <w:b/>
          <w:bCs/>
        </w:rPr>
        <w:t>y</w:t>
      </w:r>
      <w:r w:rsidR="00276A22" w:rsidRPr="00724A2D">
        <w:rPr>
          <w:b/>
          <w:bCs/>
        </w:rPr>
        <w:t xml:space="preserve"> załącznik Nr 2 do Umowy.</w:t>
      </w:r>
    </w:p>
    <w:p w14:paraId="10CF04E8" w14:textId="1D1CD020" w:rsidR="00276A22" w:rsidRPr="007B269B" w:rsidRDefault="00276A22">
      <w:pPr>
        <w:pStyle w:val="Akapitzlist"/>
        <w:numPr>
          <w:ilvl w:val="0"/>
          <w:numId w:val="54"/>
        </w:numPr>
        <w:ind w:left="1134"/>
      </w:pPr>
      <w:r w:rsidRPr="007B269B">
        <w:t xml:space="preserve">Zamawiający </w:t>
      </w:r>
      <w:r w:rsidR="002670DD">
        <w:t xml:space="preserve">nie </w:t>
      </w:r>
      <w:r w:rsidRPr="007B269B">
        <w:t xml:space="preserve">przewiduje opcji. </w:t>
      </w:r>
    </w:p>
    <w:p w14:paraId="5E862822" w14:textId="77777777" w:rsidR="00276A22" w:rsidRPr="00225A08" w:rsidRDefault="00276A22">
      <w:pPr>
        <w:numPr>
          <w:ilvl w:val="0"/>
          <w:numId w:val="54"/>
        </w:numPr>
        <w:tabs>
          <w:tab w:val="left" w:pos="851"/>
        </w:tabs>
        <w:spacing w:after="0" w:line="269" w:lineRule="auto"/>
        <w:ind w:left="1134" w:right="6" w:hanging="357"/>
        <w:jc w:val="both"/>
        <w:rPr>
          <w:rFonts w:eastAsia="Calibri" w:cstheme="minorHAnsi"/>
          <w:color w:val="000000"/>
          <w:lang w:eastAsia="pl-PL"/>
        </w:rPr>
      </w:pPr>
      <w:bookmarkStart w:id="7" w:name="_Hlk193888745"/>
      <w:r w:rsidRPr="00276A22">
        <w:rPr>
          <w:rFonts w:eastAsia="Calibri" w:cstheme="minorHAnsi"/>
          <w:color w:val="000000"/>
          <w:lang w:eastAsia="pl-PL"/>
        </w:rPr>
        <w:lastRenderedPageBreak/>
        <w:t xml:space="preserve">Zamawiający nie dokonuje podziału zamówienia na części. Tym samym nie dopuszcza </w:t>
      </w:r>
      <w:r w:rsidRPr="00225A08">
        <w:rPr>
          <w:rFonts w:eastAsia="Calibri" w:cstheme="minorHAnsi"/>
          <w:color w:val="000000"/>
          <w:lang w:eastAsia="pl-PL"/>
        </w:rPr>
        <w:t xml:space="preserve">składania ofert częściowych, o których mowa w art. 7 ust. 15 ustawy </w:t>
      </w:r>
      <w:proofErr w:type="spellStart"/>
      <w:r w:rsidRPr="00225A08">
        <w:rPr>
          <w:rFonts w:eastAsia="Calibri" w:cstheme="minorHAnsi"/>
          <w:color w:val="000000"/>
          <w:lang w:eastAsia="pl-PL"/>
        </w:rPr>
        <w:t>Pzp</w:t>
      </w:r>
      <w:proofErr w:type="spellEnd"/>
    </w:p>
    <w:p w14:paraId="68E4E980" w14:textId="77777777" w:rsidR="00276A22" w:rsidRPr="00225A08" w:rsidRDefault="00276A22" w:rsidP="00472B5F">
      <w:pPr>
        <w:tabs>
          <w:tab w:val="left" w:pos="851"/>
        </w:tabs>
        <w:spacing w:after="0" w:line="269" w:lineRule="auto"/>
        <w:ind w:left="1134" w:right="6"/>
        <w:jc w:val="both"/>
        <w:rPr>
          <w:rFonts w:eastAsia="Calibri" w:cstheme="minorHAnsi"/>
          <w:color w:val="000000"/>
          <w:lang w:eastAsia="pl-PL"/>
        </w:rPr>
      </w:pPr>
      <w:r w:rsidRPr="00225A08">
        <w:rPr>
          <w:rFonts w:eastAsia="Calibri" w:cstheme="minorHAnsi"/>
          <w:color w:val="000000"/>
          <w:lang w:eastAsia="pl-PL"/>
        </w:rPr>
        <w:t>Powody niedokonania podziału na części:</w:t>
      </w:r>
    </w:p>
    <w:p w14:paraId="29903E3B" w14:textId="49C723ED" w:rsidR="00472B5F" w:rsidRPr="00225A08" w:rsidRDefault="00472B5F" w:rsidP="00472B5F">
      <w:pPr>
        <w:tabs>
          <w:tab w:val="left" w:pos="851"/>
        </w:tabs>
        <w:spacing w:after="0" w:line="269" w:lineRule="auto"/>
        <w:ind w:left="1134" w:right="6"/>
        <w:jc w:val="both"/>
        <w:rPr>
          <w:rFonts w:eastAsia="Calibri" w:cstheme="minorHAnsi"/>
          <w:color w:val="000000"/>
          <w:lang w:eastAsia="pl-PL"/>
        </w:rPr>
      </w:pPr>
      <w:r w:rsidRPr="00225A08">
        <w:rPr>
          <w:rFonts w:eastAsia="Calibri" w:cstheme="minorHAnsi"/>
          <w:color w:val="000000"/>
          <w:lang w:eastAsia="pl-PL"/>
        </w:rPr>
        <w:t xml:space="preserve">Zamówienie jest stosunkowo nieduże, podział na części wiązałby się </w:t>
      </w:r>
      <w:r w:rsidR="0084789D" w:rsidRPr="00225A08">
        <w:rPr>
          <w:rFonts w:eastAsia="Calibri" w:cstheme="minorHAnsi"/>
          <w:color w:val="000000"/>
          <w:lang w:eastAsia="pl-PL"/>
        </w:rPr>
        <w:t xml:space="preserve">w tym przypadku </w:t>
      </w:r>
      <w:r w:rsidRPr="00225A08">
        <w:rPr>
          <w:rFonts w:eastAsia="Calibri" w:cstheme="minorHAnsi"/>
          <w:color w:val="000000"/>
          <w:lang w:eastAsia="pl-PL"/>
        </w:rPr>
        <w:t>z nadmiernymi kosztami wykonania zamówienia.</w:t>
      </w:r>
    </w:p>
    <w:p w14:paraId="5A46CDA6" w14:textId="1FABD9A4" w:rsidR="004961A4" w:rsidRPr="00276A22" w:rsidRDefault="00472B5F" w:rsidP="00472B5F">
      <w:pPr>
        <w:tabs>
          <w:tab w:val="left" w:pos="851"/>
        </w:tabs>
        <w:spacing w:after="0" w:line="269" w:lineRule="auto"/>
        <w:ind w:left="1134" w:right="6"/>
        <w:jc w:val="both"/>
        <w:rPr>
          <w:rFonts w:eastAsia="Calibri" w:cstheme="minorHAnsi"/>
          <w:color w:val="000000"/>
          <w:lang w:eastAsia="pl-PL"/>
        </w:rPr>
      </w:pPr>
      <w:r w:rsidRPr="00225A08">
        <w:rPr>
          <w:rFonts w:eastAsia="Calibri" w:cstheme="minorHAnsi"/>
          <w:color w:val="000000"/>
          <w:lang w:eastAsia="pl-PL"/>
        </w:rPr>
        <w:t>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w:t>
      </w:r>
      <w:r w:rsidR="00276A22" w:rsidRPr="00225A08">
        <w:rPr>
          <w:rFonts w:eastAsia="Calibri" w:cstheme="minorHAnsi"/>
          <w:color w:val="000000"/>
          <w:lang w:eastAsia="pl-PL"/>
        </w:rPr>
        <w:t>.</w:t>
      </w:r>
      <w:r w:rsidR="00276A22" w:rsidRPr="00276A22">
        <w:rPr>
          <w:rFonts w:eastAsia="Calibri" w:cstheme="minorHAnsi"/>
          <w:color w:val="000000"/>
          <w:lang w:eastAsia="pl-PL"/>
        </w:rPr>
        <w:t xml:space="preserve"> </w:t>
      </w:r>
    </w:p>
    <w:bookmarkEnd w:id="7"/>
    <w:p w14:paraId="6AAD8637"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E02D794" w14:textId="72519CDD" w:rsidR="004961A4" w:rsidRDefault="004961A4">
      <w:pPr>
        <w:numPr>
          <w:ilvl w:val="0"/>
          <w:numId w:val="1"/>
        </w:numPr>
        <w:spacing w:after="11" w:line="268" w:lineRule="auto"/>
        <w:ind w:right="13" w:hanging="294"/>
        <w:contextualSpacing/>
        <w:jc w:val="both"/>
        <w:rPr>
          <w:rFonts w:eastAsia="Calibri" w:cstheme="minorHAnsi"/>
          <w:b/>
          <w:bCs/>
          <w:lang w:eastAsia="pl-PL"/>
        </w:rPr>
      </w:pPr>
      <w:r w:rsidRPr="004961A4">
        <w:rPr>
          <w:rFonts w:eastAsia="Calibri" w:cstheme="minorHAnsi"/>
          <w:b/>
          <w:bCs/>
          <w:lang w:eastAsia="pl-PL"/>
        </w:rPr>
        <w:t xml:space="preserve">Termin wykonania zamówienia. </w:t>
      </w:r>
    </w:p>
    <w:p w14:paraId="113E9E91" w14:textId="7A42C308" w:rsidR="00BE2B3F" w:rsidRPr="00CD50D8" w:rsidRDefault="00BE2B3F" w:rsidP="00BE2B3F">
      <w:pPr>
        <w:tabs>
          <w:tab w:val="left" w:pos="5580"/>
        </w:tabs>
        <w:ind w:left="656" w:firstLine="424"/>
        <w:rPr>
          <w:lang w:eastAsia="pl-PL"/>
        </w:rPr>
      </w:pPr>
      <w:r>
        <w:rPr>
          <w:lang w:eastAsia="pl-PL"/>
        </w:rPr>
        <w:t>Termin wykonania zamówienia ustala się na:</w:t>
      </w:r>
      <w:r>
        <w:rPr>
          <w:lang w:eastAsia="pl-PL"/>
        </w:rPr>
        <w:tab/>
      </w:r>
    </w:p>
    <w:p w14:paraId="2A55CCF6" w14:textId="092C0FDE" w:rsidR="00BE2B3F" w:rsidRPr="0069326F" w:rsidRDefault="00BE2B3F" w:rsidP="00BE2B3F">
      <w:pPr>
        <w:pStyle w:val="Akapitzlist"/>
        <w:tabs>
          <w:tab w:val="left" w:pos="-3261"/>
        </w:tabs>
        <w:spacing w:after="0" w:line="240" w:lineRule="auto"/>
        <w:ind w:left="1080" w:firstLine="0"/>
      </w:pPr>
      <w:bookmarkStart w:id="8" w:name="_Hlk162438813"/>
      <w:bookmarkStart w:id="9" w:name="_Hlk149118356"/>
      <w:r w:rsidRPr="0069326F">
        <w:rPr>
          <w:rFonts w:cstheme="minorHAnsi"/>
        </w:rPr>
        <w:t xml:space="preserve">od dnia podpisania umowy, do wybranego </w:t>
      </w:r>
      <w:r w:rsidRPr="0069326F">
        <w:t xml:space="preserve">zakresu wskazanego przez Zamawiającego: w przedziale od </w:t>
      </w:r>
      <w:r>
        <w:t>70</w:t>
      </w:r>
      <w:r w:rsidRPr="0069326F">
        <w:t xml:space="preserve"> </w:t>
      </w:r>
      <w:r w:rsidRPr="0069326F">
        <w:rPr>
          <w:szCs w:val="20"/>
        </w:rPr>
        <w:t xml:space="preserve">dni kalendarzowych do </w:t>
      </w:r>
      <w:r>
        <w:rPr>
          <w:szCs w:val="20"/>
        </w:rPr>
        <w:t>110</w:t>
      </w:r>
      <w:r w:rsidRPr="0069326F">
        <w:rPr>
          <w:szCs w:val="20"/>
        </w:rPr>
        <w:t xml:space="preserve"> dni kalendarzowych</w:t>
      </w:r>
      <w:r w:rsidRPr="0069326F">
        <w:t>,</w:t>
      </w:r>
    </w:p>
    <w:bookmarkEnd w:id="8"/>
    <w:bookmarkEnd w:id="9"/>
    <w:p w14:paraId="7781A177"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431C4911"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Projektowane postanowienia umowy w sprawie zamówienia publicznego, które zostaną wprowadzone do treści tej umowy.</w:t>
      </w:r>
    </w:p>
    <w:p w14:paraId="2F2BEE50" w14:textId="30FF0F1C" w:rsidR="004961A4" w:rsidRPr="004961A4" w:rsidRDefault="004961A4">
      <w:pPr>
        <w:numPr>
          <w:ilvl w:val="0"/>
          <w:numId w:val="4"/>
        </w:numPr>
        <w:spacing w:after="0" w:line="269" w:lineRule="auto"/>
        <w:ind w:left="1077" w:right="6" w:hanging="357"/>
        <w:jc w:val="both"/>
        <w:rPr>
          <w:rFonts w:eastAsia="Calibri" w:cstheme="minorHAnsi"/>
          <w:color w:val="000000"/>
          <w:lang w:eastAsia="pl-PL"/>
        </w:rPr>
      </w:pPr>
      <w:r w:rsidRPr="004961A4">
        <w:rPr>
          <w:rFonts w:eastAsia="Calibri" w:cstheme="minorHAnsi"/>
          <w:color w:val="000000"/>
          <w:lang w:eastAsia="pl-PL"/>
        </w:rPr>
        <w:t xml:space="preserve">Projektowane postanowienia umowy w sprawie zamówienia publicznego określa wzór Umowy z załącznikami - </w:t>
      </w:r>
      <w:r w:rsidRPr="004961A4">
        <w:rPr>
          <w:rFonts w:eastAsia="Calibri" w:cstheme="minorHAnsi"/>
          <w:b/>
          <w:bCs/>
          <w:lang w:eastAsia="pl-PL"/>
        </w:rPr>
        <w:t>załącznik Nr 1 do SWZ</w:t>
      </w:r>
      <w:r w:rsidRPr="004961A4">
        <w:rPr>
          <w:rFonts w:eastAsia="Calibri" w:cstheme="minorHAnsi"/>
          <w:lang w:eastAsia="pl-PL"/>
        </w:rPr>
        <w:t xml:space="preserve">. </w:t>
      </w:r>
    </w:p>
    <w:p w14:paraId="4362446F" w14:textId="77777777" w:rsidR="004961A4" w:rsidRPr="004961A4" w:rsidRDefault="004961A4">
      <w:pPr>
        <w:numPr>
          <w:ilvl w:val="0"/>
          <w:numId w:val="4"/>
        </w:numPr>
        <w:spacing w:after="0" w:line="269" w:lineRule="auto"/>
        <w:ind w:left="1077" w:right="6" w:hanging="357"/>
        <w:jc w:val="both"/>
        <w:rPr>
          <w:rFonts w:eastAsia="Calibri" w:cstheme="minorHAnsi"/>
          <w:color w:val="000000"/>
          <w:lang w:eastAsia="pl-PL"/>
        </w:rPr>
      </w:pPr>
      <w:r w:rsidRPr="004961A4">
        <w:rPr>
          <w:rFonts w:eastAsia="Calibri" w:cstheme="minorHAnsi"/>
          <w:lang w:eastAsia="pl-PL"/>
        </w:rPr>
        <w:t>Złożenie oferty jest jednoznaczne z akceptacją przez wykonawcę proje</w:t>
      </w:r>
      <w:r w:rsidRPr="004961A4">
        <w:rPr>
          <w:rFonts w:eastAsia="Calibri" w:cstheme="minorHAnsi"/>
          <w:color w:val="000000"/>
          <w:lang w:eastAsia="pl-PL"/>
        </w:rPr>
        <w:t xml:space="preserve">ktowanych postanowień umowy. </w:t>
      </w:r>
    </w:p>
    <w:p w14:paraId="2BE83A35" w14:textId="201571D2" w:rsidR="004961A4" w:rsidRPr="004961A4" w:rsidRDefault="004961A4">
      <w:pPr>
        <w:numPr>
          <w:ilvl w:val="0"/>
          <w:numId w:val="4"/>
        </w:numPr>
        <w:spacing w:after="0" w:line="269" w:lineRule="auto"/>
        <w:ind w:left="1077" w:right="6" w:hanging="357"/>
        <w:jc w:val="both"/>
        <w:rPr>
          <w:rFonts w:eastAsia="Calibri" w:cstheme="minorHAnsi"/>
          <w:color w:val="000000"/>
          <w:lang w:eastAsia="pl-PL"/>
        </w:rPr>
      </w:pPr>
      <w:r w:rsidRPr="004961A4">
        <w:rPr>
          <w:rFonts w:eastAsia="Calibri" w:cstheme="minorHAnsi"/>
          <w:color w:val="000000"/>
          <w:lang w:eastAsia="pl-PL"/>
        </w:rPr>
        <w:t xml:space="preserve">Zamawiający przewiduje możliwość dokonywania zmian umowy w granicach wyznaczonych przepisami ustawy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w tym art. 455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oraz w zakresie i na warunkach określonych </w:t>
      </w:r>
      <w:r w:rsidRPr="004961A4">
        <w:rPr>
          <w:rFonts w:eastAsia="Calibri" w:cstheme="minorHAnsi"/>
          <w:color w:val="000000"/>
          <w:lang w:eastAsia="pl-PL"/>
        </w:rPr>
        <w:br/>
        <w:t>w projektowanych postanowieniach umowy.</w:t>
      </w:r>
    </w:p>
    <w:p w14:paraId="070DBB9B"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34E2CD33"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0" w:name="_Hlk97028237"/>
      <w:r w:rsidRPr="004961A4">
        <w:rPr>
          <w:rFonts w:eastAsia="Calibri" w:cstheme="minorHAnsi"/>
          <w:b/>
          <w:bCs/>
          <w:color w:val="000000"/>
          <w:lang w:eastAsia="pl-PL"/>
        </w:rPr>
        <w:t>Wymagania dotyczące wadium.</w:t>
      </w:r>
    </w:p>
    <w:p w14:paraId="5B87C23C" w14:textId="77777777" w:rsidR="00461523" w:rsidRDefault="00461523">
      <w:pPr>
        <w:numPr>
          <w:ilvl w:val="0"/>
          <w:numId w:val="48"/>
        </w:numPr>
        <w:spacing w:after="11" w:line="266" w:lineRule="auto"/>
        <w:ind w:right="5"/>
        <w:contextualSpacing/>
        <w:jc w:val="both"/>
        <w:rPr>
          <w:rFonts w:ascii="Calibri" w:eastAsia="Calibri" w:hAnsi="Calibri" w:cs="Calibri"/>
          <w:color w:val="000000"/>
          <w:lang w:eastAsia="pl-PL"/>
        </w:rPr>
      </w:pPr>
      <w:bookmarkStart w:id="11" w:name="_Hlk97028684"/>
      <w:r>
        <w:rPr>
          <w:rFonts w:ascii="Calibri" w:eastAsia="Calibri" w:hAnsi="Calibri" w:cs="Calibri"/>
          <w:color w:val="000000"/>
          <w:lang w:eastAsia="pl-PL"/>
        </w:rPr>
        <w:t>Zamawiający żąda wniesienia przez wykonawcę wadium  w wysokości:</w:t>
      </w:r>
    </w:p>
    <w:p w14:paraId="023352EA" w14:textId="563D154A" w:rsidR="00461523" w:rsidRPr="006D068E" w:rsidRDefault="00BE2B3F" w:rsidP="00461523">
      <w:pPr>
        <w:spacing w:after="0" w:line="266" w:lineRule="auto"/>
        <w:ind w:left="1080" w:right="5"/>
        <w:contextualSpacing/>
        <w:jc w:val="both"/>
        <w:rPr>
          <w:rFonts w:ascii="Calibri" w:eastAsia="Calibri" w:hAnsi="Calibri" w:cs="Calibri"/>
          <w:lang w:eastAsia="pl-PL"/>
        </w:rPr>
      </w:pPr>
      <w:r>
        <w:rPr>
          <w:rFonts w:ascii="Calibri" w:eastAsia="Calibri" w:hAnsi="Calibri" w:cs="Calibri"/>
          <w:b/>
          <w:bCs/>
          <w:lang w:eastAsia="pl-PL"/>
        </w:rPr>
        <w:t>7 000,00</w:t>
      </w:r>
      <w:r w:rsidR="00461523" w:rsidRPr="006D068E">
        <w:rPr>
          <w:rFonts w:ascii="Calibri" w:eastAsia="Calibri" w:hAnsi="Calibri" w:cs="Calibri"/>
          <w:lang w:eastAsia="pl-PL"/>
        </w:rPr>
        <w:t xml:space="preserve"> (słownie: </w:t>
      </w:r>
      <w:r>
        <w:rPr>
          <w:rFonts w:ascii="Calibri" w:eastAsia="Calibri" w:hAnsi="Calibri" w:cs="Calibri"/>
          <w:lang w:eastAsia="pl-PL"/>
        </w:rPr>
        <w:t>siedem</w:t>
      </w:r>
      <w:r w:rsidR="00E00E84">
        <w:rPr>
          <w:rFonts w:ascii="Calibri" w:eastAsia="Calibri" w:hAnsi="Calibri" w:cs="Calibri"/>
          <w:lang w:eastAsia="pl-PL"/>
        </w:rPr>
        <w:t xml:space="preserve"> tysięcy złotych</w:t>
      </w:r>
      <w:r w:rsidR="00461523" w:rsidRPr="006D068E">
        <w:rPr>
          <w:rFonts w:ascii="Calibri" w:eastAsia="Calibri" w:hAnsi="Calibri" w:cs="Calibri"/>
          <w:lang w:eastAsia="pl-PL"/>
        </w:rPr>
        <w:t xml:space="preserve"> 00/100) PLN,</w:t>
      </w:r>
    </w:p>
    <w:p w14:paraId="060089B1"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Wadium wnosi się przed upływem terminu składania ofert.</w:t>
      </w:r>
    </w:p>
    <w:p w14:paraId="5DAF04FF"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o zwrot wadium w przypadku, o którym mowa w art. 98 ust. 2 pkt 3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zostanie odrzucona.</w:t>
      </w:r>
    </w:p>
    <w:p w14:paraId="1E5F963A"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Zgodnie z art. 97 ust. 7 pkt 1-4 </w:t>
      </w:r>
      <w:proofErr w:type="spellStart"/>
      <w:r>
        <w:rPr>
          <w:rFonts w:ascii="Calibri" w:eastAsia="Calibri" w:hAnsi="Calibri" w:cs="Calibri"/>
          <w:color w:val="000000"/>
          <w:lang w:eastAsia="pl-PL"/>
        </w:rPr>
        <w:t>uPzp</w:t>
      </w:r>
      <w:proofErr w:type="spellEnd"/>
      <w:r>
        <w:rPr>
          <w:rFonts w:ascii="Calibri" w:eastAsia="Calibri" w:hAnsi="Calibri" w:cs="Calibri"/>
          <w:color w:val="000000"/>
          <w:lang w:eastAsia="pl-PL"/>
        </w:rPr>
        <w:t xml:space="preserve"> wadium może być wnoszone według wyboru wykonawcy w jednej lub kilku następujących formach:</w:t>
      </w:r>
    </w:p>
    <w:p w14:paraId="5412F354" w14:textId="77777777" w:rsidR="00461523" w:rsidRDefault="00461523">
      <w:pPr>
        <w:numPr>
          <w:ilvl w:val="0"/>
          <w:numId w:val="49"/>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pieniądzu</w:t>
      </w:r>
    </w:p>
    <w:p w14:paraId="760DC98F" w14:textId="77777777" w:rsidR="00461523" w:rsidRDefault="00461523">
      <w:pPr>
        <w:numPr>
          <w:ilvl w:val="0"/>
          <w:numId w:val="49"/>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gwarancjach bankowych</w:t>
      </w:r>
    </w:p>
    <w:p w14:paraId="09FA704F" w14:textId="77777777" w:rsidR="00461523" w:rsidRDefault="00461523">
      <w:pPr>
        <w:numPr>
          <w:ilvl w:val="0"/>
          <w:numId w:val="49"/>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gwarancjach ubezpieczeniowych</w:t>
      </w:r>
    </w:p>
    <w:p w14:paraId="67B335D4"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sidRPr="00A650B5">
        <w:rPr>
          <w:rFonts w:ascii="Calibri" w:eastAsia="Calibri" w:hAnsi="Calibri" w:cs="Calibri"/>
          <w:color w:val="000000"/>
          <w:lang w:eastAsia="pl-PL"/>
        </w:rPr>
        <w:t xml:space="preserve">poręczeniach udzielanych przez podmioty, o których mowa w art. 6b ust. 5 pkt 2 ustawy z dnia 9 listopada 2000 r. o utworzeniu Polskiej Agencji Rozwoju Przedsiębiorczości </w:t>
      </w:r>
    </w:p>
    <w:p w14:paraId="6124E985" w14:textId="77777777" w:rsidR="00461523" w:rsidRPr="00A650B5" w:rsidRDefault="00461523">
      <w:pPr>
        <w:numPr>
          <w:ilvl w:val="0"/>
          <w:numId w:val="48"/>
        </w:numPr>
        <w:spacing w:after="0" w:line="266" w:lineRule="auto"/>
        <w:ind w:right="5"/>
        <w:contextualSpacing/>
        <w:jc w:val="both"/>
        <w:rPr>
          <w:rFonts w:ascii="Calibri" w:eastAsia="Calibri" w:hAnsi="Calibri" w:cs="Calibri"/>
          <w:color w:val="000000"/>
          <w:lang w:eastAsia="pl-PL"/>
        </w:rPr>
      </w:pPr>
      <w:r w:rsidRPr="00A650B5">
        <w:rPr>
          <w:rFonts w:ascii="Calibri" w:eastAsia="Calibri" w:hAnsi="Calibri" w:cs="Calibri"/>
          <w:color w:val="000000"/>
          <w:lang w:eastAsia="pl-PL"/>
        </w:rPr>
        <w:t>Wadium wnoszone w pieniądzu należy wpłacić przelewem na rachunek bankowy Zamawiającego – Zarządu Dróg Miejskich i Komunikacji Publicznej w Bydgoszczy:</w:t>
      </w:r>
    </w:p>
    <w:p w14:paraId="601F758C" w14:textId="5B60D514" w:rsidR="00461523" w:rsidRDefault="00461523" w:rsidP="00461523">
      <w:pPr>
        <w:spacing w:after="0" w:line="266" w:lineRule="auto"/>
        <w:ind w:left="1080"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Bank Polska Kasa Opieki S.A. (Bank Pekao S.A.) - </w:t>
      </w:r>
      <w:r>
        <w:rPr>
          <w:rFonts w:ascii="Calibri" w:eastAsia="Calibri" w:hAnsi="Calibri" w:cs="Calibri"/>
          <w:b/>
          <w:bCs/>
          <w:color w:val="000000"/>
          <w:lang w:eastAsia="pl-PL"/>
        </w:rPr>
        <w:t>Nr konta 25 1240 6452 1111 0010 4816 9416</w:t>
      </w:r>
      <w:r>
        <w:rPr>
          <w:rFonts w:ascii="Calibri" w:eastAsia="Calibri" w:hAnsi="Calibri" w:cs="Calibri"/>
          <w:color w:val="000000"/>
          <w:lang w:eastAsia="pl-PL"/>
        </w:rPr>
        <w:t xml:space="preserve">z dopiskiem: </w:t>
      </w:r>
      <w:r>
        <w:rPr>
          <w:rFonts w:ascii="Calibri" w:eastAsia="Calibri" w:hAnsi="Calibri" w:cs="Calibri"/>
          <w:b/>
          <w:bCs/>
          <w:color w:val="000000"/>
          <w:lang w:eastAsia="pl-PL"/>
        </w:rPr>
        <w:t>„</w:t>
      </w:r>
      <w:r w:rsidR="00BE2B3F">
        <w:rPr>
          <w:rFonts w:ascii="Calibri" w:eastAsia="Calibri" w:hAnsi="Calibri" w:cs="Calibri"/>
          <w:b/>
          <w:bCs/>
          <w:color w:val="000000"/>
          <w:lang w:eastAsia="pl-PL"/>
        </w:rPr>
        <w:t xml:space="preserve">Budowa oświetlenia ulic: Św. Trójcy od ul. Czartoryskiego do ul. Kordeckiego; Królowej Jadwigi od ul. </w:t>
      </w:r>
      <w:proofErr w:type="spellStart"/>
      <w:r w:rsidR="00BE2B3F">
        <w:rPr>
          <w:rFonts w:ascii="Calibri" w:eastAsia="Calibri" w:hAnsi="Calibri" w:cs="Calibri"/>
          <w:b/>
          <w:bCs/>
          <w:color w:val="000000"/>
          <w:lang w:eastAsia="pl-PL"/>
        </w:rPr>
        <w:t>Garbary</w:t>
      </w:r>
      <w:proofErr w:type="spellEnd"/>
      <w:r w:rsidR="00BE2B3F">
        <w:rPr>
          <w:rFonts w:ascii="Calibri" w:eastAsia="Calibri" w:hAnsi="Calibri" w:cs="Calibri"/>
          <w:b/>
          <w:bCs/>
          <w:color w:val="000000"/>
          <w:lang w:eastAsia="pl-PL"/>
        </w:rPr>
        <w:t xml:space="preserve"> do mostu Królowej Jadwigi w Bydgoszczy</w:t>
      </w:r>
      <w:r>
        <w:rPr>
          <w:rFonts w:ascii="Calibri" w:eastAsia="Calibri" w:hAnsi="Calibri" w:cs="Calibri"/>
          <w:b/>
          <w:bCs/>
          <w:color w:val="000000"/>
          <w:lang w:eastAsia="pl-PL"/>
        </w:rPr>
        <w:t>” nr sprawy NZ.2531.</w:t>
      </w:r>
      <w:r w:rsidR="00BE2B3F">
        <w:rPr>
          <w:rFonts w:ascii="Calibri" w:eastAsia="Calibri" w:hAnsi="Calibri" w:cs="Calibri"/>
          <w:b/>
          <w:bCs/>
          <w:color w:val="000000"/>
          <w:lang w:eastAsia="pl-PL"/>
        </w:rPr>
        <w:t>21</w:t>
      </w:r>
      <w:r>
        <w:rPr>
          <w:rFonts w:ascii="Calibri" w:eastAsia="Calibri" w:hAnsi="Calibri" w:cs="Calibri"/>
          <w:b/>
          <w:bCs/>
          <w:color w:val="000000"/>
          <w:lang w:eastAsia="pl-PL"/>
        </w:rPr>
        <w:t>.2025.</w:t>
      </w:r>
    </w:p>
    <w:p w14:paraId="31ED5AB8" w14:textId="77777777" w:rsidR="00461523" w:rsidRDefault="00461523" w:rsidP="00461523">
      <w:pPr>
        <w:spacing w:after="0" w:line="266" w:lineRule="auto"/>
        <w:ind w:left="1080" w:right="5"/>
        <w:contextualSpacing/>
        <w:jc w:val="both"/>
        <w:rPr>
          <w:rFonts w:ascii="Calibri" w:eastAsia="Calibri" w:hAnsi="Calibri" w:cs="Calibri"/>
          <w:color w:val="000000"/>
          <w:lang w:eastAsia="pl-PL"/>
        </w:rPr>
      </w:pPr>
      <w:r>
        <w:rPr>
          <w:rFonts w:ascii="Calibri" w:eastAsia="Calibri" w:hAnsi="Calibri" w:cs="Calibri"/>
          <w:color w:val="000000"/>
          <w:lang w:eastAsia="pl-PL"/>
        </w:rPr>
        <w:t>Zaleca się, by dowód dokonania przelewu został dołączony do oferty.</w:t>
      </w:r>
    </w:p>
    <w:p w14:paraId="79BE1D08" w14:textId="77777777" w:rsidR="00461523" w:rsidRDefault="00461523" w:rsidP="00461523">
      <w:pPr>
        <w:spacing w:after="0" w:line="266" w:lineRule="auto"/>
        <w:ind w:left="1080" w:right="5"/>
        <w:contextualSpacing/>
        <w:jc w:val="both"/>
        <w:rPr>
          <w:rFonts w:ascii="Calibri" w:eastAsia="Calibri" w:hAnsi="Calibri" w:cs="Calibri"/>
          <w:color w:val="000000"/>
          <w:lang w:eastAsia="pl-PL"/>
        </w:rPr>
      </w:pPr>
      <w:r>
        <w:rPr>
          <w:rFonts w:ascii="Calibri" w:eastAsia="Calibri" w:hAnsi="Calibri" w:cs="Calibri"/>
          <w:color w:val="000000"/>
          <w:lang w:eastAsia="pl-PL"/>
        </w:rPr>
        <w:lastRenderedPageBreak/>
        <w:t>Za datę wniesienia wadium uznaje się moment wpływu na konto Zamawiającego.</w:t>
      </w:r>
    </w:p>
    <w:p w14:paraId="0D6CB418"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 przypadku wnoszenia wadium w formie gwarancji lub poręczenia, wykonawca przekazuje Zamawiającemu, za pośrednictwem Platformy wraz z Ofertą, oryginał gwarancji lub poręczenia, w postaci elektronicznej opatrzonej podpisem kwalifikowanym.</w:t>
      </w:r>
    </w:p>
    <w:p w14:paraId="1E45BDAF" w14:textId="77777777" w:rsidR="00461523" w:rsidRDefault="00461523" w:rsidP="00461523">
      <w:pPr>
        <w:spacing w:after="0" w:line="266" w:lineRule="auto"/>
        <w:ind w:left="1080" w:right="5"/>
        <w:contextualSpacing/>
        <w:jc w:val="both"/>
        <w:rPr>
          <w:rFonts w:ascii="Calibri" w:eastAsia="Calibri" w:hAnsi="Calibri" w:cs="Calibri"/>
          <w:color w:val="000000"/>
          <w:u w:val="single"/>
          <w:lang w:eastAsia="pl-PL"/>
        </w:rPr>
      </w:pPr>
      <w:r>
        <w:rPr>
          <w:rFonts w:ascii="Calibri" w:eastAsia="Calibri" w:hAnsi="Calibri" w:cs="Calibri"/>
          <w:color w:val="000000"/>
          <w:u w:val="single"/>
          <w:lang w:eastAsia="pl-PL"/>
        </w:rPr>
        <w:t xml:space="preserve">UWAGA: </w:t>
      </w:r>
    </w:p>
    <w:p w14:paraId="748AA88E" w14:textId="77777777" w:rsidR="00461523" w:rsidRDefault="00461523" w:rsidP="00461523">
      <w:pPr>
        <w:spacing w:after="0" w:line="266" w:lineRule="auto"/>
        <w:ind w:left="1080"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Pr>
          <w:rFonts w:ascii="Calibri" w:eastAsia="Calibri" w:hAnsi="Calibri" w:cs="Calibri"/>
          <w:b/>
          <w:bCs/>
          <w:color w:val="000000"/>
          <w:lang w:eastAsia="pl-PL"/>
        </w:rPr>
        <w:t>Oryginału nie stanowi dokument stanowiący cyfrowe odwzorowanie (</w:t>
      </w:r>
      <w:proofErr w:type="spellStart"/>
      <w:r>
        <w:rPr>
          <w:rFonts w:ascii="Calibri" w:eastAsia="Calibri" w:hAnsi="Calibri" w:cs="Calibri"/>
          <w:b/>
          <w:bCs/>
          <w:color w:val="000000"/>
          <w:lang w:eastAsia="pl-PL"/>
        </w:rPr>
        <w:t>scan</w:t>
      </w:r>
      <w:proofErr w:type="spellEnd"/>
      <w:r>
        <w:rPr>
          <w:rFonts w:ascii="Calibri" w:eastAsia="Calibri" w:hAnsi="Calibri" w:cs="Calibri"/>
          <w:b/>
          <w:bCs/>
          <w:color w:val="000000"/>
          <w:lang w:eastAsia="pl-PL"/>
        </w:rPr>
        <w:t>, kserokopia) otrzymanej gwarancji/poręczenia</w:t>
      </w:r>
      <w:r>
        <w:rPr>
          <w:rFonts w:ascii="Calibri" w:eastAsia="Calibri" w:hAnsi="Calibri" w:cs="Calibri"/>
          <w:color w:val="000000"/>
          <w:lang w:eastAsia="pl-PL"/>
        </w:rPr>
        <w:t>.</w:t>
      </w:r>
    </w:p>
    <w:p w14:paraId="06714274"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Wadium wnoszone w formie poręczeń lub gwarancji powinno być wystawione na Zamawiającego - Zarząd Dróg Miejskich i Komunikacji Publicznej w Bydgoszczy, ul. Toruńska 174a, 85-844 Bydgoszcz.</w:t>
      </w:r>
    </w:p>
    <w:p w14:paraId="420F2126"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Wadium wnoszone w formie poręczeń lub gwarancji musi spełniać co najmniej poniższe wymagania:</w:t>
      </w:r>
    </w:p>
    <w:p w14:paraId="597793CF"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bez potwierdzania tych okoliczności;</w:t>
      </w:r>
    </w:p>
    <w:p w14:paraId="5B6E4058"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zawiera gwarantowaną kwotę w PLN;</w:t>
      </w:r>
    </w:p>
    <w:p w14:paraId="2FA74922"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z jej treści powinno jednoznacznej wynikać zobowiązanie gwaranta do zapłaty całej kwoty wadium;</w:t>
      </w:r>
    </w:p>
    <w:p w14:paraId="3FAD7D09"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powinno być nieodwołalne i bezwarunkowe oraz płatne na pierwsze żądanie;</w:t>
      </w:r>
    </w:p>
    <w:p w14:paraId="7DA29A62"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termin obowiązywania poręczenia lub gwarancji nie może być krótszy niż termin związania ofertą (z zastrzeżeniem iż pierwszym dniem związania ofertą jest dzień składania ofert); zaleca się aby zawierały w swojej treści termin złożenia żądania zapłaty dłuższy niż termin, na jaki jest gwarancja, tj. co najmniej o jeden dzień roboczy;</w:t>
      </w:r>
    </w:p>
    <w:p w14:paraId="620992D1"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w treści poręczenia lub gwarancji powinna znaleźć się nazwa oraz numer przedmiotowego postępowania; </w:t>
      </w:r>
      <w:r>
        <w:rPr>
          <w:rFonts w:ascii="Calibri" w:eastAsia="Calibri" w:hAnsi="Calibri" w:cs="Calibri"/>
          <w:color w:val="000000"/>
          <w:lang w:eastAsia="pl-PL"/>
        </w:rPr>
        <w:tab/>
      </w:r>
    </w:p>
    <w:p w14:paraId="24524773"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038BD35C"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w przypadku wykonawców wspólnie ubiegających się o udzielenie zamówienia (art.58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Zamawiający wymaga aby poręczenie lub gwarancja obejmowała swą treścią wszystkich wykonawców wspólnie ubiegających się o udzielenie zamówienia lub aby z jej treści wynikało, że zabezpiecza ofertę wykonawców wspólnie ubiegających się o udzielenie zamówienia (konsorcjum);</w:t>
      </w:r>
    </w:p>
    <w:p w14:paraId="263815F6" w14:textId="77777777" w:rsidR="00461523" w:rsidRDefault="00461523">
      <w:pPr>
        <w:numPr>
          <w:ilvl w:val="0"/>
          <w:numId w:val="50"/>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miało taką samą płynność jak wadium wniesione w pieniądzu – dochodzenie roszczenia 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50AF5848"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 treści gwarancji i poręczeń, o których mowa w art. 97 ust. 7 pkt 2-4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w:t>
      </w:r>
    </w:p>
    <w:p w14:paraId="71DA9ACB"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Zgodnie z art. 98 ust. 6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Zamawiający zatrzymuje wadium wraz z odsetkami, a w przypadku wadium wniesionego w formie gwarancji lub poręczenia, o których mowa w art. 97 ust. 7 pkt </w:t>
      </w:r>
      <w:r>
        <w:rPr>
          <w:rFonts w:ascii="Calibri" w:eastAsia="Calibri" w:hAnsi="Calibri" w:cs="Calibri"/>
          <w:color w:val="000000"/>
          <w:lang w:eastAsia="pl-PL"/>
        </w:rPr>
        <w:lastRenderedPageBreak/>
        <w:t xml:space="preserve">2-4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występuje odpowiednio do gwaranta lub poręczyciela z żądaniem zapłaty wadium, jeżeli:</w:t>
      </w:r>
    </w:p>
    <w:p w14:paraId="6A715960" w14:textId="77777777" w:rsidR="00461523" w:rsidRDefault="00461523">
      <w:pPr>
        <w:numPr>
          <w:ilvl w:val="0"/>
          <w:numId w:val="51"/>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wykonawca w odpowiedzi na wezwanie, o którym mowa w art. 128 ust. 1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z przyczyn leżących po jego stronie, nie złożył podmiotowych środków dowodowych potwierdzających okoliczności, o których mowa w art. 57 </w:t>
      </w:r>
      <w:proofErr w:type="spellStart"/>
      <w:r>
        <w:rPr>
          <w:rFonts w:ascii="Calibri" w:eastAsia="Calibri" w:hAnsi="Calibri" w:cs="Calibri"/>
          <w:color w:val="000000"/>
          <w:lang w:eastAsia="pl-PL"/>
        </w:rPr>
        <w:t>uPzp</w:t>
      </w:r>
      <w:proofErr w:type="spellEnd"/>
      <w:r>
        <w:rPr>
          <w:rFonts w:ascii="Calibri" w:eastAsia="Calibri" w:hAnsi="Calibri" w:cs="Calibri"/>
          <w:color w:val="000000"/>
          <w:lang w:eastAsia="pl-PL"/>
        </w:rPr>
        <w:t xml:space="preserve">, oświadczenia, o którym mowa w art. 125 ust. 1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innych dokumentów lub oświadczeń lub nie wyraził zgody na poprawienie omyłki, o której mowa w art. 223 ust. 2 pkt 3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co spowodowało brak możliwości wybrania oferty złożonej przez wykonawcę jako najkorzystniejszej;</w:t>
      </w:r>
    </w:p>
    <w:p w14:paraId="197EACFE" w14:textId="77777777" w:rsidR="00461523" w:rsidRDefault="00461523">
      <w:pPr>
        <w:numPr>
          <w:ilvl w:val="0"/>
          <w:numId w:val="51"/>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wykonawca, którego oferta została wybrana odmówił podpisania umowy w sprawie zamówienia publicznego na warunkach określonych w ofercie;</w:t>
      </w:r>
    </w:p>
    <w:p w14:paraId="2BBF3C14" w14:textId="77777777" w:rsidR="00461523" w:rsidRDefault="00461523">
      <w:pPr>
        <w:numPr>
          <w:ilvl w:val="0"/>
          <w:numId w:val="51"/>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wykonawca, którego oferta została wybrana nie wniósł wymaganego zabezpieczenia należytego wykonania umowy;</w:t>
      </w:r>
    </w:p>
    <w:p w14:paraId="6270A0C2" w14:textId="77777777" w:rsidR="00461523" w:rsidRDefault="00461523">
      <w:pPr>
        <w:numPr>
          <w:ilvl w:val="0"/>
          <w:numId w:val="51"/>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15D415FC"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lub złożenia wniosku,</w:t>
      </w:r>
      <w:r>
        <w:rPr>
          <w:rFonts w:ascii="Calibri" w:eastAsia="Calibri" w:hAnsi="Calibri" w:cs="Calibri"/>
          <w:color w:val="000000"/>
          <w:lang w:eastAsia="pl-PL"/>
        </w:rPr>
        <w:br/>
        <w:t xml:space="preserve">o którym mowa w art. 98 ust. 2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w:t>
      </w:r>
    </w:p>
    <w:p w14:paraId="045C206B" w14:textId="77777777" w:rsidR="00461523" w:rsidRDefault="00461523">
      <w:pPr>
        <w:numPr>
          <w:ilvl w:val="0"/>
          <w:numId w:val="52"/>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D54615E" w14:textId="77777777" w:rsidR="00461523" w:rsidRDefault="00461523">
      <w:pPr>
        <w:numPr>
          <w:ilvl w:val="0"/>
          <w:numId w:val="52"/>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wniesione w innej formie niż w pieniądzu poprzez złożenie gwarantowi lub poręczycielowi oświadczenia o zwolnieniu wadium.</w:t>
      </w:r>
    </w:p>
    <w:p w14:paraId="09282B58" w14:textId="77777777" w:rsidR="00461523" w:rsidRDefault="00461523">
      <w:pPr>
        <w:numPr>
          <w:ilvl w:val="0"/>
          <w:numId w:val="4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Złożenie wniosku o zwrot wadium, o którym mowa w art. 98 ust. 2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powoduje rozwiązanie stosunku prawnego z wykonawcą wraz z utratą przez niego prawa do korzystania ze środków ochrony prawnej, o których mowa w dziale IX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w:t>
      </w:r>
    </w:p>
    <w:p w14:paraId="485EA8F7" w14:textId="77777777" w:rsidR="004961A4" w:rsidRPr="004961A4" w:rsidRDefault="004961A4" w:rsidP="004961A4">
      <w:pPr>
        <w:spacing w:after="0" w:line="280" w:lineRule="atLeast"/>
        <w:ind w:left="1144" w:right="13"/>
        <w:contextualSpacing/>
        <w:jc w:val="both"/>
        <w:rPr>
          <w:rFonts w:ascii="Calibri" w:eastAsia="Calibri" w:hAnsi="Calibri" w:cs="Calibri"/>
          <w:color w:val="000000"/>
          <w:highlight w:val="yellow"/>
          <w:lang w:eastAsia="pl-PL"/>
        </w:rPr>
      </w:pPr>
    </w:p>
    <w:p w14:paraId="7284E292"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2" w:name="_Hlk105395725"/>
      <w:bookmarkEnd w:id="10"/>
      <w:bookmarkEnd w:id="11"/>
      <w:r w:rsidRPr="004961A4">
        <w:rPr>
          <w:rFonts w:eastAsia="Calibri" w:cstheme="minorHAnsi"/>
          <w:b/>
          <w:bCs/>
          <w:color w:val="000000"/>
          <w:lang w:eastAsia="pl-PL"/>
        </w:rPr>
        <w:t xml:space="preserve">Informacje o środkach komunikacji elektronicznej, przy użyciu których Zamawiający będzie </w:t>
      </w:r>
      <w:r w:rsidRPr="004961A4">
        <w:rPr>
          <w:rFonts w:eastAsia="Calibri" w:cstheme="minorHAnsi"/>
          <w:b/>
          <w:bCs/>
          <w:color w:val="000000"/>
          <w:spacing w:val="-2"/>
          <w:lang w:eastAsia="pl-PL"/>
        </w:rPr>
        <w:t>komunikował się z wykonawcami, oraz informacje o wymaganiach technicznych i organizacyjnych</w:t>
      </w:r>
      <w:r w:rsidRPr="004961A4">
        <w:rPr>
          <w:rFonts w:eastAsia="Calibri" w:cstheme="minorHAnsi"/>
          <w:b/>
          <w:bCs/>
          <w:color w:val="000000"/>
          <w:lang w:eastAsia="pl-PL"/>
        </w:rPr>
        <w:t xml:space="preserve"> sporządzania, wysyłania i odbierania korespondencji elektronicznej:</w:t>
      </w:r>
    </w:p>
    <w:bookmarkEnd w:id="12"/>
    <w:p w14:paraId="6EF4E8E2" w14:textId="77777777" w:rsidR="004961A4" w:rsidRPr="004961A4" w:rsidRDefault="004961A4">
      <w:pPr>
        <w:numPr>
          <w:ilvl w:val="0"/>
          <w:numId w:val="5"/>
        </w:numPr>
        <w:spacing w:after="0" w:line="269" w:lineRule="auto"/>
        <w:ind w:left="1134" w:right="5" w:hanging="425"/>
        <w:jc w:val="both"/>
        <w:rPr>
          <w:rFonts w:eastAsia="Calibri" w:cstheme="minorHAnsi"/>
          <w:color w:val="000000"/>
          <w:lang w:eastAsia="pl-PL"/>
        </w:rPr>
      </w:pPr>
      <w:r w:rsidRPr="004961A4">
        <w:rPr>
          <w:rFonts w:eastAsia="Calibri" w:cstheme="minorHAnsi"/>
          <w:color w:val="000000"/>
          <w:lang w:eastAsia="pl-PL"/>
        </w:rPr>
        <w:t xml:space="preserve">Postępowanie prowadzone jest przy użyciu środków komunikacji elektronicznej za pośrednictwem Platformy zakupowej: </w:t>
      </w:r>
      <w:r w:rsidRPr="004961A4">
        <w:rPr>
          <w:rFonts w:eastAsia="Calibri" w:cstheme="minorHAnsi"/>
          <w:bCs/>
          <w:color w:val="0563C1" w:themeColor="hyperlink"/>
          <w:u w:val="single"/>
          <w:lang w:eastAsia="pl-PL"/>
        </w:rPr>
        <w:t>www.platformazakupowa.pl</w:t>
      </w:r>
      <w:r w:rsidRPr="004961A4">
        <w:rPr>
          <w:rFonts w:eastAsia="Calibri" w:cstheme="minorHAnsi"/>
          <w:color w:val="000000"/>
          <w:lang w:eastAsia="pl-PL"/>
        </w:rPr>
        <w:t xml:space="preserve"> (dalej Platforma) pod adresem</w:t>
      </w:r>
      <w:r w:rsidRPr="004961A4">
        <w:rPr>
          <w:rFonts w:eastAsia="Calibri" w:cstheme="minorHAnsi"/>
          <w:b/>
          <w:bCs/>
          <w:color w:val="000000"/>
          <w:lang w:eastAsia="pl-PL"/>
        </w:rPr>
        <w:t xml:space="preserve"> strony internetowej prowadzonego postępowania wskazanej w pkt II. SWZ</w:t>
      </w:r>
      <w:r w:rsidRPr="004961A4">
        <w:rPr>
          <w:rFonts w:eastAsia="Calibri" w:cstheme="minorHAnsi"/>
          <w:color w:val="000000"/>
          <w:lang w:eastAsia="pl-PL"/>
        </w:rPr>
        <w:t>.</w:t>
      </w:r>
      <w:r w:rsidRPr="004961A4">
        <w:rPr>
          <w:rFonts w:ascii="Calibri" w:eastAsia="Calibri" w:hAnsi="Calibri" w:cs="Calibri"/>
          <w:color w:val="000000"/>
          <w:lang w:eastAsia="zh-CN"/>
        </w:rPr>
        <w:t xml:space="preserve"> </w:t>
      </w:r>
      <w:r w:rsidRPr="004961A4">
        <w:rPr>
          <w:rFonts w:eastAsia="Calibri" w:cstheme="minorHAnsi"/>
          <w:color w:val="000000"/>
          <w:lang w:eastAsia="pl-PL"/>
        </w:rPr>
        <w:t>Korzystanie z Platformy zakupowej przez wykonawcę jest bezpłatne.</w:t>
      </w:r>
    </w:p>
    <w:p w14:paraId="44970B08" w14:textId="07770ABC" w:rsidR="004961A4" w:rsidRPr="004961A4" w:rsidRDefault="004961A4">
      <w:pPr>
        <w:numPr>
          <w:ilvl w:val="0"/>
          <w:numId w:val="5"/>
        </w:numPr>
        <w:spacing w:after="0" w:line="269" w:lineRule="auto"/>
        <w:ind w:left="1134" w:right="13" w:hanging="425"/>
        <w:jc w:val="both"/>
        <w:rPr>
          <w:rFonts w:eastAsia="Calibri" w:cstheme="minorHAnsi"/>
          <w:color w:val="000000"/>
          <w:spacing w:val="-2"/>
          <w:lang w:eastAsia="pl-PL"/>
        </w:rPr>
      </w:pPr>
      <w:r w:rsidRPr="004961A4">
        <w:rPr>
          <w:rFonts w:eastAsia="Calibri" w:cstheme="minorHAnsi"/>
          <w:color w:val="000000"/>
          <w:lang w:eastAsia="pl-PL"/>
        </w:rPr>
        <w:t xml:space="preserve">Wykonawca przystępując do postępowania o udzielenie zamówienia publicznego, </w:t>
      </w:r>
      <w:r w:rsidR="00082A40">
        <w:rPr>
          <w:rFonts w:eastAsia="Calibri" w:cstheme="minorHAnsi"/>
          <w:color w:val="000000"/>
          <w:lang w:eastAsia="pl-PL"/>
        </w:rPr>
        <w:br/>
      </w:r>
      <w:r w:rsidRPr="004961A4">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4961A4">
        <w:rPr>
          <w:rFonts w:eastAsia="Calibri" w:cstheme="minorHAnsi"/>
          <w:color w:val="000000"/>
          <w:spacing w:val="-2"/>
          <w:lang w:eastAsia="pl-PL"/>
        </w:rPr>
        <w:t xml:space="preserve">dla wykonawców dostępna jest pod adresem: </w:t>
      </w:r>
      <w:hyperlink r:id="rId11" w:history="1">
        <w:r w:rsidRPr="004961A4">
          <w:rPr>
            <w:rFonts w:eastAsia="Calibri" w:cstheme="minorHAnsi"/>
            <w:color w:val="0563C1" w:themeColor="hyperlink"/>
            <w:spacing w:val="-2"/>
            <w:u w:val="single"/>
            <w:lang w:eastAsia="pl-PL"/>
          </w:rPr>
          <w:t>www.platformazakupowa.pl/strona/45-instrukcje</w:t>
        </w:r>
      </w:hyperlink>
      <w:r w:rsidRPr="004961A4">
        <w:rPr>
          <w:rFonts w:eastAsia="Calibri" w:cstheme="minorHAnsi"/>
          <w:color w:val="000000"/>
          <w:spacing w:val="-2"/>
          <w:lang w:eastAsia="pl-PL"/>
        </w:rPr>
        <w:t xml:space="preserve">  </w:t>
      </w:r>
    </w:p>
    <w:p w14:paraId="718EFF28" w14:textId="1C050D89" w:rsidR="004961A4" w:rsidRPr="004961A4" w:rsidRDefault="004961A4">
      <w:pPr>
        <w:numPr>
          <w:ilvl w:val="0"/>
          <w:numId w:val="5"/>
        </w:numPr>
        <w:spacing w:after="60" w:line="269" w:lineRule="auto"/>
        <w:ind w:left="1134" w:right="11" w:hanging="425"/>
        <w:jc w:val="both"/>
        <w:rPr>
          <w:rFonts w:eastAsia="Calibri" w:cstheme="minorHAnsi"/>
          <w:color w:val="000000"/>
          <w:lang w:eastAsia="pl-PL"/>
        </w:rPr>
      </w:pPr>
      <w:bookmarkStart w:id="13" w:name="_Hlk105395783"/>
      <w:r w:rsidRPr="004961A4">
        <w:rPr>
          <w:rFonts w:eastAsia="Calibri" w:cstheme="minorHAnsi"/>
          <w:color w:val="000000"/>
          <w:lang w:eastAsia="pl-PL"/>
        </w:rPr>
        <w:t xml:space="preserve">Zamawiający, zgodnie z § 11 ust. 2 Rozporządzenia Prezesa Rady Ministrów </w:t>
      </w:r>
      <w:r w:rsidRPr="004961A4">
        <w:rPr>
          <w:rFonts w:eastAsia="Calibri" w:cs="Calibri"/>
          <w:color w:val="000000"/>
          <w:lang w:eastAsia="pl-PL"/>
        </w:rPr>
        <w:t xml:space="preserve">z dnia 30 grudnia </w:t>
      </w:r>
      <w:r w:rsidRPr="004961A4">
        <w:rPr>
          <w:rFonts w:eastAsia="Calibri" w:cs="Calibri"/>
          <w:color w:val="000000"/>
          <w:spacing w:val="-2"/>
          <w:lang w:eastAsia="pl-PL"/>
        </w:rPr>
        <w:t xml:space="preserve">2020 r. </w:t>
      </w:r>
      <w:r w:rsidRPr="004961A4">
        <w:rPr>
          <w:rFonts w:eastAsia="Calibri" w:cstheme="minorHAnsi"/>
          <w:color w:val="000000"/>
          <w:spacing w:val="-2"/>
          <w:lang w:eastAsia="pl-PL"/>
        </w:rPr>
        <w:t>w sprawie sposobu sporządzania i przekazywania informacji oraz wymagań technicznych</w:t>
      </w:r>
      <w:r w:rsidRPr="004961A4">
        <w:rPr>
          <w:rFonts w:eastAsia="Calibri" w:cstheme="minorHAnsi"/>
          <w:color w:val="000000"/>
          <w:lang w:eastAsia="pl-PL"/>
        </w:rPr>
        <w:t xml:space="preserve"> dla dokumentów elektronicznych oraz środków komunikacji elektronicznej w postępowaniu </w:t>
      </w:r>
      <w:r w:rsidRPr="004961A4">
        <w:rPr>
          <w:rFonts w:eastAsia="Calibri" w:cstheme="minorHAnsi"/>
          <w:color w:val="000000"/>
          <w:lang w:eastAsia="pl-PL"/>
        </w:rPr>
        <w:br/>
      </w:r>
      <w:r w:rsidRPr="004961A4">
        <w:rPr>
          <w:rFonts w:eastAsia="Calibri" w:cstheme="minorHAnsi"/>
          <w:color w:val="000000"/>
          <w:spacing w:val="-2"/>
          <w:lang w:eastAsia="pl-PL"/>
        </w:rPr>
        <w:t>o udzielenie zamówienia publicznego lub konkursie, określa niezbędne</w:t>
      </w:r>
      <w:r w:rsidRPr="004961A4">
        <w:rPr>
          <w:rFonts w:eastAsia="Calibri" w:cstheme="minorHAnsi"/>
          <w:color w:val="000000"/>
          <w:lang w:eastAsia="pl-PL"/>
        </w:rPr>
        <w:t xml:space="preserve"> wymagania sprzętowo - aplikacyjne umożliwiające pracę na platformazakupowa.pl, tj.:</w:t>
      </w:r>
    </w:p>
    <w:bookmarkEnd w:id="13"/>
    <w:p w14:paraId="15DF85CA" w14:textId="77777777" w:rsidR="004961A4" w:rsidRPr="004961A4" w:rsidRDefault="004961A4">
      <w:pPr>
        <w:numPr>
          <w:ilvl w:val="0"/>
          <w:numId w:val="23"/>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stały dostęp do sieci Internet o gwarantowanej przepustowości nie mniejszej niż 512 </w:t>
      </w:r>
      <w:proofErr w:type="spellStart"/>
      <w:r w:rsidRPr="004961A4">
        <w:rPr>
          <w:rFonts w:eastAsia="Calibri" w:cstheme="minorHAnsi"/>
          <w:color w:val="000000"/>
          <w:lang w:eastAsia="pl-PL"/>
        </w:rPr>
        <w:t>kb</w:t>
      </w:r>
      <w:proofErr w:type="spellEnd"/>
      <w:r w:rsidRPr="004961A4">
        <w:rPr>
          <w:rFonts w:eastAsia="Calibri" w:cstheme="minorHAnsi"/>
          <w:color w:val="000000"/>
          <w:lang w:eastAsia="pl-PL"/>
        </w:rPr>
        <w:t>/s,</w:t>
      </w:r>
    </w:p>
    <w:p w14:paraId="3B1C4B5C" w14:textId="77777777" w:rsidR="004961A4" w:rsidRPr="004961A4" w:rsidRDefault="004961A4">
      <w:pPr>
        <w:numPr>
          <w:ilvl w:val="0"/>
          <w:numId w:val="23"/>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lastRenderedPageBreak/>
        <w:t>komputer klasy PC lub MAC o następującej konfiguracji: pamięć min. 2 GB Ram, procesor Intel IV 2 GHZ lub jego nowsza wersja, jeden z systemów operacyjnych - MS Windows 7, Mac Os x 10 4, Linux, lub ich nowsze wersje,</w:t>
      </w:r>
    </w:p>
    <w:p w14:paraId="4783CC02" w14:textId="77777777" w:rsidR="004961A4" w:rsidRPr="004961A4" w:rsidRDefault="004961A4">
      <w:pPr>
        <w:numPr>
          <w:ilvl w:val="0"/>
          <w:numId w:val="23"/>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zainstalowana dowolna przeglądarka internetowa, w przypadku Internet Explorer minimalnie wersja 10 0.,</w:t>
      </w:r>
    </w:p>
    <w:p w14:paraId="26363C6C" w14:textId="77777777" w:rsidR="004961A4" w:rsidRPr="004961A4" w:rsidRDefault="004961A4">
      <w:pPr>
        <w:numPr>
          <w:ilvl w:val="0"/>
          <w:numId w:val="23"/>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włączona obsługa JavaScript,</w:t>
      </w:r>
    </w:p>
    <w:p w14:paraId="09B8D0F5" w14:textId="77777777" w:rsidR="004961A4" w:rsidRPr="004961A4" w:rsidRDefault="004961A4">
      <w:pPr>
        <w:numPr>
          <w:ilvl w:val="0"/>
          <w:numId w:val="23"/>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zainstalowany program Adobe </w:t>
      </w:r>
      <w:proofErr w:type="spellStart"/>
      <w:r w:rsidRPr="004961A4">
        <w:rPr>
          <w:rFonts w:eastAsia="Calibri" w:cstheme="minorHAnsi"/>
          <w:color w:val="000000"/>
          <w:lang w:eastAsia="pl-PL"/>
        </w:rPr>
        <w:t>Acrobat</w:t>
      </w:r>
      <w:proofErr w:type="spellEnd"/>
      <w:r w:rsidRPr="004961A4">
        <w:rPr>
          <w:rFonts w:eastAsia="Calibri" w:cstheme="minorHAnsi"/>
          <w:color w:val="000000"/>
          <w:lang w:eastAsia="pl-PL"/>
        </w:rPr>
        <w:t xml:space="preserve"> Reader lub inny obsługujący format plików .pdf,</w:t>
      </w:r>
    </w:p>
    <w:p w14:paraId="1234F2B1" w14:textId="77777777" w:rsidR="004961A4" w:rsidRPr="004961A4" w:rsidRDefault="004961A4">
      <w:pPr>
        <w:numPr>
          <w:ilvl w:val="0"/>
          <w:numId w:val="23"/>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Platformazakupowa.pl działa według standardu przyjętego w komunikacji sieciowej - kodowanie UTF8,</w:t>
      </w:r>
    </w:p>
    <w:p w14:paraId="144F1FCF" w14:textId="77777777" w:rsidR="004961A4" w:rsidRPr="004961A4" w:rsidRDefault="004961A4">
      <w:pPr>
        <w:numPr>
          <w:ilvl w:val="0"/>
          <w:numId w:val="23"/>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t>oznaczenie czasu odbioru danych przez platformę zakupową stanowi datę oraz dokładny czas (</w:t>
      </w:r>
      <w:proofErr w:type="spellStart"/>
      <w:r w:rsidRPr="004961A4">
        <w:rPr>
          <w:rFonts w:eastAsia="Calibri" w:cstheme="minorHAnsi"/>
          <w:color w:val="000000"/>
          <w:lang w:eastAsia="pl-PL"/>
        </w:rPr>
        <w:t>hh:mm:ss</w:t>
      </w:r>
      <w:proofErr w:type="spellEnd"/>
      <w:r w:rsidRPr="004961A4">
        <w:rPr>
          <w:rFonts w:eastAsia="Calibri" w:cstheme="minorHAnsi"/>
          <w:color w:val="000000"/>
          <w:lang w:eastAsia="pl-PL"/>
        </w:rPr>
        <w:t>) generowany wg. czasu lokalnego serwera synchronizowanego z zegarem Głównego Urzędu Miar.</w:t>
      </w:r>
    </w:p>
    <w:p w14:paraId="3A8401D2"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4961A4">
        <w:rPr>
          <w:rFonts w:eastAsia="Calibri" w:cstheme="minorHAnsi"/>
          <w:b/>
          <w:bCs/>
          <w:color w:val="000000"/>
          <w:lang w:eastAsia="pl-PL"/>
        </w:rPr>
        <w:t>Wyślij wiadomość</w:t>
      </w:r>
      <w:r w:rsidRPr="004961A4">
        <w:rPr>
          <w:rFonts w:eastAsia="Calibri" w:cstheme="minorHAnsi"/>
          <w:color w:val="000000"/>
          <w:lang w:eastAsia="pl-PL"/>
        </w:rPr>
        <w:t xml:space="preserve">” dostępnego na stronie dotyczącej danego postępowania, z wyłączeniem składania ofert. </w:t>
      </w:r>
    </w:p>
    <w:p w14:paraId="41DED91B" w14:textId="77777777" w:rsidR="00082A40" w:rsidRDefault="004961A4">
      <w:pPr>
        <w:numPr>
          <w:ilvl w:val="0"/>
          <w:numId w:val="5"/>
        </w:numPr>
        <w:spacing w:after="0" w:line="269" w:lineRule="auto"/>
        <w:ind w:left="1134" w:right="5" w:hanging="425"/>
        <w:jc w:val="both"/>
        <w:rPr>
          <w:rFonts w:eastAsia="Calibri" w:cstheme="minorHAnsi"/>
          <w:color w:val="000000"/>
          <w:lang w:eastAsia="pl-PL"/>
        </w:rPr>
      </w:pPr>
      <w:r w:rsidRPr="004961A4">
        <w:rPr>
          <w:rFonts w:eastAsia="Calibri" w:cstheme="minorHAnsi"/>
          <w:color w:val="000000"/>
          <w:lang w:eastAsia="pl-PL"/>
        </w:rPr>
        <w:t>Zamawiający może również (</w:t>
      </w:r>
      <w:r w:rsidRPr="0035223A">
        <w:rPr>
          <w:rFonts w:eastAsia="Calibri" w:cstheme="minorHAnsi"/>
          <w:b/>
          <w:bCs/>
          <w:color w:val="000000"/>
          <w:u w:val="single"/>
          <w:lang w:eastAsia="pl-PL"/>
        </w:rPr>
        <w:t>w szczególności w sytuacjach awaryjnych</w:t>
      </w:r>
      <w:r w:rsidRPr="004961A4">
        <w:rPr>
          <w:rFonts w:eastAsia="Calibri" w:cstheme="minorHAnsi"/>
          <w:color w:val="000000"/>
          <w:lang w:eastAsia="pl-PL"/>
        </w:rPr>
        <w:t>, np. w przypadku niedziałania Platformy), komunikować się z wykonawcami za pomocą poczty elektronicznej. Adres poczty elektronicznej osoby uprawnionej do kontaktu z Wykonawcami:</w:t>
      </w:r>
    </w:p>
    <w:p w14:paraId="7546A2E9" w14:textId="4BE0F44A" w:rsidR="004961A4" w:rsidRPr="004961A4" w:rsidRDefault="00233B95" w:rsidP="00082A40">
      <w:pPr>
        <w:spacing w:after="0" w:line="269" w:lineRule="auto"/>
        <w:ind w:left="1134" w:right="5"/>
        <w:jc w:val="both"/>
        <w:rPr>
          <w:rFonts w:eastAsia="Calibri" w:cstheme="minorHAnsi"/>
          <w:color w:val="000000"/>
          <w:lang w:eastAsia="pl-PL"/>
        </w:rPr>
      </w:pPr>
      <w:hyperlink r:id="rId12" w:history="1">
        <w:r w:rsidRPr="00933CA9">
          <w:rPr>
            <w:rStyle w:val="Hipercze"/>
            <w:rFonts w:eastAsia="Calibri" w:cstheme="minorHAnsi"/>
            <w:lang w:eastAsia="pl-PL"/>
          </w:rPr>
          <w:t>edyta.radzieja@zdmikp.bydgoszcz.pl</w:t>
        </w:r>
      </w:hyperlink>
      <w:r w:rsidR="004961A4" w:rsidRPr="004961A4">
        <w:rPr>
          <w:rFonts w:eastAsia="Calibri" w:cstheme="minorHAnsi"/>
          <w:color w:val="000000"/>
          <w:lang w:eastAsia="pl-PL"/>
        </w:rPr>
        <w:t xml:space="preserve"> </w:t>
      </w:r>
      <w:r w:rsidR="004961A4" w:rsidRPr="0035223A">
        <w:rPr>
          <w:rFonts w:eastAsia="Calibri" w:cstheme="minorHAnsi"/>
          <w:b/>
          <w:bCs/>
          <w:color w:val="000000"/>
          <w:u w:val="single"/>
          <w:lang w:eastAsia="pl-PL"/>
        </w:rPr>
        <w:t>z zastrzeżeniem składania oferty, dla której jedynym dopuszczalnym sposobem złożenia jest przesłanie jej za pośrednictwem Platformy</w:t>
      </w:r>
      <w:r w:rsidR="004961A4" w:rsidRPr="004961A4">
        <w:rPr>
          <w:rFonts w:eastAsia="Calibri" w:cstheme="minorHAnsi"/>
          <w:color w:val="000000"/>
          <w:lang w:eastAsia="pl-PL"/>
        </w:rPr>
        <w:t>.</w:t>
      </w:r>
    </w:p>
    <w:p w14:paraId="31E4CBBE"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spacing w:val="-2"/>
          <w:lang w:eastAsia="pl-PL"/>
        </w:rPr>
        <w:t>We wszelkiej korespondencji związanej z niniejszym postępowaniem Zamawiający i Wykonawcy</w:t>
      </w:r>
      <w:r w:rsidRPr="004961A4">
        <w:rPr>
          <w:rFonts w:eastAsia="Calibri" w:cstheme="minorHAnsi"/>
          <w:color w:val="000000"/>
          <w:lang w:eastAsia="pl-PL"/>
        </w:rPr>
        <w:t xml:space="preserve"> posługują się numerem sprawy nadanym przez Zamawiającego. </w:t>
      </w:r>
    </w:p>
    <w:p w14:paraId="3168FEAF"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Dokumenty elektroniczne, oświadczenia lub elektroniczne kopie dokumentów lub oświadczeń składane są przez Wykonawcę za pośrednictwem formularza do komunikacji jako załączniki.</w:t>
      </w:r>
    </w:p>
    <w:p w14:paraId="23FF3E11" w14:textId="3AB078C3"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Sposób sporządzenia dokumentów elektronicznych, oświadczeń lub elektronicznych kopii dokumentów lub oświadczeń musi być zgodny z wymaganiami określonymi w Rozporządzeniu Prezesa Rady Ministrów </w:t>
      </w:r>
      <w:r w:rsidRPr="004961A4">
        <w:rPr>
          <w:rFonts w:eastAsia="Calibri" w:cs="Calibri"/>
          <w:color w:val="000000"/>
          <w:lang w:eastAsia="zh-CN"/>
        </w:rPr>
        <w:t xml:space="preserve">z dnia 30 grudnia 2020 r. w sprawie sposobu sporządzania </w:t>
      </w:r>
      <w:r w:rsidRPr="004961A4">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w:t>
      </w:r>
      <w:r w:rsidRPr="004961A4">
        <w:rPr>
          <w:rFonts w:eastAsia="Calibri" w:cs="Calibri"/>
          <w:color w:val="000000"/>
          <w:lang w:eastAsia="zh-CN"/>
        </w:rPr>
        <w:br/>
        <w:t>lub konkursie oraz w Rozporządzeniu Ministra Rozwoju, Pracy i Technologii z dnia 23 grudnia 2020 r. w sprawie podmiotowych środków dowodowych oraz innych dokumentów lub oświadczeń, jakich może żądać Zamawiający od wykonawcy</w:t>
      </w:r>
      <w:r w:rsidRPr="004961A4">
        <w:rPr>
          <w:rFonts w:eastAsia="Calibri" w:cs="Calibri"/>
          <w:color w:val="000000"/>
          <w:lang w:eastAsia="pl-PL"/>
        </w:rPr>
        <w:t>.</w:t>
      </w:r>
    </w:p>
    <w:p w14:paraId="11FCD863"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4961A4">
        <w:rPr>
          <w:rFonts w:eastAsia="Calibri" w:cstheme="minorHAnsi"/>
          <w:color w:val="000000"/>
          <w:lang w:eastAsia="pl-PL"/>
        </w:rPr>
        <w:br/>
        <w:t xml:space="preserve">w formie edytowalnej. Zaleca się aby wnioski o wyjaśnienie treści SWZ były opatrzone nazwą wykonawcy, aktualnym numerem telefonu, aktualnym adresem e-mail. Nie będą udzielane wyjaśnienia na pytania dotyczące niniejszej SWZ, ogłoszenia o zamówieniu i kierowane </w:t>
      </w:r>
      <w:r w:rsidRPr="004961A4">
        <w:rPr>
          <w:rFonts w:eastAsia="Calibri" w:cstheme="minorHAnsi"/>
          <w:color w:val="000000"/>
          <w:lang w:eastAsia="pl-PL"/>
        </w:rPr>
        <w:br/>
        <w:t>w formie ustnej bezpośredniej lub drogą telefoniczną.</w:t>
      </w:r>
    </w:p>
    <w:p w14:paraId="2C060903"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W uzasadnionych przypadkach, Zamawiający może, w każdym czasie przed upływem terminu składania ofert zmienić treść SWZ. Dokonaną zmianę treści SWZ Zamawiający udostępni na Platformie w miejscu udostępnia SWZ.</w:t>
      </w:r>
    </w:p>
    <w:p w14:paraId="7E9470A8"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1FB2E28E" w14:textId="1F15A0CA"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w:t>
      </w:r>
      <w:r w:rsidRPr="004961A4">
        <w:rPr>
          <w:rFonts w:eastAsia="Calibri" w:cstheme="minorHAnsi"/>
          <w:color w:val="000000"/>
          <w:lang w:eastAsia="pl-PL"/>
        </w:rPr>
        <w:lastRenderedPageBreak/>
        <w:t xml:space="preserve">drogą elektroniczną uważa się za złożone w terminie, kiedy ich treść dotarła do adresata przed upływem terminu na ich składanie. </w:t>
      </w:r>
    </w:p>
    <w:p w14:paraId="2CAA2F70" w14:textId="19CE2663" w:rsid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W przypadku wykonawców wspólnie ubiegających się o udzielenie zamówienia na podstawie art. 58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17EAAAF7" w14:textId="34D83102" w:rsidR="004961A4" w:rsidRPr="006A4F91" w:rsidRDefault="004961A4">
      <w:pPr>
        <w:pStyle w:val="Akapitzlist"/>
        <w:numPr>
          <w:ilvl w:val="0"/>
          <w:numId w:val="5"/>
        </w:numPr>
        <w:spacing w:after="0" w:line="269" w:lineRule="auto"/>
        <w:ind w:right="13"/>
        <w:rPr>
          <w:rFonts w:cstheme="minorHAnsi"/>
        </w:rPr>
      </w:pPr>
      <w:r w:rsidRPr="006A4F91">
        <w:rPr>
          <w:rFonts w:cstheme="minorHAnsi"/>
        </w:rPr>
        <w:t>W przypadku pytań dotyczących funkcjonowania i obsługi technicznej platformy, prosimy</w:t>
      </w:r>
      <w:r w:rsidRPr="006A4F91">
        <w:rPr>
          <w:rFonts w:cstheme="minorHAnsi"/>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6A4F91">
          <w:rPr>
            <w:rFonts w:cstheme="minorHAnsi"/>
            <w:color w:val="0563C1" w:themeColor="hyperlink"/>
            <w:u w:val="single"/>
          </w:rPr>
          <w:t>cwk@platformazakupowa.pl</w:t>
        </w:r>
      </w:hyperlink>
    </w:p>
    <w:p w14:paraId="186B78DB" w14:textId="77777777" w:rsidR="00082A40"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p>
    <w:p w14:paraId="20AD7FF4" w14:textId="1E7C0C74" w:rsidR="004961A4" w:rsidRPr="004961A4" w:rsidRDefault="00082A40" w:rsidP="00753CD0">
      <w:pPr>
        <w:spacing w:after="0" w:line="269" w:lineRule="auto"/>
        <w:ind w:left="1134" w:right="11"/>
        <w:jc w:val="both"/>
        <w:rPr>
          <w:rFonts w:eastAsia="Calibri" w:cstheme="minorHAnsi"/>
          <w:color w:val="000000"/>
          <w:lang w:eastAsia="pl-PL"/>
        </w:rPr>
      </w:pPr>
      <w:hyperlink r:id="rId14" w:history="1">
        <w:r w:rsidRPr="0038549D">
          <w:rPr>
            <w:rStyle w:val="Hipercze"/>
            <w:rFonts w:eastAsia="Calibri" w:cstheme="minorHAnsi"/>
            <w:lang w:eastAsia="pl-PL"/>
          </w:rPr>
          <w:t>www.platformazakupowa.pl/strona/1-regulamin</w:t>
        </w:r>
      </w:hyperlink>
    </w:p>
    <w:p w14:paraId="3B126C49" w14:textId="51C7D232" w:rsidR="004961A4" w:rsidRPr="004961A4" w:rsidRDefault="004961A4">
      <w:pPr>
        <w:numPr>
          <w:ilvl w:val="0"/>
          <w:numId w:val="5"/>
        </w:numPr>
        <w:spacing w:after="60" w:line="269" w:lineRule="auto"/>
        <w:ind w:left="1134" w:right="11" w:hanging="425"/>
        <w:jc w:val="both"/>
        <w:rPr>
          <w:rFonts w:eastAsia="Calibri" w:cstheme="minorHAnsi"/>
          <w:color w:val="000000"/>
          <w:lang w:eastAsia="pl-PL"/>
        </w:rPr>
      </w:pPr>
      <w:r w:rsidRPr="004961A4">
        <w:rPr>
          <w:rFonts w:eastAsia="Calibri" w:cstheme="minorHAnsi"/>
          <w:color w:val="000000"/>
          <w:spacing w:val="-2"/>
          <w:lang w:eastAsia="pl-PL"/>
        </w:rPr>
        <w:t>Zamawiający dopuszcza formaty danych w jakich może zostać przedłożony dokument, zgodnie</w:t>
      </w:r>
      <w:r w:rsidRPr="004961A4">
        <w:rPr>
          <w:rFonts w:eastAsia="Calibri" w:cstheme="minorHAnsi"/>
          <w:color w:val="000000"/>
          <w:lang w:eastAsia="pl-PL"/>
        </w:rPr>
        <w:t xml:space="preserve"> </w:t>
      </w:r>
      <w:r w:rsidRPr="004961A4">
        <w:rPr>
          <w:rFonts w:eastAsia="Calibri" w:cstheme="minorHAnsi"/>
          <w:color w:val="000000"/>
          <w:lang w:eastAsia="pl-PL"/>
        </w:rPr>
        <w:br/>
        <w:t xml:space="preserve">z katalogiem formatów wskazanych w załączniku nr 2 do </w:t>
      </w:r>
      <w:r w:rsidR="009A5398">
        <w:rPr>
          <w:rFonts w:eastAsia="Calibri" w:cstheme="minorHAnsi"/>
          <w:color w:val="000000"/>
          <w:lang w:eastAsia="pl-PL"/>
        </w:rPr>
        <w:t>R</w:t>
      </w:r>
      <w:r w:rsidRPr="004961A4">
        <w:rPr>
          <w:rFonts w:eastAsia="Calibri" w:cstheme="minorHAnsi"/>
          <w:color w:val="000000"/>
          <w:lang w:eastAsia="pl-PL"/>
        </w:rPr>
        <w:t xml:space="preserve">ozporządzenia Rady Ministrów </w:t>
      </w:r>
      <w:r w:rsidRPr="004961A4">
        <w:rPr>
          <w:rFonts w:eastAsia="Calibri" w:cstheme="minorHAnsi"/>
          <w:color w:val="000000"/>
          <w:lang w:eastAsia="pl-PL"/>
        </w:rPr>
        <w:br/>
        <w:t xml:space="preserve">z dnia </w:t>
      </w:r>
      <w:r w:rsidR="009A5398">
        <w:rPr>
          <w:rFonts w:eastAsia="Calibri" w:cstheme="minorHAnsi"/>
          <w:color w:val="000000"/>
          <w:lang w:eastAsia="pl-PL"/>
        </w:rPr>
        <w:t>21</w:t>
      </w:r>
      <w:r w:rsidRPr="004961A4">
        <w:rPr>
          <w:rFonts w:eastAsia="Calibri" w:cstheme="minorHAnsi"/>
          <w:color w:val="000000"/>
          <w:lang w:eastAsia="pl-PL"/>
        </w:rPr>
        <w:t xml:space="preserve"> </w:t>
      </w:r>
      <w:r w:rsidR="009A5398">
        <w:rPr>
          <w:rFonts w:eastAsia="Calibri" w:cstheme="minorHAnsi"/>
          <w:color w:val="000000"/>
          <w:lang w:eastAsia="pl-PL"/>
        </w:rPr>
        <w:t>maja</w:t>
      </w:r>
      <w:r w:rsidRPr="004961A4">
        <w:rPr>
          <w:rFonts w:eastAsia="Calibri" w:cstheme="minorHAnsi"/>
          <w:color w:val="000000"/>
          <w:lang w:eastAsia="pl-PL"/>
        </w:rPr>
        <w:t xml:space="preserve"> 20</w:t>
      </w:r>
      <w:r w:rsidR="009A5398">
        <w:rPr>
          <w:rFonts w:eastAsia="Calibri" w:cstheme="minorHAnsi"/>
          <w:color w:val="000000"/>
          <w:lang w:eastAsia="pl-PL"/>
        </w:rPr>
        <w:t>24</w:t>
      </w:r>
      <w:r w:rsidRPr="004961A4">
        <w:rPr>
          <w:rFonts w:eastAsia="Calibri" w:cstheme="minorHAnsi"/>
          <w:color w:val="000000"/>
          <w:lang w:eastAsia="pl-PL"/>
        </w:rPr>
        <w:t xml:space="preserve"> r. w sprawie Krajowych Ram Interoperacyjności, minimalnych wymagań dla rejestrów publicznych i wymiany informacji w postaci elektronicznej oraz minimalnych wymagań dla systemów teleinformatycznych. </w:t>
      </w:r>
    </w:p>
    <w:p w14:paraId="0BC533E3" w14:textId="77777777" w:rsidR="004961A4" w:rsidRPr="004961A4" w:rsidRDefault="004961A4" w:rsidP="00B65BD3">
      <w:pPr>
        <w:spacing w:after="0" w:line="269" w:lineRule="auto"/>
        <w:ind w:left="1134" w:right="11"/>
        <w:jc w:val="both"/>
        <w:rPr>
          <w:rFonts w:eastAsia="Calibri" w:cstheme="minorHAnsi"/>
          <w:color w:val="000000"/>
          <w:u w:val="single"/>
          <w:lang w:eastAsia="pl-PL"/>
        </w:rPr>
      </w:pPr>
      <w:r w:rsidRPr="004961A4">
        <w:rPr>
          <w:rFonts w:eastAsia="Calibri" w:cstheme="minorHAnsi"/>
          <w:color w:val="000000"/>
          <w:u w:val="single"/>
          <w:lang w:eastAsia="pl-PL"/>
        </w:rPr>
        <w:t>Przy czym Zamawiający zaleca:</w:t>
      </w:r>
    </w:p>
    <w:p w14:paraId="27644D2E" w14:textId="77777777" w:rsidR="004961A4" w:rsidRPr="004961A4" w:rsidRDefault="004961A4">
      <w:pPr>
        <w:numPr>
          <w:ilvl w:val="0"/>
          <w:numId w:val="35"/>
        </w:numPr>
        <w:spacing w:after="0" w:line="269" w:lineRule="auto"/>
        <w:ind w:left="1418" w:right="11" w:hanging="284"/>
        <w:jc w:val="both"/>
        <w:rPr>
          <w:rFonts w:ascii="Calibri" w:eastAsia="Calibri" w:hAnsi="Calibri" w:cs="Calibri"/>
          <w:u w:val="single"/>
          <w:lang w:eastAsia="pl-PL"/>
        </w:rPr>
      </w:pPr>
      <w:bookmarkStart w:id="14" w:name="_Hlk67554359"/>
      <w:r w:rsidRPr="004961A4">
        <w:rPr>
          <w:rFonts w:ascii="Calibri" w:eastAsia="Calibri" w:hAnsi="Calibri" w:cs="Calibri"/>
          <w:lang w:eastAsia="pl-PL"/>
        </w:rPr>
        <w:t xml:space="preserve">Przy podpisywaniu plików </w:t>
      </w:r>
      <w:bookmarkStart w:id="15" w:name="_Hlk67563905"/>
      <w:r w:rsidRPr="004961A4">
        <w:rPr>
          <w:rFonts w:ascii="Calibri" w:eastAsia="Calibri" w:hAnsi="Calibri" w:cs="Calibri"/>
          <w:lang w:eastAsia="pl-PL"/>
        </w:rPr>
        <w:t>kwalifikowanym podpisem elektronicznym</w:t>
      </w:r>
      <w:bookmarkEnd w:id="14"/>
      <w:bookmarkEnd w:id="15"/>
      <w:r w:rsidRPr="004961A4">
        <w:rPr>
          <w:rFonts w:ascii="Calibri" w:eastAsia="Calibri" w:hAnsi="Calibri" w:cs="Calibri"/>
          <w:lang w:eastAsia="pl-PL"/>
        </w:rPr>
        <w:t>:</w:t>
      </w:r>
    </w:p>
    <w:p w14:paraId="4DF19CA6" w14:textId="77777777" w:rsidR="004961A4" w:rsidRPr="004961A4" w:rsidRDefault="004961A4">
      <w:pPr>
        <w:numPr>
          <w:ilvl w:val="0"/>
          <w:numId w:val="34"/>
        </w:numPr>
        <w:spacing w:after="11" w:line="268" w:lineRule="auto"/>
        <w:ind w:left="1701" w:right="13" w:hanging="283"/>
        <w:contextualSpacing/>
        <w:jc w:val="both"/>
        <w:rPr>
          <w:rFonts w:ascii="Calibri" w:eastAsia="Calibri" w:hAnsi="Calibri" w:cs="Calibri"/>
          <w:u w:val="single"/>
          <w:lang w:eastAsia="pl-PL"/>
        </w:rPr>
      </w:pPr>
      <w:r w:rsidRPr="004961A4">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4961A4">
        <w:rPr>
          <w:rFonts w:ascii="Calibri" w:eastAsia="Calibri" w:hAnsi="Calibri" w:cs="Calibri"/>
          <w:lang w:eastAsia="pl-PL"/>
        </w:rPr>
        <w:t>PAdES</w:t>
      </w:r>
      <w:proofErr w:type="spellEnd"/>
      <w:r w:rsidRPr="004961A4">
        <w:rPr>
          <w:rFonts w:ascii="Calibri" w:eastAsia="Calibri" w:hAnsi="Calibri" w:cs="Calibri"/>
          <w:lang w:eastAsia="pl-PL"/>
        </w:rPr>
        <w:t xml:space="preserve">, </w:t>
      </w:r>
    </w:p>
    <w:p w14:paraId="49137C52" w14:textId="77777777" w:rsidR="004961A4" w:rsidRPr="004961A4" w:rsidRDefault="004961A4">
      <w:pPr>
        <w:numPr>
          <w:ilvl w:val="0"/>
          <w:numId w:val="34"/>
        </w:numPr>
        <w:spacing w:after="11" w:line="268" w:lineRule="auto"/>
        <w:ind w:left="1701" w:right="13" w:hanging="283"/>
        <w:contextualSpacing/>
        <w:jc w:val="both"/>
        <w:rPr>
          <w:rFonts w:ascii="Calibri" w:eastAsia="Calibri" w:hAnsi="Calibri" w:cs="Calibri"/>
          <w:u w:val="single"/>
          <w:lang w:eastAsia="pl-PL"/>
        </w:rPr>
      </w:pPr>
      <w:r w:rsidRPr="004961A4">
        <w:rPr>
          <w:rFonts w:ascii="Calibri" w:eastAsia="Calibri" w:hAnsi="Calibri" w:cs="Calibri"/>
          <w:lang w:eastAsia="pl-PL"/>
        </w:rPr>
        <w:t xml:space="preserve">Plik w innym formacie niż .pdf zaleca się opatrzeć zewnętrznym podpisem </w:t>
      </w:r>
      <w:proofErr w:type="spellStart"/>
      <w:r w:rsidRPr="004961A4">
        <w:rPr>
          <w:rFonts w:ascii="Calibri" w:eastAsia="Calibri" w:hAnsi="Calibri" w:cs="Calibri"/>
          <w:lang w:eastAsia="pl-PL"/>
        </w:rPr>
        <w:t>XAdES</w:t>
      </w:r>
      <w:proofErr w:type="spellEnd"/>
      <w:r w:rsidRPr="004961A4">
        <w:rPr>
          <w:rFonts w:ascii="Calibri" w:eastAsia="Calibri" w:hAnsi="Calibri" w:cs="Calibri"/>
          <w:lang w:eastAsia="pl-PL"/>
        </w:rPr>
        <w:t xml:space="preserve">. </w:t>
      </w:r>
      <w:r w:rsidRPr="004961A4">
        <w:rPr>
          <w:rFonts w:ascii="Calibri" w:eastAsia="Calibri" w:hAnsi="Calibri" w:cs="Calibri"/>
          <w:spacing w:val="-2"/>
          <w:lang w:eastAsia="pl-PL"/>
        </w:rPr>
        <w:t>Wykonawca powinien pamiętać, aby plik z podpisem przekazywać łącznie z dokumentem</w:t>
      </w:r>
      <w:r w:rsidRPr="004961A4">
        <w:rPr>
          <w:rFonts w:ascii="Calibri" w:eastAsia="Calibri" w:hAnsi="Calibri" w:cs="Calibri"/>
          <w:lang w:eastAsia="pl-PL"/>
        </w:rPr>
        <w:t xml:space="preserve"> podpisywanym,</w:t>
      </w:r>
    </w:p>
    <w:p w14:paraId="0B9544D6" w14:textId="77777777" w:rsidR="004961A4" w:rsidRPr="004961A4" w:rsidRDefault="004961A4">
      <w:pPr>
        <w:numPr>
          <w:ilvl w:val="0"/>
          <w:numId w:val="34"/>
        </w:numPr>
        <w:spacing w:after="11" w:line="268" w:lineRule="auto"/>
        <w:ind w:left="1701" w:right="13" w:hanging="283"/>
        <w:contextualSpacing/>
        <w:jc w:val="both"/>
        <w:rPr>
          <w:rFonts w:ascii="Calibri" w:eastAsia="Calibri" w:hAnsi="Calibri" w:cs="Calibri"/>
          <w:spacing w:val="-2"/>
          <w:u w:val="single"/>
          <w:lang w:eastAsia="pl-PL"/>
        </w:rPr>
      </w:pPr>
      <w:r w:rsidRPr="004961A4">
        <w:rPr>
          <w:rFonts w:ascii="Calibri" w:eastAsia="Calibri" w:hAnsi="Calibri" w:cs="Calibri"/>
          <w:spacing w:val="-2"/>
          <w:lang w:eastAsia="pl-PL"/>
        </w:rPr>
        <w:t>Podczas podpisywania plików zaleca się stosowanie algorytmu skrótu SHA2 zamiast SHA1</w:t>
      </w:r>
    </w:p>
    <w:p w14:paraId="787E808F" w14:textId="77777777" w:rsidR="004961A4" w:rsidRPr="004961A4" w:rsidRDefault="004961A4">
      <w:pPr>
        <w:numPr>
          <w:ilvl w:val="0"/>
          <w:numId w:val="34"/>
        </w:numPr>
        <w:spacing w:after="60" w:line="269" w:lineRule="auto"/>
        <w:ind w:left="1702" w:right="11" w:hanging="284"/>
        <w:jc w:val="both"/>
        <w:rPr>
          <w:rFonts w:ascii="Calibri" w:eastAsia="Calibri" w:hAnsi="Calibri" w:cs="Calibri"/>
          <w:lang w:eastAsia="pl-PL"/>
        </w:rPr>
      </w:pPr>
      <w:r w:rsidRPr="004961A4">
        <w:rPr>
          <w:rFonts w:ascii="Calibri" w:eastAsia="Calibri" w:hAnsi="Calibri" w:cs="Calibri"/>
          <w:lang w:eastAsia="pl-PL"/>
        </w:rPr>
        <w:t>Nie należy wprowadzać jakichkolwiek zmian w plikach po podpisaniu ich podpisem kwalifikowanym.</w:t>
      </w:r>
    </w:p>
    <w:p w14:paraId="2816DE58" w14:textId="77777777" w:rsidR="004961A4" w:rsidRPr="004961A4" w:rsidRDefault="004961A4">
      <w:pPr>
        <w:numPr>
          <w:ilvl w:val="0"/>
          <w:numId w:val="35"/>
        </w:numPr>
        <w:spacing w:after="0" w:line="269" w:lineRule="auto"/>
        <w:ind w:left="1418" w:right="11" w:hanging="284"/>
        <w:jc w:val="both"/>
        <w:rPr>
          <w:rFonts w:ascii="Calibri" w:eastAsia="Calibri" w:hAnsi="Calibri" w:cs="Calibri"/>
          <w:lang w:eastAsia="pl-PL"/>
        </w:rPr>
      </w:pPr>
      <w:r w:rsidRPr="004961A4">
        <w:rPr>
          <w:rFonts w:ascii="Calibri" w:eastAsia="Calibri" w:hAnsi="Calibri" w:cs="Calibri"/>
          <w:lang w:eastAsia="pl-PL"/>
        </w:rPr>
        <w:t>Przy podpisywaniu plików podpisem zaufanym:</w:t>
      </w:r>
    </w:p>
    <w:p w14:paraId="105C9B21" w14:textId="77777777" w:rsidR="004961A4" w:rsidRPr="004961A4" w:rsidRDefault="004961A4">
      <w:pPr>
        <w:numPr>
          <w:ilvl w:val="0"/>
          <w:numId w:val="36"/>
        </w:numPr>
        <w:spacing w:after="11" w:line="268" w:lineRule="auto"/>
        <w:ind w:left="1701" w:right="13" w:hanging="283"/>
        <w:contextualSpacing/>
        <w:jc w:val="both"/>
        <w:rPr>
          <w:rFonts w:ascii="Calibri" w:eastAsia="Calibri" w:hAnsi="Calibri" w:cs="Calibri"/>
          <w:lang w:eastAsia="pl-PL"/>
        </w:rPr>
      </w:pPr>
      <w:r w:rsidRPr="004961A4">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4961A4">
          <w:rPr>
            <w:rFonts w:ascii="Calibri" w:eastAsia="Calibri" w:hAnsi="Calibri" w:cs="Calibri"/>
            <w:color w:val="0563C1" w:themeColor="hyperlink"/>
            <w:u w:val="single"/>
            <w:lang w:eastAsia="pl-PL"/>
          </w:rPr>
          <w:t>https://www.gov.pl/web/gov/zaloz-profil-zaufany</w:t>
        </w:r>
      </w:hyperlink>
    </w:p>
    <w:p w14:paraId="4BB80D91" w14:textId="2BF9639F" w:rsidR="004961A4" w:rsidRPr="0035223A" w:rsidRDefault="004961A4">
      <w:pPr>
        <w:numPr>
          <w:ilvl w:val="0"/>
          <w:numId w:val="36"/>
        </w:numPr>
        <w:spacing w:after="11" w:line="268" w:lineRule="auto"/>
        <w:ind w:left="1701" w:right="13" w:hanging="283"/>
        <w:contextualSpacing/>
        <w:jc w:val="both"/>
        <w:rPr>
          <w:rFonts w:ascii="Calibri" w:eastAsia="Calibri" w:hAnsi="Calibri" w:cs="Calibri"/>
          <w:lang w:eastAsia="pl-PL"/>
        </w:rPr>
      </w:pPr>
      <w:r w:rsidRPr="0035223A">
        <w:rPr>
          <w:rFonts w:ascii="Calibri" w:eastAsia="Calibri" w:hAnsi="Calibri" w:cs="Calibri"/>
          <w:lang w:eastAsia="pl-PL"/>
        </w:rPr>
        <w:t xml:space="preserve">Aby podpisać plik podpisem zaufanym, należy wejść na stronę internetową </w:t>
      </w:r>
      <w:hyperlink r:id="rId16" w:history="1">
        <w:r w:rsidRPr="0035223A">
          <w:rPr>
            <w:rFonts w:ascii="Calibri" w:eastAsia="Calibri" w:hAnsi="Calibri" w:cs="Calibri"/>
            <w:color w:val="0563C1" w:themeColor="hyperlink"/>
            <w:u w:val="single"/>
            <w:lang w:eastAsia="pl-PL"/>
          </w:rPr>
          <w:t>https://moj.gov.pl/nforms/signer/upload?xFormsAppName=SIGNER</w:t>
        </w:r>
      </w:hyperlink>
      <w:r w:rsidRPr="0035223A">
        <w:rPr>
          <w:rFonts w:ascii="Calibri" w:eastAsia="Calibri" w:hAnsi="Calibri" w:cs="Calibri"/>
          <w:lang w:eastAsia="pl-PL"/>
        </w:rPr>
        <w:t xml:space="preserve"> a następnie</w:t>
      </w:r>
      <w:r w:rsidR="0035223A">
        <w:rPr>
          <w:rFonts w:ascii="Calibri" w:eastAsia="Calibri" w:hAnsi="Calibri" w:cs="Calibri"/>
          <w:lang w:eastAsia="pl-PL"/>
        </w:rPr>
        <w:t xml:space="preserve"> </w:t>
      </w:r>
      <w:r w:rsidRPr="0035223A">
        <w:rPr>
          <w:rFonts w:ascii="Calibri" w:eastAsia="Calibri" w:hAnsi="Calibri" w:cs="Calibri"/>
          <w:lang w:eastAsia="pl-PL"/>
        </w:rPr>
        <w:t xml:space="preserve">postępować zgodnie z instrukcjami na stronie. </w:t>
      </w:r>
    </w:p>
    <w:p w14:paraId="6EED3F93" w14:textId="77777777" w:rsidR="004961A4" w:rsidRPr="004961A4" w:rsidRDefault="004961A4">
      <w:pPr>
        <w:numPr>
          <w:ilvl w:val="0"/>
          <w:numId w:val="36"/>
        </w:numPr>
        <w:spacing w:after="11" w:line="268" w:lineRule="auto"/>
        <w:ind w:left="1701" w:right="13" w:hanging="283"/>
        <w:contextualSpacing/>
        <w:jc w:val="both"/>
        <w:rPr>
          <w:rFonts w:ascii="Calibri" w:eastAsia="Calibri" w:hAnsi="Calibri" w:cs="Calibri"/>
          <w:lang w:eastAsia="pl-PL"/>
        </w:rPr>
      </w:pPr>
      <w:r w:rsidRPr="004961A4">
        <w:rPr>
          <w:rFonts w:ascii="Calibri" w:eastAsia="Calibri" w:hAnsi="Calibri" w:cs="Calibri"/>
          <w:lang w:eastAsia="pl-PL"/>
        </w:rPr>
        <w:t xml:space="preserve">Zamawiający zaleca przekonwertowanie pliku na format .pdf i opatrzenie go podpisem zaufanym w formacie </w:t>
      </w:r>
      <w:proofErr w:type="spellStart"/>
      <w:r w:rsidRPr="004961A4">
        <w:rPr>
          <w:rFonts w:ascii="Calibri" w:eastAsia="Calibri" w:hAnsi="Calibri" w:cs="Calibri"/>
          <w:lang w:eastAsia="pl-PL"/>
        </w:rPr>
        <w:t>PAdES</w:t>
      </w:r>
      <w:proofErr w:type="spellEnd"/>
      <w:r w:rsidRPr="004961A4">
        <w:rPr>
          <w:rFonts w:ascii="Calibri" w:eastAsia="Calibri" w:hAnsi="Calibri" w:cs="Calibri"/>
          <w:lang w:eastAsia="pl-PL"/>
        </w:rPr>
        <w:t>.</w:t>
      </w:r>
    </w:p>
    <w:p w14:paraId="1EACEAAF" w14:textId="77777777" w:rsidR="004961A4" w:rsidRPr="004961A4" w:rsidRDefault="004961A4">
      <w:pPr>
        <w:numPr>
          <w:ilvl w:val="0"/>
          <w:numId w:val="36"/>
        </w:numPr>
        <w:spacing w:after="11" w:line="268" w:lineRule="auto"/>
        <w:ind w:left="1701" w:right="13" w:hanging="283"/>
        <w:contextualSpacing/>
        <w:jc w:val="both"/>
        <w:rPr>
          <w:rFonts w:ascii="Calibri" w:eastAsia="Calibri" w:hAnsi="Calibri" w:cs="Calibri"/>
          <w:u w:val="single"/>
          <w:lang w:eastAsia="pl-PL"/>
        </w:rPr>
      </w:pPr>
      <w:r w:rsidRPr="004961A4">
        <w:rPr>
          <w:rFonts w:ascii="Calibri" w:eastAsia="Calibri" w:hAnsi="Calibri" w:cs="Calibri"/>
          <w:lang w:eastAsia="pl-PL"/>
        </w:rPr>
        <w:t xml:space="preserve">W przypadku wykorzystania formatu podpisu </w:t>
      </w:r>
      <w:proofErr w:type="spellStart"/>
      <w:r w:rsidRPr="004961A4">
        <w:rPr>
          <w:rFonts w:ascii="Calibri" w:eastAsia="Calibri" w:hAnsi="Calibri" w:cs="Calibri"/>
          <w:lang w:eastAsia="pl-PL"/>
        </w:rPr>
        <w:t>XAdES</w:t>
      </w:r>
      <w:proofErr w:type="spellEnd"/>
      <w:r w:rsidRPr="004961A4">
        <w:rPr>
          <w:rFonts w:ascii="Calibri" w:eastAsia="Calibri" w:hAnsi="Calibri" w:cs="Calibri"/>
          <w:lang w:eastAsia="pl-PL"/>
        </w:rPr>
        <w:t xml:space="preserve"> (dla innych formatów niż .pdf), Wykonawca po podpisaniu pliku podpisem zaufanym, otrzyma plik </w:t>
      </w:r>
      <w:r w:rsidRPr="004961A4">
        <w:rPr>
          <w:rFonts w:ascii="Calibri" w:eastAsia="Calibri" w:hAnsi="Calibri" w:cs="Calibri"/>
          <w:u w:val="single"/>
          <w:lang w:eastAsia="pl-PL"/>
        </w:rPr>
        <w:t>w formacie .</w:t>
      </w:r>
      <w:proofErr w:type="spellStart"/>
      <w:r w:rsidRPr="004961A4">
        <w:rPr>
          <w:rFonts w:ascii="Calibri" w:eastAsia="Calibri" w:hAnsi="Calibri" w:cs="Calibri"/>
          <w:u w:val="single"/>
          <w:lang w:eastAsia="pl-PL"/>
        </w:rPr>
        <w:t>xml</w:t>
      </w:r>
      <w:proofErr w:type="spellEnd"/>
      <w:r w:rsidRPr="004961A4">
        <w:rPr>
          <w:rFonts w:ascii="Calibri" w:eastAsia="Calibri" w:hAnsi="Calibri" w:cs="Calibri"/>
          <w:u w:val="single"/>
          <w:lang w:eastAsia="pl-PL"/>
        </w:rPr>
        <w:t xml:space="preserve"> </w:t>
      </w:r>
      <w:r w:rsidRPr="004961A4">
        <w:rPr>
          <w:rFonts w:ascii="Calibri" w:eastAsia="Calibri" w:hAnsi="Calibri" w:cs="Calibri"/>
          <w:u w:val="single"/>
          <w:lang w:eastAsia="pl-PL"/>
        </w:rPr>
        <w:br/>
        <w:t>i taki plik przekazuje Zamawiającemu.</w:t>
      </w:r>
    </w:p>
    <w:p w14:paraId="6AB3EDD9" w14:textId="77777777" w:rsidR="004961A4" w:rsidRPr="004961A4" w:rsidRDefault="004961A4">
      <w:pPr>
        <w:numPr>
          <w:ilvl w:val="0"/>
          <w:numId w:val="36"/>
        </w:numPr>
        <w:spacing w:after="60" w:line="269" w:lineRule="auto"/>
        <w:ind w:left="1702" w:right="11" w:hanging="284"/>
        <w:jc w:val="both"/>
        <w:rPr>
          <w:rFonts w:ascii="Calibri" w:eastAsia="Calibri" w:hAnsi="Calibri" w:cs="Calibri"/>
          <w:lang w:eastAsia="pl-PL"/>
        </w:rPr>
      </w:pPr>
      <w:r w:rsidRPr="004961A4">
        <w:rPr>
          <w:rFonts w:ascii="Calibri" w:eastAsia="Calibri" w:hAnsi="Calibri" w:cs="Calibri"/>
          <w:lang w:eastAsia="pl-PL"/>
        </w:rPr>
        <w:t>Nie należy wprowadzać jakichkolwiek zmian w plikach po podpisaniu ich podpisem zaufanym.</w:t>
      </w:r>
    </w:p>
    <w:p w14:paraId="13B89977" w14:textId="77777777" w:rsidR="004961A4" w:rsidRPr="004961A4" w:rsidRDefault="004961A4">
      <w:pPr>
        <w:numPr>
          <w:ilvl w:val="0"/>
          <w:numId w:val="35"/>
        </w:numPr>
        <w:spacing w:after="60" w:line="269" w:lineRule="auto"/>
        <w:ind w:left="1418" w:right="11" w:hanging="284"/>
        <w:jc w:val="both"/>
        <w:rPr>
          <w:rFonts w:ascii="Calibri" w:eastAsia="Calibri" w:hAnsi="Calibri" w:cs="Calibri"/>
          <w:lang w:eastAsia="pl-PL"/>
        </w:rPr>
      </w:pPr>
      <w:r w:rsidRPr="004961A4">
        <w:rPr>
          <w:rFonts w:ascii="Calibri" w:eastAsia="Calibri" w:hAnsi="Calibri" w:cs="Calibri"/>
          <w:lang w:eastAsia="pl-PL"/>
        </w:rPr>
        <w:t>Przy podpisywaniu plików podpisem osobistym:</w:t>
      </w:r>
    </w:p>
    <w:p w14:paraId="2BE438D5" w14:textId="77777777" w:rsidR="004961A4" w:rsidRPr="004961A4" w:rsidRDefault="004961A4">
      <w:pPr>
        <w:numPr>
          <w:ilvl w:val="0"/>
          <w:numId w:val="38"/>
        </w:numPr>
        <w:spacing w:after="11" w:line="268" w:lineRule="auto"/>
        <w:ind w:left="1701" w:right="13" w:hanging="283"/>
        <w:contextualSpacing/>
        <w:jc w:val="both"/>
        <w:rPr>
          <w:rFonts w:ascii="Calibri" w:eastAsia="Calibri" w:hAnsi="Calibri" w:cs="Calibri"/>
          <w:lang w:eastAsia="pl-PL"/>
        </w:rPr>
      </w:pPr>
      <w:r w:rsidRPr="004961A4">
        <w:rPr>
          <w:rFonts w:ascii="Calibri" w:eastAsia="Calibri" w:hAnsi="Calibri" w:cs="Calibri"/>
          <w:lang w:eastAsia="pl-PL"/>
        </w:rPr>
        <w:lastRenderedPageBreak/>
        <w:t xml:space="preserve">Aby podpisać plik podpisem osobistym, należy posiadać e-dowód, czyli dowód osobisty z warstwą elektroniczną, a ponadto czytnik i aplikację e-Dowód Podpis elektroniczny lub aplikację na telefon </w:t>
      </w:r>
      <w:proofErr w:type="spellStart"/>
      <w:r w:rsidRPr="004961A4">
        <w:rPr>
          <w:rFonts w:ascii="Calibri" w:eastAsia="Calibri" w:hAnsi="Calibri" w:cs="Calibri"/>
          <w:lang w:eastAsia="pl-PL"/>
        </w:rPr>
        <w:t>eDO</w:t>
      </w:r>
      <w:proofErr w:type="spellEnd"/>
      <w:r w:rsidRPr="004961A4">
        <w:rPr>
          <w:rFonts w:ascii="Calibri" w:eastAsia="Calibri" w:hAnsi="Calibri" w:cs="Calibri"/>
          <w:lang w:eastAsia="pl-PL"/>
        </w:rPr>
        <w:t xml:space="preserve"> </w:t>
      </w:r>
      <w:proofErr w:type="spellStart"/>
      <w:r w:rsidRPr="004961A4">
        <w:rPr>
          <w:rFonts w:ascii="Calibri" w:eastAsia="Calibri" w:hAnsi="Calibri" w:cs="Calibri"/>
          <w:lang w:eastAsia="pl-PL"/>
        </w:rPr>
        <w:t>App</w:t>
      </w:r>
      <w:proofErr w:type="spellEnd"/>
    </w:p>
    <w:p w14:paraId="6D650B9B" w14:textId="77777777" w:rsidR="004961A4" w:rsidRPr="004961A4" w:rsidRDefault="004961A4">
      <w:pPr>
        <w:numPr>
          <w:ilvl w:val="0"/>
          <w:numId w:val="38"/>
        </w:numPr>
        <w:spacing w:after="11" w:line="268" w:lineRule="auto"/>
        <w:ind w:left="1701" w:right="5" w:hanging="283"/>
        <w:contextualSpacing/>
        <w:jc w:val="both"/>
        <w:rPr>
          <w:rFonts w:ascii="Calibri" w:eastAsia="Calibri" w:hAnsi="Calibri" w:cs="Calibri"/>
          <w:lang w:eastAsia="pl-PL"/>
        </w:rPr>
      </w:pPr>
      <w:r w:rsidRPr="004961A4">
        <w:rPr>
          <w:rFonts w:ascii="Calibri" w:eastAsia="Calibri" w:hAnsi="Calibri" w:cs="Calibri"/>
          <w:lang w:eastAsia="pl-PL"/>
        </w:rPr>
        <w:t xml:space="preserve">Informacje na temat e-dowodu znajdują się na stronie internetowej </w:t>
      </w:r>
      <w:hyperlink r:id="rId17" w:history="1">
        <w:r w:rsidRPr="004961A4">
          <w:rPr>
            <w:rFonts w:ascii="Calibri" w:eastAsia="Calibri" w:hAnsi="Calibri" w:cs="Calibri"/>
            <w:color w:val="0563C1" w:themeColor="hyperlink"/>
            <w:u w:val="single"/>
            <w:lang w:eastAsia="pl-PL"/>
          </w:rPr>
          <w:t>https://www.gov.pl/web/e-dowod</w:t>
        </w:r>
      </w:hyperlink>
      <w:r w:rsidRPr="004961A4">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587B3D68" w14:textId="77777777" w:rsidR="004961A4" w:rsidRPr="004961A4" w:rsidRDefault="004961A4">
      <w:pPr>
        <w:numPr>
          <w:ilvl w:val="0"/>
          <w:numId w:val="38"/>
        </w:numPr>
        <w:spacing w:after="60" w:line="269" w:lineRule="auto"/>
        <w:ind w:left="1702" w:right="6" w:hanging="284"/>
        <w:jc w:val="both"/>
        <w:rPr>
          <w:rFonts w:ascii="Calibri" w:eastAsia="Calibri" w:hAnsi="Calibri" w:cs="Calibri"/>
          <w:lang w:eastAsia="pl-PL"/>
        </w:rPr>
      </w:pPr>
      <w:r w:rsidRPr="004961A4">
        <w:rPr>
          <w:rFonts w:ascii="Calibri" w:eastAsia="Calibri" w:hAnsi="Calibri" w:cs="Calibri"/>
          <w:lang w:eastAsia="pl-PL"/>
        </w:rPr>
        <w:t>Nie należy wprowadzać jakichkolwiek zmian w plikach po podpisaniu ich podpisem osobistym.</w:t>
      </w:r>
    </w:p>
    <w:p w14:paraId="0AEFA19D" w14:textId="77777777" w:rsidR="004961A4" w:rsidRPr="004961A4" w:rsidRDefault="004961A4" w:rsidP="00B65BD3">
      <w:pPr>
        <w:spacing w:after="60" w:line="269" w:lineRule="auto"/>
        <w:ind w:left="1134" w:right="11" w:hanging="11"/>
        <w:jc w:val="both"/>
        <w:rPr>
          <w:rFonts w:ascii="Calibri" w:eastAsia="Calibri" w:hAnsi="Calibri" w:cs="Calibri"/>
          <w:u w:val="single"/>
          <w:lang w:eastAsia="pl-PL"/>
        </w:rPr>
      </w:pPr>
      <w:r w:rsidRPr="004961A4">
        <w:rPr>
          <w:rFonts w:ascii="Calibri" w:eastAsia="Calibri" w:hAnsi="Calibri" w:cs="Calibri"/>
          <w:u w:val="single"/>
          <w:lang w:eastAsia="pl-PL"/>
        </w:rPr>
        <w:t>Ponadto Zamawiający zaleca:</w:t>
      </w:r>
    </w:p>
    <w:p w14:paraId="2617CDEB" w14:textId="77777777" w:rsidR="004961A4" w:rsidRPr="004961A4" w:rsidRDefault="004961A4">
      <w:pPr>
        <w:numPr>
          <w:ilvl w:val="0"/>
          <w:numId w:val="37"/>
        </w:numPr>
        <w:spacing w:after="11" w:line="268" w:lineRule="auto"/>
        <w:ind w:right="13"/>
        <w:contextualSpacing/>
        <w:jc w:val="both"/>
        <w:rPr>
          <w:rFonts w:ascii="Calibri" w:eastAsia="Calibri" w:hAnsi="Calibri" w:cs="Calibri"/>
          <w:lang w:eastAsia="pl-PL"/>
        </w:rPr>
      </w:pPr>
      <w:r w:rsidRPr="004961A4">
        <w:rPr>
          <w:rFonts w:ascii="Calibri" w:eastAsia="Calibri" w:hAnsi="Calibri" w:cs="Calibri"/>
          <w:lang w:eastAsia="pl-PL"/>
        </w:rPr>
        <w:t xml:space="preserve">Zamawiający rekomenduje wykorzystanie kwalifikowanego podpisu elektronicznego </w:t>
      </w:r>
      <w:r w:rsidRPr="004961A4">
        <w:rPr>
          <w:rFonts w:ascii="Calibri" w:eastAsia="Calibri" w:hAnsi="Calibri" w:cs="Calibri"/>
          <w:lang w:eastAsia="pl-PL"/>
        </w:rPr>
        <w:br/>
        <w:t>ze znacznikiem czasu,</w:t>
      </w:r>
    </w:p>
    <w:p w14:paraId="7A436797" w14:textId="77777777" w:rsidR="004961A4" w:rsidRPr="004961A4" w:rsidRDefault="004961A4">
      <w:pPr>
        <w:numPr>
          <w:ilvl w:val="0"/>
          <w:numId w:val="37"/>
        </w:numPr>
        <w:spacing w:after="11" w:line="268" w:lineRule="auto"/>
        <w:ind w:right="13"/>
        <w:contextualSpacing/>
        <w:jc w:val="both"/>
        <w:rPr>
          <w:rFonts w:ascii="Calibri" w:eastAsia="Calibri" w:hAnsi="Calibri" w:cs="Calibri"/>
          <w:lang w:eastAsia="pl-PL"/>
        </w:rPr>
      </w:pPr>
      <w:r w:rsidRPr="004961A4">
        <w:rPr>
          <w:rFonts w:ascii="Calibri" w:eastAsia="Calibri" w:hAnsi="Calibri" w:cs="Calibri"/>
          <w:lang w:eastAsia="pl-PL"/>
        </w:rPr>
        <w:t>Zamawiający zaleca, aby w przypadku podpisywania pliku przez kilka osób, stosować podpisy tego samego rodzaju,</w:t>
      </w:r>
    </w:p>
    <w:p w14:paraId="06EA070B" w14:textId="77777777" w:rsidR="004961A4" w:rsidRPr="004961A4" w:rsidRDefault="004961A4">
      <w:pPr>
        <w:numPr>
          <w:ilvl w:val="0"/>
          <w:numId w:val="37"/>
        </w:numPr>
        <w:spacing w:after="11" w:line="268" w:lineRule="auto"/>
        <w:ind w:right="13"/>
        <w:contextualSpacing/>
        <w:jc w:val="both"/>
        <w:rPr>
          <w:rFonts w:ascii="Calibri" w:eastAsia="Calibri" w:hAnsi="Calibri" w:cs="Calibri"/>
          <w:lang w:eastAsia="pl-PL"/>
        </w:rPr>
      </w:pPr>
      <w:r w:rsidRPr="004961A4">
        <w:rPr>
          <w:rFonts w:ascii="Calibri" w:eastAsia="Calibri" w:hAnsi="Calibri" w:cs="Calibri"/>
          <w:lang w:eastAsia="pl-PL"/>
        </w:rPr>
        <w:t xml:space="preserve">Jeśli wykonawca kompresuje pliki np. w plik ZIP Zamawiający zaleca wcześniejsze podpisanie każdego ze skompresowanych plików, </w:t>
      </w:r>
    </w:p>
    <w:p w14:paraId="5B1CD5C9" w14:textId="77777777" w:rsidR="004961A4" w:rsidRPr="004961A4" w:rsidRDefault="004961A4">
      <w:pPr>
        <w:numPr>
          <w:ilvl w:val="0"/>
          <w:numId w:val="37"/>
        </w:numPr>
        <w:spacing w:after="11" w:line="268" w:lineRule="auto"/>
        <w:ind w:right="13"/>
        <w:contextualSpacing/>
        <w:jc w:val="both"/>
        <w:rPr>
          <w:rFonts w:ascii="Calibri" w:eastAsia="Calibri" w:hAnsi="Calibri" w:cs="Calibri"/>
          <w:lang w:eastAsia="pl-PL"/>
        </w:rPr>
      </w:pPr>
      <w:r w:rsidRPr="004961A4">
        <w:rPr>
          <w:rFonts w:ascii="Calibri" w:eastAsia="Calibri" w:hAnsi="Calibri" w:cs="Calibri"/>
          <w:lang w:eastAsia="pl-PL"/>
        </w:rPr>
        <w:t>Zamawiający zaleca, aby Wykonawca z odpowiednim wyprzedzeniem przetestował możliwość prawidłowego wykorzystania wybranej metody podpisania plików oferty,</w:t>
      </w:r>
    </w:p>
    <w:p w14:paraId="198F324F" w14:textId="0411ADCD" w:rsidR="004961A4" w:rsidRPr="00082A40" w:rsidRDefault="004961A4">
      <w:pPr>
        <w:numPr>
          <w:ilvl w:val="0"/>
          <w:numId w:val="37"/>
        </w:numPr>
        <w:spacing w:after="60" w:line="269" w:lineRule="auto"/>
        <w:ind w:left="1480" w:right="11" w:hanging="357"/>
        <w:jc w:val="both"/>
        <w:rPr>
          <w:rFonts w:ascii="Calibri" w:eastAsia="Calibri" w:hAnsi="Calibri" w:cs="Calibri"/>
          <w:lang w:eastAsia="pl-PL"/>
        </w:rPr>
      </w:pPr>
      <w:r w:rsidRPr="004961A4">
        <w:rPr>
          <w:rFonts w:ascii="Calibri" w:eastAsia="Calibri" w:hAnsi="Calibri" w:cs="Calibri"/>
          <w:lang w:eastAsia="pl-PL"/>
        </w:rPr>
        <w:t>Ofertę należy przygotować z należytą starannością i złożyć z zachowaniem odpowiedniego odstępu czasu do zakończenia przyjmowania ofert.</w:t>
      </w:r>
    </w:p>
    <w:p w14:paraId="2589D24C" w14:textId="77777777" w:rsidR="004961A4" w:rsidRPr="004961A4" w:rsidRDefault="004961A4">
      <w:pPr>
        <w:numPr>
          <w:ilvl w:val="0"/>
          <w:numId w:val="5"/>
        </w:numPr>
        <w:spacing w:after="0" w:line="269" w:lineRule="auto"/>
        <w:ind w:right="13"/>
        <w:jc w:val="both"/>
        <w:rPr>
          <w:rFonts w:eastAsia="Calibri" w:cstheme="minorHAnsi"/>
          <w:color w:val="000000"/>
          <w:spacing w:val="-4"/>
          <w:lang w:eastAsia="pl-PL"/>
        </w:rPr>
      </w:pPr>
      <w:r w:rsidRPr="004961A4">
        <w:rPr>
          <w:rFonts w:eastAsia="Calibri" w:cstheme="minorHAnsi"/>
          <w:color w:val="000000"/>
          <w:lang w:eastAsia="pl-PL"/>
        </w:rPr>
        <w:t xml:space="preserve">Występuje limit objętości plików lub spakowanych folderów w zakresie całej oferty do ilości </w:t>
      </w:r>
      <w:r w:rsidRPr="004961A4">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4961A4">
        <w:rPr>
          <w:rFonts w:eastAsia="Calibri" w:cstheme="minorHAnsi"/>
          <w:color w:val="000000"/>
          <w:spacing w:val="-4"/>
          <w:lang w:eastAsia="pl-PL"/>
        </w:rPr>
        <w:t xml:space="preserve">zaplanowanie złożenia oferty z większym wyprzedzeniem, aby zdążyć w terminie złożenia oferty. </w:t>
      </w:r>
    </w:p>
    <w:p w14:paraId="03F5336D" w14:textId="7B639ECE" w:rsidR="009A5398" w:rsidRPr="00A4677C" w:rsidRDefault="004961A4" w:rsidP="00211C33">
      <w:pPr>
        <w:numPr>
          <w:ilvl w:val="0"/>
          <w:numId w:val="5"/>
        </w:numPr>
        <w:spacing w:after="12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721D8540" w14:textId="77777777" w:rsidR="004961A4" w:rsidRPr="004961A4" w:rsidRDefault="004961A4" w:rsidP="004961A4">
      <w:pPr>
        <w:spacing w:after="0" w:line="269" w:lineRule="auto"/>
        <w:ind w:left="709" w:right="13"/>
        <w:contextualSpacing/>
        <w:jc w:val="both"/>
        <w:rPr>
          <w:rFonts w:eastAsia="Calibri" w:cstheme="minorHAnsi"/>
          <w:b/>
          <w:bCs/>
          <w:color w:val="FF0000"/>
          <w:lang w:eastAsia="pl-PL"/>
        </w:rPr>
      </w:pPr>
      <w:bookmarkStart w:id="16" w:name="_Hlk74898050"/>
      <w:r w:rsidRPr="004961A4">
        <w:rPr>
          <w:rFonts w:eastAsia="Calibri" w:cstheme="minorHAnsi"/>
          <w:b/>
          <w:bCs/>
          <w:color w:val="FF0000"/>
          <w:lang w:eastAsia="pl-PL"/>
        </w:rPr>
        <w:t>UWAGA!</w:t>
      </w:r>
    </w:p>
    <w:p w14:paraId="718DD9FD" w14:textId="77777777" w:rsidR="004961A4" w:rsidRPr="004961A4" w:rsidRDefault="004961A4" w:rsidP="004961A4">
      <w:pPr>
        <w:spacing w:after="0" w:line="269" w:lineRule="auto"/>
        <w:ind w:left="709" w:right="13"/>
        <w:contextualSpacing/>
        <w:jc w:val="both"/>
        <w:rPr>
          <w:rFonts w:eastAsia="Calibri" w:cstheme="minorHAnsi"/>
          <w:b/>
          <w:bCs/>
          <w:color w:val="FF0000"/>
          <w:lang w:eastAsia="pl-PL"/>
        </w:rPr>
      </w:pPr>
      <w:r w:rsidRPr="004961A4">
        <w:rPr>
          <w:rFonts w:eastAsia="Calibri" w:cstheme="minorHAnsi"/>
          <w:b/>
          <w:bCs/>
          <w:color w:val="FF0000"/>
          <w:lang w:eastAsia="pl-PL"/>
        </w:rPr>
        <w:t xml:space="preserve">Wykonawca ma </w:t>
      </w:r>
      <w:r w:rsidRPr="004961A4">
        <w:rPr>
          <w:rFonts w:eastAsia="Calibri" w:cstheme="minorHAnsi"/>
          <w:b/>
          <w:bCs/>
          <w:color w:val="FF0000"/>
          <w:u w:val="single"/>
          <w:lang w:eastAsia="pl-PL"/>
        </w:rPr>
        <w:t>obowiązek</w:t>
      </w:r>
      <w:r w:rsidRPr="004961A4">
        <w:rPr>
          <w:rFonts w:eastAsia="Calibri" w:cstheme="minorHAnsi"/>
          <w:b/>
          <w:bCs/>
          <w:color w:val="FF0000"/>
          <w:lang w:eastAsia="pl-PL"/>
        </w:rPr>
        <w:t xml:space="preserve"> sprawdzania komunikatów i wiadomości przesłanych przez Zamawiającego bezpośrednio na Platformie Zakupowej, gdyż system powiadomień może ulec awarii lub powiadomienie może trafić do folderu SPAM.</w:t>
      </w:r>
    </w:p>
    <w:bookmarkEnd w:id="16"/>
    <w:p w14:paraId="69F0B4EC"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52599EDF" w14:textId="14A372A4" w:rsidR="004961A4" w:rsidRPr="004961A4" w:rsidRDefault="004961A4">
      <w:pPr>
        <w:numPr>
          <w:ilvl w:val="0"/>
          <w:numId w:val="1"/>
        </w:numPr>
        <w:spacing w:after="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4961A4">
        <w:rPr>
          <w:rFonts w:eastAsia="Calibri" w:cstheme="minorHAnsi"/>
          <w:b/>
          <w:bCs/>
          <w:spacing w:val="-2"/>
          <w:lang w:eastAsia="pl-PL"/>
        </w:rPr>
        <w:t>Pzp</w:t>
      </w:r>
      <w:proofErr w:type="spellEnd"/>
      <w:r w:rsidRPr="004961A4">
        <w:rPr>
          <w:rFonts w:eastAsia="Calibri" w:cstheme="minorHAnsi"/>
          <w:b/>
          <w:bCs/>
          <w:color w:val="000000"/>
          <w:lang w:eastAsia="pl-PL"/>
        </w:rPr>
        <w:t>.</w:t>
      </w:r>
    </w:p>
    <w:p w14:paraId="5330A262" w14:textId="77777777" w:rsidR="004961A4" w:rsidRPr="004961A4" w:rsidRDefault="004961A4" w:rsidP="004961A4">
      <w:pPr>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Zamawiający nie przewiduje możliwości odstąpienia od wymagania użycia środków komunikacji elektronicznej.</w:t>
      </w:r>
    </w:p>
    <w:p w14:paraId="0BD26D7C"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22BEE665" w14:textId="77777777" w:rsidR="004961A4" w:rsidRPr="004961A4" w:rsidRDefault="004961A4">
      <w:pPr>
        <w:numPr>
          <w:ilvl w:val="0"/>
          <w:numId w:val="1"/>
        </w:numPr>
        <w:spacing w:after="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Wskazanie osób uprawnionych do komunikowania się z wykonawcami.</w:t>
      </w:r>
    </w:p>
    <w:p w14:paraId="10997AF3" w14:textId="1CF90837" w:rsidR="004961A4" w:rsidRPr="004961A4" w:rsidRDefault="004961A4" w:rsidP="004961A4">
      <w:pPr>
        <w:spacing w:after="0" w:line="269" w:lineRule="auto"/>
        <w:ind w:left="720" w:right="11"/>
        <w:jc w:val="both"/>
        <w:rPr>
          <w:rFonts w:ascii="Calibri" w:eastAsia="Calibri" w:hAnsi="Calibri" w:cs="Calibri"/>
          <w:color w:val="000000"/>
          <w:lang w:eastAsia="ar-SA"/>
        </w:rPr>
      </w:pPr>
      <w:r w:rsidRPr="004961A4">
        <w:rPr>
          <w:rFonts w:eastAsia="Calibri" w:cstheme="minorHAnsi"/>
          <w:color w:val="000000"/>
          <w:lang w:eastAsia="pl-PL"/>
        </w:rPr>
        <w:t>Osobą uprawnioną do komunikowania się z wykonawcami jest:</w:t>
      </w:r>
      <w:r w:rsidRPr="004961A4">
        <w:rPr>
          <w:rFonts w:eastAsia="Calibri" w:cstheme="minorHAnsi"/>
          <w:color w:val="000000"/>
          <w:lang w:eastAsia="pl-PL"/>
        </w:rPr>
        <w:tab/>
      </w:r>
      <w:r w:rsidRPr="004961A4">
        <w:rPr>
          <w:rFonts w:eastAsia="Calibri" w:cstheme="minorHAnsi"/>
          <w:color w:val="000000"/>
          <w:lang w:eastAsia="pl-PL"/>
        </w:rPr>
        <w:br/>
      </w:r>
      <w:r w:rsidR="00E653B4">
        <w:rPr>
          <w:rFonts w:eastAsia="Calibri" w:cstheme="minorHAnsi"/>
          <w:b/>
          <w:bCs/>
          <w:color w:val="0000FF"/>
          <w:lang w:eastAsia="pl-PL"/>
        </w:rPr>
        <w:t>Edyta Radzieja</w:t>
      </w:r>
      <w:r w:rsidR="00DA5AFB">
        <w:rPr>
          <w:rFonts w:eastAsia="Calibri" w:cstheme="minorHAnsi"/>
          <w:b/>
          <w:bCs/>
          <w:color w:val="0000FF"/>
          <w:lang w:eastAsia="pl-PL"/>
        </w:rPr>
        <w:t xml:space="preserve"> </w:t>
      </w:r>
      <w:r w:rsidRPr="004961A4">
        <w:rPr>
          <w:rFonts w:eastAsia="Calibri" w:cstheme="minorHAnsi"/>
          <w:color w:val="0000FF"/>
          <w:lang w:eastAsia="pl-PL"/>
        </w:rPr>
        <w:t xml:space="preserve">, </w:t>
      </w:r>
      <w:r w:rsidRPr="004961A4">
        <w:rPr>
          <w:rFonts w:eastAsia="Calibri" w:cstheme="minorHAnsi"/>
          <w:b/>
          <w:bCs/>
          <w:color w:val="0000FF"/>
          <w:lang w:eastAsia="pl-PL"/>
        </w:rPr>
        <w:t>nr tel. 52 582 2</w:t>
      </w:r>
      <w:r w:rsidR="00E653B4">
        <w:rPr>
          <w:rFonts w:eastAsia="Calibri" w:cstheme="minorHAnsi"/>
          <w:b/>
          <w:bCs/>
          <w:color w:val="0000FF"/>
          <w:lang w:eastAsia="pl-PL"/>
        </w:rPr>
        <w:t>4</w:t>
      </w:r>
      <w:r w:rsidRPr="004961A4">
        <w:rPr>
          <w:rFonts w:eastAsia="Calibri" w:cstheme="minorHAnsi"/>
          <w:b/>
          <w:bCs/>
          <w:color w:val="0000FF"/>
          <w:lang w:eastAsia="pl-PL"/>
        </w:rPr>
        <w:t> </w:t>
      </w:r>
      <w:r w:rsidR="00E653B4">
        <w:rPr>
          <w:rFonts w:eastAsia="Calibri" w:cstheme="minorHAnsi"/>
          <w:b/>
          <w:bCs/>
          <w:color w:val="0000FF"/>
          <w:lang w:eastAsia="pl-PL"/>
        </w:rPr>
        <w:t>70</w:t>
      </w:r>
      <w:r w:rsidRPr="004961A4">
        <w:rPr>
          <w:rFonts w:eastAsia="Calibri" w:cstheme="minorHAnsi"/>
          <w:b/>
          <w:bCs/>
          <w:color w:val="0000FF"/>
          <w:lang w:eastAsia="pl-PL"/>
        </w:rPr>
        <w:t>,</w:t>
      </w:r>
      <w:r w:rsidRPr="004961A4">
        <w:rPr>
          <w:rFonts w:eastAsia="Calibri" w:cstheme="minorHAnsi"/>
          <w:color w:val="000000"/>
          <w:lang w:eastAsia="pl-PL"/>
        </w:rPr>
        <w:t xml:space="preserve"> </w:t>
      </w:r>
      <w:r w:rsidRPr="004961A4">
        <w:rPr>
          <w:rFonts w:eastAsia="Calibri" w:cstheme="minorHAnsi"/>
          <w:color w:val="000000"/>
          <w:lang w:eastAsia="pl-PL"/>
        </w:rPr>
        <w:tab/>
      </w:r>
      <w:r w:rsidRPr="004961A4">
        <w:rPr>
          <w:rFonts w:eastAsia="Calibri" w:cstheme="minorHAnsi"/>
          <w:color w:val="000000"/>
          <w:lang w:eastAsia="pl-PL"/>
        </w:rPr>
        <w:br/>
      </w:r>
      <w:r w:rsidRPr="004961A4">
        <w:rPr>
          <w:rFonts w:ascii="Calibri" w:eastAsia="Calibri" w:hAnsi="Calibri" w:cs="Calibri"/>
          <w:color w:val="000000"/>
          <w:lang w:eastAsia="ar-SA"/>
        </w:rPr>
        <w:t xml:space="preserve">przy czym komunikacja ustna dopuszczalna jest </w:t>
      </w:r>
      <w:r w:rsidRPr="004961A4">
        <w:rPr>
          <w:rFonts w:ascii="Calibri" w:eastAsia="Calibri" w:hAnsi="Calibri" w:cs="Calibri"/>
          <w:color w:val="000000"/>
          <w:spacing w:val="-2"/>
          <w:lang w:eastAsia="ar-SA"/>
        </w:rPr>
        <w:t xml:space="preserve">w odniesieniu do informacji, które nie są istotne, </w:t>
      </w:r>
      <w:r w:rsidRPr="004961A4">
        <w:rPr>
          <w:rFonts w:ascii="Calibri" w:eastAsia="Calibri" w:hAnsi="Calibri" w:cs="Calibri"/>
          <w:color w:val="000000"/>
          <w:spacing w:val="-2"/>
          <w:lang w:eastAsia="ar-SA"/>
        </w:rPr>
        <w:br/>
        <w:t>w szczególności nie dotyczą ogłoszenia o zamówieniu</w:t>
      </w:r>
      <w:r w:rsidRPr="004961A4">
        <w:rPr>
          <w:rFonts w:ascii="Calibri" w:eastAsia="Calibri" w:hAnsi="Calibri" w:cs="Calibri"/>
          <w:color w:val="000000"/>
          <w:lang w:eastAsia="ar-SA"/>
        </w:rPr>
        <w:t xml:space="preserve"> lub dokumentów zamówienia, potwierdzenia zainteresowania lub ofert.</w:t>
      </w:r>
    </w:p>
    <w:p w14:paraId="6B0E6FFA" w14:textId="77777777" w:rsidR="004961A4" w:rsidRPr="004961A4" w:rsidRDefault="004961A4" w:rsidP="004961A4">
      <w:pPr>
        <w:spacing w:after="0" w:line="240" w:lineRule="auto"/>
        <w:ind w:left="720" w:right="11"/>
        <w:jc w:val="both"/>
        <w:rPr>
          <w:rFonts w:ascii="Calibri" w:eastAsia="Calibri" w:hAnsi="Calibri" w:cs="Calibri"/>
          <w:color w:val="000000"/>
          <w:spacing w:val="-2"/>
          <w:lang w:eastAsia="ar-SA"/>
        </w:rPr>
      </w:pPr>
    </w:p>
    <w:p w14:paraId="23EAB066"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Opis sposobu przygotowania oferty.</w:t>
      </w:r>
    </w:p>
    <w:p w14:paraId="7D7E0627" w14:textId="33DC5B89" w:rsidR="004961A4" w:rsidRPr="004A52A3" w:rsidRDefault="004961A4">
      <w:pPr>
        <w:numPr>
          <w:ilvl w:val="0"/>
          <w:numId w:val="6"/>
        </w:numPr>
        <w:spacing w:after="0" w:line="269" w:lineRule="auto"/>
        <w:ind w:left="1077" w:right="6" w:hanging="357"/>
        <w:jc w:val="both"/>
        <w:rPr>
          <w:rFonts w:eastAsia="Calibri" w:cstheme="minorHAnsi"/>
          <w:color w:val="000000"/>
          <w:lang w:eastAsia="pl-PL"/>
        </w:rPr>
      </w:pPr>
      <w:r w:rsidRPr="004961A4">
        <w:rPr>
          <w:rFonts w:eastAsia="Calibri" w:cstheme="minorHAnsi"/>
          <w:color w:val="000000"/>
          <w:lang w:eastAsia="pl-PL"/>
        </w:rPr>
        <w:lastRenderedPageBreak/>
        <w:t xml:space="preserve">Ofertę, stanowi </w:t>
      </w:r>
      <w:r w:rsidRPr="004961A4">
        <w:rPr>
          <w:rFonts w:eastAsia="Calibri" w:cs="Calibri"/>
          <w:bCs/>
          <w:color w:val="000000"/>
          <w:lang w:eastAsia="ar-SA"/>
        </w:rPr>
        <w:t xml:space="preserve">wypełniony i podpisany formularz ofertowy, </w:t>
      </w:r>
      <w:bookmarkStart w:id="17" w:name="_Hlk69884307"/>
      <w:r w:rsidRPr="004961A4">
        <w:rPr>
          <w:rFonts w:eastAsia="Calibri" w:cs="Calibri"/>
          <w:bCs/>
          <w:color w:val="000000"/>
          <w:lang w:eastAsia="ar-SA"/>
        </w:rPr>
        <w:t xml:space="preserve">wg wzoru stanowiącego </w:t>
      </w:r>
      <w:r w:rsidRPr="004961A4">
        <w:rPr>
          <w:rFonts w:eastAsia="Calibri" w:cs="Calibri"/>
          <w:b/>
          <w:color w:val="000000"/>
          <w:lang w:eastAsia="ar-SA"/>
        </w:rPr>
        <w:t>załącznik Nr 2</w:t>
      </w:r>
      <w:r w:rsidR="0035223A">
        <w:rPr>
          <w:rFonts w:eastAsia="Calibri" w:cs="Calibri"/>
          <w:b/>
          <w:color w:val="000000"/>
          <w:lang w:eastAsia="ar-SA"/>
        </w:rPr>
        <w:t xml:space="preserve"> </w:t>
      </w:r>
      <w:r w:rsidRPr="004961A4">
        <w:rPr>
          <w:rFonts w:eastAsia="Calibri" w:cs="Calibri"/>
          <w:b/>
          <w:color w:val="000000"/>
          <w:lang w:eastAsia="ar-SA"/>
        </w:rPr>
        <w:t>do SWZ</w:t>
      </w:r>
      <w:bookmarkEnd w:id="17"/>
      <w:r w:rsidR="0035223A" w:rsidRPr="00155DD9">
        <w:rPr>
          <w:b/>
          <w:bCs/>
        </w:rPr>
        <w:t>.</w:t>
      </w:r>
      <w:r w:rsidRPr="004961A4">
        <w:rPr>
          <w:rFonts w:eastAsia="Calibri" w:cstheme="minorHAnsi"/>
          <w:color w:val="000000"/>
          <w:lang w:eastAsia="pl-PL"/>
        </w:rPr>
        <w:tab/>
      </w:r>
      <w:r w:rsidRPr="004961A4">
        <w:rPr>
          <w:rFonts w:eastAsia="Calibri" w:cstheme="minorHAnsi"/>
          <w:color w:val="000000"/>
          <w:lang w:eastAsia="pl-PL"/>
        </w:rPr>
        <w:br/>
      </w:r>
      <w:r w:rsidRPr="004A52A3">
        <w:rPr>
          <w:rFonts w:eastAsia="Calibri" w:cstheme="minorHAnsi"/>
          <w:b/>
          <w:bCs/>
          <w:color w:val="000000"/>
          <w:lang w:eastAsia="pl-PL"/>
        </w:rPr>
        <w:t xml:space="preserve">Ofertę sporządza się, pod rygorem nieważności, w formie lub w postaci elektronicznej </w:t>
      </w:r>
      <w:r w:rsidR="00B05F00" w:rsidRPr="004A52A3">
        <w:rPr>
          <w:rFonts w:eastAsia="Calibri" w:cstheme="minorHAnsi"/>
          <w:b/>
          <w:bCs/>
          <w:color w:val="000000"/>
          <w:lang w:eastAsia="pl-PL"/>
        </w:rPr>
        <w:br/>
      </w:r>
      <w:r w:rsidRPr="004A52A3">
        <w:rPr>
          <w:rFonts w:eastAsia="Calibri" w:cstheme="minorHAnsi"/>
          <w:b/>
          <w:bCs/>
          <w:color w:val="000000"/>
          <w:lang w:eastAsia="pl-PL"/>
        </w:rPr>
        <w:t xml:space="preserve">i opatruje się kwalifikowanym podpisem elektronicznym, podpisem zaufanym, lub podpisem osobistym </w:t>
      </w:r>
      <w:r w:rsidRPr="004A52A3">
        <w:rPr>
          <w:rFonts w:eastAsia="Calibri" w:cstheme="minorHAnsi"/>
          <w:color w:val="000000"/>
          <w:lang w:eastAsia="pl-PL"/>
        </w:rPr>
        <w:t>osoby upoważnionej do reprezentowania wykonawców zgodnie z formą reprezentacji określoną w dokumencie rejestrowym właściwym dla formy organizacyjnej lub innym dokumencie.</w:t>
      </w:r>
      <w:r w:rsidRPr="004A52A3">
        <w:rPr>
          <w:rFonts w:eastAsia="Calibri" w:cs="Calibri"/>
          <w:color w:val="000000"/>
          <w:lang w:eastAsia="ar-SA"/>
        </w:rPr>
        <w:t xml:space="preserve"> </w:t>
      </w:r>
    </w:p>
    <w:p w14:paraId="122592D8" w14:textId="77777777" w:rsidR="006A4F91" w:rsidRPr="005679DE" w:rsidRDefault="006A4F91">
      <w:pPr>
        <w:pStyle w:val="Akapitzlist"/>
        <w:numPr>
          <w:ilvl w:val="0"/>
          <w:numId w:val="6"/>
        </w:numPr>
        <w:tabs>
          <w:tab w:val="left" w:pos="284"/>
        </w:tabs>
        <w:suppressAutoHyphens/>
        <w:spacing w:after="0" w:line="280" w:lineRule="atLeast"/>
        <w:rPr>
          <w:lang w:eastAsia="zh-CN"/>
        </w:rPr>
      </w:pPr>
      <w:r w:rsidRPr="005679DE">
        <w:rPr>
          <w:lang w:eastAsia="zh-CN"/>
        </w:rPr>
        <w:t xml:space="preserve">Dokumenty w wersji elektronicznej wykonawca sporządza w jednym z formatów zgodnie </w:t>
      </w:r>
      <w:r w:rsidRPr="005679DE">
        <w:rPr>
          <w:lang w:eastAsia="zh-CN"/>
        </w:rPr>
        <w:br/>
        <w:t>z Załącznikiem nr 2 do Rozporządzenia Rady Ministrów z dnia 21 maja 2024 r. w sprawie Krajowych Ram Interoperacyjności, minimalnych wymagań dla rejestrów publicznych i wymiany informacji w postaci elektronicznej oraz minimalnych wymagań dla systemów teleinformatycznych, tj. Wykazem formatów danych oraz standardów zapewniających dostęp do zasobów informacji udostępnianych za pomocą systemów teleinformatycznych używanych do realizacji zadań publicznych:</w:t>
      </w:r>
    </w:p>
    <w:p w14:paraId="467F1B7F" w14:textId="0DA8580B" w:rsidR="006A4F91" w:rsidRDefault="006A4F91">
      <w:pPr>
        <w:pStyle w:val="Akapitzlist"/>
        <w:numPr>
          <w:ilvl w:val="0"/>
          <w:numId w:val="47"/>
        </w:numPr>
        <w:tabs>
          <w:tab w:val="left" w:pos="567"/>
        </w:tabs>
        <w:suppressAutoHyphens/>
        <w:spacing w:after="0" w:line="280" w:lineRule="atLeast"/>
        <w:rPr>
          <w:lang w:eastAsia="zh-CN"/>
        </w:rPr>
      </w:pPr>
      <w:r w:rsidRPr="005679DE">
        <w:rPr>
          <w:lang w:eastAsia="zh-CN"/>
        </w:rPr>
        <w:t>Zamawiający rekomenduje wykorzystanie formatów: .pdf, .</w:t>
      </w:r>
      <w:proofErr w:type="spellStart"/>
      <w:r w:rsidRPr="005679DE">
        <w:rPr>
          <w:lang w:eastAsia="zh-CN"/>
        </w:rPr>
        <w:t>doc</w:t>
      </w:r>
      <w:proofErr w:type="spellEnd"/>
      <w:r w:rsidRPr="005679DE">
        <w:rPr>
          <w:lang w:eastAsia="zh-CN"/>
        </w:rPr>
        <w:t xml:space="preserve">, </w:t>
      </w:r>
      <w:r w:rsidRPr="005679DE">
        <w:t>.</w:t>
      </w:r>
      <w:proofErr w:type="spellStart"/>
      <w:r w:rsidRPr="005679DE">
        <w:t>docx</w:t>
      </w:r>
      <w:proofErr w:type="spellEnd"/>
      <w:r w:rsidRPr="005679DE">
        <w:t xml:space="preserve"> .xls .</w:t>
      </w:r>
      <w:proofErr w:type="spellStart"/>
      <w:r w:rsidRPr="005679DE">
        <w:t>xlsx</w:t>
      </w:r>
      <w:proofErr w:type="spellEnd"/>
      <w:r w:rsidRPr="005679DE">
        <w:t xml:space="preserve"> .jpg (.</w:t>
      </w:r>
      <w:proofErr w:type="spellStart"/>
      <w:r w:rsidRPr="005679DE">
        <w:t>jpeg</w:t>
      </w:r>
      <w:proofErr w:type="spellEnd"/>
      <w:r w:rsidRPr="005679DE">
        <w:t xml:space="preserve">) </w:t>
      </w:r>
      <w:r w:rsidRPr="005679DE">
        <w:rPr>
          <w:b/>
          <w:bCs/>
        </w:rPr>
        <w:t>ze szczególnym wskazaniem na .pdf</w:t>
      </w:r>
      <w:r w:rsidRPr="005679DE">
        <w:rPr>
          <w:lang w:eastAsia="zh-CN"/>
        </w:rPr>
        <w:t>;</w:t>
      </w:r>
    </w:p>
    <w:p w14:paraId="72CC29B0" w14:textId="6D050B66" w:rsidR="006A4F91" w:rsidRPr="005679DE" w:rsidRDefault="006A4F91">
      <w:pPr>
        <w:pStyle w:val="Akapitzlist"/>
        <w:numPr>
          <w:ilvl w:val="0"/>
          <w:numId w:val="47"/>
        </w:numPr>
        <w:suppressAutoHyphens/>
        <w:spacing w:after="0" w:line="280" w:lineRule="atLeast"/>
        <w:rPr>
          <w:lang w:eastAsia="zh-CN"/>
        </w:rPr>
      </w:pPr>
      <w:bookmarkStart w:id="18" w:name="_Hlk154572009"/>
      <w:r w:rsidRPr="005679DE">
        <w:rPr>
          <w:spacing w:val="-4"/>
          <w:lang w:eastAsia="zh-CN"/>
        </w:rPr>
        <w:t>w celu ewentualnej kompresji danych Zamawiający rekomenduje wykorzystanie jednego z formatów</w:t>
      </w:r>
      <w:r w:rsidRPr="005679DE">
        <w:rPr>
          <w:lang w:eastAsia="zh-CN"/>
        </w:rPr>
        <w:t>: zip, .7Z</w:t>
      </w:r>
      <w:bookmarkEnd w:id="18"/>
    </w:p>
    <w:p w14:paraId="1D684584" w14:textId="2955B082" w:rsidR="006A4F91" w:rsidRPr="006A4F91" w:rsidRDefault="006A4F91">
      <w:pPr>
        <w:pStyle w:val="Akapitzlist"/>
        <w:numPr>
          <w:ilvl w:val="0"/>
          <w:numId w:val="47"/>
        </w:numPr>
        <w:suppressAutoHyphens/>
        <w:spacing w:after="0" w:line="280" w:lineRule="atLeast"/>
        <w:rPr>
          <w:lang w:eastAsia="zh-CN"/>
        </w:rPr>
      </w:pPr>
      <w:r w:rsidRPr="006A4F91">
        <w:rPr>
          <w:lang w:eastAsia="zh-CN"/>
        </w:rPr>
        <w:t xml:space="preserve">wśród formatów powszechnych a </w:t>
      </w:r>
      <w:r w:rsidRPr="006A4F91">
        <w:rPr>
          <w:b/>
          <w:bCs/>
          <w:lang w:eastAsia="zh-CN"/>
        </w:rPr>
        <w:t xml:space="preserve">NIE występujących w rozporządzeniu </w:t>
      </w:r>
      <w:r w:rsidRPr="006A4F91">
        <w:rPr>
          <w:lang w:eastAsia="zh-CN"/>
        </w:rPr>
        <w:t>występują: .</w:t>
      </w:r>
      <w:proofErr w:type="spellStart"/>
      <w:r w:rsidRPr="006A4F91">
        <w:rPr>
          <w:lang w:eastAsia="zh-CN"/>
        </w:rPr>
        <w:t>rar</w:t>
      </w:r>
      <w:proofErr w:type="spellEnd"/>
      <w:r w:rsidRPr="006A4F91">
        <w:rPr>
          <w:lang w:eastAsia="zh-CN"/>
        </w:rPr>
        <w:t>, .gif, .</w:t>
      </w:r>
      <w:proofErr w:type="spellStart"/>
      <w:r w:rsidRPr="006A4F91">
        <w:rPr>
          <w:lang w:eastAsia="zh-CN"/>
        </w:rPr>
        <w:t>bmp</w:t>
      </w:r>
      <w:proofErr w:type="spellEnd"/>
      <w:r w:rsidRPr="006A4F91">
        <w:rPr>
          <w:lang w:eastAsia="zh-CN"/>
        </w:rPr>
        <w:t>, .</w:t>
      </w:r>
      <w:proofErr w:type="spellStart"/>
      <w:r w:rsidRPr="006A4F91">
        <w:rPr>
          <w:lang w:eastAsia="zh-CN"/>
        </w:rPr>
        <w:t>numbers</w:t>
      </w:r>
      <w:proofErr w:type="spellEnd"/>
      <w:r w:rsidRPr="006A4F91">
        <w:rPr>
          <w:lang w:eastAsia="zh-CN"/>
        </w:rPr>
        <w:t>, .</w:t>
      </w:r>
      <w:proofErr w:type="spellStart"/>
      <w:r w:rsidRPr="006A4F91">
        <w:rPr>
          <w:lang w:eastAsia="zh-CN"/>
        </w:rPr>
        <w:t>pages</w:t>
      </w:r>
      <w:proofErr w:type="spellEnd"/>
      <w:r w:rsidRPr="006A4F91">
        <w:rPr>
          <w:lang w:eastAsia="zh-CN"/>
        </w:rPr>
        <w:t>.;</w:t>
      </w:r>
    </w:p>
    <w:p w14:paraId="443FA71A" w14:textId="009DC994" w:rsidR="006A4F91" w:rsidRPr="00EA0FC9" w:rsidRDefault="006A4F91" w:rsidP="006A4F91">
      <w:pPr>
        <w:suppressAutoHyphens/>
        <w:spacing w:after="0" w:line="280" w:lineRule="atLeast"/>
        <w:ind w:left="1843"/>
        <w:jc w:val="both"/>
        <w:rPr>
          <w:rFonts w:eastAsia="Calibri" w:cs="Calibri"/>
          <w:strike/>
          <w:lang w:eastAsia="zh-CN"/>
        </w:rPr>
      </w:pPr>
      <w:r>
        <w:rPr>
          <w:rFonts w:eastAsia="Calibri" w:cs="Calibri"/>
          <w:lang w:eastAsia="zh-CN"/>
        </w:rPr>
        <w:t xml:space="preserve">    </w:t>
      </w:r>
      <w:r w:rsidRPr="00EA0FC9">
        <w:rPr>
          <w:rFonts w:eastAsia="Calibri" w:cs="Calibri"/>
          <w:lang w:eastAsia="zh-CN"/>
        </w:rPr>
        <w:t>Dokumenty złożone w takich plikach zostaną uznane za złożone nieskutecznie.</w:t>
      </w:r>
    </w:p>
    <w:p w14:paraId="58FA7B97" w14:textId="00B853B3" w:rsidR="006A4F91" w:rsidRPr="006A4F91" w:rsidRDefault="006A4F91">
      <w:pPr>
        <w:pStyle w:val="Akapitzlist"/>
        <w:numPr>
          <w:ilvl w:val="0"/>
          <w:numId w:val="47"/>
        </w:numPr>
        <w:spacing w:after="0" w:line="280" w:lineRule="atLeast"/>
        <w:rPr>
          <w:lang w:eastAsia="zh-CN"/>
        </w:rPr>
      </w:pPr>
      <w:r w:rsidRPr="006A4F91">
        <w:rPr>
          <w:lang w:eastAsia="zh-CN"/>
        </w:rPr>
        <w:t xml:space="preserve">ze względu na niskie ryzyko naruszenia integralności pliku oraz łatwiejszą weryfikację podpisu, </w:t>
      </w:r>
      <w:r w:rsidRPr="006A4F91">
        <w:rPr>
          <w:b/>
          <w:bCs/>
          <w:u w:val="single"/>
          <w:lang w:eastAsia="zh-CN"/>
        </w:rPr>
        <w:t>Zamawiający zaleca</w:t>
      </w:r>
      <w:r w:rsidRPr="006A4F91">
        <w:rPr>
          <w:b/>
          <w:bCs/>
          <w:lang w:eastAsia="zh-CN"/>
        </w:rPr>
        <w:t xml:space="preserve">, w miarę możliwości, przekonwertowanie plików składających się na ofertę na format .pdf  i opatrzenie ich podpisem kwalifikowanym </w:t>
      </w:r>
      <w:proofErr w:type="spellStart"/>
      <w:r w:rsidRPr="006A4F91">
        <w:rPr>
          <w:b/>
          <w:bCs/>
          <w:lang w:eastAsia="zh-CN"/>
        </w:rPr>
        <w:t>PAdES</w:t>
      </w:r>
      <w:proofErr w:type="spellEnd"/>
      <w:r w:rsidRPr="006A4F91">
        <w:rPr>
          <w:b/>
          <w:bCs/>
          <w:lang w:eastAsia="zh-CN"/>
        </w:rPr>
        <w:t xml:space="preserve"> ;</w:t>
      </w:r>
      <w:r w:rsidRPr="006A4F91">
        <w:rPr>
          <w:lang w:eastAsia="zh-CN"/>
        </w:rPr>
        <w:t xml:space="preserve"> </w:t>
      </w:r>
    </w:p>
    <w:p w14:paraId="1C644652" w14:textId="6F3DA129" w:rsidR="006A4F91" w:rsidRPr="006A4F91" w:rsidRDefault="006A4F91">
      <w:pPr>
        <w:pStyle w:val="Akapitzlist"/>
        <w:numPr>
          <w:ilvl w:val="0"/>
          <w:numId w:val="47"/>
        </w:numPr>
        <w:spacing w:after="0" w:line="280" w:lineRule="atLeast"/>
        <w:rPr>
          <w:lang w:eastAsia="zh-CN"/>
        </w:rPr>
      </w:pPr>
      <w:r w:rsidRPr="006A4F91">
        <w:rPr>
          <w:lang w:eastAsia="zh-CN"/>
        </w:rPr>
        <w:t xml:space="preserve">plik w innym formacie niż .pdf zaleca się opatrzeć zewnętrznym podpisem </w:t>
      </w:r>
      <w:proofErr w:type="spellStart"/>
      <w:r w:rsidRPr="006A4F91">
        <w:rPr>
          <w:lang w:eastAsia="zh-CN"/>
        </w:rPr>
        <w:t>XAdES</w:t>
      </w:r>
      <w:proofErr w:type="spellEnd"/>
      <w:r w:rsidRPr="006A4F91">
        <w:rPr>
          <w:lang w:eastAsia="zh-CN"/>
        </w:rPr>
        <w:t>. Wykonawca powinien pamiętać, aby plik z podpisem przekazywać łącznie z dokumentem podpisywanym,</w:t>
      </w:r>
    </w:p>
    <w:p w14:paraId="4DEA71EF" w14:textId="078E23F8" w:rsidR="006A4F91" w:rsidRPr="006A4F91" w:rsidRDefault="006A4F91">
      <w:pPr>
        <w:pStyle w:val="Akapitzlist"/>
        <w:numPr>
          <w:ilvl w:val="0"/>
          <w:numId w:val="47"/>
        </w:numPr>
        <w:spacing w:after="0" w:line="280" w:lineRule="atLeast"/>
        <w:rPr>
          <w:lang w:eastAsia="zh-CN"/>
        </w:rPr>
      </w:pPr>
      <w:r w:rsidRPr="006A4F91">
        <w:rPr>
          <w:lang w:eastAsia="zh-CN"/>
        </w:rPr>
        <w:t>podczas podpisywania plików zaleca się stosowanie algorytmu skrótu SHA2 zamiast SHA1,</w:t>
      </w:r>
    </w:p>
    <w:p w14:paraId="274DE80E" w14:textId="3C0B3D31" w:rsidR="006A4F91" w:rsidRPr="005679DE" w:rsidRDefault="006A4F91">
      <w:pPr>
        <w:pStyle w:val="Akapitzlist"/>
        <w:numPr>
          <w:ilvl w:val="0"/>
          <w:numId w:val="47"/>
        </w:numPr>
        <w:spacing w:after="0" w:line="280" w:lineRule="atLeast"/>
        <w:rPr>
          <w:lang w:eastAsia="zh-CN"/>
        </w:rPr>
      </w:pPr>
      <w:r w:rsidRPr="006A4F91">
        <w:rPr>
          <w:spacing w:val="-2"/>
          <w:lang w:eastAsia="zh-CN"/>
        </w:rPr>
        <w:t>nie należy wprowadzać jakichkolwiek zmian w plikach po podpisaniu ich podpisem kwalifikowanym</w:t>
      </w:r>
      <w:r w:rsidRPr="006A4F91">
        <w:rPr>
          <w:lang w:eastAsia="zh-CN"/>
        </w:rPr>
        <w:t>.</w:t>
      </w:r>
    </w:p>
    <w:p w14:paraId="48DD2243" w14:textId="7FD6DC5A" w:rsidR="004961A4" w:rsidRPr="006A4F91" w:rsidRDefault="004961A4">
      <w:pPr>
        <w:pStyle w:val="Akapitzlist"/>
        <w:numPr>
          <w:ilvl w:val="0"/>
          <w:numId w:val="6"/>
        </w:numPr>
        <w:spacing w:after="0" w:line="269" w:lineRule="auto"/>
        <w:ind w:right="13"/>
        <w:rPr>
          <w:rFonts w:cstheme="minorHAnsi"/>
        </w:rPr>
      </w:pPr>
      <w:r w:rsidRPr="006A4F91">
        <w:rPr>
          <w:rFonts w:cstheme="minorHAnsi"/>
        </w:rPr>
        <w:t>Ofertę  sporządza się w języku polskim.</w:t>
      </w:r>
    </w:p>
    <w:p w14:paraId="66783F9A" w14:textId="7E88EC8B"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Dla wszelkich oświadczeń i dokumentów składanych z ofertą, o ile wymagają tłumaczenia </w:t>
      </w:r>
      <w:r w:rsidR="004A52A3">
        <w:rPr>
          <w:rFonts w:eastAsia="Calibri" w:cstheme="minorHAnsi"/>
          <w:color w:val="000000"/>
          <w:lang w:eastAsia="pl-PL"/>
        </w:rPr>
        <w:br/>
      </w:r>
      <w:r w:rsidRPr="004961A4">
        <w:rPr>
          <w:rFonts w:eastAsia="Calibri" w:cstheme="minorHAnsi"/>
          <w:color w:val="000000"/>
          <w:lang w:eastAsia="pl-PL"/>
        </w:rPr>
        <w:t>na język polski, pierwszeństwo mieć będzie tłumaczenie w języku polskim.</w:t>
      </w:r>
    </w:p>
    <w:p w14:paraId="2E2CD9ED" w14:textId="77777777" w:rsidR="004961A4" w:rsidRPr="004961A4" w:rsidRDefault="004961A4">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Oferta jest deklaracją wykonania zamówienia na warunkach określonych przez Zamawiającego w SWZ, w tym we wzorze Umowy z załącznikami:</w:t>
      </w:r>
    </w:p>
    <w:p w14:paraId="34BF5218" w14:textId="295EF3A1" w:rsidR="00B05F00" w:rsidRPr="00B05F00" w:rsidRDefault="0040476F">
      <w:pPr>
        <w:numPr>
          <w:ilvl w:val="0"/>
          <w:numId w:val="7"/>
        </w:numPr>
        <w:spacing w:after="11" w:line="268" w:lineRule="auto"/>
        <w:ind w:right="5"/>
        <w:contextualSpacing/>
        <w:jc w:val="both"/>
        <w:rPr>
          <w:rFonts w:ascii="Calibri" w:eastAsia="Calibri" w:hAnsi="Calibri" w:cs="Calibri"/>
          <w:color w:val="000000"/>
          <w:lang w:eastAsia="pl-PL"/>
        </w:rPr>
      </w:pPr>
      <w:r w:rsidRPr="003D1F72">
        <w:rPr>
          <w:rFonts w:eastAsia="Times New Roman" w:cstheme="minorHAnsi"/>
          <w:lang w:eastAsia="pl-PL"/>
        </w:rPr>
        <w:t>za cenę ryczałtową wykonania zamówienia zaoferowaną przez wykonawcę w formularzu ofertowym, w PLN</w:t>
      </w:r>
      <w:r w:rsidR="00B05F00">
        <w:t>,</w:t>
      </w:r>
    </w:p>
    <w:p w14:paraId="773FA852" w14:textId="0F3928E5" w:rsidR="0040476F" w:rsidRDefault="0040476F" w:rsidP="0040476F">
      <w:pPr>
        <w:numPr>
          <w:ilvl w:val="0"/>
          <w:numId w:val="7"/>
        </w:numPr>
        <w:spacing w:after="0" w:line="240" w:lineRule="auto"/>
        <w:contextualSpacing/>
        <w:jc w:val="both"/>
        <w:rPr>
          <w:rFonts w:eastAsia="Times New Roman" w:cstheme="minorHAnsi"/>
          <w:bCs/>
          <w:lang w:eastAsia="pl-PL"/>
        </w:rPr>
      </w:pPr>
      <w:r w:rsidRPr="003D1F72">
        <w:rPr>
          <w:rFonts w:eastAsia="Times New Roman" w:cstheme="minorHAnsi"/>
          <w:bCs/>
          <w:lang w:eastAsia="pl-PL"/>
        </w:rPr>
        <w:t xml:space="preserve">z terminem wykonania zamówienia, zadeklarowanym przez wykonawcę w formularzu ofertowym, wybranym z </w:t>
      </w:r>
      <w:r>
        <w:rPr>
          <w:rFonts w:eastAsia="Times New Roman" w:cstheme="minorHAnsi"/>
          <w:bCs/>
          <w:lang w:eastAsia="pl-PL"/>
        </w:rPr>
        <w:t>przedziału wskazanego przez</w:t>
      </w:r>
      <w:r w:rsidRPr="003D1F72">
        <w:rPr>
          <w:rFonts w:eastAsia="Times New Roman" w:cstheme="minorHAnsi"/>
          <w:bCs/>
          <w:lang w:eastAsia="pl-PL"/>
        </w:rPr>
        <w:t xml:space="preserve"> Zamawiającego </w:t>
      </w:r>
      <w:proofErr w:type="spellStart"/>
      <w:r>
        <w:rPr>
          <w:rFonts w:eastAsia="Times New Roman" w:cstheme="minorHAnsi"/>
          <w:bCs/>
          <w:lang w:eastAsia="pl-PL"/>
        </w:rPr>
        <w:t>tj</w:t>
      </w:r>
      <w:proofErr w:type="spellEnd"/>
      <w:r>
        <w:rPr>
          <w:rFonts w:eastAsia="Times New Roman" w:cstheme="minorHAnsi"/>
          <w:bCs/>
          <w:lang w:eastAsia="pl-PL"/>
        </w:rPr>
        <w:t>:</w:t>
      </w:r>
    </w:p>
    <w:p w14:paraId="593244F6" w14:textId="7B185237" w:rsidR="004961A4" w:rsidRDefault="0040476F" w:rsidP="0040476F">
      <w:pPr>
        <w:spacing w:after="60" w:line="266" w:lineRule="auto"/>
        <w:ind w:left="1434" w:right="11"/>
        <w:jc w:val="both"/>
        <w:rPr>
          <w:rFonts w:ascii="Calibri" w:eastAsia="Calibri" w:hAnsi="Calibri" w:cstheme="minorHAnsi"/>
          <w:lang w:eastAsia="pl-PL"/>
        </w:rPr>
      </w:pPr>
      <w:r w:rsidRPr="003D1F72">
        <w:rPr>
          <w:rFonts w:eastAsia="Times New Roman" w:cstheme="minorHAnsi"/>
          <w:bCs/>
          <w:lang w:eastAsia="pl-PL"/>
        </w:rPr>
        <w:t xml:space="preserve">- </w:t>
      </w:r>
      <w:r>
        <w:rPr>
          <w:rFonts w:eastAsia="Times New Roman" w:cstheme="minorHAnsi"/>
          <w:bCs/>
          <w:lang w:eastAsia="pl-PL"/>
        </w:rPr>
        <w:t>z przedziału od 70 dni kalendarzowych do 110 dni kalendarzowych</w:t>
      </w:r>
      <w:r w:rsidRPr="003D1F72">
        <w:rPr>
          <w:rFonts w:eastAsia="Times New Roman" w:cstheme="minorHAnsi"/>
          <w:bCs/>
          <w:lang w:eastAsia="pl-PL"/>
        </w:rPr>
        <w:t xml:space="preserve"> od dnia podpisania umowy</w:t>
      </w:r>
      <w:r w:rsidR="004961A4" w:rsidRPr="004961A4">
        <w:rPr>
          <w:rFonts w:ascii="Calibri" w:eastAsia="Calibri" w:hAnsi="Calibri" w:cstheme="minorHAnsi"/>
          <w:lang w:eastAsia="pl-PL"/>
        </w:rPr>
        <w:t>;</w:t>
      </w:r>
    </w:p>
    <w:p w14:paraId="1BB88878" w14:textId="06B9537E" w:rsidR="00E06250" w:rsidRPr="00E06250" w:rsidRDefault="00E06250" w:rsidP="00E06250">
      <w:pPr>
        <w:pStyle w:val="Akapitzlist"/>
        <w:numPr>
          <w:ilvl w:val="0"/>
          <w:numId w:val="7"/>
        </w:numPr>
        <w:spacing w:after="0" w:line="240" w:lineRule="auto"/>
        <w:rPr>
          <w:rFonts w:eastAsia="Times New Roman" w:cstheme="minorHAnsi"/>
          <w:bCs/>
        </w:rPr>
      </w:pPr>
      <w:r w:rsidRPr="00E06250">
        <w:rPr>
          <w:rFonts w:cstheme="minorHAnsi"/>
        </w:rPr>
        <w:t>z okres udzielenia gwarancji jakości na wykonane roboty budowlane</w:t>
      </w:r>
      <w:r w:rsidRPr="00E06250">
        <w:rPr>
          <w:rFonts w:eastAsia="Times New Roman" w:cstheme="minorHAnsi"/>
          <w:bCs/>
        </w:rPr>
        <w:t xml:space="preserve"> zadeklarowanym przez wykonawcę w formularzu ofertowym, wybranym z przedziału wskazanego przez Zamawiającego </w:t>
      </w:r>
      <w:proofErr w:type="spellStart"/>
      <w:r w:rsidRPr="00E06250">
        <w:rPr>
          <w:rFonts w:eastAsia="Times New Roman" w:cstheme="minorHAnsi"/>
          <w:bCs/>
        </w:rPr>
        <w:t>tj</w:t>
      </w:r>
      <w:proofErr w:type="spellEnd"/>
      <w:r w:rsidRPr="00E06250">
        <w:rPr>
          <w:rFonts w:eastAsia="Times New Roman" w:cstheme="minorHAnsi"/>
          <w:bCs/>
        </w:rPr>
        <w:t>:</w:t>
      </w:r>
    </w:p>
    <w:p w14:paraId="1C5BA0A1" w14:textId="221D49D1" w:rsidR="00E06250" w:rsidRPr="00E06250" w:rsidRDefault="00E06250" w:rsidP="00E06250">
      <w:pPr>
        <w:spacing w:after="60" w:line="266" w:lineRule="auto"/>
        <w:ind w:left="1434" w:right="11"/>
        <w:jc w:val="both"/>
        <w:rPr>
          <w:rFonts w:ascii="Calibri" w:eastAsia="Calibri" w:hAnsi="Calibri" w:cstheme="minorHAnsi"/>
          <w:lang w:eastAsia="pl-PL"/>
        </w:rPr>
      </w:pPr>
      <w:r w:rsidRPr="003D1F72">
        <w:rPr>
          <w:rFonts w:eastAsia="Times New Roman" w:cstheme="minorHAnsi"/>
          <w:bCs/>
          <w:lang w:eastAsia="pl-PL"/>
        </w:rPr>
        <w:t xml:space="preserve">- </w:t>
      </w:r>
      <w:r>
        <w:rPr>
          <w:rFonts w:eastAsia="Times New Roman" w:cstheme="minorHAnsi"/>
          <w:bCs/>
          <w:lang w:eastAsia="pl-PL"/>
        </w:rPr>
        <w:t>z przedziału od 36 miesięcy do 60 miesięcy</w:t>
      </w:r>
      <w:r w:rsidRPr="003D1F72">
        <w:rPr>
          <w:rFonts w:eastAsia="Times New Roman" w:cstheme="minorHAnsi"/>
          <w:bCs/>
          <w:lang w:eastAsia="pl-PL"/>
        </w:rPr>
        <w:t xml:space="preserve"> od dnia podpisania umowy</w:t>
      </w:r>
      <w:r w:rsidRPr="004961A4">
        <w:rPr>
          <w:rFonts w:ascii="Calibri" w:eastAsia="Calibri" w:hAnsi="Calibri" w:cstheme="minorHAnsi"/>
          <w:lang w:eastAsia="pl-PL"/>
        </w:rPr>
        <w:t>;</w:t>
      </w:r>
    </w:p>
    <w:p w14:paraId="2579F38A" w14:textId="416E95FE"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Zamawiający odrzuci ofertę wykonawcy, jeżeli jej treść nie odpowiada treści specyfikacji warunków zamówienia.</w:t>
      </w:r>
    </w:p>
    <w:p w14:paraId="5280CD53" w14:textId="77777777"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lastRenderedPageBreak/>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4961A4">
        <w:rPr>
          <w:rFonts w:eastAsia="Calibri" w:cstheme="minorHAnsi"/>
          <w:color w:val="000000"/>
          <w:lang w:eastAsia="pl-PL"/>
        </w:rPr>
        <w:br/>
        <w:t xml:space="preserve">z dołączonym pełnomocnictwem. </w:t>
      </w:r>
    </w:p>
    <w:p w14:paraId="3251BAFA" w14:textId="65E786F5" w:rsidR="004961A4" w:rsidRPr="004961A4" w:rsidRDefault="004961A4">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 przypadku, gdy ofertę składają wykonawcy wspólnie ubiegający się o udzielenie zamówienia na podstawie art. 58 </w:t>
      </w:r>
      <w:proofErr w:type="spellStart"/>
      <w:r w:rsidRPr="004961A4">
        <w:rPr>
          <w:rFonts w:eastAsia="Calibri" w:cstheme="minorHAnsi"/>
          <w:spacing w:val="-2"/>
          <w:lang w:eastAsia="pl-PL"/>
        </w:rPr>
        <w:t>Pzp</w:t>
      </w:r>
      <w:proofErr w:type="spellEnd"/>
      <w:r w:rsidRPr="004961A4">
        <w:rPr>
          <w:rFonts w:eastAsia="Calibri" w:cstheme="minorHAnsi"/>
          <w:color w:val="000000"/>
          <w:lang w:eastAsia="pl-PL"/>
        </w:rPr>
        <w:t xml:space="preserve">, (np. konsorcjum, spółka cywilna), to: </w:t>
      </w:r>
    </w:p>
    <w:p w14:paraId="0F0FEA02" w14:textId="5E91F131" w:rsidR="004961A4" w:rsidRPr="004961A4" w:rsidRDefault="004961A4">
      <w:pPr>
        <w:numPr>
          <w:ilvl w:val="0"/>
          <w:numId w:val="8"/>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wykonawcy ustanawiają pełnomocnika do reprezentowania ich w postępowaniu </w:t>
      </w:r>
      <w:r w:rsidRPr="004961A4">
        <w:rPr>
          <w:rFonts w:eastAsia="Calibri" w:cstheme="minorHAnsi"/>
          <w:color w:val="000000"/>
          <w:lang w:eastAsia="pl-PL"/>
        </w:rPr>
        <w:br/>
        <w:t xml:space="preserve">o udzielenie zamówienia albo reprezentowania w postępowaniu i zawarcia umowy </w:t>
      </w:r>
      <w:r w:rsidRPr="004961A4">
        <w:rPr>
          <w:rFonts w:eastAsia="Calibri" w:cstheme="minorHAnsi"/>
          <w:color w:val="000000"/>
          <w:lang w:eastAsia="pl-PL"/>
        </w:rPr>
        <w:br/>
        <w:t>w sprawie zamówienia publicznego,</w:t>
      </w:r>
      <w:r w:rsidRPr="004961A4">
        <w:rPr>
          <w:rFonts w:eastAsia="Calibri" w:cstheme="minorHAnsi"/>
          <w:color w:val="000000"/>
          <w:lang w:eastAsia="pl-PL"/>
        </w:rPr>
        <w:tab/>
      </w:r>
    </w:p>
    <w:p w14:paraId="7090F4DD" w14:textId="43476A80" w:rsidR="004961A4" w:rsidRPr="004961A4" w:rsidRDefault="004961A4">
      <w:pPr>
        <w:numPr>
          <w:ilvl w:val="0"/>
          <w:numId w:val="8"/>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004A52A3">
        <w:rPr>
          <w:rFonts w:eastAsia="Calibri" w:cstheme="minorHAnsi"/>
          <w:color w:val="000000"/>
          <w:lang w:eastAsia="pl-PL"/>
        </w:rPr>
        <w:br/>
      </w:r>
      <w:r w:rsidRPr="004961A4">
        <w:rPr>
          <w:rFonts w:eastAsia="Calibri" w:cstheme="minorHAnsi"/>
          <w:color w:val="000000"/>
          <w:lang w:eastAsia="pl-PL"/>
        </w:rPr>
        <w:t>do składanej oferty,</w:t>
      </w:r>
    </w:p>
    <w:p w14:paraId="040EAD96" w14:textId="4BC16986" w:rsidR="004961A4" w:rsidRPr="004961A4" w:rsidRDefault="004961A4">
      <w:pPr>
        <w:numPr>
          <w:ilvl w:val="0"/>
          <w:numId w:val="8"/>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oferta</w:t>
      </w:r>
      <w:r w:rsidR="0006150D">
        <w:rPr>
          <w:rFonts w:eastAsia="Calibri" w:cstheme="minorHAnsi"/>
          <w:color w:val="000000"/>
          <w:lang w:eastAsia="pl-PL"/>
        </w:rPr>
        <w:t xml:space="preserve"> </w:t>
      </w:r>
      <w:r w:rsidRPr="004961A4">
        <w:rPr>
          <w:rFonts w:eastAsia="Calibri" w:cstheme="minorHAnsi"/>
          <w:color w:val="000000"/>
          <w:lang w:eastAsia="pl-PL"/>
        </w:rPr>
        <w:t>musi być podpisana w taki sposób, by prawnie zobowiązywała wszystkich wykonawców występujących wspólnie,</w:t>
      </w:r>
    </w:p>
    <w:p w14:paraId="42260B2A" w14:textId="354E4D71" w:rsidR="004961A4" w:rsidRPr="004961A4" w:rsidRDefault="004961A4">
      <w:pPr>
        <w:numPr>
          <w:ilvl w:val="0"/>
          <w:numId w:val="8"/>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z treści formularza ofertowego powinno wynikać, że oferta, składana jest w imieniu Wykonawców wspólnie ubiegających się o udzielenie zamówienia,</w:t>
      </w:r>
    </w:p>
    <w:p w14:paraId="48872286" w14:textId="77777777" w:rsidR="004961A4" w:rsidRPr="0006150D" w:rsidRDefault="004961A4">
      <w:pPr>
        <w:numPr>
          <w:ilvl w:val="0"/>
          <w:numId w:val="8"/>
        </w:numPr>
        <w:spacing w:after="0" w:line="269" w:lineRule="auto"/>
        <w:ind w:right="13"/>
        <w:jc w:val="both"/>
        <w:rPr>
          <w:rFonts w:eastAsia="Calibri" w:cstheme="minorHAnsi"/>
          <w:bCs/>
          <w:u w:val="single"/>
          <w:lang w:eastAsia="pl-PL"/>
        </w:rPr>
      </w:pPr>
      <w:r w:rsidRPr="0006150D">
        <w:rPr>
          <w:rFonts w:eastAsia="Calibri" w:cstheme="minorHAnsi"/>
          <w:color w:val="000000"/>
          <w:u w:val="single"/>
          <w:lang w:eastAsia="pl-PL"/>
        </w:rPr>
        <w:t xml:space="preserve">w miejscach dotyczących danych poszczególnych wykonawców (nazwa, adres, NIP, REGON, kategorię przedsiębiorstwa, do której należy) należy wpisać stosowne dane dotyczące </w:t>
      </w:r>
      <w:r w:rsidRPr="0006150D">
        <w:rPr>
          <w:rFonts w:eastAsia="Calibri" w:cstheme="minorHAnsi"/>
          <w:b/>
          <w:bCs/>
          <w:color w:val="000000"/>
          <w:u w:val="single"/>
          <w:lang w:eastAsia="pl-PL"/>
        </w:rPr>
        <w:t>poszczególnych  Wykonawców</w:t>
      </w:r>
      <w:r w:rsidRPr="0006150D">
        <w:rPr>
          <w:rFonts w:eastAsia="Calibri" w:cstheme="minorHAnsi"/>
          <w:color w:val="000000"/>
          <w:u w:val="single"/>
          <w:lang w:eastAsia="pl-PL"/>
        </w:rPr>
        <w:t xml:space="preserve"> wspólnie ubiegających się o zamówienie.</w:t>
      </w:r>
    </w:p>
    <w:p w14:paraId="03444779" w14:textId="77777777" w:rsidR="004961A4" w:rsidRPr="004961A4" w:rsidRDefault="004961A4">
      <w:pPr>
        <w:numPr>
          <w:ilvl w:val="0"/>
          <w:numId w:val="8"/>
        </w:numPr>
        <w:spacing w:after="60" w:line="269" w:lineRule="auto"/>
        <w:ind w:left="1434" w:right="11" w:hanging="357"/>
        <w:jc w:val="both"/>
        <w:rPr>
          <w:rFonts w:eastAsia="Calibri" w:cstheme="minorHAnsi"/>
          <w:bCs/>
          <w:u w:val="single"/>
          <w:lang w:eastAsia="pl-PL"/>
        </w:rPr>
      </w:pPr>
      <w:bookmarkStart w:id="19" w:name="_Hlk74898376"/>
      <w:r w:rsidRPr="004961A4">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4961A4">
        <w:rPr>
          <w:rFonts w:eastAsia="Calibri" w:cstheme="minorHAnsi"/>
          <w:color w:val="000000"/>
          <w:lang w:eastAsia="pl-PL"/>
        </w:rPr>
        <w:br/>
        <w:t>z pełnomocnikiem wymienionym w pełnomocnictwie, występującym jako reprezentant pozostałych</w:t>
      </w:r>
      <w:bookmarkEnd w:id="19"/>
      <w:r w:rsidRPr="004961A4">
        <w:rPr>
          <w:rFonts w:eastAsia="Calibri" w:cstheme="minorHAnsi"/>
          <w:color w:val="000000"/>
          <w:lang w:eastAsia="pl-PL"/>
        </w:rPr>
        <w:t xml:space="preserve">. </w:t>
      </w:r>
    </w:p>
    <w:p w14:paraId="6D76A9CC" w14:textId="08615720" w:rsidR="004961A4" w:rsidRPr="004961A4" w:rsidRDefault="004961A4">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b/>
          <w:bCs/>
          <w:u w:val="single"/>
          <w:lang w:eastAsia="pl-PL"/>
        </w:rPr>
        <w:t>Wraz z ofertą,</w:t>
      </w:r>
      <w:r w:rsidR="00604657">
        <w:rPr>
          <w:rFonts w:eastAsia="Calibri" w:cstheme="minorHAnsi"/>
          <w:b/>
          <w:bCs/>
          <w:u w:val="single"/>
          <w:lang w:eastAsia="pl-PL"/>
        </w:rPr>
        <w:t xml:space="preserve"> </w:t>
      </w:r>
      <w:r w:rsidRPr="004961A4">
        <w:rPr>
          <w:rFonts w:eastAsia="Calibri" w:cstheme="minorHAnsi"/>
          <w:b/>
          <w:bCs/>
          <w:u w:val="single"/>
          <w:lang w:eastAsia="pl-PL"/>
        </w:rPr>
        <w:t xml:space="preserve">wykonawca zobowiązany jest złożyć za pośrednictwem platformy dokumenty, o których mowa w pkt XIX.1 SWZ, </w:t>
      </w:r>
      <w:r w:rsidRPr="004961A4">
        <w:rPr>
          <w:rFonts w:eastAsia="Calibri" w:cstheme="minorHAnsi"/>
          <w:b/>
          <w:u w:val="single"/>
          <w:lang w:eastAsia="pl-PL"/>
        </w:rPr>
        <w:t xml:space="preserve">oraz </w:t>
      </w:r>
      <w:r w:rsidRPr="004961A4">
        <w:rPr>
          <w:rFonts w:eastAsia="Calibri" w:cstheme="minorHAnsi"/>
          <w:b/>
          <w:color w:val="000000"/>
          <w:lang w:eastAsia="pl-PL"/>
        </w:rPr>
        <w:t>:</w:t>
      </w:r>
    </w:p>
    <w:p w14:paraId="7C5CE3D4" w14:textId="2951677B" w:rsidR="004961A4" w:rsidRPr="004961A4" w:rsidRDefault="004961A4">
      <w:pPr>
        <w:numPr>
          <w:ilvl w:val="0"/>
          <w:numId w:val="9"/>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pełnomocnictwo/a, jeżeli z właściwego rejestru albo z centralnej ewidencji i informacji </w:t>
      </w:r>
      <w:r w:rsidRPr="004961A4">
        <w:rPr>
          <w:rFonts w:eastAsia="Calibri" w:cstheme="minorHAnsi"/>
          <w:color w:val="000000"/>
          <w:lang w:eastAsia="pl-PL"/>
        </w:rPr>
        <w:br/>
        <w:t>o działalności gospodarczej, do których jest bezpłatny i ogólnodostępny dostęp lub z treści złożonych Zamawiającemu oświadczeń lub dokumentów nie wynika uprawnienie do podpisania oferty oraz względnie do podpisania innych oświadczeń lub dokumentów składanych wraz z ofertą,</w:t>
      </w:r>
      <w:r w:rsidRPr="004961A4">
        <w:rPr>
          <w:rFonts w:eastAsia="Calibri" w:cstheme="minorHAnsi"/>
          <w:color w:val="000000"/>
          <w:lang w:eastAsia="pl-PL"/>
        </w:rPr>
        <w:tab/>
      </w:r>
    </w:p>
    <w:p w14:paraId="129D425D" w14:textId="19078069" w:rsidR="004961A4" w:rsidRPr="004961A4" w:rsidRDefault="004961A4">
      <w:pPr>
        <w:numPr>
          <w:ilvl w:val="0"/>
          <w:numId w:val="9"/>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pełnomocnictwo/a wynikające z art. 58 ust. 2 </w:t>
      </w:r>
      <w:proofErr w:type="spellStart"/>
      <w:r w:rsidRPr="004961A4">
        <w:rPr>
          <w:rFonts w:eastAsia="Calibri" w:cstheme="minorHAnsi"/>
          <w:spacing w:val="-2"/>
          <w:lang w:eastAsia="pl-PL"/>
        </w:rPr>
        <w:t>Pzp</w:t>
      </w:r>
      <w:proofErr w:type="spellEnd"/>
      <w:r w:rsidRPr="004961A4">
        <w:rPr>
          <w:rFonts w:eastAsia="Calibri" w:cstheme="minorHAnsi"/>
          <w:color w:val="000000"/>
          <w:lang w:eastAsia="pl-PL"/>
        </w:rPr>
        <w:t xml:space="preserve">, do reprezentowania wszystkich wykonawców wspólnie ubiegających się o udzielenie zamówienia, ewentualnie umowa </w:t>
      </w:r>
      <w:r w:rsidRPr="004961A4">
        <w:rPr>
          <w:rFonts w:eastAsia="Calibri" w:cstheme="minorHAnsi"/>
          <w:color w:val="000000"/>
          <w:lang w:eastAsia="pl-PL"/>
        </w:rPr>
        <w:br/>
        <w:t xml:space="preserve">o współdziałaniu, z której będzie wynikać przedmiotowe pełnomocnictwo – </w:t>
      </w:r>
      <w:r w:rsidRPr="004961A4">
        <w:rPr>
          <w:rFonts w:eastAsia="Calibri" w:cstheme="minorHAnsi"/>
          <w:b/>
          <w:bCs/>
          <w:color w:val="000000"/>
          <w:lang w:eastAsia="pl-PL"/>
        </w:rPr>
        <w:t>o ile dotyczy</w:t>
      </w:r>
      <w:r w:rsidRPr="004961A4">
        <w:rPr>
          <w:rFonts w:eastAsia="Calibri" w:cstheme="minorHAnsi"/>
          <w:color w:val="000000"/>
          <w:lang w:eastAsia="pl-PL"/>
        </w:rPr>
        <w:t>, Pełnomocnik może być ustanowiony do reprezentowania Wykonawców w postępowaniu</w:t>
      </w:r>
      <w:r w:rsidR="00B80B23">
        <w:rPr>
          <w:rFonts w:eastAsia="Calibri" w:cstheme="minorHAnsi"/>
          <w:color w:val="000000"/>
          <w:lang w:eastAsia="pl-PL"/>
        </w:rPr>
        <w:t xml:space="preserve"> </w:t>
      </w:r>
      <w:r w:rsidR="00B80B23" w:rsidRPr="00DB594F">
        <w:rPr>
          <w:rFonts w:cstheme="minorHAnsi"/>
        </w:rPr>
        <w:t>albo do reprezentowania w postępowaniu i zawarcia umowy</w:t>
      </w:r>
    </w:p>
    <w:p w14:paraId="3607B77D" w14:textId="6751F958" w:rsidR="004961A4" w:rsidRPr="004961A4" w:rsidRDefault="004961A4">
      <w:pPr>
        <w:numPr>
          <w:ilvl w:val="0"/>
          <w:numId w:val="9"/>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spacing w:val="-2"/>
          <w:lang w:eastAsia="pl-PL"/>
        </w:rPr>
        <w:t>pełnomocnictwo/a, jeżeli z właściwego rejestru (do których jest bezpłatny i ogólnodostępny</w:t>
      </w:r>
      <w:r w:rsidRPr="004961A4">
        <w:rPr>
          <w:rFonts w:eastAsia="Calibri" w:cstheme="minorHAnsi"/>
          <w:color w:val="000000"/>
          <w:lang w:eastAsia="pl-PL"/>
        </w:rPr>
        <w:t xml:space="preserve"> dostęp) lub z treści złożonych Zamawiającemu oświadczeń lub dokumentów nie wynika </w:t>
      </w:r>
      <w:r w:rsidRPr="004961A4">
        <w:rPr>
          <w:rFonts w:eastAsia="Calibri" w:cstheme="minorHAnsi"/>
          <w:color w:val="000000"/>
          <w:lang w:eastAsia="pl-PL"/>
        </w:rPr>
        <w:br/>
        <w:t xml:space="preserve">uprawnienie </w:t>
      </w:r>
      <w:r w:rsidRPr="004961A4">
        <w:rPr>
          <w:rFonts w:eastAsia="Calibri" w:cstheme="minorHAnsi"/>
          <w:color w:val="000000"/>
          <w:u w:val="single"/>
          <w:lang w:eastAsia="pl-PL"/>
        </w:rPr>
        <w:t>do podpisania zobowiązania innego podmiotu</w:t>
      </w:r>
      <w:r w:rsidRPr="004961A4">
        <w:rPr>
          <w:rFonts w:eastAsia="Calibri" w:cstheme="minorHAnsi"/>
          <w:color w:val="000000"/>
          <w:lang w:eastAsia="pl-PL"/>
        </w:rPr>
        <w:t xml:space="preserve"> oraz względnie do podpisania innych oświadczeń lub dokumentów składanych przez ten podmiot (w przypadku gdy wykonawca korzysta ze zdolności innych podmiotów dla wykazania spełniania warunków udziału w postępowaniu), </w:t>
      </w:r>
    </w:p>
    <w:p w14:paraId="6116F7BF" w14:textId="77777777" w:rsidR="004961A4" w:rsidRPr="004961A4" w:rsidRDefault="004961A4" w:rsidP="00B65BD3">
      <w:pPr>
        <w:tabs>
          <w:tab w:val="left" w:pos="1134"/>
        </w:tabs>
        <w:spacing w:after="60" w:line="280" w:lineRule="atLeast"/>
        <w:ind w:left="1134" w:right="6"/>
        <w:jc w:val="both"/>
        <w:rPr>
          <w:rFonts w:ascii="Calibri" w:eastAsia="Calibri" w:hAnsi="Calibri" w:cs="Calibri"/>
          <w:color w:val="FF0000"/>
          <w:lang w:eastAsia="pl-PL"/>
        </w:rPr>
      </w:pPr>
      <w:r w:rsidRPr="004961A4">
        <w:rPr>
          <w:rFonts w:ascii="Calibri" w:eastAsia="Calibri" w:hAnsi="Calibri" w:cs="Calibri"/>
          <w:color w:val="FF0000"/>
          <w:highlight w:val="yellow"/>
          <w:lang w:eastAsia="pl-PL"/>
        </w:rPr>
        <w:t xml:space="preserve">W dokumencie pełnomocnictwa </w:t>
      </w:r>
      <w:r w:rsidRPr="004961A4">
        <w:rPr>
          <w:rFonts w:ascii="Calibri" w:eastAsia="Calibri" w:hAnsi="Calibri" w:cs="Calibri"/>
          <w:b/>
          <w:bCs/>
          <w:color w:val="FF0000"/>
          <w:highlight w:val="yellow"/>
          <w:lang w:eastAsia="pl-PL"/>
        </w:rPr>
        <w:t>nie podaje się</w:t>
      </w:r>
      <w:r w:rsidRPr="004961A4">
        <w:rPr>
          <w:rFonts w:ascii="Calibri" w:eastAsia="Calibri" w:hAnsi="Calibri" w:cs="Calibri"/>
          <w:color w:val="FF0000"/>
          <w:highlight w:val="yellow"/>
          <w:lang w:eastAsia="pl-PL"/>
        </w:rPr>
        <w:t xml:space="preserve"> danych osobowych ustawowo chronionych (RODO), takich jak : </w:t>
      </w:r>
      <w:r w:rsidRPr="004961A4">
        <w:rPr>
          <w:rFonts w:ascii="Calibri" w:eastAsia="Calibri" w:hAnsi="Calibri" w:cs="Calibri"/>
          <w:b/>
          <w:color w:val="FF0000"/>
          <w:highlight w:val="yellow"/>
          <w:lang w:eastAsia="pl-PL"/>
        </w:rPr>
        <w:t>data urodzenia i adres zamieszkania, nr dowodu osobistego, Pesel</w:t>
      </w:r>
      <w:r w:rsidRPr="004961A4">
        <w:rPr>
          <w:rFonts w:ascii="Calibri" w:eastAsia="Calibri" w:hAnsi="Calibri" w:cs="Calibri"/>
          <w:color w:val="FF0000"/>
          <w:lang w:eastAsia="pl-PL"/>
        </w:rPr>
        <w:t xml:space="preserve"> </w:t>
      </w:r>
    </w:p>
    <w:p w14:paraId="492B4336" w14:textId="3CE69327" w:rsidR="004961A4" w:rsidRPr="004961A4" w:rsidRDefault="004961A4" w:rsidP="00B65BD3">
      <w:pPr>
        <w:spacing w:after="0" w:line="280" w:lineRule="atLeast"/>
        <w:ind w:left="1134" w:right="6" w:hanging="11"/>
        <w:jc w:val="both"/>
        <w:rPr>
          <w:rFonts w:eastAsia="Calibri" w:cstheme="minorHAnsi"/>
          <w:color w:val="000000"/>
          <w:lang w:eastAsia="pl-PL"/>
        </w:rPr>
      </w:pPr>
      <w:r w:rsidRPr="004961A4">
        <w:rPr>
          <w:rFonts w:ascii="Calibri" w:eastAsia="Calibri" w:hAnsi="Calibri" w:cs="Calibri"/>
          <w:b/>
          <w:bCs/>
          <w:color w:val="000000"/>
          <w:lang w:eastAsia="ar-SA"/>
        </w:rPr>
        <w:lastRenderedPageBreak/>
        <w:t>Pełnomocnictwo,</w:t>
      </w:r>
      <w:r w:rsidRPr="004961A4">
        <w:rPr>
          <w:rFonts w:ascii="Calibri" w:eastAsia="Calibri" w:hAnsi="Calibri" w:cs="Calibri"/>
          <w:color w:val="000000"/>
          <w:lang w:eastAsia="ar-SA"/>
        </w:rPr>
        <w:t xml:space="preserve"> </w:t>
      </w:r>
      <w:r w:rsidRPr="004961A4">
        <w:rPr>
          <w:rFonts w:eastAsia="Calibri" w:cstheme="minorHAnsi"/>
          <w:color w:val="000000"/>
          <w:lang w:eastAsia="pl-PL"/>
        </w:rPr>
        <w:t xml:space="preserve">o którym mowa w pkt 1), 2) lub 3), składane jest pod rygorem nieważności </w:t>
      </w:r>
      <w:r w:rsidRPr="004961A4">
        <w:rPr>
          <w:rFonts w:eastAsia="Calibri" w:cstheme="minorHAnsi"/>
          <w:color w:val="000000"/>
          <w:lang w:eastAsia="pl-PL"/>
        </w:rPr>
        <w:br/>
        <w:t>w formie elektronicznej lub w postaci elektronicznej opatrzonej kwalifikowanym podpisem elektronicznym, podpisem zaufanym lub podpisem osobistym.</w:t>
      </w:r>
    </w:p>
    <w:p w14:paraId="1BBE4CE1" w14:textId="77777777" w:rsidR="004961A4" w:rsidRPr="004961A4" w:rsidRDefault="004961A4" w:rsidP="004961A4">
      <w:pPr>
        <w:spacing w:after="0" w:line="280" w:lineRule="atLeast"/>
        <w:ind w:left="1134" w:right="5" w:hanging="10"/>
        <w:jc w:val="both"/>
        <w:rPr>
          <w:rFonts w:ascii="Calibri" w:eastAsia="Calibri" w:hAnsi="Calibri" w:cs="Calibri"/>
          <w:color w:val="000000"/>
          <w:lang w:eastAsia="ar-SA"/>
        </w:rPr>
      </w:pPr>
      <w:r w:rsidRPr="004961A4">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6E981A8B" w14:textId="77777777" w:rsidR="004961A4" w:rsidRPr="004961A4" w:rsidRDefault="004961A4" w:rsidP="00B65BD3">
      <w:pPr>
        <w:spacing w:after="0" w:line="280" w:lineRule="atLeast"/>
        <w:ind w:left="1134" w:right="6" w:hanging="11"/>
        <w:jc w:val="both"/>
        <w:rPr>
          <w:rFonts w:eastAsia="Calibri" w:cstheme="minorHAnsi"/>
          <w:color w:val="000000"/>
          <w:lang w:eastAsia="pl-PL"/>
        </w:rPr>
      </w:pPr>
      <w:r w:rsidRPr="004961A4">
        <w:rPr>
          <w:rFonts w:ascii="Calibri" w:eastAsia="Calibri" w:hAnsi="Calibri" w:cs="Calibri"/>
          <w:color w:val="000000"/>
          <w:lang w:eastAsia="ar-SA"/>
        </w:rPr>
        <w:t xml:space="preserve">Poświadczenia zgodności cyfrowego odwzorowania z dokumentem w postaci papierowej dokonuje mocodawca </w:t>
      </w:r>
      <w:r w:rsidRPr="004961A4">
        <w:rPr>
          <w:rFonts w:eastAsia="Calibri" w:cstheme="minorHAnsi"/>
          <w:color w:val="000000"/>
          <w:lang w:eastAsia="pl-PL"/>
        </w:rPr>
        <w:t xml:space="preserve">poprzez </w:t>
      </w:r>
      <w:r w:rsidRPr="004961A4">
        <w:rPr>
          <w:rFonts w:eastAsia="Calibri" w:cstheme="minorHAnsi"/>
          <w:color w:val="000000"/>
          <w:spacing w:val="-2"/>
          <w:lang w:eastAsia="pl-PL"/>
        </w:rPr>
        <w:t>opatrzenie skanu pełnomocnictwa kwalifikowanym</w:t>
      </w:r>
      <w:r w:rsidRPr="004961A4">
        <w:rPr>
          <w:rFonts w:eastAsia="Calibri" w:cstheme="minorHAnsi"/>
          <w:color w:val="000000"/>
          <w:lang w:eastAsia="pl-PL"/>
        </w:rPr>
        <w:t xml:space="preserve"> podpisem elektronicznym, podpisem zaufanym lub podpisem osobistym lub </w:t>
      </w:r>
      <w:r w:rsidRPr="004961A4">
        <w:rPr>
          <w:rFonts w:ascii="Calibri" w:eastAsia="Calibri" w:hAnsi="Calibri" w:cs="Calibri"/>
          <w:color w:val="000000"/>
          <w:lang w:eastAsia="ar-SA"/>
        </w:rPr>
        <w:t>notariusz</w:t>
      </w:r>
      <w:r w:rsidRPr="004961A4">
        <w:rPr>
          <w:rFonts w:eastAsia="Calibri" w:cstheme="minorHAnsi"/>
          <w:color w:val="000000"/>
          <w:lang w:eastAsia="pl-PL"/>
        </w:rPr>
        <w:t xml:space="preserve"> w formie elektronicznego poświadczenia sporządzonego stosownie do art. 97 § 2 ustawy z dnia 14 lutego 1991 r. – Prawo o notariacie.</w:t>
      </w:r>
    </w:p>
    <w:p w14:paraId="5C3F3949" w14:textId="4A80077C" w:rsidR="004961A4" w:rsidRPr="004961A4" w:rsidRDefault="004961A4">
      <w:pPr>
        <w:numPr>
          <w:ilvl w:val="0"/>
          <w:numId w:val="6"/>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Wykonawca może złożyć </w:t>
      </w:r>
      <w:r w:rsidRPr="004961A4">
        <w:rPr>
          <w:rFonts w:eastAsia="Calibri" w:cstheme="minorHAnsi"/>
          <w:color w:val="000000"/>
          <w:u w:val="single"/>
          <w:lang w:eastAsia="pl-PL"/>
        </w:rPr>
        <w:t>jedną ofertę</w:t>
      </w:r>
      <w:r w:rsidRPr="004961A4">
        <w:rPr>
          <w:rFonts w:eastAsia="Calibri" w:cstheme="minorHAnsi"/>
          <w:color w:val="000000"/>
          <w:lang w:eastAsia="pl-PL"/>
        </w:rPr>
        <w:t>.</w:t>
      </w:r>
    </w:p>
    <w:p w14:paraId="008589DA" w14:textId="5B13B842"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1E062BFE" w14:textId="4F95B71E"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Zamawiający informuje, iż oferty składane w postępowaniu o zamówienie publiczne są jawne </w:t>
      </w:r>
      <w:r w:rsidR="00205128">
        <w:rPr>
          <w:rFonts w:eastAsia="Calibri" w:cstheme="minorHAnsi"/>
          <w:color w:val="000000"/>
          <w:lang w:eastAsia="pl-PL"/>
        </w:rPr>
        <w:br/>
      </w:r>
      <w:r w:rsidRPr="004961A4">
        <w:rPr>
          <w:rFonts w:eastAsia="Calibri" w:cstheme="minorHAnsi"/>
          <w:color w:val="000000"/>
          <w:lang w:eastAsia="pl-PL"/>
        </w:rPr>
        <w:t xml:space="preserve">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4961A4">
        <w:rPr>
          <w:rFonts w:eastAsia="Calibri" w:cstheme="minorHAnsi"/>
          <w:color w:val="000000"/>
          <w:spacing w:val="-2"/>
          <w:lang w:eastAsia="pl-PL"/>
        </w:rPr>
        <w:t xml:space="preserve">udostępniane (tzn. stosowną deklarację złożył w formularzu Oferty) </w:t>
      </w:r>
      <w:r w:rsidRPr="004961A4">
        <w:rPr>
          <w:rFonts w:eastAsia="Calibri" w:cstheme="minorHAnsi"/>
          <w:b/>
          <w:bCs/>
          <w:color w:val="000000"/>
          <w:spacing w:val="-2"/>
          <w:lang w:eastAsia="pl-PL"/>
        </w:rPr>
        <w:t>oraz wykazał, iż zastrzeżone</w:t>
      </w:r>
      <w:r w:rsidRPr="004961A4">
        <w:rPr>
          <w:rFonts w:eastAsia="Calibri" w:cstheme="minorHAnsi"/>
          <w:b/>
          <w:bCs/>
          <w:color w:val="000000"/>
          <w:lang w:eastAsia="pl-PL"/>
        </w:rPr>
        <w:t xml:space="preserve"> informacje stanowią tajemnicę przedsiębiorstwa.</w:t>
      </w:r>
    </w:p>
    <w:p w14:paraId="6DD260CD" w14:textId="4378C084"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Przez tajemnicę przedsiębiorstwa, w rozumieniu art. 11 ust. 2 ustawy z dnia 16 kwietnia 1993r.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AD88049" w14:textId="77777777"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spacing w:val="-2"/>
          <w:lang w:eastAsia="pl-PL"/>
        </w:rPr>
        <w:t>Wszelkie informacje stanowiące tajemnicę przedsiębiorstwa w rozumieniu ustawy o zwalczaniu</w:t>
      </w:r>
      <w:r w:rsidRPr="004961A4">
        <w:rPr>
          <w:rFonts w:eastAsia="Calibri" w:cstheme="minorHAnsi"/>
          <w:color w:val="000000"/>
          <w:lang w:eastAsia="pl-PL"/>
        </w:rPr>
        <w:t xml:space="preserve"> nieuczciwej konkurencji, które Wykonawca pragnie zastrzec jako tajemnicę przedsiębiorstwa, winny być załączone na Platformie </w:t>
      </w:r>
      <w:r w:rsidRPr="004961A4">
        <w:rPr>
          <w:rFonts w:eastAsia="Calibri" w:cstheme="minorHAnsi"/>
          <w:color w:val="000000"/>
          <w:u w:val="single"/>
          <w:lang w:eastAsia="pl-PL"/>
        </w:rPr>
        <w:t>w osobnym pliku wraz z jednoczesnym jego oznaczeniem</w:t>
      </w:r>
      <w:r w:rsidRPr="004961A4">
        <w:rPr>
          <w:rFonts w:eastAsia="Calibri" w:cstheme="minorHAnsi"/>
          <w:color w:val="000000"/>
          <w:lang w:eastAsia="pl-PL"/>
        </w:rPr>
        <w:t xml:space="preserve"> </w:t>
      </w:r>
      <w:r w:rsidRPr="004961A4">
        <w:rPr>
          <w:rFonts w:eastAsia="Calibri" w:cstheme="minorHAnsi"/>
          <w:color w:val="000000"/>
          <w:u w:val="single"/>
          <w:lang w:eastAsia="pl-PL"/>
        </w:rPr>
        <w:t>„TAJEMNICA PRZEDSIĘBIORSTWA”.</w:t>
      </w:r>
      <w:r w:rsidRPr="004961A4">
        <w:rPr>
          <w:rFonts w:eastAsia="Calibri" w:cstheme="minorHAnsi"/>
          <w:color w:val="000000"/>
          <w:spacing w:val="-2"/>
          <w:lang w:eastAsia="pl-PL"/>
        </w:rPr>
        <w:t xml:space="preserve"> </w:t>
      </w:r>
    </w:p>
    <w:p w14:paraId="1EBE50A8" w14:textId="77777777" w:rsidR="004961A4" w:rsidRPr="006B105F" w:rsidRDefault="004961A4" w:rsidP="004961A4">
      <w:pPr>
        <w:spacing w:before="120" w:after="120" w:line="269" w:lineRule="auto"/>
        <w:ind w:left="1985" w:right="11" w:hanging="851"/>
        <w:jc w:val="both"/>
        <w:rPr>
          <w:rFonts w:eastAsia="Calibri" w:cstheme="minorHAnsi"/>
          <w:b/>
          <w:bCs/>
          <w:color w:val="FF0000"/>
          <w:lang w:eastAsia="pl-PL"/>
        </w:rPr>
      </w:pPr>
      <w:r w:rsidRPr="006B105F">
        <w:rPr>
          <w:rFonts w:eastAsia="Calibri" w:cstheme="minorHAnsi"/>
          <w:b/>
          <w:bCs/>
          <w:color w:val="FF0000"/>
          <w:spacing w:val="-2"/>
          <w:lang w:eastAsia="pl-PL"/>
        </w:rPr>
        <w:t>UWAGA: Wykazanie, iż zastrzeżone</w:t>
      </w:r>
      <w:r w:rsidRPr="006B105F">
        <w:rPr>
          <w:rFonts w:eastAsia="Calibri" w:cstheme="minorHAnsi"/>
          <w:b/>
          <w:bCs/>
          <w:color w:val="FF0000"/>
          <w:lang w:eastAsia="pl-PL"/>
        </w:rPr>
        <w:t xml:space="preserve"> informacje stanowią tajemnicę przedsiębiorstwa, musi być jawne i załączone na Platformie do oferty w osobnym pliku.</w:t>
      </w:r>
    </w:p>
    <w:p w14:paraId="0628F23C" w14:textId="152AC055" w:rsidR="004961A4" w:rsidRPr="004961A4" w:rsidRDefault="004961A4" w:rsidP="004961A4">
      <w:pPr>
        <w:spacing w:after="0" w:line="269" w:lineRule="auto"/>
        <w:ind w:left="1134" w:right="5" w:hanging="10"/>
        <w:jc w:val="both"/>
        <w:rPr>
          <w:rFonts w:eastAsia="Calibri" w:cstheme="minorHAnsi"/>
          <w:color w:val="000000"/>
          <w:lang w:eastAsia="pl-PL"/>
        </w:rPr>
      </w:pPr>
      <w:r w:rsidRPr="004961A4">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6BE199EC" w14:textId="634FFF4F" w:rsidR="004961A4" w:rsidRPr="004961A4" w:rsidRDefault="004961A4">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Wykonawca w formularzu ofertowym, winien wskazać kategorię przedsiębiorstwa, do której należy. Zgodnie z zaleceniem Komisji z dnia 06 </w:t>
      </w:r>
      <w:r w:rsidRPr="004961A4">
        <w:rPr>
          <w:rFonts w:eastAsia="Calibri" w:cstheme="minorHAnsi"/>
          <w:color w:val="000000"/>
          <w:spacing w:val="-2"/>
          <w:lang w:eastAsia="pl-PL"/>
        </w:rPr>
        <w:t>maja 2003 r. dotyczącym definicji</w:t>
      </w:r>
      <w:r w:rsidR="00205128">
        <w:rPr>
          <w:rFonts w:eastAsia="Calibri" w:cstheme="minorHAnsi"/>
          <w:color w:val="000000"/>
          <w:spacing w:val="-2"/>
          <w:lang w:eastAsia="pl-PL"/>
        </w:rPr>
        <w:t xml:space="preserve"> </w:t>
      </w:r>
      <w:r w:rsidRPr="004961A4">
        <w:rPr>
          <w:rFonts w:eastAsia="Calibri" w:cstheme="minorHAnsi"/>
          <w:color w:val="000000"/>
          <w:spacing w:val="-2"/>
          <w:lang w:eastAsia="pl-PL"/>
        </w:rPr>
        <w:t>mikroprzedsiębiorstw oraz małych i średnich przedsiębiorstw</w:t>
      </w:r>
      <w:r w:rsidRPr="004961A4">
        <w:rPr>
          <w:rFonts w:eastAsia="Calibri" w:cstheme="minorHAnsi"/>
          <w:color w:val="000000"/>
          <w:lang w:eastAsia="pl-PL"/>
        </w:rPr>
        <w:t xml:space="preserve"> </w:t>
      </w:r>
    </w:p>
    <w:p w14:paraId="0FE0B2CE" w14:textId="77777777" w:rsidR="004961A4" w:rsidRPr="004961A4" w:rsidRDefault="004961A4">
      <w:pPr>
        <w:numPr>
          <w:ilvl w:val="0"/>
          <w:numId w:val="10"/>
        </w:numPr>
        <w:spacing w:after="0" w:line="269" w:lineRule="auto"/>
        <w:ind w:right="13"/>
        <w:jc w:val="both"/>
        <w:rPr>
          <w:rFonts w:eastAsia="Calibri" w:cstheme="minorHAnsi"/>
          <w:color w:val="000000"/>
          <w:lang w:eastAsia="pl-PL"/>
        </w:rPr>
      </w:pPr>
      <w:r w:rsidRPr="004961A4">
        <w:rPr>
          <w:rFonts w:eastAsia="Calibri" w:cstheme="minorHAnsi"/>
          <w:color w:val="000000"/>
          <w:u w:val="single"/>
          <w:lang w:eastAsia="pl-PL"/>
        </w:rPr>
        <w:t>Mikroprzedsiębiorstwo</w:t>
      </w:r>
      <w:r w:rsidRPr="004961A4">
        <w:rPr>
          <w:rFonts w:eastAsia="Calibri" w:cstheme="minorHAnsi"/>
          <w:color w:val="000000"/>
          <w:lang w:eastAsia="pl-PL"/>
        </w:rPr>
        <w:t xml:space="preserve">: to przedsiębiorstwo, które zatrudnia mniej niż 10 osób i którego roczny obrót lub roczna suma bilansowa nie przekracza 2 milionów EUR. </w:t>
      </w:r>
    </w:p>
    <w:p w14:paraId="3A385051" w14:textId="77777777" w:rsidR="004961A4" w:rsidRPr="004961A4" w:rsidRDefault="004961A4">
      <w:pPr>
        <w:numPr>
          <w:ilvl w:val="0"/>
          <w:numId w:val="10"/>
        </w:numPr>
        <w:spacing w:after="0" w:line="269" w:lineRule="auto"/>
        <w:ind w:right="13"/>
        <w:jc w:val="both"/>
        <w:rPr>
          <w:rFonts w:eastAsia="Calibri" w:cstheme="minorHAnsi"/>
          <w:color w:val="000000"/>
          <w:lang w:eastAsia="pl-PL"/>
        </w:rPr>
      </w:pPr>
      <w:r w:rsidRPr="004961A4">
        <w:rPr>
          <w:rFonts w:eastAsia="Calibri" w:cstheme="minorHAnsi"/>
          <w:color w:val="000000"/>
          <w:u w:val="single"/>
          <w:lang w:eastAsia="pl-PL"/>
        </w:rPr>
        <w:t>Małe przedsiębiorstwo</w:t>
      </w:r>
      <w:r w:rsidRPr="004961A4">
        <w:rPr>
          <w:rFonts w:eastAsia="Calibri" w:cstheme="minorHAnsi"/>
          <w:color w:val="000000"/>
          <w:lang w:eastAsia="pl-PL"/>
        </w:rPr>
        <w:t xml:space="preserve">: to przedsiębiorstwo, które zatrudnia mniej niż 50 osób i którego roczny obrót lub roczna suma bilansowa nie przekracza 10 milionów EUR. </w:t>
      </w:r>
    </w:p>
    <w:p w14:paraId="1D6E1835" w14:textId="77777777" w:rsidR="004961A4" w:rsidRPr="004961A4" w:rsidRDefault="004961A4">
      <w:pPr>
        <w:numPr>
          <w:ilvl w:val="0"/>
          <w:numId w:val="10"/>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u w:val="single"/>
          <w:lang w:eastAsia="pl-PL"/>
        </w:rPr>
        <w:t>Średnie przedsiębiorstwa</w:t>
      </w:r>
      <w:r w:rsidRPr="004961A4">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4961A4">
        <w:rPr>
          <w:rFonts w:eastAsia="Calibri" w:cstheme="minorHAnsi"/>
          <w:color w:val="000000"/>
          <w:spacing w:val="-4"/>
          <w:lang w:eastAsia="pl-PL"/>
        </w:rPr>
        <w:t>nie przekracza 50 milionów EUR lub roczna suma bilansowa nie przekracza 43 milionów EUR).</w:t>
      </w:r>
    </w:p>
    <w:p w14:paraId="4EEC8F4D" w14:textId="07824C47" w:rsidR="004961A4" w:rsidRPr="004961A4" w:rsidRDefault="004961A4">
      <w:pPr>
        <w:numPr>
          <w:ilvl w:val="0"/>
          <w:numId w:val="6"/>
        </w:numPr>
        <w:spacing w:after="60" w:line="269" w:lineRule="auto"/>
        <w:ind w:left="1077"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lastRenderedPageBreak/>
        <w:t>Wykonawca może przed upływem terminu do składania ofert zmienić lub wycofać ofertę, przy czym:</w:t>
      </w:r>
    </w:p>
    <w:p w14:paraId="64425B88" w14:textId="5B87D48E" w:rsidR="004961A4" w:rsidRPr="004961A4" w:rsidRDefault="004961A4">
      <w:pPr>
        <w:numPr>
          <w:ilvl w:val="0"/>
          <w:numId w:val="43"/>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wykonawca, który posiada konto na Platformie Zakupowej (jest zalogowany), za jej pośrednictwem może samodzielnie zmienić lub wycofać ofertę, </w:t>
      </w:r>
    </w:p>
    <w:p w14:paraId="60BE5316" w14:textId="6C8973D5" w:rsidR="004961A4" w:rsidRPr="004961A4" w:rsidRDefault="004961A4">
      <w:pPr>
        <w:numPr>
          <w:ilvl w:val="0"/>
          <w:numId w:val="43"/>
        </w:numPr>
        <w:spacing w:after="60" w:line="269" w:lineRule="auto"/>
        <w:ind w:left="1434"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wykonawca, który nie posiada konta na Platformie Zakupowej (nie jest zalogowany), nie może samodzielnie zmienić lub wycofać oferty.</w:t>
      </w:r>
    </w:p>
    <w:p w14:paraId="0086554D" w14:textId="77777777" w:rsidR="004961A4" w:rsidRPr="004961A4" w:rsidRDefault="004961A4" w:rsidP="004961A4">
      <w:pPr>
        <w:spacing w:after="11" w:line="268" w:lineRule="auto"/>
        <w:ind w:left="1080"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Sposób zmiany i wycofania oferty został opisany w Instrukcji dla wykonawców dostępnej na Platformie Zakupowej. </w:t>
      </w:r>
    </w:p>
    <w:p w14:paraId="3C832A70" w14:textId="2B9E32EE"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ascii="Calibri" w:eastAsia="Calibri" w:hAnsi="Calibri" w:cs="Calibri"/>
          <w:color w:val="000000"/>
          <w:lang w:eastAsia="pl-PL"/>
        </w:rPr>
        <w:t>Wykonawca po upływie terminu do składania ofert nie może skutecznie dokonać zmiany ani wycofać złożonej oferty</w:t>
      </w:r>
      <w:r w:rsidRPr="004961A4">
        <w:rPr>
          <w:rFonts w:eastAsia="Calibri" w:cstheme="minorHAnsi"/>
          <w:color w:val="000000"/>
          <w:lang w:eastAsia="pl-PL"/>
        </w:rPr>
        <w:t>.</w:t>
      </w:r>
    </w:p>
    <w:p w14:paraId="0EFFDEC3"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09119624" w14:textId="77777777" w:rsidR="004961A4" w:rsidRPr="004961A4" w:rsidRDefault="004961A4">
      <w:pPr>
        <w:numPr>
          <w:ilvl w:val="0"/>
          <w:numId w:val="1"/>
        </w:numPr>
        <w:spacing w:after="6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Sposób oraz termin składania ofert.</w:t>
      </w:r>
    </w:p>
    <w:p w14:paraId="02B99882" w14:textId="1916B847" w:rsidR="004961A4" w:rsidRPr="004961A4" w:rsidRDefault="004961A4">
      <w:pPr>
        <w:numPr>
          <w:ilvl w:val="0"/>
          <w:numId w:val="11"/>
        </w:numPr>
        <w:tabs>
          <w:tab w:val="left" w:pos="1134"/>
        </w:tabs>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Wykonawca składa ofertę wraz z wymaganymi dokumentami za pośrednictwem platformy zakupowej Open </w:t>
      </w:r>
      <w:proofErr w:type="spellStart"/>
      <w:r w:rsidRPr="004961A4">
        <w:rPr>
          <w:rFonts w:eastAsia="Calibri" w:cstheme="minorHAnsi"/>
          <w:color w:val="000000"/>
          <w:lang w:eastAsia="pl-PL"/>
        </w:rPr>
        <w:t>Nexus</w:t>
      </w:r>
      <w:proofErr w:type="spellEnd"/>
      <w:r w:rsidRPr="004961A4">
        <w:rPr>
          <w:rFonts w:eastAsia="Calibri" w:cstheme="minorHAnsi"/>
          <w:color w:val="000000"/>
          <w:lang w:eastAsia="pl-PL"/>
        </w:rPr>
        <w:t>, na stronie internetowej prowadzonego postępowania, dostępnej pod adresem:</w:t>
      </w:r>
      <w:r w:rsidR="00DA5AFB" w:rsidRPr="00DA5AFB">
        <w:rPr>
          <w:rFonts w:eastAsia="Calibri" w:cstheme="minorHAnsi"/>
          <w:color w:val="000000"/>
          <w:lang w:eastAsia="pl-PL"/>
        </w:rPr>
        <w:t xml:space="preserve"> </w:t>
      </w:r>
      <w:hyperlink r:id="rId18" w:history="1">
        <w:r w:rsidR="00CA373D" w:rsidRPr="00395A13">
          <w:rPr>
            <w:rStyle w:val="Hipercze"/>
            <w:rFonts w:eastAsia="Calibri" w:cstheme="minorHAnsi"/>
            <w:lang w:eastAsia="pl-PL"/>
          </w:rPr>
          <w:t>https://www.platformazakupowa.pl/transakcja/1087554</w:t>
        </w:r>
      </w:hyperlink>
      <w:r w:rsidR="00952C17">
        <w:t xml:space="preserve"> </w:t>
      </w:r>
      <w:r w:rsidR="00DA5AFB">
        <w:rPr>
          <w:rFonts w:eastAsia="Calibri" w:cstheme="minorHAnsi"/>
          <w:color w:val="000000"/>
          <w:lang w:eastAsia="pl-PL"/>
        </w:rPr>
        <w:t xml:space="preserve"> </w:t>
      </w:r>
    </w:p>
    <w:p w14:paraId="251C53E6" w14:textId="28F85091" w:rsidR="004961A4" w:rsidRPr="004961A4" w:rsidRDefault="004961A4">
      <w:pPr>
        <w:numPr>
          <w:ilvl w:val="0"/>
          <w:numId w:val="11"/>
        </w:numPr>
        <w:spacing w:after="0" w:line="269" w:lineRule="auto"/>
        <w:ind w:left="1077" w:right="11" w:hanging="357"/>
        <w:jc w:val="both"/>
        <w:rPr>
          <w:rFonts w:eastAsia="Calibri" w:cstheme="minorHAnsi"/>
          <w:lang w:eastAsia="pl-PL"/>
        </w:rPr>
      </w:pPr>
      <w:r w:rsidRPr="004961A4">
        <w:rPr>
          <w:rFonts w:eastAsia="Calibri" w:cstheme="minorHAnsi"/>
          <w:lang w:eastAsia="pl-PL"/>
        </w:rPr>
        <w:t xml:space="preserve">Oferta może być złożona tylko do upływu terminu składania ofert. </w:t>
      </w:r>
    </w:p>
    <w:p w14:paraId="4ACB5986" w14:textId="41B66445" w:rsidR="004961A4" w:rsidRPr="0093090A" w:rsidRDefault="004961A4">
      <w:pPr>
        <w:numPr>
          <w:ilvl w:val="0"/>
          <w:numId w:val="11"/>
        </w:numPr>
        <w:spacing w:after="0" w:line="269" w:lineRule="auto"/>
        <w:ind w:left="1077" w:right="11" w:hanging="357"/>
        <w:jc w:val="both"/>
        <w:rPr>
          <w:rFonts w:eastAsia="Calibri" w:cstheme="minorHAnsi"/>
          <w:b/>
          <w:bCs/>
          <w:highlight w:val="yellow"/>
          <w:lang w:eastAsia="pl-PL"/>
        </w:rPr>
      </w:pPr>
      <w:r w:rsidRPr="004961A4">
        <w:rPr>
          <w:rFonts w:eastAsia="Calibri" w:cstheme="minorHAnsi"/>
          <w:lang w:eastAsia="pl-PL"/>
        </w:rPr>
        <w:t xml:space="preserve">Oferty należy składać w terminie do dnia </w:t>
      </w:r>
      <w:r w:rsidR="00D26763">
        <w:rPr>
          <w:rFonts w:eastAsia="Calibri" w:cstheme="minorHAnsi"/>
          <w:b/>
          <w:bCs/>
          <w:highlight w:val="yellow"/>
          <w:lang w:eastAsia="pl-PL"/>
        </w:rPr>
        <w:t>17</w:t>
      </w:r>
      <w:r w:rsidRPr="0093090A">
        <w:rPr>
          <w:rFonts w:eastAsia="Calibri" w:cstheme="minorHAnsi"/>
          <w:b/>
          <w:bCs/>
          <w:highlight w:val="yellow"/>
          <w:lang w:eastAsia="pl-PL"/>
        </w:rPr>
        <w:t>.</w:t>
      </w:r>
      <w:r w:rsidR="009D2002" w:rsidRPr="0093090A">
        <w:rPr>
          <w:rFonts w:eastAsia="Calibri" w:cstheme="minorHAnsi"/>
          <w:b/>
          <w:bCs/>
          <w:highlight w:val="yellow"/>
          <w:lang w:eastAsia="pl-PL"/>
        </w:rPr>
        <w:t>0</w:t>
      </w:r>
      <w:r w:rsidR="00D26763">
        <w:rPr>
          <w:rFonts w:eastAsia="Calibri" w:cstheme="minorHAnsi"/>
          <w:b/>
          <w:bCs/>
          <w:highlight w:val="yellow"/>
          <w:lang w:eastAsia="pl-PL"/>
        </w:rPr>
        <w:t>4</w:t>
      </w:r>
      <w:r w:rsidRPr="0093090A">
        <w:rPr>
          <w:rFonts w:eastAsia="Calibri" w:cstheme="minorHAnsi"/>
          <w:b/>
          <w:bCs/>
          <w:highlight w:val="yellow"/>
          <w:lang w:eastAsia="pl-PL"/>
        </w:rPr>
        <w:t>.202</w:t>
      </w:r>
      <w:r w:rsidR="009D2002" w:rsidRPr="0093090A">
        <w:rPr>
          <w:rFonts w:eastAsia="Calibri" w:cstheme="minorHAnsi"/>
          <w:b/>
          <w:bCs/>
          <w:highlight w:val="yellow"/>
          <w:lang w:eastAsia="pl-PL"/>
        </w:rPr>
        <w:t>5</w:t>
      </w:r>
      <w:r w:rsidRPr="0093090A">
        <w:rPr>
          <w:rFonts w:eastAsia="Calibri" w:cstheme="minorHAnsi"/>
          <w:b/>
          <w:bCs/>
          <w:highlight w:val="yellow"/>
          <w:lang w:eastAsia="pl-PL"/>
        </w:rPr>
        <w:t xml:space="preserve"> r. godz. </w:t>
      </w:r>
      <w:r w:rsidR="009D2002" w:rsidRPr="0093090A">
        <w:rPr>
          <w:rFonts w:eastAsia="Calibri" w:cstheme="minorHAnsi"/>
          <w:b/>
          <w:bCs/>
          <w:highlight w:val="yellow"/>
          <w:lang w:eastAsia="pl-PL"/>
        </w:rPr>
        <w:t>9</w:t>
      </w:r>
      <w:r w:rsidRPr="0093090A">
        <w:rPr>
          <w:rFonts w:eastAsia="Calibri" w:cstheme="minorHAnsi"/>
          <w:b/>
          <w:bCs/>
          <w:highlight w:val="yellow"/>
          <w:lang w:eastAsia="pl-PL"/>
        </w:rPr>
        <w:t>.00.</w:t>
      </w:r>
    </w:p>
    <w:p w14:paraId="763658A5" w14:textId="77777777" w:rsidR="004961A4" w:rsidRPr="004961A4" w:rsidRDefault="004961A4">
      <w:pPr>
        <w:numPr>
          <w:ilvl w:val="0"/>
          <w:numId w:val="11"/>
        </w:numPr>
        <w:spacing w:after="0" w:line="276" w:lineRule="auto"/>
        <w:ind w:left="1077" w:right="11" w:hanging="357"/>
        <w:jc w:val="both"/>
        <w:rPr>
          <w:rFonts w:ascii="Calibri" w:eastAsia="Calibri" w:hAnsi="Calibri" w:cs="Calibri"/>
          <w:b/>
          <w:bCs/>
          <w:color w:val="FF0000"/>
          <w:lang w:eastAsia="pl-PL"/>
        </w:rPr>
      </w:pPr>
      <w:r w:rsidRPr="004961A4">
        <w:rPr>
          <w:rFonts w:ascii="Calibri" w:eastAsia="Calibri" w:hAnsi="Calibri" w:cs="Calibri"/>
          <w:b/>
          <w:bCs/>
          <w:color w:val="FF0000"/>
          <w:lang w:eastAsia="pl-PL"/>
        </w:rPr>
        <w:t xml:space="preserve">W związku z tym, że Zamawiający nie odpowiada za ewentualną awarię </w:t>
      </w:r>
      <w:proofErr w:type="spellStart"/>
      <w:r w:rsidRPr="004961A4">
        <w:rPr>
          <w:rFonts w:ascii="Calibri" w:eastAsia="Calibri" w:hAnsi="Calibri" w:cs="Calibri"/>
          <w:b/>
          <w:bCs/>
          <w:color w:val="FF0000"/>
          <w:lang w:eastAsia="pl-PL"/>
        </w:rPr>
        <w:t>internetu</w:t>
      </w:r>
      <w:proofErr w:type="spellEnd"/>
      <w:r w:rsidRPr="004961A4">
        <w:rPr>
          <w:rFonts w:ascii="Calibri" w:eastAsia="Calibri" w:hAnsi="Calibri" w:cs="Calibri"/>
          <w:b/>
          <w:bCs/>
          <w:color w:val="FF0000"/>
          <w:lang w:eastAsia="pl-PL"/>
        </w:rPr>
        <w:t xml:space="preserve">, czy problemy techniczne powstałe u wykonawcy, zaleca się zaplanowanie złożenia oferty </w:t>
      </w:r>
      <w:r w:rsidRPr="004961A4">
        <w:rPr>
          <w:rFonts w:ascii="Calibri" w:eastAsia="Calibri" w:hAnsi="Calibri" w:cs="Calibri"/>
          <w:b/>
          <w:bCs/>
          <w:color w:val="FF0000"/>
          <w:lang w:eastAsia="pl-PL"/>
        </w:rPr>
        <w:br/>
        <w:t>z odpowiednim wyprzedzeniem.</w:t>
      </w:r>
    </w:p>
    <w:p w14:paraId="0EABCE62"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70192F56" w14:textId="77777777" w:rsidR="004961A4" w:rsidRPr="004961A4" w:rsidRDefault="004961A4">
      <w:pPr>
        <w:numPr>
          <w:ilvl w:val="0"/>
          <w:numId w:val="1"/>
        </w:numPr>
        <w:spacing w:after="60" w:line="269" w:lineRule="auto"/>
        <w:ind w:right="11" w:hanging="295"/>
        <w:jc w:val="both"/>
        <w:rPr>
          <w:rFonts w:eastAsia="Calibri" w:cstheme="minorHAnsi"/>
          <w:b/>
          <w:bCs/>
          <w:lang w:eastAsia="pl-PL"/>
        </w:rPr>
      </w:pPr>
      <w:r w:rsidRPr="004961A4">
        <w:rPr>
          <w:rFonts w:eastAsia="Calibri" w:cstheme="minorHAnsi"/>
          <w:b/>
          <w:bCs/>
          <w:lang w:eastAsia="pl-PL"/>
        </w:rPr>
        <w:t>Termin otwarcia ofert.</w:t>
      </w:r>
    </w:p>
    <w:p w14:paraId="1139D6C1" w14:textId="12622AC5" w:rsidR="004961A4" w:rsidRPr="0093090A" w:rsidRDefault="004961A4">
      <w:pPr>
        <w:numPr>
          <w:ilvl w:val="0"/>
          <w:numId w:val="12"/>
        </w:numPr>
        <w:spacing w:after="60" w:line="269" w:lineRule="auto"/>
        <w:ind w:left="1077" w:right="11" w:hanging="357"/>
        <w:jc w:val="both"/>
        <w:rPr>
          <w:rFonts w:eastAsia="Calibri" w:cstheme="minorHAnsi"/>
          <w:b/>
          <w:bCs/>
          <w:highlight w:val="yellow"/>
          <w:lang w:eastAsia="pl-PL"/>
        </w:rPr>
      </w:pPr>
      <w:r w:rsidRPr="004961A4">
        <w:rPr>
          <w:rFonts w:eastAsia="Calibri" w:cstheme="minorHAnsi"/>
          <w:lang w:eastAsia="pl-PL"/>
        </w:rPr>
        <w:t>Otwarcie ofert nastąpi w dniu</w:t>
      </w:r>
      <w:r w:rsidRPr="004961A4">
        <w:rPr>
          <w:rFonts w:eastAsia="Calibri" w:cstheme="minorHAnsi"/>
          <w:b/>
          <w:bCs/>
          <w:lang w:eastAsia="pl-PL"/>
        </w:rPr>
        <w:t xml:space="preserve"> </w:t>
      </w:r>
      <w:bookmarkStart w:id="20" w:name="_Hlk124321213"/>
      <w:r w:rsidR="0093090A" w:rsidRPr="0093090A">
        <w:rPr>
          <w:rFonts w:eastAsia="Calibri" w:cstheme="minorHAnsi"/>
          <w:b/>
          <w:bCs/>
          <w:highlight w:val="yellow"/>
          <w:lang w:eastAsia="pl-PL"/>
        </w:rPr>
        <w:t>1</w:t>
      </w:r>
      <w:r w:rsidR="00D26763">
        <w:rPr>
          <w:rFonts w:eastAsia="Calibri" w:cstheme="minorHAnsi"/>
          <w:b/>
          <w:bCs/>
          <w:highlight w:val="yellow"/>
          <w:lang w:eastAsia="pl-PL"/>
        </w:rPr>
        <w:t>7</w:t>
      </w:r>
      <w:r w:rsidRPr="0093090A">
        <w:rPr>
          <w:rFonts w:eastAsia="Calibri" w:cstheme="minorHAnsi"/>
          <w:b/>
          <w:bCs/>
          <w:highlight w:val="yellow"/>
          <w:lang w:eastAsia="pl-PL"/>
        </w:rPr>
        <w:t>.</w:t>
      </w:r>
      <w:r w:rsidR="009D2002" w:rsidRPr="0093090A">
        <w:rPr>
          <w:rFonts w:eastAsia="Calibri" w:cstheme="minorHAnsi"/>
          <w:b/>
          <w:bCs/>
          <w:highlight w:val="yellow"/>
          <w:lang w:eastAsia="pl-PL"/>
        </w:rPr>
        <w:t>0</w:t>
      </w:r>
      <w:r w:rsidR="00D26763">
        <w:rPr>
          <w:rFonts w:eastAsia="Calibri" w:cstheme="minorHAnsi"/>
          <w:b/>
          <w:bCs/>
          <w:highlight w:val="yellow"/>
          <w:lang w:eastAsia="pl-PL"/>
        </w:rPr>
        <w:t>4</w:t>
      </w:r>
      <w:r w:rsidRPr="0093090A">
        <w:rPr>
          <w:rFonts w:eastAsia="Calibri" w:cstheme="minorHAnsi"/>
          <w:b/>
          <w:bCs/>
          <w:highlight w:val="yellow"/>
          <w:lang w:eastAsia="pl-PL"/>
        </w:rPr>
        <w:t>.202</w:t>
      </w:r>
      <w:r w:rsidR="009D2002" w:rsidRPr="0093090A">
        <w:rPr>
          <w:rFonts w:eastAsia="Calibri" w:cstheme="minorHAnsi"/>
          <w:b/>
          <w:bCs/>
          <w:highlight w:val="yellow"/>
          <w:lang w:eastAsia="pl-PL"/>
        </w:rPr>
        <w:t>5</w:t>
      </w:r>
      <w:r w:rsidRPr="0093090A">
        <w:rPr>
          <w:rFonts w:eastAsia="Calibri" w:cstheme="minorHAnsi"/>
          <w:b/>
          <w:bCs/>
          <w:highlight w:val="yellow"/>
          <w:lang w:eastAsia="pl-PL"/>
        </w:rPr>
        <w:t xml:space="preserve"> </w:t>
      </w:r>
      <w:bookmarkEnd w:id="20"/>
      <w:r w:rsidRPr="0093090A">
        <w:rPr>
          <w:rFonts w:eastAsia="Calibri" w:cstheme="minorHAnsi"/>
          <w:b/>
          <w:bCs/>
          <w:highlight w:val="yellow"/>
          <w:lang w:eastAsia="pl-PL"/>
        </w:rPr>
        <w:t xml:space="preserve">r. godz. </w:t>
      </w:r>
      <w:r w:rsidR="009D2002" w:rsidRPr="0093090A">
        <w:rPr>
          <w:rFonts w:eastAsia="Calibri" w:cstheme="minorHAnsi"/>
          <w:b/>
          <w:bCs/>
          <w:highlight w:val="yellow"/>
          <w:lang w:eastAsia="pl-PL"/>
        </w:rPr>
        <w:t>9</w:t>
      </w:r>
      <w:r w:rsidRPr="0093090A">
        <w:rPr>
          <w:rFonts w:eastAsia="Calibri" w:cstheme="minorHAnsi"/>
          <w:b/>
          <w:bCs/>
          <w:highlight w:val="yellow"/>
          <w:lang w:eastAsia="pl-PL"/>
        </w:rPr>
        <w:t>:20.</w:t>
      </w:r>
    </w:p>
    <w:p w14:paraId="72F05BCA" w14:textId="77777777" w:rsidR="004961A4" w:rsidRPr="004961A4" w:rsidRDefault="004961A4">
      <w:pPr>
        <w:numPr>
          <w:ilvl w:val="0"/>
          <w:numId w:val="27"/>
        </w:numPr>
        <w:spacing w:after="0" w:line="269" w:lineRule="auto"/>
        <w:ind w:right="13"/>
        <w:contextualSpacing/>
        <w:jc w:val="both"/>
        <w:rPr>
          <w:rFonts w:eastAsia="Calibri" w:cstheme="minorHAnsi"/>
          <w:color w:val="000000"/>
          <w:lang w:eastAsia="pl-PL"/>
        </w:rPr>
      </w:pPr>
      <w:r w:rsidRPr="004961A4">
        <w:rPr>
          <w:rFonts w:eastAsia="Calibri" w:cstheme="minorHAnsi"/>
          <w:lang w:eastAsia="pl-PL"/>
        </w:rPr>
        <w:t xml:space="preserve">jeżeli otwarcie ofert następuje przy użyciu systemu teleinformatycznego, w przypadku </w:t>
      </w:r>
      <w:r w:rsidRPr="004961A4">
        <w:rPr>
          <w:rFonts w:eastAsia="Calibri" w:cstheme="minorHAnsi"/>
          <w:color w:val="000000"/>
          <w:spacing w:val="-2"/>
          <w:lang w:eastAsia="pl-PL"/>
        </w:rPr>
        <w:t>awarii tego systemu, która powoduje brak możliwości otwarcia ofert w terminie określonym</w:t>
      </w:r>
      <w:r w:rsidRPr="004961A4">
        <w:rPr>
          <w:rFonts w:eastAsia="Calibri" w:cstheme="minorHAnsi"/>
          <w:color w:val="000000"/>
          <w:lang w:eastAsia="pl-PL"/>
        </w:rPr>
        <w:t xml:space="preserve"> przez Zamawiającego, otwarcie ofert następuje niezwłocznie po usunięciu awarii,</w:t>
      </w:r>
    </w:p>
    <w:p w14:paraId="09FE3EA3" w14:textId="77777777" w:rsidR="004961A4" w:rsidRPr="004961A4" w:rsidRDefault="004961A4">
      <w:pPr>
        <w:numPr>
          <w:ilvl w:val="0"/>
          <w:numId w:val="27"/>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t>Zamawiający informuje o zmianie terminu otwarcia ofert na stronie internetowej prowadzonego postępowania.</w:t>
      </w:r>
    </w:p>
    <w:p w14:paraId="79B59634" w14:textId="467C8328" w:rsidR="004961A4" w:rsidRPr="004961A4" w:rsidRDefault="004961A4">
      <w:pPr>
        <w:numPr>
          <w:ilvl w:val="0"/>
          <w:numId w:val="12"/>
        </w:numPr>
        <w:spacing w:after="0" w:line="269" w:lineRule="auto"/>
        <w:ind w:right="13"/>
        <w:contextualSpacing/>
        <w:jc w:val="both"/>
        <w:rPr>
          <w:rFonts w:eastAsia="Calibri" w:cstheme="minorHAnsi"/>
          <w:color w:val="000000"/>
          <w:lang w:eastAsia="pl-PL"/>
        </w:rPr>
      </w:pPr>
      <w:r w:rsidRPr="004961A4">
        <w:rPr>
          <w:rFonts w:eastAsia="Calibri" w:cstheme="minorHAnsi"/>
          <w:color w:val="000000"/>
          <w:lang w:eastAsia="pl-PL"/>
        </w:rPr>
        <w:t>Zamawiający nie przewiduje publicznego otwarcia ofert.</w:t>
      </w:r>
    </w:p>
    <w:p w14:paraId="4650426D" w14:textId="33A0130A" w:rsidR="004961A4" w:rsidRPr="004961A4" w:rsidRDefault="004961A4">
      <w:pPr>
        <w:numPr>
          <w:ilvl w:val="0"/>
          <w:numId w:val="12"/>
        </w:numPr>
        <w:spacing w:after="0" w:line="269" w:lineRule="auto"/>
        <w:ind w:right="13"/>
        <w:contextualSpacing/>
        <w:jc w:val="both"/>
        <w:rPr>
          <w:rFonts w:eastAsia="Calibri" w:cstheme="minorHAnsi"/>
          <w:color w:val="000000"/>
          <w:lang w:eastAsia="pl-PL"/>
        </w:rPr>
      </w:pPr>
      <w:r w:rsidRPr="004961A4">
        <w:rPr>
          <w:rFonts w:eastAsia="Calibri" w:cstheme="minorHAnsi"/>
          <w:color w:val="000000"/>
          <w:lang w:eastAsia="pl-PL"/>
        </w:rPr>
        <w:t>Zamawiający udostępni na stronie internetowej prowadzonego postępowania informację o kwocie, jaką zamierza przeznaczyć na sfinansowanie zamówienia (najpóźniej przed otwarciem ofert).</w:t>
      </w:r>
    </w:p>
    <w:p w14:paraId="10111B0E" w14:textId="3B5DFB8D" w:rsidR="004961A4" w:rsidRPr="004961A4" w:rsidRDefault="004961A4">
      <w:pPr>
        <w:numPr>
          <w:ilvl w:val="0"/>
          <w:numId w:val="12"/>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spacing w:val="-2"/>
          <w:lang w:eastAsia="pl-PL"/>
        </w:rPr>
        <w:t>Zamawiający, niezwłocznie po otwarciu ofert, udostępni na stronie internetowej</w:t>
      </w:r>
      <w:r w:rsidRPr="004961A4">
        <w:rPr>
          <w:rFonts w:eastAsia="Calibri" w:cstheme="minorHAnsi"/>
          <w:color w:val="000000"/>
          <w:lang w:eastAsia="pl-PL"/>
        </w:rPr>
        <w:t xml:space="preserve"> prowadzonego postępowania informacje o:</w:t>
      </w:r>
    </w:p>
    <w:p w14:paraId="7B479830" w14:textId="642A0024" w:rsidR="004961A4" w:rsidRPr="004961A4" w:rsidRDefault="004961A4">
      <w:pPr>
        <w:numPr>
          <w:ilvl w:val="0"/>
          <w:numId w:val="13"/>
        </w:numPr>
        <w:spacing w:after="0" w:line="269" w:lineRule="auto"/>
        <w:ind w:right="13"/>
        <w:contextualSpacing/>
        <w:jc w:val="both"/>
        <w:rPr>
          <w:rFonts w:eastAsia="Calibri" w:cstheme="minorHAnsi"/>
          <w:color w:val="000000"/>
          <w:lang w:eastAsia="pl-PL"/>
        </w:rPr>
      </w:pPr>
      <w:r w:rsidRPr="004961A4">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04A65ACF" w14:textId="46C2FEDF" w:rsidR="004961A4" w:rsidRPr="004961A4" w:rsidRDefault="004961A4">
      <w:pPr>
        <w:numPr>
          <w:ilvl w:val="0"/>
          <w:numId w:val="13"/>
        </w:numPr>
        <w:spacing w:after="0" w:line="269" w:lineRule="auto"/>
        <w:ind w:left="1434" w:right="11" w:hanging="357"/>
        <w:contextualSpacing/>
        <w:jc w:val="both"/>
        <w:rPr>
          <w:rFonts w:eastAsia="Calibri" w:cstheme="minorHAnsi"/>
          <w:color w:val="000000"/>
          <w:lang w:eastAsia="pl-PL"/>
        </w:rPr>
      </w:pPr>
      <w:r w:rsidRPr="004961A4">
        <w:rPr>
          <w:rFonts w:eastAsia="Calibri" w:cstheme="minorHAnsi"/>
          <w:color w:val="000000"/>
          <w:lang w:eastAsia="pl-PL"/>
        </w:rPr>
        <w:t>cenach lub kosztach zawartych w ofertach.</w:t>
      </w:r>
    </w:p>
    <w:p w14:paraId="7CF663EE"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3648C29" w14:textId="77777777" w:rsidR="004961A4" w:rsidRPr="004961A4" w:rsidRDefault="004961A4">
      <w:pPr>
        <w:numPr>
          <w:ilvl w:val="0"/>
          <w:numId w:val="1"/>
        </w:numPr>
        <w:spacing w:after="60" w:line="269" w:lineRule="auto"/>
        <w:ind w:right="11" w:hanging="295"/>
        <w:jc w:val="both"/>
        <w:rPr>
          <w:rFonts w:eastAsia="Calibri" w:cstheme="minorHAnsi"/>
          <w:b/>
          <w:bCs/>
          <w:lang w:eastAsia="pl-PL"/>
        </w:rPr>
      </w:pPr>
      <w:r w:rsidRPr="004961A4">
        <w:rPr>
          <w:rFonts w:eastAsia="Calibri" w:cstheme="minorHAnsi"/>
          <w:b/>
          <w:bCs/>
          <w:lang w:eastAsia="pl-PL"/>
        </w:rPr>
        <w:t>Termin związania ofertą.</w:t>
      </w:r>
    </w:p>
    <w:p w14:paraId="1361CD8D" w14:textId="0285E034" w:rsidR="004961A4" w:rsidRPr="00210421" w:rsidRDefault="004961A4">
      <w:pPr>
        <w:numPr>
          <w:ilvl w:val="0"/>
          <w:numId w:val="24"/>
        </w:numPr>
        <w:spacing w:after="0" w:line="269" w:lineRule="auto"/>
        <w:ind w:left="1077" w:right="11" w:hanging="357"/>
        <w:jc w:val="both"/>
        <w:rPr>
          <w:rFonts w:eastAsia="Calibri" w:cstheme="minorHAnsi"/>
          <w:b/>
          <w:bCs/>
          <w:highlight w:val="green"/>
          <w:lang w:eastAsia="pl-PL"/>
        </w:rPr>
      </w:pPr>
      <w:r w:rsidRPr="004961A4">
        <w:rPr>
          <w:rFonts w:eastAsia="Calibri" w:cstheme="minorHAnsi"/>
          <w:lang w:eastAsia="pl-PL"/>
        </w:rPr>
        <w:t xml:space="preserve">Termin związania ofertą wynosi </w:t>
      </w:r>
      <w:r w:rsidRPr="004961A4">
        <w:rPr>
          <w:rFonts w:eastAsia="Calibri" w:cstheme="minorHAnsi"/>
          <w:b/>
          <w:bCs/>
          <w:lang w:eastAsia="pl-PL"/>
        </w:rPr>
        <w:t>30 dni</w:t>
      </w:r>
      <w:r w:rsidRPr="004961A4">
        <w:rPr>
          <w:rFonts w:eastAsia="Calibri" w:cstheme="minorHAnsi"/>
          <w:lang w:eastAsia="pl-PL"/>
        </w:rPr>
        <w:t xml:space="preserve"> od dnia upływu terminu składania ofert, tj. do dnia </w:t>
      </w:r>
      <w:r w:rsidR="0093090A" w:rsidRPr="0093090A">
        <w:rPr>
          <w:rFonts w:eastAsia="Calibri" w:cstheme="minorHAnsi"/>
          <w:b/>
          <w:bCs/>
          <w:highlight w:val="yellow"/>
          <w:lang w:eastAsia="pl-PL"/>
        </w:rPr>
        <w:t>1</w:t>
      </w:r>
      <w:r w:rsidR="00D26763">
        <w:rPr>
          <w:rFonts w:eastAsia="Calibri" w:cstheme="minorHAnsi"/>
          <w:b/>
          <w:bCs/>
          <w:highlight w:val="yellow"/>
          <w:lang w:eastAsia="pl-PL"/>
        </w:rPr>
        <w:t>7</w:t>
      </w:r>
      <w:r w:rsidR="006E10AF" w:rsidRPr="0093090A">
        <w:rPr>
          <w:rFonts w:eastAsia="Calibri" w:cstheme="minorHAnsi"/>
          <w:b/>
          <w:bCs/>
          <w:highlight w:val="yellow"/>
          <w:lang w:eastAsia="pl-PL"/>
        </w:rPr>
        <w:t>.0</w:t>
      </w:r>
      <w:r w:rsidR="00D26763">
        <w:rPr>
          <w:rFonts w:eastAsia="Calibri" w:cstheme="minorHAnsi"/>
          <w:b/>
          <w:bCs/>
          <w:highlight w:val="yellow"/>
          <w:lang w:eastAsia="pl-PL"/>
        </w:rPr>
        <w:t>5</w:t>
      </w:r>
      <w:r w:rsidR="006E10AF" w:rsidRPr="0093090A">
        <w:rPr>
          <w:rFonts w:eastAsia="Calibri" w:cstheme="minorHAnsi"/>
          <w:b/>
          <w:bCs/>
          <w:highlight w:val="yellow"/>
          <w:lang w:eastAsia="pl-PL"/>
        </w:rPr>
        <w:t>.202</w:t>
      </w:r>
      <w:r w:rsidR="009D2002" w:rsidRPr="0093090A">
        <w:rPr>
          <w:rFonts w:eastAsia="Calibri" w:cstheme="minorHAnsi"/>
          <w:b/>
          <w:bCs/>
          <w:highlight w:val="yellow"/>
          <w:lang w:eastAsia="pl-PL"/>
        </w:rPr>
        <w:t>5</w:t>
      </w:r>
      <w:r w:rsidR="006E10AF" w:rsidRPr="0093090A">
        <w:rPr>
          <w:rFonts w:eastAsia="Calibri" w:cstheme="minorHAnsi"/>
          <w:b/>
          <w:bCs/>
          <w:highlight w:val="yellow"/>
          <w:lang w:eastAsia="pl-PL"/>
        </w:rPr>
        <w:t xml:space="preserve"> </w:t>
      </w:r>
      <w:r w:rsidRPr="0093090A">
        <w:rPr>
          <w:rFonts w:eastAsia="Calibri" w:cstheme="minorHAnsi"/>
          <w:b/>
          <w:bCs/>
          <w:highlight w:val="yellow"/>
          <w:lang w:eastAsia="pl-PL"/>
        </w:rPr>
        <w:t>r.</w:t>
      </w:r>
    </w:p>
    <w:p w14:paraId="2A1746BB" w14:textId="426CDC63" w:rsidR="004961A4" w:rsidRPr="004961A4" w:rsidRDefault="004961A4">
      <w:pPr>
        <w:numPr>
          <w:ilvl w:val="0"/>
          <w:numId w:val="24"/>
        </w:numPr>
        <w:spacing w:after="0" w:line="269" w:lineRule="auto"/>
        <w:ind w:left="1077" w:right="11" w:hanging="357"/>
        <w:jc w:val="both"/>
        <w:rPr>
          <w:rFonts w:eastAsia="Calibri" w:cstheme="minorHAnsi"/>
          <w:color w:val="000000"/>
          <w:lang w:eastAsia="pl-PL"/>
        </w:rPr>
      </w:pPr>
      <w:r w:rsidRPr="004961A4">
        <w:rPr>
          <w:rFonts w:eastAsia="Calibri" w:cstheme="minorHAnsi"/>
          <w:lang w:eastAsia="pl-PL"/>
        </w:rPr>
        <w:t xml:space="preserve">Bieg terminu związania ofertą rozpoczyna </w:t>
      </w:r>
      <w:r w:rsidRPr="004961A4">
        <w:rPr>
          <w:rFonts w:eastAsia="Calibri" w:cstheme="minorHAnsi"/>
          <w:color w:val="000000"/>
          <w:lang w:eastAsia="pl-PL"/>
        </w:rPr>
        <w:t>się wraz z upływem terminu składania ofert.</w:t>
      </w:r>
    </w:p>
    <w:p w14:paraId="5A0149BA" w14:textId="3B60881F" w:rsidR="004961A4" w:rsidRPr="004961A4" w:rsidRDefault="004961A4">
      <w:pPr>
        <w:numPr>
          <w:ilvl w:val="0"/>
          <w:numId w:val="24"/>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 przypadku gdy wybór najkorzystniejszej oferty nie nastąpi przed upływem terminu związania ofertą określonego w dokumentach zamówienia, Zamawiający przed upływem tego terminu, </w:t>
      </w:r>
      <w:r w:rsidRPr="004961A4">
        <w:rPr>
          <w:rFonts w:eastAsia="Calibri" w:cstheme="minorHAnsi"/>
          <w:color w:val="000000"/>
          <w:lang w:eastAsia="pl-PL"/>
        </w:rPr>
        <w:lastRenderedPageBreak/>
        <w:t>zwraca się jednokrotnie do wykonawców o wyrażenie zgody na przedłużenie terminu związania ofertą o wskazywany przez niego okres, nie dłuższy niż 30 dni.</w:t>
      </w:r>
    </w:p>
    <w:p w14:paraId="7E763D95" w14:textId="0EB61342" w:rsidR="004961A4" w:rsidRDefault="004961A4">
      <w:pPr>
        <w:numPr>
          <w:ilvl w:val="0"/>
          <w:numId w:val="24"/>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7A0D7622" w14:textId="6CCC9029" w:rsidR="00B65BD3" w:rsidRPr="004961A4" w:rsidRDefault="00B65BD3" w:rsidP="00B65BD3">
      <w:pPr>
        <w:spacing w:after="0" w:line="269" w:lineRule="auto"/>
        <w:ind w:left="1077" w:right="11"/>
        <w:jc w:val="both"/>
        <w:rPr>
          <w:rFonts w:eastAsia="Calibri" w:cstheme="minorHAnsi"/>
          <w:color w:val="000000"/>
          <w:lang w:eastAsia="pl-PL"/>
        </w:rPr>
      </w:pPr>
    </w:p>
    <w:p w14:paraId="4D0F8598" w14:textId="4348D64C" w:rsidR="004961A4" w:rsidRPr="004961A4" w:rsidRDefault="004961A4">
      <w:pPr>
        <w:numPr>
          <w:ilvl w:val="0"/>
          <w:numId w:val="1"/>
        </w:numPr>
        <w:spacing w:after="6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 xml:space="preserve">Podstawy wykluczenia, o których mowa w art. 108 ust. 1 </w:t>
      </w:r>
      <w:proofErr w:type="spellStart"/>
      <w:r w:rsidRPr="004961A4">
        <w:rPr>
          <w:rFonts w:eastAsia="Calibri" w:cstheme="minorHAnsi"/>
          <w:b/>
          <w:bCs/>
          <w:color w:val="000000"/>
          <w:lang w:eastAsia="pl-PL"/>
        </w:rPr>
        <w:t>Pzp</w:t>
      </w:r>
      <w:proofErr w:type="spellEnd"/>
      <w:r w:rsidRPr="004961A4">
        <w:rPr>
          <w:rFonts w:eastAsia="Calibri" w:cstheme="minorHAnsi"/>
          <w:b/>
          <w:bCs/>
          <w:color w:val="000000"/>
          <w:lang w:eastAsia="pl-PL"/>
        </w:rPr>
        <w:t>.</w:t>
      </w:r>
    </w:p>
    <w:p w14:paraId="6784E94A" w14:textId="501574BC" w:rsidR="004961A4" w:rsidRPr="004961A4" w:rsidRDefault="004961A4" w:rsidP="004961A4">
      <w:pPr>
        <w:spacing w:after="0" w:line="269" w:lineRule="auto"/>
        <w:ind w:left="709" w:right="11"/>
        <w:jc w:val="both"/>
        <w:rPr>
          <w:rFonts w:eastAsia="Calibri" w:cstheme="minorHAnsi"/>
          <w:color w:val="000000"/>
          <w:lang w:eastAsia="pl-PL"/>
        </w:rPr>
      </w:pPr>
      <w:r w:rsidRPr="004961A4">
        <w:rPr>
          <w:rFonts w:eastAsia="Calibri" w:cstheme="minorHAnsi"/>
          <w:color w:val="000000"/>
          <w:lang w:eastAsia="pl-PL"/>
        </w:rPr>
        <w:t xml:space="preserve">Z postępowania o udzielenie zamówienia wyklucza się wykonawcę w okolicznościach, o których mowa w art. 108 ust.1 </w:t>
      </w:r>
      <w:proofErr w:type="spellStart"/>
      <w:r w:rsidRPr="004961A4">
        <w:rPr>
          <w:rFonts w:eastAsia="Calibri" w:cstheme="minorHAnsi"/>
          <w:spacing w:val="-2"/>
          <w:lang w:eastAsia="pl-PL"/>
        </w:rPr>
        <w:t>Pzp</w:t>
      </w:r>
      <w:proofErr w:type="spellEnd"/>
      <w:r w:rsidRPr="004961A4">
        <w:rPr>
          <w:rFonts w:eastAsia="Calibri" w:cstheme="minorHAnsi"/>
          <w:spacing w:val="-2"/>
          <w:lang w:eastAsia="pl-PL"/>
        </w:rPr>
        <w:t>.</w:t>
      </w:r>
    </w:p>
    <w:p w14:paraId="70F6AA40" w14:textId="77777777" w:rsidR="004961A4" w:rsidRPr="004961A4" w:rsidRDefault="004961A4" w:rsidP="004961A4">
      <w:pPr>
        <w:spacing w:after="0" w:line="269" w:lineRule="auto"/>
        <w:ind w:left="1077" w:right="11"/>
        <w:jc w:val="both"/>
        <w:rPr>
          <w:rFonts w:eastAsia="Calibri" w:cstheme="minorHAnsi"/>
          <w:color w:val="000000"/>
          <w:lang w:eastAsia="pl-PL"/>
        </w:rPr>
      </w:pPr>
    </w:p>
    <w:p w14:paraId="41EE4872" w14:textId="4FB5419F" w:rsidR="004961A4" w:rsidRPr="004961A4" w:rsidRDefault="004961A4">
      <w:pPr>
        <w:numPr>
          <w:ilvl w:val="0"/>
          <w:numId w:val="1"/>
        </w:numPr>
        <w:spacing w:after="6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 xml:space="preserve">Podstawy wykluczenia, o których mowa w art. 109 ust. 1 </w:t>
      </w:r>
      <w:proofErr w:type="spellStart"/>
      <w:r w:rsidRPr="004961A4">
        <w:rPr>
          <w:rFonts w:eastAsia="Calibri" w:cstheme="minorHAnsi"/>
          <w:b/>
          <w:bCs/>
          <w:color w:val="000000"/>
          <w:lang w:eastAsia="pl-PL"/>
        </w:rPr>
        <w:t>Pzp</w:t>
      </w:r>
      <w:proofErr w:type="spellEnd"/>
      <w:r w:rsidRPr="004961A4">
        <w:rPr>
          <w:rFonts w:eastAsia="Calibri" w:cstheme="minorHAnsi"/>
          <w:b/>
          <w:bCs/>
          <w:color w:val="000000"/>
          <w:lang w:eastAsia="pl-PL"/>
        </w:rPr>
        <w:t>.</w:t>
      </w:r>
    </w:p>
    <w:p w14:paraId="6D5E062B" w14:textId="77A3558A" w:rsidR="004961A4" w:rsidRPr="004961A4" w:rsidRDefault="004961A4" w:rsidP="004961A4">
      <w:pPr>
        <w:spacing w:after="0" w:line="269" w:lineRule="auto"/>
        <w:ind w:left="709" w:right="11"/>
        <w:jc w:val="both"/>
        <w:rPr>
          <w:rFonts w:eastAsia="Calibri" w:cstheme="minorHAnsi"/>
          <w:color w:val="000000"/>
          <w:lang w:eastAsia="pl-PL"/>
        </w:rPr>
      </w:pPr>
      <w:r w:rsidRPr="004961A4">
        <w:rPr>
          <w:rFonts w:eastAsia="Calibri" w:cstheme="minorHAnsi"/>
          <w:color w:val="000000"/>
          <w:lang w:eastAsia="pl-PL"/>
        </w:rPr>
        <w:t xml:space="preserve">Zamawiający przewiduje wykluczenie wykonawcy na podstawie art. 109 ust. 1 pkt 4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w:t>
      </w:r>
    </w:p>
    <w:p w14:paraId="4B1F87C5"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3A87CFE" w14:textId="00AF6D54" w:rsidR="004961A4" w:rsidRPr="004961A4" w:rsidRDefault="004961A4" w:rsidP="004A52A3">
      <w:pPr>
        <w:spacing w:after="60" w:line="269" w:lineRule="auto"/>
        <w:ind w:left="709" w:right="11" w:hanging="709"/>
        <w:jc w:val="both"/>
        <w:rPr>
          <w:rFonts w:eastAsia="Calibri" w:cstheme="minorHAnsi"/>
          <w:b/>
          <w:bCs/>
          <w:color w:val="000000"/>
          <w:lang w:eastAsia="pl-PL"/>
        </w:rPr>
      </w:pPr>
      <w:proofErr w:type="spellStart"/>
      <w:r w:rsidRPr="004961A4">
        <w:rPr>
          <w:rFonts w:eastAsia="Calibri" w:cstheme="minorHAnsi"/>
          <w:b/>
          <w:bCs/>
          <w:color w:val="000000"/>
          <w:lang w:eastAsia="pl-PL"/>
        </w:rPr>
        <w:t>XVII.a</w:t>
      </w:r>
      <w:proofErr w:type="spellEnd"/>
      <w:r w:rsidRPr="004961A4">
        <w:rPr>
          <w:rFonts w:eastAsia="Calibri" w:cstheme="minorHAnsi"/>
          <w:b/>
          <w:bCs/>
          <w:color w:val="000000"/>
          <w:lang w:eastAsia="pl-PL"/>
        </w:rPr>
        <w:t>.</w:t>
      </w:r>
      <w:r w:rsidRPr="004961A4">
        <w:rPr>
          <w:rFonts w:eastAsia="Calibri" w:cstheme="minorHAnsi"/>
          <w:b/>
          <w:bCs/>
          <w:color w:val="000000"/>
          <w:lang w:eastAsia="pl-PL"/>
        </w:rPr>
        <w:tab/>
        <w:t xml:space="preserve">Podstawy wykluczenia, </w:t>
      </w:r>
      <w:r w:rsidR="006E10AF" w:rsidRPr="006E10AF">
        <w:rPr>
          <w:rFonts w:eastAsia="Calibri" w:cstheme="minorHAnsi"/>
          <w:b/>
          <w:bCs/>
          <w:color w:val="000000"/>
          <w:lang w:eastAsia="pl-PL"/>
        </w:rPr>
        <w:t xml:space="preserve">o których mowa w art. 7 ust. 1 ustawy z dnia 13 kwietnia 2022 r. </w:t>
      </w:r>
      <w:r w:rsidR="006E10AF">
        <w:rPr>
          <w:rFonts w:eastAsia="Calibri" w:cstheme="minorHAnsi"/>
          <w:b/>
          <w:bCs/>
          <w:color w:val="000000"/>
          <w:lang w:eastAsia="pl-PL"/>
        </w:rPr>
        <w:br/>
      </w:r>
      <w:r w:rsidR="006E10AF" w:rsidRPr="006E10AF">
        <w:rPr>
          <w:rFonts w:eastAsia="Calibri" w:cstheme="minorHAnsi"/>
          <w:b/>
          <w:bCs/>
          <w:color w:val="000000"/>
          <w:lang w:eastAsia="pl-PL"/>
        </w:rPr>
        <w:t xml:space="preserve">o szczególnych rozwiązaniach w zakresie przeciwdziałania wspieraniu agresji na Ukrainę </w:t>
      </w:r>
      <w:r w:rsidRPr="004961A4">
        <w:rPr>
          <w:rFonts w:eastAsia="Calibri" w:cstheme="minorHAnsi"/>
          <w:b/>
          <w:bCs/>
          <w:color w:val="000000"/>
          <w:lang w:eastAsia="pl-PL"/>
        </w:rPr>
        <w:t>oraz służących ochronie bezpieczeństwa narodowego,</w:t>
      </w:r>
    </w:p>
    <w:p w14:paraId="41CFC961" w14:textId="30ABC7B9" w:rsidR="004961A4" w:rsidRPr="004A52A3" w:rsidRDefault="004961A4">
      <w:pPr>
        <w:numPr>
          <w:ilvl w:val="0"/>
          <w:numId w:val="33"/>
        </w:numPr>
        <w:spacing w:after="60" w:line="269" w:lineRule="auto"/>
        <w:ind w:left="993" w:right="6" w:hanging="284"/>
        <w:jc w:val="both"/>
        <w:rPr>
          <w:rFonts w:ascii="Calibri" w:eastAsia="Calibri" w:hAnsi="Calibri" w:cs="Arial"/>
          <w:color w:val="000000"/>
          <w:spacing w:val="-2"/>
          <w:lang w:eastAsia="pl-PL"/>
        </w:rPr>
      </w:pPr>
      <w:r w:rsidRPr="004A52A3">
        <w:rPr>
          <w:rFonts w:ascii="Calibri" w:eastAsia="Calibri" w:hAnsi="Calibri" w:cs="Arial"/>
          <w:color w:val="000000"/>
          <w:spacing w:val="-2"/>
          <w:lang w:eastAsia="pl-PL"/>
        </w:rPr>
        <w:t>W związku z wejściem w życie ustawy z dnia 13 kwietnia 2022 r. o szczególnych rozwiązaniach</w:t>
      </w:r>
      <w:r w:rsidR="004A52A3" w:rsidRPr="004A52A3">
        <w:rPr>
          <w:rFonts w:ascii="Calibri" w:eastAsia="Calibri" w:hAnsi="Calibri" w:cs="Arial"/>
          <w:color w:val="000000"/>
          <w:spacing w:val="-2"/>
          <w:lang w:eastAsia="pl-PL"/>
        </w:rPr>
        <w:t xml:space="preserve"> </w:t>
      </w:r>
      <w:r w:rsidR="004A52A3">
        <w:rPr>
          <w:rFonts w:ascii="Calibri" w:eastAsia="Calibri" w:hAnsi="Calibri" w:cs="Arial"/>
          <w:color w:val="000000"/>
          <w:spacing w:val="-2"/>
          <w:lang w:eastAsia="pl-PL"/>
        </w:rPr>
        <w:br/>
      </w:r>
      <w:r w:rsidRPr="004A52A3">
        <w:rPr>
          <w:rFonts w:ascii="Calibri" w:eastAsia="Calibri" w:hAnsi="Calibri" w:cs="Arial"/>
          <w:color w:val="000000"/>
          <w:spacing w:val="-2"/>
          <w:lang w:eastAsia="pl-PL"/>
        </w:rPr>
        <w:t xml:space="preserve">w zakresie przeciwdziałania wspieraniu agresji na Ukrainę oraz służących ochronie bezpieczeństwa narodowego, Zamawiający wykluczy Wykonawcę z postępowania o udzielenie zamówienia publicznego, który podlega wykluczeniu w okolicznościach określonych w </w:t>
      </w:r>
      <w:r w:rsidRPr="004A52A3">
        <w:rPr>
          <w:rFonts w:ascii="Calibri" w:eastAsia="Calibri" w:hAnsi="Calibri" w:cs="Arial"/>
          <w:b/>
          <w:bCs/>
          <w:color w:val="000000"/>
          <w:spacing w:val="-2"/>
          <w:lang w:eastAsia="pl-PL"/>
        </w:rPr>
        <w:t>art. 7 ust. 1</w:t>
      </w:r>
      <w:r w:rsidRPr="004A52A3">
        <w:rPr>
          <w:rFonts w:ascii="Calibri" w:eastAsia="Calibri" w:hAnsi="Calibri" w:cs="Arial"/>
          <w:color w:val="000000"/>
          <w:spacing w:val="-2"/>
          <w:lang w:eastAsia="pl-PL"/>
        </w:rPr>
        <w:t xml:space="preserve"> tej ustawy, tj.:</w:t>
      </w:r>
    </w:p>
    <w:p w14:paraId="5B6D756A" w14:textId="4AD2DFEF" w:rsidR="004961A4" w:rsidRPr="004A52A3" w:rsidRDefault="004961A4">
      <w:pPr>
        <w:numPr>
          <w:ilvl w:val="0"/>
          <w:numId w:val="32"/>
        </w:numPr>
        <w:spacing w:after="0" w:line="269" w:lineRule="auto"/>
        <w:ind w:left="1276" w:right="11" w:hanging="284"/>
        <w:jc w:val="both"/>
        <w:rPr>
          <w:rFonts w:ascii="Calibri" w:eastAsia="Calibri" w:hAnsi="Calibri" w:cstheme="minorHAnsi"/>
          <w:color w:val="000000"/>
          <w:lang w:eastAsia="pl-PL"/>
        </w:rPr>
      </w:pPr>
      <w:r w:rsidRPr="004A52A3">
        <w:rPr>
          <w:rFonts w:ascii="Calibri" w:eastAsia="Calibri" w:hAnsi="Calibri" w:cstheme="minorHAnsi"/>
          <w:color w:val="000000"/>
          <w:lang w:eastAsia="pl-PL"/>
        </w:rPr>
        <w:t xml:space="preserve">wykonawcę wymienionego w wykazach określonych w rozporządzeniu 765/2006 </w:t>
      </w:r>
      <w:r w:rsidR="006E10AF" w:rsidRPr="004A52A3">
        <w:rPr>
          <w:rFonts w:ascii="Calibri" w:eastAsia="Calibri" w:hAnsi="Calibri" w:cstheme="minorHAnsi"/>
          <w:color w:val="000000"/>
          <w:lang w:eastAsia="pl-PL"/>
        </w:rPr>
        <w:br/>
      </w:r>
      <w:r w:rsidRPr="004A52A3">
        <w:rPr>
          <w:rFonts w:ascii="Calibri" w:eastAsia="Calibri" w:hAnsi="Calibri" w:cstheme="minorHAnsi"/>
          <w:color w:val="000000"/>
          <w:lang w:eastAsia="pl-PL"/>
        </w:rPr>
        <w:t xml:space="preserve">i rozporządzeniu 269/2014 albo wpisanego na listę na podstawie decyzji w sprawie wpisu </w:t>
      </w:r>
      <w:r w:rsidRPr="004A52A3">
        <w:rPr>
          <w:rFonts w:ascii="Calibri" w:eastAsia="Calibri" w:hAnsi="Calibri" w:cstheme="minorHAnsi"/>
          <w:color w:val="000000"/>
          <w:lang w:eastAsia="pl-PL"/>
        </w:rPr>
        <w:br/>
        <w:t>na listę rozstrzygającej o zastosowaniu środka, o którym mowa w art. 1 pkt 3 ustawy;</w:t>
      </w:r>
    </w:p>
    <w:p w14:paraId="113E41EC" w14:textId="00514512" w:rsidR="004961A4" w:rsidRPr="004A52A3" w:rsidRDefault="004961A4">
      <w:pPr>
        <w:numPr>
          <w:ilvl w:val="0"/>
          <w:numId w:val="32"/>
        </w:numPr>
        <w:spacing w:after="0" w:line="269" w:lineRule="auto"/>
        <w:ind w:left="1276" w:right="13" w:hanging="283"/>
        <w:jc w:val="both"/>
        <w:rPr>
          <w:rFonts w:ascii="Calibri" w:eastAsia="Calibri" w:hAnsi="Calibri" w:cstheme="minorHAnsi"/>
          <w:color w:val="000000"/>
          <w:lang w:eastAsia="pl-PL"/>
        </w:rPr>
      </w:pPr>
      <w:r w:rsidRPr="004A52A3">
        <w:rPr>
          <w:rFonts w:ascii="Calibri" w:eastAsia="Calibri" w:hAnsi="Calibri" w:cstheme="minorHAnsi"/>
          <w:color w:val="000000"/>
          <w:lang w:eastAsia="pl-PL"/>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73A91E" w14:textId="5D5E4266" w:rsidR="004961A4" w:rsidRPr="004A52A3" w:rsidRDefault="004961A4">
      <w:pPr>
        <w:numPr>
          <w:ilvl w:val="0"/>
          <w:numId w:val="32"/>
        </w:numPr>
        <w:spacing w:after="60" w:line="269" w:lineRule="auto"/>
        <w:ind w:left="1276" w:right="11" w:hanging="284"/>
        <w:jc w:val="both"/>
        <w:rPr>
          <w:rFonts w:ascii="Calibri" w:eastAsia="Calibri" w:hAnsi="Calibri" w:cstheme="minorHAnsi"/>
          <w:color w:val="000000"/>
          <w:lang w:eastAsia="pl-PL"/>
        </w:rPr>
      </w:pPr>
      <w:r w:rsidRPr="004A52A3">
        <w:rPr>
          <w:rFonts w:ascii="Calibri" w:eastAsia="Calibri" w:hAnsi="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2BA816" w14:textId="77777777" w:rsidR="004961A4" w:rsidRPr="004961A4" w:rsidRDefault="004961A4">
      <w:pPr>
        <w:numPr>
          <w:ilvl w:val="0"/>
          <w:numId w:val="33"/>
        </w:numPr>
        <w:spacing w:after="0" w:line="269" w:lineRule="auto"/>
        <w:ind w:left="993" w:right="5" w:hanging="284"/>
        <w:jc w:val="both"/>
        <w:rPr>
          <w:rFonts w:ascii="Calibri" w:eastAsia="Calibri" w:hAnsi="Calibri" w:cs="Arial"/>
          <w:color w:val="000000"/>
          <w:lang w:eastAsia="pl-PL"/>
        </w:rPr>
      </w:pPr>
      <w:r w:rsidRPr="004961A4">
        <w:rPr>
          <w:rFonts w:ascii="Calibri" w:eastAsia="Calibri" w:hAnsi="Calibri" w:cs="Arial"/>
          <w:color w:val="000000"/>
          <w:lang w:eastAsia="pl-PL"/>
        </w:rPr>
        <w:t>Wykluczenie następuje na okres trwania ww. okoliczności.</w:t>
      </w:r>
    </w:p>
    <w:p w14:paraId="51DC12B5" w14:textId="77777777" w:rsidR="004961A4" w:rsidRPr="004961A4" w:rsidRDefault="004961A4">
      <w:pPr>
        <w:numPr>
          <w:ilvl w:val="0"/>
          <w:numId w:val="33"/>
        </w:numPr>
        <w:spacing w:after="0" w:line="269" w:lineRule="auto"/>
        <w:ind w:left="993" w:right="5" w:hanging="284"/>
        <w:jc w:val="both"/>
        <w:rPr>
          <w:rFonts w:ascii="Calibri" w:eastAsia="Calibri" w:hAnsi="Calibri" w:cs="Arial"/>
          <w:color w:val="000000"/>
          <w:lang w:eastAsia="pl-PL"/>
        </w:rPr>
      </w:pPr>
      <w:r w:rsidRPr="004961A4">
        <w:rPr>
          <w:rFonts w:ascii="Calibri" w:eastAsia="Calibri" w:hAnsi="Calibri" w:cs="Arial"/>
          <w:color w:val="000000"/>
          <w:lang w:eastAsia="pl-PL"/>
        </w:rPr>
        <w:t xml:space="preserve">W przypadku wykonawcy wykluczonego na podstawie </w:t>
      </w:r>
      <w:bookmarkStart w:id="21" w:name="_Hlk101343482"/>
      <w:r w:rsidRPr="004961A4">
        <w:rPr>
          <w:rFonts w:ascii="Calibri" w:eastAsia="Calibri" w:hAnsi="Calibri" w:cs="Arial"/>
          <w:color w:val="000000"/>
          <w:lang w:eastAsia="pl-PL"/>
        </w:rPr>
        <w:t>art. 7 ust. 1 ww. ustawy</w:t>
      </w:r>
      <w:bookmarkEnd w:id="21"/>
      <w:r w:rsidRPr="004961A4">
        <w:rPr>
          <w:rFonts w:ascii="Calibri" w:eastAsia="Calibri" w:hAnsi="Calibri" w:cs="Arial"/>
          <w:color w:val="000000"/>
          <w:lang w:eastAsia="pl-PL"/>
        </w:rPr>
        <w:t>, Zamawiający odrzuca ofertę takiego wykonawcy.</w:t>
      </w:r>
    </w:p>
    <w:p w14:paraId="02C684DF" w14:textId="77777777" w:rsidR="004961A4" w:rsidRPr="004961A4" w:rsidRDefault="004961A4">
      <w:pPr>
        <w:numPr>
          <w:ilvl w:val="0"/>
          <w:numId w:val="33"/>
        </w:numPr>
        <w:spacing w:after="0" w:line="269" w:lineRule="auto"/>
        <w:ind w:left="993" w:right="5" w:hanging="284"/>
        <w:jc w:val="both"/>
        <w:rPr>
          <w:rFonts w:ascii="Calibri" w:eastAsia="Calibri" w:hAnsi="Calibri" w:cs="Arial"/>
          <w:color w:val="000000"/>
          <w:lang w:eastAsia="pl-PL"/>
        </w:rPr>
      </w:pPr>
      <w:r w:rsidRPr="004961A4">
        <w:rPr>
          <w:rFonts w:ascii="Calibri" w:eastAsia="Calibri" w:hAnsi="Calibri" w:cs="Arial"/>
          <w:color w:val="000000"/>
          <w:lang w:eastAsia="pl-PL"/>
        </w:rPr>
        <w:t xml:space="preserve">Osoba lub podmiot podlegające wykluczeniu na podstawie art. 7 ust. 1 ww. ustawy, które </w:t>
      </w:r>
      <w:r w:rsidRPr="004961A4">
        <w:rPr>
          <w:rFonts w:ascii="Calibri" w:eastAsia="Calibri" w:hAnsi="Calibri" w:cs="Arial"/>
          <w:color w:val="000000"/>
          <w:lang w:eastAsia="pl-PL"/>
        </w:rPr>
        <w:br/>
        <w:t xml:space="preserve">w okresie tego wykluczenia ubiegają się o udzielenie zamówienia publicznego lub biorą udział </w:t>
      </w:r>
      <w:r w:rsidRPr="004961A4">
        <w:rPr>
          <w:rFonts w:ascii="Calibri" w:eastAsia="Calibri" w:hAnsi="Calibri" w:cs="Arial"/>
          <w:color w:val="000000"/>
          <w:lang w:eastAsia="pl-PL"/>
        </w:rPr>
        <w:br/>
        <w:t>w postępowaniu o udzielenie zamówienia publicznego, podlegają karze pieniężnej, o której mowa w art. 7 ust. 7 ww. ustawy.</w:t>
      </w:r>
    </w:p>
    <w:p w14:paraId="6352861F" w14:textId="0799694C" w:rsidR="006A4F91" w:rsidRPr="006A4F91" w:rsidRDefault="006A4F91">
      <w:pPr>
        <w:pStyle w:val="Akapitzlist"/>
        <w:numPr>
          <w:ilvl w:val="0"/>
          <w:numId w:val="33"/>
        </w:numPr>
        <w:spacing w:after="0" w:line="240" w:lineRule="auto"/>
        <w:ind w:left="993"/>
        <w:rPr>
          <w:rFonts w:cs="Arial"/>
        </w:rPr>
      </w:pPr>
      <w:r w:rsidRPr="006A4F91">
        <w:rPr>
          <w:rFonts w:cs="Arial"/>
        </w:rPr>
        <w:t>Przez ubieganie się o udzielenie zamówienia publicznego rozumie się złożenie oferty lub przystąpienie do negocjacji.</w:t>
      </w:r>
    </w:p>
    <w:p w14:paraId="0BEE1F5D" w14:textId="0181C57F" w:rsidR="004961A4" w:rsidRDefault="004961A4" w:rsidP="004961A4">
      <w:pPr>
        <w:spacing w:after="0" w:line="240" w:lineRule="auto"/>
        <w:ind w:left="720" w:right="11"/>
        <w:jc w:val="both"/>
        <w:rPr>
          <w:rFonts w:eastAsia="Calibri" w:cstheme="minorHAnsi"/>
          <w:color w:val="000000"/>
          <w:lang w:eastAsia="pl-PL"/>
        </w:rPr>
      </w:pPr>
    </w:p>
    <w:p w14:paraId="72A97036" w14:textId="77777777" w:rsidR="0003460C" w:rsidRDefault="0003460C" w:rsidP="004961A4">
      <w:pPr>
        <w:spacing w:after="0" w:line="240" w:lineRule="auto"/>
        <w:ind w:left="720" w:right="11"/>
        <w:jc w:val="both"/>
        <w:rPr>
          <w:rFonts w:eastAsia="Calibri" w:cstheme="minorHAnsi"/>
          <w:color w:val="000000"/>
          <w:lang w:eastAsia="pl-PL"/>
        </w:rPr>
      </w:pPr>
    </w:p>
    <w:p w14:paraId="4935F805" w14:textId="77777777" w:rsidR="004961A4" w:rsidRPr="004961A4" w:rsidRDefault="004961A4">
      <w:pPr>
        <w:numPr>
          <w:ilvl w:val="0"/>
          <w:numId w:val="1"/>
        </w:numPr>
        <w:spacing w:after="12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Informacja o warunkach udziału w postępowaniu.</w:t>
      </w:r>
    </w:p>
    <w:p w14:paraId="3678AB5D" w14:textId="77777777" w:rsidR="004961A4" w:rsidRPr="0003460C" w:rsidRDefault="004961A4">
      <w:pPr>
        <w:numPr>
          <w:ilvl w:val="0"/>
          <w:numId w:val="14"/>
        </w:numPr>
        <w:spacing w:after="60" w:line="269" w:lineRule="auto"/>
        <w:ind w:left="1077" w:right="6" w:hanging="357"/>
        <w:jc w:val="both"/>
        <w:rPr>
          <w:rFonts w:eastAsia="Calibri" w:cstheme="minorHAnsi"/>
          <w:color w:val="0000FF"/>
          <w:lang w:eastAsia="pl-PL"/>
        </w:rPr>
      </w:pPr>
      <w:r w:rsidRPr="0003460C">
        <w:rPr>
          <w:rFonts w:eastAsia="Calibri" w:cstheme="minorHAnsi"/>
          <w:color w:val="0000FF"/>
          <w:lang w:eastAsia="pl-PL"/>
        </w:rPr>
        <w:lastRenderedPageBreak/>
        <w:t xml:space="preserve">O udzielenie zamówienia mogą ubiegać się Wykonawcy, którzy spełniają warunki udziału </w:t>
      </w:r>
      <w:r w:rsidRPr="0003460C">
        <w:rPr>
          <w:rFonts w:eastAsia="Calibri" w:cstheme="minorHAnsi"/>
          <w:color w:val="0000FF"/>
          <w:lang w:eastAsia="pl-PL"/>
        </w:rPr>
        <w:br/>
        <w:t xml:space="preserve">w postępowaniu dotyczące </w:t>
      </w:r>
      <w:r w:rsidRPr="0003460C">
        <w:rPr>
          <w:rFonts w:eastAsia="Calibri" w:cstheme="minorHAnsi"/>
          <w:b/>
          <w:bCs/>
          <w:color w:val="0000FF"/>
          <w:lang w:eastAsia="pl-PL"/>
        </w:rPr>
        <w:t>zdolności technicznej lub zawodowej</w:t>
      </w:r>
      <w:r w:rsidRPr="0003460C">
        <w:rPr>
          <w:rFonts w:ascii="Calibri" w:eastAsia="Calibri" w:hAnsi="Calibri" w:cs="Calibri"/>
          <w:bCs/>
          <w:color w:val="0000FF"/>
          <w:lang w:eastAsia="pl-PL"/>
        </w:rPr>
        <w:t xml:space="preserve"> w zakresie:</w:t>
      </w:r>
    </w:p>
    <w:p w14:paraId="646C88B4" w14:textId="6D4D72DD" w:rsidR="00210421" w:rsidRDefault="004961A4">
      <w:pPr>
        <w:pStyle w:val="Akapitzlist"/>
        <w:numPr>
          <w:ilvl w:val="0"/>
          <w:numId w:val="53"/>
        </w:numPr>
        <w:spacing w:before="120" w:after="0" w:line="269" w:lineRule="auto"/>
        <w:ind w:left="1418" w:right="6"/>
        <w:rPr>
          <w:rFonts w:cs="Times New Roman"/>
          <w:b/>
          <w:bCs/>
          <w:color w:val="0000FF"/>
          <w:lang w:val="x-none" w:eastAsia="x-none"/>
        </w:rPr>
      </w:pPr>
      <w:bookmarkStart w:id="22" w:name="_Hlk91678308"/>
      <w:r w:rsidRPr="00210421">
        <w:rPr>
          <w:rFonts w:cstheme="minorHAnsi"/>
          <w:b/>
          <w:bCs/>
          <w:color w:val="0000FF"/>
        </w:rPr>
        <w:t xml:space="preserve">doświadczenia wykonawcy </w:t>
      </w:r>
      <w:bookmarkStart w:id="23" w:name="_Hlk36117944"/>
      <w:bookmarkStart w:id="24" w:name="_Hlk112313187"/>
      <w:r w:rsidR="006E10AF" w:rsidRPr="00210421">
        <w:rPr>
          <w:rFonts w:cstheme="minorHAnsi"/>
          <w:b/>
          <w:bCs/>
          <w:color w:val="0000FF"/>
        </w:rPr>
        <w:t xml:space="preserve">– </w:t>
      </w:r>
      <w:r w:rsidR="006E10AF" w:rsidRPr="00210421">
        <w:rPr>
          <w:rFonts w:cstheme="minorHAnsi"/>
          <w:color w:val="0000FF"/>
        </w:rPr>
        <w:t>w</w:t>
      </w:r>
      <w:r w:rsidRPr="00210421">
        <w:rPr>
          <w:color w:val="0000FF"/>
        </w:rPr>
        <w:t xml:space="preserve">ykonawca zobowiązany jest wykazać się doświadczeniem w wykonaniu, w okresie ostatnich </w:t>
      </w:r>
      <w:r w:rsidR="00D26763">
        <w:rPr>
          <w:color w:val="0000FF"/>
        </w:rPr>
        <w:t>5</w:t>
      </w:r>
      <w:r w:rsidRPr="00210421">
        <w:rPr>
          <w:color w:val="0000FF"/>
        </w:rPr>
        <w:t xml:space="preserve"> lat przed upływem terminu składania ofert, a jeżeli okres prowadzenia działalności jest krótszy – w tym okresie, </w:t>
      </w:r>
      <w:r w:rsidR="006E10AF" w:rsidRPr="00210421">
        <w:rPr>
          <w:color w:val="0000FF"/>
        </w:rPr>
        <w:t xml:space="preserve">minimum </w:t>
      </w:r>
      <w:r w:rsidRPr="00210421">
        <w:rPr>
          <w:b/>
          <w:bCs/>
          <w:color w:val="0000FF"/>
        </w:rPr>
        <w:t>jednej roboty budowlanej</w:t>
      </w:r>
      <w:r w:rsidRPr="00210421">
        <w:rPr>
          <w:color w:val="0000FF"/>
        </w:rPr>
        <w:t xml:space="preserve">, polegającej </w:t>
      </w:r>
      <w:bookmarkStart w:id="25" w:name="_Hlk112314839"/>
      <w:r w:rsidRPr="00210421">
        <w:rPr>
          <w:color w:val="0000FF"/>
        </w:rPr>
        <w:t xml:space="preserve">na </w:t>
      </w:r>
      <w:bookmarkEnd w:id="25"/>
      <w:r w:rsidR="0040476F">
        <w:rPr>
          <w:color w:val="0000FF"/>
        </w:rPr>
        <w:t>budowie</w:t>
      </w:r>
      <w:r w:rsidR="002108E3" w:rsidRPr="009E1D68">
        <w:rPr>
          <w:rFonts w:cstheme="minorHAnsi"/>
          <w:color w:val="0000FF"/>
        </w:rPr>
        <w:t>, przebudow</w:t>
      </w:r>
      <w:r w:rsidR="002108E3">
        <w:rPr>
          <w:rFonts w:cstheme="minorHAnsi"/>
          <w:color w:val="0000FF"/>
        </w:rPr>
        <w:t>ie</w:t>
      </w:r>
      <w:r w:rsidR="002108E3" w:rsidRPr="009E1D68">
        <w:rPr>
          <w:rFonts w:cstheme="minorHAnsi"/>
          <w:color w:val="0000FF"/>
        </w:rPr>
        <w:t xml:space="preserve"> lub rozbudow</w:t>
      </w:r>
      <w:r w:rsidR="002108E3">
        <w:rPr>
          <w:rFonts w:cstheme="minorHAnsi"/>
          <w:color w:val="0000FF"/>
        </w:rPr>
        <w:t>ie</w:t>
      </w:r>
      <w:r w:rsidR="002108E3" w:rsidRPr="009E1D68">
        <w:rPr>
          <w:rFonts w:cstheme="minorHAnsi"/>
          <w:color w:val="0000FF"/>
        </w:rPr>
        <w:t xml:space="preserve"> oświetlenia drogi publicznej lub ulicy w miastach powyżej</w:t>
      </w:r>
      <w:r w:rsidR="002108E3">
        <w:rPr>
          <w:rFonts w:cstheme="minorHAnsi"/>
          <w:color w:val="0000FF"/>
        </w:rPr>
        <w:t xml:space="preserve"> </w:t>
      </w:r>
      <w:r w:rsidR="002108E3" w:rsidRPr="009E1D68">
        <w:rPr>
          <w:rFonts w:cstheme="minorHAnsi"/>
          <w:color w:val="0000FF"/>
        </w:rPr>
        <w:t>50 tys. mieszkańców</w:t>
      </w:r>
    </w:p>
    <w:p w14:paraId="3ED512C4" w14:textId="77777777" w:rsidR="00210421" w:rsidRPr="00210421" w:rsidRDefault="00210421" w:rsidP="00210421">
      <w:pPr>
        <w:pStyle w:val="Akapitzlist"/>
        <w:spacing w:before="120" w:after="0" w:line="269" w:lineRule="auto"/>
        <w:ind w:left="1276" w:right="6" w:firstLine="0"/>
        <w:rPr>
          <w:rFonts w:cs="Times New Roman"/>
          <w:b/>
          <w:bCs/>
          <w:color w:val="0000FF"/>
          <w:lang w:val="x-none" w:eastAsia="x-none"/>
        </w:rPr>
      </w:pPr>
    </w:p>
    <w:p w14:paraId="1431D966" w14:textId="32C5451F" w:rsidR="004961A4" w:rsidRPr="00210421" w:rsidRDefault="004961A4" w:rsidP="00210421">
      <w:pPr>
        <w:spacing w:after="11" w:line="276" w:lineRule="auto"/>
        <w:ind w:left="1406" w:right="5" w:firstLine="10"/>
        <w:contextualSpacing/>
        <w:jc w:val="both"/>
        <w:rPr>
          <w:rFonts w:ascii="Calibri" w:eastAsia="Calibri" w:hAnsi="Calibri" w:cs="Calibri"/>
          <w:color w:val="0000FF"/>
          <w:lang w:eastAsia="pl-PL"/>
        </w:rPr>
      </w:pPr>
      <w:r w:rsidRPr="00210421">
        <w:rPr>
          <w:rFonts w:ascii="Calibri" w:eastAsia="Calibri" w:hAnsi="Calibri" w:cs="Calibri"/>
          <w:color w:val="0000FF"/>
          <w:lang w:eastAsia="pl-PL"/>
        </w:rPr>
        <w:t xml:space="preserve">Wykonawcy wspólnie ubiegający się o udzielenie zamówienia na podstawie art. 58 </w:t>
      </w:r>
      <w:proofErr w:type="spellStart"/>
      <w:r w:rsidRPr="00210421">
        <w:rPr>
          <w:rFonts w:ascii="Calibri" w:eastAsia="Calibri" w:hAnsi="Calibri" w:cs="Calibri"/>
          <w:color w:val="0000FF"/>
          <w:lang w:eastAsia="pl-PL"/>
        </w:rPr>
        <w:t>Pzp</w:t>
      </w:r>
      <w:proofErr w:type="spellEnd"/>
      <w:r w:rsidRPr="00210421">
        <w:rPr>
          <w:rFonts w:ascii="Calibri" w:eastAsia="Calibri" w:hAnsi="Calibri" w:cs="Calibri"/>
          <w:color w:val="0000FF"/>
          <w:lang w:eastAsia="pl-PL"/>
        </w:rPr>
        <w:t xml:space="preserve"> </w:t>
      </w:r>
      <w:r w:rsidRPr="00210421">
        <w:rPr>
          <w:rFonts w:ascii="Calibri" w:eastAsia="Calibri" w:hAnsi="Calibri" w:cs="Calibri"/>
          <w:color w:val="0000FF"/>
          <w:lang w:eastAsia="pl-PL"/>
        </w:rPr>
        <w:br/>
        <w:t>ww. warunek udziału w postępowaniu spełniają w następujący sposób:</w:t>
      </w:r>
    </w:p>
    <w:p w14:paraId="576DD4AD" w14:textId="77777777" w:rsidR="004961A4" w:rsidRPr="0003460C" w:rsidRDefault="004961A4" w:rsidP="00B65BD3">
      <w:pPr>
        <w:spacing w:after="120" w:line="276" w:lineRule="auto"/>
        <w:ind w:left="1417" w:right="6" w:hanging="11"/>
        <w:jc w:val="both"/>
        <w:rPr>
          <w:rFonts w:ascii="Calibri" w:eastAsia="Calibri" w:hAnsi="Calibri" w:cs="Calibri"/>
          <w:color w:val="0000FF"/>
          <w:lang w:eastAsia="pl-PL"/>
        </w:rPr>
      </w:pPr>
      <w:r w:rsidRPr="0003460C">
        <w:rPr>
          <w:rFonts w:ascii="Calibri" w:eastAsia="Calibri" w:hAnsi="Calibri" w:cs="Calibri"/>
          <w:color w:val="0000FF"/>
          <w:lang w:eastAsia="pl-PL"/>
        </w:rPr>
        <w:t>przynajmniej jeden z tych wykonawców musi posiadać doświadczenie w ww. zakresie, z tym że wymóg posiadania doświadczenia dotyczy wykonawców zamierzających bezpośrednio realizować zamówienie.</w:t>
      </w:r>
    </w:p>
    <w:bookmarkEnd w:id="22"/>
    <w:bookmarkEnd w:id="23"/>
    <w:bookmarkEnd w:id="24"/>
    <w:p w14:paraId="6DFB179E" w14:textId="3CF7C1BE" w:rsidR="004961A4" w:rsidRPr="00210421" w:rsidRDefault="004961A4">
      <w:pPr>
        <w:pStyle w:val="Akapitzlist"/>
        <w:numPr>
          <w:ilvl w:val="0"/>
          <w:numId w:val="53"/>
        </w:numPr>
        <w:spacing w:after="0" w:line="240" w:lineRule="auto"/>
        <w:ind w:right="6"/>
        <w:rPr>
          <w:rFonts w:cstheme="minorHAnsi"/>
          <w:b/>
          <w:bCs/>
          <w:color w:val="0000FF"/>
        </w:rPr>
      </w:pPr>
      <w:r w:rsidRPr="00210421">
        <w:rPr>
          <w:rFonts w:cstheme="minorHAnsi"/>
          <w:b/>
          <w:bCs/>
          <w:color w:val="0000FF"/>
        </w:rPr>
        <w:t xml:space="preserve">osób skierowanych przez wykonawcę do realizacji zamówienia </w:t>
      </w:r>
    </w:p>
    <w:p w14:paraId="4C338E78" w14:textId="77777777" w:rsidR="004961A4" w:rsidRPr="0003460C" w:rsidRDefault="004961A4" w:rsidP="0059090C">
      <w:pPr>
        <w:spacing w:after="60" w:line="276" w:lineRule="auto"/>
        <w:ind w:left="1417" w:hanging="11"/>
        <w:jc w:val="both"/>
        <w:rPr>
          <w:rFonts w:eastAsia="Calibri" w:cstheme="minorHAnsi"/>
          <w:bCs/>
          <w:color w:val="0000FF"/>
          <w:lang w:eastAsia="pl-PL"/>
        </w:rPr>
      </w:pPr>
      <w:r w:rsidRPr="0003460C">
        <w:rPr>
          <w:rFonts w:eastAsia="Calibri" w:cstheme="minorHAnsi"/>
          <w:bCs/>
          <w:color w:val="0000FF"/>
          <w:spacing w:val="-2"/>
          <w:lang w:eastAsia="pl-PL"/>
        </w:rPr>
        <w:t>Wykonawca zobowiązany jest wykazać, że dysponuje osobami, które skieruje do realizacji zamówienia, gwarantującymi właściwą jakość robót budowlanych, o kwalifikacjach zawodowych i doświadczeniu zawodowym nie mniejszym niż określono poniżej, tj</w:t>
      </w:r>
      <w:r w:rsidRPr="0003460C">
        <w:rPr>
          <w:rFonts w:eastAsia="Calibri" w:cstheme="minorHAnsi"/>
          <w:bCs/>
          <w:color w:val="0000FF"/>
          <w:lang w:eastAsia="pl-PL"/>
        </w:rPr>
        <w:t>.:</w:t>
      </w:r>
    </w:p>
    <w:p w14:paraId="70ED6450" w14:textId="77777777" w:rsidR="004961A4" w:rsidRPr="00750E8D" w:rsidRDefault="004961A4" w:rsidP="0059090C">
      <w:pPr>
        <w:numPr>
          <w:ilvl w:val="1"/>
          <w:numId w:val="0"/>
        </w:numPr>
        <w:tabs>
          <w:tab w:val="num" w:pos="1701"/>
        </w:tabs>
        <w:spacing w:after="0" w:line="269" w:lineRule="auto"/>
        <w:ind w:left="1702" w:right="6" w:hanging="284"/>
        <w:jc w:val="both"/>
        <w:rPr>
          <w:rFonts w:eastAsia="Calibri" w:cstheme="minorHAnsi"/>
          <w:b/>
          <w:bCs/>
          <w:color w:val="0000FF"/>
          <w:spacing w:val="-2"/>
          <w:lang w:eastAsia="pl-PL"/>
        </w:rPr>
      </w:pPr>
      <w:bookmarkStart w:id="26" w:name="_Hlk105494372"/>
      <w:r w:rsidRPr="00750E8D">
        <w:rPr>
          <w:rFonts w:eastAsia="Calibri" w:cstheme="minorHAnsi"/>
          <w:b/>
          <w:bCs/>
          <w:color w:val="0000FF"/>
          <w:spacing w:val="-2"/>
          <w:lang w:eastAsia="pl-PL"/>
        </w:rPr>
        <w:t>1/</w:t>
      </w:r>
      <w:r w:rsidRPr="00750E8D">
        <w:rPr>
          <w:rFonts w:eastAsia="Calibri" w:cstheme="minorHAnsi"/>
          <w:b/>
          <w:bCs/>
          <w:color w:val="0000FF"/>
          <w:spacing w:val="-2"/>
          <w:lang w:eastAsia="pl-PL"/>
        </w:rPr>
        <w:tab/>
        <w:t>kierownik budowy:</w:t>
      </w:r>
    </w:p>
    <w:p w14:paraId="5E2E3F48" w14:textId="68DF6FF8" w:rsidR="004961A4" w:rsidRPr="0003460C" w:rsidRDefault="004961A4" w:rsidP="0059090C">
      <w:pPr>
        <w:spacing w:after="11" w:line="268" w:lineRule="auto"/>
        <w:ind w:left="1418" w:right="5" w:hanging="10"/>
        <w:jc w:val="both"/>
        <w:rPr>
          <w:rFonts w:eastAsia="Calibri" w:cstheme="minorHAnsi"/>
          <w:bCs/>
          <w:i/>
          <w:iCs/>
          <w:color w:val="0000FF"/>
          <w:spacing w:val="-4"/>
          <w:lang w:eastAsia="pl-PL"/>
        </w:rPr>
      </w:pPr>
      <w:r w:rsidRPr="0003460C">
        <w:rPr>
          <w:rFonts w:eastAsia="Calibri" w:cstheme="minorHAnsi"/>
          <w:bCs/>
          <w:i/>
          <w:iCs/>
          <w:color w:val="0000FF"/>
          <w:spacing w:val="-2"/>
          <w:u w:val="single"/>
          <w:lang w:eastAsia="pl-PL"/>
        </w:rPr>
        <w:t>wymagana liczba osób:</w:t>
      </w:r>
      <w:r w:rsidRPr="0003460C">
        <w:rPr>
          <w:rFonts w:eastAsia="Calibri" w:cstheme="minorHAnsi"/>
          <w:bCs/>
          <w:color w:val="0000FF"/>
          <w:spacing w:val="-4"/>
          <w:lang w:eastAsia="pl-PL"/>
        </w:rPr>
        <w:t xml:space="preserve"> </w:t>
      </w:r>
      <w:r w:rsidR="00F06DEA" w:rsidRPr="00F06DEA">
        <w:rPr>
          <w:rFonts w:cstheme="minorHAnsi"/>
          <w:color w:val="0000FF"/>
        </w:rPr>
        <w:t>minimum 1 osoba</w:t>
      </w:r>
      <w:r w:rsidRPr="0003460C">
        <w:rPr>
          <w:rFonts w:eastAsia="Calibri" w:cstheme="minorHAnsi"/>
          <w:bCs/>
          <w:color w:val="0000FF"/>
          <w:spacing w:val="-4"/>
          <w:lang w:eastAsia="pl-PL"/>
        </w:rPr>
        <w:t>,</w:t>
      </w:r>
    </w:p>
    <w:p w14:paraId="2F3E8E7D" w14:textId="77777777" w:rsidR="004961A4" w:rsidRPr="0003460C" w:rsidRDefault="004961A4" w:rsidP="0059090C">
      <w:pPr>
        <w:spacing w:after="11" w:line="268" w:lineRule="auto"/>
        <w:ind w:left="1418" w:right="5"/>
        <w:jc w:val="both"/>
        <w:rPr>
          <w:rFonts w:eastAsia="Calibri" w:cstheme="minorHAnsi"/>
          <w:i/>
          <w:iCs/>
          <w:color w:val="0000FF"/>
          <w:u w:val="single"/>
          <w:lang w:eastAsia="pl-PL"/>
        </w:rPr>
      </w:pPr>
      <w:r w:rsidRPr="0003460C">
        <w:rPr>
          <w:rFonts w:eastAsia="Calibri" w:cstheme="minorHAnsi"/>
          <w:i/>
          <w:iCs/>
          <w:color w:val="0000FF"/>
          <w:u w:val="single"/>
          <w:lang w:eastAsia="pl-PL"/>
        </w:rPr>
        <w:t>minimalne kwalifikacje zawodowe:</w:t>
      </w:r>
    </w:p>
    <w:p w14:paraId="0DED2961" w14:textId="6B3211B6" w:rsidR="004961A4" w:rsidRPr="0003460C" w:rsidRDefault="004961A4" w:rsidP="0059090C">
      <w:pPr>
        <w:spacing w:after="11" w:line="268" w:lineRule="auto"/>
        <w:ind w:left="1418" w:right="5"/>
        <w:jc w:val="both"/>
        <w:rPr>
          <w:rFonts w:eastAsia="Calibri" w:cstheme="minorHAnsi"/>
          <w:iCs/>
          <w:color w:val="0000FF"/>
          <w:lang w:eastAsia="pl-PL"/>
        </w:rPr>
      </w:pPr>
      <w:r w:rsidRPr="0003460C">
        <w:rPr>
          <w:rFonts w:eastAsia="Calibri" w:cstheme="minorHAnsi"/>
          <w:iCs/>
          <w:color w:val="0000FF"/>
          <w:lang w:eastAsia="pl-PL"/>
        </w:rPr>
        <w:t xml:space="preserve">uprawnienia budowlane do </w:t>
      </w:r>
      <w:r w:rsidRPr="0003460C">
        <w:rPr>
          <w:rFonts w:eastAsia="Calibri" w:cstheme="minorHAnsi"/>
          <w:bCs/>
          <w:color w:val="0000FF"/>
          <w:lang w:eastAsia="pl-PL"/>
        </w:rPr>
        <w:t xml:space="preserve">kierowania robotami budowlanymi w </w:t>
      </w:r>
      <w:r w:rsidRPr="0003460C">
        <w:rPr>
          <w:rFonts w:eastAsia="Calibri" w:cstheme="minorHAnsi"/>
          <w:color w:val="0000FF"/>
          <w:lang w:eastAsia="pl-PL"/>
        </w:rPr>
        <w:t xml:space="preserve">specjalności </w:t>
      </w:r>
      <w:r w:rsidR="0040476F">
        <w:rPr>
          <w:color w:val="0000FF"/>
        </w:rPr>
        <w:t>instalacyjnej w zakresie sieci, instalacji i urządzeń elektrycznych i elektroenergetycznych</w:t>
      </w:r>
      <w:r w:rsidR="00D26763">
        <w:rPr>
          <w:color w:val="0000FF"/>
        </w:rPr>
        <w:t xml:space="preserve"> w ograniczonym zakresie</w:t>
      </w:r>
      <w:r w:rsidRPr="0003460C">
        <w:rPr>
          <w:rFonts w:eastAsia="Calibri" w:cstheme="minorHAnsi"/>
          <w:iCs/>
          <w:color w:val="0000FF"/>
          <w:lang w:eastAsia="pl-PL"/>
        </w:rPr>
        <w:t xml:space="preserve">, </w:t>
      </w:r>
    </w:p>
    <w:p w14:paraId="5E592B27" w14:textId="77777777" w:rsidR="004961A4" w:rsidRPr="0003460C" w:rsidRDefault="004961A4" w:rsidP="0059090C">
      <w:pPr>
        <w:spacing w:after="11" w:line="268" w:lineRule="auto"/>
        <w:ind w:left="1418" w:right="5"/>
        <w:jc w:val="both"/>
        <w:rPr>
          <w:rFonts w:eastAsia="Calibri" w:cstheme="minorHAnsi"/>
          <w:i/>
          <w:iCs/>
          <w:color w:val="0000FF"/>
          <w:u w:val="single"/>
          <w:lang w:eastAsia="pl-PL"/>
        </w:rPr>
      </w:pPr>
      <w:r w:rsidRPr="00D918D0">
        <w:rPr>
          <w:rFonts w:eastAsia="Calibri" w:cstheme="minorHAnsi"/>
          <w:i/>
          <w:iCs/>
          <w:color w:val="0000FF"/>
          <w:u w:val="single"/>
          <w:lang w:eastAsia="pl-PL"/>
        </w:rPr>
        <w:t>minimalne</w:t>
      </w:r>
      <w:r w:rsidRPr="0003460C">
        <w:rPr>
          <w:rFonts w:eastAsia="Calibri" w:cstheme="minorHAnsi"/>
          <w:i/>
          <w:iCs/>
          <w:color w:val="0000FF"/>
          <w:u w:val="single"/>
          <w:lang w:eastAsia="pl-PL"/>
        </w:rPr>
        <w:t xml:space="preserve"> </w:t>
      </w:r>
      <w:r w:rsidRPr="00D918D0">
        <w:rPr>
          <w:rFonts w:eastAsia="Calibri" w:cstheme="minorHAnsi"/>
          <w:i/>
          <w:iCs/>
          <w:color w:val="0000FF"/>
          <w:u w:val="single"/>
          <w:lang w:eastAsia="pl-PL"/>
        </w:rPr>
        <w:t>doświadczenie</w:t>
      </w:r>
      <w:r w:rsidRPr="0003460C">
        <w:rPr>
          <w:rFonts w:eastAsia="Calibri" w:cstheme="minorHAnsi"/>
          <w:i/>
          <w:iCs/>
          <w:color w:val="0000FF"/>
          <w:u w:val="single"/>
          <w:lang w:eastAsia="pl-PL"/>
        </w:rPr>
        <w:t xml:space="preserve"> zawodowe:</w:t>
      </w:r>
    </w:p>
    <w:p w14:paraId="1DD96ADC" w14:textId="4BCEDBA7" w:rsidR="004961A4" w:rsidRDefault="004961A4" w:rsidP="0059090C">
      <w:pPr>
        <w:spacing w:after="60" w:line="276" w:lineRule="auto"/>
        <w:ind w:left="1417" w:hanging="11"/>
        <w:jc w:val="both"/>
        <w:rPr>
          <w:rFonts w:eastAsia="Calibri" w:cstheme="minorHAnsi"/>
          <w:iCs/>
          <w:color w:val="0000FF"/>
          <w:lang w:eastAsia="pl-PL"/>
        </w:rPr>
      </w:pPr>
      <w:r w:rsidRPr="0003460C">
        <w:rPr>
          <w:rFonts w:eastAsia="Calibri" w:cstheme="minorHAnsi"/>
          <w:iCs/>
          <w:color w:val="0000FF"/>
          <w:lang w:eastAsia="pl-PL"/>
        </w:rPr>
        <w:t xml:space="preserve">3 lata doświadczenia zawodowego w kierowaniu robotami budowlanymi na stanowisku kierownika budowy lub kierownika robót </w:t>
      </w:r>
      <w:r w:rsidR="0040476F">
        <w:rPr>
          <w:rFonts w:eastAsia="Calibri" w:cstheme="minorHAnsi"/>
          <w:iCs/>
          <w:color w:val="0000FF"/>
          <w:lang w:eastAsia="pl-PL"/>
        </w:rPr>
        <w:t>w specjalności instalacyjnej w zakresie sieci, instalacji i urządzeń elektrycznych i elektroenergetycznych liczone od daty uzyskania uprawnień budowlanych</w:t>
      </w:r>
      <w:r w:rsidRPr="0003460C">
        <w:rPr>
          <w:rFonts w:eastAsia="Calibri" w:cstheme="minorHAnsi"/>
          <w:iCs/>
          <w:color w:val="0000FF"/>
          <w:lang w:eastAsia="pl-PL"/>
        </w:rPr>
        <w:t>;</w:t>
      </w:r>
    </w:p>
    <w:p w14:paraId="0703339E" w14:textId="29A76CA0" w:rsidR="00750E8D" w:rsidRPr="00750E8D" w:rsidRDefault="00AE069F" w:rsidP="00B5654E">
      <w:pPr>
        <w:spacing w:before="120" w:after="0" w:line="269" w:lineRule="auto"/>
        <w:ind w:left="1418" w:right="6"/>
        <w:jc w:val="both"/>
        <w:rPr>
          <w:rFonts w:eastAsia="Calibri" w:cstheme="minorHAnsi"/>
          <w:b/>
          <w:bCs/>
          <w:color w:val="FF0000"/>
          <w:lang w:eastAsia="pl-PL"/>
        </w:rPr>
      </w:pPr>
      <w:bookmarkStart w:id="27" w:name="_Hlk135730724"/>
      <w:r w:rsidRPr="00B61192">
        <w:rPr>
          <w:rFonts w:eastAsia="Calibri" w:cstheme="minorHAnsi"/>
          <w:color w:val="000000"/>
          <w:lang w:eastAsia="pl-PL"/>
        </w:rPr>
        <w:t xml:space="preserve">Wykonawcy wspólnie ubiegający się o zamówienie na podst. art. 58 </w:t>
      </w:r>
      <w:proofErr w:type="spellStart"/>
      <w:r w:rsidRPr="00B61192">
        <w:rPr>
          <w:rFonts w:eastAsia="Calibri" w:cstheme="minorHAnsi"/>
          <w:color w:val="000000"/>
          <w:lang w:eastAsia="pl-PL"/>
        </w:rPr>
        <w:t>Pzp</w:t>
      </w:r>
      <w:proofErr w:type="spellEnd"/>
      <w:r w:rsidRPr="00B61192">
        <w:rPr>
          <w:rFonts w:eastAsia="Calibri" w:cstheme="minorHAnsi"/>
          <w:color w:val="000000"/>
          <w:lang w:eastAsia="pl-PL"/>
        </w:rPr>
        <w:t xml:space="preserve">, spełniają warunek, </w:t>
      </w:r>
      <w:bookmarkEnd w:id="27"/>
      <w:r w:rsidRPr="00B61192">
        <w:rPr>
          <w:rFonts w:eastAsia="Calibri" w:cstheme="minorHAnsi"/>
          <w:color w:val="000000"/>
          <w:lang w:eastAsia="pl-PL"/>
        </w:rPr>
        <w:t>jeżeli co najmniej jeden z nich dysponuje osobami o kwalifikacjach, uprawnieniach i</w:t>
      </w:r>
      <w:r w:rsidR="009A5398">
        <w:rPr>
          <w:rFonts w:eastAsia="Calibri" w:cstheme="minorHAnsi"/>
          <w:color w:val="000000"/>
          <w:lang w:eastAsia="pl-PL"/>
        </w:rPr>
        <w:t xml:space="preserve"> </w:t>
      </w:r>
      <w:r w:rsidRPr="00B61192">
        <w:rPr>
          <w:rFonts w:eastAsia="Calibri" w:cstheme="minorHAnsi"/>
          <w:color w:val="000000"/>
          <w:lang w:eastAsia="pl-PL"/>
        </w:rPr>
        <w:t xml:space="preserve">doświadczeniu zawodowym w zakresie określonym powyżej, z tym </w:t>
      </w:r>
      <w:r w:rsidR="009A5398">
        <w:rPr>
          <w:rFonts w:eastAsia="Calibri" w:cstheme="minorHAnsi"/>
          <w:color w:val="000000"/>
          <w:lang w:eastAsia="pl-PL"/>
        </w:rPr>
        <w:t xml:space="preserve"> </w:t>
      </w:r>
      <w:r w:rsidRPr="00B61192">
        <w:rPr>
          <w:rFonts w:eastAsia="Calibri" w:cstheme="minorHAnsi"/>
          <w:color w:val="000000"/>
          <w:lang w:eastAsia="pl-PL"/>
        </w:rPr>
        <w:t>że wymóg ten dotyczy wykonawcy, który bezpośrednio wykona roboty budowlane, do realizacji których te zdolności są wymagane.</w:t>
      </w:r>
    </w:p>
    <w:p w14:paraId="18DEDFB3" w14:textId="18AC0811" w:rsidR="00407746" w:rsidRPr="00C62558" w:rsidRDefault="00407746" w:rsidP="00C62558">
      <w:pPr>
        <w:pStyle w:val="Akapitzlist"/>
        <w:spacing w:after="60" w:line="276" w:lineRule="auto"/>
        <w:ind w:left="1636" w:firstLine="0"/>
        <w:rPr>
          <w:rFonts w:cstheme="minorHAnsi"/>
          <w:iCs/>
          <w:color w:val="0000FF"/>
        </w:rPr>
      </w:pPr>
    </w:p>
    <w:bookmarkEnd w:id="26"/>
    <w:p w14:paraId="38E53EC8" w14:textId="71C9C7E8" w:rsidR="004961A4" w:rsidRPr="004961A4" w:rsidRDefault="004961A4" w:rsidP="0059090C">
      <w:pPr>
        <w:spacing w:after="120" w:line="269" w:lineRule="auto"/>
        <w:ind w:left="1418" w:right="6"/>
        <w:jc w:val="both"/>
        <w:rPr>
          <w:rFonts w:eastAsia="Calibri" w:cstheme="minorHAnsi"/>
          <w:iCs/>
          <w:color w:val="000000"/>
          <w:lang w:eastAsia="pl-PL"/>
        </w:rPr>
      </w:pPr>
      <w:r w:rsidRPr="004961A4">
        <w:rPr>
          <w:rFonts w:eastAsia="Calibri" w:cstheme="minorHAnsi"/>
          <w:iCs/>
          <w:color w:val="000000"/>
          <w:lang w:eastAsia="pl-PL"/>
        </w:rPr>
        <w:t xml:space="preserve">Wykonawcy wspólnie ubiegający się o zamówienie na podst. art. 58 </w:t>
      </w:r>
      <w:proofErr w:type="spellStart"/>
      <w:r w:rsidRPr="004961A4">
        <w:rPr>
          <w:rFonts w:eastAsia="Calibri" w:cstheme="minorHAnsi"/>
          <w:iCs/>
          <w:color w:val="000000"/>
          <w:lang w:eastAsia="pl-PL"/>
        </w:rPr>
        <w:t>Pzp</w:t>
      </w:r>
      <w:proofErr w:type="spellEnd"/>
      <w:r w:rsidRPr="004961A4">
        <w:rPr>
          <w:rFonts w:eastAsia="Calibri" w:cstheme="minorHAnsi"/>
          <w:iCs/>
          <w:color w:val="000000"/>
          <w:lang w:eastAsia="pl-PL"/>
        </w:rPr>
        <w:t>, ww. warunek udziału w postępowaniu spełniają łącznie.</w:t>
      </w:r>
    </w:p>
    <w:p w14:paraId="4DA655B9" w14:textId="77777777" w:rsidR="004961A4" w:rsidRPr="004961A4" w:rsidRDefault="004961A4" w:rsidP="0059090C">
      <w:pPr>
        <w:spacing w:before="120" w:after="0" w:line="276" w:lineRule="auto"/>
        <w:ind w:left="1418" w:hanging="11"/>
        <w:jc w:val="both"/>
        <w:rPr>
          <w:rFonts w:eastAsia="Calibri" w:cstheme="minorHAnsi"/>
          <w:iCs/>
          <w:color w:val="000000"/>
          <w:lang w:eastAsia="pl-PL"/>
        </w:rPr>
      </w:pPr>
      <w:r w:rsidRPr="004961A4">
        <w:rPr>
          <w:rFonts w:eastAsia="Calibri" w:cstheme="minorHAnsi"/>
          <w:iCs/>
          <w:color w:val="000000"/>
          <w:lang w:eastAsia="pl-PL"/>
        </w:rPr>
        <w:t xml:space="preserve">Wymieniona wyżej osoba winna posiadać uprawnienia do pełnienia samodzielnej funkcji technicznej w budownictwie, wymagane przepisami ustawy z dnia 7 lipca 1994 Prawo budowlane (wg stanu prawnego obowiązującego na dzień wszczęcia postępowania). </w:t>
      </w:r>
    </w:p>
    <w:p w14:paraId="10284D1E" w14:textId="71D3B129" w:rsidR="00D918D0" w:rsidRPr="004961A4" w:rsidRDefault="004961A4" w:rsidP="003A54D0">
      <w:pPr>
        <w:spacing w:after="60" w:line="276" w:lineRule="auto"/>
        <w:ind w:left="1417" w:hanging="11"/>
        <w:jc w:val="both"/>
        <w:rPr>
          <w:rFonts w:eastAsia="Calibri" w:cstheme="minorHAnsi"/>
          <w:color w:val="000000"/>
          <w:lang w:eastAsia="pl-PL"/>
        </w:rPr>
      </w:pPr>
      <w:r w:rsidRPr="004961A4">
        <w:rPr>
          <w:rFonts w:eastAsia="Calibri" w:cstheme="minorHAnsi"/>
          <w:iCs/>
          <w:color w:val="000000"/>
          <w:lang w:eastAsia="pl-PL"/>
        </w:rPr>
        <w:t xml:space="preserve">Zamawiający określając wymogi dla osób w zakresie posiadanych uprawnień budowlanych dopuszcza odpowiadające im ważne uprawnienia budowlane, które zostały wydane </w:t>
      </w:r>
      <w:r w:rsidRPr="004961A4">
        <w:rPr>
          <w:rFonts w:eastAsia="Calibri" w:cstheme="minorHAnsi"/>
          <w:iCs/>
          <w:color w:val="000000"/>
          <w:lang w:eastAsia="pl-PL"/>
        </w:rPr>
        <w:br/>
        <w:t xml:space="preserve">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w:t>
      </w:r>
      <w:r w:rsidRPr="004961A4">
        <w:rPr>
          <w:rFonts w:eastAsia="Calibri" w:cstheme="minorHAnsi"/>
          <w:iCs/>
          <w:color w:val="000000"/>
          <w:lang w:eastAsia="pl-PL"/>
        </w:rPr>
        <w:lastRenderedPageBreak/>
        <w:t>państwach członkowskich Unii Europejskiej</w:t>
      </w:r>
      <w:r w:rsidR="001F1FA1">
        <w:rPr>
          <w:rFonts w:eastAsia="Calibri" w:cstheme="minorHAnsi"/>
          <w:iCs/>
          <w:color w:val="000000"/>
          <w:lang w:eastAsia="pl-PL"/>
        </w:rPr>
        <w:t xml:space="preserve">, </w:t>
      </w:r>
      <w:r w:rsidRPr="004961A4">
        <w:rPr>
          <w:rFonts w:eastAsia="Calibri" w:cstheme="minorHAnsi"/>
          <w:iCs/>
          <w:color w:val="000000"/>
          <w:lang w:eastAsia="pl-PL"/>
        </w:rPr>
        <w:t>lub inne uprawnienia umożliwiające wykonywanie tych samych czynności, do wykonywania których w aktualnym stanie prawnym uprawniają uprawnienia budowlane w tej samej specjalności</w:t>
      </w:r>
      <w:r w:rsidRPr="004961A4">
        <w:rPr>
          <w:rFonts w:eastAsia="Calibri" w:cstheme="minorHAnsi"/>
          <w:color w:val="000000"/>
          <w:lang w:eastAsia="pl-PL"/>
        </w:rPr>
        <w:t>.</w:t>
      </w:r>
    </w:p>
    <w:p w14:paraId="2E597DA3" w14:textId="6506F269" w:rsidR="004961A4" w:rsidRPr="004961A4" w:rsidRDefault="004961A4">
      <w:pPr>
        <w:numPr>
          <w:ilvl w:val="0"/>
          <w:numId w:val="53"/>
        </w:numPr>
        <w:spacing w:after="0" w:line="269" w:lineRule="auto"/>
        <w:ind w:left="1418" w:right="6" w:hanging="357"/>
        <w:jc w:val="both"/>
        <w:rPr>
          <w:rFonts w:eastAsia="Calibri" w:cstheme="minorHAnsi"/>
          <w:color w:val="000000"/>
          <w:lang w:eastAsia="pl-PL"/>
        </w:rPr>
      </w:pPr>
      <w:r w:rsidRPr="004961A4">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4961A4">
        <w:rPr>
          <w:rFonts w:eastAsia="Calibri" w:cstheme="minorHAnsi"/>
          <w:color w:val="000000"/>
          <w:lang w:eastAsia="pl-PL"/>
        </w:rPr>
        <w:t>Pzp</w:t>
      </w:r>
      <w:proofErr w:type="spellEnd"/>
      <w:r w:rsidRPr="004961A4">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w:t>
      </w:r>
      <w:r w:rsidRPr="0059090C">
        <w:rPr>
          <w:rFonts w:eastAsia="Calibri" w:cstheme="minorHAnsi"/>
          <w:lang w:eastAsia="pl-PL"/>
        </w:rPr>
        <w:t xml:space="preserve">4 </w:t>
      </w:r>
      <w:proofErr w:type="spellStart"/>
      <w:r w:rsidRPr="0059090C">
        <w:rPr>
          <w:rFonts w:eastAsia="Calibri" w:cstheme="minorHAnsi"/>
          <w:lang w:eastAsia="pl-PL"/>
        </w:rPr>
        <w:t>Pzp</w:t>
      </w:r>
      <w:proofErr w:type="spellEnd"/>
      <w:r w:rsidRPr="0059090C">
        <w:rPr>
          <w:rFonts w:eastAsia="Calibri" w:cstheme="minorHAnsi"/>
          <w:lang w:eastAsia="pl-PL"/>
        </w:rPr>
        <w:t xml:space="preserve"> oraz </w:t>
      </w:r>
      <w:r w:rsidRPr="0059090C">
        <w:rPr>
          <w:rFonts w:eastAsia="Calibri" w:cstheme="minorHAnsi"/>
          <w:color w:val="000000"/>
          <w:lang w:eastAsia="pl-PL"/>
        </w:rPr>
        <w:t>art. 7 ust. 1 ustawy</w:t>
      </w:r>
      <w:r w:rsidRPr="004961A4">
        <w:rPr>
          <w:rFonts w:eastAsia="Calibri" w:cstheme="minorHAnsi"/>
          <w:color w:val="000000"/>
          <w:lang w:eastAsia="pl-PL"/>
        </w:rPr>
        <w:t xml:space="preserve"> z dnia 13 kwietnia 2022 r. o szczególnych rozwiązaniach w zakresie przeciwdziałania wspieraniu agresji na Ukrainę oraz służących ochronie bezpieczeństwa narodowego.</w:t>
      </w:r>
    </w:p>
    <w:p w14:paraId="3A359695" w14:textId="77777777" w:rsidR="004961A4" w:rsidRPr="004961A4" w:rsidRDefault="004961A4">
      <w:pPr>
        <w:numPr>
          <w:ilvl w:val="0"/>
          <w:numId w:val="53"/>
        </w:numPr>
        <w:spacing w:after="11" w:line="268" w:lineRule="auto"/>
        <w:ind w:left="1418" w:right="5" w:hanging="357"/>
        <w:contextualSpacing/>
        <w:jc w:val="both"/>
        <w:rPr>
          <w:rFonts w:eastAsia="Calibri" w:cstheme="minorHAnsi"/>
          <w:color w:val="000000"/>
          <w:lang w:eastAsia="pl-PL"/>
        </w:rPr>
      </w:pPr>
      <w:r w:rsidRPr="004961A4">
        <w:rPr>
          <w:rFonts w:eastAsia="Calibri" w:cstheme="minorHAnsi"/>
          <w:color w:val="000000"/>
          <w:spacing w:val="-2"/>
          <w:lang w:eastAsia="pl-PL"/>
        </w:rPr>
        <w:t>Jeżeli zdolności techniczne lub zawodowe podmiotu udostępniającego zasoby nie potwierdzają</w:t>
      </w:r>
      <w:r w:rsidRPr="004961A4">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4DE923B" w14:textId="3D36E095" w:rsidR="004961A4" w:rsidRPr="004961A4" w:rsidRDefault="004961A4">
      <w:pPr>
        <w:numPr>
          <w:ilvl w:val="0"/>
          <w:numId w:val="53"/>
        </w:numPr>
        <w:spacing w:after="11" w:line="268" w:lineRule="auto"/>
        <w:ind w:left="1418" w:right="5" w:hanging="357"/>
        <w:contextualSpacing/>
        <w:jc w:val="both"/>
        <w:rPr>
          <w:rFonts w:eastAsia="Calibri" w:cstheme="minorHAnsi"/>
          <w:color w:val="000000"/>
          <w:lang w:eastAsia="pl-PL"/>
        </w:rPr>
      </w:pPr>
      <w:r w:rsidRPr="004961A4">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t>
      </w:r>
      <w:r w:rsidRPr="004961A4">
        <w:rPr>
          <w:rFonts w:eastAsia="Calibri" w:cstheme="minorHAnsi"/>
          <w:color w:val="000000"/>
          <w:lang w:eastAsia="pl-PL"/>
        </w:rPr>
        <w:br/>
        <w:t xml:space="preserve">w danym zakresie na zdolnościach podmiotów udostępniających zasoby. </w:t>
      </w:r>
    </w:p>
    <w:p w14:paraId="599CB726" w14:textId="17C03F6E" w:rsidR="004961A4" w:rsidRPr="004961A4" w:rsidRDefault="004961A4">
      <w:pPr>
        <w:numPr>
          <w:ilvl w:val="0"/>
          <w:numId w:val="53"/>
        </w:numPr>
        <w:spacing w:after="11" w:line="268" w:lineRule="auto"/>
        <w:ind w:left="1418" w:right="5" w:hanging="357"/>
        <w:contextualSpacing/>
        <w:jc w:val="both"/>
        <w:rPr>
          <w:rFonts w:eastAsia="Calibri" w:cstheme="minorHAnsi"/>
          <w:color w:val="000000"/>
          <w:lang w:eastAsia="pl-PL"/>
        </w:rPr>
      </w:pPr>
      <w:r w:rsidRPr="004961A4">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roboty, do realizacji których te zdolności są wymagane. W tym przypadku </w:t>
      </w:r>
      <w:r w:rsidRPr="004961A4">
        <w:rPr>
          <w:rFonts w:eastAsia="Calibri" w:cstheme="minorHAnsi"/>
          <w:b/>
          <w:bCs/>
          <w:lang w:eastAsia="pl-PL"/>
        </w:rPr>
        <w:t xml:space="preserve">wykonawcy wspólnie ubiegający się o udzielenie zamówienia </w:t>
      </w:r>
      <w:r w:rsidRPr="004961A4">
        <w:rPr>
          <w:rFonts w:eastAsia="Calibri" w:cstheme="minorHAnsi"/>
          <w:b/>
          <w:bCs/>
          <w:u w:val="single"/>
          <w:lang w:eastAsia="pl-PL"/>
        </w:rPr>
        <w:t>dołączają do oferty oświadczenie, z którego wynika, które roboty budowlane, dostawy lub usługi wykonają poszczególni wykonawcy</w:t>
      </w:r>
      <w:r w:rsidRPr="004961A4">
        <w:rPr>
          <w:rFonts w:eastAsia="Calibri" w:cstheme="minorHAnsi"/>
          <w:color w:val="000000"/>
          <w:u w:val="single"/>
          <w:lang w:eastAsia="pl-PL"/>
        </w:rPr>
        <w:t>.</w:t>
      </w:r>
      <w:r w:rsidRPr="004961A4">
        <w:rPr>
          <w:rFonts w:eastAsia="Calibri" w:cstheme="minorHAnsi"/>
          <w:u w:val="single"/>
          <w:lang w:eastAsia="pl-PL"/>
        </w:rPr>
        <w:t xml:space="preserve"> </w:t>
      </w:r>
    </w:p>
    <w:p w14:paraId="6C2B2536" w14:textId="77777777" w:rsidR="004961A4" w:rsidRPr="004961A4" w:rsidRDefault="004961A4">
      <w:pPr>
        <w:numPr>
          <w:ilvl w:val="0"/>
          <w:numId w:val="53"/>
        </w:numPr>
        <w:spacing w:after="11" w:line="268" w:lineRule="auto"/>
        <w:ind w:left="1418" w:right="5" w:hanging="357"/>
        <w:contextualSpacing/>
        <w:jc w:val="both"/>
        <w:rPr>
          <w:rFonts w:eastAsia="Calibri" w:cstheme="minorHAnsi"/>
          <w:color w:val="000000"/>
          <w:lang w:eastAsia="pl-PL"/>
        </w:rPr>
      </w:pPr>
      <w:r w:rsidRPr="004961A4">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3F84D9"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75D858F6"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Informacja o podmiotowych środkach dowodowych.</w:t>
      </w:r>
    </w:p>
    <w:p w14:paraId="07D9D74C" w14:textId="77777777" w:rsidR="004961A4" w:rsidRPr="004961A4" w:rsidRDefault="004961A4">
      <w:pPr>
        <w:numPr>
          <w:ilvl w:val="0"/>
          <w:numId w:val="15"/>
        </w:numPr>
        <w:spacing w:before="120" w:after="0" w:line="269" w:lineRule="auto"/>
        <w:ind w:left="1077" w:right="11" w:hanging="357"/>
        <w:jc w:val="both"/>
        <w:rPr>
          <w:rFonts w:eastAsia="Calibri" w:cstheme="minorHAnsi"/>
          <w:b/>
          <w:bCs/>
          <w:color w:val="000000"/>
          <w:lang w:eastAsia="pl-PL"/>
        </w:rPr>
      </w:pPr>
      <w:r w:rsidRPr="004961A4">
        <w:rPr>
          <w:rFonts w:eastAsia="Calibri" w:cstheme="minorHAnsi"/>
          <w:b/>
          <w:bCs/>
          <w:color w:val="000000"/>
          <w:lang w:eastAsia="pl-PL"/>
        </w:rPr>
        <w:t xml:space="preserve">Dokumenty składane wraz z ofertą: </w:t>
      </w:r>
    </w:p>
    <w:p w14:paraId="4B2530E3" w14:textId="568E8BF9" w:rsidR="004961A4" w:rsidRPr="004961A4" w:rsidRDefault="004961A4">
      <w:pPr>
        <w:numPr>
          <w:ilvl w:val="0"/>
          <w:numId w:val="16"/>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 xml:space="preserve">Oświadczenie o niepodleganiu wykluczeniu oraz spełnianiu warunków udziału </w:t>
      </w:r>
      <w:r w:rsidRPr="004961A4">
        <w:rPr>
          <w:rFonts w:eastAsia="Calibri" w:cstheme="minorHAnsi"/>
          <w:color w:val="000000"/>
          <w:lang w:eastAsia="pl-PL"/>
        </w:rPr>
        <w:br/>
        <w:t xml:space="preserve">w </w:t>
      </w:r>
      <w:r w:rsidRPr="004961A4">
        <w:rPr>
          <w:rFonts w:eastAsia="Calibri" w:cstheme="minorHAnsi"/>
          <w:lang w:eastAsia="pl-PL"/>
        </w:rPr>
        <w:t xml:space="preserve">postępowaniu, o którym mowa w art. 125 ust. 1 </w:t>
      </w:r>
      <w:proofErr w:type="spellStart"/>
      <w:r w:rsidRPr="004961A4">
        <w:rPr>
          <w:rFonts w:eastAsia="Calibri" w:cstheme="minorHAnsi"/>
          <w:lang w:eastAsia="pl-PL"/>
        </w:rPr>
        <w:t>Pzp</w:t>
      </w:r>
      <w:proofErr w:type="spellEnd"/>
      <w:r w:rsidRPr="004961A4">
        <w:rPr>
          <w:rFonts w:eastAsia="Calibri" w:cstheme="minorHAnsi"/>
          <w:lang w:eastAsia="pl-PL"/>
        </w:rPr>
        <w:t>, w zakresie wskazanym</w:t>
      </w:r>
      <w:r w:rsidRPr="004961A4">
        <w:rPr>
          <w:rFonts w:eastAsia="Calibri" w:cstheme="minorHAnsi"/>
          <w:lang w:eastAsia="pl-PL"/>
        </w:rPr>
        <w:br/>
        <w:t xml:space="preserve">w pkt XVI-XVIII SWZ. </w:t>
      </w:r>
      <w:r w:rsidRPr="004961A4">
        <w:rPr>
          <w:rFonts w:eastAsia="Calibri" w:cstheme="minorHAnsi"/>
          <w:color w:val="000000"/>
          <w:lang w:eastAsia="pl-PL"/>
        </w:rPr>
        <w:t xml:space="preserve">Oświadczenie to, </w:t>
      </w:r>
      <w:r w:rsidRPr="004961A4">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6CD149BB" w14:textId="454E16C8" w:rsidR="004961A4" w:rsidRPr="004961A4" w:rsidRDefault="004961A4" w:rsidP="004961A4">
      <w:pPr>
        <w:spacing w:after="11" w:line="268" w:lineRule="auto"/>
        <w:ind w:left="1440" w:right="13"/>
        <w:contextualSpacing/>
        <w:jc w:val="both"/>
        <w:rPr>
          <w:rFonts w:eastAsia="Calibri" w:cstheme="minorHAnsi"/>
          <w:color w:val="000000"/>
          <w:lang w:eastAsia="pl-PL"/>
        </w:rPr>
      </w:pPr>
      <w:r w:rsidRPr="004961A4">
        <w:rPr>
          <w:rFonts w:eastAsia="Calibri" w:cstheme="minorHAnsi"/>
          <w:color w:val="000000"/>
          <w:lang w:eastAsia="pl-PL"/>
        </w:rPr>
        <w:t xml:space="preserve">Oświadczenie składane jest pod rygorem nieważności w formie elektronicznej lub </w:t>
      </w:r>
      <w:r w:rsidRPr="004961A4">
        <w:rPr>
          <w:rFonts w:eastAsia="Calibri" w:cstheme="minorHAnsi"/>
          <w:color w:val="000000"/>
          <w:lang w:eastAsia="pl-PL"/>
        </w:rPr>
        <w:br/>
        <w:t xml:space="preserve">w postaci elektronicznej opatrzonej kwalifikowanym podpisem elektronicznym, podpisem zaufanym lub podpisem osobistym. </w:t>
      </w:r>
    </w:p>
    <w:p w14:paraId="34067FE6" w14:textId="77777777" w:rsidR="004961A4" w:rsidRPr="004961A4" w:rsidRDefault="004961A4" w:rsidP="00B65BD3">
      <w:pPr>
        <w:spacing w:after="60" w:line="269" w:lineRule="auto"/>
        <w:ind w:left="1440" w:right="11"/>
        <w:jc w:val="both"/>
        <w:rPr>
          <w:rFonts w:eastAsia="Calibri" w:cstheme="minorHAnsi"/>
          <w:color w:val="000000"/>
          <w:lang w:eastAsia="pl-PL"/>
        </w:rPr>
      </w:pPr>
      <w:r w:rsidRPr="004961A4">
        <w:rPr>
          <w:rFonts w:eastAsia="Calibri" w:cstheme="minorHAnsi"/>
          <w:color w:val="000000"/>
          <w:lang w:eastAsia="pl-PL"/>
        </w:rPr>
        <w:t xml:space="preserve">Oświadczenia składają odpowiednio: </w:t>
      </w:r>
    </w:p>
    <w:p w14:paraId="5F2B739F" w14:textId="77777777" w:rsidR="0059090C" w:rsidRPr="008E3EA8" w:rsidRDefault="004961A4">
      <w:pPr>
        <w:numPr>
          <w:ilvl w:val="0"/>
          <w:numId w:val="29"/>
        </w:numPr>
        <w:spacing w:after="0" w:line="264" w:lineRule="auto"/>
        <w:ind w:left="1797" w:right="11" w:hanging="357"/>
        <w:jc w:val="both"/>
        <w:rPr>
          <w:rFonts w:eastAsia="Calibri" w:cstheme="minorHAnsi"/>
          <w:color w:val="000000"/>
          <w:lang w:eastAsia="pl-PL"/>
        </w:rPr>
      </w:pPr>
      <w:r w:rsidRPr="004961A4">
        <w:rPr>
          <w:rFonts w:eastAsia="Calibri" w:cstheme="minorHAnsi"/>
          <w:color w:val="000000"/>
          <w:lang w:eastAsia="pl-PL"/>
        </w:rPr>
        <w:t xml:space="preserve">wykonawca/każdy z wykonawców wspólnie ubiegających się o udzielenie zamówienia. W takim przypadku oświadczenie potwierdza brak podstaw wykluczenia wykonawcy oraz spełnianie warunków udziału w </w:t>
      </w:r>
      <w:r w:rsidRPr="008E3EA8">
        <w:rPr>
          <w:rFonts w:eastAsia="Calibri" w:cstheme="minorHAnsi"/>
          <w:color w:val="000000"/>
          <w:lang w:eastAsia="pl-PL"/>
        </w:rPr>
        <w:t xml:space="preserve">postępowaniu w zakresie, w jakim każdy </w:t>
      </w:r>
      <w:r w:rsidRPr="008E3EA8">
        <w:rPr>
          <w:rFonts w:eastAsia="Calibri" w:cstheme="minorHAnsi"/>
          <w:color w:val="000000"/>
          <w:lang w:eastAsia="pl-PL"/>
        </w:rPr>
        <w:br/>
        <w:t xml:space="preserve">z wykonawców wykazuje spełnianie warunków udziału w postępowaniu. </w:t>
      </w:r>
    </w:p>
    <w:p w14:paraId="786562DB" w14:textId="5D45D4C9" w:rsidR="004961A4" w:rsidRPr="008E3EA8" w:rsidRDefault="004961A4" w:rsidP="00B65BD3">
      <w:pPr>
        <w:spacing w:after="0" w:line="264" w:lineRule="auto"/>
        <w:ind w:left="1797" w:right="11"/>
        <w:jc w:val="both"/>
        <w:rPr>
          <w:rFonts w:eastAsia="Calibri" w:cstheme="minorHAnsi"/>
          <w:color w:val="000000"/>
          <w:lang w:eastAsia="pl-PL"/>
        </w:rPr>
      </w:pPr>
      <w:r w:rsidRPr="008E3EA8">
        <w:rPr>
          <w:rFonts w:eastAsia="Calibri" w:cstheme="minorHAnsi"/>
          <w:color w:val="000000"/>
          <w:lang w:eastAsia="pl-PL"/>
        </w:rPr>
        <w:t xml:space="preserve">Wzory oświadczeń stanowią </w:t>
      </w:r>
      <w:r w:rsidRPr="008E3EA8">
        <w:rPr>
          <w:rFonts w:eastAsia="Calibri" w:cstheme="minorHAnsi"/>
          <w:b/>
          <w:bCs/>
          <w:color w:val="000000"/>
          <w:lang w:eastAsia="pl-PL"/>
        </w:rPr>
        <w:t xml:space="preserve">załączniki </w:t>
      </w:r>
      <w:r w:rsidRPr="008E3EA8">
        <w:rPr>
          <w:rFonts w:eastAsia="Calibri" w:cstheme="minorHAnsi"/>
          <w:b/>
          <w:bCs/>
          <w:lang w:eastAsia="pl-PL"/>
        </w:rPr>
        <w:t xml:space="preserve">Nr </w:t>
      </w:r>
      <w:r w:rsidR="002713CB">
        <w:rPr>
          <w:rFonts w:eastAsia="Calibri" w:cstheme="minorHAnsi"/>
          <w:b/>
          <w:bCs/>
          <w:lang w:eastAsia="pl-PL"/>
        </w:rPr>
        <w:t>3</w:t>
      </w:r>
      <w:r w:rsidRPr="008E3EA8">
        <w:rPr>
          <w:rFonts w:eastAsia="Calibri" w:cstheme="minorHAnsi"/>
          <w:b/>
          <w:bCs/>
          <w:lang w:eastAsia="pl-PL"/>
        </w:rPr>
        <w:t xml:space="preserve"> i Nr </w:t>
      </w:r>
      <w:r w:rsidR="002713CB">
        <w:rPr>
          <w:rFonts w:eastAsia="Calibri" w:cstheme="minorHAnsi"/>
          <w:b/>
          <w:bCs/>
          <w:lang w:eastAsia="pl-PL"/>
        </w:rPr>
        <w:t>4</w:t>
      </w:r>
      <w:r w:rsidRPr="008E3EA8">
        <w:rPr>
          <w:rFonts w:eastAsia="Calibri" w:cstheme="minorHAnsi"/>
          <w:b/>
          <w:bCs/>
          <w:lang w:eastAsia="pl-PL"/>
        </w:rPr>
        <w:t xml:space="preserve"> do </w:t>
      </w:r>
      <w:r w:rsidRPr="008E3EA8">
        <w:rPr>
          <w:rFonts w:eastAsia="Calibri" w:cstheme="minorHAnsi"/>
          <w:b/>
          <w:bCs/>
          <w:color w:val="000000"/>
          <w:lang w:eastAsia="pl-PL"/>
        </w:rPr>
        <w:t>SWZ</w:t>
      </w:r>
      <w:r w:rsidRPr="008E3EA8">
        <w:rPr>
          <w:rFonts w:eastAsia="Calibri" w:cstheme="minorHAnsi"/>
          <w:color w:val="000000"/>
          <w:lang w:eastAsia="pl-PL"/>
        </w:rPr>
        <w:t xml:space="preserve">; </w:t>
      </w:r>
    </w:p>
    <w:p w14:paraId="01E6F6A3" w14:textId="77777777" w:rsidR="0059090C" w:rsidRPr="008E3EA8" w:rsidRDefault="004961A4">
      <w:pPr>
        <w:numPr>
          <w:ilvl w:val="0"/>
          <w:numId w:val="29"/>
        </w:numPr>
        <w:spacing w:after="11" w:line="264" w:lineRule="auto"/>
        <w:ind w:right="13"/>
        <w:contextualSpacing/>
        <w:jc w:val="both"/>
        <w:rPr>
          <w:rFonts w:eastAsia="Calibri" w:cstheme="minorHAnsi"/>
          <w:color w:val="000000"/>
          <w:lang w:eastAsia="pl-PL"/>
        </w:rPr>
      </w:pPr>
      <w:r w:rsidRPr="008E3EA8">
        <w:rPr>
          <w:rFonts w:eastAsia="Calibri" w:cstheme="minorHAnsi"/>
          <w:color w:val="000000"/>
          <w:lang w:eastAsia="pl-PL"/>
        </w:rPr>
        <w:lastRenderedPageBreak/>
        <w:t xml:space="preserve">podmiot trzeci, na którego potencjał powołuje się wykonawca celem potwierdzenia spełnienia warunków udziału w postępowaniu. W takim przypadku oświadczenie potwierdza brak podstaw wykluczenia podmiotu udostępniającego zasoby oraz </w:t>
      </w:r>
      <w:r w:rsidRPr="008E3EA8">
        <w:rPr>
          <w:rFonts w:eastAsia="Calibri" w:cstheme="minorHAnsi"/>
          <w:color w:val="000000"/>
          <w:spacing w:val="-2"/>
          <w:lang w:eastAsia="pl-PL"/>
        </w:rPr>
        <w:t>spełnianie warunków udziału w postępowaniu w zakresie, w jakim wykonawca powołuje</w:t>
      </w:r>
      <w:r w:rsidRPr="008E3EA8">
        <w:rPr>
          <w:rFonts w:eastAsia="Calibri" w:cstheme="minorHAnsi"/>
          <w:color w:val="000000"/>
          <w:lang w:eastAsia="pl-PL"/>
        </w:rPr>
        <w:t xml:space="preserve"> się na jego zasoby</w:t>
      </w:r>
      <w:bookmarkStart w:id="28" w:name="_Hlk66791084"/>
      <w:r w:rsidRPr="008E3EA8">
        <w:rPr>
          <w:rFonts w:eastAsia="Calibri" w:cstheme="minorHAnsi"/>
          <w:color w:val="000000"/>
          <w:lang w:eastAsia="pl-PL"/>
        </w:rPr>
        <w:t>.</w:t>
      </w:r>
    </w:p>
    <w:p w14:paraId="648E76A0" w14:textId="4FAC58B2" w:rsidR="004961A4" w:rsidRPr="004961A4" w:rsidRDefault="004961A4" w:rsidP="0059090C">
      <w:pPr>
        <w:spacing w:after="11" w:line="264" w:lineRule="auto"/>
        <w:ind w:left="1800" w:right="13"/>
        <w:contextualSpacing/>
        <w:jc w:val="both"/>
        <w:rPr>
          <w:rFonts w:eastAsia="Calibri" w:cstheme="minorHAnsi"/>
          <w:color w:val="000000"/>
          <w:lang w:eastAsia="pl-PL"/>
        </w:rPr>
      </w:pPr>
      <w:r w:rsidRPr="008E3EA8">
        <w:rPr>
          <w:rFonts w:eastAsia="Calibri" w:cstheme="minorHAnsi"/>
          <w:color w:val="000000"/>
          <w:lang w:eastAsia="pl-PL"/>
        </w:rPr>
        <w:t xml:space="preserve">Wzór oświadczenia stanowi </w:t>
      </w:r>
      <w:r w:rsidRPr="008E3EA8">
        <w:rPr>
          <w:rFonts w:eastAsia="Calibri" w:cstheme="minorHAnsi"/>
          <w:b/>
          <w:bCs/>
          <w:color w:val="000000"/>
          <w:lang w:eastAsia="pl-PL"/>
        </w:rPr>
        <w:t xml:space="preserve">załącznik </w:t>
      </w:r>
      <w:r w:rsidRPr="008E3EA8">
        <w:rPr>
          <w:rFonts w:eastAsia="Calibri" w:cstheme="minorHAnsi"/>
          <w:b/>
          <w:bCs/>
          <w:lang w:eastAsia="pl-PL"/>
        </w:rPr>
        <w:t xml:space="preserve">Nr </w:t>
      </w:r>
      <w:r w:rsidR="002713CB">
        <w:rPr>
          <w:rFonts w:eastAsia="Calibri" w:cstheme="minorHAnsi"/>
          <w:b/>
          <w:bCs/>
          <w:lang w:eastAsia="pl-PL"/>
        </w:rPr>
        <w:t>5</w:t>
      </w:r>
      <w:r w:rsidRPr="008E3EA8">
        <w:rPr>
          <w:rFonts w:eastAsia="Calibri" w:cstheme="minorHAnsi"/>
          <w:b/>
          <w:bCs/>
          <w:lang w:eastAsia="pl-PL"/>
        </w:rPr>
        <w:t xml:space="preserve"> do </w:t>
      </w:r>
      <w:r w:rsidRPr="008E3EA8">
        <w:rPr>
          <w:rFonts w:eastAsia="Calibri" w:cstheme="minorHAnsi"/>
          <w:b/>
          <w:bCs/>
          <w:color w:val="000000"/>
          <w:lang w:eastAsia="pl-PL"/>
        </w:rPr>
        <w:t>SWZ</w:t>
      </w:r>
      <w:bookmarkEnd w:id="28"/>
      <w:r w:rsidRPr="008E3EA8">
        <w:rPr>
          <w:rFonts w:eastAsia="Calibri" w:cstheme="minorHAnsi"/>
          <w:color w:val="000000"/>
          <w:lang w:eastAsia="pl-PL"/>
        </w:rPr>
        <w:t>.</w:t>
      </w:r>
      <w:r w:rsidRPr="004961A4">
        <w:rPr>
          <w:rFonts w:eastAsia="Calibri" w:cstheme="minorHAnsi"/>
          <w:color w:val="000000"/>
          <w:lang w:eastAsia="pl-PL"/>
        </w:rPr>
        <w:t xml:space="preserve"> </w:t>
      </w:r>
    </w:p>
    <w:p w14:paraId="4869B6C2" w14:textId="4CEA8708" w:rsidR="004961A4" w:rsidRPr="008E3EA8" w:rsidRDefault="004961A4">
      <w:pPr>
        <w:numPr>
          <w:ilvl w:val="0"/>
          <w:numId w:val="16"/>
        </w:numPr>
        <w:spacing w:before="120" w:after="0" w:line="269" w:lineRule="auto"/>
        <w:ind w:left="1434" w:right="11" w:hanging="357"/>
        <w:jc w:val="both"/>
        <w:rPr>
          <w:rFonts w:eastAsia="Calibri" w:cstheme="minorHAnsi"/>
          <w:lang w:eastAsia="pl-PL"/>
        </w:rPr>
      </w:pPr>
      <w:r w:rsidRPr="00423F77">
        <w:rPr>
          <w:rFonts w:eastAsia="Calibri" w:cstheme="minorHAnsi"/>
          <w:color w:val="000000"/>
          <w:lang w:eastAsia="pl-PL"/>
        </w:rPr>
        <w:t xml:space="preserve">Oświadczenie wykonawców wspólnie ubiegających się o udzielenie zamówienia, z którego wynika, które roboty budowlane, dostawy lub usługi, wykonają poszczególni wykonawcy </w:t>
      </w:r>
      <w:r w:rsidRPr="00423F77">
        <w:rPr>
          <w:rFonts w:eastAsia="Calibri" w:cstheme="minorHAnsi"/>
          <w:lang w:eastAsia="pl-PL"/>
        </w:rPr>
        <w:t>(jeżeli dotyczy).</w:t>
      </w:r>
      <w:r w:rsidRPr="00423F77">
        <w:rPr>
          <w:rFonts w:eastAsia="Calibri" w:cstheme="minorHAnsi"/>
          <w:lang w:eastAsia="pl-PL"/>
        </w:rPr>
        <w:tab/>
        <w:t xml:space="preserve"> </w:t>
      </w:r>
      <w:r w:rsidRPr="00423F77">
        <w:rPr>
          <w:rFonts w:eastAsia="Calibri" w:cstheme="minorHAnsi"/>
          <w:lang w:eastAsia="pl-PL"/>
        </w:rPr>
        <w:br/>
      </w:r>
      <w:r w:rsidR="00887754" w:rsidRPr="00887754">
        <w:rPr>
          <w:rFonts w:eastAsia="Calibri" w:cstheme="minorHAnsi"/>
          <w:lang w:eastAsia="pl-PL"/>
        </w:rPr>
        <w:t xml:space="preserve">Wzór oświadczenia stanowi </w:t>
      </w:r>
      <w:r w:rsidRPr="008E3EA8">
        <w:rPr>
          <w:rFonts w:eastAsia="Calibri" w:cstheme="minorHAnsi"/>
          <w:b/>
          <w:bCs/>
          <w:lang w:eastAsia="pl-PL"/>
        </w:rPr>
        <w:t xml:space="preserve">załącznik Nr </w:t>
      </w:r>
      <w:r w:rsidR="002713CB">
        <w:rPr>
          <w:rFonts w:eastAsia="Calibri" w:cstheme="minorHAnsi"/>
          <w:b/>
          <w:bCs/>
          <w:lang w:eastAsia="pl-PL"/>
        </w:rPr>
        <w:t>6</w:t>
      </w:r>
      <w:r w:rsidR="005C74DF" w:rsidRPr="008E3EA8">
        <w:rPr>
          <w:rFonts w:eastAsia="Calibri" w:cstheme="minorHAnsi"/>
          <w:b/>
          <w:bCs/>
          <w:lang w:eastAsia="pl-PL"/>
        </w:rPr>
        <w:t xml:space="preserve"> </w:t>
      </w:r>
      <w:r w:rsidRPr="008E3EA8">
        <w:rPr>
          <w:rFonts w:eastAsia="Calibri" w:cstheme="minorHAnsi"/>
          <w:b/>
          <w:bCs/>
          <w:lang w:eastAsia="pl-PL"/>
        </w:rPr>
        <w:t>do SWZ</w:t>
      </w:r>
      <w:r w:rsidRPr="008E3EA8">
        <w:rPr>
          <w:rFonts w:eastAsia="Calibri" w:cstheme="minorHAnsi"/>
          <w:lang w:eastAsia="pl-PL"/>
        </w:rPr>
        <w:t>.</w:t>
      </w:r>
    </w:p>
    <w:p w14:paraId="1A951A21" w14:textId="4E1EC84F" w:rsidR="004961A4" w:rsidRPr="004961A4" w:rsidRDefault="004961A4" w:rsidP="00B65BD3">
      <w:pPr>
        <w:spacing w:after="60" w:line="269" w:lineRule="auto"/>
        <w:ind w:left="1440" w:right="11"/>
        <w:jc w:val="both"/>
        <w:rPr>
          <w:rFonts w:eastAsia="Calibri" w:cstheme="minorHAnsi"/>
          <w:color w:val="000000"/>
          <w:lang w:eastAsia="pl-PL"/>
        </w:rPr>
      </w:pPr>
      <w:r w:rsidRPr="008E3EA8">
        <w:rPr>
          <w:rFonts w:eastAsia="Calibri" w:cstheme="minorHAnsi"/>
          <w:color w:val="000000"/>
          <w:lang w:eastAsia="pl-PL"/>
        </w:rPr>
        <w:t>Oświadczenie musi być złożone w formie elektronicznej lub w postaci elektronicznej opatrzonej kwalifikowanym podpisem elektronicznym, podpisem</w:t>
      </w:r>
      <w:r w:rsidRPr="004961A4">
        <w:rPr>
          <w:rFonts w:eastAsia="Calibri" w:cstheme="minorHAnsi"/>
          <w:color w:val="000000"/>
          <w:lang w:eastAsia="pl-PL"/>
        </w:rPr>
        <w:t xml:space="preserve"> zaufanym lub podpisem osobistym osoby upoważnionej do reprezentowania wykonawców zgodnie z formą reprezentacji określoną w pełnomocnictwie, o którym mowa w pkt XII.8.2) i XII.9.2) SWZ </w:t>
      </w:r>
      <w:r w:rsidRPr="004961A4">
        <w:rPr>
          <w:rFonts w:eastAsia="Calibri" w:cstheme="minorHAnsi"/>
          <w:color w:val="000000"/>
          <w:lang w:eastAsia="pl-PL"/>
        </w:rPr>
        <w:br/>
        <w:t>lub dokumencie rejestrowym właściwym dla formy organizacyjnej lub innym dokumencie.</w:t>
      </w:r>
    </w:p>
    <w:p w14:paraId="65181BCF" w14:textId="77777777" w:rsidR="004961A4" w:rsidRPr="004961A4" w:rsidRDefault="004961A4">
      <w:pPr>
        <w:numPr>
          <w:ilvl w:val="0"/>
          <w:numId w:val="16"/>
        </w:numPr>
        <w:spacing w:before="120" w:after="6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68EFBA66"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nazwę i wskazanie siedziby podmiotu udostępniającego wykonawcy swoje zasoby,</w:t>
      </w:r>
    </w:p>
    <w:p w14:paraId="4FCED1F7"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nazwę i wskazanie siedziby wykonawcy, któremu podmiot trzeci udostępnił swoje zasoby,</w:t>
      </w:r>
    </w:p>
    <w:p w14:paraId="4C59D4AF" w14:textId="77777777" w:rsidR="004961A4" w:rsidRPr="004961A4" w:rsidRDefault="004961A4">
      <w:pPr>
        <w:numPr>
          <w:ilvl w:val="0"/>
          <w:numId w:val="17"/>
        </w:numPr>
        <w:spacing w:after="11" w:line="268" w:lineRule="auto"/>
        <w:ind w:right="13"/>
        <w:contextualSpacing/>
        <w:jc w:val="both"/>
        <w:rPr>
          <w:rFonts w:eastAsia="Calibri" w:cstheme="minorHAnsi"/>
          <w:bCs/>
          <w:iCs/>
          <w:color w:val="000000"/>
          <w:lang w:eastAsia="pl-PL"/>
        </w:rPr>
      </w:pPr>
      <w:r w:rsidRPr="004961A4">
        <w:rPr>
          <w:rFonts w:eastAsia="Calibri" w:cstheme="minorHAnsi"/>
          <w:color w:val="000000"/>
          <w:lang w:eastAsia="pl-PL"/>
        </w:rPr>
        <w:t>określenie zamówienia publicznego, tj.:,</w:t>
      </w:r>
    </w:p>
    <w:p w14:paraId="36F23ABF" w14:textId="253DD2CD" w:rsidR="004961A4" w:rsidRPr="00094BB7" w:rsidRDefault="004961A4" w:rsidP="00423F77">
      <w:pPr>
        <w:spacing w:after="11" w:line="268" w:lineRule="auto"/>
        <w:ind w:left="1800" w:right="13"/>
        <w:contextualSpacing/>
        <w:jc w:val="both"/>
        <w:rPr>
          <w:rFonts w:ascii="Calibri" w:eastAsia="Calibri" w:hAnsi="Calibri" w:cs="Calibri"/>
          <w:b/>
          <w:bCs/>
          <w:i/>
          <w:iCs/>
          <w:color w:val="000000"/>
          <w:lang w:eastAsia="pl-PL"/>
        </w:rPr>
      </w:pPr>
      <w:r w:rsidRPr="00094BB7">
        <w:rPr>
          <w:rFonts w:ascii="Calibri" w:eastAsia="Calibri" w:hAnsi="Calibri" w:cstheme="minorHAnsi"/>
          <w:b/>
          <w:bCs/>
          <w:i/>
          <w:iCs/>
          <w:color w:val="000000"/>
          <w:lang w:eastAsia="pl-PL"/>
        </w:rPr>
        <w:t>„</w:t>
      </w:r>
      <w:r w:rsidR="00451E84">
        <w:rPr>
          <w:rFonts w:ascii="Calibri" w:eastAsia="Calibri" w:hAnsi="Calibri" w:cs="Calibri"/>
          <w:b/>
          <w:bCs/>
          <w:i/>
          <w:iCs/>
          <w:color w:val="000000"/>
          <w:lang w:eastAsia="pl-PL"/>
        </w:rPr>
        <w:t xml:space="preserve">Budowa oświetlenia ulic: Św. Trójcy od ul. Czartoryskiego do ul. Kordeckiego; Królowej Jadwigi od ul. </w:t>
      </w:r>
      <w:proofErr w:type="spellStart"/>
      <w:r w:rsidR="00451E84">
        <w:rPr>
          <w:rFonts w:ascii="Calibri" w:eastAsia="Calibri" w:hAnsi="Calibri" w:cs="Calibri"/>
          <w:b/>
          <w:bCs/>
          <w:i/>
          <w:iCs/>
          <w:color w:val="000000"/>
          <w:lang w:eastAsia="pl-PL"/>
        </w:rPr>
        <w:t>Garbary</w:t>
      </w:r>
      <w:proofErr w:type="spellEnd"/>
      <w:r w:rsidR="00451E84">
        <w:rPr>
          <w:rFonts w:ascii="Calibri" w:eastAsia="Calibri" w:hAnsi="Calibri" w:cs="Calibri"/>
          <w:b/>
          <w:bCs/>
          <w:i/>
          <w:iCs/>
          <w:color w:val="000000"/>
          <w:lang w:eastAsia="pl-PL"/>
        </w:rPr>
        <w:t xml:space="preserve"> do mostu Królowej Jadwigi w Bydgoszczy</w:t>
      </w:r>
      <w:r w:rsidRPr="00094BB7">
        <w:rPr>
          <w:rFonts w:ascii="Calibri" w:eastAsia="Calibri" w:hAnsi="Calibri" w:cs="Calibri"/>
          <w:b/>
          <w:bCs/>
          <w:i/>
          <w:iCs/>
          <w:color w:val="000000"/>
          <w:lang w:eastAsia="pl-PL"/>
        </w:rPr>
        <w:t xml:space="preserve">– Nr sprawy </w:t>
      </w:r>
      <w:r w:rsidR="009D0520" w:rsidRPr="00094BB7">
        <w:rPr>
          <w:rFonts w:ascii="Calibri" w:eastAsia="Calibri" w:hAnsi="Calibri" w:cs="Calibri"/>
          <w:b/>
          <w:bCs/>
          <w:i/>
          <w:iCs/>
          <w:color w:val="000000"/>
          <w:lang w:eastAsia="pl-PL"/>
        </w:rPr>
        <w:t>NZ.2531.</w:t>
      </w:r>
      <w:r w:rsidR="00451E84">
        <w:rPr>
          <w:rFonts w:ascii="Calibri" w:eastAsia="Calibri" w:hAnsi="Calibri" w:cs="Calibri"/>
          <w:b/>
          <w:bCs/>
          <w:i/>
          <w:iCs/>
          <w:color w:val="000000"/>
          <w:lang w:eastAsia="pl-PL"/>
        </w:rPr>
        <w:t>2</w:t>
      </w:r>
      <w:r w:rsidR="009D0520" w:rsidRPr="00094BB7">
        <w:rPr>
          <w:rFonts w:ascii="Calibri" w:eastAsia="Calibri" w:hAnsi="Calibri" w:cs="Calibri"/>
          <w:b/>
          <w:bCs/>
          <w:i/>
          <w:iCs/>
          <w:color w:val="000000"/>
          <w:lang w:eastAsia="pl-PL"/>
        </w:rPr>
        <w:t>1.2025</w:t>
      </w:r>
      <w:r w:rsidRPr="00094BB7">
        <w:rPr>
          <w:rFonts w:ascii="Calibri" w:eastAsia="Calibri" w:hAnsi="Calibri" w:cs="Calibri"/>
          <w:b/>
          <w:bCs/>
          <w:i/>
          <w:iCs/>
          <w:color w:val="000000"/>
          <w:lang w:eastAsia="pl-PL"/>
        </w:rPr>
        <w:t>”,</w:t>
      </w:r>
    </w:p>
    <w:p w14:paraId="05C48BD4"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zakres dostępnych wykonawcy zasobów innego podmiotu, (tj. informacje, jakie konkretnie zasoby zostaną udostępnione),</w:t>
      </w:r>
    </w:p>
    <w:p w14:paraId="603500B5"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sposób wykorzystania przez wykonawcę zasobów innego podmiotu przy wykonywaniu zamówienia publicznego, (tj. informacje, w jaki sposób udostępnione zasoby będą wykorzystywane przy wykonywaniu zamówienia publicznego),</w:t>
      </w:r>
    </w:p>
    <w:p w14:paraId="6C68FE89"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charakter stosunku, jaki będzie łączył wykonawcę z innym podmiotem, (tj. informacje, na jakiej podstawie wykonawca będzie nimi dysponował),</w:t>
      </w:r>
    </w:p>
    <w:p w14:paraId="12F9C55C" w14:textId="77777777" w:rsidR="004961A4" w:rsidRPr="004961A4" w:rsidRDefault="004961A4">
      <w:pPr>
        <w:numPr>
          <w:ilvl w:val="0"/>
          <w:numId w:val="17"/>
        </w:numPr>
        <w:spacing w:after="11" w:line="268" w:lineRule="auto"/>
        <w:ind w:right="13"/>
        <w:contextualSpacing/>
        <w:jc w:val="both"/>
        <w:rPr>
          <w:rFonts w:eastAsia="Calibri" w:cstheme="minorHAnsi"/>
          <w:lang w:eastAsia="pl-PL"/>
        </w:rPr>
      </w:pPr>
      <w:r w:rsidRPr="004961A4">
        <w:rPr>
          <w:rFonts w:eastAsia="Calibri" w:cstheme="minorHAnsi"/>
          <w:lang w:eastAsia="pl-PL"/>
        </w:rPr>
        <w:t xml:space="preserve">zakres i okres udziału innego podmiotu przy wykonywaniu zamówienia publicznego, </w:t>
      </w:r>
    </w:p>
    <w:p w14:paraId="13150A01" w14:textId="77777777" w:rsidR="004961A4" w:rsidRPr="004961A4" w:rsidRDefault="004961A4">
      <w:pPr>
        <w:numPr>
          <w:ilvl w:val="0"/>
          <w:numId w:val="17"/>
        </w:numPr>
        <w:spacing w:after="11" w:line="268" w:lineRule="auto"/>
        <w:ind w:right="13"/>
        <w:contextualSpacing/>
        <w:jc w:val="both"/>
        <w:rPr>
          <w:rFonts w:eastAsia="Calibri" w:cstheme="minorHAnsi"/>
          <w:lang w:eastAsia="pl-PL"/>
        </w:rPr>
      </w:pPr>
      <w:r w:rsidRPr="004961A4">
        <w:rPr>
          <w:rFonts w:eastAsia="Calibri" w:cstheme="minorHAnsi"/>
          <w:lang w:eastAsia="pl-PL"/>
        </w:rPr>
        <w:t>czy podmiot, na zdolnościach którego wykonawca polega w odniesieniu do warunków udziału w postępowaniu dotyczących kwalifikacji zawodowych lub doświadczenia</w:t>
      </w:r>
      <w:r w:rsidRPr="004961A4">
        <w:rPr>
          <w:rFonts w:eastAsia="Calibri" w:cstheme="minorHAnsi"/>
          <w:lang w:eastAsia="pl-PL"/>
        </w:rPr>
        <w:br/>
        <w:t>(nie dotyczy sytuacji finansowej lub ekonomicznej), zrealizuje usługi lub roboty budowlane, do realizacji których te zdolności są wymagane.</w:t>
      </w:r>
    </w:p>
    <w:p w14:paraId="292D88F4" w14:textId="09A3CD4C" w:rsidR="004961A4" w:rsidRPr="004961A4" w:rsidRDefault="004961A4" w:rsidP="004961A4">
      <w:pPr>
        <w:spacing w:before="120" w:after="11" w:line="269" w:lineRule="auto"/>
        <w:ind w:left="1418" w:right="11"/>
        <w:jc w:val="both"/>
        <w:rPr>
          <w:rFonts w:eastAsia="Calibri" w:cstheme="minorHAnsi"/>
          <w:color w:val="000000"/>
          <w:lang w:eastAsia="pl-PL"/>
        </w:rPr>
      </w:pPr>
      <w:r w:rsidRPr="004961A4">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52EBC225" w14:textId="77777777" w:rsidR="004961A4" w:rsidRPr="004961A4" w:rsidRDefault="004961A4" w:rsidP="00B65BD3">
      <w:pPr>
        <w:spacing w:after="60" w:line="269" w:lineRule="auto"/>
        <w:ind w:left="1418" w:right="11"/>
        <w:jc w:val="both"/>
        <w:rPr>
          <w:rFonts w:eastAsia="Calibri" w:cstheme="minorHAnsi"/>
          <w:color w:val="000000"/>
          <w:lang w:eastAsia="pl-PL"/>
        </w:rPr>
      </w:pPr>
      <w:r w:rsidRPr="004961A4">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3983E68D" w14:textId="63F7449D" w:rsidR="004961A4" w:rsidRPr="004961A4" w:rsidRDefault="004961A4">
      <w:pPr>
        <w:numPr>
          <w:ilvl w:val="0"/>
          <w:numId w:val="16"/>
        </w:numPr>
        <w:spacing w:before="120" w:after="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lastRenderedPageBreak/>
        <w:t xml:space="preserve">Zastrzeżenie tajemnicy przedsiębiorstwa (jeżeli dotyczy) – w sytuacji, gdy oferta lub inne </w:t>
      </w:r>
      <w:r w:rsidR="009D0520">
        <w:rPr>
          <w:rFonts w:eastAsia="Calibri" w:cstheme="minorHAnsi"/>
          <w:color w:val="000000"/>
          <w:lang w:eastAsia="pl-PL"/>
        </w:rPr>
        <w:t>.</w:t>
      </w:r>
      <w:r w:rsidRPr="004961A4">
        <w:rPr>
          <w:rFonts w:eastAsia="Calibri" w:cstheme="minorHAnsi"/>
          <w:color w:val="000000"/>
          <w:lang w:eastAsia="pl-PL"/>
        </w:rPr>
        <w:t xml:space="preserve">dokumenty składane w toku postępowania będą zawierały tajemnicę przedsiębiorstwa, </w:t>
      </w:r>
      <w:r w:rsidR="009D0520">
        <w:rPr>
          <w:rFonts w:eastAsia="Calibri" w:cstheme="minorHAnsi"/>
          <w:color w:val="000000"/>
          <w:lang w:eastAsia="pl-PL"/>
        </w:rPr>
        <w:t>.</w:t>
      </w:r>
      <w:r w:rsidRPr="004961A4">
        <w:rPr>
          <w:rFonts w:eastAsia="Calibri" w:cstheme="minorHAnsi"/>
          <w:color w:val="000000"/>
          <w:lang w:eastAsia="pl-PL"/>
        </w:rPr>
        <w:t xml:space="preserve">zgodnie z zasadami opisanymi w pkt XII.12-14. SWZ. </w:t>
      </w:r>
    </w:p>
    <w:p w14:paraId="2CC7C3C7" w14:textId="4C9B37B9" w:rsidR="002713CB" w:rsidRPr="002713CB" w:rsidRDefault="002713CB" w:rsidP="002713CB">
      <w:pPr>
        <w:numPr>
          <w:ilvl w:val="0"/>
          <w:numId w:val="15"/>
        </w:numPr>
        <w:spacing w:before="120" w:after="120" w:line="269" w:lineRule="auto"/>
        <w:ind w:left="1077" w:right="11" w:hanging="357"/>
        <w:jc w:val="both"/>
        <w:rPr>
          <w:rFonts w:eastAsia="Times New Roman" w:cstheme="minorHAnsi"/>
          <w:lang w:eastAsia="pl-PL"/>
        </w:rPr>
      </w:pPr>
      <w:r w:rsidRPr="002713CB">
        <w:rPr>
          <w:rFonts w:eastAsia="Times New Roman" w:cstheme="minorHAnsi"/>
          <w:b/>
          <w:lang w:eastAsia="pl-PL"/>
        </w:rPr>
        <w:t xml:space="preserve">Podmiotowe środki dowodowe (aktualne na dzień złożenia) składane na wezwanie zamawiającego, zgodnie z art. 274 ust. 1 ustawy </w:t>
      </w:r>
      <w:proofErr w:type="spellStart"/>
      <w:r w:rsidRPr="002713CB">
        <w:rPr>
          <w:rFonts w:eastAsia="Times New Roman" w:cstheme="minorHAnsi"/>
          <w:b/>
          <w:lang w:eastAsia="pl-PL"/>
        </w:rPr>
        <w:t>Pzp</w:t>
      </w:r>
      <w:proofErr w:type="spellEnd"/>
      <w:r w:rsidRPr="002713CB">
        <w:rPr>
          <w:rFonts w:eastAsia="Times New Roman" w:cstheme="minorHAnsi"/>
          <w:lang w:eastAsia="pl-PL"/>
        </w:rPr>
        <w:t xml:space="preserve"> - składa wykonawca, którego oferta została najwyżej oceniona,   w wyznaczonym terminie, nie krótszym niż 5 dni: </w:t>
      </w:r>
    </w:p>
    <w:p w14:paraId="06AE677D" w14:textId="534D726E" w:rsidR="002713CB" w:rsidRPr="002713CB" w:rsidRDefault="002713CB">
      <w:pPr>
        <w:numPr>
          <w:ilvl w:val="0"/>
          <w:numId w:val="55"/>
        </w:numPr>
        <w:spacing w:before="120" w:after="120" w:line="269" w:lineRule="auto"/>
        <w:ind w:right="13"/>
        <w:contextualSpacing/>
        <w:jc w:val="both"/>
        <w:rPr>
          <w:rFonts w:eastAsia="Times New Roman" w:cstheme="minorHAnsi"/>
          <w:lang w:eastAsia="pl-PL"/>
        </w:rPr>
      </w:pPr>
      <w:r w:rsidRPr="002713CB">
        <w:rPr>
          <w:rFonts w:eastAsia="Times New Roman" w:cstheme="minorHAnsi"/>
          <w:b/>
          <w:bCs/>
          <w:lang w:eastAsia="pl-PL"/>
        </w:rPr>
        <w:t>wykaz robót budowlanych</w:t>
      </w:r>
      <w:r w:rsidRPr="002713CB">
        <w:rPr>
          <w:rFonts w:eastAsia="Times New Roman" w:cstheme="minorHAnsi"/>
          <w:lang w:eastAsia="pl-PL"/>
        </w:rPr>
        <w:t xml:space="preserve"> wykonanych nie wcześniej niż w okresie ostatnich </w:t>
      </w:r>
      <w:r w:rsidR="00B979FF">
        <w:rPr>
          <w:rFonts w:eastAsia="Times New Roman" w:cstheme="minorHAnsi"/>
          <w:lang w:eastAsia="pl-PL"/>
        </w:rPr>
        <w:t>5</w:t>
      </w:r>
      <w:r w:rsidRPr="002713CB">
        <w:rPr>
          <w:rFonts w:eastAsia="Times New Roman" w:cstheme="minorHAnsi"/>
          <w:lang w:eastAsia="pl-PL"/>
        </w:rPr>
        <w:t xml:space="preserve">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2713CB">
        <w:rPr>
          <w:rFonts w:eastAsia="Times New Roman" w:cstheme="minorHAnsi"/>
          <w:b/>
          <w:bCs/>
          <w:lang w:eastAsia="pl-PL"/>
        </w:rPr>
        <w:t xml:space="preserve">załącznik nr </w:t>
      </w:r>
      <w:r>
        <w:rPr>
          <w:rFonts w:eastAsia="Times New Roman" w:cstheme="minorHAnsi"/>
          <w:b/>
          <w:bCs/>
          <w:lang w:eastAsia="pl-PL"/>
        </w:rPr>
        <w:t>7</w:t>
      </w:r>
      <w:r w:rsidRPr="002713CB">
        <w:rPr>
          <w:rFonts w:eastAsia="Times New Roman" w:cstheme="minorHAnsi"/>
          <w:lang w:eastAsia="pl-PL"/>
        </w:rPr>
        <w:t xml:space="preserve"> do SWZ.</w:t>
      </w:r>
      <w:r>
        <w:rPr>
          <w:rFonts w:eastAsia="Times New Roman" w:cstheme="minorHAnsi"/>
          <w:lang w:eastAsia="pl-PL"/>
        </w:rPr>
        <w:t xml:space="preserve">. </w:t>
      </w:r>
      <w:r w:rsidRPr="002713CB">
        <w:rPr>
          <w:rFonts w:eastAsia="Times New Roman" w:cstheme="minorHAnsi"/>
          <w:lang w:eastAsia="pl-PL"/>
        </w:rPr>
        <w:t>;</w:t>
      </w:r>
    </w:p>
    <w:p w14:paraId="6BC4D0BE" w14:textId="77777777" w:rsidR="002713CB" w:rsidRPr="002713CB" w:rsidRDefault="002713CB" w:rsidP="002713CB">
      <w:pPr>
        <w:spacing w:before="120" w:after="120" w:line="269" w:lineRule="auto"/>
        <w:ind w:left="1494" w:right="13"/>
        <w:contextualSpacing/>
        <w:jc w:val="both"/>
        <w:rPr>
          <w:rFonts w:eastAsia="Times New Roman" w:cstheme="minorHAnsi"/>
          <w:sz w:val="12"/>
          <w:szCs w:val="12"/>
          <w:lang w:eastAsia="pl-PL"/>
        </w:rPr>
      </w:pPr>
    </w:p>
    <w:p w14:paraId="7888FAE9" w14:textId="63B1FFC9" w:rsidR="002713CB" w:rsidRDefault="002713CB">
      <w:pPr>
        <w:numPr>
          <w:ilvl w:val="0"/>
          <w:numId w:val="55"/>
        </w:numPr>
        <w:tabs>
          <w:tab w:val="left" w:pos="1560"/>
        </w:tabs>
        <w:spacing w:before="120" w:after="120" w:line="269" w:lineRule="auto"/>
        <w:contextualSpacing/>
        <w:jc w:val="both"/>
        <w:rPr>
          <w:rFonts w:ascii="Calibri" w:eastAsia="Times New Roman" w:hAnsi="Calibri" w:cs="Lucida Sans Unicode"/>
          <w:lang w:eastAsia="pl-PL"/>
        </w:rPr>
      </w:pPr>
      <w:r w:rsidRPr="002713CB">
        <w:rPr>
          <w:rFonts w:ascii="Calibri" w:eastAsia="Times New Roman" w:hAnsi="Calibri" w:cs="Lucida Sans Unicode"/>
          <w:b/>
          <w:bCs/>
          <w:lang w:eastAsia="pl-PL"/>
        </w:rPr>
        <w:t>wykaz osób</w:t>
      </w:r>
      <w:r w:rsidRPr="002713CB">
        <w:rPr>
          <w:rFonts w:ascii="Calibri" w:eastAsia="Times New Roman" w:hAnsi="Calibri" w:cs="Lucida Sans Unicode"/>
          <w:lang w:eastAsia="pl-PL"/>
        </w:rPr>
        <w:t xml:space="preserve">, skierowanych przez wykonawcę do realizacji zamówienia publicznego, </w:t>
      </w:r>
      <w:r w:rsidRPr="002713CB">
        <w:rPr>
          <w:rFonts w:ascii="Calibri" w:eastAsia="Times New Roman" w:hAnsi="Calibri" w:cs="Lucida Sans Unicode"/>
          <w:lang w:eastAsia="pl-PL"/>
        </w:rPr>
        <w:br/>
        <w:t>w szczególności odpowiedzialnych za świadczenie usług w zakresie kierowania robotami budowlanymi, wraz z informacjami na temat ich kwalifikacji zawodowych, uprawnień, doświadczenia, niezbędnych do wykonania zamówienia publicznego, a także zakresu wykonywanych przez nie czynności oraz informacją o podstawie do dysponowania tymi osobami</w:t>
      </w:r>
      <w:r>
        <w:rPr>
          <w:rFonts w:ascii="Calibri" w:eastAsia="Times New Roman" w:hAnsi="Calibri" w:cs="Lucida Sans Unicode"/>
          <w:lang w:eastAsia="pl-PL"/>
        </w:rPr>
        <w:t xml:space="preserve"> </w:t>
      </w:r>
      <w:r w:rsidRPr="002713CB">
        <w:rPr>
          <w:rFonts w:ascii="Calibri" w:eastAsia="Times New Roman" w:hAnsi="Calibri" w:cs="Lucida Sans Unicode"/>
          <w:b/>
          <w:bCs/>
          <w:lang w:eastAsia="pl-PL"/>
        </w:rPr>
        <w:t xml:space="preserve">Załącznik nr </w:t>
      </w:r>
      <w:r w:rsidR="00E06250">
        <w:rPr>
          <w:rFonts w:ascii="Calibri" w:eastAsia="Times New Roman" w:hAnsi="Calibri" w:cs="Lucida Sans Unicode"/>
          <w:b/>
          <w:bCs/>
          <w:lang w:eastAsia="pl-PL"/>
        </w:rPr>
        <w:t>8</w:t>
      </w:r>
      <w:r>
        <w:rPr>
          <w:rFonts w:ascii="Calibri" w:eastAsia="Times New Roman" w:hAnsi="Calibri" w:cs="Lucida Sans Unicode"/>
          <w:lang w:eastAsia="pl-PL"/>
        </w:rPr>
        <w:t xml:space="preserve"> do SWZ</w:t>
      </w:r>
      <w:r w:rsidRPr="002713CB">
        <w:rPr>
          <w:rFonts w:ascii="Calibri" w:eastAsia="Times New Roman" w:hAnsi="Calibri" w:cs="Lucida Sans Unicode"/>
          <w:lang w:eastAsia="pl-PL"/>
        </w:rPr>
        <w:t xml:space="preserve">. </w:t>
      </w:r>
    </w:p>
    <w:p w14:paraId="204CE605" w14:textId="77777777" w:rsidR="00186BD4" w:rsidRPr="002713CB" w:rsidRDefault="00186BD4" w:rsidP="00186BD4">
      <w:pPr>
        <w:tabs>
          <w:tab w:val="left" w:pos="1560"/>
        </w:tabs>
        <w:spacing w:before="120" w:after="120" w:line="269" w:lineRule="auto"/>
        <w:contextualSpacing/>
        <w:jc w:val="both"/>
        <w:rPr>
          <w:rFonts w:ascii="Calibri" w:eastAsia="Times New Roman" w:hAnsi="Calibri" w:cs="Lucida Sans Unicode"/>
          <w:lang w:eastAsia="pl-PL"/>
        </w:rPr>
      </w:pPr>
    </w:p>
    <w:p w14:paraId="1CF0C2E1" w14:textId="77777777" w:rsidR="002713CB" w:rsidRPr="002713CB" w:rsidRDefault="002713CB" w:rsidP="002713CB">
      <w:pPr>
        <w:tabs>
          <w:tab w:val="left" w:pos="0"/>
        </w:tabs>
        <w:spacing w:before="120" w:after="120" w:line="269" w:lineRule="auto"/>
        <w:ind w:left="1134"/>
        <w:jc w:val="both"/>
        <w:rPr>
          <w:rFonts w:ascii="Calibri" w:eastAsia="Times New Roman" w:hAnsi="Calibri" w:cs="Lucida Sans Unicode"/>
          <w:lang w:eastAsia="pl-PL"/>
        </w:rPr>
      </w:pPr>
      <w:r w:rsidRPr="002713CB">
        <w:rPr>
          <w:rFonts w:ascii="Calibri" w:eastAsia="Times New Roman" w:hAnsi="Calibri" w:cs="Lucida Sans Unicode"/>
          <w:lang w:eastAsia="pl-PL"/>
        </w:rPr>
        <w:t xml:space="preserve">Jeżeli wykonawca powołuje się na doświadczenie w realizacji robót budowlanych  wykonywanych wspólnie z innymi wykonawcami, wykaz, o którym mowa w pkt 1), dotyczy robót budowlanych, w których wykonaniu wykonawca ten </w:t>
      </w:r>
      <w:r w:rsidRPr="002713CB">
        <w:rPr>
          <w:rFonts w:ascii="Calibri" w:eastAsia="Times New Roman" w:hAnsi="Calibri" w:cs="Lucida Sans Unicode"/>
          <w:i/>
          <w:lang w:eastAsia="pl-PL"/>
        </w:rPr>
        <w:t>bezpośrednio uczestniczył</w:t>
      </w:r>
      <w:r w:rsidRPr="002713CB">
        <w:rPr>
          <w:rFonts w:ascii="Calibri" w:eastAsia="Times New Roman" w:hAnsi="Calibri" w:cs="Lucida Sans Unicode"/>
          <w:lang w:eastAsia="pl-PL"/>
        </w:rPr>
        <w:t>;</w:t>
      </w:r>
    </w:p>
    <w:p w14:paraId="5B70E776" w14:textId="77777777" w:rsidR="002713CB" w:rsidRPr="002713CB" w:rsidRDefault="002713CB" w:rsidP="002713CB">
      <w:pPr>
        <w:tabs>
          <w:tab w:val="left" w:pos="0"/>
        </w:tabs>
        <w:spacing w:before="120" w:after="120" w:line="269" w:lineRule="auto"/>
        <w:ind w:left="1134"/>
        <w:jc w:val="both"/>
        <w:rPr>
          <w:rFonts w:ascii="Calibri" w:eastAsia="Times New Roman" w:hAnsi="Calibri" w:cs="Lucida Sans Unicode"/>
          <w:lang w:eastAsia="pl-PL"/>
        </w:rPr>
      </w:pPr>
      <w:r w:rsidRPr="002713CB">
        <w:rPr>
          <w:rFonts w:ascii="Calibri" w:eastAsia="Times New Roman" w:hAnsi="Calibri" w:cs="Lucida Sans Unicode"/>
          <w:lang w:eastAsia="pl-PL"/>
        </w:rPr>
        <w:t>Uwaga: Wykonawca wykazując doświadczenie może uczynić to jedynie w zakresie, w którym sam je nabył. Jeśli doświadczenie zostało nabyte w ramach wykonawców występujących wspólnie (np. konsorcjum) to wykazaniu podlega doświadczenie powstałe jedynie w granicach wykonania prac/robót przez dany podmiot.</w:t>
      </w:r>
    </w:p>
    <w:p w14:paraId="156C7CC7" w14:textId="77777777" w:rsidR="002713CB" w:rsidRPr="002713CB" w:rsidRDefault="002713CB" w:rsidP="002713CB">
      <w:pPr>
        <w:tabs>
          <w:tab w:val="left" w:pos="567"/>
        </w:tabs>
        <w:spacing w:before="120" w:after="120" w:line="269" w:lineRule="auto"/>
        <w:ind w:left="1134"/>
        <w:jc w:val="both"/>
        <w:rPr>
          <w:rFonts w:ascii="Calibri" w:eastAsia="Times New Roman" w:hAnsi="Calibri" w:cs="Lucida Sans Unicode"/>
          <w:lang w:eastAsia="pl-PL"/>
        </w:rPr>
      </w:pPr>
      <w:r w:rsidRPr="002713CB">
        <w:rPr>
          <w:rFonts w:ascii="Calibri" w:eastAsia="Times New Roman" w:hAnsi="Calibri" w:cs="Lucida Sans Unicode"/>
          <w:lang w:eastAsia="pl-PL"/>
        </w:rPr>
        <w:t xml:space="preserve">Wykonawca nie jest zobowiązany do złożenia podmiotowych środków dowodowych, które zamawiający posiada, jeżeli wykonawca wskaże te środki oraz potwierdzi ich prawidłowość i aktualność. </w:t>
      </w:r>
    </w:p>
    <w:p w14:paraId="7DFB88C6" w14:textId="77777777" w:rsidR="002713CB" w:rsidRPr="002713CB" w:rsidRDefault="002713CB" w:rsidP="002713CB">
      <w:pPr>
        <w:tabs>
          <w:tab w:val="left" w:pos="567"/>
        </w:tabs>
        <w:spacing w:before="120" w:after="120" w:line="269" w:lineRule="auto"/>
        <w:ind w:left="1134"/>
        <w:jc w:val="both"/>
        <w:rPr>
          <w:rFonts w:ascii="Calibri" w:eastAsia="Times New Roman" w:hAnsi="Calibri" w:cs="Lucida Sans Unicode"/>
          <w:lang w:eastAsia="pl-PL"/>
        </w:rPr>
      </w:pPr>
      <w:r w:rsidRPr="002713CB">
        <w:rPr>
          <w:rFonts w:ascii="Calibri" w:eastAsia="Times New Roman" w:hAnsi="Calibri" w:cs="Lucida Sans Unicode"/>
          <w:lang w:eastAsia="pl-PL"/>
        </w:rPr>
        <w:t>Zamawiający nie wzywa do złożenia podmiotowych środków dowodowych, jeżeli można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6DA5B569" w14:textId="4C1A1A0F" w:rsidR="002713CB" w:rsidRDefault="002713CB">
      <w:pPr>
        <w:numPr>
          <w:ilvl w:val="0"/>
          <w:numId w:val="55"/>
        </w:numPr>
        <w:spacing w:before="120" w:after="120" w:line="269" w:lineRule="auto"/>
        <w:ind w:left="1134" w:right="6" w:hanging="357"/>
        <w:contextualSpacing/>
        <w:jc w:val="both"/>
        <w:rPr>
          <w:rFonts w:eastAsia="Times New Roman" w:cstheme="minorHAnsi"/>
          <w:lang w:eastAsia="pl-PL"/>
        </w:rPr>
      </w:pPr>
      <w:r w:rsidRPr="002713CB">
        <w:rPr>
          <w:rFonts w:eastAsia="Times New Roman" w:cstheme="minorHAnsi"/>
          <w:lang w:eastAsia="pl-PL"/>
        </w:rPr>
        <w:t xml:space="preserve">W celu potwierdzenia braku podstaw do wykluczenia Zamawiający żąda </w:t>
      </w:r>
      <w:r w:rsidRPr="002713CB">
        <w:rPr>
          <w:rFonts w:eastAsia="Times New Roman" w:cstheme="minorHAnsi"/>
          <w:b/>
          <w:bCs/>
          <w:lang w:eastAsia="pl-PL"/>
        </w:rPr>
        <w:t xml:space="preserve">oświadczenia </w:t>
      </w:r>
      <w:r w:rsidRPr="002713CB">
        <w:rPr>
          <w:rFonts w:eastAsia="Times New Roman" w:cstheme="minorHAnsi"/>
          <w:b/>
          <w:bCs/>
          <w:lang w:eastAsia="pl-PL"/>
        </w:rPr>
        <w:br/>
        <w:t>o aktualności informacji zawartych w oświadczeniu,</w:t>
      </w:r>
      <w:r w:rsidRPr="002713CB">
        <w:rPr>
          <w:rFonts w:eastAsia="Times New Roman" w:cstheme="minorHAnsi"/>
          <w:lang w:eastAsia="pl-PL"/>
        </w:rPr>
        <w:t xml:space="preserve"> o którym mowa w art. 125 ust. 1 </w:t>
      </w:r>
      <w:proofErr w:type="spellStart"/>
      <w:r w:rsidRPr="002713CB">
        <w:rPr>
          <w:rFonts w:eastAsia="Times New Roman" w:cstheme="minorHAnsi"/>
          <w:lang w:eastAsia="pl-PL"/>
        </w:rPr>
        <w:t>Pzp</w:t>
      </w:r>
      <w:proofErr w:type="spellEnd"/>
      <w:r w:rsidRPr="002713CB">
        <w:rPr>
          <w:rFonts w:eastAsia="Times New Roman" w:cstheme="minorHAnsi"/>
          <w:lang w:eastAsia="pl-PL"/>
        </w:rPr>
        <w:t xml:space="preserve">  </w:t>
      </w:r>
      <w:r w:rsidRPr="002713CB">
        <w:rPr>
          <w:rFonts w:eastAsia="Times New Roman" w:cstheme="minorHAnsi"/>
          <w:lang w:eastAsia="pl-PL"/>
        </w:rPr>
        <w:br/>
        <w:t xml:space="preserve">w zakresie podstaw wykluczenia wskazanych przez Zamawiającego, czyli art. 108 ust. 1 oraz 109 ust. 1 pkt 4 </w:t>
      </w:r>
      <w:proofErr w:type="spellStart"/>
      <w:r w:rsidRPr="002713CB">
        <w:rPr>
          <w:rFonts w:eastAsia="Times New Roman" w:cstheme="minorHAnsi"/>
          <w:lang w:eastAsia="pl-PL"/>
        </w:rPr>
        <w:t>Pzp</w:t>
      </w:r>
      <w:proofErr w:type="spellEnd"/>
      <w:r w:rsidRPr="002713CB">
        <w:rPr>
          <w:rFonts w:eastAsia="Times New Roman" w:cstheme="minorHAnsi"/>
          <w:lang w:eastAsia="pl-PL"/>
        </w:rPr>
        <w:t xml:space="preserve"> oraz art. 7 ust. 1 ustawy z dnia 13 kwietnia 2022 r. o szczególnych rozwiązaniach w zakresie przeciwdziałania wspieraniu agresji na Ukrainę oraz służących ochronie bezpieczeństwa narodowego.  Wzór oświadczenia określa </w:t>
      </w:r>
      <w:r w:rsidRPr="002713CB">
        <w:rPr>
          <w:rFonts w:eastAsia="Times New Roman" w:cstheme="minorHAnsi"/>
          <w:b/>
          <w:bCs/>
          <w:lang w:eastAsia="pl-PL"/>
        </w:rPr>
        <w:t xml:space="preserve">załącznik nr </w:t>
      </w:r>
      <w:r w:rsidR="00E06250">
        <w:rPr>
          <w:rFonts w:eastAsia="Times New Roman" w:cstheme="minorHAnsi"/>
          <w:b/>
          <w:bCs/>
          <w:lang w:eastAsia="pl-PL"/>
        </w:rPr>
        <w:t>9</w:t>
      </w:r>
      <w:r w:rsidRPr="002713CB">
        <w:rPr>
          <w:rFonts w:eastAsia="Times New Roman" w:cstheme="minorHAnsi"/>
          <w:b/>
          <w:bCs/>
          <w:lang w:eastAsia="pl-PL"/>
        </w:rPr>
        <w:t xml:space="preserve"> i </w:t>
      </w:r>
      <w:r w:rsidR="00E06250">
        <w:rPr>
          <w:rFonts w:eastAsia="Times New Roman" w:cstheme="minorHAnsi"/>
          <w:b/>
          <w:bCs/>
          <w:lang w:eastAsia="pl-PL"/>
        </w:rPr>
        <w:t>10</w:t>
      </w:r>
      <w:r w:rsidRPr="002713CB">
        <w:rPr>
          <w:rFonts w:eastAsia="Times New Roman" w:cstheme="minorHAnsi"/>
          <w:lang w:eastAsia="pl-PL"/>
        </w:rPr>
        <w:t xml:space="preserve"> do SWZ. </w:t>
      </w:r>
      <w:r w:rsidRPr="002713CB">
        <w:rPr>
          <w:rFonts w:eastAsia="Calibri" w:cstheme="minorHAnsi"/>
          <w:lang w:eastAsia="pl-PL"/>
        </w:rPr>
        <w:t xml:space="preserve">W przypadku Wykonawców wspólnie ubiegających się o udzielenie zamówienia, oświadczenie </w:t>
      </w:r>
      <w:r w:rsidRPr="002713CB">
        <w:rPr>
          <w:rFonts w:eastAsia="Calibri" w:cstheme="minorHAnsi"/>
          <w:lang w:eastAsia="pl-PL"/>
        </w:rPr>
        <w:lastRenderedPageBreak/>
        <w:t xml:space="preserve">o aktualności informacji zawartych w oświadczeniu składane jest </w:t>
      </w:r>
      <w:r w:rsidRPr="002713CB">
        <w:rPr>
          <w:rFonts w:eastAsia="Calibri" w:cstheme="minorHAnsi"/>
          <w:u w:val="single"/>
          <w:lang w:eastAsia="pl-PL"/>
        </w:rPr>
        <w:t>przez każdego z Wykonawców</w:t>
      </w:r>
      <w:r w:rsidRPr="002713CB">
        <w:rPr>
          <w:rFonts w:eastAsia="Calibri" w:cstheme="minorHAnsi"/>
          <w:lang w:eastAsia="pl-PL"/>
        </w:rPr>
        <w:t xml:space="preserve"> </w:t>
      </w:r>
      <w:r w:rsidRPr="002713CB">
        <w:rPr>
          <w:rFonts w:eastAsia="Calibri" w:cstheme="minorHAnsi"/>
          <w:u w:val="single"/>
          <w:lang w:eastAsia="pl-PL"/>
        </w:rPr>
        <w:t>wspólnie ubiegających się</w:t>
      </w:r>
      <w:r w:rsidRPr="002713CB">
        <w:rPr>
          <w:rFonts w:eastAsia="Calibri" w:cstheme="minorHAnsi"/>
          <w:lang w:eastAsia="pl-PL"/>
        </w:rPr>
        <w:t xml:space="preserve"> o udzielenie zamówienia.</w:t>
      </w:r>
    </w:p>
    <w:p w14:paraId="14F7FD3F" w14:textId="77777777" w:rsidR="002713CB" w:rsidRPr="002713CB" w:rsidRDefault="002713CB" w:rsidP="002713CB">
      <w:pPr>
        <w:spacing w:before="120" w:after="120" w:line="269" w:lineRule="auto"/>
        <w:ind w:left="1134" w:right="6"/>
        <w:contextualSpacing/>
        <w:jc w:val="both"/>
        <w:rPr>
          <w:rFonts w:eastAsia="Times New Roman" w:cstheme="minorHAnsi"/>
          <w:lang w:eastAsia="pl-PL"/>
        </w:rPr>
      </w:pPr>
    </w:p>
    <w:p w14:paraId="4D7F6B02" w14:textId="47ADB280" w:rsidR="004961A4" w:rsidRPr="004961A4" w:rsidRDefault="004961A4" w:rsidP="004961A4">
      <w:pPr>
        <w:spacing w:after="60" w:line="268" w:lineRule="auto"/>
        <w:ind w:left="1134" w:right="13"/>
        <w:jc w:val="both"/>
        <w:rPr>
          <w:rFonts w:ascii="Calibri" w:eastAsia="Calibri" w:hAnsi="Calibri" w:cs="Calibri"/>
          <w:color w:val="000000"/>
          <w:lang w:eastAsia="zh-CN"/>
        </w:rPr>
      </w:pPr>
      <w:r w:rsidRPr="008E3EA8">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 w zakresie i w sposób określony w </w:t>
      </w:r>
      <w:r w:rsidRPr="008E3EA8">
        <w:rPr>
          <w:rFonts w:ascii="Calibri" w:eastAsia="Calibri" w:hAnsi="Calibri" w:cs="Calibri"/>
          <w:color w:val="000000"/>
          <w:lang w:eastAsia="zh-CN"/>
        </w:rPr>
        <w:t>Rozporządzeniu Prezesa Rady Ministrów z dnia 30 grudnia 2020 r. w sprawie sposobu sporządzania i przekazywania informacji</w:t>
      </w:r>
      <w:r w:rsidRPr="004961A4">
        <w:rPr>
          <w:rFonts w:ascii="Calibri" w:eastAsia="Calibri" w:hAnsi="Calibri" w:cs="Calibri"/>
          <w:color w:val="000000"/>
          <w:lang w:eastAsia="zh-CN"/>
        </w:rPr>
        <w:t xml:space="preserve"> oraz wymagań technicznych dla dokumentów elektronicznych oraz środków komunikacji elektronicznej w postępowaniu </w:t>
      </w:r>
      <w:r w:rsidRPr="004961A4">
        <w:rPr>
          <w:rFonts w:ascii="Calibri" w:eastAsia="Calibri" w:hAnsi="Calibri" w:cs="Calibri"/>
          <w:color w:val="000000"/>
          <w:lang w:eastAsia="zh-CN"/>
        </w:rPr>
        <w:br/>
        <w:t>o udzielenie zamówienia publicznego lub konkursie</w:t>
      </w:r>
      <w:r w:rsidR="0003460C">
        <w:rPr>
          <w:rFonts w:ascii="Calibri" w:eastAsia="Calibri" w:hAnsi="Calibri" w:cs="Calibri"/>
          <w:color w:val="000000"/>
          <w:lang w:eastAsia="zh-CN"/>
        </w:rPr>
        <w:t>.</w:t>
      </w:r>
    </w:p>
    <w:p w14:paraId="2C391CA5" w14:textId="77777777" w:rsidR="004961A4" w:rsidRPr="004961A4" w:rsidRDefault="004961A4" w:rsidP="004961A4">
      <w:pPr>
        <w:spacing w:after="60" w:line="269" w:lineRule="auto"/>
        <w:ind w:left="1134" w:right="11" w:hanging="10"/>
        <w:jc w:val="both"/>
        <w:rPr>
          <w:rFonts w:eastAsia="Calibri" w:cstheme="minorHAnsi"/>
          <w:color w:val="000000"/>
          <w:lang w:eastAsia="pl-PL"/>
        </w:rPr>
      </w:pPr>
      <w:r w:rsidRPr="004961A4">
        <w:rPr>
          <w:rFonts w:eastAsia="Calibri" w:cstheme="minorHAnsi"/>
          <w:color w:val="000000"/>
          <w:lang w:eastAsia="pl-PL"/>
        </w:rPr>
        <w:t xml:space="preserve">Wykonawca nie jest zobowiązany do złożenia podmiotowych środków dowodowych, które Zamawiający posiada, </w:t>
      </w:r>
      <w:r w:rsidRPr="004961A4">
        <w:rPr>
          <w:rFonts w:eastAsia="Calibri" w:cstheme="minorHAnsi"/>
          <w:b/>
          <w:bCs/>
          <w:color w:val="000000"/>
          <w:lang w:eastAsia="pl-PL"/>
        </w:rPr>
        <w:t xml:space="preserve">jeżeli wykonawca wskaże te środki oraz potwierdzi ich prawidłowość </w:t>
      </w:r>
      <w:r w:rsidRPr="004961A4">
        <w:rPr>
          <w:rFonts w:eastAsia="Calibri" w:cstheme="minorHAnsi"/>
          <w:b/>
          <w:bCs/>
          <w:color w:val="000000"/>
          <w:lang w:eastAsia="pl-PL"/>
        </w:rPr>
        <w:br/>
        <w:t>i aktualność</w:t>
      </w:r>
      <w:r w:rsidRPr="004961A4">
        <w:rPr>
          <w:rFonts w:eastAsia="Calibri" w:cstheme="minorHAnsi"/>
          <w:color w:val="000000"/>
          <w:lang w:eastAsia="pl-PL"/>
        </w:rPr>
        <w:t xml:space="preserve">. </w:t>
      </w:r>
    </w:p>
    <w:p w14:paraId="260CB584" w14:textId="59F72C87" w:rsidR="004961A4" w:rsidRDefault="004961A4" w:rsidP="004961A4">
      <w:pPr>
        <w:spacing w:after="11" w:line="268" w:lineRule="auto"/>
        <w:ind w:left="1134" w:right="13"/>
        <w:contextualSpacing/>
        <w:jc w:val="both"/>
        <w:rPr>
          <w:rFonts w:eastAsia="Calibri" w:cstheme="minorHAnsi"/>
          <w:color w:val="000000"/>
          <w:lang w:eastAsia="pl-PL"/>
        </w:rPr>
      </w:pPr>
      <w:r w:rsidRPr="004961A4">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4961A4">
        <w:rPr>
          <w:rFonts w:eastAsia="Calibri" w:cstheme="minorHAnsi"/>
          <w:b/>
          <w:bCs/>
          <w:color w:val="000000"/>
          <w:lang w:eastAsia="pl-PL"/>
        </w:rPr>
        <w:t xml:space="preserve">o ile wykonawca wskazał w oświadczeniu, </w:t>
      </w:r>
      <w:r w:rsidRPr="004961A4">
        <w:rPr>
          <w:rFonts w:eastAsia="Calibri" w:cstheme="minorHAnsi"/>
          <w:b/>
          <w:bCs/>
          <w:color w:val="000000"/>
          <w:lang w:eastAsia="pl-PL"/>
        </w:rPr>
        <w:br/>
        <w:t xml:space="preserve">o którym mowa w art. 125 ust. 1 </w:t>
      </w:r>
      <w:bookmarkStart w:id="29" w:name="_Hlk126217965"/>
      <w:proofErr w:type="spellStart"/>
      <w:r w:rsidRPr="004961A4">
        <w:rPr>
          <w:rFonts w:eastAsia="Calibri" w:cstheme="minorHAnsi"/>
          <w:b/>
          <w:bCs/>
          <w:color w:val="000000"/>
          <w:lang w:eastAsia="pl-PL"/>
        </w:rPr>
        <w:t>Pzp</w:t>
      </w:r>
      <w:bookmarkEnd w:id="29"/>
      <w:proofErr w:type="spellEnd"/>
      <w:r w:rsidRPr="004961A4">
        <w:rPr>
          <w:rFonts w:eastAsia="Calibri" w:cstheme="minorHAnsi"/>
          <w:b/>
          <w:bCs/>
          <w:color w:val="000000"/>
          <w:lang w:eastAsia="pl-PL"/>
        </w:rPr>
        <w:t>, dane umożliwiające dostęp do tych środków</w:t>
      </w:r>
      <w:r w:rsidRPr="004961A4">
        <w:rPr>
          <w:rFonts w:eastAsia="Calibri" w:cstheme="minorHAnsi"/>
          <w:color w:val="000000"/>
          <w:lang w:eastAsia="pl-PL"/>
        </w:rPr>
        <w:t>.</w:t>
      </w:r>
    </w:p>
    <w:p w14:paraId="31D12DB5" w14:textId="77777777" w:rsidR="002713CB" w:rsidRPr="003D1F72" w:rsidRDefault="002713CB" w:rsidP="002713CB">
      <w:pPr>
        <w:tabs>
          <w:tab w:val="left" w:pos="1560"/>
        </w:tabs>
        <w:spacing w:before="120" w:after="120" w:line="269" w:lineRule="auto"/>
        <w:ind w:left="1134" w:hanging="11"/>
        <w:jc w:val="both"/>
        <w:rPr>
          <w:rFonts w:ascii="Calibri" w:eastAsia="Calibri" w:hAnsi="Calibri" w:cs="Calibri"/>
          <w:lang w:eastAsia="pl-PL"/>
        </w:rPr>
      </w:pPr>
      <w:r w:rsidRPr="003D1F72">
        <w:rPr>
          <w:rFonts w:ascii="Calibri" w:eastAsia="Times New Roman" w:hAnsi="Calibri" w:cs="Calibri"/>
          <w:lang w:eastAsia="pl-PL"/>
        </w:rPr>
        <w:t>Żądane dokumenty Wykonawca przekazuje Zamawiającemu za pośrednictwem platformy zakupowej</w:t>
      </w:r>
      <w:r w:rsidRPr="003D1F72">
        <w:rPr>
          <w:rFonts w:ascii="Calibri" w:eastAsia="Calibri" w:hAnsi="Calibri" w:cs="Calibri"/>
          <w:lang w:eastAsia="pl-PL"/>
        </w:rPr>
        <w:t>, jako załączniki do formularza do komunikacji „Wyślij wiadomość”, dostępnego na stronie prowadzonego postępowania.</w:t>
      </w:r>
    </w:p>
    <w:p w14:paraId="0DA2DBF1" w14:textId="77777777" w:rsidR="002713CB" w:rsidRPr="002713CB" w:rsidRDefault="002713CB" w:rsidP="004961A4">
      <w:pPr>
        <w:spacing w:after="11" w:line="268" w:lineRule="auto"/>
        <w:ind w:left="1134" w:right="13"/>
        <w:contextualSpacing/>
        <w:jc w:val="both"/>
        <w:rPr>
          <w:rFonts w:eastAsia="Calibri" w:cstheme="minorHAnsi"/>
          <w:color w:val="000000"/>
          <w:sz w:val="16"/>
          <w:szCs w:val="16"/>
          <w:lang w:eastAsia="pl-PL"/>
        </w:rPr>
      </w:pPr>
    </w:p>
    <w:p w14:paraId="19F71DE3" w14:textId="77777777" w:rsidR="004961A4" w:rsidRPr="004961A4" w:rsidRDefault="004961A4">
      <w:pPr>
        <w:numPr>
          <w:ilvl w:val="0"/>
          <w:numId w:val="1"/>
        </w:numPr>
        <w:spacing w:after="11" w:line="269" w:lineRule="auto"/>
        <w:ind w:right="11" w:hanging="295"/>
        <w:contextualSpacing/>
        <w:jc w:val="both"/>
        <w:rPr>
          <w:rFonts w:eastAsia="Calibri" w:cstheme="minorHAnsi"/>
          <w:b/>
          <w:bCs/>
          <w:color w:val="000000"/>
          <w:lang w:eastAsia="pl-PL"/>
        </w:rPr>
      </w:pPr>
      <w:r w:rsidRPr="004961A4">
        <w:rPr>
          <w:rFonts w:eastAsia="Calibri" w:cstheme="minorHAnsi"/>
          <w:b/>
          <w:bCs/>
          <w:color w:val="000000"/>
          <w:lang w:eastAsia="pl-PL"/>
        </w:rPr>
        <w:t>Sposób obliczania ceny</w:t>
      </w:r>
    </w:p>
    <w:p w14:paraId="38424EBA" w14:textId="36360958" w:rsidR="004961A4" w:rsidRPr="004961A4" w:rsidRDefault="004961A4">
      <w:pPr>
        <w:numPr>
          <w:ilvl w:val="0"/>
          <w:numId w:val="31"/>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Cena oferty jest ceną brutto, czyli zawiera VAT (nie dotyczy wykonawców zagranicznych, którzy nie są płatnikami VAT w Polsce) oraz inne podatki i daniny publiczne, wyrażoną w PLN </w:t>
      </w:r>
      <w:r w:rsidR="005409C4">
        <w:rPr>
          <w:rFonts w:eastAsia="Calibri" w:cstheme="minorHAnsi"/>
          <w:color w:val="000000"/>
          <w:lang w:eastAsia="pl-PL"/>
        </w:rPr>
        <w:br/>
      </w:r>
      <w:r w:rsidRPr="004961A4">
        <w:rPr>
          <w:rFonts w:eastAsia="Calibri" w:cstheme="minorHAnsi"/>
          <w:b/>
          <w:bCs/>
          <w:color w:val="000000"/>
          <w:lang w:eastAsia="pl-PL"/>
        </w:rPr>
        <w:t>z dokładnością do dwóch miejsc po przecinku</w:t>
      </w:r>
      <w:r w:rsidRPr="004961A4">
        <w:rPr>
          <w:rFonts w:eastAsia="Calibri" w:cstheme="minorHAnsi"/>
          <w:color w:val="000000"/>
          <w:lang w:eastAsia="pl-PL"/>
        </w:rPr>
        <w:t>.</w:t>
      </w:r>
    </w:p>
    <w:p w14:paraId="73601354" w14:textId="2BDCE486" w:rsidR="00CF55BF" w:rsidRPr="00314E6C" w:rsidRDefault="00CF55BF">
      <w:pPr>
        <w:pStyle w:val="Akapitzlist"/>
        <w:numPr>
          <w:ilvl w:val="0"/>
          <w:numId w:val="31"/>
        </w:numPr>
        <w:spacing w:after="0" w:line="280" w:lineRule="atLeast"/>
        <w:ind w:right="11"/>
        <w:contextualSpacing w:val="0"/>
        <w:rPr>
          <w:color w:val="auto"/>
        </w:rPr>
      </w:pPr>
      <w:r w:rsidRPr="00314E6C">
        <w:t xml:space="preserve">Wykonawca zobowiązany jest zastosować stawkę VAT obowiązującą w dniu składania ofert, zgodnie z obowiązującymi przepisami ustawy z </w:t>
      </w:r>
      <w:bookmarkStart w:id="30" w:name="_Hlk168981091"/>
      <w:r w:rsidRPr="00314E6C">
        <w:t>11 marca 2004 r. o podatku od towarów i usług</w:t>
      </w:r>
      <w:bookmarkEnd w:id="30"/>
      <w:r w:rsidRPr="00314E6C">
        <w:t xml:space="preserve">. </w:t>
      </w:r>
    </w:p>
    <w:p w14:paraId="47D27B2C" w14:textId="77777777" w:rsidR="00CF55BF" w:rsidRPr="00314E6C" w:rsidRDefault="00CF55BF" w:rsidP="00CF55BF">
      <w:pPr>
        <w:pStyle w:val="Akapitzlist"/>
        <w:tabs>
          <w:tab w:val="left" w:pos="851"/>
        </w:tabs>
        <w:spacing w:after="0" w:line="280" w:lineRule="atLeast"/>
        <w:ind w:left="1134" w:firstLine="0"/>
      </w:pPr>
      <w:r w:rsidRPr="00314E6C">
        <w:t>Prawidłowe ustalenie stawki podatku VAT należy do obowiązków Wykonawcy zgodnie z przepisami ustawy o podatku od towarów i usług oraz podatku akcyzowym. Zgodnie z wiedzą Zamawiającego właściwą stawką podatku VAT zastosowaną w przedmiotowym postępowaniu jest stawka 23 % podatku VAT.</w:t>
      </w:r>
    </w:p>
    <w:p w14:paraId="70CC11FC" w14:textId="5437A718" w:rsidR="00CF55BF" w:rsidRPr="00314E6C" w:rsidRDefault="00CF55BF" w:rsidP="00CF55BF">
      <w:pPr>
        <w:pStyle w:val="Akapitzlist"/>
        <w:tabs>
          <w:tab w:val="left" w:pos="851"/>
        </w:tabs>
        <w:spacing w:after="0" w:line="280" w:lineRule="atLeast"/>
        <w:ind w:left="1134" w:right="11" w:firstLine="0"/>
        <w:contextualSpacing w:val="0"/>
        <w:rPr>
          <w:color w:val="auto"/>
        </w:rPr>
      </w:pPr>
      <w:r w:rsidRPr="00314E6C">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314E6C">
        <w:t>Pzp</w:t>
      </w:r>
      <w:proofErr w:type="spellEnd"/>
      <w:r w:rsidRPr="00314E6C">
        <w:t xml:space="preserve">.  Jeżeli Wykonawca nie zgadza się z zastosowaną/sugerowaną stawką podatku VAT, Wykonawca powinien zwrócić się do zamawiającego z wnioskiem o wyjaśnienie treści SWZ (zgodnie z art. 135 ust. 1 </w:t>
      </w:r>
      <w:proofErr w:type="spellStart"/>
      <w:r w:rsidRPr="00314E6C">
        <w:t>Pzp</w:t>
      </w:r>
      <w:proofErr w:type="spellEnd"/>
      <w:r w:rsidRPr="00314E6C">
        <w:t>) w zakresie zastosowania innej stawki podatku VAT obowiązującej Wykonawcę.</w:t>
      </w:r>
    </w:p>
    <w:p w14:paraId="63B16D9D" w14:textId="6B07814B" w:rsidR="004961A4" w:rsidRPr="004961A4" w:rsidRDefault="004961A4">
      <w:pPr>
        <w:numPr>
          <w:ilvl w:val="0"/>
          <w:numId w:val="31"/>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Wykonawca może złożyć Ofertę na własnych formularzach, lecz jej treść i układ muszą być zgodne z formularzami wymienionymi w pkt 3 i załączonym</w:t>
      </w:r>
      <w:r w:rsidR="005409C4">
        <w:rPr>
          <w:rFonts w:ascii="Calibri" w:eastAsia="Calibri" w:hAnsi="Calibri" w:cs="Calibri"/>
          <w:color w:val="000000"/>
          <w:lang w:eastAsia="pl-PL"/>
        </w:rPr>
        <w:t>i</w:t>
      </w:r>
      <w:r w:rsidRPr="004961A4">
        <w:rPr>
          <w:rFonts w:ascii="Calibri" w:eastAsia="Calibri" w:hAnsi="Calibri" w:cs="Calibri"/>
          <w:color w:val="000000"/>
          <w:lang w:eastAsia="pl-PL"/>
        </w:rPr>
        <w:t xml:space="preserve"> do niniejszej SWZ.</w:t>
      </w:r>
    </w:p>
    <w:p w14:paraId="73FA41BC" w14:textId="43DA8314" w:rsidR="00451E84" w:rsidRPr="00451E84" w:rsidRDefault="00451E84">
      <w:pPr>
        <w:pStyle w:val="Akapitzlist"/>
        <w:numPr>
          <w:ilvl w:val="0"/>
          <w:numId w:val="31"/>
        </w:numPr>
        <w:ind w:right="13"/>
        <w:rPr>
          <w:rFonts w:cstheme="minorHAnsi"/>
        </w:rPr>
      </w:pPr>
      <w:r w:rsidRPr="00451E84">
        <w:rPr>
          <w:rFonts w:eastAsia="Times New Roman" w:cstheme="minorHAnsi"/>
        </w:rPr>
        <w:t xml:space="preserve">Cena oferty musi obejmować wszystkie koszty związane z realizacją przedmiotu zamówienia, wszystkie inne koszty oraz ewentualne upusty i rabaty a także wszystkie potencjalne ryzyka ekonomiczne, jakie mogą wystąpić przy realizacji przedmiotu zamówienia, wynikające z okoliczności, których nie można było przewidzieć w chwili zawierania umowy.  </w:t>
      </w:r>
      <w:r w:rsidRPr="00451E84">
        <w:rPr>
          <w:rFonts w:cstheme="minorHAnsi"/>
        </w:rPr>
        <w:t>Cena oferty stanowi sumę cen zawartych w formularzu ofertowym dla zamówienia i powinna uwzględniać wszelkie nakłady i koszty pozwalające osiągnąć cel oznaczony w Umowie, a w szczególności:</w:t>
      </w:r>
    </w:p>
    <w:p w14:paraId="62B8C899" w14:textId="77777777" w:rsidR="00451E84" w:rsidRPr="00451E84" w:rsidRDefault="00451E84" w:rsidP="00451E84">
      <w:pPr>
        <w:spacing w:after="11" w:line="268" w:lineRule="auto"/>
        <w:ind w:left="1276" w:right="13" w:hanging="196"/>
        <w:contextualSpacing/>
        <w:jc w:val="both"/>
        <w:rPr>
          <w:rFonts w:eastAsia="Calibri" w:cstheme="minorHAnsi"/>
          <w:color w:val="000000"/>
          <w:lang w:eastAsia="pl-PL"/>
        </w:rPr>
      </w:pPr>
      <w:r w:rsidRPr="00451E84">
        <w:rPr>
          <w:rFonts w:eastAsia="Calibri" w:cstheme="minorHAnsi"/>
          <w:color w:val="000000"/>
          <w:lang w:eastAsia="pl-PL"/>
        </w:rPr>
        <w:lastRenderedPageBreak/>
        <w:t>1) ryczałtową formę wynagrodzenia, a więc i jej ryzyko. Wynagrodzenie Wykonawcy, jako ryczałt, obejmuje ryzyko i odpowiedzialność Wykonawcy z tytułu niewłaściwej oceny nakładów pracy niezbędnych dla wykonania Umowy, błędnego oszacowania kosztów związanych z realizacją przedmiotu umowy, a także oddziaływania innych czynników mających lub mogących mieć wpływ na koszty. Żadne nieoszacowanie, pominięcie, brak rozpoznania i doprecyzowania zakresu nie może być podstawą do żądania zmiany wynagrodzenia określonego w Umowie,</w:t>
      </w:r>
    </w:p>
    <w:p w14:paraId="65F486CC" w14:textId="77777777" w:rsidR="00451E84" w:rsidRPr="00451E84" w:rsidRDefault="00451E84" w:rsidP="00451E84">
      <w:pPr>
        <w:spacing w:after="11" w:line="268" w:lineRule="auto"/>
        <w:ind w:left="1276" w:right="13" w:hanging="196"/>
        <w:contextualSpacing/>
        <w:jc w:val="both"/>
        <w:rPr>
          <w:rFonts w:eastAsia="Calibri" w:cstheme="minorHAnsi"/>
          <w:color w:val="000000"/>
          <w:lang w:eastAsia="pl-PL"/>
        </w:rPr>
      </w:pPr>
      <w:r w:rsidRPr="00451E84">
        <w:rPr>
          <w:rFonts w:eastAsia="Calibri" w:cstheme="minorHAnsi"/>
          <w:color w:val="000000"/>
          <w:lang w:eastAsia="pl-PL"/>
        </w:rPr>
        <w:t>2) wszelkie ryzyko i nieprzewidziane okoliczności przy wykonywaniu zamówienia, w tym ceny jakichkolwiek usług, materiałów, pracy sprzętu, transportu, a także wszelkie prace i wydatki dodatkowe bądź inne, określone w umowie lub nie, które są niezbędne w celu wykonania i ukończenia przedmiotu zamówienia,</w:t>
      </w:r>
    </w:p>
    <w:p w14:paraId="70E42B8E" w14:textId="684E0254" w:rsidR="00451E84" w:rsidRPr="00451E84" w:rsidRDefault="00451E84" w:rsidP="00451E84">
      <w:pPr>
        <w:spacing w:after="11" w:line="268" w:lineRule="auto"/>
        <w:ind w:left="1276" w:right="5" w:hanging="283"/>
        <w:contextualSpacing/>
        <w:jc w:val="both"/>
        <w:rPr>
          <w:rFonts w:ascii="Calibri" w:eastAsia="Calibri" w:hAnsi="Calibri" w:cs="Calibri"/>
          <w:color w:val="000000"/>
          <w:lang w:eastAsia="pl-PL"/>
        </w:rPr>
      </w:pPr>
      <w:r w:rsidRPr="00451E84">
        <w:rPr>
          <w:rFonts w:eastAsia="Calibri" w:cstheme="minorHAnsi"/>
          <w:color w:val="000000"/>
          <w:lang w:eastAsia="pl-PL"/>
        </w:rPr>
        <w:t xml:space="preserve">3) </w:t>
      </w:r>
      <w:r w:rsidRPr="004961A4">
        <w:rPr>
          <w:rFonts w:ascii="Calibri" w:eastAsia="Calibri" w:hAnsi="Calibri" w:cs="Calibri"/>
          <w:color w:val="000000"/>
          <w:lang w:eastAsia="pl-PL"/>
        </w:rPr>
        <w:t>zysk wykonawcy, koszty wynikające z organizacji, przygotowania oraz zabezpieczenia terenu budowy i jego zaplecza, wykonania i utrzymania na czas robót czasowej organizacji ruchu, organizacji robót i dotrzymania jakości ich wykonania, zgodnie z wymaganiami określonymi w specyfikacjach technicznych wykonania i odbioru robót budowlanych,</w:t>
      </w:r>
    </w:p>
    <w:p w14:paraId="7C67D28E" w14:textId="77777777" w:rsidR="00451E84" w:rsidRPr="00451E84" w:rsidRDefault="00451E84" w:rsidP="00451E84">
      <w:pPr>
        <w:spacing w:after="11" w:line="268" w:lineRule="auto"/>
        <w:ind w:left="567" w:right="13" w:firstLine="426"/>
        <w:contextualSpacing/>
        <w:jc w:val="both"/>
        <w:rPr>
          <w:rFonts w:eastAsia="Calibri" w:cstheme="minorHAnsi"/>
          <w:color w:val="000000"/>
          <w:lang w:eastAsia="pl-PL"/>
        </w:rPr>
      </w:pPr>
      <w:r w:rsidRPr="00451E84">
        <w:rPr>
          <w:rFonts w:eastAsia="Calibri" w:cstheme="minorHAnsi"/>
          <w:color w:val="000000"/>
          <w:lang w:eastAsia="pl-PL"/>
        </w:rPr>
        <w:t>4) wszelkie cła, opłaty celne i podatki,</w:t>
      </w:r>
    </w:p>
    <w:p w14:paraId="3605880C" w14:textId="77777777" w:rsidR="00451E84" w:rsidRPr="00451E84" w:rsidRDefault="00451E84" w:rsidP="00451E84">
      <w:pPr>
        <w:spacing w:after="11" w:line="268" w:lineRule="auto"/>
        <w:ind w:left="1276" w:right="13" w:hanging="283"/>
        <w:jc w:val="both"/>
        <w:rPr>
          <w:rFonts w:eastAsia="Calibri" w:cs="Calibri"/>
          <w:color w:val="000000" w:themeColor="text1"/>
        </w:rPr>
      </w:pPr>
      <w:r w:rsidRPr="00451E84">
        <w:rPr>
          <w:rFonts w:eastAsia="Calibri" w:cstheme="minorHAnsi"/>
          <w:color w:val="000000"/>
        </w:rPr>
        <w:t xml:space="preserve">5) </w:t>
      </w:r>
      <w:r w:rsidRPr="00451E84">
        <w:rPr>
          <w:rFonts w:eastAsia="Calibri" w:cs="Calibri"/>
          <w:color w:val="000000" w:themeColor="text1"/>
        </w:rPr>
        <w:t xml:space="preserve">wzrost cen towarów i usług mających wpływ na ceny produkcji budowlano-montażowej do końca realizacji przedmiotu zamówienia,  </w:t>
      </w:r>
    </w:p>
    <w:p w14:paraId="0D4114F2" w14:textId="77777777" w:rsidR="00451E84" w:rsidRPr="00451E84" w:rsidRDefault="00451E84" w:rsidP="00451E84">
      <w:pPr>
        <w:spacing w:after="11" w:line="268" w:lineRule="auto"/>
        <w:ind w:left="993" w:right="13"/>
        <w:jc w:val="both"/>
        <w:rPr>
          <w:rFonts w:eastAsia="Calibri" w:cstheme="minorHAnsi"/>
          <w:color w:val="000000" w:themeColor="text1"/>
        </w:rPr>
      </w:pPr>
      <w:r w:rsidRPr="00451E84">
        <w:rPr>
          <w:rFonts w:eastAsia="Calibri" w:cstheme="minorHAnsi"/>
          <w:color w:val="000000"/>
        </w:rPr>
        <w:t xml:space="preserve">6) </w:t>
      </w:r>
      <w:r w:rsidRPr="00451E84">
        <w:rPr>
          <w:rFonts w:ascii="Calibri" w:eastAsia="Calibri" w:hAnsi="Calibri" w:cs="Calibri"/>
          <w:color w:val="000000" w:themeColor="text1"/>
        </w:rPr>
        <w:t xml:space="preserve">wzrost cen towarów i usług konsumpcyjnych do końca realizacji przedmiotu zamówienia,  </w:t>
      </w:r>
    </w:p>
    <w:p w14:paraId="14CD4090" w14:textId="7AAA69C4" w:rsidR="00451E84" w:rsidRPr="00451E84" w:rsidRDefault="00451E84" w:rsidP="00451E84">
      <w:pPr>
        <w:pStyle w:val="Akapitzlist"/>
        <w:numPr>
          <w:ilvl w:val="0"/>
          <w:numId w:val="8"/>
        </w:numPr>
        <w:ind w:left="1276" w:hanging="283"/>
      </w:pPr>
      <w:r w:rsidRPr="00451E84">
        <w:t xml:space="preserve">odpowiedzialność wykonawcy z tytułu rękojmi za wady fizyczne i udzielonej gwarancji </w:t>
      </w:r>
      <w:r w:rsidRPr="00451E84">
        <w:rPr>
          <w:spacing w:val="-2"/>
        </w:rPr>
        <w:t xml:space="preserve">jakości na wykonane roboty budowlane, </w:t>
      </w:r>
      <w:r>
        <w:t xml:space="preserve">na okres zadeklarowany przez wykonawcę w formularzu ofertowym, </w:t>
      </w:r>
      <w:r w:rsidRPr="00451E84">
        <w:t xml:space="preserve">zgodnie z postanowieniami Umowy, </w:t>
      </w:r>
    </w:p>
    <w:p w14:paraId="21329414" w14:textId="77777777" w:rsidR="00451E84" w:rsidRPr="00451E84" w:rsidRDefault="00451E84" w:rsidP="00451E84">
      <w:pPr>
        <w:numPr>
          <w:ilvl w:val="0"/>
          <w:numId w:val="8"/>
        </w:numPr>
        <w:spacing w:after="11" w:line="268" w:lineRule="auto"/>
        <w:ind w:left="1276" w:right="13"/>
        <w:contextualSpacing/>
        <w:jc w:val="both"/>
        <w:rPr>
          <w:rFonts w:eastAsia="Calibri" w:cstheme="minorHAnsi"/>
          <w:color w:val="000000" w:themeColor="text1"/>
          <w:lang w:eastAsia="pl-PL"/>
        </w:rPr>
      </w:pPr>
      <w:r w:rsidRPr="00451E84">
        <w:rPr>
          <w:rFonts w:ascii="Calibri" w:eastAsia="Calibri" w:hAnsi="Calibri" w:cs="Calibri"/>
          <w:color w:val="000000" w:themeColor="text1"/>
          <w:lang w:eastAsia="pl-PL"/>
        </w:rPr>
        <w:t>wykonanie zobowiązań wynikających z zapisów wzoru umowy z załącznikami,</w:t>
      </w:r>
    </w:p>
    <w:p w14:paraId="2C678CD9" w14:textId="77777777" w:rsidR="00451E84" w:rsidRPr="00451E84" w:rsidRDefault="00451E84" w:rsidP="00451E84">
      <w:pPr>
        <w:numPr>
          <w:ilvl w:val="0"/>
          <w:numId w:val="8"/>
        </w:numPr>
        <w:spacing w:after="11" w:line="268" w:lineRule="auto"/>
        <w:ind w:left="1276" w:right="13"/>
        <w:contextualSpacing/>
        <w:jc w:val="both"/>
        <w:rPr>
          <w:rFonts w:eastAsia="Calibri" w:cstheme="minorHAnsi"/>
          <w:color w:val="000000" w:themeColor="text1"/>
          <w:lang w:eastAsia="pl-PL"/>
        </w:rPr>
      </w:pPr>
      <w:r w:rsidRPr="00451E84">
        <w:rPr>
          <w:rFonts w:ascii="Calibri" w:eastAsia="Calibri" w:hAnsi="Calibri" w:cs="Calibri"/>
          <w:color w:val="000000" w:themeColor="text1"/>
          <w:lang w:eastAsia="pl-PL"/>
        </w:rPr>
        <w:t>koszty związane z uzyskaniem i wniesieniem zabezpieczenia należytego wykonania umowy oraz dokonania stosownych ubezpieczeń,</w:t>
      </w:r>
    </w:p>
    <w:p w14:paraId="2BB08A91" w14:textId="2519CBA2" w:rsidR="00C122A1" w:rsidRPr="00CF55BF" w:rsidRDefault="00CF55BF" w:rsidP="00CF55BF">
      <w:pPr>
        <w:numPr>
          <w:ilvl w:val="0"/>
          <w:numId w:val="8"/>
        </w:numPr>
        <w:tabs>
          <w:tab w:val="left" w:pos="284"/>
          <w:tab w:val="left" w:pos="567"/>
        </w:tabs>
        <w:spacing w:after="0" w:line="280" w:lineRule="atLeast"/>
        <w:ind w:left="1276"/>
        <w:jc w:val="both"/>
        <w:rPr>
          <w:rFonts w:cs="Calibri"/>
        </w:rPr>
      </w:pPr>
      <w:r w:rsidRPr="00A321A8">
        <w:t xml:space="preserve">wysokość minimalnego wynagrodzenia </w:t>
      </w:r>
      <w:r w:rsidRPr="00A321A8">
        <w:rPr>
          <w:color w:val="000000" w:themeColor="text1"/>
        </w:rPr>
        <w:t xml:space="preserve">w 2025 roku, zgodnie z rozporządzeniem Rady Ministrów z dnia 12 września 2024 r. w sprawie wysokości minimalnego wynagrodzenia za pracę oraz wysokości minimalnej stawki godzinowej w 2025 </w:t>
      </w:r>
      <w:r w:rsidRPr="00A321A8">
        <w:t>r.</w:t>
      </w:r>
    </w:p>
    <w:p w14:paraId="74580A56" w14:textId="7F59EEF0" w:rsidR="004961A4" w:rsidRPr="00451E84" w:rsidRDefault="004961A4" w:rsidP="00451E84">
      <w:pPr>
        <w:pStyle w:val="Akapitzlist"/>
        <w:numPr>
          <w:ilvl w:val="0"/>
          <w:numId w:val="8"/>
        </w:numPr>
        <w:ind w:left="1276"/>
      </w:pPr>
      <w:r w:rsidRPr="00451E84">
        <w:t>wykonanie zobowiązań wynikających z zapisów wzoru umowy z załącznikami,</w:t>
      </w:r>
    </w:p>
    <w:p w14:paraId="16386083" w14:textId="3C87643B" w:rsidR="004961A4" w:rsidRPr="004961A4" w:rsidRDefault="004961A4">
      <w:pPr>
        <w:numPr>
          <w:ilvl w:val="0"/>
          <w:numId w:val="31"/>
        </w:numPr>
        <w:spacing w:after="11" w:line="269" w:lineRule="auto"/>
        <w:ind w:left="1077" w:right="6" w:hanging="357"/>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W celu prawidłowego wyliczenia ceny oferty, Zamawiający zleca wykonawcy wykonać następujące czynności</w:t>
      </w:r>
      <w:r w:rsidRPr="004961A4">
        <w:rPr>
          <w:rFonts w:ascii="Calibri" w:eastAsia="Calibri" w:hAnsi="Calibri" w:cs="Calibri"/>
          <w:bCs/>
          <w:color w:val="000000"/>
          <w:lang w:eastAsia="pl-PL"/>
        </w:rPr>
        <w:t>:</w:t>
      </w:r>
    </w:p>
    <w:p w14:paraId="0BDB4F72" w14:textId="32514FAF" w:rsidR="004961A4" w:rsidRPr="004961A4" w:rsidRDefault="004961A4">
      <w:pPr>
        <w:numPr>
          <w:ilvl w:val="0"/>
          <w:numId w:val="42"/>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zapoznać się z przedmiotem zamówienia opisanym w SWZ z załącznikami oraz uzyskać wszystkie niezbędne informacje potrzebne dla sporządzenia oferty, </w:t>
      </w:r>
    </w:p>
    <w:p w14:paraId="483C8F00" w14:textId="5DF0F17A" w:rsidR="003F76BB" w:rsidRDefault="003F76BB">
      <w:pPr>
        <w:numPr>
          <w:ilvl w:val="0"/>
          <w:numId w:val="42"/>
        </w:numPr>
        <w:spacing w:after="60" w:line="269" w:lineRule="auto"/>
        <w:ind w:left="1434" w:right="11" w:hanging="357"/>
        <w:jc w:val="both"/>
      </w:pPr>
      <w:r w:rsidRPr="00C363B4">
        <w:t xml:space="preserve">wyliczyć </w:t>
      </w:r>
      <w:r>
        <w:t xml:space="preserve">i </w:t>
      </w:r>
      <w:r w:rsidRPr="00D530C1">
        <w:t xml:space="preserve">przedstawić w formularzu </w:t>
      </w:r>
      <w:r w:rsidRPr="00245732">
        <w:t>ofertowym</w:t>
      </w:r>
      <w:r w:rsidRPr="00245732">
        <w:rPr>
          <w:rFonts w:ascii="Times New Roman" w:eastAsia="Times New Roman" w:hAnsi="Times New Roman" w:cs="Times New Roman"/>
          <w:sz w:val="24"/>
          <w:szCs w:val="24"/>
        </w:rPr>
        <w:t>:</w:t>
      </w:r>
      <w:r w:rsidRPr="00D530C1">
        <w:rPr>
          <w:rFonts w:ascii="Times New Roman" w:eastAsia="Times New Roman" w:hAnsi="Times New Roman" w:cs="Times New Roman"/>
          <w:sz w:val="24"/>
          <w:szCs w:val="24"/>
        </w:rPr>
        <w:t xml:space="preserve"> </w:t>
      </w:r>
    </w:p>
    <w:p w14:paraId="5646CABD" w14:textId="0CC0B152" w:rsidR="003F76BB" w:rsidRPr="00D530C1" w:rsidRDefault="003F76BB">
      <w:pPr>
        <w:pStyle w:val="Akapitzlist"/>
        <w:numPr>
          <w:ilvl w:val="0"/>
          <w:numId w:val="41"/>
        </w:numPr>
        <w:spacing w:after="120" w:line="269" w:lineRule="auto"/>
        <w:ind w:left="1843" w:right="11" w:hanging="425"/>
        <w:contextualSpacing w:val="0"/>
      </w:pPr>
      <w:r w:rsidRPr="00D530C1">
        <w:t xml:space="preserve">cenę brutto wykonania zamówienia, </w:t>
      </w:r>
    </w:p>
    <w:p w14:paraId="0F75744F" w14:textId="7878EDE7" w:rsidR="004961A4" w:rsidRPr="004961A4" w:rsidRDefault="004961A4" w:rsidP="004961A4">
      <w:pPr>
        <w:spacing w:after="11" w:line="268" w:lineRule="auto"/>
        <w:ind w:left="993" w:right="13"/>
        <w:contextualSpacing/>
        <w:jc w:val="both"/>
        <w:rPr>
          <w:rFonts w:ascii="Calibri" w:eastAsia="Calibri" w:hAnsi="Calibri" w:cs="Calibri"/>
          <w:b/>
          <w:bCs/>
          <w:color w:val="000000"/>
          <w:lang w:eastAsia="pl-PL"/>
        </w:rPr>
      </w:pPr>
      <w:r w:rsidRPr="004961A4">
        <w:rPr>
          <w:rFonts w:ascii="Calibri" w:eastAsia="Calibri" w:hAnsi="Calibri" w:cs="Calibri"/>
          <w:b/>
          <w:bCs/>
          <w:color w:val="000000"/>
          <w:lang w:eastAsia="pl-PL"/>
        </w:rPr>
        <w:t>Wszystkie ceny i wartości wpisywane w formularzu ofertowym należy podać z dokładnością do dwóch miejsc po przecinku.</w:t>
      </w:r>
    </w:p>
    <w:p w14:paraId="7C3EF290" w14:textId="77777777" w:rsidR="004961A4" w:rsidRPr="004961A4" w:rsidRDefault="004961A4">
      <w:pPr>
        <w:numPr>
          <w:ilvl w:val="0"/>
          <w:numId w:val="31"/>
        </w:numPr>
        <w:tabs>
          <w:tab w:val="num" w:pos="1418"/>
        </w:tabs>
        <w:spacing w:before="120" w:after="0" w:line="276" w:lineRule="auto"/>
        <w:ind w:left="1077"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Zamawiający przewiduje rozliczenie tylko w polskich złotych.</w:t>
      </w:r>
    </w:p>
    <w:p w14:paraId="15EC67D0" w14:textId="77777777" w:rsidR="004961A4" w:rsidRPr="004961A4" w:rsidRDefault="004961A4">
      <w:pPr>
        <w:numPr>
          <w:ilvl w:val="0"/>
          <w:numId w:val="31"/>
        </w:numPr>
        <w:tabs>
          <w:tab w:val="num" w:pos="1418"/>
        </w:tabs>
        <w:spacing w:after="0" w:line="276" w:lineRule="auto"/>
        <w:ind w:right="13" w:hanging="371"/>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Zamawiający nie narzuca sposobu obliczenia ww. kosztów, bowiem z praktyki umów na roboty budowlane wynika, że koszty te sytuuje się w kosztach pośrednich budowy, czyli wartości wyrażonej w cenie w postaci procentowego narzutu.</w:t>
      </w:r>
    </w:p>
    <w:p w14:paraId="295766D0" w14:textId="5C610E56" w:rsidR="004961A4" w:rsidRPr="004961A4" w:rsidRDefault="004961A4">
      <w:pPr>
        <w:numPr>
          <w:ilvl w:val="0"/>
          <w:numId w:val="31"/>
        </w:numPr>
        <w:tabs>
          <w:tab w:val="num" w:pos="1418"/>
        </w:tabs>
        <w:spacing w:after="0" w:line="276"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spacing w:val="-2"/>
          <w:lang w:eastAsia="pl-PL"/>
        </w:rPr>
        <w:t>Zakłada się, że wykonawca w cenie oferty uwzględnił, wszystkie dane udostępnione</w:t>
      </w:r>
      <w:r w:rsidRPr="004961A4">
        <w:rPr>
          <w:rFonts w:ascii="Calibri" w:eastAsia="Calibri" w:hAnsi="Calibri" w:cs="Calibri"/>
          <w:color w:val="000000"/>
          <w:lang w:eastAsia="pl-PL"/>
        </w:rPr>
        <w:t xml:space="preserve"> przez Zamawiającego oraz warunki lokalne rozpoznane we własnym zakresie.</w:t>
      </w:r>
    </w:p>
    <w:p w14:paraId="191001A5" w14:textId="77777777" w:rsidR="004961A4" w:rsidRPr="004961A4" w:rsidRDefault="004961A4">
      <w:pPr>
        <w:numPr>
          <w:ilvl w:val="0"/>
          <w:numId w:val="31"/>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 xml:space="preserve">Wykonawca ponosi wszelkie koszty związane z przygotowaniem i złożeniem oferty. </w:t>
      </w:r>
    </w:p>
    <w:p w14:paraId="161BE6BE" w14:textId="5DD5470C" w:rsidR="004961A4" w:rsidRPr="004961A4" w:rsidRDefault="004961A4">
      <w:pPr>
        <w:numPr>
          <w:ilvl w:val="0"/>
          <w:numId w:val="31"/>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Zgodnie z art. 225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jeżeli została złożona oferta, której wybór prowadziłby do powstania </w:t>
      </w:r>
      <w:r w:rsidRPr="004961A4">
        <w:rPr>
          <w:rFonts w:eastAsia="Calibri" w:cstheme="minorHAnsi"/>
          <w:color w:val="000000"/>
          <w:lang w:eastAsia="pl-PL"/>
        </w:rPr>
        <w:br/>
        <w:t xml:space="preserve">u Zamawiającego obowiązku podatkowego zgodnie z ustawą z 11 marca 2004 r.  o podatku </w:t>
      </w:r>
      <w:r w:rsidR="005B1F2D">
        <w:rPr>
          <w:rFonts w:eastAsia="Calibri" w:cstheme="minorHAnsi"/>
          <w:color w:val="000000"/>
          <w:lang w:eastAsia="pl-PL"/>
        </w:rPr>
        <w:br/>
      </w:r>
      <w:r w:rsidRPr="004961A4">
        <w:rPr>
          <w:rFonts w:eastAsia="Calibri" w:cstheme="minorHAnsi"/>
          <w:color w:val="000000"/>
          <w:lang w:eastAsia="pl-PL"/>
        </w:rPr>
        <w:lastRenderedPageBreak/>
        <w:t xml:space="preserve">od towarów i usług, dla celów zastosowania kryterium ceny lub kosztu Zamawiający dolicza </w:t>
      </w:r>
      <w:r w:rsidR="005B1F2D">
        <w:rPr>
          <w:rFonts w:eastAsia="Calibri" w:cstheme="minorHAnsi"/>
          <w:color w:val="000000"/>
          <w:lang w:eastAsia="pl-PL"/>
        </w:rPr>
        <w:br/>
      </w:r>
      <w:r w:rsidRPr="004961A4">
        <w:rPr>
          <w:rFonts w:eastAsia="Calibri" w:cstheme="minorHAnsi"/>
          <w:color w:val="000000"/>
          <w:lang w:eastAsia="pl-PL"/>
        </w:rPr>
        <w:t>do przedstawionej w tej ofercie ceny kwotę podatku od towarów i usług, którą miałby obowiązek rozliczyć. W takiej sytuacji wykonawca ma obowiązek:</w:t>
      </w:r>
    </w:p>
    <w:p w14:paraId="26E4D48F" w14:textId="77777777" w:rsidR="004961A4" w:rsidRPr="004961A4" w:rsidRDefault="004961A4">
      <w:pPr>
        <w:numPr>
          <w:ilvl w:val="0"/>
          <w:numId w:val="18"/>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t xml:space="preserve">poinformowania Zamawiającego, że wybór jego oferty będzie prowadził do powstania </w:t>
      </w:r>
      <w:r w:rsidRPr="004961A4">
        <w:rPr>
          <w:rFonts w:eastAsia="Calibri" w:cstheme="minorHAnsi"/>
          <w:color w:val="000000"/>
          <w:lang w:eastAsia="pl-PL"/>
        </w:rPr>
        <w:br/>
        <w:t xml:space="preserve">u Zamawiającego obowiązku podatkowego; </w:t>
      </w:r>
    </w:p>
    <w:p w14:paraId="33BB3456" w14:textId="77777777" w:rsidR="004961A4" w:rsidRPr="004961A4" w:rsidRDefault="004961A4">
      <w:pPr>
        <w:numPr>
          <w:ilvl w:val="0"/>
          <w:numId w:val="18"/>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 xml:space="preserve">wskazania nazwy (rodzaju) towaru lub usługi, których dostawa lub świadczenie będą prowadziły do powstania obowiązku podatkowego; </w:t>
      </w:r>
    </w:p>
    <w:p w14:paraId="2FD39E89" w14:textId="77777777" w:rsidR="004961A4" w:rsidRPr="004961A4" w:rsidRDefault="004961A4">
      <w:pPr>
        <w:numPr>
          <w:ilvl w:val="0"/>
          <w:numId w:val="18"/>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spacing w:val="-2"/>
          <w:lang w:eastAsia="pl-PL"/>
        </w:rPr>
        <w:t>wskazania wartości towaru lub usługi objętego obowiązkiem podatkowym Zamawiającego</w:t>
      </w:r>
      <w:r w:rsidRPr="004961A4">
        <w:rPr>
          <w:rFonts w:eastAsia="Calibri" w:cstheme="minorHAnsi"/>
          <w:color w:val="000000"/>
          <w:lang w:eastAsia="pl-PL"/>
        </w:rPr>
        <w:t xml:space="preserve">, bez kwoty podatku; </w:t>
      </w:r>
    </w:p>
    <w:p w14:paraId="6475B8B2" w14:textId="77777777" w:rsidR="004961A4" w:rsidRPr="004961A4" w:rsidRDefault="004961A4">
      <w:pPr>
        <w:numPr>
          <w:ilvl w:val="0"/>
          <w:numId w:val="18"/>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 xml:space="preserve">wskazania stawki podatku od towarów i usług, która zgodnie z wiedzą wykonawcy, będzie miała zastosowanie. </w:t>
      </w:r>
    </w:p>
    <w:p w14:paraId="133B7715" w14:textId="77777777" w:rsidR="004961A4" w:rsidRPr="004961A4" w:rsidRDefault="004961A4" w:rsidP="004961A4">
      <w:pPr>
        <w:spacing w:after="11" w:line="268" w:lineRule="auto"/>
        <w:ind w:left="1440" w:right="13"/>
        <w:contextualSpacing/>
        <w:jc w:val="both"/>
        <w:rPr>
          <w:rFonts w:eastAsia="Calibri" w:cstheme="minorHAnsi"/>
          <w:color w:val="000000"/>
          <w:lang w:eastAsia="pl-PL"/>
        </w:rPr>
      </w:pPr>
    </w:p>
    <w:p w14:paraId="6B54221D"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Opis kryteriów oceny ofert wraz z podaniem wag tych kryteriów i sposobu oceny ofert.</w:t>
      </w:r>
    </w:p>
    <w:p w14:paraId="15ADA94D" w14:textId="3CDF3C39" w:rsidR="004961A4" w:rsidRPr="004961A4" w:rsidRDefault="004961A4">
      <w:pPr>
        <w:numPr>
          <w:ilvl w:val="0"/>
          <w:numId w:val="19"/>
        </w:numPr>
        <w:spacing w:before="120"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Przy wyborze najkorzystniejszej oferty</w:t>
      </w:r>
      <w:r w:rsidRPr="004961A4">
        <w:rPr>
          <w:rFonts w:ascii="Calibri" w:eastAsia="Calibri" w:hAnsi="Calibri" w:cs="Calibri"/>
          <w:bCs/>
          <w:color w:val="000000"/>
          <w:lang w:eastAsia="pl-PL"/>
        </w:rPr>
        <w:t xml:space="preserve">, </w:t>
      </w:r>
      <w:r w:rsidRPr="004961A4">
        <w:rPr>
          <w:rFonts w:eastAsia="Calibri" w:cstheme="minorHAnsi"/>
          <w:color w:val="000000"/>
          <w:lang w:eastAsia="pl-PL"/>
        </w:rPr>
        <w:t xml:space="preserve">Zamawiający </w:t>
      </w:r>
      <w:r w:rsidRPr="004961A4">
        <w:rPr>
          <w:rFonts w:eastAsia="Calibri" w:cstheme="minorHAnsi"/>
          <w:color w:val="000000"/>
          <w:spacing w:val="-2"/>
          <w:lang w:eastAsia="pl-PL"/>
        </w:rPr>
        <w:t>będzie kierował się następującymi kryteriami i odpowiadającymi im znaczeniami</w:t>
      </w:r>
      <w:r w:rsidRPr="004961A4">
        <w:rPr>
          <w:rFonts w:ascii="Calibri" w:eastAsia="Calibri" w:hAnsi="Calibri" w:cs="Calibri"/>
          <w:bCs/>
          <w:color w:val="000000"/>
          <w:lang w:eastAsia="pl-PL"/>
        </w:rPr>
        <w:t>:</w:t>
      </w:r>
    </w:p>
    <w:p w14:paraId="42449EB4" w14:textId="77777777" w:rsidR="004961A4" w:rsidRPr="004961A4" w:rsidRDefault="004961A4">
      <w:pPr>
        <w:numPr>
          <w:ilvl w:val="0"/>
          <w:numId w:val="20"/>
        </w:numPr>
        <w:spacing w:after="11" w:line="276" w:lineRule="auto"/>
        <w:ind w:right="5"/>
        <w:contextualSpacing/>
        <w:jc w:val="both"/>
        <w:rPr>
          <w:rFonts w:eastAsia="Calibri" w:cstheme="minorHAnsi"/>
          <w:color w:val="000000"/>
          <w:lang w:eastAsia="pl-PL"/>
        </w:rPr>
      </w:pPr>
      <w:r w:rsidRPr="003F76BB">
        <w:rPr>
          <w:rFonts w:eastAsia="Calibri" w:cstheme="minorHAnsi"/>
          <w:b/>
          <w:bCs/>
          <w:color w:val="000000"/>
          <w:lang w:eastAsia="pl-PL"/>
        </w:rPr>
        <w:t>Cena</w:t>
      </w:r>
      <w:r w:rsidRPr="004961A4">
        <w:rPr>
          <w:rFonts w:eastAsia="Calibri" w:cstheme="minorHAnsi"/>
          <w:color w:val="000000"/>
          <w:lang w:eastAsia="pl-PL"/>
        </w:rPr>
        <w:t xml:space="preserve"> (</w:t>
      </w:r>
      <w:r w:rsidRPr="004961A4">
        <w:rPr>
          <w:rFonts w:ascii="Calibri" w:eastAsia="Calibri" w:hAnsi="Calibri" w:cs="Calibri"/>
          <w:bCs/>
          <w:color w:val="000000"/>
          <w:lang w:eastAsia="pl-PL"/>
        </w:rPr>
        <w:t xml:space="preserve">oznaczenie </w:t>
      </w:r>
      <w:r w:rsidRPr="004961A4">
        <w:rPr>
          <w:rFonts w:eastAsia="Calibri" w:cstheme="minorHAnsi"/>
          <w:color w:val="000000"/>
          <w:lang w:eastAsia="pl-PL"/>
        </w:rPr>
        <w:t xml:space="preserve">C) – waga 60% (pkt), </w:t>
      </w:r>
    </w:p>
    <w:p w14:paraId="6627F022" w14:textId="55E51B33" w:rsidR="00E06250" w:rsidRPr="00F277AF" w:rsidRDefault="00E06250" w:rsidP="00E06250">
      <w:pPr>
        <w:pStyle w:val="Akapitzlist"/>
        <w:numPr>
          <w:ilvl w:val="0"/>
          <w:numId w:val="20"/>
        </w:numPr>
        <w:tabs>
          <w:tab w:val="left" w:pos="1560"/>
        </w:tabs>
        <w:spacing w:before="60" w:after="60"/>
      </w:pPr>
      <w:r>
        <w:rPr>
          <w:b/>
          <w:bCs/>
        </w:rPr>
        <w:t xml:space="preserve">Termin realizacji zamówienia </w:t>
      </w:r>
      <w:r w:rsidRPr="00F277AF">
        <w:t xml:space="preserve">(oznaczenie </w:t>
      </w:r>
      <w:r>
        <w:t>T</w:t>
      </w:r>
      <w:r w:rsidRPr="00F277AF">
        <w:t xml:space="preserve">) – waga </w:t>
      </w:r>
      <w:r>
        <w:t>2</w:t>
      </w:r>
      <w:r w:rsidRPr="00F277AF">
        <w:t>0% (pkt)</w:t>
      </w:r>
      <w:r>
        <w:t>,</w:t>
      </w:r>
    </w:p>
    <w:p w14:paraId="5D892DEA" w14:textId="37317F66" w:rsidR="004961A4" w:rsidRDefault="004961A4">
      <w:pPr>
        <w:numPr>
          <w:ilvl w:val="0"/>
          <w:numId w:val="20"/>
        </w:numPr>
        <w:spacing w:after="11" w:line="276" w:lineRule="auto"/>
        <w:ind w:right="5"/>
        <w:contextualSpacing/>
        <w:jc w:val="both"/>
        <w:rPr>
          <w:rFonts w:ascii="Calibri" w:eastAsia="Calibri" w:hAnsi="Calibri" w:cs="Calibri"/>
          <w:bCs/>
          <w:color w:val="000000"/>
          <w:lang w:eastAsia="pl-PL"/>
        </w:rPr>
      </w:pPr>
      <w:r w:rsidRPr="003F76BB">
        <w:rPr>
          <w:rFonts w:ascii="Calibri" w:eastAsia="Calibri" w:hAnsi="Calibri" w:cs="Calibri"/>
          <w:b/>
          <w:color w:val="000000"/>
          <w:lang w:eastAsia="pl-PL"/>
        </w:rPr>
        <w:t>Okres udzielenia gwarancji jakości na wykonane roboty budowlane</w:t>
      </w:r>
      <w:r w:rsidRPr="004961A4">
        <w:rPr>
          <w:rFonts w:ascii="Calibri" w:eastAsia="Calibri" w:hAnsi="Calibri" w:cs="Calibri"/>
          <w:bCs/>
          <w:color w:val="000000"/>
          <w:lang w:eastAsia="pl-PL"/>
        </w:rPr>
        <w:t xml:space="preserve"> (oznaczenie G) – waga </w:t>
      </w:r>
      <w:r w:rsidR="00E108EB">
        <w:rPr>
          <w:rFonts w:ascii="Calibri" w:eastAsia="Calibri" w:hAnsi="Calibri" w:cs="Calibri"/>
          <w:bCs/>
          <w:color w:val="000000"/>
          <w:lang w:eastAsia="pl-PL"/>
        </w:rPr>
        <w:t>2</w:t>
      </w:r>
      <w:r w:rsidRPr="004961A4">
        <w:rPr>
          <w:rFonts w:ascii="Calibri" w:eastAsia="Calibri" w:hAnsi="Calibri" w:cs="Calibri"/>
          <w:bCs/>
          <w:color w:val="000000"/>
          <w:lang w:eastAsia="pl-PL"/>
        </w:rPr>
        <w:t>0% (pkt)</w:t>
      </w:r>
      <w:r w:rsidR="00E06250">
        <w:rPr>
          <w:rFonts w:ascii="Calibri" w:eastAsia="Calibri" w:hAnsi="Calibri" w:cs="Calibri"/>
          <w:bCs/>
          <w:color w:val="000000"/>
          <w:lang w:eastAsia="pl-PL"/>
        </w:rPr>
        <w:t>.</w:t>
      </w:r>
    </w:p>
    <w:p w14:paraId="72B351A2" w14:textId="77777777" w:rsidR="004961A4" w:rsidRPr="004961A4" w:rsidRDefault="004961A4">
      <w:pPr>
        <w:numPr>
          <w:ilvl w:val="0"/>
          <w:numId w:val="19"/>
        </w:numPr>
        <w:spacing w:before="120"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Sposób przyznawania punktów: </w:t>
      </w:r>
    </w:p>
    <w:p w14:paraId="644F95B5" w14:textId="47D5E6BA" w:rsidR="004961A4" w:rsidRPr="00E06250" w:rsidRDefault="004961A4">
      <w:pPr>
        <w:pStyle w:val="Akapitzlist"/>
        <w:numPr>
          <w:ilvl w:val="0"/>
          <w:numId w:val="56"/>
        </w:numPr>
        <w:spacing w:after="60" w:line="276" w:lineRule="auto"/>
        <w:ind w:left="993" w:right="11" w:firstLine="16"/>
        <w:rPr>
          <w:rFonts w:cstheme="minorHAnsi"/>
        </w:rPr>
      </w:pPr>
      <w:r w:rsidRPr="00E06250">
        <w:rPr>
          <w:rFonts w:cstheme="minorHAnsi"/>
        </w:rPr>
        <w:t xml:space="preserve">opis kryterium </w:t>
      </w:r>
      <w:r w:rsidRPr="00E06250">
        <w:rPr>
          <w:rFonts w:cstheme="minorHAnsi"/>
          <w:b/>
          <w:bCs/>
        </w:rPr>
        <w:t>cena (C):</w:t>
      </w:r>
      <w:r w:rsidRPr="00E06250">
        <w:rPr>
          <w:rFonts w:cstheme="minorHAnsi"/>
        </w:rPr>
        <w:t xml:space="preserve"> </w:t>
      </w:r>
    </w:p>
    <w:p w14:paraId="156F197A" w14:textId="116E1985" w:rsidR="005B1F2D" w:rsidRDefault="004961A4" w:rsidP="00701610">
      <w:pPr>
        <w:tabs>
          <w:tab w:val="left" w:pos="1418"/>
        </w:tabs>
        <w:spacing w:after="60" w:line="276" w:lineRule="auto"/>
        <w:ind w:left="1418" w:right="6"/>
        <w:jc w:val="both"/>
        <w:rPr>
          <w:rFonts w:ascii="Calibri" w:eastAsia="Calibri" w:hAnsi="Calibri" w:cs="Calibri"/>
          <w:color w:val="000000"/>
          <w:lang w:eastAsia="pl-PL"/>
        </w:rPr>
      </w:pPr>
      <w:r w:rsidRPr="004961A4">
        <w:rPr>
          <w:rFonts w:ascii="Calibri" w:eastAsia="Calibri" w:hAnsi="Calibri" w:cs="Calibri"/>
          <w:color w:val="000000"/>
          <w:spacing w:val="-2"/>
          <w:lang w:eastAsia="pl-PL"/>
        </w:rPr>
        <w:t>Kryterium rozpatrywane będzie na podstawie ceny oferty brutto</w:t>
      </w:r>
      <w:r w:rsidR="005B1F2D">
        <w:rPr>
          <w:rFonts w:ascii="Calibri" w:eastAsia="Calibri" w:hAnsi="Calibri" w:cs="Calibri"/>
          <w:color w:val="000000"/>
          <w:spacing w:val="-2"/>
          <w:lang w:eastAsia="pl-PL"/>
        </w:rPr>
        <w:t xml:space="preserve">, </w:t>
      </w:r>
      <w:r w:rsidR="005B1F2D" w:rsidRPr="004961A4">
        <w:rPr>
          <w:rFonts w:ascii="Calibri" w:eastAsia="Calibri" w:hAnsi="Calibri" w:cs="Calibri"/>
          <w:color w:val="000000"/>
          <w:spacing w:val="-2"/>
          <w:lang w:eastAsia="pl-PL"/>
        </w:rPr>
        <w:t>zadeklarowanej przez wykonawcę w formularzu ofertowym</w:t>
      </w:r>
      <w:r w:rsidR="005B1F2D">
        <w:rPr>
          <w:rFonts w:ascii="Calibri" w:eastAsia="Calibri" w:hAnsi="Calibri" w:cs="Calibri"/>
          <w:color w:val="000000"/>
          <w:spacing w:val="-2"/>
          <w:lang w:eastAsia="pl-PL"/>
        </w:rPr>
        <w:t>,</w:t>
      </w:r>
      <w:r w:rsidRPr="004961A4">
        <w:rPr>
          <w:rFonts w:ascii="Calibri" w:eastAsia="Calibri" w:hAnsi="Calibri" w:cs="Calibri"/>
          <w:color w:val="000000"/>
          <w:lang w:eastAsia="pl-PL"/>
        </w:rPr>
        <w:t xml:space="preserve">. </w:t>
      </w:r>
    </w:p>
    <w:p w14:paraId="17697BE4" w14:textId="77777777" w:rsidR="004961A4" w:rsidRPr="004961A4" w:rsidRDefault="004961A4" w:rsidP="004961A4">
      <w:pPr>
        <w:tabs>
          <w:tab w:val="left" w:pos="1418"/>
        </w:tabs>
        <w:spacing w:after="11" w:line="276" w:lineRule="auto"/>
        <w:ind w:left="1418" w:right="5"/>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 tym kryterium oferta może uzyskać maksymalnie </w:t>
      </w:r>
      <w:r w:rsidRPr="004961A4">
        <w:rPr>
          <w:rFonts w:ascii="Calibri" w:eastAsia="Calibri" w:hAnsi="Calibri" w:cs="Calibri"/>
          <w:color w:val="000000"/>
          <w:u w:val="single"/>
          <w:lang w:eastAsia="pl-PL"/>
        </w:rPr>
        <w:t>60,00 punktów</w:t>
      </w:r>
      <w:r w:rsidRPr="004961A4">
        <w:rPr>
          <w:rFonts w:ascii="Calibri" w:eastAsia="Calibri" w:hAnsi="Calibri" w:cs="Calibri"/>
          <w:color w:val="000000"/>
          <w:lang w:eastAsia="pl-PL"/>
        </w:rPr>
        <w:t xml:space="preserve">. </w:t>
      </w:r>
    </w:p>
    <w:p w14:paraId="44C2A189" w14:textId="77777777" w:rsidR="004961A4" w:rsidRPr="004961A4" w:rsidRDefault="004961A4" w:rsidP="00753CD0">
      <w:pPr>
        <w:tabs>
          <w:tab w:val="left" w:pos="1418"/>
        </w:tabs>
        <w:spacing w:after="60" w:line="276" w:lineRule="auto"/>
        <w:ind w:left="1418" w:right="6"/>
        <w:jc w:val="both"/>
        <w:rPr>
          <w:rFonts w:ascii="Calibri" w:eastAsia="Calibri" w:hAnsi="Calibri" w:cs="Calibri"/>
          <w:color w:val="000000"/>
          <w:lang w:eastAsia="pl-PL"/>
        </w:rPr>
      </w:pPr>
      <w:r w:rsidRPr="004961A4">
        <w:rPr>
          <w:rFonts w:ascii="Calibri" w:eastAsia="Calibri" w:hAnsi="Calibri" w:cs="Calibri"/>
          <w:color w:val="000000"/>
          <w:lang w:eastAsia="pl-PL"/>
        </w:rPr>
        <w:t>Przyznane punkty zostaną zaokrąglone do dwóch miejsc po przecinku.</w:t>
      </w:r>
    </w:p>
    <w:p w14:paraId="79BBD816" w14:textId="77777777" w:rsidR="004961A4" w:rsidRPr="004961A4" w:rsidRDefault="004961A4" w:rsidP="004961A4">
      <w:pPr>
        <w:tabs>
          <w:tab w:val="left" w:pos="1418"/>
        </w:tabs>
        <w:spacing w:after="11" w:line="276" w:lineRule="auto"/>
        <w:ind w:left="1418" w:right="5"/>
        <w:jc w:val="both"/>
        <w:rPr>
          <w:rFonts w:ascii="Calibri" w:eastAsia="Calibri" w:hAnsi="Calibri" w:cs="Calibri"/>
          <w:color w:val="000000"/>
          <w:u w:val="single"/>
          <w:lang w:eastAsia="pl-PL"/>
        </w:rPr>
      </w:pPr>
      <w:r w:rsidRPr="004961A4">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4961A4" w:rsidRPr="004961A4" w14:paraId="5DAA0F69" w14:textId="77777777" w:rsidTr="00052B14">
        <w:trPr>
          <w:trHeight w:val="559"/>
        </w:trPr>
        <w:tc>
          <w:tcPr>
            <w:tcW w:w="567" w:type="dxa"/>
            <w:vAlign w:val="center"/>
            <w:hideMark/>
          </w:tcPr>
          <w:p w14:paraId="365DC399" w14:textId="77777777" w:rsidR="004961A4" w:rsidRPr="004961A4" w:rsidRDefault="004961A4" w:rsidP="004961A4">
            <w:pPr>
              <w:numPr>
                <w:ilvl w:val="12"/>
                <w:numId w:val="0"/>
              </w:numPr>
              <w:spacing w:after="0" w:line="240" w:lineRule="auto"/>
              <w:rPr>
                <w:rFonts w:eastAsia="Times New Roman" w:cstheme="minorHAnsi"/>
                <w:bCs/>
                <w:sz w:val="24"/>
                <w:szCs w:val="24"/>
                <w:lang w:eastAsia="pl-PL"/>
              </w:rPr>
            </w:pPr>
            <w:r w:rsidRPr="004961A4">
              <w:rPr>
                <w:rFonts w:eastAsia="Times New Roman" w:cstheme="minorHAnsi"/>
                <w:bCs/>
                <w:sz w:val="24"/>
                <w:szCs w:val="24"/>
                <w:lang w:eastAsia="pl-PL"/>
              </w:rPr>
              <w:t>C =</w:t>
            </w:r>
          </w:p>
        </w:tc>
        <w:tc>
          <w:tcPr>
            <w:tcW w:w="708" w:type="dxa"/>
            <w:vAlign w:val="center"/>
            <w:hideMark/>
          </w:tcPr>
          <w:p w14:paraId="462584F2" w14:textId="77777777" w:rsidR="004961A4" w:rsidRPr="004961A4" w:rsidRDefault="004961A4" w:rsidP="004961A4">
            <w:pPr>
              <w:spacing w:after="0" w:line="240" w:lineRule="auto"/>
              <w:jc w:val="center"/>
              <w:rPr>
                <w:rFonts w:eastAsia="Times New Roman" w:cstheme="minorHAnsi"/>
                <w:bCs/>
                <w:sz w:val="24"/>
                <w:szCs w:val="24"/>
                <w:u w:val="single"/>
                <w:lang w:eastAsia="pl-PL"/>
              </w:rPr>
            </w:pPr>
            <w:proofErr w:type="spellStart"/>
            <w:r w:rsidRPr="004961A4">
              <w:rPr>
                <w:rFonts w:eastAsia="Times New Roman" w:cstheme="minorHAnsi"/>
                <w:bCs/>
                <w:sz w:val="24"/>
                <w:szCs w:val="24"/>
                <w:u w:val="single"/>
                <w:lang w:eastAsia="pl-PL"/>
              </w:rPr>
              <w:t>C</w:t>
            </w:r>
            <w:r w:rsidRPr="004961A4">
              <w:rPr>
                <w:rFonts w:eastAsia="Times New Roman" w:cstheme="minorHAnsi"/>
                <w:bCs/>
                <w:sz w:val="24"/>
                <w:szCs w:val="24"/>
                <w:u w:val="single"/>
                <w:vertAlign w:val="subscript"/>
                <w:lang w:eastAsia="pl-PL"/>
              </w:rPr>
              <w:t>min</w:t>
            </w:r>
            <w:proofErr w:type="spellEnd"/>
            <w:r w:rsidRPr="004961A4">
              <w:rPr>
                <w:rFonts w:eastAsia="Times New Roman" w:cstheme="minorHAnsi"/>
                <w:bCs/>
                <w:sz w:val="24"/>
                <w:szCs w:val="24"/>
                <w:u w:val="single"/>
                <w:vertAlign w:val="subscript"/>
                <w:lang w:eastAsia="pl-PL"/>
              </w:rPr>
              <w:t xml:space="preserve"> </w:t>
            </w:r>
            <w:r w:rsidRPr="004961A4">
              <w:rPr>
                <w:rFonts w:eastAsia="Times New Roman" w:cstheme="minorHAnsi"/>
                <w:bCs/>
                <w:sz w:val="24"/>
                <w:szCs w:val="24"/>
                <w:u w:val="single"/>
                <w:lang w:eastAsia="pl-PL"/>
              </w:rPr>
              <w:t xml:space="preserve"> </w:t>
            </w:r>
          </w:p>
          <w:p w14:paraId="286A12E1" w14:textId="77777777" w:rsidR="004961A4" w:rsidRPr="004961A4" w:rsidRDefault="004961A4" w:rsidP="004961A4">
            <w:pPr>
              <w:numPr>
                <w:ilvl w:val="12"/>
                <w:numId w:val="0"/>
              </w:numPr>
              <w:spacing w:after="0" w:line="240" w:lineRule="auto"/>
              <w:jc w:val="center"/>
              <w:rPr>
                <w:rFonts w:eastAsia="Times New Roman" w:cstheme="minorHAnsi"/>
                <w:bCs/>
                <w:sz w:val="24"/>
                <w:szCs w:val="24"/>
                <w:lang w:eastAsia="pl-PL"/>
              </w:rPr>
            </w:pPr>
            <w:r w:rsidRPr="004961A4">
              <w:rPr>
                <w:rFonts w:eastAsia="Times New Roman" w:cstheme="minorHAnsi"/>
                <w:bCs/>
                <w:sz w:val="24"/>
                <w:szCs w:val="24"/>
                <w:lang w:eastAsia="pl-PL"/>
              </w:rPr>
              <w:t>C</w:t>
            </w:r>
            <w:r w:rsidRPr="004961A4">
              <w:rPr>
                <w:rFonts w:eastAsia="Times New Roman" w:cstheme="minorHAnsi"/>
                <w:bCs/>
                <w:sz w:val="24"/>
                <w:szCs w:val="24"/>
                <w:vertAlign w:val="subscript"/>
                <w:lang w:eastAsia="pl-PL"/>
              </w:rPr>
              <w:t>o</w:t>
            </w:r>
            <w:r w:rsidRPr="004961A4">
              <w:rPr>
                <w:rFonts w:eastAsia="Times New Roman" w:cstheme="minorHAnsi"/>
                <w:bCs/>
                <w:sz w:val="24"/>
                <w:szCs w:val="24"/>
                <w:lang w:eastAsia="pl-PL"/>
              </w:rPr>
              <w:t xml:space="preserve"> </w:t>
            </w:r>
          </w:p>
        </w:tc>
        <w:tc>
          <w:tcPr>
            <w:tcW w:w="284" w:type="dxa"/>
            <w:vAlign w:val="center"/>
            <w:hideMark/>
          </w:tcPr>
          <w:p w14:paraId="086308D9" w14:textId="77777777" w:rsidR="004961A4" w:rsidRPr="004961A4" w:rsidRDefault="004961A4" w:rsidP="004961A4">
            <w:pPr>
              <w:numPr>
                <w:ilvl w:val="12"/>
                <w:numId w:val="0"/>
              </w:numPr>
              <w:spacing w:after="0" w:line="240" w:lineRule="auto"/>
              <w:rPr>
                <w:rFonts w:eastAsia="Times New Roman" w:cstheme="minorHAnsi"/>
                <w:bCs/>
                <w:sz w:val="24"/>
                <w:szCs w:val="24"/>
                <w:u w:val="single"/>
                <w:lang w:eastAsia="pl-PL"/>
              </w:rPr>
            </w:pPr>
            <w:r w:rsidRPr="004961A4">
              <w:rPr>
                <w:rFonts w:eastAsia="Times New Roman" w:cstheme="minorHAnsi"/>
                <w:bCs/>
                <w:sz w:val="24"/>
                <w:szCs w:val="24"/>
                <w:lang w:eastAsia="pl-PL"/>
              </w:rPr>
              <w:t>x</w:t>
            </w:r>
          </w:p>
        </w:tc>
        <w:tc>
          <w:tcPr>
            <w:tcW w:w="850" w:type="dxa"/>
            <w:vAlign w:val="center"/>
            <w:hideMark/>
          </w:tcPr>
          <w:p w14:paraId="5A572EC5" w14:textId="77777777" w:rsidR="004961A4" w:rsidRPr="004961A4" w:rsidRDefault="004961A4" w:rsidP="004961A4">
            <w:pPr>
              <w:numPr>
                <w:ilvl w:val="12"/>
                <w:numId w:val="0"/>
              </w:numPr>
              <w:spacing w:after="0" w:line="240" w:lineRule="auto"/>
              <w:rPr>
                <w:rFonts w:eastAsia="Times New Roman" w:cstheme="minorHAnsi"/>
                <w:bCs/>
                <w:sz w:val="24"/>
                <w:szCs w:val="24"/>
                <w:lang w:eastAsia="pl-PL"/>
              </w:rPr>
            </w:pPr>
            <w:r w:rsidRPr="004961A4">
              <w:rPr>
                <w:rFonts w:eastAsia="Times New Roman" w:cstheme="minorHAnsi"/>
                <w:bCs/>
                <w:sz w:val="24"/>
                <w:szCs w:val="24"/>
                <w:lang w:eastAsia="pl-PL"/>
              </w:rPr>
              <w:t>60 pkt</w:t>
            </w:r>
          </w:p>
        </w:tc>
      </w:tr>
    </w:tbl>
    <w:p w14:paraId="601E12CC" w14:textId="77777777" w:rsidR="004961A4" w:rsidRPr="00701610" w:rsidRDefault="004961A4" w:rsidP="004961A4">
      <w:pPr>
        <w:spacing w:after="11" w:line="268" w:lineRule="auto"/>
        <w:ind w:left="1418" w:right="13"/>
        <w:contextualSpacing/>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t>Gdzie:</w:t>
      </w:r>
    </w:p>
    <w:p w14:paraId="7CC40C46" w14:textId="5834DAE1" w:rsidR="004961A4" w:rsidRPr="00701610" w:rsidRDefault="004961A4" w:rsidP="004961A4">
      <w:pPr>
        <w:spacing w:after="11" w:line="268" w:lineRule="auto"/>
        <w:ind w:left="1418" w:right="13"/>
        <w:contextualSpacing/>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t>C – liczba punktów uzyskanych przez ocenianą ofertę w kryterium cena</w:t>
      </w:r>
      <w:r w:rsidR="00701610" w:rsidRPr="00701610">
        <w:rPr>
          <w:rFonts w:ascii="Calibri" w:eastAsia="Calibri" w:hAnsi="Calibri" w:cs="Calibri"/>
          <w:i/>
          <w:iCs/>
          <w:color w:val="000000"/>
          <w:sz w:val="20"/>
          <w:szCs w:val="20"/>
          <w:lang w:eastAsia="pl-PL"/>
        </w:rPr>
        <w:t>,</w:t>
      </w:r>
    </w:p>
    <w:p w14:paraId="0817D66A" w14:textId="0A9ACE2E" w:rsidR="004961A4" w:rsidRPr="00701610" w:rsidRDefault="004961A4" w:rsidP="004961A4">
      <w:pPr>
        <w:spacing w:after="11" w:line="268" w:lineRule="auto"/>
        <w:ind w:left="1418" w:right="13"/>
        <w:contextualSpacing/>
        <w:jc w:val="both"/>
        <w:rPr>
          <w:rFonts w:ascii="Calibri" w:eastAsia="Calibri" w:hAnsi="Calibri" w:cs="Calibri"/>
          <w:i/>
          <w:iCs/>
          <w:color w:val="000000"/>
          <w:sz w:val="20"/>
          <w:szCs w:val="20"/>
          <w:lang w:eastAsia="pl-PL"/>
        </w:rPr>
      </w:pPr>
      <w:proofErr w:type="spellStart"/>
      <w:r w:rsidRPr="00701610">
        <w:rPr>
          <w:rFonts w:ascii="Calibri" w:eastAsia="Calibri" w:hAnsi="Calibri" w:cs="Calibri"/>
          <w:i/>
          <w:iCs/>
          <w:color w:val="000000"/>
          <w:sz w:val="20"/>
          <w:szCs w:val="20"/>
          <w:lang w:eastAsia="pl-PL"/>
        </w:rPr>
        <w:t>C</w:t>
      </w:r>
      <w:r w:rsidRPr="004961A4">
        <w:rPr>
          <w:rFonts w:ascii="Calibri" w:eastAsia="Calibri" w:hAnsi="Calibri" w:cs="Calibri"/>
          <w:i/>
          <w:iCs/>
          <w:color w:val="000000"/>
          <w:vertAlign w:val="subscript"/>
          <w:lang w:eastAsia="pl-PL"/>
        </w:rPr>
        <w:t>min</w:t>
      </w:r>
      <w:proofErr w:type="spellEnd"/>
      <w:r w:rsidRPr="004961A4">
        <w:rPr>
          <w:rFonts w:ascii="Calibri" w:eastAsia="Calibri" w:hAnsi="Calibri" w:cs="Calibri"/>
          <w:i/>
          <w:iCs/>
          <w:color w:val="000000"/>
          <w:lang w:eastAsia="pl-PL"/>
        </w:rPr>
        <w:t xml:space="preserve"> – </w:t>
      </w:r>
      <w:r w:rsidRPr="00701610">
        <w:rPr>
          <w:rFonts w:ascii="Calibri" w:eastAsia="Calibri" w:hAnsi="Calibri" w:cs="Calibri"/>
          <w:i/>
          <w:iCs/>
          <w:color w:val="000000"/>
          <w:sz w:val="20"/>
          <w:szCs w:val="20"/>
          <w:lang w:eastAsia="pl-PL"/>
        </w:rPr>
        <w:t xml:space="preserve">najniższa cena </w:t>
      </w:r>
      <w:r w:rsidRPr="00701610">
        <w:rPr>
          <w:rFonts w:ascii="Calibri" w:eastAsia="Calibri" w:hAnsi="Calibri" w:cs="Calibri"/>
          <w:bCs/>
          <w:i/>
          <w:iCs/>
          <w:color w:val="000000"/>
          <w:sz w:val="20"/>
          <w:szCs w:val="20"/>
          <w:lang w:eastAsia="pl-PL"/>
        </w:rPr>
        <w:t xml:space="preserve">oferty </w:t>
      </w:r>
      <w:r w:rsidRPr="00701610">
        <w:rPr>
          <w:rFonts w:ascii="Calibri" w:eastAsia="Calibri" w:hAnsi="Calibri" w:cs="Calibri"/>
          <w:i/>
          <w:iCs/>
          <w:color w:val="000000"/>
          <w:sz w:val="20"/>
          <w:szCs w:val="20"/>
          <w:lang w:eastAsia="pl-PL"/>
        </w:rPr>
        <w:t>spośród nieodrzuconych ofert</w:t>
      </w:r>
      <w:r w:rsidR="00701610" w:rsidRPr="00701610">
        <w:rPr>
          <w:rFonts w:ascii="Calibri" w:eastAsia="Calibri" w:hAnsi="Calibri" w:cs="Calibri"/>
          <w:i/>
          <w:iCs/>
          <w:color w:val="000000"/>
          <w:sz w:val="20"/>
          <w:szCs w:val="20"/>
          <w:lang w:eastAsia="pl-PL"/>
        </w:rPr>
        <w:t>,</w:t>
      </w:r>
    </w:p>
    <w:p w14:paraId="15895316" w14:textId="03E736FB" w:rsidR="004961A4" w:rsidRPr="00701610" w:rsidRDefault="004961A4" w:rsidP="00A95DA8">
      <w:pPr>
        <w:spacing w:after="120" w:line="269" w:lineRule="auto"/>
        <w:ind w:left="1418" w:right="11"/>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t>C</w:t>
      </w:r>
      <w:r w:rsidRPr="004961A4">
        <w:rPr>
          <w:rFonts w:ascii="Calibri" w:eastAsia="Calibri" w:hAnsi="Calibri" w:cs="Calibri"/>
          <w:i/>
          <w:iCs/>
          <w:color w:val="000000"/>
          <w:vertAlign w:val="subscript"/>
          <w:lang w:eastAsia="pl-PL"/>
        </w:rPr>
        <w:t>o</w:t>
      </w:r>
      <w:r w:rsidRPr="004961A4">
        <w:rPr>
          <w:rFonts w:ascii="Calibri" w:eastAsia="Calibri" w:hAnsi="Calibri" w:cs="Calibri"/>
          <w:i/>
          <w:iCs/>
          <w:color w:val="000000"/>
          <w:lang w:eastAsia="pl-PL"/>
        </w:rPr>
        <w:t xml:space="preserve"> – </w:t>
      </w:r>
      <w:r w:rsidRPr="00701610">
        <w:rPr>
          <w:rFonts w:ascii="Calibri" w:eastAsia="Calibri" w:hAnsi="Calibri" w:cs="Calibri"/>
          <w:i/>
          <w:iCs/>
          <w:color w:val="000000"/>
          <w:sz w:val="20"/>
          <w:szCs w:val="20"/>
          <w:lang w:eastAsia="pl-PL"/>
        </w:rPr>
        <w:t>cena ocenianej oferty</w:t>
      </w:r>
      <w:r w:rsidR="00701610" w:rsidRPr="00701610">
        <w:rPr>
          <w:rFonts w:ascii="Calibri" w:eastAsia="Calibri" w:hAnsi="Calibri" w:cs="Calibri"/>
          <w:i/>
          <w:iCs/>
          <w:color w:val="000000"/>
          <w:sz w:val="20"/>
          <w:szCs w:val="20"/>
          <w:lang w:eastAsia="pl-PL"/>
        </w:rPr>
        <w:t>.</w:t>
      </w:r>
    </w:p>
    <w:p w14:paraId="59E6BB48" w14:textId="50AA6B31" w:rsidR="00E06250" w:rsidRPr="00D736C9" w:rsidRDefault="00E06250">
      <w:pPr>
        <w:pStyle w:val="Akapitzlist"/>
        <w:numPr>
          <w:ilvl w:val="0"/>
          <w:numId w:val="56"/>
        </w:numPr>
        <w:spacing w:before="120" w:after="60" w:line="269" w:lineRule="auto"/>
        <w:ind w:left="1418" w:right="11"/>
        <w:rPr>
          <w:rFonts w:cstheme="minorHAnsi"/>
        </w:rPr>
      </w:pPr>
      <w:bookmarkStart w:id="31" w:name="_Hlk105503493"/>
      <w:r w:rsidRPr="00D736C9">
        <w:t>Opis kryterium</w:t>
      </w:r>
      <w:r>
        <w:rPr>
          <w:b/>
          <w:bCs/>
        </w:rPr>
        <w:t xml:space="preserve"> </w:t>
      </w:r>
      <w:bookmarkStart w:id="32" w:name="_Hlk191461939"/>
      <w:r>
        <w:rPr>
          <w:b/>
          <w:bCs/>
        </w:rPr>
        <w:t xml:space="preserve">termin realizacji zamówienia </w:t>
      </w:r>
      <w:bookmarkEnd w:id="32"/>
      <w:r w:rsidRPr="00F277AF">
        <w:t xml:space="preserve">(oznaczenie </w:t>
      </w:r>
      <w:r>
        <w:t>T</w:t>
      </w:r>
      <w:r w:rsidRPr="00F277AF">
        <w:t>) –</w:t>
      </w:r>
      <w:r>
        <w:t xml:space="preserve"> 20 punktów:</w:t>
      </w:r>
    </w:p>
    <w:p w14:paraId="03AB947F" w14:textId="77777777" w:rsidR="00E06250" w:rsidRDefault="00E06250" w:rsidP="00E06250">
      <w:pPr>
        <w:pStyle w:val="Akapitzlist"/>
        <w:spacing w:after="60" w:line="276" w:lineRule="auto"/>
        <w:ind w:left="1440" w:right="6" w:firstLine="0"/>
        <w:rPr>
          <w:rFonts w:cstheme="minorHAnsi"/>
        </w:rPr>
      </w:pPr>
      <w:r w:rsidRPr="00D736C9">
        <w:rPr>
          <w:rFonts w:cstheme="minorHAnsi"/>
        </w:rPr>
        <w:t xml:space="preserve">Kryterium rozpatrywane będzie na podstawie </w:t>
      </w:r>
      <w:r w:rsidRPr="00D736C9">
        <w:rPr>
          <w:bCs/>
        </w:rPr>
        <w:t xml:space="preserve">zadeklarowanego przez Wykonawcę </w:t>
      </w:r>
      <w:r w:rsidRPr="00D736C9">
        <w:rPr>
          <w:bCs/>
        </w:rPr>
        <w:br/>
        <w:t xml:space="preserve">w formularzu ofertowym </w:t>
      </w:r>
      <w:r>
        <w:rPr>
          <w:bCs/>
        </w:rPr>
        <w:t>czasu rozpoczęcia robót od momentu zgłoszenia przez Zamawiającego</w:t>
      </w:r>
      <w:r w:rsidRPr="00D736C9">
        <w:rPr>
          <w:rFonts w:cstheme="minorHAnsi"/>
        </w:rPr>
        <w:t xml:space="preserve">, liczonego w </w:t>
      </w:r>
      <w:r>
        <w:rPr>
          <w:rFonts w:cstheme="minorHAnsi"/>
        </w:rPr>
        <w:t>godzinach</w:t>
      </w:r>
      <w:r w:rsidRPr="00D736C9">
        <w:rPr>
          <w:rFonts w:cstheme="minorHAnsi"/>
        </w:rPr>
        <w:t xml:space="preserve">, wybranego z </w:t>
      </w:r>
      <w:r w:rsidRPr="00D736C9">
        <w:t xml:space="preserve">następującego zakresu wskazanego przez Zamawiającego: w przedziale od </w:t>
      </w:r>
      <w:r>
        <w:t>70 dni kalendarzowych do 110 dni kalendarzowych zgodnie z postanowieniami  wzoru Umowy</w:t>
      </w:r>
      <w:r w:rsidRPr="00D736C9">
        <w:rPr>
          <w:rFonts w:cstheme="minorHAnsi"/>
        </w:rPr>
        <w:t>.</w:t>
      </w:r>
    </w:p>
    <w:p w14:paraId="686C8FB8" w14:textId="77777777" w:rsidR="00E06250" w:rsidRPr="004961A4" w:rsidRDefault="00E06250" w:rsidP="00E06250">
      <w:pPr>
        <w:tabs>
          <w:tab w:val="left" w:pos="-3261"/>
        </w:tabs>
        <w:spacing w:after="11" w:line="276" w:lineRule="auto"/>
        <w:ind w:left="1418" w:right="5"/>
        <w:jc w:val="both"/>
        <w:rPr>
          <w:rFonts w:ascii="Calibri" w:eastAsia="Calibri" w:hAnsi="Calibri" w:cs="Calibri"/>
          <w:spacing w:val="-2"/>
          <w:lang w:eastAsia="pl-PL"/>
        </w:rPr>
      </w:pPr>
      <w:r w:rsidRPr="004961A4">
        <w:rPr>
          <w:rFonts w:ascii="Calibri" w:eastAsia="Calibri" w:hAnsi="Calibri" w:cs="Calibri"/>
          <w:spacing w:val="-2"/>
          <w:lang w:eastAsia="pl-PL"/>
        </w:rPr>
        <w:t>W tym kryterium oferta może uzyskać maksymalnie</w:t>
      </w:r>
      <w:r w:rsidRPr="004961A4">
        <w:rPr>
          <w:rFonts w:ascii="Calibri" w:eastAsia="Calibri" w:hAnsi="Calibri" w:cs="Calibri"/>
          <w:b/>
          <w:bCs/>
          <w:spacing w:val="-2"/>
          <w:lang w:eastAsia="pl-PL"/>
        </w:rPr>
        <w:t xml:space="preserve"> </w:t>
      </w:r>
      <w:r>
        <w:rPr>
          <w:rFonts w:ascii="Calibri" w:eastAsia="Calibri" w:hAnsi="Calibri" w:cs="Calibri"/>
          <w:spacing w:val="-2"/>
          <w:u w:val="single"/>
          <w:lang w:eastAsia="pl-PL"/>
        </w:rPr>
        <w:t>2</w:t>
      </w:r>
      <w:r w:rsidRPr="004961A4">
        <w:rPr>
          <w:rFonts w:ascii="Calibri" w:eastAsia="Calibri" w:hAnsi="Calibri" w:cs="Calibri"/>
          <w:spacing w:val="-2"/>
          <w:u w:val="single"/>
          <w:lang w:eastAsia="pl-PL"/>
        </w:rPr>
        <w:t>0 punktów</w:t>
      </w:r>
      <w:r w:rsidRPr="004961A4">
        <w:rPr>
          <w:rFonts w:ascii="Calibri" w:eastAsia="Calibri" w:hAnsi="Calibri" w:cs="Calibri"/>
          <w:spacing w:val="-2"/>
          <w:lang w:eastAsia="pl-PL"/>
        </w:rPr>
        <w:t>.</w:t>
      </w:r>
    </w:p>
    <w:p w14:paraId="27D27FE7" w14:textId="77777777" w:rsidR="00E06250" w:rsidRPr="00D736C9" w:rsidRDefault="00E06250" w:rsidP="00E06250">
      <w:pPr>
        <w:pStyle w:val="Akapitzlist"/>
        <w:spacing w:after="60" w:line="269" w:lineRule="auto"/>
        <w:ind w:left="1080" w:right="11" w:firstLine="0"/>
        <w:rPr>
          <w:u w:val="single"/>
        </w:rPr>
      </w:pPr>
      <w:r>
        <w:t xml:space="preserve">       </w:t>
      </w:r>
      <w:r w:rsidRPr="00D736C9">
        <w:rPr>
          <w:u w:val="single"/>
        </w:rPr>
        <w:t>Liczba punktów (</w:t>
      </w:r>
      <w:r>
        <w:rPr>
          <w:u w:val="single"/>
        </w:rPr>
        <w:t>K</w:t>
      </w:r>
      <w:r w:rsidRPr="00D736C9">
        <w:rPr>
          <w:u w:val="single"/>
        </w:rPr>
        <w:t>) w tym kryterium zostanie obliczona w następujący sposób:</w:t>
      </w:r>
    </w:p>
    <w:p w14:paraId="518196A3" w14:textId="77777777" w:rsidR="00E06250" w:rsidRPr="00D736C9" w:rsidRDefault="00E06250" w:rsidP="00E06250">
      <w:pPr>
        <w:pStyle w:val="Akapitzlist"/>
        <w:spacing w:after="60" w:line="276" w:lineRule="auto"/>
        <w:ind w:left="1440" w:right="6" w:firstLine="0"/>
        <w:rPr>
          <w:rFonts w:cstheme="minorHAnsi"/>
          <w:color w:val="auto"/>
        </w:rPr>
      </w:pP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E06250" w:rsidRPr="009579D4" w14:paraId="03261D1B" w14:textId="77777777" w:rsidTr="005318F2">
        <w:trPr>
          <w:trHeight w:val="559"/>
        </w:trPr>
        <w:tc>
          <w:tcPr>
            <w:tcW w:w="850" w:type="dxa"/>
            <w:vAlign w:val="center"/>
          </w:tcPr>
          <w:p w14:paraId="737CBD42" w14:textId="77777777" w:rsidR="00E06250" w:rsidRPr="009579D4" w:rsidRDefault="00E06250" w:rsidP="005318F2">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T</w:t>
            </w:r>
            <w:r w:rsidRPr="009579D4">
              <w:rPr>
                <w:rFonts w:eastAsia="Times New Roman" w:cstheme="minorHAnsi"/>
                <w:bCs/>
                <w:sz w:val="24"/>
                <w:szCs w:val="24"/>
                <w:lang w:eastAsia="pl-PL"/>
              </w:rPr>
              <w:t xml:space="preserve">  =</w:t>
            </w:r>
          </w:p>
        </w:tc>
        <w:tc>
          <w:tcPr>
            <w:tcW w:w="988" w:type="dxa"/>
            <w:vAlign w:val="center"/>
          </w:tcPr>
          <w:p w14:paraId="13758936" w14:textId="77777777" w:rsidR="00E06250" w:rsidRPr="009579D4" w:rsidRDefault="00E06250" w:rsidP="005318F2">
            <w:pPr>
              <w:spacing w:after="0" w:line="240" w:lineRule="auto"/>
              <w:jc w:val="center"/>
              <w:rPr>
                <w:rFonts w:eastAsia="Times New Roman" w:cstheme="minorHAnsi"/>
                <w:bCs/>
                <w:sz w:val="24"/>
                <w:szCs w:val="24"/>
                <w:u w:val="single"/>
                <w:lang w:eastAsia="pl-PL"/>
              </w:rPr>
            </w:pPr>
            <w:proofErr w:type="spellStart"/>
            <w:r>
              <w:rPr>
                <w:rFonts w:eastAsia="Times New Roman" w:cstheme="minorHAnsi"/>
                <w:bCs/>
                <w:sz w:val="24"/>
                <w:szCs w:val="24"/>
                <w:u w:val="single"/>
                <w:lang w:eastAsia="pl-PL"/>
              </w:rPr>
              <w:t>T</w:t>
            </w:r>
            <w:r w:rsidRPr="009579D4">
              <w:rPr>
                <w:rFonts w:eastAsia="Times New Roman" w:cstheme="minorHAnsi"/>
                <w:bCs/>
                <w:sz w:val="24"/>
                <w:szCs w:val="24"/>
                <w:u w:val="single"/>
                <w:vertAlign w:val="subscript"/>
                <w:lang w:eastAsia="pl-PL"/>
              </w:rPr>
              <w:t>m</w:t>
            </w:r>
            <w:r>
              <w:rPr>
                <w:rFonts w:eastAsia="Times New Roman" w:cstheme="minorHAnsi"/>
                <w:bCs/>
                <w:sz w:val="24"/>
                <w:szCs w:val="24"/>
                <w:u w:val="single"/>
                <w:vertAlign w:val="subscript"/>
                <w:lang w:eastAsia="pl-PL"/>
              </w:rPr>
              <w:t>in</w:t>
            </w:r>
            <w:proofErr w:type="spellEnd"/>
            <w:r w:rsidRPr="009579D4">
              <w:rPr>
                <w:rFonts w:eastAsia="Times New Roman" w:cstheme="minorHAnsi"/>
                <w:bCs/>
                <w:sz w:val="24"/>
                <w:szCs w:val="24"/>
                <w:u w:val="single"/>
                <w:vertAlign w:val="subscript"/>
                <w:lang w:eastAsia="pl-PL"/>
              </w:rPr>
              <w:t xml:space="preserve"> </w:t>
            </w:r>
            <w:r w:rsidRPr="009579D4">
              <w:rPr>
                <w:rFonts w:eastAsia="Times New Roman" w:cstheme="minorHAnsi"/>
                <w:bCs/>
                <w:sz w:val="24"/>
                <w:szCs w:val="24"/>
                <w:u w:val="single"/>
                <w:lang w:eastAsia="pl-PL"/>
              </w:rPr>
              <w:t xml:space="preserve"> </w:t>
            </w:r>
          </w:p>
          <w:p w14:paraId="1F1D9664" w14:textId="77777777" w:rsidR="00E06250" w:rsidRPr="009579D4" w:rsidRDefault="00E06250" w:rsidP="005318F2">
            <w:pPr>
              <w:numPr>
                <w:ilvl w:val="12"/>
                <w:numId w:val="0"/>
              </w:numPr>
              <w:spacing w:after="0" w:line="240" w:lineRule="auto"/>
              <w:jc w:val="center"/>
              <w:rPr>
                <w:rFonts w:eastAsia="Times New Roman" w:cstheme="minorHAnsi"/>
                <w:bCs/>
                <w:sz w:val="24"/>
                <w:szCs w:val="24"/>
                <w:lang w:eastAsia="pl-PL"/>
              </w:rPr>
            </w:pPr>
            <w:r>
              <w:rPr>
                <w:rFonts w:eastAsia="Times New Roman" w:cstheme="minorHAnsi"/>
                <w:bCs/>
                <w:sz w:val="24"/>
                <w:szCs w:val="24"/>
                <w:lang w:eastAsia="pl-PL"/>
              </w:rPr>
              <w:t>T</w:t>
            </w:r>
            <w:r w:rsidRPr="009579D4">
              <w:rPr>
                <w:rFonts w:eastAsia="Times New Roman" w:cstheme="minorHAnsi"/>
                <w:bCs/>
                <w:sz w:val="24"/>
                <w:szCs w:val="24"/>
                <w:vertAlign w:val="subscript"/>
                <w:lang w:eastAsia="pl-PL"/>
              </w:rPr>
              <w:t>o</w:t>
            </w:r>
            <w:r w:rsidRPr="009579D4">
              <w:rPr>
                <w:rFonts w:eastAsia="Times New Roman" w:cstheme="minorHAnsi"/>
                <w:bCs/>
                <w:sz w:val="24"/>
                <w:szCs w:val="24"/>
                <w:lang w:eastAsia="pl-PL"/>
              </w:rPr>
              <w:t xml:space="preserve"> </w:t>
            </w:r>
          </w:p>
        </w:tc>
        <w:tc>
          <w:tcPr>
            <w:tcW w:w="425" w:type="dxa"/>
            <w:vAlign w:val="center"/>
          </w:tcPr>
          <w:p w14:paraId="4D1F2F87" w14:textId="77777777" w:rsidR="00E06250" w:rsidRPr="009579D4" w:rsidRDefault="00E06250" w:rsidP="005318F2">
            <w:pPr>
              <w:numPr>
                <w:ilvl w:val="12"/>
                <w:numId w:val="0"/>
              </w:numPr>
              <w:spacing w:after="0" w:line="240" w:lineRule="auto"/>
              <w:rPr>
                <w:rFonts w:eastAsia="Times New Roman" w:cstheme="minorHAnsi"/>
                <w:bCs/>
                <w:sz w:val="24"/>
                <w:szCs w:val="24"/>
                <w:u w:val="single"/>
                <w:lang w:eastAsia="pl-PL"/>
              </w:rPr>
            </w:pPr>
            <w:r w:rsidRPr="009579D4">
              <w:rPr>
                <w:rFonts w:eastAsia="Times New Roman" w:cstheme="minorHAnsi"/>
                <w:bCs/>
                <w:sz w:val="24"/>
                <w:szCs w:val="24"/>
                <w:lang w:eastAsia="pl-PL"/>
              </w:rPr>
              <w:t>x</w:t>
            </w:r>
          </w:p>
        </w:tc>
        <w:tc>
          <w:tcPr>
            <w:tcW w:w="992" w:type="dxa"/>
            <w:vAlign w:val="center"/>
          </w:tcPr>
          <w:p w14:paraId="406F2689" w14:textId="77777777" w:rsidR="00E06250" w:rsidRPr="009579D4" w:rsidRDefault="00E06250" w:rsidP="005318F2">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2</w:t>
            </w:r>
            <w:r w:rsidRPr="009579D4">
              <w:rPr>
                <w:rFonts w:eastAsia="Times New Roman" w:cstheme="minorHAnsi"/>
                <w:bCs/>
                <w:sz w:val="24"/>
                <w:szCs w:val="24"/>
                <w:lang w:eastAsia="pl-PL"/>
              </w:rPr>
              <w:t xml:space="preserve">0 </w:t>
            </w:r>
            <w:r>
              <w:rPr>
                <w:rFonts w:eastAsia="Times New Roman" w:cstheme="minorHAnsi"/>
                <w:bCs/>
                <w:sz w:val="24"/>
                <w:szCs w:val="24"/>
                <w:lang w:eastAsia="pl-PL"/>
              </w:rPr>
              <w:t>pkt</w:t>
            </w:r>
          </w:p>
        </w:tc>
      </w:tr>
    </w:tbl>
    <w:p w14:paraId="68374549" w14:textId="77777777" w:rsidR="00E06250" w:rsidRPr="00291DE8" w:rsidRDefault="00E06250" w:rsidP="00E06250">
      <w:pPr>
        <w:pStyle w:val="Akapitzlist"/>
        <w:spacing w:before="120" w:line="269" w:lineRule="auto"/>
        <w:ind w:left="1080" w:right="11" w:firstLine="0"/>
        <w:rPr>
          <w:i/>
          <w:iCs/>
          <w:sz w:val="18"/>
          <w:szCs w:val="18"/>
        </w:rPr>
      </w:pPr>
    </w:p>
    <w:p w14:paraId="2B69EF5E" w14:textId="77777777" w:rsidR="00E06250" w:rsidRPr="00291DE8" w:rsidRDefault="00E06250" w:rsidP="00E06250">
      <w:pPr>
        <w:pStyle w:val="Akapitzlist"/>
        <w:spacing w:before="120" w:line="269" w:lineRule="auto"/>
        <w:ind w:left="1418" w:right="11" w:firstLine="0"/>
        <w:rPr>
          <w:i/>
          <w:iCs/>
          <w:sz w:val="18"/>
          <w:szCs w:val="18"/>
        </w:rPr>
      </w:pPr>
      <w:r w:rsidRPr="00291DE8">
        <w:rPr>
          <w:i/>
          <w:iCs/>
          <w:sz w:val="18"/>
          <w:szCs w:val="18"/>
        </w:rPr>
        <w:t>Gdzie:</w:t>
      </w:r>
    </w:p>
    <w:p w14:paraId="1A10BE92" w14:textId="77777777" w:rsidR="00E06250" w:rsidRPr="00291DE8" w:rsidRDefault="00E06250" w:rsidP="00E06250">
      <w:pPr>
        <w:pStyle w:val="Akapitzlist"/>
        <w:ind w:left="1418" w:right="13" w:firstLine="0"/>
        <w:rPr>
          <w:i/>
          <w:iCs/>
          <w:sz w:val="18"/>
          <w:szCs w:val="18"/>
        </w:rPr>
      </w:pPr>
      <w:r>
        <w:rPr>
          <w:i/>
          <w:iCs/>
          <w:sz w:val="18"/>
          <w:szCs w:val="18"/>
        </w:rPr>
        <w:t xml:space="preserve">T </w:t>
      </w:r>
      <w:r w:rsidRPr="00291DE8">
        <w:rPr>
          <w:i/>
          <w:iCs/>
          <w:sz w:val="18"/>
          <w:szCs w:val="18"/>
        </w:rPr>
        <w:t>– liczba punktów uzyskanych przez ocenianą ofertę w kryterium termin realizacji</w:t>
      </w:r>
    </w:p>
    <w:p w14:paraId="0F6B9D37" w14:textId="77777777" w:rsidR="00E06250" w:rsidRPr="00291DE8" w:rsidRDefault="00E06250" w:rsidP="00E06250">
      <w:pPr>
        <w:pStyle w:val="Akapitzlist"/>
        <w:spacing w:after="0" w:line="240" w:lineRule="auto"/>
        <w:ind w:left="1418" w:right="11" w:firstLine="0"/>
        <w:rPr>
          <w:i/>
          <w:iCs/>
          <w:strike/>
          <w:sz w:val="18"/>
          <w:szCs w:val="18"/>
          <w:highlight w:val="yellow"/>
        </w:rPr>
      </w:pPr>
      <w:proofErr w:type="spellStart"/>
      <w:r>
        <w:rPr>
          <w:i/>
          <w:iCs/>
          <w:sz w:val="18"/>
          <w:szCs w:val="18"/>
        </w:rPr>
        <w:t>T</w:t>
      </w:r>
      <w:r w:rsidRPr="00291DE8">
        <w:rPr>
          <w:i/>
          <w:iCs/>
          <w:sz w:val="18"/>
          <w:szCs w:val="18"/>
          <w:vertAlign w:val="subscript"/>
        </w:rPr>
        <w:t>min</w:t>
      </w:r>
      <w:proofErr w:type="spellEnd"/>
      <w:r w:rsidRPr="00291DE8">
        <w:rPr>
          <w:i/>
          <w:iCs/>
          <w:sz w:val="18"/>
          <w:szCs w:val="18"/>
        </w:rPr>
        <w:t xml:space="preserve"> – iloś</w:t>
      </w:r>
      <w:r>
        <w:rPr>
          <w:i/>
          <w:iCs/>
          <w:sz w:val="18"/>
          <w:szCs w:val="18"/>
        </w:rPr>
        <w:t>ć zdeklarowanych</w:t>
      </w:r>
      <w:r w:rsidRPr="00291DE8">
        <w:rPr>
          <w:i/>
          <w:iCs/>
          <w:sz w:val="18"/>
          <w:szCs w:val="18"/>
        </w:rPr>
        <w:t xml:space="preserve"> </w:t>
      </w:r>
      <w:r>
        <w:rPr>
          <w:i/>
          <w:iCs/>
          <w:sz w:val="18"/>
          <w:szCs w:val="18"/>
        </w:rPr>
        <w:t>dni kalendarzowych</w:t>
      </w:r>
      <w:r w:rsidRPr="00291DE8">
        <w:rPr>
          <w:i/>
          <w:iCs/>
          <w:sz w:val="18"/>
          <w:szCs w:val="18"/>
        </w:rPr>
        <w:t xml:space="preserve">, która zawieraj </w:t>
      </w:r>
      <w:r>
        <w:rPr>
          <w:i/>
          <w:iCs/>
          <w:sz w:val="18"/>
          <w:szCs w:val="18"/>
        </w:rPr>
        <w:t xml:space="preserve">minimalną ilość </w:t>
      </w:r>
      <w:r w:rsidRPr="00291DE8">
        <w:rPr>
          <w:i/>
          <w:iCs/>
          <w:sz w:val="18"/>
          <w:szCs w:val="18"/>
        </w:rPr>
        <w:t xml:space="preserve"> </w:t>
      </w:r>
      <w:r>
        <w:rPr>
          <w:i/>
          <w:iCs/>
          <w:sz w:val="18"/>
          <w:szCs w:val="18"/>
        </w:rPr>
        <w:t>dni kalendarzowych</w:t>
      </w:r>
      <w:r w:rsidRPr="00291DE8">
        <w:rPr>
          <w:i/>
          <w:iCs/>
          <w:sz w:val="18"/>
          <w:szCs w:val="18"/>
        </w:rPr>
        <w:t xml:space="preserve">, </w:t>
      </w:r>
    </w:p>
    <w:p w14:paraId="2E7B06F8" w14:textId="77777777" w:rsidR="00E06250" w:rsidRDefault="00E06250" w:rsidP="00E06250">
      <w:pPr>
        <w:pStyle w:val="Akapitzlist"/>
        <w:spacing w:line="266" w:lineRule="auto"/>
        <w:ind w:left="1418" w:right="13" w:firstLine="0"/>
        <w:rPr>
          <w:i/>
          <w:iCs/>
          <w:sz w:val="18"/>
          <w:szCs w:val="18"/>
        </w:rPr>
      </w:pPr>
      <w:r>
        <w:rPr>
          <w:i/>
          <w:iCs/>
          <w:sz w:val="18"/>
          <w:szCs w:val="18"/>
        </w:rPr>
        <w:t>T</w:t>
      </w:r>
      <w:r w:rsidRPr="00291DE8">
        <w:rPr>
          <w:i/>
          <w:iCs/>
          <w:sz w:val="18"/>
          <w:szCs w:val="18"/>
          <w:vertAlign w:val="subscript"/>
        </w:rPr>
        <w:t>o</w:t>
      </w:r>
      <w:r w:rsidRPr="00291DE8">
        <w:rPr>
          <w:i/>
          <w:iCs/>
          <w:sz w:val="18"/>
          <w:szCs w:val="18"/>
        </w:rPr>
        <w:t xml:space="preserve"> – iloś</w:t>
      </w:r>
      <w:r>
        <w:rPr>
          <w:i/>
          <w:iCs/>
          <w:sz w:val="18"/>
          <w:szCs w:val="18"/>
        </w:rPr>
        <w:t>ć zdeklarowanych dni kalendarzowych</w:t>
      </w:r>
      <w:r w:rsidRPr="00291DE8">
        <w:rPr>
          <w:i/>
          <w:iCs/>
          <w:sz w:val="18"/>
          <w:szCs w:val="18"/>
        </w:rPr>
        <w:t xml:space="preserve"> oferty ocenianej, </w:t>
      </w:r>
    </w:p>
    <w:p w14:paraId="650D5A61" w14:textId="77777777" w:rsidR="00126E3D" w:rsidRPr="00291DE8" w:rsidRDefault="00126E3D" w:rsidP="00E06250">
      <w:pPr>
        <w:pStyle w:val="Akapitzlist"/>
        <w:spacing w:line="266" w:lineRule="auto"/>
        <w:ind w:left="1418" w:right="13" w:firstLine="0"/>
        <w:rPr>
          <w:bCs/>
          <w:i/>
          <w:iCs/>
          <w:strike/>
          <w:sz w:val="18"/>
          <w:szCs w:val="18"/>
        </w:rPr>
      </w:pPr>
    </w:p>
    <w:p w14:paraId="50453DC5" w14:textId="52DE5C3E" w:rsidR="004961A4" w:rsidRPr="00E06250" w:rsidRDefault="004961A4">
      <w:pPr>
        <w:pStyle w:val="Akapitzlist"/>
        <w:numPr>
          <w:ilvl w:val="0"/>
          <w:numId w:val="56"/>
        </w:numPr>
        <w:spacing w:after="60" w:line="276" w:lineRule="auto"/>
        <w:ind w:left="1418" w:right="11"/>
        <w:rPr>
          <w:bCs/>
        </w:rPr>
      </w:pPr>
      <w:r w:rsidRPr="00E06250">
        <w:rPr>
          <w:rFonts w:cstheme="minorHAnsi"/>
        </w:rPr>
        <w:t xml:space="preserve">Opis kryterium </w:t>
      </w:r>
      <w:r w:rsidRPr="00E06250">
        <w:rPr>
          <w:rFonts w:cstheme="minorHAnsi"/>
          <w:b/>
          <w:bCs/>
        </w:rPr>
        <w:t xml:space="preserve">okres udzielenia gwarancji jakości na wykonane roboty budowlane </w:t>
      </w:r>
      <w:r w:rsidRPr="00E06250">
        <w:rPr>
          <w:b/>
          <w:bCs/>
        </w:rPr>
        <w:t>(G):</w:t>
      </w:r>
    </w:p>
    <w:p w14:paraId="41893940" w14:textId="47D5B48B" w:rsidR="00291DE8" w:rsidRPr="00291DE8" w:rsidRDefault="00291DE8" w:rsidP="00291DE8">
      <w:pPr>
        <w:spacing w:after="60" w:line="276" w:lineRule="auto"/>
        <w:ind w:left="1418" w:right="6"/>
        <w:jc w:val="both"/>
        <w:rPr>
          <w:rFonts w:ascii="Calibri" w:eastAsia="Calibri" w:hAnsi="Calibri" w:cstheme="minorHAnsi"/>
          <w:lang w:eastAsia="pl-PL"/>
        </w:rPr>
      </w:pPr>
      <w:bookmarkStart w:id="33" w:name="_Hlk189469703"/>
      <w:r w:rsidRPr="00291DE8">
        <w:rPr>
          <w:rFonts w:eastAsia="Calibri" w:cstheme="minorHAnsi"/>
          <w:color w:val="000000"/>
          <w:lang w:eastAsia="pl-PL"/>
        </w:rPr>
        <w:t xml:space="preserve">Kryterium rozpatrywane będzie na podstawie </w:t>
      </w:r>
      <w:r w:rsidRPr="004961A4">
        <w:rPr>
          <w:rFonts w:ascii="Calibri" w:eastAsia="Calibri" w:hAnsi="Calibri" w:cs="Calibri"/>
          <w:bCs/>
          <w:color w:val="000000"/>
          <w:lang w:eastAsia="pl-PL"/>
        </w:rPr>
        <w:t xml:space="preserve">zadeklarowanego przez Wykonawcę </w:t>
      </w:r>
      <w:r>
        <w:rPr>
          <w:rFonts w:ascii="Calibri" w:eastAsia="Calibri" w:hAnsi="Calibri" w:cs="Calibri"/>
          <w:bCs/>
          <w:color w:val="000000"/>
          <w:lang w:eastAsia="pl-PL"/>
        </w:rPr>
        <w:br/>
      </w:r>
      <w:r w:rsidRPr="004961A4">
        <w:rPr>
          <w:rFonts w:ascii="Calibri" w:eastAsia="Calibri" w:hAnsi="Calibri" w:cs="Calibri"/>
          <w:bCs/>
          <w:color w:val="000000"/>
          <w:lang w:eastAsia="pl-PL"/>
        </w:rPr>
        <w:t>w formularzu ofertowym okresu gwarancji jakości na wykonane roboty budowlane</w:t>
      </w:r>
      <w:r>
        <w:rPr>
          <w:rFonts w:ascii="Calibri" w:eastAsia="Calibri" w:hAnsi="Calibri" w:cs="Calibri"/>
          <w:bCs/>
          <w:color w:val="000000"/>
          <w:lang w:eastAsia="pl-PL"/>
        </w:rPr>
        <w:t>,</w:t>
      </w:r>
      <w:r w:rsidRPr="004A1FE1">
        <w:rPr>
          <w:rFonts w:ascii="Calibri" w:eastAsia="Calibri" w:hAnsi="Calibri" w:cs="Calibri"/>
          <w:color w:val="000000"/>
          <w:lang w:eastAsia="pl-PL"/>
        </w:rPr>
        <w:t xml:space="preserve"> </w:t>
      </w:r>
      <w:r>
        <w:rPr>
          <w:rFonts w:ascii="Calibri" w:eastAsia="Calibri" w:hAnsi="Calibri" w:cs="Calibri"/>
          <w:color w:val="000000"/>
          <w:lang w:eastAsia="pl-PL"/>
        </w:rPr>
        <w:br/>
      </w:r>
      <w:r w:rsidRPr="004A1FE1">
        <w:rPr>
          <w:rFonts w:ascii="Calibri" w:eastAsia="Calibri" w:hAnsi="Calibri" w:cs="Calibri"/>
          <w:bCs/>
          <w:color w:val="000000"/>
          <w:lang w:eastAsia="pl-PL"/>
        </w:rPr>
        <w:t>w ramach zamówienia</w:t>
      </w:r>
      <w:r w:rsidRPr="00291DE8">
        <w:rPr>
          <w:rFonts w:eastAsia="Calibri" w:cstheme="minorHAnsi"/>
          <w:color w:val="000000"/>
          <w:lang w:eastAsia="pl-PL"/>
        </w:rPr>
        <w:t xml:space="preserve">, liczonego w </w:t>
      </w:r>
      <w:r>
        <w:rPr>
          <w:rFonts w:cstheme="minorHAnsi"/>
        </w:rPr>
        <w:t>miesiącach</w:t>
      </w:r>
      <w:r w:rsidRPr="00291DE8">
        <w:rPr>
          <w:rFonts w:eastAsia="Calibri" w:cstheme="minorHAnsi"/>
          <w:color w:val="000000"/>
          <w:lang w:eastAsia="pl-PL"/>
        </w:rPr>
        <w:t xml:space="preserve"> kalendarzowych od dnia podpisania umowy, wybranego z </w:t>
      </w:r>
      <w:r w:rsidRPr="00291DE8">
        <w:rPr>
          <w:rFonts w:ascii="Calibri" w:eastAsia="Calibri" w:hAnsi="Calibri" w:cs="Calibri"/>
          <w:color w:val="000000"/>
        </w:rPr>
        <w:t xml:space="preserve">następującego zakresu wskazanego przez Zamawiającego: w przedziale od </w:t>
      </w:r>
      <w:r w:rsidR="00BD080D">
        <w:t>36</w:t>
      </w:r>
      <w:r>
        <w:t xml:space="preserve"> miesięcy do </w:t>
      </w:r>
      <w:r w:rsidR="00BD080D">
        <w:t>60</w:t>
      </w:r>
      <w:r>
        <w:t xml:space="preserve"> miesięcy</w:t>
      </w:r>
      <w:r w:rsidRPr="00291DE8">
        <w:rPr>
          <w:rFonts w:ascii="Calibri" w:eastAsia="Calibri" w:hAnsi="Calibri" w:cs="Calibri"/>
          <w:bCs/>
          <w:color w:val="000000"/>
          <w:lang w:eastAsia="pl-PL"/>
        </w:rPr>
        <w:t xml:space="preserve"> </w:t>
      </w:r>
      <w:r w:rsidRPr="004961A4">
        <w:rPr>
          <w:rFonts w:ascii="Calibri" w:eastAsia="Calibri" w:hAnsi="Calibri" w:cs="Calibri"/>
          <w:bCs/>
          <w:color w:val="000000"/>
          <w:lang w:eastAsia="pl-PL"/>
        </w:rPr>
        <w:t>licząc od daty sporządzenia ostatniego protokołu odbioru robót</w:t>
      </w:r>
      <w:r w:rsidRPr="004961A4">
        <w:rPr>
          <w:rFonts w:ascii="Calibri" w:eastAsia="Calibri" w:hAnsi="Calibri" w:cstheme="minorHAnsi"/>
          <w:lang w:eastAsia="pl-PL"/>
        </w:rPr>
        <w:t>,</w:t>
      </w:r>
      <w:r w:rsidRPr="004961A4">
        <w:rPr>
          <w:rFonts w:ascii="Calibri" w:eastAsia="Calibri" w:hAnsi="Calibri" w:cs="Calibri"/>
          <w:color w:val="000000"/>
          <w:lang w:eastAsia="pl-PL"/>
        </w:rPr>
        <w:t xml:space="preserve"> </w:t>
      </w:r>
      <w:r w:rsidRPr="004961A4">
        <w:rPr>
          <w:rFonts w:ascii="Calibri" w:eastAsia="Calibri" w:hAnsi="Calibri" w:cstheme="minorHAnsi"/>
          <w:lang w:eastAsia="pl-PL"/>
        </w:rPr>
        <w:t xml:space="preserve">zgodnie z postanowieniami wzoru </w:t>
      </w:r>
      <w:r w:rsidRPr="00432098">
        <w:rPr>
          <w:rFonts w:ascii="Calibri" w:eastAsia="Calibri" w:hAnsi="Calibri" w:cstheme="minorHAnsi"/>
          <w:lang w:eastAsia="pl-PL"/>
        </w:rPr>
        <w:t>Umowy.</w:t>
      </w:r>
      <w:bookmarkEnd w:id="33"/>
    </w:p>
    <w:p w14:paraId="6C98FD16" w14:textId="1334716C" w:rsidR="004961A4" w:rsidRPr="004961A4" w:rsidRDefault="004961A4" w:rsidP="004961A4">
      <w:pPr>
        <w:tabs>
          <w:tab w:val="left" w:pos="-3261"/>
        </w:tabs>
        <w:spacing w:after="11" w:line="276" w:lineRule="auto"/>
        <w:ind w:left="1418" w:right="5"/>
        <w:jc w:val="both"/>
        <w:rPr>
          <w:rFonts w:ascii="Calibri" w:eastAsia="Calibri" w:hAnsi="Calibri" w:cs="Calibri"/>
          <w:spacing w:val="-2"/>
          <w:lang w:eastAsia="pl-PL"/>
        </w:rPr>
      </w:pPr>
      <w:bookmarkStart w:id="34" w:name="_Hlk191292540"/>
      <w:r w:rsidRPr="004961A4">
        <w:rPr>
          <w:rFonts w:ascii="Calibri" w:eastAsia="Calibri" w:hAnsi="Calibri" w:cs="Calibri"/>
          <w:spacing w:val="-2"/>
          <w:lang w:eastAsia="pl-PL"/>
        </w:rPr>
        <w:t>W tym kryterium oferta może uzyskać maksymalnie</w:t>
      </w:r>
      <w:r w:rsidRPr="004961A4">
        <w:rPr>
          <w:rFonts w:ascii="Calibri" w:eastAsia="Calibri" w:hAnsi="Calibri" w:cs="Calibri"/>
          <w:b/>
          <w:bCs/>
          <w:spacing w:val="-2"/>
          <w:lang w:eastAsia="pl-PL"/>
        </w:rPr>
        <w:t xml:space="preserve"> </w:t>
      </w:r>
      <w:r w:rsidR="00E108EB">
        <w:rPr>
          <w:rFonts w:ascii="Calibri" w:eastAsia="Calibri" w:hAnsi="Calibri" w:cs="Calibri"/>
          <w:spacing w:val="-2"/>
          <w:u w:val="single"/>
          <w:lang w:eastAsia="pl-PL"/>
        </w:rPr>
        <w:t>2</w:t>
      </w:r>
      <w:r w:rsidRPr="004961A4">
        <w:rPr>
          <w:rFonts w:ascii="Calibri" w:eastAsia="Calibri" w:hAnsi="Calibri" w:cs="Calibri"/>
          <w:spacing w:val="-2"/>
          <w:u w:val="single"/>
          <w:lang w:eastAsia="pl-PL"/>
        </w:rPr>
        <w:t>0 punktów</w:t>
      </w:r>
      <w:r w:rsidRPr="004961A4">
        <w:rPr>
          <w:rFonts w:ascii="Calibri" w:eastAsia="Calibri" w:hAnsi="Calibri" w:cs="Calibri"/>
          <w:spacing w:val="-2"/>
          <w:lang w:eastAsia="pl-PL"/>
        </w:rPr>
        <w:t>.</w:t>
      </w:r>
    </w:p>
    <w:bookmarkEnd w:id="31"/>
    <w:p w14:paraId="14E40D71" w14:textId="6A42A4A3" w:rsidR="00291DE8" w:rsidRPr="00D736C9" w:rsidRDefault="00D736C9" w:rsidP="00291DE8">
      <w:pPr>
        <w:pStyle w:val="Akapitzlist"/>
        <w:spacing w:after="60" w:line="269" w:lineRule="auto"/>
        <w:ind w:left="1080" w:right="11" w:firstLine="0"/>
        <w:rPr>
          <w:u w:val="single"/>
        </w:rPr>
      </w:pPr>
      <w:r>
        <w:t xml:space="preserve">       </w:t>
      </w:r>
      <w:r w:rsidR="00291DE8" w:rsidRPr="00D736C9">
        <w:rPr>
          <w:u w:val="single"/>
        </w:rPr>
        <w:t>Liczba punktów (G) w tym kryterium 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291DE8" w:rsidRPr="009579D4" w14:paraId="00215207" w14:textId="77777777" w:rsidTr="000A3878">
        <w:trPr>
          <w:trHeight w:val="559"/>
        </w:trPr>
        <w:tc>
          <w:tcPr>
            <w:tcW w:w="850" w:type="dxa"/>
            <w:vAlign w:val="center"/>
          </w:tcPr>
          <w:bookmarkEnd w:id="34"/>
          <w:p w14:paraId="0BE45D1B" w14:textId="7E6A0201" w:rsidR="00291DE8" w:rsidRPr="009579D4" w:rsidRDefault="00291DE8" w:rsidP="000A3878">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G</w:t>
            </w:r>
            <w:r w:rsidRPr="009579D4">
              <w:rPr>
                <w:rFonts w:eastAsia="Times New Roman" w:cstheme="minorHAnsi"/>
                <w:bCs/>
                <w:sz w:val="24"/>
                <w:szCs w:val="24"/>
                <w:lang w:eastAsia="pl-PL"/>
              </w:rPr>
              <w:t xml:space="preserve">  =</w:t>
            </w:r>
          </w:p>
        </w:tc>
        <w:tc>
          <w:tcPr>
            <w:tcW w:w="988" w:type="dxa"/>
            <w:vAlign w:val="center"/>
          </w:tcPr>
          <w:p w14:paraId="52D47900" w14:textId="7AD1DF27" w:rsidR="00291DE8" w:rsidRPr="009579D4" w:rsidRDefault="00291DE8" w:rsidP="000A3878">
            <w:pPr>
              <w:spacing w:after="0" w:line="240" w:lineRule="auto"/>
              <w:jc w:val="center"/>
              <w:rPr>
                <w:rFonts w:eastAsia="Times New Roman" w:cstheme="minorHAnsi"/>
                <w:bCs/>
                <w:sz w:val="24"/>
                <w:szCs w:val="24"/>
                <w:u w:val="single"/>
                <w:lang w:eastAsia="pl-PL"/>
              </w:rPr>
            </w:pPr>
            <w:r>
              <w:rPr>
                <w:rFonts w:eastAsia="Times New Roman" w:cstheme="minorHAnsi"/>
                <w:bCs/>
                <w:sz w:val="24"/>
                <w:szCs w:val="24"/>
                <w:u w:val="single"/>
                <w:lang w:eastAsia="pl-PL"/>
              </w:rPr>
              <w:t>G</w:t>
            </w:r>
            <w:r w:rsidR="009E5CC7">
              <w:rPr>
                <w:rFonts w:eastAsia="Times New Roman" w:cstheme="minorHAnsi"/>
                <w:bCs/>
                <w:sz w:val="24"/>
                <w:szCs w:val="24"/>
                <w:u w:val="single"/>
                <w:vertAlign w:val="subscript"/>
                <w:lang w:eastAsia="pl-PL"/>
              </w:rPr>
              <w:t>o</w:t>
            </w:r>
            <w:r w:rsidRPr="009579D4">
              <w:rPr>
                <w:rFonts w:eastAsia="Times New Roman" w:cstheme="minorHAnsi"/>
                <w:bCs/>
                <w:sz w:val="24"/>
                <w:szCs w:val="24"/>
                <w:u w:val="single"/>
                <w:vertAlign w:val="subscript"/>
                <w:lang w:eastAsia="pl-PL"/>
              </w:rPr>
              <w:t xml:space="preserve"> </w:t>
            </w:r>
            <w:r w:rsidRPr="009579D4">
              <w:rPr>
                <w:rFonts w:eastAsia="Times New Roman" w:cstheme="minorHAnsi"/>
                <w:bCs/>
                <w:sz w:val="24"/>
                <w:szCs w:val="24"/>
                <w:u w:val="single"/>
                <w:lang w:eastAsia="pl-PL"/>
              </w:rPr>
              <w:t xml:space="preserve"> </w:t>
            </w:r>
          </w:p>
          <w:p w14:paraId="3C32C493" w14:textId="6BF894D8" w:rsidR="00291DE8" w:rsidRPr="009579D4" w:rsidRDefault="00291DE8" w:rsidP="000A3878">
            <w:pPr>
              <w:numPr>
                <w:ilvl w:val="12"/>
                <w:numId w:val="0"/>
              </w:numPr>
              <w:spacing w:after="0" w:line="240" w:lineRule="auto"/>
              <w:jc w:val="center"/>
              <w:rPr>
                <w:rFonts w:eastAsia="Times New Roman" w:cstheme="minorHAnsi"/>
                <w:bCs/>
                <w:sz w:val="24"/>
                <w:szCs w:val="24"/>
                <w:lang w:eastAsia="pl-PL"/>
              </w:rPr>
            </w:pPr>
            <w:proofErr w:type="spellStart"/>
            <w:r>
              <w:rPr>
                <w:rFonts w:eastAsia="Times New Roman" w:cstheme="minorHAnsi"/>
                <w:bCs/>
                <w:sz w:val="24"/>
                <w:szCs w:val="24"/>
                <w:lang w:eastAsia="pl-PL"/>
              </w:rPr>
              <w:t>G</w:t>
            </w:r>
            <w:r w:rsidR="009E5CC7">
              <w:rPr>
                <w:rFonts w:eastAsia="Times New Roman" w:cstheme="minorHAnsi"/>
                <w:bCs/>
                <w:sz w:val="24"/>
                <w:szCs w:val="24"/>
                <w:vertAlign w:val="subscript"/>
                <w:lang w:eastAsia="pl-PL"/>
              </w:rPr>
              <w:t>max</w:t>
            </w:r>
            <w:proofErr w:type="spellEnd"/>
            <w:r w:rsidRPr="009579D4">
              <w:rPr>
                <w:rFonts w:eastAsia="Times New Roman" w:cstheme="minorHAnsi"/>
                <w:bCs/>
                <w:sz w:val="24"/>
                <w:szCs w:val="24"/>
                <w:lang w:eastAsia="pl-PL"/>
              </w:rPr>
              <w:t xml:space="preserve"> </w:t>
            </w:r>
          </w:p>
        </w:tc>
        <w:tc>
          <w:tcPr>
            <w:tcW w:w="425" w:type="dxa"/>
            <w:vAlign w:val="center"/>
          </w:tcPr>
          <w:p w14:paraId="02AC1180" w14:textId="77777777" w:rsidR="00291DE8" w:rsidRPr="009579D4" w:rsidRDefault="00291DE8" w:rsidP="000A3878">
            <w:pPr>
              <w:numPr>
                <w:ilvl w:val="12"/>
                <w:numId w:val="0"/>
              </w:numPr>
              <w:spacing w:after="0" w:line="240" w:lineRule="auto"/>
              <w:rPr>
                <w:rFonts w:eastAsia="Times New Roman" w:cstheme="minorHAnsi"/>
                <w:bCs/>
                <w:sz w:val="24"/>
                <w:szCs w:val="24"/>
                <w:u w:val="single"/>
                <w:lang w:eastAsia="pl-PL"/>
              </w:rPr>
            </w:pPr>
            <w:r w:rsidRPr="009579D4">
              <w:rPr>
                <w:rFonts w:eastAsia="Times New Roman" w:cstheme="minorHAnsi"/>
                <w:bCs/>
                <w:sz w:val="24"/>
                <w:szCs w:val="24"/>
                <w:lang w:eastAsia="pl-PL"/>
              </w:rPr>
              <w:t>x</w:t>
            </w:r>
          </w:p>
        </w:tc>
        <w:tc>
          <w:tcPr>
            <w:tcW w:w="992" w:type="dxa"/>
            <w:vAlign w:val="center"/>
          </w:tcPr>
          <w:p w14:paraId="1E2803AA" w14:textId="69AAA468" w:rsidR="00291DE8" w:rsidRPr="009579D4" w:rsidRDefault="009E5CC7" w:rsidP="000A3878">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2</w:t>
            </w:r>
            <w:r w:rsidR="00291DE8" w:rsidRPr="009579D4">
              <w:rPr>
                <w:rFonts w:eastAsia="Times New Roman" w:cstheme="minorHAnsi"/>
                <w:bCs/>
                <w:sz w:val="24"/>
                <w:szCs w:val="24"/>
                <w:lang w:eastAsia="pl-PL"/>
              </w:rPr>
              <w:t xml:space="preserve">0 </w:t>
            </w:r>
            <w:r w:rsidR="00291DE8">
              <w:rPr>
                <w:rFonts w:eastAsia="Times New Roman" w:cstheme="minorHAnsi"/>
                <w:bCs/>
                <w:sz w:val="24"/>
                <w:szCs w:val="24"/>
                <w:lang w:eastAsia="pl-PL"/>
              </w:rPr>
              <w:t>pkt</w:t>
            </w:r>
          </w:p>
        </w:tc>
      </w:tr>
    </w:tbl>
    <w:p w14:paraId="195482AE" w14:textId="77777777" w:rsidR="00291DE8" w:rsidRPr="00291DE8" w:rsidRDefault="00291DE8" w:rsidP="00291DE8">
      <w:pPr>
        <w:pStyle w:val="Akapitzlist"/>
        <w:spacing w:before="120" w:line="269" w:lineRule="auto"/>
        <w:ind w:left="1080" w:right="11" w:firstLine="0"/>
        <w:rPr>
          <w:i/>
          <w:iCs/>
          <w:sz w:val="18"/>
          <w:szCs w:val="18"/>
        </w:rPr>
      </w:pPr>
    </w:p>
    <w:p w14:paraId="5A26002A" w14:textId="77777777" w:rsidR="00291DE8" w:rsidRPr="00291DE8" w:rsidRDefault="00291DE8" w:rsidP="00D736C9">
      <w:pPr>
        <w:pStyle w:val="Akapitzlist"/>
        <w:spacing w:before="120" w:line="269" w:lineRule="auto"/>
        <w:ind w:left="1418" w:right="11" w:firstLine="0"/>
        <w:rPr>
          <w:i/>
          <w:iCs/>
          <w:sz w:val="18"/>
          <w:szCs w:val="18"/>
        </w:rPr>
      </w:pPr>
      <w:r w:rsidRPr="00291DE8">
        <w:rPr>
          <w:i/>
          <w:iCs/>
          <w:sz w:val="18"/>
          <w:szCs w:val="18"/>
        </w:rPr>
        <w:t>Gdzie:</w:t>
      </w:r>
    </w:p>
    <w:p w14:paraId="7EE120E1" w14:textId="460050E5" w:rsidR="00291DE8" w:rsidRPr="00291DE8" w:rsidRDefault="00291DE8" w:rsidP="00D736C9">
      <w:pPr>
        <w:pStyle w:val="Akapitzlist"/>
        <w:ind w:left="1418" w:right="13" w:firstLine="0"/>
        <w:rPr>
          <w:i/>
          <w:iCs/>
          <w:sz w:val="18"/>
          <w:szCs w:val="18"/>
        </w:rPr>
      </w:pPr>
      <w:r>
        <w:rPr>
          <w:i/>
          <w:iCs/>
          <w:sz w:val="18"/>
          <w:szCs w:val="18"/>
        </w:rPr>
        <w:t xml:space="preserve">G </w:t>
      </w:r>
      <w:r w:rsidRPr="00291DE8">
        <w:rPr>
          <w:i/>
          <w:iCs/>
          <w:sz w:val="18"/>
          <w:szCs w:val="18"/>
        </w:rPr>
        <w:t>– liczba punktów uzyskanych przez ocenianą ofertę w kryterium termin realizacji</w:t>
      </w:r>
    </w:p>
    <w:p w14:paraId="1CAD1633" w14:textId="6AE242A6" w:rsidR="00291DE8" w:rsidRDefault="00D736C9" w:rsidP="00D736C9">
      <w:pPr>
        <w:pStyle w:val="Akapitzlist"/>
        <w:spacing w:line="266" w:lineRule="auto"/>
        <w:ind w:left="1418" w:right="13" w:firstLine="0"/>
        <w:rPr>
          <w:i/>
          <w:iCs/>
          <w:sz w:val="18"/>
          <w:szCs w:val="18"/>
        </w:rPr>
      </w:pPr>
      <w:r>
        <w:rPr>
          <w:i/>
          <w:iCs/>
          <w:sz w:val="18"/>
          <w:szCs w:val="18"/>
        </w:rPr>
        <w:t>G</w:t>
      </w:r>
      <w:r w:rsidR="00291DE8" w:rsidRPr="00291DE8">
        <w:rPr>
          <w:i/>
          <w:iCs/>
          <w:sz w:val="18"/>
          <w:szCs w:val="18"/>
          <w:vertAlign w:val="subscript"/>
        </w:rPr>
        <w:t>o</w:t>
      </w:r>
      <w:r w:rsidR="00291DE8" w:rsidRPr="00291DE8">
        <w:rPr>
          <w:i/>
          <w:iCs/>
          <w:sz w:val="18"/>
          <w:szCs w:val="18"/>
        </w:rPr>
        <w:t xml:space="preserve"> – </w:t>
      </w:r>
      <w:r w:rsidR="009E5CC7" w:rsidRPr="009E5CC7">
        <w:rPr>
          <w:i/>
          <w:iCs/>
          <w:sz w:val="18"/>
          <w:szCs w:val="18"/>
        </w:rPr>
        <w:t xml:space="preserve">okres gwarancji zaoferowany w ofercie ocenianej, </w:t>
      </w:r>
    </w:p>
    <w:p w14:paraId="15E61CFD" w14:textId="00000438" w:rsidR="00D736C9" w:rsidRPr="00126E3D" w:rsidRDefault="009E5CC7" w:rsidP="00126E3D">
      <w:pPr>
        <w:pStyle w:val="Akapitzlist"/>
        <w:spacing w:after="0" w:line="240" w:lineRule="auto"/>
        <w:ind w:left="1418" w:right="11" w:firstLine="0"/>
        <w:rPr>
          <w:i/>
          <w:iCs/>
          <w:strike/>
          <w:sz w:val="18"/>
          <w:szCs w:val="18"/>
          <w:highlight w:val="yellow"/>
        </w:rPr>
      </w:pPr>
      <w:proofErr w:type="spellStart"/>
      <w:r>
        <w:rPr>
          <w:i/>
          <w:iCs/>
          <w:sz w:val="18"/>
          <w:szCs w:val="18"/>
        </w:rPr>
        <w:t>G</w:t>
      </w:r>
      <w:r w:rsidRPr="00291DE8">
        <w:rPr>
          <w:i/>
          <w:iCs/>
          <w:sz w:val="18"/>
          <w:szCs w:val="18"/>
          <w:vertAlign w:val="subscript"/>
        </w:rPr>
        <w:t>m</w:t>
      </w:r>
      <w:r>
        <w:rPr>
          <w:i/>
          <w:iCs/>
          <w:sz w:val="18"/>
          <w:szCs w:val="18"/>
          <w:vertAlign w:val="subscript"/>
        </w:rPr>
        <w:t>ax</w:t>
      </w:r>
      <w:proofErr w:type="spellEnd"/>
      <w:r w:rsidRPr="00291DE8">
        <w:rPr>
          <w:i/>
          <w:iCs/>
          <w:sz w:val="18"/>
          <w:szCs w:val="18"/>
        </w:rPr>
        <w:t xml:space="preserve"> </w:t>
      </w:r>
      <w:r w:rsidRPr="009E5CC7">
        <w:rPr>
          <w:i/>
          <w:iCs/>
          <w:sz w:val="18"/>
          <w:szCs w:val="18"/>
        </w:rPr>
        <w:t xml:space="preserve">– najdłuższy zaoferowany okres gwarancji, </w:t>
      </w:r>
    </w:p>
    <w:p w14:paraId="6DD2C089" w14:textId="1E663A57" w:rsidR="004961A4" w:rsidRPr="004961A4" w:rsidRDefault="004961A4">
      <w:pPr>
        <w:numPr>
          <w:ilvl w:val="0"/>
          <w:numId w:val="56"/>
        </w:numPr>
        <w:spacing w:before="120" w:after="60" w:line="269" w:lineRule="auto"/>
        <w:ind w:left="1077" w:right="11" w:hanging="357"/>
        <w:jc w:val="both"/>
        <w:rPr>
          <w:rFonts w:eastAsia="Calibri" w:cstheme="minorHAnsi"/>
          <w:lang w:eastAsia="pl-PL"/>
        </w:rPr>
      </w:pPr>
      <w:r w:rsidRPr="004961A4">
        <w:rPr>
          <w:rFonts w:eastAsia="Calibri" w:cstheme="minorHAnsi"/>
          <w:lang w:eastAsia="pl-PL"/>
        </w:rPr>
        <w:t xml:space="preserve">Za najkorzystniejszą zostanie uznana oferta, która uzyska łącznie największą liczbę punktów, wyliczoną zgodnie z wzorem: </w:t>
      </w:r>
      <w:r w:rsidRPr="004961A4">
        <w:rPr>
          <w:rFonts w:eastAsia="Calibri" w:cstheme="minorHAnsi"/>
          <w:b/>
          <w:bCs/>
          <w:lang w:eastAsia="pl-PL"/>
        </w:rPr>
        <w:t xml:space="preserve">P = C + </w:t>
      </w:r>
      <w:r w:rsidR="00126E3D">
        <w:rPr>
          <w:rFonts w:eastAsia="Calibri" w:cstheme="minorHAnsi"/>
          <w:b/>
          <w:bCs/>
          <w:lang w:eastAsia="pl-PL"/>
        </w:rPr>
        <w:t>T</w:t>
      </w:r>
      <w:r w:rsidR="00126E3D" w:rsidRPr="004961A4">
        <w:rPr>
          <w:rFonts w:eastAsia="Calibri" w:cstheme="minorHAnsi"/>
          <w:b/>
          <w:bCs/>
          <w:lang w:eastAsia="pl-PL"/>
        </w:rPr>
        <w:t xml:space="preserve"> </w:t>
      </w:r>
      <w:r w:rsidR="00126E3D">
        <w:rPr>
          <w:rFonts w:eastAsia="Calibri" w:cstheme="minorHAnsi"/>
          <w:b/>
          <w:bCs/>
          <w:lang w:eastAsia="pl-PL"/>
        </w:rPr>
        <w:t>+</w:t>
      </w:r>
      <w:r w:rsidR="00126E3D" w:rsidRPr="004961A4">
        <w:rPr>
          <w:rFonts w:eastAsia="Calibri" w:cstheme="minorHAnsi"/>
          <w:lang w:eastAsia="pl-PL"/>
        </w:rPr>
        <w:t xml:space="preserve"> </w:t>
      </w:r>
      <w:r w:rsidRPr="004961A4">
        <w:rPr>
          <w:rFonts w:eastAsia="Calibri" w:cstheme="minorHAnsi"/>
          <w:b/>
          <w:bCs/>
          <w:lang w:eastAsia="pl-PL"/>
        </w:rPr>
        <w:t>G</w:t>
      </w:r>
      <w:r w:rsidR="009F5BAF">
        <w:rPr>
          <w:rFonts w:eastAsia="Calibri" w:cstheme="minorHAnsi"/>
          <w:b/>
          <w:bCs/>
          <w:lang w:eastAsia="pl-PL"/>
        </w:rPr>
        <w:t xml:space="preserve"> </w:t>
      </w:r>
      <w:r w:rsidRPr="004961A4">
        <w:rPr>
          <w:rFonts w:eastAsia="Calibri" w:cstheme="minorHAnsi"/>
          <w:lang w:eastAsia="pl-PL"/>
        </w:rPr>
        <w:t>gdzie:</w:t>
      </w:r>
    </w:p>
    <w:p w14:paraId="49313863" w14:textId="77777777" w:rsidR="004961A4" w:rsidRPr="004961A4" w:rsidRDefault="004961A4" w:rsidP="004961A4">
      <w:pPr>
        <w:spacing w:after="11" w:line="268" w:lineRule="auto"/>
        <w:ind w:left="1418" w:right="13" w:hanging="338"/>
        <w:contextualSpacing/>
        <w:jc w:val="both"/>
        <w:rPr>
          <w:rFonts w:eastAsia="Calibri" w:cstheme="minorHAnsi"/>
          <w:lang w:eastAsia="pl-PL"/>
        </w:rPr>
      </w:pPr>
      <w:r w:rsidRPr="004961A4">
        <w:rPr>
          <w:rFonts w:eastAsia="Calibri" w:cstheme="minorHAnsi"/>
          <w:lang w:eastAsia="pl-PL"/>
        </w:rPr>
        <w:t>P – łączna liczba punktów oferty ocenianej,</w:t>
      </w:r>
    </w:p>
    <w:p w14:paraId="004D081C" w14:textId="77777777" w:rsidR="004961A4" w:rsidRPr="004961A4" w:rsidRDefault="004961A4" w:rsidP="004961A4">
      <w:pPr>
        <w:spacing w:after="11" w:line="268" w:lineRule="auto"/>
        <w:ind w:left="1080"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C – </w:t>
      </w:r>
      <w:bookmarkStart w:id="35" w:name="_Hlk104895232"/>
      <w:r w:rsidRPr="004961A4">
        <w:rPr>
          <w:rFonts w:ascii="Calibri" w:eastAsia="Calibri" w:hAnsi="Calibri" w:cs="Calibri"/>
          <w:color w:val="000000"/>
          <w:lang w:eastAsia="pl-PL"/>
        </w:rPr>
        <w:t xml:space="preserve">liczba punktów uzyskanych w kryterium </w:t>
      </w:r>
      <w:r w:rsidRPr="004961A4">
        <w:rPr>
          <w:rFonts w:ascii="Calibri" w:eastAsia="Calibri" w:hAnsi="Calibri" w:cs="Calibri"/>
          <w:b/>
          <w:bCs/>
          <w:color w:val="000000"/>
          <w:lang w:eastAsia="pl-PL"/>
        </w:rPr>
        <w:t>cena</w:t>
      </w:r>
      <w:r w:rsidRPr="004961A4">
        <w:rPr>
          <w:rFonts w:ascii="Calibri" w:eastAsia="Calibri" w:hAnsi="Calibri" w:cs="Calibri"/>
          <w:color w:val="000000"/>
          <w:lang w:eastAsia="pl-PL"/>
        </w:rPr>
        <w:t>,</w:t>
      </w:r>
    </w:p>
    <w:bookmarkEnd w:id="35"/>
    <w:p w14:paraId="09CEC47F" w14:textId="4181CB52" w:rsidR="00126E3D" w:rsidRDefault="00126E3D" w:rsidP="00A95DA8">
      <w:pPr>
        <w:spacing w:after="60" w:line="269" w:lineRule="auto"/>
        <w:ind w:left="1077" w:right="11"/>
        <w:jc w:val="both"/>
        <w:rPr>
          <w:rFonts w:ascii="Calibri" w:eastAsia="Calibri" w:hAnsi="Calibri" w:cs="Calibri"/>
          <w:color w:val="000000"/>
          <w:lang w:eastAsia="pl-PL"/>
        </w:rPr>
      </w:pPr>
      <w:r>
        <w:rPr>
          <w:rFonts w:ascii="Calibri" w:eastAsia="Calibri" w:hAnsi="Calibri" w:cs="Calibri"/>
          <w:color w:val="000000"/>
          <w:lang w:eastAsia="pl-PL"/>
        </w:rPr>
        <w:t>T -</w:t>
      </w:r>
      <w:r w:rsidRPr="009F5BAF">
        <w:rPr>
          <w:rFonts w:ascii="Calibri" w:eastAsia="Calibri" w:hAnsi="Calibri" w:cs="Calibri"/>
          <w:color w:val="000000"/>
          <w:lang w:eastAsia="pl-PL"/>
        </w:rPr>
        <w:t xml:space="preserve"> </w:t>
      </w:r>
      <w:r w:rsidRPr="004961A4">
        <w:rPr>
          <w:rFonts w:ascii="Calibri" w:eastAsia="Calibri" w:hAnsi="Calibri" w:cs="Calibri"/>
          <w:color w:val="000000"/>
          <w:lang w:eastAsia="pl-PL"/>
        </w:rPr>
        <w:t>liczba punktów uzyskanych w kryterium</w:t>
      </w:r>
      <w:r>
        <w:rPr>
          <w:rFonts w:ascii="Calibri" w:eastAsia="Calibri" w:hAnsi="Calibri" w:cs="Calibri"/>
          <w:color w:val="000000"/>
          <w:lang w:eastAsia="pl-PL"/>
        </w:rPr>
        <w:t xml:space="preserve"> </w:t>
      </w:r>
      <w:r>
        <w:rPr>
          <w:rFonts w:ascii="Calibri" w:eastAsia="Calibri" w:hAnsi="Calibri" w:cs="Calibri"/>
          <w:b/>
          <w:bCs/>
          <w:color w:val="000000"/>
          <w:lang w:eastAsia="pl-PL"/>
        </w:rPr>
        <w:t>termin realizacji zamówienia,</w:t>
      </w:r>
      <w:r w:rsidRPr="004961A4">
        <w:rPr>
          <w:rFonts w:ascii="Calibri" w:eastAsia="Calibri" w:hAnsi="Calibri" w:cs="Calibri"/>
          <w:color w:val="000000"/>
          <w:lang w:eastAsia="pl-PL"/>
        </w:rPr>
        <w:t xml:space="preserve"> </w:t>
      </w:r>
    </w:p>
    <w:p w14:paraId="263CBAFE" w14:textId="5C54EFD6" w:rsidR="004961A4" w:rsidRPr="004961A4" w:rsidRDefault="004961A4" w:rsidP="00126E3D">
      <w:pPr>
        <w:spacing w:after="60" w:line="269" w:lineRule="auto"/>
        <w:ind w:left="1077" w:right="11"/>
        <w:jc w:val="both"/>
        <w:rPr>
          <w:rFonts w:ascii="Calibri" w:eastAsia="Calibri" w:hAnsi="Calibri" w:cs="Calibri"/>
          <w:b/>
          <w:bCs/>
          <w:color w:val="000000"/>
          <w:lang w:eastAsia="pl-PL"/>
        </w:rPr>
      </w:pPr>
      <w:r w:rsidRPr="004961A4">
        <w:rPr>
          <w:rFonts w:ascii="Calibri" w:eastAsia="Calibri" w:hAnsi="Calibri" w:cs="Calibri"/>
          <w:color w:val="000000"/>
          <w:lang w:eastAsia="pl-PL"/>
        </w:rPr>
        <w:t xml:space="preserve">G – liczba punktów uzyskanych w kryterium </w:t>
      </w:r>
      <w:r w:rsidRPr="004961A4">
        <w:rPr>
          <w:rFonts w:ascii="Calibri" w:eastAsia="Calibri" w:hAnsi="Calibri" w:cs="Calibri"/>
          <w:b/>
          <w:bCs/>
          <w:color w:val="000000"/>
          <w:lang w:eastAsia="pl-PL"/>
        </w:rPr>
        <w:t>okres udzielenia gwarancji na wykonane roboty budowlane.</w:t>
      </w:r>
    </w:p>
    <w:p w14:paraId="02DE6B2F" w14:textId="77777777" w:rsidR="004961A4" w:rsidRPr="004961A4" w:rsidRDefault="004961A4">
      <w:pPr>
        <w:numPr>
          <w:ilvl w:val="0"/>
          <w:numId w:val="56"/>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ofertę z niższą ceną, a jeżeli zostały złożone oferty o takiej samej cenie, Zamawiający wzywa wykonawców, którzy złożyli te oferty, do złożenia w terminie określonym przez Zamawiającego ofert dodatkowych </w:t>
      </w:r>
      <w:r w:rsidRPr="004961A4">
        <w:rPr>
          <w:rFonts w:ascii="Calibri" w:eastAsia="Calibri" w:hAnsi="Calibri" w:cs="Calibri"/>
          <w:color w:val="000000"/>
          <w:lang w:eastAsia="pl-PL"/>
        </w:rPr>
        <w:t>zawierających nową cenę</w:t>
      </w:r>
      <w:r w:rsidRPr="004961A4">
        <w:rPr>
          <w:rFonts w:eastAsia="Calibri" w:cstheme="minorHAnsi"/>
          <w:color w:val="000000"/>
          <w:lang w:eastAsia="pl-PL"/>
        </w:rPr>
        <w:t xml:space="preserve">. </w:t>
      </w:r>
    </w:p>
    <w:p w14:paraId="29C2A1D3" w14:textId="77777777" w:rsidR="004961A4" w:rsidRPr="004961A4" w:rsidRDefault="004961A4" w:rsidP="00A95DA8">
      <w:pPr>
        <w:spacing w:after="60" w:line="269" w:lineRule="auto"/>
        <w:ind w:left="1077" w:right="11"/>
        <w:jc w:val="both"/>
        <w:rPr>
          <w:rFonts w:eastAsia="Calibri" w:cstheme="minorHAnsi"/>
          <w:color w:val="000000"/>
          <w:lang w:eastAsia="pl-PL"/>
        </w:rPr>
      </w:pPr>
      <w:r w:rsidRPr="004961A4">
        <w:rPr>
          <w:rFonts w:eastAsia="Calibri" w:cstheme="minorHAnsi"/>
          <w:color w:val="000000"/>
          <w:spacing w:val="-2"/>
          <w:lang w:eastAsia="pl-PL"/>
        </w:rPr>
        <w:t>Wykonawcy, składający oferty dodatkowe, nie mogą zaoferować cen wyższych niż zaoferowane</w:t>
      </w:r>
      <w:r w:rsidRPr="004961A4">
        <w:rPr>
          <w:rFonts w:eastAsia="Calibri" w:cstheme="minorHAnsi"/>
          <w:color w:val="000000"/>
          <w:lang w:eastAsia="pl-PL"/>
        </w:rPr>
        <w:t xml:space="preserve"> w </w:t>
      </w:r>
      <w:r w:rsidRPr="004961A4">
        <w:rPr>
          <w:rFonts w:ascii="Calibri" w:eastAsia="Calibri" w:hAnsi="Calibri" w:cs="Calibri"/>
          <w:color w:val="000000"/>
          <w:lang w:eastAsia="pl-PL"/>
        </w:rPr>
        <w:t xml:space="preserve">uprzednio </w:t>
      </w:r>
      <w:r w:rsidRPr="004961A4">
        <w:rPr>
          <w:rFonts w:eastAsia="Calibri" w:cstheme="minorHAnsi"/>
          <w:color w:val="000000"/>
          <w:lang w:eastAsia="pl-PL"/>
        </w:rPr>
        <w:t xml:space="preserve">złożonych </w:t>
      </w:r>
      <w:r w:rsidRPr="004961A4">
        <w:rPr>
          <w:rFonts w:ascii="Calibri" w:eastAsia="Calibri" w:hAnsi="Calibri" w:cs="Calibri"/>
          <w:color w:val="000000"/>
          <w:lang w:eastAsia="pl-PL"/>
        </w:rPr>
        <w:t xml:space="preserve">przez nich </w:t>
      </w:r>
      <w:r w:rsidRPr="004961A4">
        <w:rPr>
          <w:rFonts w:eastAsia="Calibri" w:cstheme="minorHAnsi"/>
          <w:color w:val="000000"/>
          <w:lang w:eastAsia="pl-PL"/>
        </w:rPr>
        <w:t>ofertach.</w:t>
      </w:r>
    </w:p>
    <w:p w14:paraId="2AC6D487" w14:textId="7DBD96B6" w:rsidR="004961A4" w:rsidRPr="00B23E74" w:rsidRDefault="004961A4" w:rsidP="004961A4">
      <w:pPr>
        <w:spacing w:after="11" w:line="268" w:lineRule="auto"/>
        <w:ind w:left="1080" w:right="13"/>
        <w:contextualSpacing/>
        <w:jc w:val="both"/>
        <w:rPr>
          <w:rFonts w:eastAsia="Calibri" w:cstheme="minorHAnsi"/>
          <w:color w:val="000000"/>
          <w:lang w:eastAsia="pl-PL"/>
        </w:rPr>
      </w:pPr>
      <w:r w:rsidRPr="00B23E74">
        <w:rPr>
          <w:rFonts w:eastAsia="Calibri" w:cstheme="minorHAnsi"/>
          <w:color w:val="000000"/>
          <w:lang w:eastAsia="pl-PL"/>
        </w:rPr>
        <w:t>Zamawiający udzieli zamówienia wykonawcy, którego oferta odpowiada wszystkim</w:t>
      </w:r>
      <w:r w:rsidR="00FF6822">
        <w:rPr>
          <w:rFonts w:eastAsia="Calibri" w:cstheme="minorHAnsi"/>
          <w:color w:val="000000"/>
          <w:lang w:eastAsia="pl-PL"/>
        </w:rPr>
        <w:t xml:space="preserve"> </w:t>
      </w:r>
      <w:r w:rsidRPr="00B23E74">
        <w:rPr>
          <w:rFonts w:eastAsia="Calibri" w:cstheme="minorHAnsi"/>
          <w:color w:val="000000"/>
          <w:lang w:eastAsia="pl-PL"/>
        </w:rPr>
        <w:t xml:space="preserve">wymaganiom </w:t>
      </w:r>
      <w:proofErr w:type="spellStart"/>
      <w:r w:rsidRPr="00B23E74">
        <w:rPr>
          <w:rFonts w:eastAsia="Calibri" w:cstheme="minorHAnsi"/>
          <w:color w:val="000000"/>
          <w:lang w:eastAsia="pl-PL"/>
        </w:rPr>
        <w:t>Pzp</w:t>
      </w:r>
      <w:proofErr w:type="spellEnd"/>
      <w:r w:rsidRPr="00B23E74">
        <w:rPr>
          <w:rFonts w:eastAsia="Calibri" w:cstheme="minorHAnsi"/>
          <w:color w:val="000000"/>
          <w:lang w:eastAsia="pl-PL"/>
        </w:rPr>
        <w:t xml:space="preserve"> oraz SWZ i została uznana jako najkorzystniejsza spośród ofert</w:t>
      </w:r>
      <w:r w:rsidR="00FF6822">
        <w:rPr>
          <w:rFonts w:eastAsia="Calibri" w:cstheme="minorHAnsi"/>
          <w:color w:val="000000"/>
          <w:lang w:eastAsia="pl-PL"/>
        </w:rPr>
        <w:t xml:space="preserve"> </w:t>
      </w:r>
      <w:r w:rsidRPr="00B23E74">
        <w:rPr>
          <w:rFonts w:eastAsia="Calibri" w:cstheme="minorHAnsi"/>
          <w:color w:val="000000"/>
          <w:lang w:eastAsia="pl-PL"/>
        </w:rPr>
        <w:t xml:space="preserve">nieodrzuconych, w oparciu o podane </w:t>
      </w:r>
      <w:r w:rsidRPr="00A95DA8">
        <w:rPr>
          <w:rFonts w:eastAsia="Calibri" w:cstheme="minorHAnsi"/>
          <w:color w:val="000000"/>
          <w:lang w:eastAsia="pl-PL"/>
        </w:rPr>
        <w:t>wyżej kryteria oceny ofert.</w:t>
      </w:r>
    </w:p>
    <w:p w14:paraId="28D4045A" w14:textId="77777777" w:rsidR="004961A4" w:rsidRPr="004961A4" w:rsidRDefault="004961A4" w:rsidP="004961A4">
      <w:pPr>
        <w:spacing w:after="11" w:line="268" w:lineRule="auto"/>
        <w:ind w:left="1080" w:right="13"/>
        <w:contextualSpacing/>
        <w:jc w:val="both"/>
        <w:rPr>
          <w:rFonts w:eastAsia="Calibri" w:cstheme="minorHAnsi"/>
          <w:b/>
          <w:bCs/>
          <w:color w:val="000000"/>
          <w:lang w:eastAsia="pl-PL"/>
        </w:rPr>
      </w:pPr>
    </w:p>
    <w:p w14:paraId="68B7CB35"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Informacja o formalnościach, jakie powinny zostać dopełnione po wyborze oferty w celu zawarcia umowy w sprawie zamówienia publicznego</w:t>
      </w:r>
    </w:p>
    <w:p w14:paraId="6DFB9A46" w14:textId="77777777" w:rsidR="004961A4" w:rsidRPr="004961A4" w:rsidRDefault="004961A4">
      <w:pPr>
        <w:numPr>
          <w:ilvl w:val="0"/>
          <w:numId w:val="21"/>
        </w:numPr>
        <w:spacing w:before="120" w:after="11" w:line="269" w:lineRule="auto"/>
        <w:ind w:left="1134" w:right="11" w:hanging="414"/>
        <w:jc w:val="both"/>
        <w:rPr>
          <w:rFonts w:eastAsia="Calibri" w:cstheme="minorHAnsi"/>
          <w:color w:val="000000"/>
          <w:lang w:eastAsia="pl-PL"/>
        </w:rPr>
      </w:pPr>
      <w:r w:rsidRPr="004961A4">
        <w:rPr>
          <w:rFonts w:eastAsia="Calibri" w:cstheme="minorHAnsi"/>
          <w:color w:val="000000"/>
          <w:lang w:eastAsia="pl-PL"/>
        </w:rPr>
        <w:t>Wykonawca, którego oferta została wybrana jako najkorzystniejsza, zostanie poinformowany przez Zamawiającego o miejscu i terminie podpisania umowy.</w:t>
      </w:r>
    </w:p>
    <w:p w14:paraId="685A7074" w14:textId="77777777" w:rsidR="004961A4" w:rsidRPr="004961A4" w:rsidRDefault="004961A4">
      <w:pPr>
        <w:numPr>
          <w:ilvl w:val="0"/>
          <w:numId w:val="21"/>
        </w:numPr>
        <w:spacing w:after="60" w:line="269" w:lineRule="auto"/>
        <w:ind w:left="1134" w:right="11" w:hanging="414"/>
        <w:jc w:val="both"/>
        <w:rPr>
          <w:rFonts w:eastAsia="Calibri" w:cstheme="minorHAnsi"/>
          <w:color w:val="000000"/>
          <w:lang w:eastAsia="pl-PL"/>
        </w:rPr>
      </w:pPr>
      <w:r w:rsidRPr="004961A4">
        <w:rPr>
          <w:rFonts w:eastAsia="Calibri" w:cstheme="minorHAnsi"/>
          <w:color w:val="000000"/>
          <w:lang w:eastAsia="pl-PL"/>
        </w:rPr>
        <w:t>Jeżeli jako najkorzystniejsza oferta zostanie wybrana oferta złożona przez:</w:t>
      </w:r>
    </w:p>
    <w:p w14:paraId="70990A3F" w14:textId="77777777" w:rsidR="004961A4" w:rsidRPr="004961A4" w:rsidRDefault="004961A4">
      <w:pPr>
        <w:numPr>
          <w:ilvl w:val="0"/>
          <w:numId w:val="26"/>
        </w:numPr>
        <w:spacing w:after="11" w:line="268" w:lineRule="auto"/>
        <w:ind w:right="13" w:hanging="306"/>
        <w:contextualSpacing/>
        <w:jc w:val="both"/>
        <w:rPr>
          <w:rFonts w:eastAsia="Calibri" w:cstheme="minorHAnsi"/>
          <w:color w:val="000000"/>
          <w:lang w:eastAsia="pl-PL"/>
        </w:rPr>
      </w:pPr>
      <w:r w:rsidRPr="004961A4">
        <w:rPr>
          <w:rFonts w:eastAsia="Calibri" w:cstheme="minorHAnsi"/>
          <w:color w:val="000000"/>
          <w:lang w:eastAsia="pl-PL"/>
        </w:rPr>
        <w:lastRenderedPageBreak/>
        <w:t>wykonawców wspólnie ubiegających się o udzielenie zamówienia, to przed zawarciem umowy w sprawie zamówienia publicznego Zamawiający może żądać umowy regulującej współpracę tych wykonawców (np. umowa konsorcjum, umowa spółki cywilnej),</w:t>
      </w:r>
    </w:p>
    <w:p w14:paraId="3A2B199C" w14:textId="77777777" w:rsidR="004961A4" w:rsidRPr="004961A4" w:rsidRDefault="004961A4">
      <w:pPr>
        <w:numPr>
          <w:ilvl w:val="0"/>
          <w:numId w:val="26"/>
        </w:numPr>
        <w:spacing w:after="60" w:line="269" w:lineRule="auto"/>
        <w:ind w:right="11" w:hanging="306"/>
        <w:jc w:val="both"/>
        <w:rPr>
          <w:rFonts w:eastAsia="Calibri" w:cstheme="minorHAnsi"/>
          <w:color w:val="000000"/>
          <w:lang w:eastAsia="pl-PL"/>
        </w:rPr>
      </w:pPr>
      <w:r w:rsidRPr="004961A4">
        <w:rPr>
          <w:rFonts w:eastAsia="Calibri" w:cstheme="minorHAnsi"/>
          <w:color w:val="000000"/>
          <w:spacing w:val="-4"/>
          <w:lang w:eastAsia="pl-PL"/>
        </w:rPr>
        <w:t>spółkę z ograniczoną odpowiedzialnością, to przed zawarciem umowy w sprawie zamówienia</w:t>
      </w:r>
      <w:r w:rsidRPr="004961A4">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22823FEE" w14:textId="77777777" w:rsidR="004961A4" w:rsidRPr="004961A4" w:rsidRDefault="004961A4">
      <w:pPr>
        <w:numPr>
          <w:ilvl w:val="0"/>
          <w:numId w:val="21"/>
        </w:numPr>
        <w:spacing w:after="11" w:line="268" w:lineRule="auto"/>
        <w:ind w:left="1134" w:right="13" w:hanging="414"/>
        <w:contextualSpacing/>
        <w:jc w:val="both"/>
        <w:rPr>
          <w:rFonts w:eastAsia="Calibri" w:cstheme="minorHAnsi"/>
          <w:color w:val="000000"/>
          <w:lang w:eastAsia="pl-PL"/>
        </w:rPr>
      </w:pPr>
      <w:r w:rsidRPr="004961A4">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4961A4">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6B5FA878" w14:textId="77777777" w:rsidR="004961A4" w:rsidRPr="004961A4" w:rsidRDefault="004961A4">
      <w:pPr>
        <w:numPr>
          <w:ilvl w:val="0"/>
          <w:numId w:val="21"/>
        </w:numPr>
        <w:spacing w:after="11" w:line="268" w:lineRule="auto"/>
        <w:ind w:left="1134" w:right="5" w:hanging="414"/>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4FCEF70F" w14:textId="77777777" w:rsidR="004961A4" w:rsidRPr="004961A4" w:rsidRDefault="004961A4">
      <w:pPr>
        <w:numPr>
          <w:ilvl w:val="0"/>
          <w:numId w:val="21"/>
        </w:numPr>
        <w:spacing w:after="11" w:line="268" w:lineRule="auto"/>
        <w:ind w:left="1134" w:right="5" w:hanging="414"/>
        <w:contextualSpacing/>
        <w:jc w:val="both"/>
        <w:rPr>
          <w:rFonts w:eastAsia="Calibri" w:cstheme="minorHAnsi"/>
          <w:color w:val="000000"/>
          <w:lang w:eastAsia="pl-PL"/>
        </w:rPr>
      </w:pPr>
      <w:r w:rsidRPr="004961A4">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1E8D0D7" w14:textId="77777777" w:rsidR="004961A4" w:rsidRPr="004961A4" w:rsidRDefault="004961A4" w:rsidP="004961A4">
      <w:pPr>
        <w:spacing w:after="11" w:line="268" w:lineRule="auto"/>
        <w:ind w:left="1080" w:right="5"/>
        <w:contextualSpacing/>
        <w:jc w:val="both"/>
        <w:rPr>
          <w:rFonts w:eastAsia="Calibri" w:cstheme="minorHAnsi"/>
          <w:color w:val="000000"/>
          <w:lang w:eastAsia="pl-PL"/>
        </w:rPr>
      </w:pPr>
    </w:p>
    <w:p w14:paraId="6BA0B280" w14:textId="77777777" w:rsidR="004961A4" w:rsidRPr="004961A4" w:rsidRDefault="004961A4">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4961A4">
        <w:rPr>
          <w:rFonts w:ascii="Calibri" w:eastAsia="Calibri" w:hAnsi="Calibri" w:cs="Calibri"/>
          <w:b/>
          <w:bCs/>
          <w:color w:val="000000"/>
          <w:lang w:eastAsia="pl-PL"/>
        </w:rPr>
        <w:t>Informacje dotyczące zabezpieczenia należytego wykonania umowy.</w:t>
      </w:r>
    </w:p>
    <w:p w14:paraId="0EECD602" w14:textId="77777777" w:rsidR="004961A4" w:rsidRPr="004961A4" w:rsidRDefault="004961A4">
      <w:pPr>
        <w:numPr>
          <w:ilvl w:val="3"/>
          <w:numId w:val="39"/>
        </w:numPr>
        <w:tabs>
          <w:tab w:val="left" w:pos="993"/>
        </w:tabs>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Zamawiający wymaga wniesienia zabezpieczenia należytego wykonania umowy.</w:t>
      </w:r>
    </w:p>
    <w:p w14:paraId="2EDAC7CB" w14:textId="77777777" w:rsidR="004961A4" w:rsidRPr="004961A4" w:rsidRDefault="004961A4">
      <w:pPr>
        <w:numPr>
          <w:ilvl w:val="3"/>
          <w:numId w:val="39"/>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Zabezpieczenie służy pokryciu roszczeń z tytułu niewykonania lub nienależytego wykonania umowy. </w:t>
      </w:r>
    </w:p>
    <w:p w14:paraId="1A2F9203" w14:textId="2708A351" w:rsidR="004961A4" w:rsidRPr="004961A4" w:rsidRDefault="004961A4">
      <w:pPr>
        <w:numPr>
          <w:ilvl w:val="3"/>
          <w:numId w:val="39"/>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Pr="004961A4">
        <w:rPr>
          <w:rFonts w:ascii="Calibri" w:eastAsia="Calibri" w:hAnsi="Calibri" w:cs="Calibri"/>
          <w:b/>
          <w:color w:val="000000"/>
          <w:lang w:eastAsia="pl-PL"/>
        </w:rPr>
        <w:t>5%</w:t>
      </w:r>
      <w:r w:rsidRPr="004961A4">
        <w:rPr>
          <w:rFonts w:ascii="Calibri" w:eastAsia="Calibri" w:hAnsi="Calibri" w:cs="Calibri"/>
          <w:color w:val="000000"/>
          <w:lang w:eastAsia="pl-PL"/>
        </w:rPr>
        <w:t xml:space="preserve"> </w:t>
      </w:r>
      <w:r w:rsidRPr="004961A4">
        <w:rPr>
          <w:rFonts w:ascii="Calibri" w:eastAsia="Calibri" w:hAnsi="Calibri" w:cs="Calibri"/>
          <w:b/>
          <w:bCs/>
          <w:color w:val="000000"/>
          <w:lang w:eastAsia="pl-PL"/>
        </w:rPr>
        <w:t>ceny całkowitej podanej w ofercie</w:t>
      </w:r>
      <w:r w:rsidR="005B7EA9">
        <w:rPr>
          <w:rFonts w:ascii="Calibri" w:eastAsia="Calibri" w:hAnsi="Calibri" w:cs="Calibri"/>
          <w:color w:val="000000"/>
          <w:lang w:eastAsia="pl-PL"/>
        </w:rPr>
        <w:t>.</w:t>
      </w:r>
    </w:p>
    <w:p w14:paraId="000FAC93" w14:textId="77777777" w:rsidR="004961A4" w:rsidRPr="004961A4" w:rsidRDefault="004961A4">
      <w:pPr>
        <w:numPr>
          <w:ilvl w:val="3"/>
          <w:numId w:val="39"/>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wykonawca wnosi w całości przed zawarciem umowy.</w:t>
      </w:r>
    </w:p>
    <w:p w14:paraId="745C3261" w14:textId="77777777" w:rsidR="004961A4" w:rsidRPr="004961A4" w:rsidRDefault="004961A4">
      <w:pPr>
        <w:numPr>
          <w:ilvl w:val="3"/>
          <w:numId w:val="39"/>
        </w:numPr>
        <w:tabs>
          <w:tab w:val="left" w:pos="993"/>
        </w:tabs>
        <w:autoSpaceDE w:val="0"/>
        <w:autoSpaceDN w:val="0"/>
        <w:adjustRightInd w:val="0"/>
        <w:spacing w:after="6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może być wnoszone, według wyboru wykonawcy, w jednej lub w kilku następujących formach:</w:t>
      </w:r>
    </w:p>
    <w:p w14:paraId="1005AF2D" w14:textId="77777777" w:rsidR="004961A4" w:rsidRPr="004961A4" w:rsidRDefault="004961A4">
      <w:pPr>
        <w:numPr>
          <w:ilvl w:val="4"/>
          <w:numId w:val="40"/>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pieniądzu;</w:t>
      </w:r>
    </w:p>
    <w:p w14:paraId="451DFCE2" w14:textId="77777777" w:rsidR="004961A4" w:rsidRPr="004961A4" w:rsidRDefault="004961A4">
      <w:pPr>
        <w:numPr>
          <w:ilvl w:val="4"/>
          <w:numId w:val="40"/>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2A7B3209" w14:textId="77777777" w:rsidR="004961A4" w:rsidRPr="004961A4" w:rsidRDefault="004961A4">
      <w:pPr>
        <w:numPr>
          <w:ilvl w:val="4"/>
          <w:numId w:val="40"/>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gwarancjach bankowych;</w:t>
      </w:r>
    </w:p>
    <w:p w14:paraId="533B4521" w14:textId="77777777" w:rsidR="004961A4" w:rsidRPr="004961A4" w:rsidRDefault="004961A4">
      <w:pPr>
        <w:numPr>
          <w:ilvl w:val="4"/>
          <w:numId w:val="40"/>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gwarancjach ubezpieczeniowych;</w:t>
      </w:r>
    </w:p>
    <w:p w14:paraId="23D7F63B" w14:textId="77777777" w:rsidR="004961A4" w:rsidRPr="004961A4" w:rsidRDefault="004961A4">
      <w:pPr>
        <w:numPr>
          <w:ilvl w:val="4"/>
          <w:numId w:val="40"/>
        </w:numPr>
        <w:spacing w:after="6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poręczeniach udzielanych przez podmioty, o których mowa w art. 6b ust. 5 pkt 2 ustawy </w:t>
      </w:r>
      <w:r w:rsidRPr="004961A4">
        <w:rPr>
          <w:rFonts w:ascii="Calibri" w:eastAsia="Calibri" w:hAnsi="Calibri" w:cs="Calibri"/>
          <w:color w:val="000000"/>
          <w:lang w:eastAsia="pl-PL"/>
        </w:rPr>
        <w:br/>
        <w:t>z dnia 9 listopada 2000 r. o utworzeniu Polskiej Agencji Rozwoju Przedsiębiorczości.</w:t>
      </w:r>
    </w:p>
    <w:p w14:paraId="2F0DF6D9" w14:textId="77777777" w:rsidR="004961A4" w:rsidRPr="004961A4" w:rsidRDefault="004961A4">
      <w:pPr>
        <w:numPr>
          <w:ilvl w:val="3"/>
          <w:numId w:val="44"/>
        </w:numPr>
        <w:tabs>
          <w:tab w:val="left" w:pos="993"/>
        </w:tabs>
        <w:spacing w:after="60" w:line="280" w:lineRule="atLeast"/>
        <w:ind w:left="992" w:right="6" w:hanging="357"/>
        <w:jc w:val="both"/>
        <w:rPr>
          <w:rFonts w:ascii="Calibri" w:eastAsia="Calibri" w:hAnsi="Calibri" w:cs="Calibri"/>
          <w:color w:val="000000"/>
          <w:lang w:eastAsia="pl-PL"/>
        </w:rPr>
      </w:pPr>
      <w:r w:rsidRPr="004961A4">
        <w:rPr>
          <w:rFonts w:ascii="Calibri" w:eastAsia="Calibri" w:hAnsi="Calibri" w:cs="Calibri"/>
          <w:color w:val="000000"/>
          <w:lang w:eastAsia="pl-PL"/>
        </w:rPr>
        <w:t>Zamawiający nie wyraża zgody na wniesienie zabezpieczenia w:</w:t>
      </w:r>
    </w:p>
    <w:p w14:paraId="45C3AC43" w14:textId="77777777" w:rsidR="004961A4" w:rsidRPr="004961A4" w:rsidRDefault="004961A4">
      <w:pPr>
        <w:numPr>
          <w:ilvl w:val="4"/>
          <w:numId w:val="44"/>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w wekslach z poręczeniem wekslowym banku lub spółdzielczej kasy oszczędnościowo-kredytowej;</w:t>
      </w:r>
    </w:p>
    <w:p w14:paraId="7EB4607A" w14:textId="77777777" w:rsidR="004961A4" w:rsidRPr="004961A4" w:rsidRDefault="004961A4">
      <w:pPr>
        <w:numPr>
          <w:ilvl w:val="4"/>
          <w:numId w:val="44"/>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przez ustanowienie zastawu na papierach wartościowych emitowanych przez Skarb Państwa lub jednostkę samorządu terytorialnego;</w:t>
      </w:r>
    </w:p>
    <w:p w14:paraId="68E615DD" w14:textId="77777777" w:rsidR="004961A4" w:rsidRPr="004961A4" w:rsidRDefault="004961A4">
      <w:pPr>
        <w:numPr>
          <w:ilvl w:val="4"/>
          <w:numId w:val="44"/>
        </w:numPr>
        <w:tabs>
          <w:tab w:val="left" w:pos="1276"/>
        </w:tabs>
        <w:spacing w:after="6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przez ustanowienie zastawu rejestrowego na zasadach określonych w ustawie z dnia </w:t>
      </w:r>
      <w:r w:rsidRPr="004961A4">
        <w:rPr>
          <w:rFonts w:ascii="Calibri" w:eastAsia="Calibri" w:hAnsi="Calibri" w:cs="Calibri"/>
          <w:color w:val="000000"/>
          <w:lang w:eastAsia="pl-PL"/>
        </w:rPr>
        <w:br/>
        <w:t>6 grudnia 1996 r. o zastawie rejestrowym i rejestrze zastawów.</w:t>
      </w:r>
    </w:p>
    <w:p w14:paraId="5DE1AEB4" w14:textId="77777777" w:rsidR="004961A4" w:rsidRPr="004961A4" w:rsidRDefault="004961A4">
      <w:pPr>
        <w:numPr>
          <w:ilvl w:val="3"/>
          <w:numId w:val="44"/>
        </w:numPr>
        <w:tabs>
          <w:tab w:val="left" w:pos="993"/>
        </w:tabs>
        <w:spacing w:after="6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4961A4">
        <w:rPr>
          <w:rFonts w:ascii="Calibri" w:eastAsia="Calibri" w:hAnsi="Calibri" w:cs="Calibri"/>
          <w:color w:val="000000"/>
          <w:lang w:eastAsia="pl-PL"/>
        </w:rPr>
        <w:br/>
      </w:r>
      <w:r w:rsidRPr="004961A4">
        <w:rPr>
          <w:rFonts w:ascii="Calibri" w:eastAsia="Calibri" w:hAnsi="Calibri" w:cs="Calibri"/>
          <w:color w:val="000000"/>
          <w:lang w:eastAsia="pl-PL"/>
        </w:rPr>
        <w:lastRenderedPageBreak/>
        <w:t>i płatną na pierwsze pisemne żądanie Zamawiającego w terminie do 14 dni od otrzymania przez Gwaranta pisemnego wezwania do zapłaty, oraz winna zawierać, co najmniej następujące elementy:</w:t>
      </w:r>
    </w:p>
    <w:p w14:paraId="35F80D0D" w14:textId="77777777" w:rsidR="004961A4" w:rsidRPr="004961A4" w:rsidRDefault="004961A4">
      <w:pPr>
        <w:numPr>
          <w:ilvl w:val="4"/>
          <w:numId w:val="44"/>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nazwę wykonawcy, nazwę beneficjenta gwarancji (</w:t>
      </w:r>
      <w:r w:rsidRPr="004961A4">
        <w:rPr>
          <w:rFonts w:ascii="Calibri" w:eastAsia="Calibri" w:hAnsi="Calibri" w:cs="Calibri"/>
          <w:b/>
          <w:color w:val="000000"/>
          <w:spacing w:val="-5"/>
          <w:lang w:eastAsia="pl-PL"/>
        </w:rPr>
        <w:t xml:space="preserve">Zamawiającego - </w:t>
      </w:r>
      <w:r w:rsidRPr="004961A4">
        <w:rPr>
          <w:rFonts w:ascii="Calibri" w:eastAsia="Calibri" w:hAnsi="Calibri" w:cs="Calibri"/>
          <w:b/>
          <w:color w:val="000000"/>
          <w:lang w:eastAsia="pl-PL"/>
        </w:rPr>
        <w:t xml:space="preserve">Zarząd Dróg Miejskich </w:t>
      </w:r>
      <w:r w:rsidRPr="004961A4">
        <w:rPr>
          <w:rFonts w:ascii="Calibri" w:eastAsia="Calibri" w:hAnsi="Calibri" w:cs="Calibri"/>
          <w:b/>
          <w:color w:val="000000"/>
          <w:lang w:eastAsia="pl-PL"/>
        </w:rPr>
        <w:br/>
        <w:t xml:space="preserve">i Komunikacji Publicznej </w:t>
      </w:r>
      <w:r w:rsidRPr="004961A4">
        <w:rPr>
          <w:rFonts w:ascii="Calibri" w:eastAsia="Calibri" w:hAnsi="Calibri" w:cs="Calibri"/>
          <w:b/>
          <w:color w:val="000000"/>
          <w:spacing w:val="-5"/>
          <w:lang w:eastAsia="pl-PL"/>
        </w:rPr>
        <w:t xml:space="preserve">w Bydgoszczy, </w:t>
      </w:r>
      <w:r w:rsidRPr="004961A4">
        <w:rPr>
          <w:rFonts w:ascii="Calibri" w:eastAsia="Calibri" w:hAnsi="Calibri" w:cs="Calibri"/>
          <w:b/>
          <w:color w:val="000000"/>
          <w:lang w:eastAsia="pl-PL"/>
        </w:rPr>
        <w:t>ul. Toruńska 174a, 85-844 Bydgoszcz</w:t>
      </w:r>
      <w:r w:rsidRPr="004961A4">
        <w:rPr>
          <w:rFonts w:ascii="Calibri" w:eastAsia="Calibri" w:hAnsi="Calibri" w:cs="Calibri"/>
          <w:color w:val="000000"/>
          <w:lang w:eastAsia="pl-PL"/>
        </w:rPr>
        <w:t>), gwaranta (banku lub instytucji ubezpieczeniowej udzielających gwarancji) oraz wskazanie ich siedzib,</w:t>
      </w:r>
    </w:p>
    <w:p w14:paraId="08198783" w14:textId="77777777" w:rsidR="004961A4" w:rsidRPr="004961A4" w:rsidRDefault="004961A4">
      <w:pPr>
        <w:numPr>
          <w:ilvl w:val="4"/>
          <w:numId w:val="44"/>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kwotę gwarancji,</w:t>
      </w:r>
    </w:p>
    <w:p w14:paraId="5670739F" w14:textId="67737B83" w:rsidR="004961A4" w:rsidRPr="004961A4" w:rsidRDefault="004961A4">
      <w:pPr>
        <w:numPr>
          <w:ilvl w:val="4"/>
          <w:numId w:val="44"/>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termin ważności gwarancji (termin ważności obejmować musi okres nie krótszy niż od dnia zawarcia umowy do upływu 30-tego dnia po dniu wykonania umowy i 15-tego dnia po upływie okresu rękojmi za wady lub gwarancji jakości, zgodnie z treścią pkt 1</w:t>
      </w:r>
      <w:r w:rsidR="00377E9B">
        <w:rPr>
          <w:rFonts w:ascii="Calibri" w:eastAsia="Calibri" w:hAnsi="Calibri" w:cs="Calibri"/>
          <w:color w:val="000000"/>
          <w:lang w:eastAsia="pl-PL"/>
        </w:rPr>
        <w:t>3</w:t>
      </w:r>
      <w:r w:rsidRPr="004961A4">
        <w:rPr>
          <w:rFonts w:ascii="Calibri" w:eastAsia="Calibri" w:hAnsi="Calibri" w:cs="Calibri"/>
          <w:color w:val="000000"/>
          <w:lang w:eastAsia="pl-PL"/>
        </w:rPr>
        <w:t xml:space="preserve"> poniżej),</w:t>
      </w:r>
    </w:p>
    <w:p w14:paraId="29772CF0" w14:textId="62458B87" w:rsidR="000322F5" w:rsidRPr="000322F5" w:rsidRDefault="000322F5">
      <w:pPr>
        <w:numPr>
          <w:ilvl w:val="4"/>
          <w:numId w:val="44"/>
        </w:numPr>
        <w:tabs>
          <w:tab w:val="left" w:pos="1276"/>
        </w:tabs>
        <w:spacing w:after="0" w:line="280" w:lineRule="atLeast"/>
        <w:ind w:left="1276" w:right="5" w:hanging="283"/>
        <w:jc w:val="both"/>
      </w:pPr>
      <w:r w:rsidRPr="000322F5">
        <w:t>określenie wierzytelności, która ma być zabezpieczona gwarancja (zgodnie z zapisami wzoru umowy – załącznika nr 1 do SWZ),</w:t>
      </w:r>
    </w:p>
    <w:p w14:paraId="1A757CB0" w14:textId="77777777" w:rsidR="004961A4" w:rsidRPr="004961A4" w:rsidRDefault="004961A4">
      <w:pPr>
        <w:numPr>
          <w:ilvl w:val="4"/>
          <w:numId w:val="44"/>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4F9D0C87" w14:textId="1228D1C3" w:rsidR="000322F5" w:rsidRPr="000322F5" w:rsidRDefault="000322F5">
      <w:pPr>
        <w:numPr>
          <w:ilvl w:val="4"/>
          <w:numId w:val="44"/>
        </w:numPr>
        <w:tabs>
          <w:tab w:val="left" w:pos="1276"/>
        </w:tabs>
        <w:spacing w:after="0" w:line="280" w:lineRule="atLeast"/>
        <w:ind w:left="1276" w:right="6" w:hanging="284"/>
        <w:jc w:val="both"/>
        <w:rPr>
          <w:rFonts w:ascii="Calibri" w:eastAsia="Calibri" w:hAnsi="Calibri" w:cs="Calibri"/>
          <w:color w:val="000000"/>
          <w:lang w:eastAsia="pl-PL"/>
        </w:rPr>
      </w:pPr>
      <w:r w:rsidRPr="000322F5">
        <w:rPr>
          <w:rFonts w:ascii="Calibri" w:eastAsia="Calibri" w:hAnsi="Calibri" w:cs="Calibri"/>
          <w:color w:val="000000"/>
          <w:lang w:eastAsia="pl-PL"/>
        </w:rPr>
        <w:t>termin wypłaty kwoty gwarancji nie powinien przekraczać 14 dni od dnia otrzymania wezwania do wypłaty</w:t>
      </w:r>
      <w:r>
        <w:rPr>
          <w:rFonts w:ascii="Calibri" w:eastAsia="Calibri" w:hAnsi="Calibri" w:cs="Calibri"/>
          <w:color w:val="000000"/>
          <w:lang w:eastAsia="pl-PL"/>
        </w:rPr>
        <w:t>,</w:t>
      </w:r>
    </w:p>
    <w:p w14:paraId="4428E8C0" w14:textId="77777777" w:rsidR="000322F5" w:rsidRDefault="000322F5">
      <w:pPr>
        <w:numPr>
          <w:ilvl w:val="4"/>
          <w:numId w:val="44"/>
        </w:numPr>
        <w:tabs>
          <w:tab w:val="left" w:pos="1276"/>
        </w:tabs>
        <w:spacing w:after="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4D5526E2" w14:textId="5AEFFF7B" w:rsidR="004961A4" w:rsidRPr="000322F5" w:rsidRDefault="004961A4">
      <w:pPr>
        <w:numPr>
          <w:ilvl w:val="4"/>
          <w:numId w:val="44"/>
        </w:numPr>
        <w:tabs>
          <w:tab w:val="left" w:pos="1276"/>
        </w:tabs>
        <w:spacing w:after="60" w:line="280" w:lineRule="atLeast"/>
        <w:ind w:left="1276" w:right="6" w:hanging="284"/>
        <w:jc w:val="both"/>
        <w:rPr>
          <w:rFonts w:ascii="Calibri" w:eastAsia="Calibri" w:hAnsi="Calibri" w:cs="Calibri"/>
          <w:color w:val="000000"/>
          <w:lang w:eastAsia="pl-PL"/>
        </w:rPr>
      </w:pPr>
      <w:r w:rsidRPr="000322F5">
        <w:rPr>
          <w:rFonts w:ascii="Calibri" w:eastAsia="Calibri" w:hAnsi="Calibri" w:cs="Calibri"/>
          <w:color w:val="000000"/>
          <w:lang w:eastAsia="pl-PL"/>
        </w:rPr>
        <w:t xml:space="preserve">zabezpieczenie należytego wykonania umowy wniesione przez wykonawców wspólnie </w:t>
      </w:r>
      <w:r w:rsidRPr="000322F5">
        <w:rPr>
          <w:rFonts w:ascii="Calibri" w:eastAsia="Calibri" w:hAnsi="Calibri" w:cs="Calibri"/>
          <w:color w:val="000000"/>
          <w:spacing w:val="-2"/>
          <w:lang w:eastAsia="pl-PL"/>
        </w:rPr>
        <w:t>ubiegających się o zamówienie w postaci gwarancji lub poręczenia musi wyraźnie wskazywać</w:t>
      </w:r>
      <w:r w:rsidRPr="000322F5">
        <w:rPr>
          <w:rFonts w:ascii="Calibri" w:eastAsia="Calibri" w:hAnsi="Calibri" w:cs="Calibri"/>
          <w:color w:val="000000"/>
          <w:lang w:eastAsia="pl-PL"/>
        </w:rPr>
        <w:t>, iż jest ono wystawione na rzecz wszystkich podmiotów składających ofertę wspólną.</w:t>
      </w:r>
    </w:p>
    <w:p w14:paraId="56C19753" w14:textId="77777777" w:rsidR="004961A4" w:rsidRPr="004961A4" w:rsidRDefault="004961A4">
      <w:pPr>
        <w:numPr>
          <w:ilvl w:val="3"/>
          <w:numId w:val="44"/>
        </w:numPr>
        <w:tabs>
          <w:tab w:val="left" w:pos="993"/>
        </w:tabs>
        <w:spacing w:after="6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8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5BD72238" w14:textId="77777777" w:rsidR="004961A4" w:rsidRPr="004961A4" w:rsidRDefault="004961A4">
      <w:pPr>
        <w:numPr>
          <w:ilvl w:val="3"/>
          <w:numId w:val="44"/>
        </w:numPr>
        <w:tabs>
          <w:tab w:val="left" w:pos="993"/>
        </w:tabs>
        <w:spacing w:after="6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wnoszone w pieniądzu wykonawca wpłaci przelewem na rachunek bankowy wskazany przez Zamawiających:</w:t>
      </w:r>
    </w:p>
    <w:p w14:paraId="67489ABA" w14:textId="77777777" w:rsidR="004961A4" w:rsidRPr="004961A4" w:rsidRDefault="004961A4" w:rsidP="004961A4">
      <w:pPr>
        <w:tabs>
          <w:tab w:val="left" w:pos="993"/>
        </w:tabs>
        <w:spacing w:after="0" w:line="240" w:lineRule="auto"/>
        <w:ind w:left="993" w:right="5"/>
        <w:jc w:val="both"/>
        <w:rPr>
          <w:rFonts w:ascii="Calibri" w:eastAsia="Calibri" w:hAnsi="Calibri" w:cs="Calibri"/>
          <w:b/>
          <w:bCs/>
          <w:color w:val="000000"/>
          <w:spacing w:val="-4"/>
          <w:lang w:eastAsia="pl-PL"/>
        </w:rPr>
      </w:pPr>
      <w:r w:rsidRPr="004961A4">
        <w:rPr>
          <w:rFonts w:ascii="Calibri" w:eastAsia="Calibri" w:hAnsi="Calibri" w:cs="Calibri"/>
          <w:b/>
          <w:bCs/>
          <w:color w:val="000000"/>
          <w:spacing w:val="-4"/>
          <w:lang w:eastAsia="pl-PL"/>
        </w:rPr>
        <w:t xml:space="preserve">Bank Polska Kasa Opieki S.A. (Bank Pekao S.A.)  -  Nr konta 25 1240 6452 1111 0010 4816 9416 </w:t>
      </w:r>
    </w:p>
    <w:p w14:paraId="6764D059" w14:textId="77777777" w:rsidR="004961A4" w:rsidRPr="004961A4" w:rsidRDefault="004961A4" w:rsidP="004961A4">
      <w:pPr>
        <w:tabs>
          <w:tab w:val="left" w:pos="993"/>
        </w:tabs>
        <w:spacing w:after="0" w:line="240" w:lineRule="auto"/>
        <w:ind w:left="993" w:right="5"/>
        <w:jc w:val="both"/>
        <w:rPr>
          <w:rFonts w:ascii="Calibri" w:eastAsia="Calibri" w:hAnsi="Calibri" w:cs="Calibri"/>
          <w:color w:val="000000"/>
          <w:spacing w:val="-2"/>
          <w:lang w:eastAsia="pl-PL"/>
        </w:rPr>
      </w:pPr>
      <w:r w:rsidRPr="004961A4">
        <w:rPr>
          <w:rFonts w:ascii="Calibri" w:eastAsia="Calibri" w:hAnsi="Calibri" w:cs="Calibri"/>
          <w:color w:val="000000"/>
          <w:spacing w:val="-2"/>
          <w:lang w:eastAsia="pl-PL"/>
        </w:rPr>
        <w:t xml:space="preserve">z adnotacją: </w:t>
      </w:r>
    </w:p>
    <w:p w14:paraId="245C936A" w14:textId="0F2AE1F0" w:rsidR="004961A4" w:rsidRPr="00094BB7" w:rsidRDefault="004961A4" w:rsidP="000322F5">
      <w:pPr>
        <w:spacing w:after="11" w:line="268" w:lineRule="auto"/>
        <w:ind w:left="2694" w:right="13" w:hanging="1701"/>
        <w:jc w:val="both"/>
        <w:rPr>
          <w:rFonts w:ascii="Calibri" w:eastAsia="Calibri" w:hAnsi="Calibri" w:cs="Calibri"/>
          <w:i/>
          <w:iCs/>
          <w:color w:val="000000"/>
          <w:lang w:eastAsia="pl-PL"/>
        </w:rPr>
      </w:pPr>
      <w:r w:rsidRPr="00094BB7">
        <w:rPr>
          <w:rFonts w:ascii="Calibri" w:eastAsia="Calibri" w:hAnsi="Calibri" w:cstheme="minorHAnsi"/>
          <w:i/>
          <w:iCs/>
          <w:color w:val="000000"/>
          <w:lang w:eastAsia="pl-PL"/>
        </w:rPr>
        <w:t>„</w:t>
      </w:r>
      <w:bookmarkStart w:id="36" w:name="_Hlk112228449"/>
      <w:r w:rsidRPr="00094BB7">
        <w:rPr>
          <w:rFonts w:ascii="Calibri" w:eastAsia="Calibri" w:hAnsi="Calibri" w:cs="Calibri"/>
          <w:i/>
          <w:iCs/>
          <w:color w:val="000000"/>
          <w:spacing w:val="-2"/>
          <w:lang w:eastAsia="pl-PL"/>
        </w:rPr>
        <w:t xml:space="preserve">ZABEZPIECZENIE </w:t>
      </w:r>
      <w:r w:rsidRPr="00094BB7">
        <w:rPr>
          <w:rFonts w:ascii="Calibri" w:eastAsia="Calibri" w:hAnsi="Calibri" w:cs="Calibri"/>
          <w:i/>
          <w:iCs/>
          <w:color w:val="000000"/>
          <w:lang w:eastAsia="pl-PL"/>
        </w:rPr>
        <w:t xml:space="preserve">– </w:t>
      </w:r>
      <w:bookmarkEnd w:id="36"/>
      <w:r w:rsidR="00E15C37">
        <w:rPr>
          <w:rFonts w:ascii="Calibri" w:eastAsia="Calibri" w:hAnsi="Calibri" w:cs="Calibri"/>
          <w:i/>
          <w:iCs/>
          <w:color w:val="000000"/>
          <w:lang w:eastAsia="pl-PL"/>
        </w:rPr>
        <w:t xml:space="preserve">Budowa oświetlenia ulic: Św. Trójcy od ul. ul. Czartoryskiego ul. Kordeckiego; Królowej Jadwigi od ul. </w:t>
      </w:r>
      <w:proofErr w:type="spellStart"/>
      <w:r w:rsidR="00E15C37">
        <w:rPr>
          <w:rFonts w:ascii="Calibri" w:eastAsia="Calibri" w:hAnsi="Calibri" w:cs="Calibri"/>
          <w:i/>
          <w:iCs/>
          <w:color w:val="000000"/>
          <w:lang w:eastAsia="pl-PL"/>
        </w:rPr>
        <w:t>Garbary</w:t>
      </w:r>
      <w:proofErr w:type="spellEnd"/>
      <w:r w:rsidR="00E15C37">
        <w:rPr>
          <w:rFonts w:ascii="Calibri" w:eastAsia="Calibri" w:hAnsi="Calibri" w:cs="Calibri"/>
          <w:i/>
          <w:iCs/>
          <w:color w:val="000000"/>
          <w:lang w:eastAsia="pl-PL"/>
        </w:rPr>
        <w:t xml:space="preserve"> do mostu Królowej Jadwigi w Bydgoszczy </w:t>
      </w:r>
      <w:r w:rsidRPr="00094BB7">
        <w:rPr>
          <w:rFonts w:ascii="Calibri" w:eastAsia="Calibri" w:hAnsi="Calibri" w:cs="Calibri"/>
          <w:i/>
          <w:iCs/>
          <w:color w:val="000000"/>
          <w:lang w:eastAsia="pl-PL"/>
        </w:rPr>
        <w:t>–</w:t>
      </w:r>
      <w:r w:rsidR="00E15C37">
        <w:rPr>
          <w:rFonts w:ascii="Calibri" w:eastAsia="Calibri" w:hAnsi="Calibri" w:cs="Calibri"/>
          <w:i/>
          <w:iCs/>
          <w:color w:val="000000"/>
          <w:lang w:eastAsia="pl-PL"/>
        </w:rPr>
        <w:br/>
      </w:r>
      <w:r w:rsidRPr="00094BB7">
        <w:rPr>
          <w:rFonts w:ascii="Calibri" w:eastAsia="Calibri" w:hAnsi="Calibri" w:cs="Calibri"/>
          <w:i/>
          <w:iCs/>
          <w:color w:val="000000"/>
          <w:lang w:eastAsia="pl-PL"/>
        </w:rPr>
        <w:t xml:space="preserve">Nr sprawy </w:t>
      </w:r>
      <w:r w:rsidR="009D0520" w:rsidRPr="00094BB7">
        <w:rPr>
          <w:rFonts w:ascii="Calibri" w:eastAsia="Calibri" w:hAnsi="Calibri" w:cs="Calibri"/>
          <w:i/>
          <w:iCs/>
          <w:color w:val="000000"/>
          <w:lang w:eastAsia="pl-PL"/>
        </w:rPr>
        <w:t>NZ.2531.</w:t>
      </w:r>
      <w:r w:rsidR="00E15C37">
        <w:rPr>
          <w:rFonts w:ascii="Calibri" w:eastAsia="Calibri" w:hAnsi="Calibri" w:cs="Calibri"/>
          <w:i/>
          <w:iCs/>
          <w:color w:val="000000"/>
          <w:lang w:eastAsia="pl-PL"/>
        </w:rPr>
        <w:t>2</w:t>
      </w:r>
      <w:r w:rsidR="009F5BAF">
        <w:rPr>
          <w:rFonts w:ascii="Calibri" w:eastAsia="Calibri" w:hAnsi="Calibri" w:cs="Calibri"/>
          <w:i/>
          <w:iCs/>
          <w:color w:val="000000"/>
          <w:lang w:eastAsia="pl-PL"/>
        </w:rPr>
        <w:t>1</w:t>
      </w:r>
      <w:r w:rsidR="009D0520" w:rsidRPr="00094BB7">
        <w:rPr>
          <w:rFonts w:ascii="Calibri" w:eastAsia="Calibri" w:hAnsi="Calibri" w:cs="Calibri"/>
          <w:i/>
          <w:iCs/>
          <w:color w:val="000000"/>
          <w:lang w:eastAsia="pl-PL"/>
        </w:rPr>
        <w:t>.2025</w:t>
      </w:r>
      <w:r w:rsidRPr="00094BB7">
        <w:rPr>
          <w:rFonts w:ascii="Calibri" w:eastAsia="Calibri" w:hAnsi="Calibri" w:cs="Calibri"/>
          <w:i/>
          <w:iCs/>
          <w:color w:val="000000"/>
          <w:lang w:eastAsia="pl-PL"/>
        </w:rPr>
        <w:t>”</w:t>
      </w:r>
    </w:p>
    <w:p w14:paraId="0E90109E" w14:textId="77777777" w:rsidR="004961A4" w:rsidRPr="004961A4" w:rsidRDefault="004961A4">
      <w:pPr>
        <w:numPr>
          <w:ilvl w:val="3"/>
          <w:numId w:val="44"/>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Jeżeli zabezpieczenie wniesiono w pieniądzu, Zamawiający przechowuje je na oprocentowanym rachunku bankowym.</w:t>
      </w:r>
    </w:p>
    <w:p w14:paraId="47DA3F56" w14:textId="4DE01E8D" w:rsidR="004961A4" w:rsidRPr="004961A4" w:rsidRDefault="004961A4">
      <w:pPr>
        <w:numPr>
          <w:ilvl w:val="3"/>
          <w:numId w:val="44"/>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 trakcie realizacji umowy wykonawca może dokonać zmiany formy zabezpieczenia na jedną lub kilka form, o których mowa w art. 450 ust. 1 </w:t>
      </w:r>
      <w:proofErr w:type="spellStart"/>
      <w:r w:rsidRPr="004961A4">
        <w:rPr>
          <w:rFonts w:ascii="Calibri" w:eastAsia="Calibri" w:hAnsi="Calibri" w:cs="Calibri"/>
          <w:color w:val="000000"/>
          <w:lang w:eastAsia="pl-PL"/>
        </w:rPr>
        <w:t>Pzp</w:t>
      </w:r>
      <w:proofErr w:type="spellEnd"/>
      <w:r w:rsidRPr="004961A4">
        <w:rPr>
          <w:rFonts w:ascii="Calibri" w:eastAsia="Calibri" w:hAnsi="Calibri" w:cs="Calibr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4961A4">
        <w:rPr>
          <w:rFonts w:ascii="Calibri" w:eastAsia="Calibri" w:hAnsi="Calibri" w:cs="Calibri"/>
          <w:color w:val="000000"/>
          <w:lang w:eastAsia="pl-PL"/>
        </w:rPr>
        <w:br/>
        <w:t xml:space="preserve">W przypadku zmiany zabezpieczenia na formę gwarancji/poręczenia wykonawca zobowiązany jest uzgodnić z Zamawiającym (stroną umowy) treść dokumentu – zastosowanie mają zapisy pkt </w:t>
      </w:r>
      <w:r w:rsidR="000322F5">
        <w:rPr>
          <w:rFonts w:ascii="Calibri" w:eastAsia="Calibri" w:hAnsi="Calibri" w:cs="Calibri"/>
          <w:color w:val="000000"/>
          <w:lang w:eastAsia="pl-PL"/>
        </w:rPr>
        <w:t>8</w:t>
      </w:r>
      <w:r w:rsidRPr="004961A4">
        <w:rPr>
          <w:rFonts w:ascii="Calibri" w:eastAsia="Calibri" w:hAnsi="Calibri" w:cs="Calibri"/>
          <w:color w:val="000000"/>
          <w:lang w:eastAsia="pl-PL"/>
        </w:rPr>
        <w:t xml:space="preserve"> powyżej.</w:t>
      </w:r>
    </w:p>
    <w:p w14:paraId="1ABC9A17" w14:textId="77777777" w:rsidR="004961A4" w:rsidRPr="004961A4" w:rsidRDefault="004961A4">
      <w:pPr>
        <w:numPr>
          <w:ilvl w:val="3"/>
          <w:numId w:val="44"/>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zwraca zabezpieczenie: 70% w terminie 30 dni od dnia wykonania zamówienia </w:t>
      </w:r>
      <w:r w:rsidRPr="004961A4">
        <w:rPr>
          <w:rFonts w:ascii="Calibri" w:eastAsia="Calibri" w:hAnsi="Calibri" w:cs="Calibri"/>
          <w:color w:val="000000"/>
          <w:lang w:eastAsia="pl-PL"/>
        </w:rPr>
        <w:br/>
        <w:t>i uznania przez Zamawiającego za należycie wykonane, 30% w terminie 15 dni po upływie okresu rękojmi za wady lub gwarancji jakości</w:t>
      </w:r>
      <w:r w:rsidRPr="004961A4">
        <w:rPr>
          <w:rFonts w:ascii="Calibri" w:eastAsia="Calibri" w:hAnsi="Calibri" w:cs="Calibri"/>
          <w:bCs/>
          <w:color w:val="000000"/>
          <w:lang w:eastAsia="pl-PL"/>
        </w:rPr>
        <w:t xml:space="preserve"> na wykonane </w:t>
      </w:r>
      <w:r w:rsidRPr="004961A4">
        <w:rPr>
          <w:rFonts w:ascii="Calibri" w:eastAsia="Calibri" w:hAnsi="Calibri" w:cs="Calibri"/>
          <w:color w:val="000000"/>
          <w:lang w:eastAsia="pl-PL"/>
        </w:rPr>
        <w:t xml:space="preserve">roboty budowlane, z tym zastrzeżeniem, iż dokonanie zwrotu zabezpieczenia nie jest równoznaczne ze zrzeczeniem się roszczeń </w:t>
      </w:r>
      <w:r w:rsidRPr="004961A4">
        <w:rPr>
          <w:rFonts w:ascii="Calibri" w:eastAsia="Calibri" w:hAnsi="Calibri" w:cs="Calibri"/>
          <w:color w:val="000000"/>
          <w:lang w:eastAsia="pl-PL"/>
        </w:rPr>
        <w:lastRenderedPageBreak/>
        <w:t>przysługujących Zamawiającemu, a wykonawca w dalszym ciągu pozostaje zobowiązany do wypełnienia swoich obowiązków z należytą starannością i dokładnością.</w:t>
      </w:r>
    </w:p>
    <w:p w14:paraId="507021A5" w14:textId="77777777" w:rsidR="004961A4" w:rsidRPr="004961A4" w:rsidRDefault="004961A4">
      <w:pPr>
        <w:numPr>
          <w:ilvl w:val="3"/>
          <w:numId w:val="44"/>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4961A4">
        <w:rPr>
          <w:rFonts w:ascii="Calibri" w:eastAsia="Calibri" w:hAnsi="Calibri" w:cs="Calibri"/>
          <w:color w:val="000000"/>
          <w:spacing w:val="-2"/>
          <w:lang w:eastAsia="pl-PL"/>
        </w:rPr>
        <w:t>Zwrot zabezpieczenia nastąpi na rachunek bankowy, z którego dokonano wpłaty zabezpieczenia</w:t>
      </w:r>
      <w:r w:rsidRPr="004961A4">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4961A4">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4961A4">
        <w:rPr>
          <w:rFonts w:eastAsia="Calibri" w:cstheme="minorHAnsi"/>
          <w:color w:val="000000"/>
          <w:lang w:eastAsia="pl-PL"/>
        </w:rPr>
        <w:t xml:space="preserve">podpisem zaufanym lub podpisem osobistym, </w:t>
      </w:r>
      <w:r w:rsidRPr="004961A4">
        <w:rPr>
          <w:rFonts w:ascii="Calibri" w:eastAsia="Calibri" w:hAnsi="Calibri" w:cs="Calibri"/>
          <w:color w:val="000000"/>
          <w:lang w:eastAsia="pl-PL"/>
        </w:rPr>
        <w:t>osoby posiadającej stosowne umocowanie.</w:t>
      </w:r>
    </w:p>
    <w:p w14:paraId="78C7A71B" w14:textId="77777777" w:rsidR="004961A4" w:rsidRPr="004961A4" w:rsidRDefault="004961A4">
      <w:pPr>
        <w:numPr>
          <w:ilvl w:val="3"/>
          <w:numId w:val="44"/>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7ABCADF0" w14:textId="77777777" w:rsidR="004961A4" w:rsidRPr="004961A4" w:rsidRDefault="004961A4" w:rsidP="004961A4">
      <w:pPr>
        <w:spacing w:after="11" w:line="268" w:lineRule="auto"/>
        <w:ind w:right="13"/>
        <w:jc w:val="both"/>
        <w:rPr>
          <w:rFonts w:eastAsia="Calibri" w:cstheme="minorHAnsi"/>
          <w:color w:val="000000"/>
          <w:spacing w:val="-4"/>
          <w:lang w:eastAsia="pl-PL"/>
        </w:rPr>
      </w:pPr>
    </w:p>
    <w:p w14:paraId="3369C048"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Pouczenie o środkach ochrony prawnej przysługujących wykonawcy.</w:t>
      </w:r>
    </w:p>
    <w:p w14:paraId="7B0259CD" w14:textId="2A00D4C6" w:rsidR="004961A4" w:rsidRPr="004961A4" w:rsidRDefault="004961A4" w:rsidP="004961A4">
      <w:pPr>
        <w:spacing w:after="11" w:line="268" w:lineRule="auto"/>
        <w:ind w:left="720" w:right="13"/>
        <w:contextualSpacing/>
        <w:jc w:val="both"/>
        <w:rPr>
          <w:rFonts w:eastAsia="Calibri" w:cstheme="minorHAnsi"/>
          <w:color w:val="000000"/>
          <w:lang w:eastAsia="pl-PL"/>
        </w:rPr>
      </w:pPr>
      <w:r w:rsidRPr="004961A4">
        <w:rPr>
          <w:rFonts w:eastAsia="Calibri" w:cstheme="minorHAnsi"/>
          <w:color w:val="000000"/>
          <w:lang w:eastAsia="pl-PL"/>
        </w:rPr>
        <w:t xml:space="preserve">Wykonawcom, a także innemu podmiotowi, jeżeli ma lub miał interes w uzyskaniu zamówienia </w:t>
      </w:r>
      <w:r w:rsidRPr="004961A4">
        <w:rPr>
          <w:rFonts w:eastAsia="Calibri" w:cstheme="minorHAnsi"/>
          <w:color w:val="000000"/>
          <w:lang w:eastAsia="pl-PL"/>
        </w:rPr>
        <w:br/>
        <w:t xml:space="preserve">oraz poniósł lub może ponieść szkodę w wyniku naruszenia przez Zamawiającego przepisów ustawy, przysługują środki ochrony prawnej na zasadach przewidzianych w dziale IX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(art. 505– 590).</w:t>
      </w:r>
    </w:p>
    <w:p w14:paraId="243C10E6" w14:textId="77777777" w:rsidR="004961A4" w:rsidRPr="004961A4" w:rsidRDefault="004961A4" w:rsidP="004961A4">
      <w:pPr>
        <w:spacing w:after="11" w:line="268" w:lineRule="auto"/>
        <w:ind w:left="720" w:right="13"/>
        <w:contextualSpacing/>
        <w:jc w:val="both"/>
        <w:rPr>
          <w:rFonts w:eastAsia="Calibri" w:cstheme="minorHAnsi"/>
          <w:color w:val="000000"/>
          <w:lang w:eastAsia="pl-PL"/>
        </w:rPr>
      </w:pPr>
    </w:p>
    <w:p w14:paraId="2F61121C"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Postanowienia końcowe.</w:t>
      </w:r>
    </w:p>
    <w:p w14:paraId="3A008BBF" w14:textId="38D0600F" w:rsidR="004961A4" w:rsidRPr="004961A4" w:rsidRDefault="004961A4">
      <w:pPr>
        <w:numPr>
          <w:ilvl w:val="0"/>
          <w:numId w:val="22"/>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Zamawiający nie dopuszcza możliwości oraz nie wymaga złożenia oferty wariantowej, o której mowa w art. 92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tzn. oferty przewidującej odmienny sposób wykonania zamówienia niż określony w niniejszej SWZ. </w:t>
      </w:r>
    </w:p>
    <w:p w14:paraId="4698E135" w14:textId="1B5DF8FC" w:rsidR="004961A4" w:rsidRPr="00B95CC5" w:rsidRDefault="004961A4">
      <w:pPr>
        <w:numPr>
          <w:ilvl w:val="0"/>
          <w:numId w:val="22"/>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Wymagania w zakresie zatrudnienia </w:t>
      </w:r>
      <w:r w:rsidR="00A675C1" w:rsidRPr="00A675C1">
        <w:rPr>
          <w:rFonts w:eastAsia="Calibri" w:cstheme="minorHAnsi"/>
          <w:color w:val="000000"/>
          <w:lang w:eastAsia="pl-PL"/>
        </w:rPr>
        <w:t>przez wykonawcę lub podwykonawcę osób na podstawie stosunku pracy</w:t>
      </w:r>
      <w:r w:rsidRPr="004961A4">
        <w:rPr>
          <w:rFonts w:eastAsia="Calibri" w:cstheme="minorHAnsi"/>
          <w:color w:val="000000"/>
          <w:lang w:eastAsia="pl-PL"/>
        </w:rPr>
        <w:t>:</w:t>
      </w:r>
    </w:p>
    <w:p w14:paraId="53366D2D" w14:textId="6D4BC2F8" w:rsidR="00A675C1" w:rsidRDefault="00A675C1">
      <w:pPr>
        <w:numPr>
          <w:ilvl w:val="0"/>
          <w:numId w:val="25"/>
        </w:numPr>
        <w:spacing w:after="11" w:line="268" w:lineRule="auto"/>
        <w:ind w:right="5"/>
        <w:contextualSpacing/>
        <w:jc w:val="both"/>
        <w:rPr>
          <w:rFonts w:eastAsia="Calibri" w:cstheme="minorHAnsi"/>
          <w:color w:val="000000"/>
          <w:lang w:eastAsia="pl-PL"/>
        </w:rPr>
      </w:pPr>
      <w:r w:rsidRPr="00A675C1">
        <w:rPr>
          <w:rFonts w:ascii="Calibri" w:eastAsia="Calibri" w:hAnsi="Calibri" w:cs="Calibri"/>
          <w:color w:val="000000"/>
          <w:spacing w:val="-2"/>
          <w:lang w:eastAsia="pl-PL"/>
        </w:rPr>
        <w:t xml:space="preserve">Zamawiający, zgodnie z art. 95 ustawy </w:t>
      </w:r>
      <w:proofErr w:type="spellStart"/>
      <w:r w:rsidRPr="00A675C1">
        <w:rPr>
          <w:rFonts w:ascii="Calibri" w:eastAsia="Calibri" w:hAnsi="Calibri" w:cs="Calibri"/>
          <w:color w:val="000000"/>
          <w:spacing w:val="-2"/>
          <w:lang w:eastAsia="pl-PL"/>
        </w:rPr>
        <w:t>Pzp</w:t>
      </w:r>
      <w:proofErr w:type="spellEnd"/>
      <w:r w:rsidRPr="00A675C1">
        <w:rPr>
          <w:rFonts w:ascii="Calibri" w:eastAsia="Calibri" w:hAnsi="Calibri" w:cs="Calibri"/>
          <w:color w:val="000000"/>
          <w:spacing w:val="-2"/>
          <w:lang w:eastAsia="pl-PL"/>
        </w:rPr>
        <w:t xml:space="preserve"> wymaga</w:t>
      </w:r>
      <w:r>
        <w:rPr>
          <w:rFonts w:ascii="Calibri" w:eastAsia="Calibri" w:hAnsi="Calibri" w:cs="Calibri"/>
          <w:color w:val="000000"/>
          <w:spacing w:val="-2"/>
          <w:lang w:eastAsia="pl-PL"/>
        </w:rPr>
        <w:t>,</w:t>
      </w:r>
      <w:r w:rsidRPr="00A675C1">
        <w:rPr>
          <w:rFonts w:ascii="Calibri" w:eastAsia="Calibri" w:hAnsi="Calibri" w:cs="Calibri"/>
          <w:color w:val="000000"/>
          <w:spacing w:val="-2"/>
          <w:lang w:eastAsia="pl-PL"/>
        </w:rPr>
        <w:t xml:space="preserve"> aby wykonawca lub podwykonawca przy realizacji zamówienia (w całym okresie obowiązywania umowy</w:t>
      </w:r>
      <w:r w:rsidR="004961A4" w:rsidRPr="004961A4">
        <w:rPr>
          <w:rFonts w:ascii="Calibri" w:eastAsia="Calibri" w:hAnsi="Calibri" w:cs="Calibri"/>
          <w:color w:val="000000"/>
          <w:lang w:eastAsia="pl-PL"/>
        </w:rPr>
        <w:t xml:space="preserve">), </w:t>
      </w:r>
      <w:r w:rsidRPr="00A675C1">
        <w:rPr>
          <w:rFonts w:ascii="Calibri" w:eastAsia="Calibri" w:hAnsi="Calibri" w:cs="Calibri"/>
          <w:color w:val="000000"/>
          <w:lang w:eastAsia="pl-PL"/>
        </w:rPr>
        <w:t xml:space="preserve">zatrudnił </w:t>
      </w:r>
      <w:r w:rsidR="004961A4" w:rsidRPr="004961A4">
        <w:rPr>
          <w:rFonts w:ascii="Calibri" w:eastAsia="Calibri" w:hAnsi="Calibri" w:cs="Calibri"/>
          <w:color w:val="000000"/>
          <w:lang w:eastAsia="pl-PL"/>
        </w:rPr>
        <w:t xml:space="preserve">na </w:t>
      </w:r>
      <w:r w:rsidRPr="00A675C1">
        <w:rPr>
          <w:rFonts w:ascii="Calibri" w:eastAsia="Calibri" w:hAnsi="Calibri" w:cs="Calibri"/>
          <w:color w:val="000000"/>
          <w:lang w:eastAsia="pl-PL"/>
        </w:rPr>
        <w:t xml:space="preserve">podstawie stosunku pracy </w:t>
      </w:r>
      <w:r w:rsidRPr="00A675C1">
        <w:rPr>
          <w:rFonts w:eastAsia="Calibri" w:cstheme="minorHAnsi"/>
          <w:color w:val="000000"/>
          <w:lang w:eastAsia="pl-PL"/>
        </w:rPr>
        <w:t>w rozumieniu przepisów Kodeksu pracy (art. 22 § 1</w:t>
      </w:r>
      <w:r w:rsidR="004961A4" w:rsidRPr="004961A4">
        <w:rPr>
          <w:rFonts w:ascii="Calibri" w:eastAsia="Calibri" w:hAnsi="Calibri" w:cs="Calibri"/>
          <w:color w:val="000000"/>
          <w:spacing w:val="-2"/>
          <w:lang w:eastAsia="pl-PL"/>
        </w:rPr>
        <w:t xml:space="preserve">), </w:t>
      </w:r>
      <w:r w:rsidRPr="00A675C1">
        <w:rPr>
          <w:rFonts w:ascii="Calibri" w:eastAsia="Calibri" w:hAnsi="Calibri" w:cs="Calibri"/>
          <w:color w:val="000000"/>
          <w:spacing w:val="-2"/>
          <w:lang w:eastAsia="pl-PL"/>
        </w:rPr>
        <w:t xml:space="preserve">osoby które będą </w:t>
      </w:r>
      <w:r w:rsidRPr="008B7865">
        <w:rPr>
          <w:rFonts w:ascii="Calibri" w:eastAsia="Calibri" w:hAnsi="Calibri" w:cs="Calibri"/>
          <w:color w:val="000000"/>
          <w:spacing w:val="-2"/>
          <w:lang w:eastAsia="pl-PL"/>
        </w:rPr>
        <w:t xml:space="preserve">wykonywały czynności bezpośrednio </w:t>
      </w:r>
      <w:r w:rsidR="00073C53">
        <w:rPr>
          <w:rFonts w:ascii="Calibri" w:hAnsi="Calibri" w:cs="Calibri"/>
        </w:rPr>
        <w:t>związane z robotami budowlanymi polegającymi na obsłudze koparki, koparko ładowarki, ładowarki, żurawia HDS - operatorzy maszyn budowlanych, kierujących pojazdami  na budowie</w:t>
      </w:r>
      <w:r w:rsidR="00FF6822">
        <w:rPr>
          <w:rFonts w:ascii="Calibri" w:hAnsi="Calibri" w:cs="Calibri"/>
        </w:rPr>
        <w:t xml:space="preserve"> </w:t>
      </w:r>
      <w:r w:rsidR="00073C53">
        <w:rPr>
          <w:rFonts w:ascii="Calibri" w:hAnsi="Calibri" w:cs="Calibri"/>
        </w:rPr>
        <w:t>- kierowcy kat. B-C, wykonujących instalacje elektryczne – elektromonterzy, wykonujących inne czynności związane z robotami budowlanymi - robotnicy drogowi, zlecone im przez zarządzających nimi brygadzistów czy majstrów budowy. Wymóg ten nie dotyczy, osób kierujących budową lub robotami budowlanymi, wykonujących obsługę geodezyjną, kameralistów ani dostawców materiałów budowlanych.</w:t>
      </w:r>
    </w:p>
    <w:p w14:paraId="720495E1" w14:textId="203959CA" w:rsidR="004961A4" w:rsidRPr="004961A4" w:rsidRDefault="004961A4">
      <w:pPr>
        <w:numPr>
          <w:ilvl w:val="0"/>
          <w:numId w:val="25"/>
        </w:numPr>
        <w:spacing w:after="11" w:line="268" w:lineRule="auto"/>
        <w:ind w:right="5"/>
        <w:contextualSpacing/>
        <w:jc w:val="both"/>
        <w:rPr>
          <w:rFonts w:eastAsia="Calibri" w:cstheme="minorHAnsi"/>
          <w:color w:val="000000"/>
          <w:lang w:eastAsia="pl-PL"/>
        </w:rPr>
      </w:pPr>
      <w:r w:rsidRPr="004961A4">
        <w:rPr>
          <w:rFonts w:eastAsia="Calibri" w:cstheme="minorHAnsi"/>
          <w:color w:val="000000"/>
          <w:spacing w:val="-2"/>
          <w:lang w:eastAsia="pl-PL"/>
        </w:rPr>
        <w:t xml:space="preserve">Szczegółowy opis wymagań Zamawiającego w tym zakresie znajduje </w:t>
      </w:r>
      <w:r w:rsidRPr="004961A4">
        <w:rPr>
          <w:rFonts w:eastAsia="Calibri" w:cstheme="minorHAnsi"/>
          <w:color w:val="000000"/>
          <w:spacing w:val="-4"/>
          <w:lang w:eastAsia="pl-PL"/>
        </w:rPr>
        <w:t>się w projektowanych postanowieniach umowy – wzorze Umowy z załącznikami stanowiącym</w:t>
      </w:r>
      <w:r w:rsidRPr="004961A4">
        <w:rPr>
          <w:rFonts w:eastAsia="Calibri" w:cstheme="minorHAnsi"/>
          <w:color w:val="000000"/>
          <w:lang w:eastAsia="pl-PL"/>
        </w:rPr>
        <w:t xml:space="preserve"> załącznik nr 1 do SWZ;</w:t>
      </w:r>
    </w:p>
    <w:p w14:paraId="78613BBF" w14:textId="3ECCE751" w:rsidR="004961A4" w:rsidRPr="00AE4912" w:rsidRDefault="004961A4">
      <w:pPr>
        <w:numPr>
          <w:ilvl w:val="0"/>
          <w:numId w:val="25"/>
        </w:numPr>
        <w:spacing w:after="60" w:line="269" w:lineRule="auto"/>
        <w:ind w:left="1434" w:right="6" w:hanging="357"/>
        <w:jc w:val="both"/>
        <w:rPr>
          <w:rFonts w:eastAsia="Calibri" w:cstheme="minorHAnsi"/>
          <w:color w:val="000000"/>
          <w:lang w:eastAsia="pl-PL"/>
        </w:rPr>
      </w:pPr>
      <w:r w:rsidRPr="004961A4">
        <w:rPr>
          <w:rFonts w:ascii="Calibri" w:eastAsia="Calibri" w:hAnsi="Calibri" w:cs="Calibri"/>
          <w:color w:val="000000"/>
          <w:lang w:eastAsia="pl-PL"/>
        </w:rPr>
        <w:t xml:space="preserve">Zamawiający nie przewiduje wymagań w zakresie zatrudnienia osób, o których mowa </w:t>
      </w:r>
      <w:r w:rsidRPr="004961A4">
        <w:rPr>
          <w:rFonts w:ascii="Calibri" w:eastAsia="Calibri" w:hAnsi="Calibri" w:cs="Calibri"/>
          <w:color w:val="000000"/>
          <w:lang w:eastAsia="pl-PL"/>
        </w:rPr>
        <w:br/>
        <w:t xml:space="preserve">w art. 96 ust. 2 pkt 2 </w:t>
      </w:r>
      <w:proofErr w:type="spellStart"/>
      <w:r w:rsidRPr="004961A4">
        <w:rPr>
          <w:rFonts w:ascii="Calibri" w:eastAsia="Calibri" w:hAnsi="Calibri" w:cs="Calibri"/>
          <w:color w:val="000000"/>
          <w:lang w:eastAsia="pl-PL"/>
        </w:rPr>
        <w:t>Pzp</w:t>
      </w:r>
      <w:proofErr w:type="spellEnd"/>
      <w:r w:rsidRPr="004961A4">
        <w:rPr>
          <w:rFonts w:ascii="Calibri" w:eastAsia="Calibri" w:hAnsi="Calibri" w:cs="Calibri"/>
          <w:color w:val="000000"/>
          <w:lang w:eastAsia="pl-PL"/>
        </w:rPr>
        <w:t>.</w:t>
      </w:r>
    </w:p>
    <w:p w14:paraId="453E091F" w14:textId="76242257" w:rsidR="004961A4" w:rsidRPr="004961A4" w:rsidRDefault="004961A4">
      <w:pPr>
        <w:numPr>
          <w:ilvl w:val="0"/>
          <w:numId w:val="22"/>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Nie zastrzega się możliwości ubiegania o udzielenie zamówienia wyłącznie przez wykonawców, o których mowa w art. 94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w:t>
      </w:r>
    </w:p>
    <w:p w14:paraId="67EE0A27" w14:textId="667EBC3F" w:rsidR="004961A4" w:rsidRPr="00DE5BE4" w:rsidRDefault="004961A4">
      <w:pPr>
        <w:numPr>
          <w:ilvl w:val="0"/>
          <w:numId w:val="22"/>
        </w:numPr>
        <w:spacing w:after="11" w:line="268" w:lineRule="auto"/>
        <w:ind w:right="5"/>
        <w:contextualSpacing/>
        <w:jc w:val="both"/>
        <w:rPr>
          <w:rFonts w:ascii="Calibri" w:eastAsia="Calibri" w:hAnsi="Calibri" w:cs="Calibri"/>
          <w:color w:val="000000"/>
          <w:lang w:eastAsia="pl-PL"/>
        </w:rPr>
      </w:pPr>
      <w:r w:rsidRPr="00DE5BE4">
        <w:rPr>
          <w:rFonts w:eastAsia="Calibri" w:cstheme="minorHAnsi"/>
          <w:spacing w:val="-2"/>
          <w:lang w:eastAsia="pl-PL"/>
        </w:rPr>
        <w:t xml:space="preserve">Zamawiający </w:t>
      </w:r>
      <w:r w:rsidR="00DE5BE4" w:rsidRPr="00DE5BE4">
        <w:rPr>
          <w:rFonts w:eastAsia="Calibri" w:cstheme="minorHAnsi"/>
          <w:spacing w:val="-2"/>
          <w:lang w:eastAsia="pl-PL"/>
        </w:rPr>
        <w:t xml:space="preserve"> nie </w:t>
      </w:r>
      <w:r w:rsidRPr="00DE5BE4">
        <w:rPr>
          <w:rFonts w:eastAsia="Calibri" w:cstheme="minorHAnsi"/>
          <w:spacing w:val="-2"/>
          <w:lang w:eastAsia="pl-PL"/>
        </w:rPr>
        <w:t xml:space="preserve">przewiduje możliwość udzielenia zamówień na podstawie art. 214 ust.1 pkt 7 </w:t>
      </w:r>
      <w:proofErr w:type="spellStart"/>
      <w:r w:rsidRPr="00DE5BE4">
        <w:rPr>
          <w:rFonts w:eastAsia="Calibri" w:cstheme="minorHAnsi"/>
          <w:spacing w:val="-2"/>
          <w:lang w:eastAsia="pl-PL"/>
        </w:rPr>
        <w:t>Pzp</w:t>
      </w:r>
      <w:proofErr w:type="spellEnd"/>
      <w:r w:rsidR="00DE5BE4">
        <w:rPr>
          <w:rFonts w:eastAsia="Calibri" w:cstheme="minorHAnsi"/>
          <w:spacing w:val="-2"/>
          <w:lang w:eastAsia="pl-PL"/>
        </w:rPr>
        <w:t>.</w:t>
      </w:r>
    </w:p>
    <w:p w14:paraId="320871AE" w14:textId="77777777" w:rsidR="004961A4" w:rsidRPr="004961A4" w:rsidRDefault="004961A4">
      <w:pPr>
        <w:numPr>
          <w:ilvl w:val="0"/>
          <w:numId w:val="22"/>
        </w:numPr>
        <w:spacing w:after="11" w:line="268" w:lineRule="auto"/>
        <w:ind w:right="5"/>
        <w:contextualSpacing/>
        <w:jc w:val="both"/>
        <w:rPr>
          <w:rFonts w:eastAsia="Calibri" w:cstheme="minorHAnsi"/>
          <w:lang w:eastAsia="pl-PL"/>
        </w:rPr>
      </w:pPr>
      <w:r w:rsidRPr="004961A4">
        <w:rPr>
          <w:rFonts w:ascii="Calibri" w:eastAsia="Calibri" w:hAnsi="Calibri" w:cs="Calibri"/>
          <w:color w:val="000000"/>
          <w:lang w:eastAsia="pl-PL"/>
        </w:rPr>
        <w:lastRenderedPageBreak/>
        <w:t>Nie wymaga się przeprowadzenia przez wykonawcę wizji lokalnej</w:t>
      </w:r>
      <w:r w:rsidRPr="004961A4">
        <w:rPr>
          <w:rFonts w:ascii="Calibri" w:eastAsia="Calibri" w:hAnsi="Calibri" w:cs="Calibri"/>
          <w:b/>
          <w:bCs/>
          <w:color w:val="000000"/>
          <w:lang w:eastAsia="pl-PL"/>
        </w:rPr>
        <w:t>.</w:t>
      </w:r>
      <w:r w:rsidRPr="004961A4">
        <w:rPr>
          <w:rFonts w:eastAsia="Calibri" w:cstheme="minorHAnsi"/>
          <w:color w:val="FF0000"/>
          <w:highlight w:val="yellow"/>
          <w:lang w:eastAsia="pl-PL"/>
        </w:rPr>
        <w:t xml:space="preserve"> </w:t>
      </w:r>
    </w:p>
    <w:p w14:paraId="08FDEF30" w14:textId="52851F23" w:rsidR="004961A4" w:rsidRPr="004961A4" w:rsidRDefault="004961A4">
      <w:pPr>
        <w:numPr>
          <w:ilvl w:val="0"/>
          <w:numId w:val="22"/>
        </w:numPr>
        <w:spacing w:after="11" w:line="268" w:lineRule="auto"/>
        <w:ind w:right="5"/>
        <w:contextualSpacing/>
        <w:jc w:val="both"/>
        <w:rPr>
          <w:rFonts w:eastAsia="Calibri" w:cstheme="minorHAnsi"/>
          <w:lang w:eastAsia="pl-PL"/>
        </w:rPr>
      </w:pPr>
      <w:r w:rsidRPr="004961A4">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961A4">
        <w:rPr>
          <w:rFonts w:eastAsia="Calibri" w:cs="Calibri"/>
          <w:color w:val="000000"/>
          <w:lang w:eastAsia="pl-PL"/>
        </w:rPr>
        <w:t>w</w:t>
      </w:r>
      <w:r w:rsidRPr="004961A4">
        <w:rPr>
          <w:rFonts w:ascii="Calibri" w:eastAsia="Calibri" w:hAnsi="Calibri" w:cs="Calibri"/>
          <w:color w:val="000000"/>
          <w:lang w:eastAsia="pl-PL"/>
        </w:rPr>
        <w:t xml:space="preserve"> </w:t>
      </w:r>
      <w:r w:rsidRPr="004961A4">
        <w:rPr>
          <w:rFonts w:eastAsia="Calibri" w:cs="Calibri"/>
          <w:color w:val="000000"/>
          <w:lang w:eastAsia="pl-PL"/>
        </w:rPr>
        <w:t>oświadczeniu spełnianiu warunków udziału i braku podstaw wykluczenie (art.</w:t>
      </w:r>
      <w:r w:rsidR="00D05FB9">
        <w:rPr>
          <w:rFonts w:eastAsia="Calibri" w:cs="Calibri"/>
          <w:color w:val="000000"/>
          <w:lang w:eastAsia="pl-PL"/>
        </w:rPr>
        <w:t xml:space="preserve"> </w:t>
      </w:r>
      <w:r w:rsidRPr="004961A4">
        <w:rPr>
          <w:rFonts w:eastAsia="Calibri" w:cs="Calibri"/>
          <w:color w:val="000000"/>
          <w:lang w:eastAsia="pl-PL"/>
        </w:rPr>
        <w:t>125 ust.</w:t>
      </w:r>
      <w:r w:rsidR="00D05FB9">
        <w:rPr>
          <w:rFonts w:eastAsia="Calibri" w:cs="Calibri"/>
          <w:color w:val="000000"/>
          <w:lang w:eastAsia="pl-PL"/>
        </w:rPr>
        <w:t xml:space="preserve"> </w:t>
      </w:r>
      <w:r w:rsidRPr="004961A4">
        <w:rPr>
          <w:rFonts w:eastAsia="Calibri" w:cs="Calibri"/>
          <w:color w:val="000000"/>
          <w:lang w:eastAsia="pl-PL"/>
        </w:rPr>
        <w:t xml:space="preserve">1 </w:t>
      </w:r>
      <w:proofErr w:type="spellStart"/>
      <w:r w:rsidRPr="004961A4">
        <w:rPr>
          <w:rFonts w:eastAsia="Calibri" w:cs="Calibri"/>
          <w:color w:val="000000"/>
          <w:lang w:eastAsia="pl-PL"/>
        </w:rPr>
        <w:t>Pzp</w:t>
      </w:r>
      <w:proofErr w:type="spellEnd"/>
      <w:r w:rsidRPr="004961A4">
        <w:rPr>
          <w:rFonts w:eastAsia="Calibri" w:cs="Calibri"/>
          <w:color w:val="000000"/>
          <w:lang w:eastAsia="pl-PL"/>
        </w:rPr>
        <w:t>)</w:t>
      </w:r>
      <w:r w:rsidRPr="004961A4">
        <w:rPr>
          <w:rFonts w:eastAsia="Calibri" w:cstheme="minorHAnsi"/>
          <w:color w:val="000000"/>
          <w:lang w:eastAsia="pl-PL"/>
        </w:rPr>
        <w:t xml:space="preserve"> części zamówienia których wykonanie zamierza powierzyć podwykonawcom i podać firmy podwykonawców, o ile są już znane. </w:t>
      </w:r>
      <w:r w:rsidRPr="004961A4">
        <w:rPr>
          <w:rFonts w:ascii="Calibri" w:eastAsia="Calibri" w:hAnsi="Calibri" w:cs="Calibri"/>
          <w:color w:val="000000"/>
          <w:lang w:eastAsia="pl-PL"/>
        </w:rPr>
        <w:t xml:space="preserve">Brak </w:t>
      </w:r>
      <w:r w:rsidRPr="004961A4">
        <w:rPr>
          <w:rFonts w:ascii="Calibri" w:eastAsia="Calibri" w:hAnsi="Calibri" w:cs="Calibri"/>
          <w:color w:val="000000"/>
          <w:spacing w:val="-4"/>
          <w:lang w:eastAsia="pl-PL"/>
        </w:rPr>
        <w:t>oświadczenia wykonawcy w tym zakresie oznaczać będzie, że wykonawca zamierza samodzielnie</w:t>
      </w:r>
      <w:r w:rsidRPr="004961A4">
        <w:rPr>
          <w:rFonts w:ascii="Calibri" w:eastAsia="Calibri" w:hAnsi="Calibri" w:cs="Calibri"/>
          <w:color w:val="000000"/>
          <w:lang w:eastAsia="pl-PL"/>
        </w:rPr>
        <w:t xml:space="preserve"> realizować całość zamówienia</w:t>
      </w:r>
      <w:r w:rsidRPr="004961A4">
        <w:rPr>
          <w:rFonts w:eastAsia="Calibri" w:cs="Calibri"/>
          <w:color w:val="000000"/>
          <w:lang w:eastAsia="pl-PL"/>
        </w:rPr>
        <w:t>.</w:t>
      </w:r>
      <w:r w:rsidRPr="004961A4">
        <w:rPr>
          <w:rFonts w:eastAsia="Calibri" w:cstheme="minorHAnsi"/>
          <w:color w:val="000000"/>
          <w:lang w:eastAsia="pl-PL"/>
        </w:rPr>
        <w:t xml:space="preserve"> Wymagania dotyczące umowy o podwykonawstwo zostały określone </w:t>
      </w:r>
      <w:r w:rsidRPr="004961A4">
        <w:rPr>
          <w:rFonts w:eastAsia="Calibri" w:cstheme="minorHAnsi"/>
          <w:color w:val="000000"/>
          <w:lang w:eastAsia="pl-PL"/>
        </w:rPr>
        <w:br/>
        <w:t xml:space="preserve">w projektowanych postanowieniach umowy – wzorze Umowy z załącznikami stanowiącym załącznik nr 1 do SWZ. </w:t>
      </w:r>
      <w:r w:rsidRPr="004961A4">
        <w:rPr>
          <w:rFonts w:ascii="Calibri" w:eastAsia="Calibri" w:hAnsi="Calibri" w:cs="Calibri"/>
          <w:color w:val="000000"/>
          <w:lang w:eastAsia="pl-PL"/>
        </w:rPr>
        <w:t xml:space="preserve">Wykonawca odpowiada za działania, uchybienia, zaniedbania podwykonawcy, jak za swoje działania. </w:t>
      </w:r>
      <w:r w:rsidRPr="004961A4">
        <w:rPr>
          <w:rFonts w:ascii="Calibri" w:eastAsia="Calibri" w:hAnsi="Calibri" w:cs="Calibri"/>
          <w:color w:val="000000"/>
          <w:lang w:eastAsia="pl-PL"/>
        </w:rPr>
        <w:tab/>
      </w:r>
      <w:r w:rsidRPr="004961A4">
        <w:rPr>
          <w:rFonts w:ascii="Calibri" w:eastAsia="Calibri" w:hAnsi="Calibri" w:cs="Calibri"/>
          <w:color w:val="000000"/>
          <w:lang w:eastAsia="pl-PL"/>
        </w:rPr>
        <w:br/>
        <w:t xml:space="preserve">Zamawiający wymaga, aby podwykonawca biorący udział w realizacji zamówienia nie podlegał wykluczeniu w okolicznościach, o których mowa w art. 7 ust. 1 o szczególnych rozwiązaniach </w:t>
      </w:r>
      <w:r w:rsidRPr="004961A4">
        <w:rPr>
          <w:rFonts w:ascii="Calibri" w:eastAsia="Calibri" w:hAnsi="Calibri" w:cs="Calibri"/>
          <w:color w:val="000000"/>
          <w:spacing w:val="-4"/>
          <w:lang w:eastAsia="pl-PL"/>
        </w:rPr>
        <w:t>w zakresie przeciwdziałania wspieraniu agresji na Ukrainę oraz służących ochronie bezpieczeństwa</w:t>
      </w:r>
      <w:r w:rsidRPr="004961A4">
        <w:rPr>
          <w:rFonts w:ascii="Calibri" w:eastAsia="Calibri" w:hAnsi="Calibri" w:cs="Calibri"/>
          <w:color w:val="000000"/>
          <w:lang w:eastAsia="pl-PL"/>
        </w:rPr>
        <w:t xml:space="preserve"> narodowego.</w:t>
      </w:r>
    </w:p>
    <w:p w14:paraId="10CDC926" w14:textId="7CEF89B1" w:rsidR="004961A4" w:rsidRPr="004961A4" w:rsidRDefault="004961A4">
      <w:pPr>
        <w:numPr>
          <w:ilvl w:val="0"/>
          <w:numId w:val="22"/>
        </w:numPr>
        <w:spacing w:after="11" w:line="268" w:lineRule="auto"/>
        <w:ind w:right="5"/>
        <w:contextualSpacing/>
        <w:jc w:val="both"/>
        <w:rPr>
          <w:rFonts w:eastAsia="Calibri" w:cstheme="minorHAnsi"/>
          <w:lang w:eastAsia="pl-PL"/>
        </w:rPr>
      </w:pPr>
      <w:r w:rsidRPr="004961A4">
        <w:rPr>
          <w:rFonts w:eastAsia="Calibri" w:cstheme="minorHAnsi"/>
          <w:color w:val="000000"/>
          <w:spacing w:val="-4"/>
          <w:lang w:eastAsia="pl-PL"/>
        </w:rPr>
        <w:t xml:space="preserve">Zamawiający nie przewiduje zawarcia umowy ramowej, o której mowa w art. 311–315 </w:t>
      </w:r>
      <w:proofErr w:type="spellStart"/>
      <w:r w:rsidRPr="004961A4">
        <w:rPr>
          <w:rFonts w:eastAsia="Calibri" w:cstheme="minorHAnsi"/>
          <w:color w:val="000000"/>
          <w:spacing w:val="-4"/>
          <w:lang w:eastAsia="pl-PL"/>
        </w:rPr>
        <w:t>Pzp</w:t>
      </w:r>
      <w:proofErr w:type="spellEnd"/>
      <w:r w:rsidRPr="004961A4">
        <w:rPr>
          <w:rFonts w:eastAsia="Calibri" w:cstheme="minorHAnsi"/>
          <w:color w:val="000000"/>
          <w:spacing w:val="-4"/>
          <w:lang w:eastAsia="pl-PL"/>
        </w:rPr>
        <w:t>.</w:t>
      </w:r>
    </w:p>
    <w:p w14:paraId="41AA7FEF" w14:textId="0C823C5F" w:rsidR="004961A4" w:rsidRPr="004961A4" w:rsidRDefault="004961A4">
      <w:pPr>
        <w:numPr>
          <w:ilvl w:val="0"/>
          <w:numId w:val="22"/>
        </w:numPr>
        <w:spacing w:after="11" w:line="268" w:lineRule="auto"/>
        <w:ind w:right="5"/>
        <w:contextualSpacing/>
        <w:jc w:val="both"/>
        <w:rPr>
          <w:rFonts w:eastAsia="Calibri" w:cstheme="minorHAnsi"/>
          <w:lang w:eastAsia="pl-PL"/>
        </w:rPr>
      </w:pPr>
      <w:r w:rsidRPr="004961A4">
        <w:rPr>
          <w:rFonts w:eastAsia="Calibri" w:cstheme="minorHAnsi"/>
          <w:color w:val="000000"/>
          <w:lang w:eastAsia="pl-PL"/>
        </w:rPr>
        <w:t xml:space="preserve">Zamawiający nie przewiduje przeprowadzenia aukcji elektronicznej, o  której mowa w art. 308 ust. 1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w:t>
      </w:r>
    </w:p>
    <w:p w14:paraId="44FAD874" w14:textId="77777777" w:rsidR="004961A4" w:rsidRPr="004961A4" w:rsidRDefault="004961A4">
      <w:pPr>
        <w:numPr>
          <w:ilvl w:val="0"/>
          <w:numId w:val="30"/>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Nie wymaga się złożenia ofert w postaci katalogów elektronicznych. </w:t>
      </w:r>
    </w:p>
    <w:p w14:paraId="664EB1CE" w14:textId="77777777" w:rsidR="004961A4" w:rsidRPr="004961A4" w:rsidRDefault="004961A4">
      <w:pPr>
        <w:numPr>
          <w:ilvl w:val="0"/>
          <w:numId w:val="30"/>
        </w:numPr>
        <w:spacing w:after="11" w:line="268" w:lineRule="auto"/>
        <w:ind w:right="5"/>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Zamawiający nie przewiduje składania przedmiotowych środków dowodowych.</w:t>
      </w:r>
    </w:p>
    <w:p w14:paraId="7408199A" w14:textId="77777777" w:rsidR="004961A4" w:rsidRPr="004961A4" w:rsidRDefault="004961A4">
      <w:pPr>
        <w:numPr>
          <w:ilvl w:val="0"/>
          <w:numId w:val="30"/>
        </w:numPr>
        <w:spacing w:after="11" w:line="268" w:lineRule="auto"/>
        <w:ind w:right="5"/>
        <w:contextualSpacing/>
        <w:jc w:val="both"/>
        <w:rPr>
          <w:rFonts w:eastAsia="Calibri" w:cstheme="minorHAnsi"/>
          <w:lang w:eastAsia="pl-PL"/>
        </w:rPr>
      </w:pPr>
      <w:r w:rsidRPr="004961A4">
        <w:rPr>
          <w:rFonts w:eastAsia="Calibri" w:cstheme="minorHAnsi"/>
          <w:lang w:eastAsia="pl-PL"/>
        </w:rPr>
        <w:t xml:space="preserve">Nie przewiduje się rozliczenia w walutach obcych. </w:t>
      </w:r>
    </w:p>
    <w:p w14:paraId="75CB2D1E" w14:textId="77777777" w:rsidR="004961A4" w:rsidRDefault="004961A4">
      <w:pPr>
        <w:numPr>
          <w:ilvl w:val="0"/>
          <w:numId w:val="30"/>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Nie przewiduje się  zwrotu kosztów udziału w postępowaniu. </w:t>
      </w:r>
    </w:p>
    <w:p w14:paraId="7A72ABB5" w14:textId="19993D8B" w:rsidR="00DF50EA" w:rsidRPr="004961A4" w:rsidRDefault="00DF50EA">
      <w:pPr>
        <w:numPr>
          <w:ilvl w:val="0"/>
          <w:numId w:val="30"/>
        </w:numPr>
        <w:spacing w:after="11" w:line="268" w:lineRule="auto"/>
        <w:ind w:right="5"/>
        <w:contextualSpacing/>
        <w:jc w:val="both"/>
        <w:rPr>
          <w:rFonts w:eastAsia="Calibri" w:cstheme="minorHAnsi"/>
          <w:color w:val="000000"/>
          <w:lang w:eastAsia="pl-PL"/>
        </w:rPr>
      </w:pPr>
      <w:r w:rsidRPr="006C0F64">
        <w:t xml:space="preserve">Zamawiający przewiduje możliwość zmiany umowy bez przeprowadzenia nowego postępowania o udzielenie zamówienia, w zakresie i na warunkach określonych </w:t>
      </w:r>
      <w:r w:rsidRPr="006C0F64">
        <w:br/>
        <w:t>w projektowanych postanowieniach umowy, stanowiących załącznik</w:t>
      </w:r>
      <w:r w:rsidRPr="006C0F64">
        <w:rPr>
          <w:color w:val="FF0000"/>
        </w:rPr>
        <w:t xml:space="preserve"> </w:t>
      </w:r>
      <w:r w:rsidRPr="006C0F64">
        <w:t xml:space="preserve">nr </w:t>
      </w:r>
      <w:r>
        <w:t>1 do SWZ.</w:t>
      </w:r>
    </w:p>
    <w:p w14:paraId="2B2A1505" w14:textId="77777777" w:rsidR="00243D37" w:rsidRPr="004961A4" w:rsidRDefault="00243D37" w:rsidP="004961A4">
      <w:pPr>
        <w:spacing w:after="11" w:line="268" w:lineRule="auto"/>
        <w:ind w:left="720" w:right="5"/>
        <w:jc w:val="both"/>
        <w:rPr>
          <w:rFonts w:eastAsia="Calibri" w:cstheme="minorHAnsi"/>
          <w:color w:val="000000"/>
          <w:lang w:eastAsia="pl-PL"/>
        </w:rPr>
      </w:pPr>
    </w:p>
    <w:p w14:paraId="15A6D5FE"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Ochrona danych osobowych</w:t>
      </w:r>
    </w:p>
    <w:p w14:paraId="3C6C33F6" w14:textId="46E956EC" w:rsidR="004961A4" w:rsidRPr="00243D37" w:rsidRDefault="004961A4" w:rsidP="004961A4">
      <w:pPr>
        <w:spacing w:after="11" w:line="268" w:lineRule="auto"/>
        <w:ind w:left="720" w:right="13"/>
        <w:contextualSpacing/>
        <w:jc w:val="both"/>
        <w:rPr>
          <w:rFonts w:eastAsia="Calibri" w:cstheme="minorHAnsi"/>
          <w:b/>
          <w:bCs/>
          <w:color w:val="000000"/>
          <w:lang w:eastAsia="pl-PL"/>
        </w:rPr>
      </w:pPr>
      <w:r w:rsidRPr="004961A4">
        <w:rPr>
          <w:rFonts w:eastAsia="Calibri" w:cstheme="minorHAnsi"/>
          <w:color w:val="000000"/>
          <w:lang w:eastAsia="pl-PL"/>
        </w:rPr>
        <w:t>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 postępowaniu.</w:t>
      </w:r>
      <w:r w:rsidRPr="004961A4">
        <w:rPr>
          <w:rFonts w:eastAsia="Calibri" w:cstheme="minorHAnsi"/>
          <w:b/>
          <w:bCs/>
          <w:color w:val="000000"/>
          <w:lang w:eastAsia="pl-PL"/>
        </w:rPr>
        <w:t xml:space="preserve"> </w:t>
      </w:r>
      <w:r w:rsidRPr="00243D37">
        <w:rPr>
          <w:rFonts w:eastAsia="Calibri" w:cstheme="minorHAnsi"/>
          <w:color w:val="000000"/>
          <w:lang w:eastAsia="pl-PL"/>
        </w:rPr>
        <w:t>Przetwarzanie danych osobowych przez Zamawiającego jest niezbędne dla celów wynikających z prawnie uzasadnionych interesów realizowanych przez Zamawiającego i wypełnienia obowiązku prawnego ciążącego na administratorze (Informacja o przetwarzaniu danych osobowych –</w:t>
      </w:r>
      <w:r w:rsidR="00D05FB9" w:rsidRPr="00243D37">
        <w:rPr>
          <w:rFonts w:eastAsia="Calibri" w:cstheme="minorHAnsi"/>
          <w:color w:val="000000"/>
          <w:lang w:eastAsia="pl-PL"/>
        </w:rPr>
        <w:t xml:space="preserve"> </w:t>
      </w:r>
      <w:r w:rsidRPr="00243D37">
        <w:rPr>
          <w:rFonts w:eastAsia="Calibri" w:cstheme="minorHAnsi"/>
          <w:b/>
          <w:bCs/>
          <w:color w:val="000000"/>
          <w:lang w:eastAsia="pl-PL"/>
        </w:rPr>
        <w:t>załącznik Nr 1</w:t>
      </w:r>
      <w:r w:rsidR="002713CB">
        <w:rPr>
          <w:rFonts w:eastAsia="Calibri" w:cstheme="minorHAnsi"/>
          <w:b/>
          <w:bCs/>
          <w:color w:val="000000"/>
          <w:lang w:eastAsia="pl-PL"/>
        </w:rPr>
        <w:t>1</w:t>
      </w:r>
      <w:r w:rsidRPr="00243D37">
        <w:rPr>
          <w:rFonts w:eastAsia="Calibri" w:cstheme="minorHAnsi"/>
          <w:b/>
          <w:bCs/>
          <w:color w:val="000000"/>
          <w:lang w:eastAsia="pl-PL"/>
        </w:rPr>
        <w:t xml:space="preserve"> </w:t>
      </w:r>
      <w:r w:rsidRPr="00243D37">
        <w:rPr>
          <w:rFonts w:eastAsia="Calibri" w:cstheme="minorHAnsi"/>
          <w:color w:val="000000"/>
          <w:lang w:eastAsia="pl-PL"/>
        </w:rPr>
        <w:t>do SWZ).</w:t>
      </w:r>
      <w:r w:rsidRPr="00243D37">
        <w:rPr>
          <w:rFonts w:eastAsia="Calibri" w:cstheme="minorHAnsi"/>
          <w:b/>
          <w:bCs/>
          <w:color w:val="000000"/>
          <w:lang w:eastAsia="pl-PL"/>
        </w:rPr>
        <w:t xml:space="preserve"> </w:t>
      </w:r>
    </w:p>
    <w:p w14:paraId="1E12312C" w14:textId="56E1A4B2" w:rsidR="004961A4" w:rsidRDefault="004961A4" w:rsidP="004961A4">
      <w:pPr>
        <w:spacing w:after="11" w:line="268" w:lineRule="auto"/>
        <w:ind w:left="720" w:right="13"/>
        <w:contextualSpacing/>
        <w:jc w:val="both"/>
        <w:rPr>
          <w:rFonts w:eastAsia="Calibri" w:cstheme="minorHAnsi"/>
          <w:color w:val="000000"/>
          <w:lang w:eastAsia="pl-PL"/>
        </w:rPr>
      </w:pPr>
      <w:r w:rsidRPr="00243D37">
        <w:rPr>
          <w:rFonts w:eastAsia="Calibri" w:cstheme="minorHAnsi"/>
          <w:color w:val="000000"/>
          <w:lang w:eastAsia="pl-PL"/>
        </w:rPr>
        <w:t xml:space="preserve">Wykonawca przystępując do postępowania jest obowiązany do pisemnego poinformowania </w:t>
      </w:r>
      <w:r w:rsidRPr="00243D37">
        <w:rPr>
          <w:rFonts w:eastAsia="Calibri" w:cstheme="minorHAnsi"/>
          <w:color w:val="000000"/>
          <w:lang w:eastAsia="pl-PL"/>
        </w:rPr>
        <w:br/>
        <w:t xml:space="preserve">i uzyskania zgody każdej osoby, której dane osobowe będą podane w ofercie, oświadczeniach </w:t>
      </w:r>
      <w:r w:rsidRPr="00243D37">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243D37">
        <w:rPr>
          <w:rFonts w:eastAsia="Calibri" w:cstheme="minorHAnsi"/>
          <w:b/>
          <w:color w:val="000000"/>
          <w:lang w:eastAsia="pl-PL"/>
        </w:rPr>
        <w:t>załącznik Nr 2</w:t>
      </w:r>
      <w:r w:rsidR="00D05FB9" w:rsidRPr="00243D37">
        <w:rPr>
          <w:rFonts w:eastAsia="Calibri" w:cstheme="minorHAnsi"/>
          <w:b/>
          <w:color w:val="000000"/>
          <w:lang w:eastAsia="pl-PL"/>
        </w:rPr>
        <w:t xml:space="preserve"> </w:t>
      </w:r>
      <w:r w:rsidRPr="00243D37">
        <w:rPr>
          <w:rFonts w:eastAsia="Calibri" w:cstheme="minorHAnsi"/>
          <w:color w:val="000000"/>
          <w:lang w:eastAsia="pl-PL"/>
        </w:rPr>
        <w:t>do SWZ).</w:t>
      </w:r>
      <w:r w:rsidRPr="004961A4">
        <w:rPr>
          <w:rFonts w:eastAsia="Calibri" w:cstheme="minorHAnsi"/>
          <w:color w:val="000000"/>
          <w:lang w:eastAsia="pl-PL"/>
        </w:rPr>
        <w:t xml:space="preserve"> </w:t>
      </w:r>
    </w:p>
    <w:p w14:paraId="3A1882F4" w14:textId="77777777" w:rsidR="00E653B4" w:rsidRPr="004961A4" w:rsidRDefault="00E653B4" w:rsidP="004961A4">
      <w:pPr>
        <w:spacing w:after="11" w:line="268" w:lineRule="auto"/>
        <w:ind w:left="720" w:right="13"/>
        <w:contextualSpacing/>
        <w:jc w:val="both"/>
        <w:rPr>
          <w:rFonts w:eastAsia="Calibri" w:cstheme="minorHAnsi"/>
          <w:color w:val="000000"/>
          <w:lang w:eastAsia="pl-PL"/>
        </w:rPr>
      </w:pPr>
    </w:p>
    <w:p w14:paraId="43802166" w14:textId="77777777" w:rsidR="00E653B4" w:rsidRPr="000F7C14" w:rsidRDefault="00E653B4">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O</w:t>
      </w:r>
      <w:r w:rsidRPr="000F7C14">
        <w:rPr>
          <w:rFonts w:eastAsia="Calibri" w:cstheme="minorHAnsi"/>
          <w:b/>
          <w:bCs/>
          <w:color w:val="000000"/>
          <w:lang w:eastAsia="pl-PL"/>
        </w:rPr>
        <w:t>chrona sygnalistów</w:t>
      </w:r>
    </w:p>
    <w:p w14:paraId="258E1BA0" w14:textId="77777777" w:rsidR="00E653B4" w:rsidRDefault="00E653B4" w:rsidP="00E653B4">
      <w:pPr>
        <w:spacing w:after="11" w:line="269" w:lineRule="auto"/>
        <w:ind w:left="720" w:right="11"/>
        <w:contextualSpacing/>
        <w:jc w:val="both"/>
        <w:rPr>
          <w:rStyle w:val="Hipercze"/>
          <w:rFonts w:eastAsia="Calibri" w:cstheme="minorHAnsi"/>
          <w:spacing w:val="-2"/>
          <w:lang w:eastAsia="pl-PL"/>
        </w:rPr>
      </w:pPr>
      <w:r w:rsidRPr="000F7C14">
        <w:rPr>
          <w:rFonts w:eastAsia="Calibri" w:cstheme="minorHAnsi"/>
          <w:color w:val="000000"/>
          <w:spacing w:val="-2"/>
          <w:lang w:eastAsia="pl-PL"/>
        </w:rPr>
        <w:t>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w:t>
      </w:r>
      <w:r>
        <w:rPr>
          <w:rFonts w:eastAsia="Calibri" w:cstheme="minorHAnsi"/>
          <w:color w:val="000000"/>
          <w:spacing w:val="-2"/>
          <w:lang w:eastAsia="pl-PL"/>
        </w:rPr>
        <w:t xml:space="preserve"> </w:t>
      </w:r>
      <w:hyperlink r:id="rId19" w:history="1">
        <w:r w:rsidRPr="00BC0A4C">
          <w:rPr>
            <w:rStyle w:val="Hipercze"/>
            <w:rFonts w:eastAsia="Calibri" w:cstheme="minorHAnsi"/>
            <w:spacing w:val="-2"/>
            <w:lang w:eastAsia="pl-PL"/>
          </w:rPr>
          <w:t>https://bip.zdmikp.bydgoszcz.pl/index.php/procedura-zgloszen-w-zdmikp</w:t>
        </w:r>
      </w:hyperlink>
      <w:r>
        <w:rPr>
          <w:rStyle w:val="Hipercze"/>
          <w:rFonts w:eastAsia="Calibri" w:cstheme="minorHAnsi"/>
          <w:spacing w:val="-2"/>
          <w:lang w:eastAsia="pl-PL"/>
        </w:rPr>
        <w:t>.</w:t>
      </w:r>
    </w:p>
    <w:p w14:paraId="3AF51F6E" w14:textId="77777777" w:rsidR="004961A4" w:rsidRPr="004961A4" w:rsidRDefault="004961A4" w:rsidP="004961A4">
      <w:pPr>
        <w:spacing w:after="11" w:line="268" w:lineRule="auto"/>
        <w:ind w:left="720" w:right="13"/>
        <w:contextualSpacing/>
        <w:jc w:val="both"/>
        <w:rPr>
          <w:rFonts w:eastAsia="Calibri" w:cstheme="minorHAnsi"/>
          <w:b/>
          <w:bCs/>
          <w:color w:val="000000"/>
          <w:lang w:eastAsia="pl-PL"/>
        </w:rPr>
      </w:pPr>
    </w:p>
    <w:p w14:paraId="68C38C82" w14:textId="111836D6" w:rsidR="004961A4" w:rsidRPr="00E653B4" w:rsidRDefault="004961A4">
      <w:pPr>
        <w:pStyle w:val="Akapitzlist"/>
        <w:numPr>
          <w:ilvl w:val="0"/>
          <w:numId w:val="1"/>
        </w:numPr>
        <w:ind w:left="709" w:right="13" w:hanging="293"/>
        <w:rPr>
          <w:rFonts w:cstheme="minorHAnsi"/>
          <w:b/>
          <w:bCs/>
        </w:rPr>
      </w:pPr>
      <w:r w:rsidRPr="00E653B4">
        <w:rPr>
          <w:rFonts w:cstheme="minorHAnsi"/>
          <w:b/>
          <w:bCs/>
        </w:rPr>
        <w:t>Wykaz załączników do niniejszej SWZ</w:t>
      </w:r>
    </w:p>
    <w:p w14:paraId="30F2575B" w14:textId="77777777" w:rsidR="004961A4" w:rsidRPr="004961A4" w:rsidRDefault="004961A4" w:rsidP="004961A4">
      <w:pPr>
        <w:spacing w:after="0" w:line="240" w:lineRule="auto"/>
        <w:ind w:left="709" w:right="6"/>
        <w:contextualSpacing/>
        <w:jc w:val="both"/>
        <w:rPr>
          <w:rFonts w:eastAsia="Calibri" w:cstheme="minorHAnsi"/>
          <w:color w:val="000000"/>
          <w:lang w:eastAsia="pl-PL"/>
        </w:rPr>
      </w:pPr>
      <w:r w:rsidRPr="004961A4">
        <w:rPr>
          <w:rFonts w:eastAsia="Calibri" w:cstheme="minorHAnsi"/>
          <w:color w:val="000000"/>
          <w:lang w:eastAsia="pl-PL"/>
        </w:rPr>
        <w:t>Niżej wymienione załączniki do SWZ</w:t>
      </w:r>
      <w:r w:rsidRPr="004961A4">
        <w:rPr>
          <w:rFonts w:eastAsia="Calibri" w:cstheme="minorHAnsi"/>
          <w:color w:val="000000"/>
          <w:spacing w:val="-4"/>
          <w:lang w:eastAsia="pl-PL"/>
        </w:rPr>
        <w:t xml:space="preserve"> </w:t>
      </w:r>
      <w:r w:rsidRPr="004961A4">
        <w:rPr>
          <w:rFonts w:eastAsia="Calibri" w:cstheme="minorHAnsi"/>
          <w:color w:val="000000"/>
          <w:lang w:eastAsia="pl-PL"/>
        </w:rPr>
        <w:t>stanowią jej integralną część.</w:t>
      </w:r>
    </w:p>
    <w:p w14:paraId="5C0E08C3" w14:textId="43350ED4" w:rsidR="004961A4" w:rsidRPr="004961A4" w:rsidRDefault="004961A4" w:rsidP="004961A4">
      <w:pPr>
        <w:spacing w:after="0" w:line="264" w:lineRule="auto"/>
        <w:ind w:left="2410" w:right="11" w:hanging="1690"/>
        <w:contextualSpacing/>
        <w:jc w:val="both"/>
        <w:rPr>
          <w:rFonts w:eastAsia="Calibri" w:cstheme="minorHAnsi"/>
          <w:lang w:eastAsia="pl-PL"/>
        </w:rPr>
      </w:pPr>
      <w:r w:rsidRPr="004961A4">
        <w:rPr>
          <w:rFonts w:eastAsia="Calibri" w:cstheme="minorHAnsi"/>
          <w:lang w:eastAsia="pl-PL"/>
        </w:rPr>
        <w:t>Załącznik Nr 1 –</w:t>
      </w:r>
      <w:r w:rsidRPr="004961A4">
        <w:rPr>
          <w:rFonts w:eastAsia="Calibri" w:cstheme="minorHAnsi"/>
          <w:lang w:eastAsia="pl-PL"/>
        </w:rPr>
        <w:tab/>
        <w:t xml:space="preserve">wzór Umowy z załącznikami, w tym: </w:t>
      </w:r>
      <w:r w:rsidR="00073C53">
        <w:rPr>
          <w:rFonts w:eastAsia="Calibri" w:cstheme="minorHAnsi"/>
          <w:lang w:eastAsia="pl-PL"/>
        </w:rPr>
        <w:t>specyfikacja techniczna</w:t>
      </w:r>
      <w:r w:rsidR="002713CB">
        <w:rPr>
          <w:rFonts w:eastAsia="Calibri" w:cstheme="minorHAnsi"/>
          <w:lang w:eastAsia="pl-PL"/>
        </w:rPr>
        <w:t xml:space="preserve"> z załącznikami</w:t>
      </w:r>
      <w:r w:rsidR="00225A08">
        <w:rPr>
          <w:rFonts w:eastAsia="Calibri" w:cstheme="minorHAnsi"/>
          <w:lang w:eastAsia="pl-PL"/>
        </w:rPr>
        <w:t>,</w:t>
      </w:r>
      <w:r w:rsidRPr="004961A4">
        <w:rPr>
          <w:rFonts w:eastAsia="Calibri" w:cstheme="minorHAnsi"/>
          <w:lang w:eastAsia="pl-PL"/>
        </w:rPr>
        <w:t xml:space="preserve"> stanowiące załącznik Nr 2 do Umowy, </w:t>
      </w:r>
    </w:p>
    <w:p w14:paraId="2172FE5A" w14:textId="499A60A3" w:rsidR="004961A4" w:rsidRPr="002713CB" w:rsidRDefault="004961A4" w:rsidP="002713CB">
      <w:pPr>
        <w:spacing w:after="0" w:line="264" w:lineRule="auto"/>
        <w:ind w:left="2410" w:right="-512" w:hanging="1690"/>
        <w:contextualSpacing/>
        <w:rPr>
          <w:rFonts w:ascii="Calibri" w:eastAsia="Calibri" w:hAnsi="Calibri" w:cs="Calibri"/>
          <w:lang w:eastAsia="zh-CN"/>
        </w:rPr>
      </w:pPr>
      <w:bookmarkStart w:id="37" w:name="_Hlk112221203"/>
      <w:r w:rsidRPr="004961A4">
        <w:rPr>
          <w:rFonts w:eastAsia="Calibri" w:cstheme="minorHAnsi"/>
          <w:lang w:eastAsia="pl-PL"/>
        </w:rPr>
        <w:t>Załącznik Nr 2 –</w:t>
      </w:r>
      <w:r w:rsidRPr="004961A4">
        <w:rPr>
          <w:rFonts w:eastAsia="Calibri" w:cstheme="minorHAnsi"/>
          <w:lang w:eastAsia="pl-PL"/>
        </w:rPr>
        <w:tab/>
        <w:t>wzór formularza ofertowego,</w:t>
      </w:r>
      <w:r w:rsidRPr="004961A4">
        <w:rPr>
          <w:rFonts w:ascii="Calibri" w:eastAsia="Calibri" w:hAnsi="Calibri" w:cs="Calibri"/>
          <w:lang w:eastAsia="zh-CN"/>
        </w:rPr>
        <w:t xml:space="preserve"> (składanego jako Oferta),</w:t>
      </w:r>
    </w:p>
    <w:bookmarkEnd w:id="37"/>
    <w:p w14:paraId="30BC9E82" w14:textId="3F94994C" w:rsidR="004961A4" w:rsidRPr="004961A4" w:rsidRDefault="004961A4" w:rsidP="004961A4">
      <w:pPr>
        <w:spacing w:after="0" w:line="264" w:lineRule="auto"/>
        <w:ind w:left="2410" w:right="-512" w:hanging="1690"/>
        <w:contextualSpacing/>
        <w:rPr>
          <w:rFonts w:eastAsia="Calibri" w:cstheme="minorHAnsi"/>
          <w:lang w:eastAsia="pl-PL"/>
        </w:rPr>
      </w:pPr>
      <w:r w:rsidRPr="004961A4">
        <w:rPr>
          <w:rFonts w:eastAsia="Calibri" w:cstheme="minorHAnsi"/>
          <w:lang w:eastAsia="pl-PL"/>
        </w:rPr>
        <w:t xml:space="preserve">Załącznik Nr </w:t>
      </w:r>
      <w:r w:rsidR="002713CB">
        <w:rPr>
          <w:rFonts w:eastAsia="Calibri" w:cstheme="minorHAnsi"/>
          <w:lang w:eastAsia="pl-PL"/>
        </w:rPr>
        <w:t>3</w:t>
      </w:r>
      <w:r w:rsidRPr="004961A4">
        <w:rPr>
          <w:rFonts w:eastAsia="Calibri" w:cstheme="minorHAnsi"/>
          <w:lang w:eastAsia="pl-PL"/>
        </w:rPr>
        <w:t xml:space="preserve"> –</w:t>
      </w:r>
      <w:r w:rsidRPr="004961A4">
        <w:rPr>
          <w:rFonts w:eastAsia="Calibri" w:cstheme="minorHAnsi"/>
          <w:lang w:eastAsia="pl-PL"/>
        </w:rPr>
        <w:tab/>
        <w:t>wzór oświadczenia wykonawcy o spełnianiu warunków udziału w postępowaniu,</w:t>
      </w:r>
      <w:r w:rsidRPr="004961A4">
        <w:rPr>
          <w:rFonts w:ascii="Calibri" w:eastAsia="Calibri" w:hAnsi="Calibri" w:cs="Calibri"/>
          <w:lang w:eastAsia="zh-CN"/>
        </w:rPr>
        <w:t xml:space="preserve"> (składanego z Ofertą)</w:t>
      </w:r>
      <w:r w:rsidRPr="004961A4">
        <w:rPr>
          <w:rFonts w:eastAsia="Calibri" w:cstheme="minorHAnsi"/>
          <w:lang w:eastAsia="pl-PL"/>
        </w:rPr>
        <w:t>,</w:t>
      </w:r>
    </w:p>
    <w:p w14:paraId="4F19AAE1" w14:textId="55954C27" w:rsidR="004961A4" w:rsidRPr="004961A4" w:rsidRDefault="004961A4" w:rsidP="004961A4">
      <w:pPr>
        <w:spacing w:after="0" w:line="264" w:lineRule="auto"/>
        <w:ind w:left="2410" w:right="55" w:hanging="1690"/>
        <w:contextualSpacing/>
        <w:rPr>
          <w:rFonts w:eastAsia="Calibri" w:cstheme="minorHAnsi"/>
          <w:lang w:eastAsia="pl-PL"/>
        </w:rPr>
      </w:pPr>
      <w:r w:rsidRPr="004961A4">
        <w:rPr>
          <w:rFonts w:eastAsia="Calibri" w:cstheme="minorHAnsi"/>
          <w:lang w:eastAsia="pl-PL"/>
        </w:rPr>
        <w:t xml:space="preserve">Załącznik Nr </w:t>
      </w:r>
      <w:r w:rsidR="002713CB">
        <w:rPr>
          <w:rFonts w:eastAsia="Calibri" w:cstheme="minorHAnsi"/>
          <w:lang w:eastAsia="pl-PL"/>
        </w:rPr>
        <w:t>4</w:t>
      </w:r>
      <w:r w:rsidRPr="004961A4">
        <w:rPr>
          <w:rFonts w:eastAsia="Calibri" w:cstheme="minorHAnsi"/>
          <w:lang w:eastAsia="pl-PL"/>
        </w:rPr>
        <w:t xml:space="preserve"> –</w:t>
      </w:r>
      <w:r w:rsidRPr="004961A4">
        <w:rPr>
          <w:rFonts w:eastAsia="Calibri" w:cstheme="minorHAnsi"/>
          <w:lang w:eastAsia="pl-PL"/>
        </w:rPr>
        <w:tab/>
        <w:t>wzór oświadczenia wykonawcy o niepodleganiu wykluczeniu,</w:t>
      </w:r>
      <w:r w:rsidRPr="004961A4">
        <w:rPr>
          <w:rFonts w:ascii="Calibri" w:eastAsia="Calibri" w:hAnsi="Calibri" w:cs="Calibri"/>
          <w:lang w:eastAsia="zh-CN"/>
        </w:rPr>
        <w:t xml:space="preserve"> (składanego z Ofertą)</w:t>
      </w:r>
      <w:r w:rsidRPr="004961A4">
        <w:rPr>
          <w:rFonts w:eastAsia="Calibri" w:cstheme="minorHAnsi"/>
          <w:lang w:eastAsia="pl-PL"/>
        </w:rPr>
        <w:t>,</w:t>
      </w:r>
    </w:p>
    <w:p w14:paraId="26BD68C9" w14:textId="55DD9CCE" w:rsidR="004961A4" w:rsidRPr="004961A4" w:rsidRDefault="004961A4" w:rsidP="004961A4">
      <w:pPr>
        <w:spacing w:after="0" w:line="264" w:lineRule="auto"/>
        <w:ind w:left="2410" w:right="-228" w:hanging="1690"/>
        <w:contextualSpacing/>
        <w:rPr>
          <w:rFonts w:eastAsia="Calibri" w:cstheme="minorHAnsi"/>
          <w:lang w:eastAsia="pl-PL"/>
        </w:rPr>
      </w:pPr>
      <w:r w:rsidRPr="004961A4">
        <w:rPr>
          <w:rFonts w:eastAsia="Calibri" w:cstheme="minorHAnsi"/>
          <w:lang w:eastAsia="pl-PL"/>
        </w:rPr>
        <w:t xml:space="preserve">Załącznik Nr </w:t>
      </w:r>
      <w:r w:rsidR="002713CB">
        <w:rPr>
          <w:rFonts w:eastAsia="Calibri" w:cstheme="minorHAnsi"/>
          <w:lang w:eastAsia="pl-PL"/>
        </w:rPr>
        <w:t>5</w:t>
      </w:r>
      <w:r w:rsidRPr="004961A4">
        <w:rPr>
          <w:rFonts w:eastAsia="Calibri" w:cstheme="minorHAnsi"/>
          <w:lang w:eastAsia="pl-PL"/>
        </w:rPr>
        <w:t xml:space="preserve"> –</w:t>
      </w:r>
      <w:r w:rsidRPr="004961A4">
        <w:rPr>
          <w:rFonts w:eastAsia="Calibri" w:cstheme="minorHAnsi"/>
          <w:lang w:eastAsia="pl-PL"/>
        </w:rPr>
        <w:tab/>
        <w:t xml:space="preserve">wzór oświadczenia podmiotu udostępniającego zasoby o przesłankach wykluczenia oraz spełnianiu warunków udziału w postępowaniu, </w:t>
      </w:r>
      <w:r w:rsidRPr="004961A4">
        <w:rPr>
          <w:rFonts w:ascii="Calibri" w:eastAsia="Calibri" w:hAnsi="Calibri" w:cs="Calibri"/>
          <w:lang w:eastAsia="zh-CN"/>
        </w:rPr>
        <w:t>(składanego z Ofertą)</w:t>
      </w:r>
      <w:r w:rsidRPr="004961A4">
        <w:rPr>
          <w:rFonts w:eastAsia="Calibri" w:cstheme="minorHAnsi"/>
          <w:lang w:eastAsia="pl-PL"/>
        </w:rPr>
        <w:t xml:space="preserve">, </w:t>
      </w:r>
    </w:p>
    <w:p w14:paraId="4B69A1D6" w14:textId="6258F475" w:rsidR="004961A4" w:rsidRPr="004961A4" w:rsidRDefault="004961A4" w:rsidP="004961A4">
      <w:pPr>
        <w:spacing w:after="0" w:line="264" w:lineRule="auto"/>
        <w:ind w:left="2410" w:right="55" w:hanging="1690"/>
        <w:contextualSpacing/>
        <w:rPr>
          <w:rFonts w:eastAsia="Calibri" w:cstheme="minorHAnsi"/>
          <w:lang w:eastAsia="pl-PL"/>
        </w:rPr>
      </w:pPr>
      <w:r w:rsidRPr="004961A4">
        <w:rPr>
          <w:rFonts w:eastAsia="Calibri" w:cstheme="minorHAnsi"/>
          <w:lang w:eastAsia="pl-PL"/>
        </w:rPr>
        <w:t xml:space="preserve">Załącznik Nr </w:t>
      </w:r>
      <w:r w:rsidR="002713CB">
        <w:rPr>
          <w:rFonts w:eastAsia="Calibri" w:cstheme="minorHAnsi"/>
          <w:lang w:eastAsia="pl-PL"/>
        </w:rPr>
        <w:t>6</w:t>
      </w:r>
      <w:r w:rsidRPr="004961A4">
        <w:rPr>
          <w:rFonts w:eastAsia="Calibri" w:cstheme="minorHAnsi"/>
          <w:lang w:eastAsia="pl-PL"/>
        </w:rPr>
        <w:t xml:space="preserve"> –</w:t>
      </w:r>
      <w:r w:rsidRPr="004961A4">
        <w:rPr>
          <w:rFonts w:eastAsia="Calibri" w:cstheme="minorHAnsi"/>
          <w:lang w:eastAsia="pl-PL"/>
        </w:rPr>
        <w:tab/>
        <w:t>wzór oświadczenia wykonawców wspólnie ubiegający się o udzielenie zamówienia,</w:t>
      </w:r>
      <w:r w:rsidRPr="004961A4">
        <w:rPr>
          <w:rFonts w:ascii="Calibri" w:eastAsia="Calibri" w:hAnsi="Calibri" w:cs="Calibri"/>
          <w:lang w:eastAsia="zh-CN"/>
        </w:rPr>
        <w:t xml:space="preserve"> (składanego z Ofertą)</w:t>
      </w:r>
      <w:r w:rsidRPr="004961A4">
        <w:rPr>
          <w:rFonts w:eastAsia="Calibri" w:cstheme="minorHAnsi"/>
          <w:lang w:eastAsia="pl-PL"/>
        </w:rPr>
        <w:t>,</w:t>
      </w:r>
    </w:p>
    <w:p w14:paraId="798426DF" w14:textId="6B1DA7EF" w:rsidR="004961A4" w:rsidRPr="004961A4" w:rsidRDefault="004961A4" w:rsidP="004961A4">
      <w:pPr>
        <w:spacing w:after="0" w:line="264" w:lineRule="auto"/>
        <w:ind w:left="2410" w:right="-370" w:hanging="1690"/>
        <w:contextualSpacing/>
        <w:rPr>
          <w:rFonts w:eastAsia="Calibri" w:cstheme="minorHAnsi"/>
          <w:lang w:eastAsia="pl-PL"/>
        </w:rPr>
      </w:pPr>
      <w:r w:rsidRPr="004961A4">
        <w:rPr>
          <w:rFonts w:eastAsia="Calibri" w:cstheme="minorHAnsi"/>
          <w:lang w:eastAsia="pl-PL"/>
        </w:rPr>
        <w:t xml:space="preserve">Załącznik Nr </w:t>
      </w:r>
      <w:r w:rsidR="002713CB">
        <w:rPr>
          <w:rFonts w:eastAsia="Calibri" w:cstheme="minorHAnsi"/>
          <w:lang w:eastAsia="pl-PL"/>
        </w:rPr>
        <w:t>7</w:t>
      </w:r>
      <w:r w:rsidRPr="004961A4">
        <w:rPr>
          <w:rFonts w:eastAsia="Calibri" w:cstheme="minorHAnsi"/>
          <w:lang w:eastAsia="pl-PL"/>
        </w:rPr>
        <w:t xml:space="preserve"> –</w:t>
      </w:r>
      <w:r w:rsidRPr="004961A4">
        <w:rPr>
          <w:rFonts w:eastAsia="Calibri" w:cstheme="minorHAnsi"/>
          <w:lang w:eastAsia="pl-PL"/>
        </w:rPr>
        <w:tab/>
        <w:t xml:space="preserve">wzór wykazu robót budowlanych - </w:t>
      </w:r>
      <w:r w:rsidRPr="004961A4">
        <w:rPr>
          <w:rFonts w:ascii="Calibri" w:eastAsia="Calibri" w:hAnsi="Calibri" w:cs="Calibri"/>
          <w:lang w:eastAsia="zh-CN"/>
        </w:rPr>
        <w:t>(</w:t>
      </w:r>
      <w:r w:rsidRPr="004961A4">
        <w:rPr>
          <w:rFonts w:ascii="Calibri" w:eastAsia="Calibri" w:hAnsi="Calibri" w:cs="Calibri"/>
          <w:i/>
          <w:iCs/>
          <w:lang w:eastAsia="zh-CN"/>
        </w:rPr>
        <w:t>składanego na wezwanie</w:t>
      </w:r>
      <w:r w:rsidRPr="004961A4">
        <w:rPr>
          <w:rFonts w:ascii="Calibri" w:eastAsia="Calibri" w:hAnsi="Calibri" w:cs="Calibri"/>
          <w:lang w:eastAsia="zh-CN"/>
        </w:rPr>
        <w:t>)</w:t>
      </w:r>
      <w:r w:rsidRPr="004961A4">
        <w:rPr>
          <w:rFonts w:eastAsia="Calibri" w:cstheme="minorHAnsi"/>
          <w:lang w:eastAsia="pl-PL"/>
        </w:rPr>
        <w:t>,</w:t>
      </w:r>
    </w:p>
    <w:p w14:paraId="5DD42BF3" w14:textId="52714991" w:rsidR="004961A4" w:rsidRDefault="004961A4" w:rsidP="004961A4">
      <w:pPr>
        <w:spacing w:after="0" w:line="264" w:lineRule="auto"/>
        <w:ind w:left="2410" w:right="55" w:hanging="1690"/>
        <w:contextualSpacing/>
        <w:rPr>
          <w:rFonts w:eastAsia="Calibri" w:cstheme="minorHAnsi"/>
          <w:lang w:eastAsia="pl-PL"/>
        </w:rPr>
      </w:pPr>
      <w:r w:rsidRPr="004961A4">
        <w:rPr>
          <w:rFonts w:eastAsia="Calibri" w:cstheme="minorHAnsi"/>
          <w:lang w:eastAsia="pl-PL"/>
        </w:rPr>
        <w:t xml:space="preserve">Załącznik Nr </w:t>
      </w:r>
      <w:r w:rsidR="002713CB">
        <w:rPr>
          <w:rFonts w:eastAsia="Calibri" w:cstheme="minorHAnsi"/>
          <w:lang w:eastAsia="pl-PL"/>
        </w:rPr>
        <w:t>8</w:t>
      </w:r>
      <w:r w:rsidRPr="004961A4">
        <w:rPr>
          <w:rFonts w:eastAsia="Calibri" w:cstheme="minorHAnsi"/>
          <w:lang w:eastAsia="pl-PL"/>
        </w:rPr>
        <w:t xml:space="preserve"> –</w:t>
      </w:r>
      <w:r w:rsidRPr="004961A4">
        <w:rPr>
          <w:rFonts w:eastAsia="Calibri" w:cstheme="minorHAnsi"/>
          <w:lang w:eastAsia="pl-PL"/>
        </w:rPr>
        <w:tab/>
        <w:t xml:space="preserve">wzór wykazu osób skierowanych do realizacji zamówienia </w:t>
      </w:r>
      <w:r w:rsidRPr="004961A4">
        <w:rPr>
          <w:rFonts w:ascii="Calibri" w:eastAsia="Calibri" w:hAnsi="Calibri" w:cs="Calibri"/>
          <w:lang w:eastAsia="zh-CN"/>
        </w:rPr>
        <w:t>(</w:t>
      </w:r>
      <w:r w:rsidRPr="004961A4">
        <w:rPr>
          <w:rFonts w:ascii="Calibri" w:eastAsia="Calibri" w:hAnsi="Calibri" w:cs="Calibri"/>
          <w:i/>
          <w:iCs/>
          <w:lang w:eastAsia="zh-CN"/>
        </w:rPr>
        <w:t>składanego na wezwanie</w:t>
      </w:r>
      <w:r w:rsidRPr="004961A4">
        <w:rPr>
          <w:rFonts w:ascii="Calibri" w:eastAsia="Calibri" w:hAnsi="Calibri" w:cs="Calibri"/>
          <w:lang w:eastAsia="zh-CN"/>
        </w:rPr>
        <w:t>)</w:t>
      </w:r>
      <w:r w:rsidRPr="004961A4">
        <w:rPr>
          <w:rFonts w:eastAsia="Calibri" w:cstheme="minorHAnsi"/>
          <w:lang w:eastAsia="pl-PL"/>
        </w:rPr>
        <w:t>,</w:t>
      </w:r>
    </w:p>
    <w:p w14:paraId="2FA6FBB2" w14:textId="462B0026" w:rsidR="004961A4" w:rsidRPr="004961A4" w:rsidRDefault="004961A4" w:rsidP="004961A4">
      <w:pPr>
        <w:spacing w:after="0" w:line="264" w:lineRule="auto"/>
        <w:ind w:left="2410" w:right="-370" w:hanging="1690"/>
        <w:contextualSpacing/>
        <w:rPr>
          <w:rFonts w:eastAsia="Calibri" w:cstheme="minorHAnsi"/>
          <w:color w:val="000000"/>
          <w:lang w:eastAsia="pl-PL"/>
        </w:rPr>
      </w:pPr>
      <w:r w:rsidRPr="004961A4">
        <w:rPr>
          <w:rFonts w:eastAsia="Calibri" w:cstheme="minorHAnsi"/>
          <w:color w:val="000000"/>
          <w:lang w:eastAsia="pl-PL"/>
        </w:rPr>
        <w:t xml:space="preserve">Załącznik nr </w:t>
      </w:r>
      <w:r w:rsidR="002713CB">
        <w:rPr>
          <w:rFonts w:eastAsia="Calibri" w:cstheme="minorHAnsi"/>
          <w:color w:val="000000"/>
          <w:lang w:eastAsia="pl-PL"/>
        </w:rPr>
        <w:t>9</w:t>
      </w:r>
      <w:r w:rsidRPr="004961A4">
        <w:rPr>
          <w:rFonts w:eastAsia="Calibri" w:cstheme="minorHAnsi"/>
          <w:color w:val="000000"/>
          <w:lang w:eastAsia="pl-PL"/>
        </w:rPr>
        <w:t xml:space="preserve"> –</w:t>
      </w:r>
      <w:r w:rsidRPr="004961A4">
        <w:rPr>
          <w:rFonts w:eastAsia="Calibri" w:cstheme="minorHAnsi"/>
          <w:color w:val="000000"/>
          <w:lang w:eastAsia="pl-PL"/>
        </w:rPr>
        <w:tab/>
        <w:t xml:space="preserve">wzór oświadczenia wykonawcy o aktualności informacji zawartych w oświadczeniu, o którym mowa w art. 125 ust. 1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 </w:t>
      </w:r>
      <w:r w:rsidRPr="004961A4">
        <w:rPr>
          <w:rFonts w:ascii="Calibri" w:eastAsia="Calibri" w:hAnsi="Calibri" w:cs="Calibri"/>
          <w:color w:val="000000"/>
          <w:lang w:eastAsia="zh-CN"/>
        </w:rPr>
        <w:t>(</w:t>
      </w:r>
      <w:r w:rsidRPr="004961A4">
        <w:rPr>
          <w:rFonts w:ascii="Calibri" w:eastAsia="Calibri" w:hAnsi="Calibri" w:cs="Calibri"/>
          <w:i/>
          <w:iCs/>
          <w:color w:val="000000"/>
          <w:lang w:eastAsia="zh-CN"/>
        </w:rPr>
        <w:t>składanego na wezwanie</w:t>
      </w:r>
      <w:r w:rsidRPr="004961A4">
        <w:rPr>
          <w:rFonts w:ascii="Calibri" w:eastAsia="Calibri" w:hAnsi="Calibri" w:cs="Calibri"/>
          <w:color w:val="000000"/>
          <w:lang w:eastAsia="zh-CN"/>
        </w:rPr>
        <w:t>)</w:t>
      </w:r>
      <w:r w:rsidRPr="004961A4">
        <w:rPr>
          <w:rFonts w:eastAsia="Calibri" w:cstheme="minorHAnsi"/>
          <w:color w:val="000000"/>
          <w:lang w:eastAsia="pl-PL"/>
        </w:rPr>
        <w:t>,</w:t>
      </w:r>
    </w:p>
    <w:p w14:paraId="34129D27" w14:textId="0E3CB472" w:rsidR="004961A4" w:rsidRPr="004961A4" w:rsidRDefault="004961A4" w:rsidP="004961A4">
      <w:pPr>
        <w:spacing w:after="0" w:line="264" w:lineRule="auto"/>
        <w:ind w:left="2410" w:right="-228" w:hanging="1690"/>
        <w:contextualSpacing/>
        <w:rPr>
          <w:rFonts w:eastAsia="Calibri" w:cstheme="minorHAnsi"/>
          <w:color w:val="000000"/>
          <w:lang w:eastAsia="pl-PL"/>
        </w:rPr>
      </w:pPr>
      <w:r w:rsidRPr="004961A4">
        <w:rPr>
          <w:rFonts w:eastAsia="Calibri" w:cstheme="minorHAnsi"/>
          <w:color w:val="000000"/>
          <w:lang w:eastAsia="pl-PL"/>
        </w:rPr>
        <w:t xml:space="preserve">Załącznik nr </w:t>
      </w:r>
      <w:r w:rsidR="002713CB">
        <w:rPr>
          <w:rFonts w:eastAsia="Calibri" w:cstheme="minorHAnsi"/>
          <w:color w:val="000000"/>
          <w:lang w:eastAsia="pl-PL"/>
        </w:rPr>
        <w:t>10</w:t>
      </w:r>
      <w:r w:rsidRPr="004961A4">
        <w:rPr>
          <w:rFonts w:eastAsia="Calibri" w:cstheme="minorHAnsi"/>
          <w:color w:val="000000"/>
          <w:lang w:eastAsia="pl-PL"/>
        </w:rPr>
        <w:t xml:space="preserve"> –</w:t>
      </w:r>
      <w:r w:rsidRPr="004961A4">
        <w:rPr>
          <w:rFonts w:eastAsia="Calibri" w:cstheme="minorHAnsi"/>
          <w:color w:val="000000"/>
          <w:lang w:eastAsia="pl-PL"/>
        </w:rPr>
        <w:tab/>
        <w:t xml:space="preserve">wzór oświadczenia podmiotu udostępniającego zasoby o aktualności informacji zawartych w oświadczeniu, o którym mowa w art. 125 ust. 1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w:t>
      </w:r>
      <w:r w:rsidRPr="004961A4">
        <w:rPr>
          <w:rFonts w:ascii="Calibri" w:eastAsia="Calibri" w:hAnsi="Calibri" w:cs="Calibri"/>
          <w:color w:val="000000"/>
          <w:lang w:eastAsia="zh-CN"/>
        </w:rPr>
        <w:t>(</w:t>
      </w:r>
      <w:r w:rsidRPr="004961A4">
        <w:rPr>
          <w:rFonts w:ascii="Calibri" w:eastAsia="Calibri" w:hAnsi="Calibri" w:cs="Calibri"/>
          <w:i/>
          <w:iCs/>
          <w:color w:val="000000"/>
          <w:lang w:eastAsia="zh-CN"/>
        </w:rPr>
        <w:t>składanego na wezwanie</w:t>
      </w:r>
      <w:r w:rsidRPr="004961A4">
        <w:rPr>
          <w:rFonts w:ascii="Calibri" w:eastAsia="Calibri" w:hAnsi="Calibri" w:cs="Calibri"/>
          <w:color w:val="000000"/>
          <w:lang w:eastAsia="zh-CN"/>
        </w:rPr>
        <w:t>)</w:t>
      </w:r>
      <w:r w:rsidRPr="004961A4">
        <w:rPr>
          <w:rFonts w:eastAsia="Calibri" w:cstheme="minorHAnsi"/>
          <w:color w:val="000000"/>
          <w:lang w:eastAsia="pl-PL"/>
        </w:rPr>
        <w:t>,</w:t>
      </w:r>
    </w:p>
    <w:p w14:paraId="4923B191" w14:textId="2CFE7B54" w:rsidR="004961A4" w:rsidRPr="004961A4" w:rsidRDefault="004961A4" w:rsidP="004961A4">
      <w:pPr>
        <w:spacing w:after="0" w:line="264" w:lineRule="auto"/>
        <w:ind w:left="2410" w:right="-228" w:hanging="1690"/>
        <w:contextualSpacing/>
        <w:rPr>
          <w:rFonts w:eastAsia="Calibri" w:cstheme="minorHAnsi"/>
          <w:color w:val="000000"/>
          <w:lang w:eastAsia="pl-PL"/>
        </w:rPr>
      </w:pPr>
      <w:r w:rsidRPr="004961A4">
        <w:rPr>
          <w:rFonts w:eastAsia="Calibri" w:cstheme="minorHAnsi"/>
          <w:color w:val="000000"/>
          <w:lang w:eastAsia="pl-PL"/>
        </w:rPr>
        <w:t>Załącznik nr 1</w:t>
      </w:r>
      <w:r w:rsidR="002713CB">
        <w:rPr>
          <w:rFonts w:eastAsia="Calibri" w:cstheme="minorHAnsi"/>
          <w:color w:val="000000"/>
          <w:lang w:eastAsia="pl-PL"/>
        </w:rPr>
        <w:t>1</w:t>
      </w:r>
      <w:r w:rsidRPr="004961A4">
        <w:rPr>
          <w:rFonts w:eastAsia="Calibri" w:cstheme="minorHAnsi"/>
          <w:color w:val="000000"/>
          <w:lang w:eastAsia="pl-PL"/>
        </w:rPr>
        <w:t xml:space="preserve"> – </w:t>
      </w:r>
      <w:r w:rsidRPr="004961A4">
        <w:rPr>
          <w:rFonts w:eastAsia="Calibri" w:cstheme="minorHAnsi"/>
          <w:color w:val="000000"/>
          <w:lang w:eastAsia="pl-PL"/>
        </w:rPr>
        <w:tab/>
        <w:t>Informacja o przetwarzaniu danych osobowych.</w:t>
      </w:r>
    </w:p>
    <w:sectPr w:rsidR="004961A4" w:rsidRPr="004961A4" w:rsidSect="00AA27A2">
      <w:headerReference w:type="default" r:id="rId20"/>
      <w:footerReference w:type="default" r:id="rId21"/>
      <w:headerReference w:type="first" r:id="rId22"/>
      <w:footerReference w:type="first" r:id="rId23"/>
      <w:pgSz w:w="11906" w:h="16838" w:code="9"/>
      <w:pgMar w:top="1417" w:right="1133" w:bottom="993" w:left="1276" w:header="426"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5444B" w14:textId="77777777" w:rsidR="0021088C" w:rsidRDefault="0021088C" w:rsidP="0033686C">
      <w:pPr>
        <w:spacing w:after="0" w:line="240" w:lineRule="auto"/>
      </w:pPr>
      <w:r>
        <w:separator/>
      </w:r>
    </w:p>
  </w:endnote>
  <w:endnote w:type="continuationSeparator" w:id="0">
    <w:p w14:paraId="5A917A26" w14:textId="77777777" w:rsidR="0021088C" w:rsidRDefault="0021088C"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698641"/>
      <w:docPartObj>
        <w:docPartGallery w:val="Page Numbers (Bottom of Page)"/>
        <w:docPartUnique/>
      </w:docPartObj>
    </w:sdtPr>
    <w:sdtContent>
      <w:sdt>
        <w:sdtPr>
          <w:id w:val="-1769616900"/>
          <w:docPartObj>
            <w:docPartGallery w:val="Page Numbers (Top of Page)"/>
            <w:docPartUnique/>
          </w:docPartObj>
        </w:sdtPr>
        <w:sdtContent>
          <w:p w14:paraId="14292CE3" w14:textId="42C01A6E" w:rsidR="00AC2381" w:rsidRDefault="00AC238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7A300B1" w14:textId="77777777" w:rsidR="00AC2381" w:rsidRDefault="00AC23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652C7" w14:textId="77777777" w:rsidR="0021088C" w:rsidRDefault="0021088C" w:rsidP="0033686C">
      <w:pPr>
        <w:spacing w:after="0" w:line="240" w:lineRule="auto"/>
      </w:pPr>
      <w:r>
        <w:separator/>
      </w:r>
    </w:p>
  </w:footnote>
  <w:footnote w:type="continuationSeparator" w:id="0">
    <w:p w14:paraId="2227FEDC" w14:textId="77777777" w:rsidR="0021088C" w:rsidRDefault="0021088C"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0409A" w14:textId="07E47FEA" w:rsidR="004961A4" w:rsidRPr="004961A4" w:rsidRDefault="004961A4" w:rsidP="004961A4">
    <w:pPr>
      <w:pBdr>
        <w:bottom w:val="single" w:sz="4" w:space="1" w:color="auto"/>
      </w:pBdr>
      <w:tabs>
        <w:tab w:val="center" w:pos="4536"/>
        <w:tab w:val="right" w:pos="9498"/>
      </w:tabs>
      <w:spacing w:before="120" w:after="0" w:line="240" w:lineRule="auto"/>
      <w:rPr>
        <w:rFonts w:eastAsia="Times New Roman" w:cs="Times New Roman"/>
        <w:sz w:val="20"/>
        <w:szCs w:val="20"/>
        <w:lang w:eastAsia="pl-PL"/>
      </w:rPr>
    </w:pPr>
    <w:bookmarkStart w:id="38" w:name="_Hlk66355222"/>
    <w:r w:rsidRPr="004961A4">
      <w:rPr>
        <w:rFonts w:eastAsia="Times New Roman" w:cs="Times New Roman"/>
        <w:sz w:val="20"/>
        <w:szCs w:val="20"/>
        <w:lang w:eastAsia="pl-PL"/>
      </w:rPr>
      <w:t xml:space="preserve">Nr sprawy </w:t>
    </w:r>
    <w:bookmarkEnd w:id="38"/>
    <w:r w:rsidR="00D94D4A">
      <w:rPr>
        <w:rFonts w:eastAsia="Times New Roman" w:cs="Times New Roman"/>
        <w:b/>
        <w:bCs/>
        <w:sz w:val="28"/>
        <w:szCs w:val="28"/>
        <w:lang w:eastAsia="pl-PL"/>
      </w:rPr>
      <w:t>NZ.2531.</w:t>
    </w:r>
    <w:r w:rsidR="007F15FB">
      <w:rPr>
        <w:rFonts w:eastAsia="Times New Roman" w:cs="Times New Roman"/>
        <w:b/>
        <w:bCs/>
        <w:sz w:val="28"/>
        <w:szCs w:val="28"/>
        <w:lang w:eastAsia="pl-PL"/>
      </w:rPr>
      <w:t>2</w:t>
    </w:r>
    <w:r w:rsidR="00E81BF8">
      <w:rPr>
        <w:rFonts w:eastAsia="Times New Roman" w:cs="Times New Roman"/>
        <w:b/>
        <w:bCs/>
        <w:sz w:val="28"/>
        <w:szCs w:val="28"/>
        <w:lang w:eastAsia="pl-PL"/>
      </w:rPr>
      <w:t>1</w:t>
    </w:r>
    <w:r w:rsidR="00D94D4A">
      <w:rPr>
        <w:rFonts w:eastAsia="Times New Roman" w:cs="Times New Roman"/>
        <w:b/>
        <w:bCs/>
        <w:sz w:val="28"/>
        <w:szCs w:val="28"/>
        <w:lang w:eastAsia="pl-PL"/>
      </w:rPr>
      <w:t>.2025</w:t>
    </w:r>
    <w:r w:rsidRPr="004961A4">
      <w:rPr>
        <w:rFonts w:eastAsia="Times New Roman" w:cs="Times New Roman"/>
        <w:sz w:val="20"/>
        <w:szCs w:val="20"/>
        <w:lang w:eastAsia="pl-PL"/>
      </w:rPr>
      <w:tab/>
    </w:r>
    <w:r w:rsidRPr="004961A4">
      <w:rPr>
        <w:rFonts w:eastAsia="Times New Roman" w:cs="Times New Roman"/>
        <w:sz w:val="20"/>
        <w:szCs w:val="20"/>
        <w:lang w:eastAsia="pl-PL"/>
      </w:rPr>
      <w:tab/>
      <w:t>SWZ</w:t>
    </w:r>
  </w:p>
  <w:p w14:paraId="22AD9C0E" w14:textId="14FCDDEA" w:rsidR="0033686C" w:rsidRPr="004961A4" w:rsidRDefault="007F15FB" w:rsidP="004961A4">
    <w:pPr>
      <w:pBdr>
        <w:bottom w:val="single" w:sz="4" w:space="1" w:color="auto"/>
      </w:pBdr>
      <w:tabs>
        <w:tab w:val="center" w:pos="4536"/>
        <w:tab w:val="right" w:pos="9072"/>
        <w:tab w:val="right" w:pos="9639"/>
      </w:tabs>
      <w:spacing w:before="60" w:after="60" w:line="240" w:lineRule="auto"/>
      <w:rPr>
        <w:rFonts w:ascii="Calibri" w:eastAsia="Times New Roman" w:hAnsi="Calibri" w:cs="Times New Roman"/>
        <w:bCs/>
        <w:iCs/>
        <w:spacing w:val="-4"/>
        <w:sz w:val="20"/>
        <w:szCs w:val="20"/>
        <w:lang w:eastAsia="pl-PL"/>
      </w:rPr>
    </w:pPr>
    <w:r>
      <w:rPr>
        <w:rFonts w:ascii="Calibri" w:eastAsia="Times New Roman" w:hAnsi="Calibri" w:cs="Times New Roman"/>
        <w:bCs/>
        <w:iCs/>
        <w:spacing w:val="-4"/>
        <w:sz w:val="20"/>
        <w:szCs w:val="20"/>
        <w:lang w:eastAsia="pl-PL"/>
      </w:rPr>
      <w:t xml:space="preserve">Budowa oświetlenia ulic: Św. Trójcy od ul. Czartoryskiego do ul. Kordeckiego; Królowej Jadwigi od ul. </w:t>
    </w:r>
    <w:proofErr w:type="spellStart"/>
    <w:r>
      <w:rPr>
        <w:rFonts w:ascii="Calibri" w:eastAsia="Times New Roman" w:hAnsi="Calibri" w:cs="Times New Roman"/>
        <w:bCs/>
        <w:iCs/>
        <w:spacing w:val="-4"/>
        <w:sz w:val="20"/>
        <w:szCs w:val="20"/>
        <w:lang w:eastAsia="pl-PL"/>
      </w:rPr>
      <w:t>Garbary</w:t>
    </w:r>
    <w:proofErr w:type="spellEnd"/>
    <w:r>
      <w:rPr>
        <w:rFonts w:ascii="Calibri" w:eastAsia="Times New Roman" w:hAnsi="Calibri" w:cs="Times New Roman"/>
        <w:bCs/>
        <w:iCs/>
        <w:spacing w:val="-4"/>
        <w:sz w:val="20"/>
        <w:szCs w:val="20"/>
        <w:lang w:eastAsia="pl-PL"/>
      </w:rPr>
      <w:t xml:space="preserve"> do mostu Królowej Jadwigi w Bydgoszczy</w:t>
    </w:r>
    <w:r w:rsidR="00434F5E">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5A99E496" w:rsidR="00434F5E" w:rsidRPr="00A84A8B" w:rsidRDefault="000A7742" w:rsidP="000A7742">
    <w:pPr>
      <w:pStyle w:val="Nagwek"/>
      <w:spacing w:before="240"/>
      <w:jc w:val="right"/>
      <w:rPr>
        <w:b/>
        <w:bCs/>
      </w:rPr>
    </w:pPr>
    <w:r w:rsidRPr="00A84A8B">
      <w:rPr>
        <w:b/>
        <w:bCs/>
      </w:rPr>
      <w:t xml:space="preserve">Nr sprawy </w:t>
    </w:r>
    <w:r w:rsidR="00D94D4A">
      <w:rPr>
        <w:b/>
        <w:bCs/>
      </w:rPr>
      <w:t>NZ.2531.</w:t>
    </w:r>
    <w:r w:rsidR="007F15FB">
      <w:rPr>
        <w:b/>
        <w:bCs/>
      </w:rPr>
      <w:t>2</w:t>
    </w:r>
    <w:r w:rsidR="00E81BF8">
      <w:rPr>
        <w:b/>
        <w:bCs/>
      </w:rPr>
      <w:t>1</w:t>
    </w:r>
    <w:r w:rsidR="00D94D4A">
      <w:rPr>
        <w:b/>
        <w:bCs/>
      </w:rPr>
      <w:t>.2025</w:t>
    </w:r>
    <w:r w:rsidRPr="00A84A8B">
      <w:rPr>
        <w:b/>
        <w:bCs/>
        <w:noProof/>
      </w:rPr>
      <w:t xml:space="preserve"> </w:t>
    </w:r>
    <w:r w:rsidR="00434F5E" w:rsidRPr="00A84A8B">
      <w:rPr>
        <w:b/>
        <w:bCs/>
        <w:noProof/>
      </w:rPr>
      <w:drawing>
        <wp:anchor distT="0" distB="0" distL="114300" distR="114300" simplePos="0" relativeHeight="251659264" behindDoc="1" locked="0" layoutInCell="1" allowOverlap="1" wp14:anchorId="054A2692" wp14:editId="1F6CA331">
          <wp:simplePos x="0" y="0"/>
          <wp:positionH relativeFrom="column">
            <wp:posOffset>-419100</wp:posOffset>
          </wp:positionH>
          <wp:positionV relativeFrom="paragraph">
            <wp:posOffset>-57785</wp:posOffset>
          </wp:positionV>
          <wp:extent cx="2359507" cy="723900"/>
          <wp:effectExtent l="0" t="0" r="3175"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FA703300"/>
    <w:lvl w:ilvl="0" w:tplc="FF88C14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C6728F46"/>
    <w:lvl w:ilvl="0" w:tplc="07B644A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D37EA0"/>
    <w:multiLevelType w:val="hybridMultilevel"/>
    <w:tmpl w:val="67940BFC"/>
    <w:lvl w:ilvl="0" w:tplc="2A1483FC">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C706C0B2"/>
    <w:lvl w:ilvl="0" w:tplc="EFBA77C0">
      <w:start w:val="1"/>
      <w:numFmt w:val="lowerLetter"/>
      <w:lvlText w:val="%1)"/>
      <w:lvlJc w:val="left"/>
      <w:pPr>
        <w:ind w:left="180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0FC947A8"/>
    <w:multiLevelType w:val="hybridMultilevel"/>
    <w:tmpl w:val="0DB8C74E"/>
    <w:lvl w:ilvl="0" w:tplc="CFD016E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991CAA"/>
    <w:multiLevelType w:val="hybridMultilevel"/>
    <w:tmpl w:val="67940BFC"/>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 w15:restartNumberingAfterBreak="0">
    <w:nsid w:val="169A56CE"/>
    <w:multiLevelType w:val="hybridMultilevel"/>
    <w:tmpl w:val="FA10C010"/>
    <w:lvl w:ilvl="0" w:tplc="AC2A6DE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9C9A3344"/>
    <w:lvl w:ilvl="0" w:tplc="FFC4AFF0">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BD2E72"/>
    <w:multiLevelType w:val="hybridMultilevel"/>
    <w:tmpl w:val="67940BFC"/>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6"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54F7189"/>
    <w:multiLevelType w:val="hybridMultilevel"/>
    <w:tmpl w:val="600C2F54"/>
    <w:lvl w:ilvl="0" w:tplc="3F7E4B12">
      <w:start w:val="1"/>
      <w:numFmt w:val="decimal"/>
      <w:lvlText w:val="%1)"/>
      <w:lvlJc w:val="left"/>
      <w:pPr>
        <w:ind w:left="2061" w:hanging="360"/>
      </w:pPr>
      <w:rPr>
        <w:rFonts w:hint="default"/>
      </w:rPr>
    </w:lvl>
    <w:lvl w:ilvl="1" w:tplc="04150019">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294D37D0"/>
    <w:multiLevelType w:val="hybridMultilevel"/>
    <w:tmpl w:val="F2042F06"/>
    <w:lvl w:ilvl="0" w:tplc="4D307D4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F545A3D"/>
    <w:multiLevelType w:val="hybridMultilevel"/>
    <w:tmpl w:val="19A8A054"/>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7102623"/>
    <w:multiLevelType w:val="hybridMultilevel"/>
    <w:tmpl w:val="8B9EA72A"/>
    <w:lvl w:ilvl="0" w:tplc="EBC0DAA6">
      <w:start w:val="1"/>
      <w:numFmt w:val="decimal"/>
      <w:lvlText w:val="%1)"/>
      <w:lvlJc w:val="left"/>
      <w:pPr>
        <w:ind w:left="1636" w:hanging="360"/>
      </w:pPr>
      <w:rPr>
        <w:rFonts w:cstheme="minorHAnsi"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6" w15:restartNumberingAfterBreak="0">
    <w:nsid w:val="384F6C31"/>
    <w:multiLevelType w:val="hybridMultilevel"/>
    <w:tmpl w:val="4F6AE944"/>
    <w:lvl w:ilvl="0" w:tplc="EA36DB3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3F030684"/>
    <w:multiLevelType w:val="hybridMultilevel"/>
    <w:tmpl w:val="65ACEA7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8" w15:restartNumberingAfterBreak="0">
    <w:nsid w:val="3FAA2A1C"/>
    <w:multiLevelType w:val="hybridMultilevel"/>
    <w:tmpl w:val="6370299A"/>
    <w:lvl w:ilvl="0" w:tplc="4DA878C4">
      <w:start w:val="1"/>
      <w:numFmt w:val="decimal"/>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885626"/>
    <w:multiLevelType w:val="hybridMultilevel"/>
    <w:tmpl w:val="A2144660"/>
    <w:lvl w:ilvl="0" w:tplc="39F60A48">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4B21E0D"/>
    <w:multiLevelType w:val="hybridMultilevel"/>
    <w:tmpl w:val="67940BFC"/>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B3A4134"/>
    <w:multiLevelType w:val="hybridMultilevel"/>
    <w:tmpl w:val="302428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F333076"/>
    <w:multiLevelType w:val="hybridMultilevel"/>
    <w:tmpl w:val="D9949752"/>
    <w:lvl w:ilvl="0" w:tplc="DAB04E8A">
      <w:start w:val="1"/>
      <w:numFmt w:val="decimal"/>
      <w:lvlText w:val="%1."/>
      <w:lvlJc w:val="left"/>
      <w:pPr>
        <w:ind w:left="10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0B16DEB"/>
    <w:multiLevelType w:val="hybridMultilevel"/>
    <w:tmpl w:val="69FC486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8"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521F3E5D"/>
    <w:multiLevelType w:val="multilevel"/>
    <w:tmpl w:val="724C2D08"/>
    <w:lvl w:ilvl="0">
      <w:start w:val="1"/>
      <w:numFmt w:val="decimal"/>
      <w:lvlText w:val="%1."/>
      <w:lvlJc w:val="left"/>
      <w:pPr>
        <w:ind w:left="1080" w:hanging="360"/>
      </w:pPr>
      <w:rPr>
        <w:rFonts w:hint="default"/>
      </w:rPr>
    </w:lvl>
    <w:lvl w:ilvl="1">
      <w:start w:val="3"/>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F661036"/>
    <w:multiLevelType w:val="hybridMultilevel"/>
    <w:tmpl w:val="96E08C6A"/>
    <w:lvl w:ilvl="0" w:tplc="B9D484AE">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3"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63973B9"/>
    <w:multiLevelType w:val="hybridMultilevel"/>
    <w:tmpl w:val="061E1A1E"/>
    <w:lvl w:ilvl="0" w:tplc="7B36545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6A6C6FAE"/>
    <w:multiLevelType w:val="hybridMultilevel"/>
    <w:tmpl w:val="4558A086"/>
    <w:lvl w:ilvl="0" w:tplc="90A6A428">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B9D3BD9"/>
    <w:multiLevelType w:val="hybridMultilevel"/>
    <w:tmpl w:val="6D5CE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145464"/>
    <w:multiLevelType w:val="hybridMultilevel"/>
    <w:tmpl w:val="FC5C2246"/>
    <w:lvl w:ilvl="0" w:tplc="A6C09DBE">
      <w:start w:val="1"/>
      <w:numFmt w:val="decimal"/>
      <w:lvlText w:val="%1)"/>
      <w:lvlJc w:val="left"/>
      <w:pPr>
        <w:ind w:left="1794" w:hanging="360"/>
      </w:pPr>
      <w:rPr>
        <w:rFonts w:hint="default"/>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49"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7429200C"/>
    <w:multiLevelType w:val="hybridMultilevel"/>
    <w:tmpl w:val="E27C5228"/>
    <w:lvl w:ilvl="0" w:tplc="1A34BA5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7D557020"/>
    <w:multiLevelType w:val="hybridMultilevel"/>
    <w:tmpl w:val="4684C8A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953974423">
    <w:abstractNumId w:val="11"/>
  </w:num>
  <w:num w:numId="2" w16cid:durableId="1272519624">
    <w:abstractNumId w:val="24"/>
  </w:num>
  <w:num w:numId="3" w16cid:durableId="1902211570">
    <w:abstractNumId w:val="17"/>
  </w:num>
  <w:num w:numId="4" w16cid:durableId="623005499">
    <w:abstractNumId w:val="49"/>
  </w:num>
  <w:num w:numId="5" w16cid:durableId="1269042585">
    <w:abstractNumId w:val="39"/>
  </w:num>
  <w:num w:numId="6" w16cid:durableId="1762146250">
    <w:abstractNumId w:val="28"/>
  </w:num>
  <w:num w:numId="7" w16cid:durableId="192353094">
    <w:abstractNumId w:val="55"/>
  </w:num>
  <w:num w:numId="8" w16cid:durableId="654183693">
    <w:abstractNumId w:val="41"/>
  </w:num>
  <w:num w:numId="9" w16cid:durableId="1771467994">
    <w:abstractNumId w:val="40"/>
  </w:num>
  <w:num w:numId="10" w16cid:durableId="467866331">
    <w:abstractNumId w:val="9"/>
  </w:num>
  <w:num w:numId="11" w16cid:durableId="2089647717">
    <w:abstractNumId w:val="29"/>
  </w:num>
  <w:num w:numId="12" w16cid:durableId="1069230670">
    <w:abstractNumId w:val="20"/>
  </w:num>
  <w:num w:numId="13" w16cid:durableId="886793878">
    <w:abstractNumId w:val="21"/>
  </w:num>
  <w:num w:numId="14" w16cid:durableId="1588879579">
    <w:abstractNumId w:val="44"/>
  </w:num>
  <w:num w:numId="15" w16cid:durableId="1806847508">
    <w:abstractNumId w:val="1"/>
  </w:num>
  <w:num w:numId="16" w16cid:durableId="538782439">
    <w:abstractNumId w:val="51"/>
  </w:num>
  <w:num w:numId="17" w16cid:durableId="420837593">
    <w:abstractNumId w:val="7"/>
  </w:num>
  <w:num w:numId="18" w16cid:durableId="1956018102">
    <w:abstractNumId w:val="53"/>
  </w:num>
  <w:num w:numId="19" w16cid:durableId="1662351657">
    <w:abstractNumId w:val="33"/>
  </w:num>
  <w:num w:numId="20" w16cid:durableId="1498350793">
    <w:abstractNumId w:val="22"/>
  </w:num>
  <w:num w:numId="21" w16cid:durableId="249237467">
    <w:abstractNumId w:val="13"/>
  </w:num>
  <w:num w:numId="22" w16cid:durableId="1713068565">
    <w:abstractNumId w:val="16"/>
  </w:num>
  <w:num w:numId="23" w16cid:durableId="248197984">
    <w:abstractNumId w:val="14"/>
  </w:num>
  <w:num w:numId="24" w16cid:durableId="393967839">
    <w:abstractNumId w:val="3"/>
  </w:num>
  <w:num w:numId="25" w16cid:durableId="1697466873">
    <w:abstractNumId w:val="36"/>
  </w:num>
  <w:num w:numId="26" w16cid:durableId="629945120">
    <w:abstractNumId w:val="6"/>
  </w:num>
  <w:num w:numId="27" w16cid:durableId="454636494">
    <w:abstractNumId w:val="56"/>
  </w:num>
  <w:num w:numId="28" w16cid:durableId="1821580271">
    <w:abstractNumId w:val="0"/>
  </w:num>
  <w:num w:numId="29" w16cid:durableId="594872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8751675">
    <w:abstractNumId w:val="46"/>
  </w:num>
  <w:num w:numId="31" w16cid:durableId="1658412541">
    <w:abstractNumId w:val="23"/>
  </w:num>
  <w:num w:numId="32" w16cid:durableId="5393616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61994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52279670">
    <w:abstractNumId w:val="50"/>
  </w:num>
  <w:num w:numId="35" w16cid:durableId="1170102139">
    <w:abstractNumId w:val="19"/>
  </w:num>
  <w:num w:numId="36" w16cid:durableId="1457874967">
    <w:abstractNumId w:val="43"/>
  </w:num>
  <w:num w:numId="37" w16cid:durableId="218131980">
    <w:abstractNumId w:val="2"/>
  </w:num>
  <w:num w:numId="38" w16cid:durableId="32925549">
    <w:abstractNumId w:val="38"/>
  </w:num>
  <w:num w:numId="39" w16cid:durableId="1896311581">
    <w:abstractNumId w:val="52"/>
  </w:num>
  <w:num w:numId="40" w16cid:durableId="278225354">
    <w:abstractNumId w:val="54"/>
  </w:num>
  <w:num w:numId="41" w16cid:durableId="1800800436">
    <w:abstractNumId w:val="8"/>
  </w:num>
  <w:num w:numId="42" w16cid:durableId="216597424">
    <w:abstractNumId w:val="4"/>
  </w:num>
  <w:num w:numId="43" w16cid:durableId="1572347184">
    <w:abstractNumId w:val="31"/>
  </w:num>
  <w:num w:numId="44" w16cid:durableId="1982416784">
    <w:abstractNumId w:val="34"/>
  </w:num>
  <w:num w:numId="45" w16cid:durableId="388648172">
    <w:abstractNumId w:val="45"/>
  </w:num>
  <w:num w:numId="46" w16cid:durableId="1837067292">
    <w:abstractNumId w:val="27"/>
  </w:num>
  <w:num w:numId="47" w16cid:durableId="105782664">
    <w:abstractNumId w:val="18"/>
  </w:num>
  <w:num w:numId="48" w16cid:durableId="10237533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66282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005120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423186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819121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74748905">
    <w:abstractNumId w:val="25"/>
  </w:num>
  <w:num w:numId="54" w16cid:durableId="1895922468">
    <w:abstractNumId w:val="26"/>
  </w:num>
  <w:num w:numId="55" w16cid:durableId="258375554">
    <w:abstractNumId w:val="42"/>
  </w:num>
  <w:num w:numId="56" w16cid:durableId="1279409397">
    <w:abstractNumId w:val="48"/>
  </w:num>
  <w:num w:numId="57" w16cid:durableId="493840176">
    <w:abstractNumId w:val="4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15A79"/>
    <w:rsid w:val="0002277B"/>
    <w:rsid w:val="00032191"/>
    <w:rsid w:val="000322F5"/>
    <w:rsid w:val="0003460C"/>
    <w:rsid w:val="0005148E"/>
    <w:rsid w:val="0006150D"/>
    <w:rsid w:val="00073C53"/>
    <w:rsid w:val="000752F5"/>
    <w:rsid w:val="00082A40"/>
    <w:rsid w:val="000870D1"/>
    <w:rsid w:val="00093D40"/>
    <w:rsid w:val="00094BB7"/>
    <w:rsid w:val="000960B9"/>
    <w:rsid w:val="000A7742"/>
    <w:rsid w:val="000C0335"/>
    <w:rsid w:val="000D4725"/>
    <w:rsid w:val="000E3F7B"/>
    <w:rsid w:val="001136BC"/>
    <w:rsid w:val="00126E3D"/>
    <w:rsid w:val="00155C11"/>
    <w:rsid w:val="00186BD4"/>
    <w:rsid w:val="0019388E"/>
    <w:rsid w:val="001A03D1"/>
    <w:rsid w:val="001A5160"/>
    <w:rsid w:val="001B0BB1"/>
    <w:rsid w:val="001E0EE5"/>
    <w:rsid w:val="001F1FA1"/>
    <w:rsid w:val="001F4C36"/>
    <w:rsid w:val="001F53F6"/>
    <w:rsid w:val="00205128"/>
    <w:rsid w:val="0020614C"/>
    <w:rsid w:val="00210421"/>
    <w:rsid w:val="0021088C"/>
    <w:rsid w:val="002108E3"/>
    <w:rsid w:val="00211C33"/>
    <w:rsid w:val="0021663E"/>
    <w:rsid w:val="002209CA"/>
    <w:rsid w:val="00225A08"/>
    <w:rsid w:val="00232C5A"/>
    <w:rsid w:val="00233B95"/>
    <w:rsid w:val="00243D37"/>
    <w:rsid w:val="00245E3C"/>
    <w:rsid w:val="0025165C"/>
    <w:rsid w:val="002670DD"/>
    <w:rsid w:val="002713CB"/>
    <w:rsid w:val="00275E36"/>
    <w:rsid w:val="00276A22"/>
    <w:rsid w:val="00291DE8"/>
    <w:rsid w:val="002C1B97"/>
    <w:rsid w:val="002D04F7"/>
    <w:rsid w:val="002E39A8"/>
    <w:rsid w:val="002F6235"/>
    <w:rsid w:val="002F6CE9"/>
    <w:rsid w:val="00306D27"/>
    <w:rsid w:val="00316CE8"/>
    <w:rsid w:val="003222A4"/>
    <w:rsid w:val="00327749"/>
    <w:rsid w:val="0033686C"/>
    <w:rsid w:val="003373EA"/>
    <w:rsid w:val="0035223A"/>
    <w:rsid w:val="003546BE"/>
    <w:rsid w:val="00360AAE"/>
    <w:rsid w:val="00377E9B"/>
    <w:rsid w:val="003A44E4"/>
    <w:rsid w:val="003A54D0"/>
    <w:rsid w:val="003A5741"/>
    <w:rsid w:val="003A66AC"/>
    <w:rsid w:val="003C185D"/>
    <w:rsid w:val="003F76BB"/>
    <w:rsid w:val="0040476F"/>
    <w:rsid w:val="004061DC"/>
    <w:rsid w:val="004064A7"/>
    <w:rsid w:val="00407746"/>
    <w:rsid w:val="0040793B"/>
    <w:rsid w:val="00420091"/>
    <w:rsid w:val="00423F77"/>
    <w:rsid w:val="00426701"/>
    <w:rsid w:val="00431A56"/>
    <w:rsid w:val="00432098"/>
    <w:rsid w:val="00434F5E"/>
    <w:rsid w:val="00436340"/>
    <w:rsid w:val="00444CAC"/>
    <w:rsid w:val="00451E84"/>
    <w:rsid w:val="00461523"/>
    <w:rsid w:val="00462B74"/>
    <w:rsid w:val="00472B5F"/>
    <w:rsid w:val="00482028"/>
    <w:rsid w:val="004960B6"/>
    <w:rsid w:val="004961A4"/>
    <w:rsid w:val="004A1FE1"/>
    <w:rsid w:val="004A52A3"/>
    <w:rsid w:val="004A5450"/>
    <w:rsid w:val="004D394E"/>
    <w:rsid w:val="004E4F28"/>
    <w:rsid w:val="004F3A3E"/>
    <w:rsid w:val="00532F11"/>
    <w:rsid w:val="00535FC2"/>
    <w:rsid w:val="00537B98"/>
    <w:rsid w:val="005409C4"/>
    <w:rsid w:val="00542CF4"/>
    <w:rsid w:val="005749A1"/>
    <w:rsid w:val="0059059A"/>
    <w:rsid w:val="0059090C"/>
    <w:rsid w:val="005935D3"/>
    <w:rsid w:val="005B1F2D"/>
    <w:rsid w:val="005B7EA9"/>
    <w:rsid w:val="005C64C6"/>
    <w:rsid w:val="005C74DF"/>
    <w:rsid w:val="005D000C"/>
    <w:rsid w:val="005F1EF8"/>
    <w:rsid w:val="005F6A9D"/>
    <w:rsid w:val="00601814"/>
    <w:rsid w:val="00604657"/>
    <w:rsid w:val="006279A2"/>
    <w:rsid w:val="00632F93"/>
    <w:rsid w:val="00660092"/>
    <w:rsid w:val="006732DC"/>
    <w:rsid w:val="00673624"/>
    <w:rsid w:val="00674BB5"/>
    <w:rsid w:val="006A1075"/>
    <w:rsid w:val="006A4F91"/>
    <w:rsid w:val="006A6DF1"/>
    <w:rsid w:val="006B105F"/>
    <w:rsid w:val="006B4098"/>
    <w:rsid w:val="006C4B4B"/>
    <w:rsid w:val="006C7655"/>
    <w:rsid w:val="006D068E"/>
    <w:rsid w:val="006D338B"/>
    <w:rsid w:val="006E0041"/>
    <w:rsid w:val="006E10AF"/>
    <w:rsid w:val="00701610"/>
    <w:rsid w:val="00704650"/>
    <w:rsid w:val="007110FE"/>
    <w:rsid w:val="00711CA3"/>
    <w:rsid w:val="00724A2D"/>
    <w:rsid w:val="00726CDE"/>
    <w:rsid w:val="00726EC2"/>
    <w:rsid w:val="007307A5"/>
    <w:rsid w:val="00735043"/>
    <w:rsid w:val="007426B1"/>
    <w:rsid w:val="007500B4"/>
    <w:rsid w:val="00750C7B"/>
    <w:rsid w:val="00750E8D"/>
    <w:rsid w:val="00753CD0"/>
    <w:rsid w:val="00757DCE"/>
    <w:rsid w:val="007625D2"/>
    <w:rsid w:val="00765D9B"/>
    <w:rsid w:val="007A50CE"/>
    <w:rsid w:val="007B269B"/>
    <w:rsid w:val="007B65D0"/>
    <w:rsid w:val="007C513F"/>
    <w:rsid w:val="007C6A35"/>
    <w:rsid w:val="007C6C65"/>
    <w:rsid w:val="007D4495"/>
    <w:rsid w:val="007F15FB"/>
    <w:rsid w:val="00812861"/>
    <w:rsid w:val="0081478F"/>
    <w:rsid w:val="00822E51"/>
    <w:rsid w:val="00834827"/>
    <w:rsid w:val="0084789D"/>
    <w:rsid w:val="0085271E"/>
    <w:rsid w:val="008640F5"/>
    <w:rsid w:val="0087676C"/>
    <w:rsid w:val="00882A36"/>
    <w:rsid w:val="00884656"/>
    <w:rsid w:val="00887754"/>
    <w:rsid w:val="008B7865"/>
    <w:rsid w:val="008C028F"/>
    <w:rsid w:val="008D3D41"/>
    <w:rsid w:val="008D418B"/>
    <w:rsid w:val="008E1AC0"/>
    <w:rsid w:val="008E2333"/>
    <w:rsid w:val="008E3EA8"/>
    <w:rsid w:val="008F084A"/>
    <w:rsid w:val="008F5D7F"/>
    <w:rsid w:val="0093090A"/>
    <w:rsid w:val="009361F0"/>
    <w:rsid w:val="00946072"/>
    <w:rsid w:val="00952C17"/>
    <w:rsid w:val="00954FD0"/>
    <w:rsid w:val="00960A51"/>
    <w:rsid w:val="0096381D"/>
    <w:rsid w:val="00966292"/>
    <w:rsid w:val="00971A58"/>
    <w:rsid w:val="0097295A"/>
    <w:rsid w:val="009732CA"/>
    <w:rsid w:val="00980747"/>
    <w:rsid w:val="009A1B00"/>
    <w:rsid w:val="009A5398"/>
    <w:rsid w:val="009A7F46"/>
    <w:rsid w:val="009B4D54"/>
    <w:rsid w:val="009B5DD9"/>
    <w:rsid w:val="009B5E30"/>
    <w:rsid w:val="009C2B3D"/>
    <w:rsid w:val="009D0520"/>
    <w:rsid w:val="009D1DEF"/>
    <w:rsid w:val="009D2002"/>
    <w:rsid w:val="009D5AA5"/>
    <w:rsid w:val="009D5E58"/>
    <w:rsid w:val="009E18D4"/>
    <w:rsid w:val="009E5CC7"/>
    <w:rsid w:val="009F08CD"/>
    <w:rsid w:val="009F5BAF"/>
    <w:rsid w:val="00A02BCE"/>
    <w:rsid w:val="00A40AF7"/>
    <w:rsid w:val="00A4677C"/>
    <w:rsid w:val="00A568D3"/>
    <w:rsid w:val="00A675C1"/>
    <w:rsid w:val="00A739B0"/>
    <w:rsid w:val="00A8090C"/>
    <w:rsid w:val="00A82FBB"/>
    <w:rsid w:val="00A84A8B"/>
    <w:rsid w:val="00A855CE"/>
    <w:rsid w:val="00A91B88"/>
    <w:rsid w:val="00A95DA8"/>
    <w:rsid w:val="00AA27A2"/>
    <w:rsid w:val="00AB5134"/>
    <w:rsid w:val="00AB73D1"/>
    <w:rsid w:val="00AC2381"/>
    <w:rsid w:val="00AD3BE0"/>
    <w:rsid w:val="00AE069F"/>
    <w:rsid w:val="00AE4912"/>
    <w:rsid w:val="00AF165D"/>
    <w:rsid w:val="00AF54BF"/>
    <w:rsid w:val="00B009E5"/>
    <w:rsid w:val="00B05F00"/>
    <w:rsid w:val="00B23E74"/>
    <w:rsid w:val="00B34C58"/>
    <w:rsid w:val="00B45532"/>
    <w:rsid w:val="00B50517"/>
    <w:rsid w:val="00B5654E"/>
    <w:rsid w:val="00B65BD3"/>
    <w:rsid w:val="00B730F2"/>
    <w:rsid w:val="00B80B23"/>
    <w:rsid w:val="00B818D2"/>
    <w:rsid w:val="00B95CC5"/>
    <w:rsid w:val="00B979FF"/>
    <w:rsid w:val="00BB6CD8"/>
    <w:rsid w:val="00BB74E3"/>
    <w:rsid w:val="00BC3532"/>
    <w:rsid w:val="00BC77C0"/>
    <w:rsid w:val="00BD080D"/>
    <w:rsid w:val="00BE2B3F"/>
    <w:rsid w:val="00BE6A22"/>
    <w:rsid w:val="00BF182A"/>
    <w:rsid w:val="00BF6509"/>
    <w:rsid w:val="00C03C9B"/>
    <w:rsid w:val="00C122A1"/>
    <w:rsid w:val="00C20716"/>
    <w:rsid w:val="00C20B68"/>
    <w:rsid w:val="00C214D0"/>
    <w:rsid w:val="00C450F4"/>
    <w:rsid w:val="00C47E03"/>
    <w:rsid w:val="00C5417E"/>
    <w:rsid w:val="00C55E91"/>
    <w:rsid w:val="00C62558"/>
    <w:rsid w:val="00C7196C"/>
    <w:rsid w:val="00C855AB"/>
    <w:rsid w:val="00C961DB"/>
    <w:rsid w:val="00CA373D"/>
    <w:rsid w:val="00CB0A17"/>
    <w:rsid w:val="00CE5647"/>
    <w:rsid w:val="00CE754F"/>
    <w:rsid w:val="00CF55BF"/>
    <w:rsid w:val="00D02377"/>
    <w:rsid w:val="00D05FB9"/>
    <w:rsid w:val="00D23F11"/>
    <w:rsid w:val="00D26763"/>
    <w:rsid w:val="00D33F94"/>
    <w:rsid w:val="00D36DF6"/>
    <w:rsid w:val="00D370C4"/>
    <w:rsid w:val="00D419CC"/>
    <w:rsid w:val="00D544B4"/>
    <w:rsid w:val="00D6196D"/>
    <w:rsid w:val="00D70DD4"/>
    <w:rsid w:val="00D736C9"/>
    <w:rsid w:val="00D918D0"/>
    <w:rsid w:val="00D92532"/>
    <w:rsid w:val="00D94D4A"/>
    <w:rsid w:val="00D969E8"/>
    <w:rsid w:val="00D97066"/>
    <w:rsid w:val="00DA3CCB"/>
    <w:rsid w:val="00DA5AFB"/>
    <w:rsid w:val="00DB3C56"/>
    <w:rsid w:val="00DE4E8F"/>
    <w:rsid w:val="00DE5BE4"/>
    <w:rsid w:val="00DF50EA"/>
    <w:rsid w:val="00E00E84"/>
    <w:rsid w:val="00E01648"/>
    <w:rsid w:val="00E04849"/>
    <w:rsid w:val="00E06250"/>
    <w:rsid w:val="00E108EB"/>
    <w:rsid w:val="00E1515C"/>
    <w:rsid w:val="00E15C37"/>
    <w:rsid w:val="00E23957"/>
    <w:rsid w:val="00E52510"/>
    <w:rsid w:val="00E53515"/>
    <w:rsid w:val="00E54660"/>
    <w:rsid w:val="00E55CBC"/>
    <w:rsid w:val="00E627CB"/>
    <w:rsid w:val="00E653B4"/>
    <w:rsid w:val="00E739E6"/>
    <w:rsid w:val="00E805BD"/>
    <w:rsid w:val="00E81BF8"/>
    <w:rsid w:val="00E933D1"/>
    <w:rsid w:val="00EE2D11"/>
    <w:rsid w:val="00EF23CA"/>
    <w:rsid w:val="00F04F04"/>
    <w:rsid w:val="00F06DEA"/>
    <w:rsid w:val="00F147C9"/>
    <w:rsid w:val="00F201B6"/>
    <w:rsid w:val="00F277AF"/>
    <w:rsid w:val="00F343F3"/>
    <w:rsid w:val="00F37513"/>
    <w:rsid w:val="00F37BEA"/>
    <w:rsid w:val="00F42EF5"/>
    <w:rsid w:val="00F576A4"/>
    <w:rsid w:val="00F912A7"/>
    <w:rsid w:val="00F92FCB"/>
    <w:rsid w:val="00FB2E8E"/>
    <w:rsid w:val="00FE3F37"/>
    <w:rsid w:val="00FF68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4961A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4961A4"/>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8">
    <w:name w:val="heading 8"/>
    <w:basedOn w:val="Normalny"/>
    <w:next w:val="Normalny"/>
    <w:link w:val="Nagwek8Znak"/>
    <w:qFormat/>
    <w:rsid w:val="004961A4"/>
    <w:pPr>
      <w:numPr>
        <w:ilvl w:val="7"/>
        <w:numId w:val="28"/>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4961A4"/>
    <w:pPr>
      <w:numPr>
        <w:ilvl w:val="8"/>
        <w:numId w:val="28"/>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character" w:customStyle="1" w:styleId="Nagwek1Znak">
    <w:name w:val="Nagłówek 1 Znak"/>
    <w:basedOn w:val="Domylnaczcionkaakapitu"/>
    <w:link w:val="Nagwek1"/>
    <w:uiPriority w:val="9"/>
    <w:rsid w:val="004961A4"/>
    <w:rPr>
      <w:rFonts w:ascii="Calibri" w:eastAsia="Calibri" w:hAnsi="Calibri" w:cs="Calibri"/>
      <w:b/>
      <w:color w:val="000000"/>
      <w:lang w:eastAsia="pl-PL"/>
    </w:rPr>
  </w:style>
  <w:style w:type="character" w:customStyle="1" w:styleId="Nagwek2Znak">
    <w:name w:val="Nagłówek 2 Znak"/>
    <w:basedOn w:val="Domylnaczcionkaakapitu"/>
    <w:link w:val="Nagwek2"/>
    <w:uiPriority w:val="9"/>
    <w:rsid w:val="004961A4"/>
    <w:rPr>
      <w:rFonts w:asciiTheme="majorHAnsi" w:eastAsiaTheme="majorEastAsia" w:hAnsiTheme="majorHAnsi" w:cstheme="majorBidi"/>
      <w:color w:val="2F5496" w:themeColor="accent1" w:themeShade="BF"/>
      <w:sz w:val="26"/>
      <w:szCs w:val="26"/>
      <w:lang w:eastAsia="pl-PL"/>
    </w:rPr>
  </w:style>
  <w:style w:type="character" w:customStyle="1" w:styleId="Nagwek8Znak">
    <w:name w:val="Nagłówek 8 Znak"/>
    <w:basedOn w:val="Domylnaczcionkaakapitu"/>
    <w:link w:val="Nagwek8"/>
    <w:rsid w:val="004961A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4961A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4961A4"/>
  </w:style>
  <w:style w:type="table" w:customStyle="1" w:styleId="TableGrid">
    <w:name w:val="TableGrid"/>
    <w:rsid w:val="004961A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961A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4961A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4961A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4961A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4961A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4961A4"/>
    <w:rPr>
      <w:rFonts w:ascii="Calibri" w:eastAsia="Calibri" w:hAnsi="Calibri" w:cs="Calibri"/>
      <w:color w:val="000000"/>
      <w:lang w:eastAsia="pl-PL"/>
    </w:rPr>
  </w:style>
  <w:style w:type="paragraph" w:customStyle="1" w:styleId="Default">
    <w:name w:val="Default"/>
    <w:rsid w:val="004961A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Nierozpoznanawzmianka2">
    <w:name w:val="Nierozpoznana wzmianka2"/>
    <w:basedOn w:val="Domylnaczcionkaakapitu"/>
    <w:uiPriority w:val="99"/>
    <w:semiHidden/>
    <w:unhideWhenUsed/>
    <w:rsid w:val="004961A4"/>
    <w:rPr>
      <w:color w:val="605E5C"/>
      <w:shd w:val="clear" w:color="auto" w:fill="E1DFDD"/>
    </w:rPr>
  </w:style>
  <w:style w:type="character" w:styleId="Numerstrony">
    <w:name w:val="page number"/>
    <w:basedOn w:val="Domylnaczcionkaakapitu"/>
    <w:rsid w:val="004961A4"/>
  </w:style>
  <w:style w:type="table" w:styleId="Tabela-Siatka">
    <w:name w:val="Table Grid"/>
    <w:basedOn w:val="Standardowy"/>
    <w:uiPriority w:val="59"/>
    <w:rsid w:val="00496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961A4"/>
    <w:rPr>
      <w:sz w:val="16"/>
      <w:szCs w:val="16"/>
    </w:rPr>
  </w:style>
  <w:style w:type="paragraph" w:styleId="Tekstkomentarza">
    <w:name w:val="annotation text"/>
    <w:basedOn w:val="Normalny"/>
    <w:link w:val="TekstkomentarzaZnak"/>
    <w:uiPriority w:val="99"/>
    <w:unhideWhenUsed/>
    <w:rsid w:val="004961A4"/>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4961A4"/>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4961A4"/>
    <w:rPr>
      <w:b/>
      <w:bCs/>
    </w:rPr>
  </w:style>
  <w:style w:type="character" w:customStyle="1" w:styleId="TematkomentarzaZnak">
    <w:name w:val="Temat komentarza Znak"/>
    <w:basedOn w:val="TekstkomentarzaZnak"/>
    <w:link w:val="Tematkomentarza"/>
    <w:uiPriority w:val="99"/>
    <w:semiHidden/>
    <w:rsid w:val="004961A4"/>
    <w:rPr>
      <w:rFonts w:ascii="Calibri" w:eastAsia="Calibri" w:hAnsi="Calibri" w:cs="Calibri"/>
      <w:b/>
      <w:bCs/>
      <w:color w:val="000000"/>
      <w:sz w:val="20"/>
      <w:szCs w:val="20"/>
      <w:lang w:eastAsia="pl-PL"/>
    </w:rPr>
  </w:style>
  <w:style w:type="paragraph" w:customStyle="1" w:styleId="ZnakZnak1">
    <w:name w:val="Znak Znak1"/>
    <w:basedOn w:val="Normalny"/>
    <w:rsid w:val="004961A4"/>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4961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4961A4"/>
    <w:rPr>
      <w:color w:val="605E5C"/>
      <w:shd w:val="clear" w:color="auto" w:fill="E1DFDD"/>
    </w:rPr>
  </w:style>
  <w:style w:type="paragraph" w:customStyle="1" w:styleId="Akapitzlist1">
    <w:name w:val="Akapit z listą1"/>
    <w:basedOn w:val="Normalny"/>
    <w:rsid w:val="004961A4"/>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4961A4"/>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4961A4"/>
    <w:rPr>
      <w:rFonts w:ascii="Times New Roman" w:eastAsia="Times New Roman" w:hAnsi="Times New Roman" w:cs="Times New Roman"/>
      <w:sz w:val="32"/>
      <w:szCs w:val="24"/>
      <w:lang w:eastAsia="pl-PL"/>
    </w:rPr>
  </w:style>
  <w:style w:type="paragraph" w:customStyle="1" w:styleId="pkt">
    <w:name w:val="pkt"/>
    <w:basedOn w:val="Normalny"/>
    <w:link w:val="pktZnak"/>
    <w:rsid w:val="004961A4"/>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4961A4"/>
    <w:rPr>
      <w:rFonts w:ascii="Calibri" w:eastAsia="Times New Roman" w:hAnsi="Calibri" w:cs="Times New Roman"/>
      <w:sz w:val="24"/>
      <w:szCs w:val="24"/>
      <w:lang w:eastAsia="pl-PL"/>
    </w:rPr>
  </w:style>
  <w:style w:type="paragraph" w:customStyle="1" w:styleId="Subhead2">
    <w:name w:val="Subhead 2"/>
    <w:basedOn w:val="Normalny"/>
    <w:rsid w:val="004961A4"/>
    <w:pPr>
      <w:spacing w:after="0" w:line="240" w:lineRule="auto"/>
    </w:pPr>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uiPriority w:val="99"/>
    <w:semiHidden/>
    <w:unhideWhenUsed/>
    <w:rsid w:val="004961A4"/>
    <w:pPr>
      <w:spacing w:after="120" w:line="268" w:lineRule="auto"/>
      <w:ind w:left="10" w:right="5" w:hanging="10"/>
      <w:jc w:val="both"/>
    </w:pPr>
    <w:rPr>
      <w:rFonts w:ascii="Calibri" w:eastAsia="Calibri" w:hAnsi="Calibri" w:cs="Calibri"/>
      <w:color w:val="000000"/>
      <w:lang w:eastAsia="pl-PL"/>
    </w:rPr>
  </w:style>
  <w:style w:type="character" w:customStyle="1" w:styleId="TekstpodstawowyZnak">
    <w:name w:val="Tekst podstawowy Znak"/>
    <w:basedOn w:val="Domylnaczcionkaakapitu"/>
    <w:link w:val="Tekstpodstawowy"/>
    <w:uiPriority w:val="99"/>
    <w:semiHidden/>
    <w:rsid w:val="004961A4"/>
    <w:rPr>
      <w:rFonts w:ascii="Calibri" w:eastAsia="Calibri" w:hAnsi="Calibri" w:cs="Calibri"/>
      <w:color w:val="000000"/>
      <w:lang w:eastAsia="pl-PL"/>
    </w:rPr>
  </w:style>
  <w:style w:type="paragraph" w:customStyle="1" w:styleId="Greg-tekst">
    <w:name w:val="Greg - tekst"/>
    <w:basedOn w:val="Normalny"/>
    <w:qFormat/>
    <w:rsid w:val="004961A4"/>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4961A4"/>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4961A4"/>
    <w:rPr>
      <w:i/>
      <w:iCs/>
    </w:rPr>
  </w:style>
  <w:style w:type="character" w:styleId="Pogrubienie">
    <w:name w:val="Strong"/>
    <w:basedOn w:val="Domylnaczcionkaakapitu"/>
    <w:uiPriority w:val="22"/>
    <w:qFormat/>
    <w:rsid w:val="004961A4"/>
    <w:rPr>
      <w:b/>
      <w:bCs/>
    </w:rPr>
  </w:style>
  <w:style w:type="character" w:styleId="Nierozpoznanawzmianka">
    <w:name w:val="Unresolved Mention"/>
    <w:basedOn w:val="Domylnaczcionkaakapitu"/>
    <w:uiPriority w:val="99"/>
    <w:semiHidden/>
    <w:unhideWhenUsed/>
    <w:rsid w:val="004961A4"/>
    <w:rPr>
      <w:color w:val="605E5C"/>
      <w:shd w:val="clear" w:color="auto" w:fill="E1DFDD"/>
    </w:rPr>
  </w:style>
  <w:style w:type="paragraph" w:styleId="Poprawka">
    <w:name w:val="Revision"/>
    <w:hidden/>
    <w:uiPriority w:val="99"/>
    <w:semiHidden/>
    <w:rsid w:val="009638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71641">
      <w:bodyDiv w:val="1"/>
      <w:marLeft w:val="0"/>
      <w:marRight w:val="0"/>
      <w:marTop w:val="0"/>
      <w:marBottom w:val="0"/>
      <w:divBdr>
        <w:top w:val="none" w:sz="0" w:space="0" w:color="auto"/>
        <w:left w:val="none" w:sz="0" w:space="0" w:color="auto"/>
        <w:bottom w:val="none" w:sz="0" w:space="0" w:color="auto"/>
        <w:right w:val="none" w:sz="0" w:space="0" w:color="auto"/>
      </w:divBdr>
    </w:div>
    <w:div w:id="164319866">
      <w:bodyDiv w:val="1"/>
      <w:marLeft w:val="0"/>
      <w:marRight w:val="0"/>
      <w:marTop w:val="0"/>
      <w:marBottom w:val="0"/>
      <w:divBdr>
        <w:top w:val="none" w:sz="0" w:space="0" w:color="auto"/>
        <w:left w:val="none" w:sz="0" w:space="0" w:color="auto"/>
        <w:bottom w:val="none" w:sz="0" w:space="0" w:color="auto"/>
        <w:right w:val="none" w:sz="0" w:space="0" w:color="auto"/>
      </w:divBdr>
    </w:div>
    <w:div w:id="613827442">
      <w:bodyDiv w:val="1"/>
      <w:marLeft w:val="0"/>
      <w:marRight w:val="0"/>
      <w:marTop w:val="0"/>
      <w:marBottom w:val="0"/>
      <w:divBdr>
        <w:top w:val="none" w:sz="0" w:space="0" w:color="auto"/>
        <w:left w:val="none" w:sz="0" w:space="0" w:color="auto"/>
        <w:bottom w:val="none" w:sz="0" w:space="0" w:color="auto"/>
        <w:right w:val="none" w:sz="0" w:space="0" w:color="auto"/>
      </w:divBdr>
    </w:div>
    <w:div w:id="686063222">
      <w:bodyDiv w:val="1"/>
      <w:marLeft w:val="0"/>
      <w:marRight w:val="0"/>
      <w:marTop w:val="0"/>
      <w:marBottom w:val="0"/>
      <w:divBdr>
        <w:top w:val="none" w:sz="0" w:space="0" w:color="auto"/>
        <w:left w:val="none" w:sz="0" w:space="0" w:color="auto"/>
        <w:bottom w:val="none" w:sz="0" w:space="0" w:color="auto"/>
        <w:right w:val="none" w:sz="0" w:space="0" w:color="auto"/>
      </w:divBdr>
    </w:div>
    <w:div w:id="979650112">
      <w:bodyDiv w:val="1"/>
      <w:marLeft w:val="0"/>
      <w:marRight w:val="0"/>
      <w:marTop w:val="0"/>
      <w:marBottom w:val="0"/>
      <w:divBdr>
        <w:top w:val="none" w:sz="0" w:space="0" w:color="auto"/>
        <w:left w:val="none" w:sz="0" w:space="0" w:color="auto"/>
        <w:bottom w:val="none" w:sz="0" w:space="0" w:color="auto"/>
        <w:right w:val="none" w:sz="0" w:space="0" w:color="auto"/>
      </w:divBdr>
    </w:div>
    <w:div w:id="1524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www.platformazakupowa.pl/transakcja/1087554"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edyta.radzieja@zdmikp.bydgoszcz.pl" TargetMode="External"/><Relationship Id="rId17" Type="http://schemas.openxmlformats.org/officeDocument/2006/relationships/hyperlink" Target="https://www.gov.pl/web/e-dowo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FC97C-C50B-4E89-8260-119FEC3FA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Pages>
  <Words>12063</Words>
  <Characters>72378</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Edyta Radzieja</cp:lastModifiedBy>
  <cp:revision>26</cp:revision>
  <cp:lastPrinted>2025-04-01T09:52:00Z</cp:lastPrinted>
  <dcterms:created xsi:type="dcterms:W3CDTF">2025-02-25T11:41:00Z</dcterms:created>
  <dcterms:modified xsi:type="dcterms:W3CDTF">2025-04-02T05:21:00Z</dcterms:modified>
</cp:coreProperties>
</file>