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C598" w14:textId="77777777" w:rsidR="00E162B2" w:rsidRPr="00E162B2" w:rsidRDefault="00E162B2" w:rsidP="00E162B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62B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OPIS PRZEDMIOTU ZAMÓWIENIA </w:t>
      </w:r>
    </w:p>
    <w:p w14:paraId="27DA337C" w14:textId="77777777" w:rsidR="00E162B2" w:rsidRPr="00E162B2" w:rsidRDefault="00E162B2" w:rsidP="00E162B2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78F5D8A9" w14:textId="58D93CC3" w:rsidR="00E162B2" w:rsidRPr="00F82C7D" w:rsidRDefault="00E162B2" w:rsidP="00F82C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F82C7D">
        <w:rPr>
          <w:rFonts w:ascii="Calibri" w:eastAsia="Times New Roman" w:hAnsi="Calibri" w:cs="Calibri"/>
          <w:b/>
          <w:u w:val="single"/>
          <w:lang w:eastAsia="pl-PL"/>
        </w:rPr>
        <w:t>Informacje ogólne</w:t>
      </w:r>
    </w:p>
    <w:p w14:paraId="0A85C994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992E1BF" w14:textId="5684F418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E162B2">
        <w:rPr>
          <w:rFonts w:ascii="Calibri" w:eastAsia="Times New Roman" w:hAnsi="Calibri" w:cs="Calibri"/>
          <w:b/>
          <w:lang w:eastAsia="pl-PL"/>
        </w:rPr>
        <w:t>Przedmiotem zamówienia jest robota budowlana polegająca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Pr="00E162B2">
        <w:rPr>
          <w:rFonts w:ascii="Calibri" w:eastAsia="Times New Roman" w:hAnsi="Calibri" w:cs="Calibri"/>
          <w:b/>
          <w:lang w:eastAsia="pl-PL"/>
        </w:rPr>
        <w:t xml:space="preserve">„Modernizacja kompleksu sportowego „Moje Boisko-Orlik 2012” w Pruszczu Gdańskim przy ul. Jana Matejki 1”. </w:t>
      </w:r>
    </w:p>
    <w:p w14:paraId="22EB31F5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33E8481D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E162B2">
        <w:rPr>
          <w:rFonts w:ascii="Calibri" w:eastAsia="Times New Roman" w:hAnsi="Calibri" w:cs="Calibri"/>
          <w:b/>
          <w:u w:val="single"/>
          <w:lang w:eastAsia="pl-PL"/>
        </w:rPr>
        <w:t xml:space="preserve">Kod CPV </w:t>
      </w:r>
    </w:p>
    <w:p w14:paraId="71235EA4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4F2BF2C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162B2">
        <w:rPr>
          <w:rFonts w:ascii="Calibri" w:eastAsia="Times New Roman" w:hAnsi="Calibri" w:cs="Calibri"/>
          <w:lang w:eastAsia="pl-PL"/>
        </w:rPr>
        <w:t>45111300-1</w:t>
      </w:r>
      <w:r w:rsidRPr="00E162B2">
        <w:rPr>
          <w:rFonts w:ascii="Calibri" w:eastAsia="Times New Roman" w:hAnsi="Calibri" w:cs="Calibri"/>
          <w:lang w:eastAsia="pl-PL"/>
        </w:rPr>
        <w:tab/>
        <w:t>Roboty rozbiórkowe</w:t>
      </w:r>
    </w:p>
    <w:p w14:paraId="1F9CF618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162B2">
        <w:rPr>
          <w:rFonts w:ascii="Calibri" w:eastAsia="Times New Roman" w:hAnsi="Calibri" w:cs="Calibri"/>
          <w:lang w:eastAsia="pl-PL"/>
        </w:rPr>
        <w:t>45453000-7</w:t>
      </w:r>
      <w:r w:rsidRPr="00E162B2">
        <w:rPr>
          <w:rFonts w:ascii="Calibri" w:eastAsia="Times New Roman" w:hAnsi="Calibri" w:cs="Calibri"/>
          <w:lang w:eastAsia="pl-PL"/>
        </w:rPr>
        <w:tab/>
        <w:t>Roboty remontowe i renowacyjne</w:t>
      </w:r>
    </w:p>
    <w:p w14:paraId="6399BAFA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162B2">
        <w:rPr>
          <w:rFonts w:ascii="Calibri" w:eastAsia="Times New Roman" w:hAnsi="Calibri" w:cs="Calibri"/>
          <w:lang w:eastAsia="pl-PL"/>
        </w:rPr>
        <w:t>45442100-8</w:t>
      </w:r>
      <w:r w:rsidRPr="00E162B2">
        <w:rPr>
          <w:rFonts w:ascii="Calibri" w:eastAsia="Times New Roman" w:hAnsi="Calibri" w:cs="Calibri"/>
          <w:lang w:eastAsia="pl-PL"/>
        </w:rPr>
        <w:tab/>
        <w:t>Roboty malarskie</w:t>
      </w:r>
    </w:p>
    <w:p w14:paraId="1BA6F4DF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162B2">
        <w:rPr>
          <w:rFonts w:ascii="Calibri" w:eastAsia="Times New Roman" w:hAnsi="Calibri" w:cs="Calibri"/>
          <w:lang w:eastAsia="pl-PL"/>
        </w:rPr>
        <w:t>45310000-3</w:t>
      </w:r>
      <w:r w:rsidRPr="00E162B2">
        <w:rPr>
          <w:rFonts w:ascii="Calibri" w:eastAsia="Times New Roman" w:hAnsi="Calibri" w:cs="Calibri"/>
          <w:lang w:eastAsia="pl-PL"/>
        </w:rPr>
        <w:tab/>
        <w:t xml:space="preserve">Roboty instalacyjne elektryczne </w:t>
      </w:r>
    </w:p>
    <w:p w14:paraId="5720CBFF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162B2">
        <w:rPr>
          <w:rFonts w:ascii="Calibri" w:eastAsia="Times New Roman" w:hAnsi="Calibri" w:cs="Calibri"/>
          <w:lang w:eastAsia="pl-PL"/>
        </w:rPr>
        <w:t xml:space="preserve">45430000-0 </w:t>
      </w:r>
      <w:r w:rsidRPr="00E162B2">
        <w:rPr>
          <w:rFonts w:ascii="Calibri" w:eastAsia="Times New Roman" w:hAnsi="Calibri" w:cs="Calibri"/>
          <w:lang w:eastAsia="pl-PL"/>
        </w:rPr>
        <w:tab/>
        <w:t>Pokrywanie podłóg i ścian</w:t>
      </w:r>
    </w:p>
    <w:p w14:paraId="203ED22D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162B2">
        <w:rPr>
          <w:rFonts w:ascii="Calibri" w:eastAsia="Times New Roman" w:hAnsi="Calibri" w:cs="Calibri"/>
          <w:lang w:eastAsia="pl-PL"/>
        </w:rPr>
        <w:t>45421100-5</w:t>
      </w:r>
      <w:r w:rsidRPr="00E162B2">
        <w:rPr>
          <w:rFonts w:ascii="Calibri" w:eastAsia="Times New Roman" w:hAnsi="Calibri" w:cs="Calibri"/>
          <w:lang w:eastAsia="pl-PL"/>
        </w:rPr>
        <w:tab/>
        <w:t>Instalowanie drzwi i okien, i podobnych elementów</w:t>
      </w:r>
    </w:p>
    <w:p w14:paraId="2511C857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162B2">
        <w:rPr>
          <w:rFonts w:ascii="Calibri" w:eastAsia="Times New Roman" w:hAnsi="Calibri" w:cs="Calibri"/>
          <w:lang w:eastAsia="pl-PL"/>
        </w:rPr>
        <w:t xml:space="preserve">45400000-1 </w:t>
      </w:r>
      <w:r w:rsidRPr="00E162B2">
        <w:rPr>
          <w:rFonts w:ascii="Calibri" w:eastAsia="Times New Roman" w:hAnsi="Calibri" w:cs="Calibri"/>
          <w:lang w:eastAsia="pl-PL"/>
        </w:rPr>
        <w:tab/>
        <w:t>Roboty wykończeniowe w zakresie obiektów budowlanych</w:t>
      </w:r>
    </w:p>
    <w:p w14:paraId="363F69BA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9C7E049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3F41095" w14:textId="01105C52" w:rsidR="00E162B2" w:rsidRPr="00F82C7D" w:rsidRDefault="00E162B2" w:rsidP="00F82C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F82C7D">
        <w:rPr>
          <w:rFonts w:ascii="Calibri" w:eastAsia="Times New Roman" w:hAnsi="Calibri" w:cs="Calibri"/>
          <w:b/>
          <w:u w:val="single"/>
          <w:lang w:eastAsia="pl-PL"/>
        </w:rPr>
        <w:t xml:space="preserve">Szczegółowy zakres robót </w:t>
      </w:r>
    </w:p>
    <w:p w14:paraId="052D0996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</w:p>
    <w:p w14:paraId="2930CB37" w14:textId="76E8F04C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wymiana odeskowania ścian z desek profilowanych o grubości  19mm z wywozem i utylizacją </w:t>
      </w:r>
    </w:p>
    <w:p w14:paraId="61D0719A" w14:textId="2D0D944D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impregnacja  ognioochronna odeskowania ścian z desek profilowanych o grubości 19 mm</w:t>
      </w:r>
    </w:p>
    <w:p w14:paraId="4ECE9C69" w14:textId="4DDF948E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dwukrotne  malowanie </w:t>
      </w:r>
      <w:proofErr w:type="spellStart"/>
      <w:r>
        <w:rPr>
          <w:rFonts w:ascii="Calibri" w:eastAsia="Times New Roman" w:hAnsi="Calibri" w:cs="Calibri"/>
          <w:lang w:eastAsia="pl-PL"/>
        </w:rPr>
        <w:t>lakierobejcą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</w:p>
    <w:p w14:paraId="2A51E016" w14:textId="49E7046B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usunięcie  mchów i porostów na dachu z dachówki betonowej</w:t>
      </w:r>
    </w:p>
    <w:p w14:paraId="4D85A16E" w14:textId="6E13CF4E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konserwacja  pokrycia dachowego i uzupełnienie dachówki </w:t>
      </w:r>
    </w:p>
    <w:p w14:paraId="0130E58D" w14:textId="44D19383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wymiana  szyby zespolonej  w oknie dachowym </w:t>
      </w:r>
    </w:p>
    <w:p w14:paraId="5C451965" w14:textId="1AB589F4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przełożenie nawierzchni z kostki betonowej</w:t>
      </w:r>
    </w:p>
    <w:p w14:paraId="380A8459" w14:textId="7ACBA45C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wykonanie nowych schodów  drewnianych (2 stopnie) oraz podjazdu dla osób niepełnosprawnych</w:t>
      </w:r>
    </w:p>
    <w:p w14:paraId="13BD7C91" w14:textId="64417839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wymiana rynien z wykonaniem  </w:t>
      </w:r>
      <w:bookmarkStart w:id="0" w:name="_Hlk193449525"/>
      <w:r>
        <w:rPr>
          <w:rFonts w:ascii="Calibri" w:eastAsia="Times New Roman" w:hAnsi="Calibri" w:cs="Calibri"/>
          <w:lang w:eastAsia="pl-PL"/>
        </w:rPr>
        <w:t>nowych  półokrągłych z blachy ocynkowanej o średnicy 15 cm</w:t>
      </w:r>
      <w:bookmarkEnd w:id="0"/>
    </w:p>
    <w:p w14:paraId="35F1BF2F" w14:textId="337194EF" w:rsidR="00E162B2" w:rsidRDefault="00E162B2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wymiana rur spustowych </w:t>
      </w:r>
      <w:r w:rsidRPr="00E162B2">
        <w:rPr>
          <w:rFonts w:ascii="Calibri" w:eastAsia="Times New Roman" w:hAnsi="Calibri" w:cs="Calibri"/>
          <w:lang w:eastAsia="pl-PL"/>
        </w:rPr>
        <w:t>nowych  półokrągłych z blachy ocynkowanej o średnicy 1</w:t>
      </w:r>
      <w:r>
        <w:rPr>
          <w:rFonts w:ascii="Calibri" w:eastAsia="Times New Roman" w:hAnsi="Calibri" w:cs="Calibri"/>
          <w:lang w:eastAsia="pl-PL"/>
        </w:rPr>
        <w:t>2</w:t>
      </w:r>
      <w:r w:rsidRPr="00E162B2">
        <w:rPr>
          <w:rFonts w:ascii="Calibri" w:eastAsia="Times New Roman" w:hAnsi="Calibri" w:cs="Calibri"/>
          <w:lang w:eastAsia="pl-PL"/>
        </w:rPr>
        <w:t xml:space="preserve"> cm</w:t>
      </w:r>
    </w:p>
    <w:p w14:paraId="6C4D1FC7" w14:textId="48F8069B" w:rsidR="00E162B2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naprawa i regulacja istniejącej  bramy i furtki </w:t>
      </w:r>
    </w:p>
    <w:p w14:paraId="05E8135E" w14:textId="77777777" w:rsidR="00F82C7D" w:rsidRPr="00F82C7D" w:rsidRDefault="00F82C7D" w:rsidP="00F82C7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82C7D">
        <w:rPr>
          <w:rFonts w:ascii="Calibri" w:eastAsia="Times New Roman" w:hAnsi="Calibri" w:cs="Calibri"/>
          <w:lang w:eastAsia="pl-PL"/>
        </w:rPr>
        <w:t>instalacja oświetlenia ogólnego ( przewody, oprawy oświetleniowe, gniazda wtykowe, włączniki światła)</w:t>
      </w:r>
    </w:p>
    <w:p w14:paraId="353367C0" w14:textId="74D8A1D2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wymiana  elektrycznego podgrzewacza wody o pojemności 80-160 dm</w:t>
      </w:r>
      <w:r w:rsidRPr="00F82C7D">
        <w:rPr>
          <w:rFonts w:ascii="Calibri" w:eastAsia="Times New Roman" w:hAnsi="Calibri" w:cs="Calibri"/>
          <w:vertAlign w:val="superscript"/>
          <w:lang w:eastAsia="pl-PL"/>
        </w:rPr>
        <w:t xml:space="preserve">3 </w:t>
      </w:r>
    </w:p>
    <w:p w14:paraId="5C927C8E" w14:textId="5C61D687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montaż grzejników  elektrycznych dwupłytowych 1 kW</w:t>
      </w:r>
    </w:p>
    <w:p w14:paraId="4F417F85" w14:textId="75213EBB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demontaż i wymiana umywalek pojedynczych  porcelanowych  z osprzętem </w:t>
      </w:r>
    </w:p>
    <w:p w14:paraId="4282296D" w14:textId="6CB372F7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demontaż i wymiana  pisuarów pojedynczych z zaworem spłukującym </w:t>
      </w:r>
    </w:p>
    <w:p w14:paraId="481EDB20" w14:textId="5C7C2596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demontaż i wymiana brodzików  natryskowych </w:t>
      </w:r>
    </w:p>
    <w:p w14:paraId="7AF835E0" w14:textId="0058BDF9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demontaż i wymiana baterii  umywalkowych i natryskowych </w:t>
      </w:r>
    </w:p>
    <w:p w14:paraId="19DCE9C1" w14:textId="01013BDB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rozebranie i utylizacja istniejącej  posadzki z wykładzin z tworzyw sztucznych </w:t>
      </w:r>
    </w:p>
    <w:p w14:paraId="738872B1" w14:textId="5A43F502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wykonanie nowej posadzki z wykładzin z tworzyw sztucznych z warstwą izolacyjną </w:t>
      </w:r>
    </w:p>
    <w:p w14:paraId="3C549E95" w14:textId="16F3B948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montaż nowych ścianek  systemowych z HPL</w:t>
      </w:r>
    </w:p>
    <w:p w14:paraId="6EF29711" w14:textId="11F7F9A4" w:rsidR="00F82C7D" w:rsidRDefault="00F82C7D" w:rsidP="00E162B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demontaż i wymiana  drzwi stalowych pełnych o powierzchni do 2 m</w:t>
      </w:r>
      <w:r w:rsidRPr="00F82C7D">
        <w:rPr>
          <w:rFonts w:ascii="Calibri" w:eastAsia="Times New Roman" w:hAnsi="Calibri" w:cs="Calibri"/>
          <w:vertAlign w:val="superscript"/>
          <w:lang w:eastAsia="pl-PL"/>
        </w:rPr>
        <w:t>2</w:t>
      </w:r>
      <w:r>
        <w:rPr>
          <w:rFonts w:ascii="Calibri" w:eastAsia="Times New Roman" w:hAnsi="Calibri" w:cs="Calibri"/>
          <w:lang w:eastAsia="pl-PL"/>
        </w:rPr>
        <w:t xml:space="preserve"> z samozamykaczem </w:t>
      </w:r>
    </w:p>
    <w:p w14:paraId="7F096FFF" w14:textId="77777777" w:rsid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9530EAE" w14:textId="77777777" w:rsid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79292E89" w14:textId="77777777" w:rsidR="00F82C7D" w:rsidRDefault="00F82C7D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484E26E1" w14:textId="77777777" w:rsidR="00F82C7D" w:rsidRDefault="00F82C7D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36E657F7" w14:textId="77777777" w:rsidR="00F82C7D" w:rsidRDefault="00F82C7D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710CF9C8" w14:textId="77777777" w:rsidR="00F82C7D" w:rsidRDefault="00F82C7D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79229CB7" w14:textId="77777777" w:rsidR="00F82C7D" w:rsidRDefault="00F82C7D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0787141E" w14:textId="77777777" w:rsidR="00F82C7D" w:rsidRDefault="00F82C7D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0F0316BF" w14:textId="3D93E25D" w:rsidR="00F82C7D" w:rsidRPr="000341D4" w:rsidRDefault="00F82C7D" w:rsidP="00F82C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0341D4">
        <w:rPr>
          <w:rFonts w:ascii="Calibri" w:eastAsia="Times New Roman" w:hAnsi="Calibri" w:cs="Calibri"/>
          <w:b/>
          <w:u w:val="single"/>
          <w:lang w:eastAsia="pl-PL"/>
        </w:rPr>
        <w:lastRenderedPageBreak/>
        <w:t xml:space="preserve">Materiały </w:t>
      </w:r>
    </w:p>
    <w:p w14:paraId="02671749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281C4E24" w14:textId="2806952D" w:rsidR="00073251" w:rsidRDefault="00073251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>
        <w:rPr>
          <w:rFonts w:ascii="Calibri" w:eastAsia="Times New Roman" w:hAnsi="Calibri" w:cs="Calibri"/>
          <w:u w:val="single"/>
          <w:lang w:eastAsia="pl-PL"/>
        </w:rPr>
        <w:t>Oprawy LED 22 W</w:t>
      </w:r>
    </w:p>
    <w:p w14:paraId="02927290" w14:textId="77777777" w:rsidR="00C3163B" w:rsidRDefault="00C3163B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2DC5533E" w14:textId="4C320452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 xml:space="preserve">Kolor 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>c</w:t>
      </w:r>
      <w:r w:rsidRPr="00991A78">
        <w:rPr>
          <w:rFonts w:ascii="Calibri" w:eastAsia="Times New Roman" w:hAnsi="Calibri" w:cs="Calibri"/>
          <w:lang w:eastAsia="pl-PL"/>
        </w:rPr>
        <w:t>zarny</w:t>
      </w:r>
      <w:r w:rsidR="00C3163B">
        <w:rPr>
          <w:rFonts w:ascii="Calibri" w:eastAsia="Times New Roman" w:hAnsi="Calibri" w:cs="Calibri"/>
          <w:lang w:eastAsia="pl-PL"/>
        </w:rPr>
        <w:t xml:space="preserve"> lub szary </w:t>
      </w:r>
    </w:p>
    <w:p w14:paraId="425A9282" w14:textId="47236461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>Napięcie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>220-240V AC</w:t>
      </w:r>
    </w:p>
    <w:p w14:paraId="27B34E35" w14:textId="37D37B06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>Częstotliwość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 xml:space="preserve">50-60 </w:t>
      </w:r>
      <w:proofErr w:type="spellStart"/>
      <w:r w:rsidRPr="00991A78">
        <w:rPr>
          <w:rFonts w:ascii="Calibri" w:eastAsia="Times New Roman" w:hAnsi="Calibri" w:cs="Calibri"/>
          <w:lang w:eastAsia="pl-PL"/>
        </w:rPr>
        <w:t>Hz</w:t>
      </w:r>
      <w:proofErr w:type="spellEnd"/>
    </w:p>
    <w:p w14:paraId="7FE3E14E" w14:textId="2155F004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 xml:space="preserve">Ochrona 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>IP</w:t>
      </w:r>
      <w:r w:rsidR="00C3163B">
        <w:rPr>
          <w:rFonts w:ascii="Calibri" w:eastAsia="Times New Roman" w:hAnsi="Calibri" w:cs="Calibri"/>
          <w:lang w:eastAsia="pl-PL"/>
        </w:rPr>
        <w:t>6</w:t>
      </w:r>
      <w:r w:rsidRPr="00991A78">
        <w:rPr>
          <w:rFonts w:ascii="Calibri" w:eastAsia="Times New Roman" w:hAnsi="Calibri" w:cs="Calibri"/>
          <w:lang w:eastAsia="pl-PL"/>
        </w:rPr>
        <w:t>5</w:t>
      </w:r>
    </w:p>
    <w:p w14:paraId="6447788D" w14:textId="4BF3C6F7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>Gwarancj</w:t>
      </w:r>
      <w:r>
        <w:rPr>
          <w:rFonts w:ascii="Calibri" w:eastAsia="Times New Roman" w:hAnsi="Calibri" w:cs="Calibri"/>
          <w:lang w:eastAsia="pl-PL"/>
        </w:rPr>
        <w:t>a</w:t>
      </w:r>
      <w:r w:rsidRPr="00991A78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>5 Lat</w:t>
      </w:r>
    </w:p>
    <w:p w14:paraId="24E8A5F2" w14:textId="05E5622B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>Instalacja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>Natynkow</w:t>
      </w:r>
      <w:r>
        <w:rPr>
          <w:rFonts w:ascii="Calibri" w:eastAsia="Times New Roman" w:hAnsi="Calibri" w:cs="Calibri"/>
          <w:lang w:eastAsia="pl-PL"/>
        </w:rPr>
        <w:t>a</w:t>
      </w:r>
    </w:p>
    <w:p w14:paraId="0C32FDE6" w14:textId="4DEC8634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>Klasa Izolacji Elektrycznej</w:t>
      </w:r>
      <w:r w:rsidR="00C3163B"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>II</w:t>
      </w:r>
    </w:p>
    <w:p w14:paraId="1E35B751" w14:textId="74256852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>Użycie</w:t>
      </w:r>
      <w:r w:rsidR="00C3163B"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>Wewnątrz</w:t>
      </w:r>
      <w:r w:rsidR="00C3163B">
        <w:rPr>
          <w:rFonts w:ascii="Calibri" w:eastAsia="Times New Roman" w:hAnsi="Calibri" w:cs="Calibri"/>
          <w:lang w:eastAsia="pl-PL"/>
        </w:rPr>
        <w:t xml:space="preserve"> / Na zewnątrz </w:t>
      </w:r>
    </w:p>
    <w:p w14:paraId="0DC66B9B" w14:textId="3134B410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>Temperatura Otoczenia Pracy</w:t>
      </w:r>
      <w:r w:rsidR="00C3163B"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>-20 °C~+50 °C</w:t>
      </w:r>
    </w:p>
    <w:p w14:paraId="101AD03C" w14:textId="505E4BEB" w:rsidR="00991A78" w:rsidRPr="00991A78" w:rsidRDefault="00991A78" w:rsidP="00C3163B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991A78">
        <w:rPr>
          <w:rFonts w:ascii="Calibri" w:eastAsia="Times New Roman" w:hAnsi="Calibri" w:cs="Calibri"/>
          <w:lang w:eastAsia="pl-PL"/>
        </w:rPr>
        <w:t>Tworzywo</w:t>
      </w:r>
      <w:r w:rsidR="00C3163B"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="00C3163B">
        <w:rPr>
          <w:rFonts w:ascii="Calibri" w:eastAsia="Times New Roman" w:hAnsi="Calibri" w:cs="Calibri"/>
          <w:lang w:eastAsia="pl-PL"/>
        </w:rPr>
        <w:tab/>
      </w:r>
      <w:r w:rsidRPr="00991A78">
        <w:rPr>
          <w:rFonts w:ascii="Calibri" w:eastAsia="Times New Roman" w:hAnsi="Calibri" w:cs="Calibri"/>
          <w:lang w:eastAsia="pl-PL"/>
        </w:rPr>
        <w:t>PC, ABS</w:t>
      </w:r>
    </w:p>
    <w:p w14:paraId="6341DF8C" w14:textId="77777777" w:rsidR="00C3163B" w:rsidRPr="00C3163B" w:rsidRDefault="00C3163B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060F564" w14:textId="6FF0B4E9" w:rsidR="00073251" w:rsidRDefault="00C3163B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>
        <w:rPr>
          <w:rFonts w:ascii="Calibri" w:eastAsia="Times New Roman" w:hAnsi="Calibri" w:cs="Calibri"/>
          <w:u w:val="single"/>
          <w:lang w:eastAsia="pl-PL"/>
        </w:rPr>
        <w:t xml:space="preserve">Grzejnik </w:t>
      </w:r>
    </w:p>
    <w:p w14:paraId="5D669812" w14:textId="71AC93D8" w:rsidR="00C3163B" w:rsidRPr="00C3163B" w:rsidRDefault="00C3163B" w:rsidP="00C3163B">
      <w:pPr>
        <w:spacing w:after="0" w:line="240" w:lineRule="auto"/>
        <w:ind w:left="360" w:firstLine="348"/>
        <w:rPr>
          <w:rFonts w:ascii="Calibri" w:eastAsia="Times New Roman" w:hAnsi="Calibri" w:cs="Calibri"/>
          <w:lang w:eastAsia="pl-PL"/>
        </w:rPr>
      </w:pPr>
      <w:r w:rsidRPr="00C3163B">
        <w:rPr>
          <w:rFonts w:ascii="Calibri" w:eastAsia="Times New Roman" w:hAnsi="Calibri" w:cs="Calibri"/>
          <w:lang w:eastAsia="pl-PL"/>
        </w:rPr>
        <w:t xml:space="preserve">Moc </w:t>
      </w:r>
      <w:r w:rsidRPr="00C3163B">
        <w:rPr>
          <w:rFonts w:ascii="Calibri" w:eastAsia="Times New Roman" w:hAnsi="Calibri" w:cs="Calibri"/>
          <w:lang w:eastAsia="pl-PL"/>
        </w:rPr>
        <w:t xml:space="preserve">1000 W </w:t>
      </w:r>
    </w:p>
    <w:p w14:paraId="43E4CEA5" w14:textId="085ABA2D" w:rsidR="00C3163B" w:rsidRPr="00C3163B" w:rsidRDefault="00C3163B" w:rsidP="00C3163B">
      <w:pPr>
        <w:spacing w:after="0" w:line="240" w:lineRule="auto"/>
        <w:ind w:left="360" w:firstLine="348"/>
        <w:rPr>
          <w:rFonts w:ascii="Calibri" w:eastAsia="Times New Roman" w:hAnsi="Calibri" w:cs="Calibri"/>
          <w:lang w:eastAsia="pl-PL"/>
        </w:rPr>
      </w:pPr>
      <w:r w:rsidRPr="00C3163B">
        <w:rPr>
          <w:rFonts w:ascii="Calibri" w:eastAsia="Times New Roman" w:hAnsi="Calibri" w:cs="Calibri"/>
          <w:lang w:eastAsia="pl-PL"/>
        </w:rPr>
        <w:t xml:space="preserve">Elektromechaniczny </w:t>
      </w:r>
      <w:r w:rsidRPr="00C3163B">
        <w:rPr>
          <w:rFonts w:ascii="Calibri" w:eastAsia="Times New Roman" w:hAnsi="Calibri" w:cs="Calibri"/>
          <w:lang w:eastAsia="pl-PL"/>
        </w:rPr>
        <w:t xml:space="preserve">termostat </w:t>
      </w:r>
    </w:p>
    <w:p w14:paraId="3BD85D31" w14:textId="22D8BB1D" w:rsidR="00C3163B" w:rsidRPr="00C3163B" w:rsidRDefault="00C3163B" w:rsidP="00C3163B">
      <w:pPr>
        <w:spacing w:after="0" w:line="240" w:lineRule="auto"/>
        <w:ind w:left="360" w:firstLine="348"/>
        <w:rPr>
          <w:rFonts w:ascii="Calibri" w:eastAsia="Times New Roman" w:hAnsi="Calibri" w:cs="Calibri"/>
          <w:lang w:eastAsia="pl-PL"/>
        </w:rPr>
      </w:pPr>
      <w:r w:rsidRPr="00C3163B">
        <w:rPr>
          <w:rFonts w:ascii="Calibri" w:eastAsia="Times New Roman" w:hAnsi="Calibri" w:cs="Calibri"/>
          <w:lang w:eastAsia="pl-PL"/>
        </w:rPr>
        <w:t xml:space="preserve">Nastaw </w:t>
      </w:r>
      <w:r w:rsidRPr="00C3163B">
        <w:rPr>
          <w:rFonts w:ascii="Calibri" w:eastAsia="Times New Roman" w:hAnsi="Calibri" w:cs="Calibri"/>
          <w:lang w:eastAsia="pl-PL"/>
        </w:rPr>
        <w:t>temperatury w zakresie od 6°C do 30°C</w:t>
      </w:r>
    </w:p>
    <w:p w14:paraId="0EDAC547" w14:textId="5DB037B2" w:rsidR="00C3163B" w:rsidRPr="00C3163B" w:rsidRDefault="00C3163B" w:rsidP="00C3163B">
      <w:pPr>
        <w:spacing w:after="0" w:line="240" w:lineRule="auto"/>
        <w:ind w:left="360" w:firstLine="348"/>
        <w:rPr>
          <w:rFonts w:ascii="Calibri" w:eastAsia="Times New Roman" w:hAnsi="Calibri" w:cs="Calibri"/>
          <w:lang w:eastAsia="pl-PL"/>
        </w:rPr>
      </w:pPr>
      <w:r w:rsidRPr="00C3163B">
        <w:rPr>
          <w:rFonts w:ascii="Calibri" w:eastAsia="Times New Roman" w:hAnsi="Calibri" w:cs="Calibri"/>
          <w:lang w:eastAsia="pl-PL"/>
        </w:rPr>
        <w:t xml:space="preserve">Zabezpieczenie </w:t>
      </w:r>
      <w:r w:rsidRPr="00C3163B">
        <w:rPr>
          <w:rFonts w:ascii="Calibri" w:eastAsia="Times New Roman" w:hAnsi="Calibri" w:cs="Calibri"/>
          <w:lang w:eastAsia="pl-PL"/>
        </w:rPr>
        <w:t>przed przegrzaniem</w:t>
      </w:r>
    </w:p>
    <w:p w14:paraId="1207ACDD" w14:textId="0B3E5689" w:rsidR="00C3163B" w:rsidRPr="00C3163B" w:rsidRDefault="00C3163B" w:rsidP="00C3163B">
      <w:pPr>
        <w:spacing w:after="0" w:line="240" w:lineRule="auto"/>
        <w:ind w:left="360" w:firstLine="348"/>
        <w:rPr>
          <w:rFonts w:ascii="Calibri" w:eastAsia="Times New Roman" w:hAnsi="Calibri" w:cs="Calibri"/>
          <w:lang w:eastAsia="pl-PL"/>
        </w:rPr>
      </w:pPr>
      <w:r w:rsidRPr="00C3163B">
        <w:rPr>
          <w:rFonts w:ascii="Calibri" w:eastAsia="Times New Roman" w:hAnsi="Calibri" w:cs="Calibri"/>
          <w:lang w:eastAsia="pl-PL"/>
        </w:rPr>
        <w:t xml:space="preserve">Stalowa </w:t>
      </w:r>
      <w:r w:rsidRPr="00C3163B">
        <w:rPr>
          <w:rFonts w:ascii="Calibri" w:eastAsia="Times New Roman" w:hAnsi="Calibri" w:cs="Calibri"/>
          <w:lang w:eastAsia="pl-PL"/>
        </w:rPr>
        <w:t>obudowa malowana proszkowo</w:t>
      </w:r>
    </w:p>
    <w:p w14:paraId="6C7E1307" w14:textId="661591AE" w:rsidR="00C3163B" w:rsidRPr="00C3163B" w:rsidRDefault="00C3163B" w:rsidP="00C3163B">
      <w:pPr>
        <w:spacing w:after="0" w:line="240" w:lineRule="auto"/>
        <w:ind w:left="360" w:firstLine="348"/>
        <w:rPr>
          <w:rFonts w:ascii="Calibri" w:eastAsia="Times New Roman" w:hAnsi="Calibri" w:cs="Calibri"/>
          <w:lang w:eastAsia="pl-PL"/>
        </w:rPr>
      </w:pPr>
      <w:r w:rsidRPr="00C3163B">
        <w:rPr>
          <w:rFonts w:ascii="Calibri" w:eastAsia="Times New Roman" w:hAnsi="Calibri" w:cs="Calibri"/>
          <w:lang w:eastAsia="pl-PL"/>
        </w:rPr>
        <w:t xml:space="preserve">Podwyższony </w:t>
      </w:r>
      <w:r w:rsidRPr="00C3163B">
        <w:rPr>
          <w:rFonts w:ascii="Calibri" w:eastAsia="Times New Roman" w:hAnsi="Calibri" w:cs="Calibri"/>
          <w:lang w:eastAsia="pl-PL"/>
        </w:rPr>
        <w:t xml:space="preserve">stopień ochrony IP24 </w:t>
      </w:r>
    </w:p>
    <w:p w14:paraId="3BACEF1A" w14:textId="055088E0" w:rsidR="00C3163B" w:rsidRPr="00C3163B" w:rsidRDefault="00C3163B" w:rsidP="00C3163B">
      <w:pPr>
        <w:spacing w:after="0" w:line="240" w:lineRule="auto"/>
        <w:ind w:left="360" w:firstLine="348"/>
        <w:rPr>
          <w:rFonts w:ascii="Calibri" w:eastAsia="Times New Roman" w:hAnsi="Calibri" w:cs="Calibri"/>
          <w:lang w:eastAsia="pl-PL"/>
        </w:rPr>
      </w:pPr>
      <w:r w:rsidRPr="00C3163B">
        <w:rPr>
          <w:rFonts w:ascii="Calibri" w:eastAsia="Times New Roman" w:hAnsi="Calibri" w:cs="Calibri"/>
          <w:lang w:eastAsia="pl-PL"/>
        </w:rPr>
        <w:t xml:space="preserve">Podłączenie </w:t>
      </w:r>
      <w:r w:rsidRPr="00C3163B">
        <w:rPr>
          <w:rFonts w:ascii="Calibri" w:eastAsia="Times New Roman" w:hAnsi="Calibri" w:cs="Calibri"/>
          <w:lang w:eastAsia="pl-PL"/>
        </w:rPr>
        <w:t>za pomocą kabla zakończonego wtyczką</w:t>
      </w:r>
    </w:p>
    <w:p w14:paraId="7C0D79C4" w14:textId="77777777" w:rsidR="00C3163B" w:rsidRDefault="00C3163B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4AD12842" w14:textId="13D38FC8" w:rsidR="00F875B9" w:rsidRPr="007C61C8" w:rsidRDefault="00F875B9" w:rsidP="00F875B9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 w:rsidRPr="007C61C8">
        <w:rPr>
          <w:rFonts w:ascii="Calibri" w:eastAsia="Times New Roman" w:hAnsi="Calibri" w:cs="Calibri"/>
          <w:u w:val="single"/>
          <w:lang w:eastAsia="pl-PL"/>
        </w:rPr>
        <w:t>B</w:t>
      </w:r>
      <w:r w:rsidRPr="007C61C8">
        <w:rPr>
          <w:rFonts w:ascii="Calibri" w:eastAsia="Times New Roman" w:hAnsi="Calibri" w:cs="Calibri"/>
          <w:u w:val="single"/>
          <w:lang w:eastAsia="pl-PL"/>
        </w:rPr>
        <w:t>ateria natryskowa</w:t>
      </w:r>
    </w:p>
    <w:p w14:paraId="1742FE5B" w14:textId="55024644" w:rsidR="00C3163B" w:rsidRDefault="00F875B9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F875B9">
        <w:rPr>
          <w:rFonts w:ascii="Calibri" w:eastAsia="Times New Roman" w:hAnsi="Calibri" w:cs="Calibri"/>
          <w:lang w:eastAsia="pl-PL"/>
        </w:rPr>
        <w:t>Bateria podtynkowa, czasowa, przycisk grzybkowy, możliwość regulacji temperatury wody, wylewka prysznicowa z możliwością skupiania /rozpraszania strumienia wody</w:t>
      </w:r>
    </w:p>
    <w:p w14:paraId="2C86C278" w14:textId="77777777" w:rsidR="007C61C8" w:rsidRPr="00F875B9" w:rsidRDefault="007C61C8" w:rsidP="00F875B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A4656F6" w14:textId="77777777" w:rsidR="00F875B9" w:rsidRPr="007C61C8" w:rsidRDefault="00F875B9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 w:rsidRPr="007C61C8">
        <w:rPr>
          <w:rFonts w:ascii="Calibri" w:eastAsia="Times New Roman" w:hAnsi="Calibri" w:cs="Calibri"/>
          <w:u w:val="single"/>
          <w:lang w:eastAsia="pl-PL"/>
        </w:rPr>
        <w:t>U</w:t>
      </w:r>
      <w:r w:rsidRPr="007C61C8">
        <w:rPr>
          <w:rFonts w:ascii="Calibri" w:eastAsia="Times New Roman" w:hAnsi="Calibri" w:cs="Calibri"/>
          <w:u w:val="single"/>
          <w:lang w:eastAsia="pl-PL"/>
        </w:rPr>
        <w:t xml:space="preserve">mywalka wisząca  </w:t>
      </w:r>
    </w:p>
    <w:p w14:paraId="39E6D051" w14:textId="7D225B6B" w:rsidR="00F875B9" w:rsidRDefault="00F875B9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Umywalka wisząca </w:t>
      </w:r>
      <w:r w:rsidRPr="00F875B9">
        <w:rPr>
          <w:rFonts w:ascii="Calibri" w:eastAsia="Times New Roman" w:hAnsi="Calibri" w:cs="Calibri"/>
          <w:lang w:eastAsia="pl-PL"/>
        </w:rPr>
        <w:t>z baterią , pojedyncza, owalna z przelewem, wymiary ok. 23x45 cm, kolor biały, syfon butelkowy ozdobny (chrom/mat)</w:t>
      </w:r>
    </w:p>
    <w:p w14:paraId="3620133A" w14:textId="77777777" w:rsidR="007C61C8" w:rsidRPr="00F875B9" w:rsidRDefault="007C61C8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6E3F6FB" w14:textId="0C5B1F7A" w:rsidR="00F875B9" w:rsidRPr="007C61C8" w:rsidRDefault="007C61C8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 w:rsidRPr="007C61C8">
        <w:rPr>
          <w:rFonts w:ascii="Calibri" w:eastAsia="Times New Roman" w:hAnsi="Calibri" w:cs="Calibri"/>
          <w:u w:val="single"/>
          <w:lang w:eastAsia="pl-PL"/>
        </w:rPr>
        <w:t>B</w:t>
      </w:r>
      <w:r w:rsidR="00F875B9" w:rsidRPr="007C61C8">
        <w:rPr>
          <w:rFonts w:ascii="Calibri" w:eastAsia="Times New Roman" w:hAnsi="Calibri" w:cs="Calibri"/>
          <w:u w:val="single"/>
          <w:lang w:eastAsia="pl-PL"/>
        </w:rPr>
        <w:t xml:space="preserve">ateria umywalkowa </w:t>
      </w:r>
    </w:p>
    <w:p w14:paraId="1A61C53E" w14:textId="66D28FCF" w:rsidR="00C3163B" w:rsidRDefault="00F875B9" w:rsidP="007C61C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F875B9">
        <w:rPr>
          <w:rFonts w:ascii="Calibri" w:eastAsia="Times New Roman" w:hAnsi="Calibri" w:cs="Calibri"/>
          <w:lang w:eastAsia="pl-PL"/>
        </w:rPr>
        <w:t>wysoka, prosta, długość wylewki ok. 12 cm, chromowana</w:t>
      </w:r>
    </w:p>
    <w:p w14:paraId="639A58B3" w14:textId="77777777" w:rsidR="007C61C8" w:rsidRDefault="007C61C8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1810F97" w14:textId="77777777" w:rsidR="007C61C8" w:rsidRDefault="007C61C8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1" w:name="_Hlk193453097"/>
      <w:r w:rsidRPr="007C61C8">
        <w:rPr>
          <w:rFonts w:ascii="Calibri" w:eastAsia="Times New Roman" w:hAnsi="Calibri" w:cs="Calibri"/>
          <w:u w:val="single"/>
          <w:lang w:eastAsia="pl-PL"/>
        </w:rPr>
        <w:t>Miska ustępowa wisząca</w:t>
      </w:r>
      <w:r w:rsidRPr="007C61C8">
        <w:rPr>
          <w:rFonts w:ascii="Calibri" w:eastAsia="Times New Roman" w:hAnsi="Calibri" w:cs="Calibri"/>
          <w:lang w:eastAsia="pl-PL"/>
        </w:rPr>
        <w:t xml:space="preserve">, </w:t>
      </w:r>
    </w:p>
    <w:bookmarkEnd w:id="1"/>
    <w:p w14:paraId="2D54B2A8" w14:textId="03928B6A" w:rsidR="007C61C8" w:rsidRDefault="007C61C8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 xml:space="preserve">Miska ustępowa wisząca, kształt zbliżony do rys., z deską </w:t>
      </w:r>
      <w:proofErr w:type="spellStart"/>
      <w:r w:rsidRPr="007C61C8">
        <w:rPr>
          <w:rFonts w:ascii="Calibri" w:eastAsia="Times New Roman" w:hAnsi="Calibri" w:cs="Calibri"/>
          <w:lang w:eastAsia="pl-PL"/>
        </w:rPr>
        <w:t>wolnoopadającą</w:t>
      </w:r>
      <w:proofErr w:type="spellEnd"/>
      <w:r w:rsidRPr="007C61C8">
        <w:rPr>
          <w:rFonts w:ascii="Calibri" w:eastAsia="Times New Roman" w:hAnsi="Calibri" w:cs="Calibri"/>
          <w:lang w:eastAsia="pl-PL"/>
        </w:rPr>
        <w:t>, wymiary  ok. 360 x 480x300 mm, stelaż do montażu podtynkowego, przycisk dzielony stal szczotkowana</w:t>
      </w:r>
    </w:p>
    <w:p w14:paraId="05F2390C" w14:textId="77777777" w:rsidR="007C61C8" w:rsidRDefault="007C61C8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C3ABEC2" w14:textId="33691E8B" w:rsidR="007C61C8" w:rsidRPr="007C61C8" w:rsidRDefault="007C61C8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 w:rsidRPr="007C61C8">
        <w:rPr>
          <w:rFonts w:ascii="Calibri" w:eastAsia="Times New Roman" w:hAnsi="Calibri" w:cs="Calibri"/>
          <w:u w:val="single"/>
          <w:lang w:eastAsia="pl-PL"/>
        </w:rPr>
        <w:t xml:space="preserve">Brodzik </w:t>
      </w:r>
    </w:p>
    <w:p w14:paraId="6BAAAA4B" w14:textId="77777777" w:rsidR="007C61C8" w:rsidRPr="007C61C8" w:rsidRDefault="007C61C8" w:rsidP="007C61C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kwadratowy</w:t>
      </w:r>
    </w:p>
    <w:p w14:paraId="0D53DFC2" w14:textId="77777777" w:rsidR="007C61C8" w:rsidRPr="007C61C8" w:rsidRDefault="007C61C8" w:rsidP="007C61C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kolor biały</w:t>
      </w:r>
    </w:p>
    <w:p w14:paraId="65BBC727" w14:textId="77777777" w:rsidR="007C61C8" w:rsidRPr="007C61C8" w:rsidRDefault="007C61C8" w:rsidP="007C61C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wysokość 14 cm</w:t>
      </w:r>
    </w:p>
    <w:p w14:paraId="6FD40D6A" w14:textId="77777777" w:rsidR="007C61C8" w:rsidRPr="007C61C8" w:rsidRDefault="007C61C8" w:rsidP="007C61C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głębokość 3 cm</w:t>
      </w:r>
    </w:p>
    <w:p w14:paraId="35138B14" w14:textId="77777777" w:rsidR="007C61C8" w:rsidRPr="007C61C8" w:rsidRDefault="007C61C8" w:rsidP="007C61C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wymiary 90 x 90 cm</w:t>
      </w:r>
    </w:p>
    <w:p w14:paraId="15EC38EB" w14:textId="77777777" w:rsidR="007C61C8" w:rsidRPr="007C61C8" w:rsidRDefault="007C61C8" w:rsidP="007C61C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wzmacniany laminatem żywicznym</w:t>
      </w:r>
    </w:p>
    <w:p w14:paraId="22505309" w14:textId="77777777" w:rsidR="007C61C8" w:rsidRPr="007C61C8" w:rsidRDefault="007C61C8" w:rsidP="007C61C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otwór odpływowy średnicy 90 mm</w:t>
      </w:r>
    </w:p>
    <w:p w14:paraId="4D3242F2" w14:textId="6BCE54F9" w:rsidR="007C61C8" w:rsidRDefault="007C61C8" w:rsidP="007C61C8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akrylowy</w:t>
      </w:r>
    </w:p>
    <w:p w14:paraId="3AEC7F62" w14:textId="77777777" w:rsidR="007C61C8" w:rsidRDefault="007C61C8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3055A74" w14:textId="4A665D82" w:rsidR="007C61C8" w:rsidRPr="007C61C8" w:rsidRDefault="007C61C8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 w:rsidRPr="007C61C8">
        <w:rPr>
          <w:rFonts w:ascii="Calibri" w:eastAsia="Times New Roman" w:hAnsi="Calibri" w:cs="Calibri"/>
          <w:u w:val="single"/>
          <w:lang w:eastAsia="pl-PL"/>
        </w:rPr>
        <w:t xml:space="preserve">Pisuar </w:t>
      </w:r>
    </w:p>
    <w:p w14:paraId="323376E7" w14:textId="31CC2526" w:rsidR="007C61C8" w:rsidRPr="007C61C8" w:rsidRDefault="007C61C8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dopływ z góry</w:t>
      </w:r>
    </w:p>
    <w:p w14:paraId="7B654CB0" w14:textId="1E0F8CC1" w:rsidR="007C61C8" w:rsidRPr="007C61C8" w:rsidRDefault="007C61C8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odpływ poziomy</w:t>
      </w:r>
    </w:p>
    <w:p w14:paraId="742FC7AB" w14:textId="77777777" w:rsidR="007C61C8" w:rsidRDefault="007C61C8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lastRenderedPageBreak/>
        <w:t>do kompletowania z sitkiem, natynkową spłuczką ciśnieniową</w:t>
      </w:r>
    </w:p>
    <w:p w14:paraId="21FE6FCD" w14:textId="2A9A154C" w:rsidR="007C61C8" w:rsidRPr="007C61C8" w:rsidRDefault="007C61C8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przystosowany do spłukiwania 1 litra wody</w:t>
      </w:r>
    </w:p>
    <w:p w14:paraId="4A3FEC05" w14:textId="5315EDF2" w:rsidR="007C61C8" w:rsidRPr="007C61C8" w:rsidRDefault="007C61C8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kolor biały</w:t>
      </w:r>
    </w:p>
    <w:p w14:paraId="22014906" w14:textId="77777777" w:rsidR="007C61C8" w:rsidRDefault="007C61C8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7F4F88D" w14:textId="23EE19D0" w:rsidR="00E162B2" w:rsidRPr="00E162B2" w:rsidRDefault="00F82C7D" w:rsidP="00E162B2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>
        <w:rPr>
          <w:rFonts w:ascii="Calibri" w:eastAsia="Times New Roman" w:hAnsi="Calibri" w:cs="Calibri"/>
          <w:u w:val="single"/>
          <w:lang w:eastAsia="pl-PL"/>
        </w:rPr>
        <w:t>W</w:t>
      </w:r>
      <w:r w:rsidR="00E162B2" w:rsidRPr="00E162B2">
        <w:rPr>
          <w:rFonts w:ascii="Calibri" w:eastAsia="Times New Roman" w:hAnsi="Calibri" w:cs="Calibri"/>
          <w:u w:val="single"/>
          <w:lang w:eastAsia="pl-PL"/>
        </w:rPr>
        <w:t>ykładzin</w:t>
      </w:r>
      <w:r>
        <w:rPr>
          <w:rFonts w:ascii="Calibri" w:eastAsia="Times New Roman" w:hAnsi="Calibri" w:cs="Calibri"/>
          <w:u w:val="single"/>
          <w:lang w:eastAsia="pl-PL"/>
        </w:rPr>
        <w:t>a</w:t>
      </w:r>
      <w:r w:rsidR="00E162B2" w:rsidRPr="00E162B2">
        <w:rPr>
          <w:rFonts w:ascii="Calibri" w:eastAsia="Times New Roman" w:hAnsi="Calibri" w:cs="Calibri"/>
          <w:u w:val="single"/>
          <w:lang w:eastAsia="pl-PL"/>
        </w:rPr>
        <w:t xml:space="preserve">  PCV</w:t>
      </w:r>
    </w:p>
    <w:p w14:paraId="01C214B1" w14:textId="77777777" w:rsidR="00073251" w:rsidRPr="00073251" w:rsidRDefault="00073251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073251">
        <w:rPr>
          <w:rFonts w:ascii="Calibri" w:eastAsia="Times New Roman" w:hAnsi="Calibri" w:cs="Calibri"/>
          <w:lang w:eastAsia="pl-PL"/>
        </w:rPr>
        <w:t>Wykładzina PCV termozgrzewalna jednowarstwowa, przeznaczona dla pomieszczeń o dużym natężeniu ruchu, reakcja na ogień cfl-s1.</w:t>
      </w:r>
    </w:p>
    <w:p w14:paraId="0DA08DD1" w14:textId="77777777" w:rsidR="00073251" w:rsidRPr="00073251" w:rsidRDefault="00073251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073251">
        <w:rPr>
          <w:rFonts w:ascii="Calibri" w:eastAsia="Times New Roman" w:hAnsi="Calibri" w:cs="Calibri"/>
          <w:lang w:eastAsia="pl-PL"/>
        </w:rPr>
        <w:t>Należy  wybrać  kolory  wykładziny  z  palety  barw,  dostosowany  do  kolorystyki  ścian. Wybór  kolorystyki  należy  do  inwestora. Wykonawca  zobowiązany  jest  zapoznać  inwestora  z  cała  paletą  barw</w:t>
      </w:r>
    </w:p>
    <w:p w14:paraId="636D314A" w14:textId="77777777" w:rsidR="00073251" w:rsidRPr="00073251" w:rsidRDefault="00073251" w:rsidP="007C61C8">
      <w:pPr>
        <w:spacing w:after="0" w:line="24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073251">
        <w:rPr>
          <w:rFonts w:ascii="Calibri" w:eastAsia="Times New Roman" w:hAnsi="Calibri" w:cs="Calibri"/>
          <w:lang w:eastAsia="pl-PL"/>
        </w:rPr>
        <w:t>Parametry wykładziny:</w:t>
      </w:r>
    </w:p>
    <w:tbl>
      <w:tblPr>
        <w:tblW w:w="0" w:type="auto"/>
        <w:tblCellSpacing w:w="15" w:type="dxa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  <w:gridCol w:w="1625"/>
      </w:tblGrid>
      <w:tr w:rsidR="00073251" w:rsidRPr="00073251" w14:paraId="603B14A2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6F08D4B9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>Właściwości elektrostatyczne (EN 14041)</w:t>
            </w:r>
          </w:p>
        </w:tc>
        <w:tc>
          <w:tcPr>
            <w:tcW w:w="0" w:type="auto"/>
            <w:vAlign w:val="center"/>
            <w:hideMark/>
          </w:tcPr>
          <w:p w14:paraId="40D5AC2D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Rozpraszająca </w:t>
            </w:r>
          </w:p>
        </w:tc>
      </w:tr>
      <w:tr w:rsidR="00073251" w:rsidRPr="00073251" w14:paraId="567401C1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55938655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>Opór elektryczny (EN 1081)</w:t>
            </w:r>
          </w:p>
        </w:tc>
        <w:tc>
          <w:tcPr>
            <w:tcW w:w="0" w:type="auto"/>
            <w:vAlign w:val="center"/>
            <w:hideMark/>
          </w:tcPr>
          <w:p w14:paraId="179551E8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>10</w:t>
            </w:r>
            <w:r w:rsidRPr="00073251">
              <w:rPr>
                <w:rFonts w:ascii="Calibri" w:eastAsia="Times New Roman" w:hAnsi="Calibri" w:cs="Calibri"/>
                <w:vertAlign w:val="superscript"/>
                <w:lang w:eastAsia="pl-PL"/>
              </w:rPr>
              <w:t>6</w:t>
            </w: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 ≤ R ≤ 10</w:t>
            </w:r>
            <w:r w:rsidRPr="00073251">
              <w:rPr>
                <w:rFonts w:ascii="Calibri" w:eastAsia="Times New Roman" w:hAnsi="Calibri" w:cs="Calibri"/>
                <w:vertAlign w:val="superscript"/>
                <w:lang w:eastAsia="pl-PL"/>
              </w:rPr>
              <w:t>9</w:t>
            </w: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 Ω </w:t>
            </w:r>
          </w:p>
        </w:tc>
      </w:tr>
      <w:tr w:rsidR="00073251" w:rsidRPr="00073251" w14:paraId="316B81DC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3B74261A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>Właściwości elektrostatyczne (EN 1815)</w:t>
            </w:r>
          </w:p>
        </w:tc>
        <w:tc>
          <w:tcPr>
            <w:tcW w:w="0" w:type="auto"/>
            <w:vAlign w:val="center"/>
            <w:hideMark/>
          </w:tcPr>
          <w:p w14:paraId="71E676E1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≤ 2 </w:t>
            </w:r>
            <w:proofErr w:type="spellStart"/>
            <w:r w:rsidRPr="00073251">
              <w:rPr>
                <w:rFonts w:ascii="Calibri" w:eastAsia="Times New Roman" w:hAnsi="Calibri" w:cs="Calibri"/>
                <w:lang w:eastAsia="pl-PL"/>
              </w:rPr>
              <w:t>kV</w:t>
            </w:r>
            <w:proofErr w:type="spellEnd"/>
            <w:r w:rsidRPr="00073251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073251" w:rsidRPr="00073251" w14:paraId="3670E4DB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0461B2F6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>Antypoślizgowość (DIN 51130)</w:t>
            </w:r>
          </w:p>
        </w:tc>
        <w:tc>
          <w:tcPr>
            <w:tcW w:w="0" w:type="auto"/>
            <w:vAlign w:val="center"/>
            <w:hideMark/>
          </w:tcPr>
          <w:p w14:paraId="331B3945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R9 </w:t>
            </w:r>
          </w:p>
        </w:tc>
      </w:tr>
      <w:tr w:rsidR="00073251" w:rsidRPr="00073251" w14:paraId="4A0A964B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240888C4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>Odporność na nogi krzeseł (ISO 4918)</w:t>
            </w:r>
          </w:p>
        </w:tc>
        <w:tc>
          <w:tcPr>
            <w:tcW w:w="0" w:type="auto"/>
            <w:vAlign w:val="center"/>
            <w:hideMark/>
          </w:tcPr>
          <w:p w14:paraId="76738D8F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Brak uszkodzeń </w:t>
            </w:r>
          </w:p>
        </w:tc>
      </w:tr>
      <w:tr w:rsidR="00073251" w:rsidRPr="00073251" w14:paraId="2A984D86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13349217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bCs/>
                <w:lang w:eastAsia="pl-PL"/>
              </w:rPr>
              <w:t>Odporność na nogi mebli (ISO 16581)</w:t>
            </w:r>
          </w:p>
        </w:tc>
        <w:tc>
          <w:tcPr>
            <w:tcW w:w="0" w:type="auto"/>
            <w:vAlign w:val="center"/>
            <w:hideMark/>
          </w:tcPr>
          <w:p w14:paraId="62D543D6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Brak uszkodzeń </w:t>
            </w:r>
          </w:p>
        </w:tc>
      </w:tr>
      <w:tr w:rsidR="00073251" w:rsidRPr="00073251" w14:paraId="5D7FAE1D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2FE2CCEC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bCs/>
                <w:lang w:eastAsia="pl-PL"/>
              </w:rPr>
              <w:t>Odporność chemiczna (ISO 26987)</w:t>
            </w:r>
          </w:p>
        </w:tc>
        <w:tc>
          <w:tcPr>
            <w:tcW w:w="0" w:type="auto"/>
            <w:vAlign w:val="center"/>
            <w:hideMark/>
          </w:tcPr>
          <w:p w14:paraId="2ADC38E7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Dobra odporność </w:t>
            </w:r>
          </w:p>
        </w:tc>
      </w:tr>
      <w:tr w:rsidR="00073251" w:rsidRPr="00073251" w14:paraId="10092F5A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06477138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bCs/>
                <w:lang w:eastAsia="pl-PL"/>
              </w:rPr>
              <w:t>Zwijanie się pod wpływem światła (ISO 23999)</w:t>
            </w:r>
          </w:p>
        </w:tc>
        <w:tc>
          <w:tcPr>
            <w:tcW w:w="0" w:type="auto"/>
            <w:vAlign w:val="center"/>
            <w:hideMark/>
          </w:tcPr>
          <w:p w14:paraId="7DCF2D48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2 mm </w:t>
            </w:r>
          </w:p>
        </w:tc>
      </w:tr>
      <w:tr w:rsidR="00073251" w:rsidRPr="00073251" w14:paraId="3CC756BB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4B6A3D7A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bCs/>
                <w:lang w:eastAsia="pl-PL"/>
              </w:rPr>
              <w:t xml:space="preserve">Trwałość kolorów - </w:t>
            </w:r>
            <w:proofErr w:type="spellStart"/>
            <w:r w:rsidRPr="00073251">
              <w:rPr>
                <w:rFonts w:ascii="Calibri" w:eastAsia="Times New Roman" w:hAnsi="Calibri" w:cs="Calibri"/>
                <w:bCs/>
                <w:lang w:eastAsia="pl-PL"/>
              </w:rPr>
              <w:t>light</w:t>
            </w:r>
            <w:proofErr w:type="spellEnd"/>
            <w:r w:rsidRPr="00073251">
              <w:rPr>
                <w:rFonts w:ascii="Calibri" w:eastAsia="Times New Roman" w:hAnsi="Calibri" w:cs="Calibri"/>
                <w:bCs/>
                <w:lang w:eastAsia="pl-PL"/>
              </w:rPr>
              <w:t xml:space="preserve"> (ISO 105-B02)</w:t>
            </w:r>
          </w:p>
        </w:tc>
        <w:tc>
          <w:tcPr>
            <w:tcW w:w="0" w:type="auto"/>
            <w:vAlign w:val="center"/>
            <w:hideMark/>
          </w:tcPr>
          <w:p w14:paraId="45C54A7C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≥ 6 </w:t>
            </w:r>
          </w:p>
        </w:tc>
      </w:tr>
      <w:tr w:rsidR="00073251" w:rsidRPr="00073251" w14:paraId="0D9C97DA" w14:textId="77777777" w:rsidTr="007C61C8">
        <w:trPr>
          <w:tblCellSpacing w:w="15" w:type="dxa"/>
        </w:trPr>
        <w:tc>
          <w:tcPr>
            <w:tcW w:w="5245" w:type="dxa"/>
            <w:vAlign w:val="center"/>
            <w:hideMark/>
          </w:tcPr>
          <w:p w14:paraId="46571C0D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bCs/>
                <w:lang w:eastAsia="pl-PL"/>
              </w:rPr>
              <w:t>Stabilność wymiarów</w:t>
            </w:r>
          </w:p>
        </w:tc>
        <w:tc>
          <w:tcPr>
            <w:tcW w:w="0" w:type="auto"/>
            <w:vAlign w:val="center"/>
            <w:hideMark/>
          </w:tcPr>
          <w:p w14:paraId="16DBE994" w14:textId="77777777" w:rsidR="00073251" w:rsidRPr="00073251" w:rsidRDefault="00073251" w:rsidP="0007325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73251">
              <w:rPr>
                <w:rFonts w:ascii="Calibri" w:eastAsia="Times New Roman" w:hAnsi="Calibri" w:cs="Calibri"/>
                <w:lang w:eastAsia="pl-PL"/>
              </w:rPr>
              <w:t xml:space="preserve">0.40 % </w:t>
            </w:r>
          </w:p>
        </w:tc>
      </w:tr>
    </w:tbl>
    <w:p w14:paraId="52F4184F" w14:textId="77777777" w:rsidR="00F875B9" w:rsidRDefault="00F875B9" w:rsidP="00E162B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75C8652" w14:textId="77777777" w:rsidR="007C61C8" w:rsidRDefault="007C61C8" w:rsidP="00F875B9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52B54B51" w14:textId="0B564332" w:rsidR="00F875B9" w:rsidRPr="00F875B9" w:rsidRDefault="00F875B9" w:rsidP="00F875B9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  <w:r w:rsidRPr="00F875B9">
        <w:rPr>
          <w:rFonts w:ascii="Calibri" w:eastAsia="Times New Roman" w:hAnsi="Calibri" w:cs="Calibri"/>
          <w:u w:val="single"/>
          <w:lang w:eastAsia="pl-PL"/>
        </w:rPr>
        <w:t>Ścianki systemowe</w:t>
      </w:r>
      <w:r w:rsidRPr="00F875B9">
        <w:rPr>
          <w:rFonts w:ascii="Calibri" w:eastAsia="Times New Roman" w:hAnsi="Calibri" w:cs="Calibri"/>
          <w:u w:val="single"/>
          <w:lang w:eastAsia="pl-PL"/>
        </w:rPr>
        <w:t xml:space="preserve"> z HPL</w:t>
      </w:r>
    </w:p>
    <w:p w14:paraId="0B8F60B0" w14:textId="474F23D3" w:rsidR="00F875B9" w:rsidRPr="00F875B9" w:rsidRDefault="00F875B9" w:rsidP="00F875B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Kolor szary</w:t>
      </w:r>
    </w:p>
    <w:p w14:paraId="3F001B94" w14:textId="0D0DA8FD" w:rsidR="00F875B9" w:rsidRPr="00F875B9" w:rsidRDefault="00F875B9" w:rsidP="00F875B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875B9">
        <w:rPr>
          <w:rFonts w:ascii="Calibri" w:eastAsia="Times New Roman" w:hAnsi="Calibri" w:cs="Calibri"/>
          <w:lang w:eastAsia="pl-PL"/>
        </w:rPr>
        <w:t xml:space="preserve">    </w:t>
      </w:r>
      <w:r>
        <w:rPr>
          <w:rFonts w:ascii="Calibri" w:eastAsia="Times New Roman" w:hAnsi="Calibri" w:cs="Calibri"/>
          <w:lang w:eastAsia="pl-PL"/>
        </w:rPr>
        <w:tab/>
      </w:r>
      <w:r w:rsidRPr="00F875B9">
        <w:rPr>
          <w:rFonts w:ascii="Calibri" w:eastAsia="Times New Roman" w:hAnsi="Calibri" w:cs="Calibri"/>
          <w:lang w:eastAsia="pl-PL"/>
        </w:rPr>
        <w:t xml:space="preserve">Laminat </w:t>
      </w:r>
      <w:r w:rsidRPr="00F875B9">
        <w:rPr>
          <w:rFonts w:ascii="Calibri" w:eastAsia="Times New Roman" w:hAnsi="Calibri" w:cs="Calibri"/>
          <w:lang w:eastAsia="pl-PL"/>
        </w:rPr>
        <w:t>HPL o grubości 10 – 12 mm</w:t>
      </w:r>
    </w:p>
    <w:p w14:paraId="022EC680" w14:textId="2E1A46CB" w:rsidR="00F875B9" w:rsidRPr="00F875B9" w:rsidRDefault="00F875B9" w:rsidP="00F875B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875B9">
        <w:rPr>
          <w:rFonts w:ascii="Calibri" w:eastAsia="Times New Roman" w:hAnsi="Calibri" w:cs="Calibri"/>
          <w:lang w:eastAsia="pl-PL"/>
        </w:rPr>
        <w:t xml:space="preserve">    </w:t>
      </w:r>
      <w:r>
        <w:rPr>
          <w:rFonts w:ascii="Calibri" w:eastAsia="Times New Roman" w:hAnsi="Calibri" w:cs="Calibri"/>
          <w:lang w:eastAsia="pl-PL"/>
        </w:rPr>
        <w:tab/>
      </w:r>
      <w:r w:rsidRPr="00F875B9">
        <w:rPr>
          <w:rFonts w:ascii="Calibri" w:eastAsia="Times New Roman" w:hAnsi="Calibri" w:cs="Calibri"/>
          <w:lang w:eastAsia="pl-PL"/>
        </w:rPr>
        <w:t xml:space="preserve">Wysokość </w:t>
      </w:r>
      <w:r w:rsidRPr="00F875B9">
        <w:rPr>
          <w:rFonts w:ascii="Calibri" w:eastAsia="Times New Roman" w:hAnsi="Calibri" w:cs="Calibri"/>
          <w:lang w:eastAsia="pl-PL"/>
        </w:rPr>
        <w:t>200 cm, w tym dystans od posadzki 150 – 250 mm</w:t>
      </w:r>
    </w:p>
    <w:p w14:paraId="5781C5C9" w14:textId="339A0A84" w:rsidR="00F875B9" w:rsidRPr="00F875B9" w:rsidRDefault="00F875B9" w:rsidP="00F875B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875B9">
        <w:rPr>
          <w:rFonts w:ascii="Calibri" w:eastAsia="Times New Roman" w:hAnsi="Calibri" w:cs="Calibri"/>
          <w:lang w:eastAsia="pl-PL"/>
        </w:rPr>
        <w:t xml:space="preserve">    </w:t>
      </w:r>
      <w:r>
        <w:rPr>
          <w:rFonts w:ascii="Calibri" w:eastAsia="Times New Roman" w:hAnsi="Calibri" w:cs="Calibri"/>
          <w:lang w:eastAsia="pl-PL"/>
        </w:rPr>
        <w:tab/>
      </w:r>
      <w:r w:rsidRPr="00F875B9">
        <w:rPr>
          <w:rFonts w:ascii="Calibri" w:eastAsia="Times New Roman" w:hAnsi="Calibri" w:cs="Calibri"/>
          <w:lang w:eastAsia="pl-PL"/>
        </w:rPr>
        <w:t xml:space="preserve">Okucia </w:t>
      </w:r>
      <w:r w:rsidRPr="00F875B9">
        <w:rPr>
          <w:rFonts w:ascii="Calibri" w:eastAsia="Times New Roman" w:hAnsi="Calibri" w:cs="Calibri"/>
          <w:lang w:eastAsia="pl-PL"/>
        </w:rPr>
        <w:t>ze stali nierdzewnej</w:t>
      </w:r>
    </w:p>
    <w:p w14:paraId="1B6A5698" w14:textId="010BD6C0" w:rsidR="00F875B9" w:rsidRPr="00E162B2" w:rsidRDefault="00F875B9" w:rsidP="00F875B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875B9">
        <w:rPr>
          <w:rFonts w:ascii="Calibri" w:eastAsia="Times New Roman" w:hAnsi="Calibri" w:cs="Calibri"/>
          <w:lang w:eastAsia="pl-PL"/>
        </w:rPr>
        <w:t xml:space="preserve">    </w:t>
      </w:r>
      <w:r>
        <w:rPr>
          <w:rFonts w:ascii="Calibri" w:eastAsia="Times New Roman" w:hAnsi="Calibri" w:cs="Calibri"/>
          <w:lang w:eastAsia="pl-PL"/>
        </w:rPr>
        <w:tab/>
      </w:r>
      <w:r w:rsidRPr="00F875B9">
        <w:rPr>
          <w:rFonts w:ascii="Calibri" w:eastAsia="Times New Roman" w:hAnsi="Calibri" w:cs="Calibri"/>
          <w:lang w:eastAsia="pl-PL"/>
        </w:rPr>
        <w:t xml:space="preserve">Mocowanie </w:t>
      </w:r>
      <w:r w:rsidRPr="00F875B9">
        <w:rPr>
          <w:rFonts w:ascii="Calibri" w:eastAsia="Times New Roman" w:hAnsi="Calibri" w:cs="Calibri"/>
          <w:lang w:eastAsia="pl-PL"/>
        </w:rPr>
        <w:t>ścienne i wieniec górny – profil aluminiowy anodowany typu C, 30mm x 15mm</w:t>
      </w:r>
    </w:p>
    <w:p w14:paraId="28DED06F" w14:textId="105F4B43" w:rsidR="00E162B2" w:rsidRDefault="00F875B9" w:rsidP="00F875B9">
      <w:pPr>
        <w:spacing w:after="0" w:line="240" w:lineRule="auto"/>
        <w:ind w:left="708"/>
        <w:rPr>
          <w:rFonts w:ascii="Calibri" w:eastAsia="Times New Roman" w:hAnsi="Calibri" w:cs="Calibri"/>
          <w:lang w:eastAsia="pl-PL"/>
        </w:rPr>
      </w:pPr>
      <w:r w:rsidRPr="00F875B9">
        <w:rPr>
          <w:rFonts w:ascii="Calibri" w:eastAsia="Times New Roman" w:hAnsi="Calibri" w:cs="Calibri"/>
          <w:lang w:eastAsia="pl-PL"/>
        </w:rPr>
        <w:t>Uwagi: konstrukcj</w:t>
      </w:r>
      <w:r>
        <w:rPr>
          <w:rFonts w:ascii="Calibri" w:eastAsia="Times New Roman" w:hAnsi="Calibri" w:cs="Calibri"/>
          <w:lang w:eastAsia="pl-PL"/>
        </w:rPr>
        <w:t>a</w:t>
      </w:r>
      <w:r w:rsidRPr="00F875B9">
        <w:rPr>
          <w:rFonts w:ascii="Calibri" w:eastAsia="Times New Roman" w:hAnsi="Calibri" w:cs="Calibri"/>
          <w:lang w:eastAsia="pl-PL"/>
        </w:rPr>
        <w:t xml:space="preserve"> stykająca się bezpośrednio z posadzką powinn</w:t>
      </w:r>
      <w:r>
        <w:rPr>
          <w:rFonts w:ascii="Calibri" w:eastAsia="Times New Roman" w:hAnsi="Calibri" w:cs="Calibri"/>
          <w:lang w:eastAsia="pl-PL"/>
        </w:rPr>
        <w:t>a</w:t>
      </w:r>
      <w:r w:rsidRPr="00F875B9">
        <w:rPr>
          <w:rFonts w:ascii="Calibri" w:eastAsia="Times New Roman" w:hAnsi="Calibri" w:cs="Calibri"/>
          <w:lang w:eastAsia="pl-PL"/>
        </w:rPr>
        <w:t xml:space="preserve"> mieć gumowe/ plastikowe nakładki, tak aby zabezpieczyć przez bezpośrednim kontaktem z mokrą powierzchnią</w:t>
      </w:r>
      <w:r>
        <w:rPr>
          <w:rFonts w:ascii="Calibri" w:eastAsia="Times New Roman" w:hAnsi="Calibri" w:cs="Calibri"/>
          <w:lang w:eastAsia="pl-PL"/>
        </w:rPr>
        <w:t xml:space="preserve">, </w:t>
      </w:r>
      <w:r w:rsidRPr="00F875B9">
        <w:rPr>
          <w:rFonts w:ascii="Calibri" w:eastAsia="Times New Roman" w:hAnsi="Calibri" w:cs="Calibri"/>
          <w:lang w:eastAsia="pl-PL"/>
        </w:rPr>
        <w:t>okucia, zawiasy ze stali nierdzewnej.</w:t>
      </w:r>
    </w:p>
    <w:p w14:paraId="3A321708" w14:textId="77777777" w:rsidR="007C61C8" w:rsidRDefault="007C61C8" w:rsidP="00F875B9">
      <w:pPr>
        <w:spacing w:after="0" w:line="240" w:lineRule="auto"/>
        <w:ind w:left="708"/>
        <w:rPr>
          <w:rFonts w:ascii="Calibri" w:eastAsia="Times New Roman" w:hAnsi="Calibri" w:cs="Calibri"/>
          <w:lang w:eastAsia="pl-PL"/>
        </w:rPr>
      </w:pPr>
    </w:p>
    <w:p w14:paraId="2A3292D9" w14:textId="77777777" w:rsidR="00E162B2" w:rsidRPr="00E162B2" w:rsidRDefault="00E162B2" w:rsidP="00E162B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1386778" w14:textId="7445A3BD" w:rsidR="00E162B2" w:rsidRPr="000341D4" w:rsidRDefault="00E162B2" w:rsidP="000341D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341D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Informacje uzupełniające</w:t>
      </w:r>
    </w:p>
    <w:p w14:paraId="1BE6623A" w14:textId="77777777" w:rsidR="00E162B2" w:rsidRPr="007C61C8" w:rsidRDefault="00E162B2" w:rsidP="00E162B2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 xml:space="preserve">Wykonawca zobowiązany jest przedstawić do akceptacji Zamawiającemu: </w:t>
      </w:r>
    </w:p>
    <w:p w14:paraId="705319D1" w14:textId="77777777" w:rsidR="00E162B2" w:rsidRPr="007C61C8" w:rsidRDefault="00E162B2" w:rsidP="00E162B2">
      <w:pPr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- materiały przewidziane do wbudowania, min. 3 rodzaje do wyboru</w:t>
      </w:r>
    </w:p>
    <w:p w14:paraId="3F7E5526" w14:textId="77777777" w:rsidR="00E162B2" w:rsidRPr="007C61C8" w:rsidRDefault="00E162B2" w:rsidP="00E162B2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 xml:space="preserve">Kolory  materiałów, zabudowy do uzgodnienia z Zamawiającym po podpisaniu umowy.  </w:t>
      </w:r>
    </w:p>
    <w:p w14:paraId="6C955DE1" w14:textId="77777777" w:rsidR="00E162B2" w:rsidRPr="007C61C8" w:rsidRDefault="00E162B2" w:rsidP="00E162B2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Wszystkie wbudowane i dostarczone materiały muszą spełniać wymogi obowiązujących norm oraz posiadać:</w:t>
      </w:r>
    </w:p>
    <w:p w14:paraId="393F8117" w14:textId="77777777" w:rsidR="00E162B2" w:rsidRPr="007C61C8" w:rsidRDefault="00E162B2" w:rsidP="00E162B2">
      <w:pPr>
        <w:spacing w:after="0" w:line="240" w:lineRule="auto"/>
        <w:ind w:left="2124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a)</w:t>
      </w:r>
      <w:r w:rsidRPr="007C61C8">
        <w:rPr>
          <w:rFonts w:ascii="Calibri" w:eastAsia="Times New Roman" w:hAnsi="Calibri" w:cs="Calibri"/>
          <w:lang w:eastAsia="pl-PL"/>
        </w:rPr>
        <w:tab/>
        <w:t>deklarację zgodności z PN EN,</w:t>
      </w:r>
    </w:p>
    <w:p w14:paraId="54482F0A" w14:textId="77777777" w:rsidR="00E162B2" w:rsidRPr="007C61C8" w:rsidRDefault="00E162B2" w:rsidP="00E162B2">
      <w:pPr>
        <w:spacing w:after="0" w:line="240" w:lineRule="auto"/>
        <w:ind w:left="2124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b)</w:t>
      </w:r>
      <w:r w:rsidRPr="007C61C8">
        <w:rPr>
          <w:rFonts w:ascii="Calibri" w:eastAsia="Times New Roman" w:hAnsi="Calibri" w:cs="Calibri"/>
          <w:lang w:eastAsia="pl-PL"/>
        </w:rPr>
        <w:tab/>
        <w:t>atesty bezpieczeństwa, atest antypoślizgowości,</w:t>
      </w:r>
    </w:p>
    <w:p w14:paraId="70416ABF" w14:textId="77777777" w:rsidR="00E162B2" w:rsidRPr="007C61C8" w:rsidRDefault="00E162B2" w:rsidP="00E162B2">
      <w:pPr>
        <w:tabs>
          <w:tab w:val="left" w:pos="720"/>
        </w:tabs>
        <w:spacing w:after="0" w:line="240" w:lineRule="auto"/>
        <w:ind w:left="2124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>c)</w:t>
      </w:r>
      <w:r w:rsidRPr="007C61C8">
        <w:rPr>
          <w:rFonts w:ascii="Calibri" w:eastAsia="Times New Roman" w:hAnsi="Calibri" w:cs="Calibri"/>
          <w:lang w:eastAsia="pl-PL"/>
        </w:rPr>
        <w:tab/>
        <w:t>atesty higieniczne</w:t>
      </w:r>
    </w:p>
    <w:p w14:paraId="18A9129B" w14:textId="77777777" w:rsidR="00E162B2" w:rsidRPr="007C61C8" w:rsidRDefault="00E162B2" w:rsidP="00E162B2">
      <w:pPr>
        <w:tabs>
          <w:tab w:val="left" w:pos="720"/>
        </w:tabs>
        <w:spacing w:after="0" w:line="240" w:lineRule="auto"/>
        <w:ind w:left="2829" w:hanging="705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lang w:eastAsia="pl-PL"/>
        </w:rPr>
        <w:t xml:space="preserve">d) </w:t>
      </w:r>
      <w:r w:rsidRPr="007C61C8">
        <w:rPr>
          <w:rFonts w:ascii="Calibri" w:eastAsia="Times New Roman" w:hAnsi="Calibri" w:cs="Calibri"/>
          <w:lang w:eastAsia="pl-PL"/>
        </w:rPr>
        <w:tab/>
        <w:t>certyfikaty i atesty dopuszczające do użytkowania w jednostkach oświatowych.</w:t>
      </w:r>
    </w:p>
    <w:p w14:paraId="293B8978" w14:textId="77777777" w:rsidR="00E162B2" w:rsidRPr="007C61C8" w:rsidRDefault="00E162B2" w:rsidP="00E162B2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C61C8">
        <w:rPr>
          <w:rFonts w:ascii="Calibri" w:eastAsia="Times New Roman" w:hAnsi="Calibri" w:cs="Calibri"/>
          <w:b/>
          <w:lang w:eastAsia="pl-PL"/>
        </w:rPr>
        <w:t>Wskazane jest wykonanie wizji lokalnej w obiekcie</w:t>
      </w:r>
      <w:r w:rsidRPr="007C61C8">
        <w:rPr>
          <w:rFonts w:ascii="Calibri" w:eastAsia="Times New Roman" w:hAnsi="Calibri" w:cs="Calibri"/>
          <w:lang w:eastAsia="pl-PL"/>
        </w:rPr>
        <w:t>.</w:t>
      </w:r>
    </w:p>
    <w:p w14:paraId="7F6F02FD" w14:textId="799C4FFD" w:rsidR="00752EAE" w:rsidRPr="00E162B2" w:rsidRDefault="00E162B2" w:rsidP="00332AA3">
      <w:pPr>
        <w:numPr>
          <w:ilvl w:val="0"/>
          <w:numId w:val="9"/>
        </w:numPr>
        <w:spacing w:after="0" w:line="240" w:lineRule="auto"/>
        <w:jc w:val="both"/>
      </w:pPr>
      <w:r w:rsidRPr="007C61C8">
        <w:rPr>
          <w:rFonts w:ascii="Calibri" w:eastAsia="Times New Roman" w:hAnsi="Calibri" w:cs="Calibri"/>
          <w:lang w:eastAsia="pl-PL"/>
        </w:rPr>
        <w:t>Po zakończeniu Wykonawca przekaże Zamawiającemu dokumentację powykonawczą,  pomiary, atesty, certyfikaty wbudowanych materiałów.</w:t>
      </w:r>
    </w:p>
    <w:sectPr w:rsidR="00752EAE" w:rsidRPr="00E1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22B"/>
    <w:multiLevelType w:val="hybridMultilevel"/>
    <w:tmpl w:val="B8C4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10A"/>
    <w:multiLevelType w:val="hybridMultilevel"/>
    <w:tmpl w:val="FCB0B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87804"/>
    <w:multiLevelType w:val="hybridMultilevel"/>
    <w:tmpl w:val="2032639A"/>
    <w:lvl w:ilvl="0" w:tplc="7D68607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466EB"/>
    <w:multiLevelType w:val="hybridMultilevel"/>
    <w:tmpl w:val="9F84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6985"/>
    <w:multiLevelType w:val="hybridMultilevel"/>
    <w:tmpl w:val="DB3C2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C1090"/>
    <w:multiLevelType w:val="hybridMultilevel"/>
    <w:tmpl w:val="1DB27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02EB6"/>
    <w:multiLevelType w:val="hybridMultilevel"/>
    <w:tmpl w:val="77B83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41D43"/>
    <w:multiLevelType w:val="hybridMultilevel"/>
    <w:tmpl w:val="263E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97172"/>
    <w:multiLevelType w:val="hybridMultilevel"/>
    <w:tmpl w:val="884C2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D2C7F"/>
    <w:multiLevelType w:val="hybridMultilevel"/>
    <w:tmpl w:val="A0183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1379B"/>
    <w:multiLevelType w:val="hybridMultilevel"/>
    <w:tmpl w:val="3E5E0020"/>
    <w:lvl w:ilvl="0" w:tplc="757C9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F39CC"/>
    <w:multiLevelType w:val="hybridMultilevel"/>
    <w:tmpl w:val="025E0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271E"/>
    <w:multiLevelType w:val="hybridMultilevel"/>
    <w:tmpl w:val="99C0D4CA"/>
    <w:lvl w:ilvl="0" w:tplc="C2B29F02">
      <w:start w:val="6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E126F1"/>
    <w:multiLevelType w:val="hybridMultilevel"/>
    <w:tmpl w:val="545A5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26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0560A5"/>
    <w:multiLevelType w:val="multilevel"/>
    <w:tmpl w:val="C006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47511">
    <w:abstractNumId w:val="7"/>
  </w:num>
  <w:num w:numId="2" w16cid:durableId="881600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920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97389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22854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461969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2404539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775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32844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2919135">
    <w:abstractNumId w:val="1"/>
  </w:num>
  <w:num w:numId="11" w16cid:durableId="875700157">
    <w:abstractNumId w:val="0"/>
  </w:num>
  <w:num w:numId="12" w16cid:durableId="396972406">
    <w:abstractNumId w:val="9"/>
  </w:num>
  <w:num w:numId="13" w16cid:durableId="608051099">
    <w:abstractNumId w:val="5"/>
  </w:num>
  <w:num w:numId="14" w16cid:durableId="1968774013">
    <w:abstractNumId w:val="8"/>
  </w:num>
  <w:num w:numId="15" w16cid:durableId="1960336768">
    <w:abstractNumId w:val="3"/>
  </w:num>
  <w:num w:numId="16" w16cid:durableId="137773866">
    <w:abstractNumId w:val="14"/>
  </w:num>
  <w:num w:numId="17" w16cid:durableId="762799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97"/>
    <w:rsid w:val="000341D4"/>
    <w:rsid w:val="00073251"/>
    <w:rsid w:val="000C744E"/>
    <w:rsid w:val="0045552C"/>
    <w:rsid w:val="00475B4A"/>
    <w:rsid w:val="00580D97"/>
    <w:rsid w:val="005D15EE"/>
    <w:rsid w:val="00752EAE"/>
    <w:rsid w:val="007B2C9C"/>
    <w:rsid w:val="007C61C8"/>
    <w:rsid w:val="008325E0"/>
    <w:rsid w:val="00991A78"/>
    <w:rsid w:val="00AE3DC6"/>
    <w:rsid w:val="00C3163B"/>
    <w:rsid w:val="00CA251D"/>
    <w:rsid w:val="00E162B2"/>
    <w:rsid w:val="00ED1C37"/>
    <w:rsid w:val="00F34462"/>
    <w:rsid w:val="00F82C7D"/>
    <w:rsid w:val="00F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E60B"/>
  <w15:chartTrackingRefBased/>
  <w15:docId w15:val="{A49E4E32-ADD5-4D06-9353-5B3C518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E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Falasa</dc:creator>
  <cp:keywords/>
  <dc:description/>
  <cp:lastModifiedBy>Joanna Falasa</cp:lastModifiedBy>
  <cp:revision>4</cp:revision>
  <cp:lastPrinted>2025-03-21T11:46:00Z</cp:lastPrinted>
  <dcterms:created xsi:type="dcterms:W3CDTF">2025-03-21T10:50:00Z</dcterms:created>
  <dcterms:modified xsi:type="dcterms:W3CDTF">2025-03-21T11:47:00Z</dcterms:modified>
</cp:coreProperties>
</file>