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D5" w:rsidRDefault="001729D5" w:rsidP="001729D5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Kosztorys ofertowy zadanie nr </w:t>
      </w:r>
      <w:r w:rsidR="008B17E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729D5" w:rsidRDefault="008B17E5" w:rsidP="001729D5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Droga Harklowa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60"/>
        <w:gridCol w:w="3443"/>
        <w:gridCol w:w="709"/>
        <w:gridCol w:w="992"/>
        <w:gridCol w:w="1134"/>
        <w:gridCol w:w="1276"/>
      </w:tblGrid>
      <w:tr w:rsidR="008B17E5" w:rsidRPr="008B17E5" w:rsidTr="008B17E5">
        <w:trPr>
          <w:trHeight w:val="40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B17E5">
              <w:rPr>
                <w:rFonts w:eastAsia="Times New Roman"/>
                <w:b/>
                <w:bCs/>
                <w:sz w:val="32"/>
                <w:szCs w:val="32"/>
              </w:rPr>
              <w:t>KOSZTORYS OFERTOWY</w:t>
            </w:r>
          </w:p>
        </w:tc>
      </w:tr>
      <w:tr w:rsidR="008B17E5" w:rsidRPr="008B17E5" w:rsidTr="008B17E5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B17E5">
              <w:rPr>
                <w:rFonts w:eastAsia="Times New Roman"/>
                <w:b/>
                <w:bCs/>
              </w:rPr>
              <w:t xml:space="preserve">Remont drogi leśnej Nr </w:t>
            </w:r>
            <w:proofErr w:type="spellStart"/>
            <w:r w:rsidRPr="008B17E5">
              <w:rPr>
                <w:rFonts w:eastAsia="Times New Roman"/>
                <w:b/>
                <w:bCs/>
              </w:rPr>
              <w:t>inw</w:t>
            </w:r>
            <w:proofErr w:type="spellEnd"/>
            <w:r w:rsidRPr="008B17E5">
              <w:rPr>
                <w:rFonts w:eastAsia="Times New Roman"/>
                <w:b/>
                <w:bCs/>
              </w:rPr>
              <w:t>. 220/702 "Droga do stawów Harklowa" w Leśnictwie Pagorzyna</w:t>
            </w:r>
          </w:p>
        </w:tc>
      </w:tr>
      <w:tr w:rsidR="008B17E5" w:rsidRPr="008B17E5" w:rsidTr="008B17E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B17E5" w:rsidRPr="008B17E5" w:rsidTr="008B17E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Podsatwa</w:t>
            </w:r>
            <w:proofErr w:type="spellEnd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 xml:space="preserve"> wyceny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Opis robót i czynności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Jedostka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Obmiar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Razem</w:t>
            </w:r>
          </w:p>
        </w:tc>
      </w:tr>
      <w:tr w:rsidR="008B17E5" w:rsidRPr="008B17E5" w:rsidTr="008B17E5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05.02.01A REMONT CZĄSTKOWY NAWIERZCHNI TŁUCZNIOWEJ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B17E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ANALIZA WŁASNA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 xml:space="preserve">Profilowanie i wyrównanie istniejących placów składowych (4 </w:t>
            </w:r>
            <w:proofErr w:type="spellStart"/>
            <w:r w:rsidRPr="008B17E5">
              <w:rPr>
                <w:rFonts w:eastAsia="Times New Roman"/>
                <w:sz w:val="16"/>
                <w:szCs w:val="16"/>
              </w:rPr>
              <w:t>szt</w:t>
            </w:r>
            <w:proofErr w:type="spellEnd"/>
            <w:r w:rsidRPr="008B17E5">
              <w:rPr>
                <w:rFonts w:eastAsia="Times New Roman"/>
                <w:sz w:val="16"/>
                <w:szCs w:val="16"/>
              </w:rPr>
              <w:t>)              i mijanek (</w:t>
            </w:r>
            <w:proofErr w:type="spellStart"/>
            <w:r w:rsidRPr="008B17E5">
              <w:rPr>
                <w:rFonts w:eastAsia="Times New Roman"/>
                <w:sz w:val="16"/>
                <w:szCs w:val="16"/>
              </w:rPr>
              <w:t>szt</w:t>
            </w:r>
            <w:proofErr w:type="spellEnd"/>
            <w:r w:rsidRPr="008B17E5">
              <w:rPr>
                <w:rFonts w:eastAsia="Times New Roman"/>
                <w:sz w:val="16"/>
                <w:szCs w:val="16"/>
              </w:rPr>
              <w:t xml:space="preserve"> 4) gruntowych z nadaniem właściwego pochylenia poprzecznego wraz z zagęszczeniem mechanicznym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10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0" w:name="_GoBack" w:colFirst="6" w:colLast="6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ANALIZA WŁASNA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sz w:val="16"/>
                <w:szCs w:val="16"/>
              </w:rPr>
              <w:t>Uzupelnienie</w:t>
            </w:r>
            <w:proofErr w:type="spellEnd"/>
            <w:r w:rsidRPr="008B17E5">
              <w:rPr>
                <w:rFonts w:eastAsia="Times New Roman"/>
                <w:sz w:val="16"/>
                <w:szCs w:val="16"/>
              </w:rPr>
              <w:t xml:space="preserve"> wybojów i kolein nawierzchni tłuczniowej   mieszanką kruszywa łamanego frakcji 4/31,5 z nadaniem właściwego pochylenia poprzecznego wraz z zagęszczeniem mechanicznym -lokalnie  (gr. średnia 6 cm)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bookmarkEnd w:id="0"/>
      <w:tr w:rsidR="008B17E5" w:rsidRPr="008B17E5" w:rsidTr="008B17E5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06.04.01 REMONT ODWODNIENIA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B17E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ANALIZA WŁASNA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 xml:space="preserve">Uzupełnienie </w:t>
            </w:r>
            <w:proofErr w:type="spellStart"/>
            <w:r w:rsidRPr="008B17E5">
              <w:rPr>
                <w:rFonts w:eastAsia="Times New Roman"/>
                <w:sz w:val="16"/>
                <w:szCs w:val="16"/>
              </w:rPr>
              <w:t>wodopustów</w:t>
            </w:r>
            <w:proofErr w:type="spellEnd"/>
            <w:r w:rsidRPr="008B17E5">
              <w:rPr>
                <w:rFonts w:eastAsia="Times New Roman"/>
                <w:sz w:val="16"/>
                <w:szCs w:val="16"/>
              </w:rPr>
              <w:t xml:space="preserve"> winylowych (kąt 30-45 stopni)                             wraz z podłożem betonowym C20/25 gr. 20 cm  wraz z podłożem betonowym  gr. 20 cm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ANALIZA WŁASNA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 xml:space="preserve">Oczyszczenie istniejących rowów z namułu gr. do 20cm wraz z wyprofilowaniem poboczy gruntowych i skarp rowu. Odkład urobku na skarpie z rozplantowaniem. (jednostronnie)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ANALIZA WŁASNA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 xml:space="preserve">Oczyszczenie istniejących przepustów F600 z namułu do 20 % średnicy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8B17E5" w:rsidRPr="008B17E5" w:rsidTr="008B17E5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8B17E5" w:rsidRPr="008B17E5" w:rsidTr="008B17E5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PODATEK VAT …...%: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8B17E5" w:rsidRPr="008B17E5" w:rsidTr="008B17E5">
        <w:trPr>
          <w:trHeight w:val="64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8B17E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8B17E5">
              <w:rPr>
                <w:rFonts w:eastAsia="Times New Roman"/>
                <w:b/>
                <w:bCs/>
                <w:sz w:val="16"/>
                <w:szCs w:val="16"/>
              </w:rPr>
              <w:t>OGÓŁEM                                                   Z PODATKIEM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8B17E5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8B17E5" w:rsidRPr="008B17E5" w:rsidTr="008B17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E5" w:rsidRPr="008B17E5" w:rsidRDefault="008B17E5" w:rsidP="008B17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17E5" w:rsidRDefault="008B17E5" w:rsidP="001729D5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5"/>
    <w:rsid w:val="001729D5"/>
    <w:rsid w:val="00384425"/>
    <w:rsid w:val="008B17E5"/>
    <w:rsid w:val="00B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5BD"/>
  <w15:chartTrackingRefBased/>
  <w15:docId w15:val="{310E2672-841F-452C-9159-B1932BE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17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2</cp:revision>
  <dcterms:created xsi:type="dcterms:W3CDTF">2023-05-19T05:22:00Z</dcterms:created>
  <dcterms:modified xsi:type="dcterms:W3CDTF">2023-05-19T05:22:00Z</dcterms:modified>
</cp:coreProperties>
</file>