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6B" w:rsidRPr="00BC2FF4" w:rsidRDefault="00B9016B" w:rsidP="00B9016B">
      <w:pPr>
        <w:jc w:val="center"/>
        <w:rPr>
          <w:rFonts w:ascii="Garamond" w:hAnsi="Garamond"/>
          <w:b/>
          <w:sz w:val="22"/>
          <w:szCs w:val="22"/>
        </w:rPr>
      </w:pPr>
      <w:r w:rsidRPr="00BC2FF4">
        <w:rPr>
          <w:rFonts w:ascii="Garamond" w:hAnsi="Garamond"/>
          <w:b/>
          <w:sz w:val="22"/>
          <w:szCs w:val="22"/>
        </w:rPr>
        <w:t>Arkusz cenowy mies</w:t>
      </w:r>
      <w:bookmarkStart w:id="0" w:name="_GoBack"/>
      <w:bookmarkEnd w:id="0"/>
      <w:r w:rsidRPr="00BC2FF4">
        <w:rPr>
          <w:rFonts w:ascii="Garamond" w:hAnsi="Garamond"/>
          <w:b/>
          <w:sz w:val="22"/>
          <w:szCs w:val="22"/>
        </w:rPr>
        <w:t xml:space="preserve">ięcznego utrzymywania </w:t>
      </w:r>
    </w:p>
    <w:p w:rsidR="00B9016B" w:rsidRPr="00BC2FF4" w:rsidRDefault="00B9016B" w:rsidP="00B9016B">
      <w:pPr>
        <w:jc w:val="center"/>
        <w:rPr>
          <w:rFonts w:ascii="Garamond" w:hAnsi="Garamond"/>
          <w:b/>
          <w:sz w:val="22"/>
          <w:szCs w:val="22"/>
        </w:rPr>
      </w:pPr>
      <w:r w:rsidRPr="00BC2FF4">
        <w:rPr>
          <w:rFonts w:ascii="Garamond" w:hAnsi="Garamond"/>
          <w:b/>
          <w:sz w:val="22"/>
          <w:szCs w:val="22"/>
        </w:rPr>
        <w:t xml:space="preserve">w stałej sprawności technicznej i zapewnienie bezpiecznej eksploatacji </w:t>
      </w:r>
      <w:r w:rsidR="00950881" w:rsidRPr="00BC2FF4">
        <w:rPr>
          <w:rFonts w:ascii="Garamond" w:hAnsi="Garamond"/>
          <w:b/>
          <w:sz w:val="22"/>
          <w:szCs w:val="22"/>
        </w:rPr>
        <w:t xml:space="preserve">43 urządzeń </w:t>
      </w:r>
      <w:r w:rsidRPr="00BC2FF4">
        <w:rPr>
          <w:rFonts w:ascii="Garamond" w:hAnsi="Garamond" w:cs="Calibri"/>
          <w:b/>
          <w:sz w:val="22"/>
          <w:szCs w:val="22"/>
        </w:rPr>
        <w:t>dźwig</w:t>
      </w:r>
      <w:r w:rsidR="00950881" w:rsidRPr="00BC2FF4">
        <w:rPr>
          <w:rFonts w:ascii="Garamond" w:hAnsi="Garamond" w:cs="Calibri"/>
          <w:b/>
          <w:sz w:val="22"/>
          <w:szCs w:val="22"/>
        </w:rPr>
        <w:t>owych</w:t>
      </w:r>
      <w:r w:rsidRPr="00BC2FF4">
        <w:rPr>
          <w:rFonts w:ascii="Garamond" w:hAnsi="Garamond" w:cs="Calibri"/>
          <w:b/>
          <w:sz w:val="22"/>
          <w:szCs w:val="22"/>
        </w:rPr>
        <w:t xml:space="preserve"> w tym wykonywanie obowiązkowych przeglądów miesięcznych i rocznych </w:t>
      </w:r>
    </w:p>
    <w:p w:rsidR="002B69B3" w:rsidRPr="00BC2FF4" w:rsidRDefault="002B69B3">
      <w:pPr>
        <w:rPr>
          <w:rFonts w:ascii="Garamond" w:hAnsi="Garamond"/>
          <w:sz w:val="22"/>
          <w:szCs w:val="22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530"/>
        <w:gridCol w:w="1182"/>
        <w:gridCol w:w="1460"/>
        <w:gridCol w:w="2425"/>
        <w:gridCol w:w="1117"/>
        <w:gridCol w:w="1318"/>
        <w:gridCol w:w="1676"/>
        <w:gridCol w:w="3686"/>
      </w:tblGrid>
      <w:tr w:rsidR="00B9016B" w:rsidRPr="00BC2FF4" w:rsidTr="00912F34">
        <w:trPr>
          <w:trHeight w:val="76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Budynek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Symbol</w:t>
            </w:r>
            <w:r w:rsidR="006E56DE"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 xml:space="preserve"> dźwigu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Nr ewidencyjny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Nr fabryczny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Liczba przystanków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16B" w:rsidRPr="00BC2FF4" w:rsidRDefault="00A103A1" w:rsidP="00B9016B">
            <w:pPr>
              <w:jc w:val="center"/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Udźwig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theme="minorHAnsi"/>
                <w:color w:val="000000"/>
                <w:sz w:val="22"/>
                <w:szCs w:val="22"/>
              </w:rPr>
              <w:t> </w:t>
            </w:r>
            <w:r w:rsidR="006C121D" w:rsidRPr="00BC2FF4">
              <w:rPr>
                <w:rFonts w:ascii="Garamond" w:hAnsi="Garamond" w:cstheme="minorHAnsi"/>
                <w:b/>
                <w:color w:val="000000"/>
                <w:sz w:val="22"/>
                <w:szCs w:val="22"/>
              </w:rPr>
              <w:t>Cena (brutto</w:t>
            </w:r>
            <w:r w:rsidR="00912F34">
              <w:rPr>
                <w:rFonts w:ascii="Garamond" w:hAnsi="Garamond" w:cstheme="minorHAnsi"/>
                <w:b/>
                <w:color w:val="000000"/>
                <w:sz w:val="22"/>
                <w:szCs w:val="22"/>
              </w:rPr>
              <w:t>#</w:t>
            </w:r>
            <w:r w:rsidR="006C121D" w:rsidRPr="00BC2FF4">
              <w:rPr>
                <w:rFonts w:ascii="Garamond" w:hAnsi="Garamond" w:cstheme="minorHAnsi"/>
                <w:b/>
                <w:color w:val="000000"/>
                <w:sz w:val="22"/>
                <w:szCs w:val="22"/>
              </w:rPr>
              <w:t>) miesięcznego utrzymania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A-D1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A-D2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B-D3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C-D6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TRANSYS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N3112037779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F-D7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G-D4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N3112038233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42784056.1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H-D5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N3112038250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42784057.1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I-D4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J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J-D1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J-D2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MonoSpace700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N3112038161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42784072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B9016B" w:rsidRPr="00BC2FF4" w:rsidTr="00912F34">
        <w:trPr>
          <w:trHeight w:val="300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L-D6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MonoSpace500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N3112038326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BC2FF4">
              <w:rPr>
                <w:rFonts w:ascii="Garamond" w:hAnsi="Garamond" w:cs="Arial"/>
                <w:sz w:val="22"/>
                <w:szCs w:val="22"/>
              </w:rPr>
              <w:t>43545957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B" w:rsidRPr="00BC2FF4" w:rsidRDefault="00B9016B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  <w:tr w:rsidR="00950881" w:rsidRPr="00BC2FF4" w:rsidTr="00912F34">
        <w:trPr>
          <w:trHeight w:val="540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881" w:rsidRPr="00BC2FF4" w:rsidRDefault="008C2760" w:rsidP="00950881">
            <w:pPr>
              <w:jc w:val="right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81" w:rsidRPr="00BC2FF4" w:rsidRDefault="00950881" w:rsidP="00B9016B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BC2FF4">
              <w:rPr>
                <w:rFonts w:ascii="Garamond" w:hAnsi="Garamond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9016B" w:rsidRPr="00BC2FF4" w:rsidRDefault="00912F34">
      <w:pPr>
        <w:rPr>
          <w:rFonts w:ascii="Garamond" w:hAnsi="Garamond"/>
          <w:sz w:val="22"/>
          <w:szCs w:val="22"/>
        </w:rPr>
      </w:pPr>
      <w:r w:rsidRPr="00912F34">
        <w:rPr>
          <w:rFonts w:ascii="Garamond" w:hAnsi="Garamond"/>
          <w:sz w:val="22"/>
          <w:szCs w:val="22"/>
        </w:rPr>
        <w:t>#jeżeli wybór oferty będzie prowadził do powstania u Zamawiającego obowiązku podatkowego, zgodnie z przepisami o podatku od towarów i usług, należy podać cenę netto</w:t>
      </w:r>
    </w:p>
    <w:sectPr w:rsidR="00B9016B" w:rsidRPr="00BC2FF4" w:rsidSect="00912F3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F6" w:rsidRDefault="009439F6" w:rsidP="00357151">
      <w:r>
        <w:separator/>
      </w:r>
    </w:p>
  </w:endnote>
  <w:endnote w:type="continuationSeparator" w:id="0">
    <w:p w:rsidR="009439F6" w:rsidRDefault="009439F6" w:rsidP="0035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F6" w:rsidRDefault="009439F6" w:rsidP="00357151">
      <w:r>
        <w:separator/>
      </w:r>
    </w:p>
  </w:footnote>
  <w:footnote w:type="continuationSeparator" w:id="0">
    <w:p w:rsidR="009439F6" w:rsidRDefault="009439F6" w:rsidP="0035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51" w:rsidRPr="00357151" w:rsidRDefault="00BC2FF4" w:rsidP="00BC2FF4">
    <w:pPr>
      <w:rPr>
        <w:rFonts w:ascii="Garamond" w:hAnsi="Garamond"/>
        <w:bCs/>
        <w:sz w:val="22"/>
        <w:szCs w:val="22"/>
      </w:rPr>
    </w:pPr>
    <w:r>
      <w:rPr>
        <w:rFonts w:ascii="Garamond" w:hAnsi="Garamond"/>
        <w:bCs/>
        <w:sz w:val="22"/>
        <w:szCs w:val="22"/>
      </w:rPr>
      <w:t>Sprawa znak: DFP.271.27.2024.KK</w:t>
    </w:r>
    <w:r w:rsidRPr="00BC2FF4">
      <w:rPr>
        <w:rFonts w:ascii="Garamond" w:hAnsi="Garamond"/>
        <w:bCs/>
        <w:sz w:val="22"/>
        <w:szCs w:val="22"/>
      </w:rPr>
      <w:t xml:space="preserve">                                               </w:t>
    </w:r>
    <w:r>
      <w:rPr>
        <w:rFonts w:ascii="Garamond" w:hAnsi="Garamond"/>
        <w:bCs/>
        <w:sz w:val="22"/>
        <w:szCs w:val="22"/>
      </w:rPr>
      <w:t xml:space="preserve">                       </w:t>
    </w:r>
    <w:r w:rsidR="00912F34">
      <w:rPr>
        <w:rFonts w:ascii="Garamond" w:hAnsi="Garamond"/>
        <w:bCs/>
        <w:sz w:val="22"/>
        <w:szCs w:val="22"/>
      </w:rPr>
      <w:t xml:space="preserve">                                                                                         </w:t>
    </w:r>
    <w:r w:rsidR="00357151" w:rsidRPr="00357151">
      <w:rPr>
        <w:rFonts w:ascii="Garamond" w:hAnsi="Garamond"/>
        <w:bCs/>
        <w:sz w:val="22"/>
        <w:szCs w:val="22"/>
      </w:rPr>
      <w:t xml:space="preserve">Załącznik nr  </w:t>
    </w:r>
    <w:r w:rsidR="00357151">
      <w:rPr>
        <w:rFonts w:ascii="Garamond" w:hAnsi="Garamond"/>
        <w:bCs/>
        <w:sz w:val="22"/>
        <w:szCs w:val="22"/>
      </w:rPr>
      <w:t>1c</w:t>
    </w:r>
    <w:r w:rsidR="00357151" w:rsidRPr="00357151">
      <w:rPr>
        <w:rFonts w:ascii="Garamond" w:hAnsi="Garamond"/>
        <w:bCs/>
        <w:sz w:val="22"/>
        <w:szCs w:val="22"/>
      </w:rPr>
      <w:t xml:space="preserve"> do OPZ</w:t>
    </w:r>
  </w:p>
  <w:p w:rsidR="00357151" w:rsidRDefault="003571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C6"/>
    <w:rsid w:val="002B69B3"/>
    <w:rsid w:val="00357151"/>
    <w:rsid w:val="006C121D"/>
    <w:rsid w:val="006E56DE"/>
    <w:rsid w:val="008C2760"/>
    <w:rsid w:val="00912F34"/>
    <w:rsid w:val="0093244F"/>
    <w:rsid w:val="009439F6"/>
    <w:rsid w:val="00950881"/>
    <w:rsid w:val="00A103A1"/>
    <w:rsid w:val="00A66620"/>
    <w:rsid w:val="00AF2530"/>
    <w:rsid w:val="00B548D1"/>
    <w:rsid w:val="00B9016B"/>
    <w:rsid w:val="00BC2FF4"/>
    <w:rsid w:val="00D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371B"/>
  <w15:chartTrackingRefBased/>
  <w15:docId w15:val="{337BFADC-DB4C-4181-B6CA-EECC93F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1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1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1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15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Sergiusz Ruszkowski</dc:creator>
  <cp:keywords/>
  <dc:description/>
  <cp:lastModifiedBy>Katarzyna Marta Kowalczyk</cp:lastModifiedBy>
  <cp:revision>12</cp:revision>
  <dcterms:created xsi:type="dcterms:W3CDTF">2023-12-06T07:25:00Z</dcterms:created>
  <dcterms:modified xsi:type="dcterms:W3CDTF">2024-02-28T12:54:00Z</dcterms:modified>
</cp:coreProperties>
</file>