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832C97">
        <w:rPr>
          <w:rFonts w:cs="Calibri"/>
          <w:b/>
          <w:sz w:val="20"/>
          <w:szCs w:val="20"/>
        </w:rPr>
        <w:t xml:space="preserve"> 1</w:t>
      </w:r>
      <w:r w:rsidR="00E264FF">
        <w:rPr>
          <w:rFonts w:cs="Calibri"/>
          <w:b/>
          <w:sz w:val="20"/>
          <w:szCs w:val="20"/>
        </w:rPr>
        <w:t>2</w:t>
      </w:r>
      <w:r w:rsidR="00832C97">
        <w:rPr>
          <w:rFonts w:cs="Calibri"/>
          <w:b/>
          <w:sz w:val="20"/>
          <w:szCs w:val="20"/>
        </w:rPr>
        <w:t>-07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51CB7" w:rsidRDefault="00351CB7" w:rsidP="00351CB7">
      <w:pPr>
        <w:rPr>
          <w:b/>
          <w:i/>
          <w:color w:val="4472C4" w:themeColor="accent1"/>
        </w:rPr>
      </w:pPr>
    </w:p>
    <w:p w:rsidR="007A1151" w:rsidRPr="00351CB7" w:rsidRDefault="00351CB7" w:rsidP="00351CB7">
      <w:pPr>
        <w:rPr>
          <w:rFonts w:ascii="Calibri" w:hAnsi="Calibri"/>
          <w:b/>
          <w:i/>
          <w:color w:val="003399"/>
        </w:rPr>
      </w:pPr>
      <w:r w:rsidRPr="00351CB7">
        <w:t xml:space="preserve"> </w:t>
      </w:r>
      <w:r w:rsidRPr="00351CB7">
        <w:rPr>
          <w:rFonts w:ascii="Calibri" w:hAnsi="Calibri"/>
          <w:b/>
          <w:i/>
          <w:color w:val="003399"/>
        </w:rPr>
        <w:t xml:space="preserve">„Sukcesywne dostawy rękawic diagnostycznych, dla alergików, chirurgicznych i do przygotowania </w:t>
      </w:r>
      <w:proofErr w:type="spellStart"/>
      <w:r w:rsidRPr="00351CB7">
        <w:rPr>
          <w:rFonts w:ascii="Calibri" w:hAnsi="Calibri"/>
          <w:b/>
          <w:i/>
          <w:color w:val="003399"/>
        </w:rPr>
        <w:t>cytostatyków</w:t>
      </w:r>
      <w:proofErr w:type="spellEnd"/>
      <w:r w:rsidRPr="00351CB7">
        <w:rPr>
          <w:rFonts w:ascii="Calibri" w:hAnsi="Calibri"/>
          <w:b/>
          <w:i/>
          <w:color w:val="003399"/>
        </w:rPr>
        <w:t xml:space="preserve"> na potrzeby Szpitali Pomorskich Sp. z o.o.”</w:t>
      </w:r>
    </w:p>
    <w:p w:rsidR="00A71C27" w:rsidRPr="005110A3" w:rsidRDefault="00A71C27" w:rsidP="006D43E4">
      <w:pPr>
        <w:spacing w:after="0" w:line="240" w:lineRule="auto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285808">
        <w:rPr>
          <w:b/>
          <w:i/>
          <w:color w:val="4472C4" w:themeColor="accent1"/>
        </w:rPr>
        <w:t>21</w:t>
      </w:r>
      <w:r w:rsidR="007A1151">
        <w:rPr>
          <w:b/>
          <w:i/>
          <w:color w:val="4472C4" w:themeColor="accent1"/>
        </w:rPr>
        <w:t>-</w:t>
      </w:r>
      <w:r w:rsidR="00285808">
        <w:rPr>
          <w:b/>
          <w:i/>
          <w:color w:val="4472C4" w:themeColor="accent1"/>
        </w:rPr>
        <w:t>42</w:t>
      </w:r>
      <w:r w:rsidRPr="00C02BA5">
        <w:rPr>
          <w:b/>
          <w:i/>
          <w:color w:val="4472C4" w:themeColor="accent1"/>
        </w:rPr>
        <w:t>rj/2</w:t>
      </w:r>
      <w:r w:rsidR="00D20DCA">
        <w:rPr>
          <w:b/>
          <w:i/>
          <w:color w:val="4472C4" w:themeColor="accent1"/>
        </w:rPr>
        <w:t>4</w:t>
      </w:r>
    </w:p>
    <w:p w:rsidR="000E2C11" w:rsidRDefault="000E2C11" w:rsidP="006D43E4">
      <w:pPr>
        <w:spacing w:after="0" w:line="240" w:lineRule="auto"/>
        <w:jc w:val="both"/>
        <w:rPr>
          <w:rFonts w:cs="Calibri"/>
          <w:b/>
          <w:sz w:val="20"/>
          <w:szCs w:val="20"/>
          <w:lang w:bidi="en-US"/>
        </w:rPr>
      </w:pPr>
    </w:p>
    <w:p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A11989" w:rsidRDefault="00A11989" w:rsidP="00A11989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>
        <w:rPr>
          <w:rFonts w:cs="Calibri"/>
          <w:sz w:val="20"/>
          <w:szCs w:val="20"/>
          <w:lang w:bidi="en-US"/>
        </w:rPr>
        <w:t>3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>
        <w:rPr>
          <w:rFonts w:cs="Calibri"/>
          <w:sz w:val="20"/>
          <w:szCs w:val="20"/>
          <w:lang w:bidi="en-US"/>
        </w:rPr>
        <w:t>605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F171EE" w:rsidRPr="00B60446" w:rsidRDefault="00F171EE" w:rsidP="00F171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87F83" w:rsidRDefault="008F2669" w:rsidP="00387F8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</w:t>
      </w:r>
      <w:r w:rsidR="00387F83">
        <w:rPr>
          <w:rFonts w:cstheme="minorHAnsi"/>
          <w:b/>
          <w:sz w:val="20"/>
          <w:szCs w:val="20"/>
        </w:rPr>
        <w:t>11</w:t>
      </w:r>
    </w:p>
    <w:p w:rsidR="00387F83" w:rsidRPr="00387F83" w:rsidRDefault="00387F83" w:rsidP="00387F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7F83">
        <w:rPr>
          <w:rFonts w:cstheme="minorHAnsi"/>
          <w:sz w:val="20"/>
          <w:szCs w:val="20"/>
        </w:rPr>
        <w:t xml:space="preserve">Czy Zamawiający w pakiecie 4 poz.3 dopuści złożenie oferty na rękawice neoprenowe, które nie są wyrobem medycznym, ale spełniają wszystkie wymogi określone w specyfikacji warunków zamówienia (SWZ), w tym dotyczące funkcjonalności, jakości i bezpieczeństwa? Rękawice te, posiadając stawkę VAT 23%, są zarejestrowane jako środki ochrony indywidualnej (ŚOI) i posiadają deklarację zgodności UE. Zgodnie z załączoną deklaracją zgodności UE, rękawice </w:t>
      </w:r>
      <w:proofErr w:type="spellStart"/>
      <w:r w:rsidRPr="00387F83">
        <w:rPr>
          <w:rFonts w:cstheme="minorHAnsi"/>
          <w:sz w:val="20"/>
          <w:szCs w:val="20"/>
        </w:rPr>
        <w:t>TouchNTuff</w:t>
      </w:r>
      <w:proofErr w:type="spellEnd"/>
      <w:r w:rsidRPr="00387F83">
        <w:rPr>
          <w:rFonts w:cstheme="minorHAnsi"/>
          <w:sz w:val="20"/>
          <w:szCs w:val="20"/>
        </w:rPr>
        <w:t xml:space="preserve"> </w:t>
      </w:r>
      <w:proofErr w:type="spellStart"/>
      <w:r w:rsidRPr="00387F83">
        <w:rPr>
          <w:rFonts w:cstheme="minorHAnsi"/>
          <w:sz w:val="20"/>
          <w:szCs w:val="20"/>
        </w:rPr>
        <w:t>Dermashield</w:t>
      </w:r>
      <w:proofErr w:type="spellEnd"/>
      <w:r w:rsidRPr="00387F83">
        <w:rPr>
          <w:rFonts w:cstheme="minorHAnsi"/>
          <w:sz w:val="20"/>
          <w:szCs w:val="20"/>
        </w:rPr>
        <w:t xml:space="preserve"> są zgodne z postanowieniami Rozporządzenia (UE) 2016/425 oraz normami EN 421:2010, EN ISO 21420:2020, EN ISO 374-1:2016, EN ISO 374-5:2016 i podlegają badaniu typu UE (Moduł B) zgodnie z certyfikatem wydanym przez jednostkę notyfikowaną CENTEXBEL (0493).</w:t>
      </w:r>
    </w:p>
    <w:p w:rsidR="00033B20" w:rsidRPr="008F2669" w:rsidRDefault="00387F83" w:rsidP="00387F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7F83">
        <w:rPr>
          <w:rFonts w:cstheme="minorHAnsi"/>
          <w:sz w:val="20"/>
          <w:szCs w:val="20"/>
        </w:rPr>
        <w:t xml:space="preserve">Mając na uwadze powyższe, zwracamy się z prośbą o potwierdzenie możliwości złożenia oferty na rękawice neoprenowe </w:t>
      </w:r>
      <w:proofErr w:type="spellStart"/>
      <w:r w:rsidRPr="00387F83">
        <w:rPr>
          <w:rFonts w:cstheme="minorHAnsi"/>
          <w:sz w:val="20"/>
          <w:szCs w:val="20"/>
        </w:rPr>
        <w:t>TouchNTuff</w:t>
      </w:r>
      <w:proofErr w:type="spellEnd"/>
      <w:r w:rsidRPr="00387F83">
        <w:rPr>
          <w:rFonts w:cstheme="minorHAnsi"/>
          <w:sz w:val="20"/>
          <w:szCs w:val="20"/>
        </w:rPr>
        <w:t xml:space="preserve"> </w:t>
      </w:r>
      <w:proofErr w:type="spellStart"/>
      <w:r w:rsidRPr="00387F83">
        <w:rPr>
          <w:rFonts w:cstheme="minorHAnsi"/>
          <w:sz w:val="20"/>
          <w:szCs w:val="20"/>
        </w:rPr>
        <w:t>Dermashield</w:t>
      </w:r>
      <w:proofErr w:type="spellEnd"/>
      <w:r w:rsidRPr="00387F83">
        <w:rPr>
          <w:rFonts w:cstheme="minorHAnsi"/>
          <w:sz w:val="20"/>
          <w:szCs w:val="20"/>
        </w:rPr>
        <w:t xml:space="preserve"> zarejestrowane jako środki ochrony indywidualnej.</w:t>
      </w:r>
    </w:p>
    <w:p w:rsidR="00387F83" w:rsidRDefault="00387F83" w:rsidP="00033B20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033B20" w:rsidRDefault="00033B20" w:rsidP="00033B20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387F83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387F83" w:rsidRDefault="00387F83" w:rsidP="00033B20">
      <w:pPr>
        <w:spacing w:after="0" w:line="240" w:lineRule="auto"/>
        <w:jc w:val="both"/>
        <w:rPr>
          <w:rFonts w:cstheme="minorHAnsi"/>
          <w:b/>
          <w:color w:val="1F3864" w:themeColor="accent1" w:themeShade="80"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12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1253">
        <w:rPr>
          <w:rFonts w:cstheme="minorHAnsi"/>
          <w:sz w:val="20"/>
          <w:szCs w:val="20"/>
        </w:rPr>
        <w:t>Zadanie 5, pozycja 1-3 - Prosimy Zamawiającego o wyrażenie zgody na podanie ceny jednostkowej netto za pojedynczą sztukę do 4 miejsc po przecinku z jednoczesnym przeliczeniem zamawianych ilości (wartości netto i brutto z dokładnością do 2 miejsc po przecinku). Podanie cen jednostkowych za 1 sztukę do 4 miejsc po przecinku ograniczy możliwość wystąpienia sytuacji, w której kilku Oferentów zaoferuje taką samą cenę.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13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1253">
        <w:rPr>
          <w:rFonts w:cstheme="minorHAnsi"/>
          <w:sz w:val="20"/>
          <w:szCs w:val="20"/>
        </w:rPr>
        <w:t>Zadanie 5, pozycja 1 – Czy Zamawiający dopuści zaoferowanie rękawic pakowanych a’240sztuk dla rozmiaru XL?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14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1253">
        <w:rPr>
          <w:rFonts w:cstheme="minorHAnsi"/>
          <w:sz w:val="20"/>
          <w:szCs w:val="20"/>
        </w:rPr>
        <w:t>Zadanie 5, pozycja 2 – Czy Zamawiający dopuści zaoferowanie rękawic występujących w rozmiarach od S do XL?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15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1253">
        <w:rPr>
          <w:rFonts w:cstheme="minorHAnsi"/>
          <w:sz w:val="20"/>
          <w:szCs w:val="20"/>
        </w:rPr>
        <w:t>Zadanie 5, pozycja 3 – Czy Zamawiający dopuści zaoferowanie rękawic pakowanych a’240sztuk dla rozmiaru XL?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C1253" w:rsidRDefault="00EC1253" w:rsidP="00EC125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Pytanie 16</w:t>
      </w:r>
    </w:p>
    <w:p w:rsid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1253">
        <w:rPr>
          <w:rFonts w:cstheme="minorHAnsi"/>
          <w:sz w:val="20"/>
          <w:szCs w:val="20"/>
        </w:rPr>
        <w:t>Zadanie 5, pozycja 4-6 – Czy Zamawiający dopuści zaoferowanie w pozycjach 4-6 uchwytów niebędących wyrobem medycznym, czyli na 23% VAT?</w:t>
      </w:r>
    </w:p>
    <w:p w:rsidR="00EC1253" w:rsidRPr="00EC1253" w:rsidRDefault="00EC1253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0E7FBC" w:rsidRDefault="000E7FBC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D23C53" w:rsidRDefault="000E7FBC" w:rsidP="000E7F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23C53">
        <w:rPr>
          <w:rFonts w:cstheme="minorHAnsi"/>
          <w:b/>
          <w:sz w:val="20"/>
          <w:szCs w:val="20"/>
        </w:rPr>
        <w:t>Pytanie 1</w:t>
      </w:r>
      <w:r w:rsidR="00D23C53" w:rsidRPr="00D23C53">
        <w:rPr>
          <w:rFonts w:cstheme="minorHAnsi"/>
          <w:b/>
          <w:sz w:val="20"/>
          <w:szCs w:val="20"/>
        </w:rPr>
        <w:t>7</w:t>
      </w:r>
      <w:r w:rsidRPr="00D23C53">
        <w:rPr>
          <w:rFonts w:cstheme="minorHAnsi"/>
          <w:b/>
          <w:sz w:val="20"/>
          <w:szCs w:val="20"/>
        </w:rPr>
        <w:t>, dot. Zadania 2, poz. 1-2</w:t>
      </w:r>
    </w:p>
    <w:p w:rsid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Zwracamy się z prośbą o potwierdzenie, że opisując rodzaj rękawic tj. „ zapobiegające wystąpieniu alergii typu I” Zamawiający ma na myśli rękawice </w:t>
      </w:r>
      <w:proofErr w:type="spellStart"/>
      <w:r w:rsidRPr="000E7FBC">
        <w:rPr>
          <w:rFonts w:cstheme="minorHAnsi"/>
          <w:sz w:val="20"/>
          <w:szCs w:val="20"/>
        </w:rPr>
        <w:t>bezlateksowe</w:t>
      </w:r>
      <w:proofErr w:type="spellEnd"/>
      <w:r w:rsidRPr="000E7FBC">
        <w:rPr>
          <w:rFonts w:cstheme="minorHAnsi"/>
          <w:sz w:val="20"/>
          <w:szCs w:val="20"/>
        </w:rPr>
        <w:t xml:space="preserve"> – syntetyczne. Wystąpienie reakcji alergicznej typu I jest bezpośrednio związane z zastosowaniem rękawic z naturalnego lateksu dlatego jego zastosowanie wyklucza spełnianie wymogu postawionego w opisie przedmiotu zamówienia.</w:t>
      </w:r>
    </w:p>
    <w:p w:rsidR="00D23C53" w:rsidRPr="00EC1253" w:rsidRDefault="00D23C53" w:rsidP="00D23C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B32CF9">
        <w:rPr>
          <w:rFonts w:cs="Calibri"/>
          <w:b/>
          <w:color w:val="FF0000"/>
          <w:sz w:val="20"/>
          <w:szCs w:val="20"/>
          <w:lang w:bidi="en-US"/>
        </w:rPr>
        <w:t xml:space="preserve">potwierdza, że rękawice maja być </w:t>
      </w:r>
      <w:proofErr w:type="spellStart"/>
      <w:r w:rsidR="00B32CF9">
        <w:rPr>
          <w:rFonts w:cs="Calibri"/>
          <w:b/>
          <w:color w:val="FF0000"/>
          <w:sz w:val="20"/>
          <w:szCs w:val="20"/>
          <w:lang w:bidi="en-US"/>
        </w:rPr>
        <w:t>bezlateksowe</w:t>
      </w:r>
      <w:proofErr w:type="spellEnd"/>
      <w:r w:rsidR="00DC0EF9">
        <w:rPr>
          <w:rFonts w:cs="Calibri"/>
          <w:b/>
          <w:color w:val="FF0000"/>
          <w:sz w:val="20"/>
          <w:szCs w:val="20"/>
          <w:lang w:bidi="en-US"/>
        </w:rPr>
        <w:t xml:space="preserve"> - p</w:t>
      </w:r>
      <w:r w:rsidR="00DC0EF9" w:rsidRPr="00DC0EF9">
        <w:rPr>
          <w:rFonts w:cs="Calibri"/>
          <w:b/>
          <w:color w:val="FF0000"/>
          <w:sz w:val="20"/>
          <w:szCs w:val="20"/>
          <w:lang w:bidi="en-US"/>
        </w:rPr>
        <w:t xml:space="preserve">okrycie/warstwy syntetyczne: rękawice </w:t>
      </w:r>
      <w:proofErr w:type="spellStart"/>
      <w:r w:rsidR="00DC0EF9" w:rsidRPr="00DC0EF9">
        <w:rPr>
          <w:rFonts w:cs="Calibri"/>
          <w:b/>
          <w:color w:val="FF0000"/>
          <w:sz w:val="20"/>
          <w:szCs w:val="20"/>
          <w:lang w:bidi="en-US"/>
        </w:rPr>
        <w:t>polimerowane</w:t>
      </w:r>
      <w:proofErr w:type="spellEnd"/>
      <w:r w:rsidR="00DC0EF9" w:rsidRPr="00DC0EF9">
        <w:rPr>
          <w:rFonts w:cs="Calibri"/>
          <w:b/>
          <w:color w:val="FF0000"/>
          <w:sz w:val="20"/>
          <w:szCs w:val="20"/>
          <w:lang w:bidi="en-US"/>
        </w:rPr>
        <w:t xml:space="preserve"> obustronnie</w:t>
      </w:r>
      <w:r w:rsidR="00DC0EF9">
        <w:rPr>
          <w:rFonts w:cs="Calibri"/>
          <w:b/>
          <w:color w:val="FF0000"/>
          <w:sz w:val="20"/>
          <w:szCs w:val="20"/>
          <w:lang w:bidi="en-US"/>
        </w:rPr>
        <w:t>.</w:t>
      </w:r>
      <w:bookmarkStart w:id="0" w:name="_GoBack"/>
      <w:bookmarkEnd w:id="0"/>
    </w:p>
    <w:p w:rsidR="00D23C53" w:rsidRDefault="00D23C53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3C53" w:rsidRPr="000E7FBC" w:rsidRDefault="00D23C53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D23C53" w:rsidRDefault="000E7FBC" w:rsidP="000E7F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23C53">
        <w:rPr>
          <w:rFonts w:cstheme="minorHAnsi"/>
          <w:b/>
          <w:sz w:val="20"/>
          <w:szCs w:val="20"/>
        </w:rPr>
        <w:t xml:space="preserve">Pytanie </w:t>
      </w:r>
      <w:r w:rsidR="00D23C53" w:rsidRPr="00D23C53">
        <w:rPr>
          <w:rFonts w:cstheme="minorHAnsi"/>
          <w:b/>
          <w:sz w:val="20"/>
          <w:szCs w:val="20"/>
        </w:rPr>
        <w:t>18</w:t>
      </w:r>
      <w:r w:rsidRPr="00D23C53">
        <w:rPr>
          <w:rFonts w:cstheme="minorHAnsi"/>
          <w:b/>
          <w:sz w:val="20"/>
          <w:szCs w:val="20"/>
        </w:rPr>
        <w:t>, dot. Zadania 2, poz. 1</w:t>
      </w:r>
    </w:p>
    <w:p w:rsid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Zwracamy się do Zamawiającego z prośbą  o wyrażenie zgody na zaoferowanie rękawic w kolorze jasnobrązowym, spełniających pozostałe wymagania SWZ. Rękawice zgodne z wymaganiami ASTM D3577 lub obowiązującą na rynku europejskim normą EN 455, odporne na przenikanie wirusów i mikroorganizmów zgodnie z obowiązującej na rynku europejskim normy EN ISO 374 -5 ( w miejsce oraz ASTM F1671). Pozostałe parametry zgodnie z opisem</w:t>
      </w:r>
    </w:p>
    <w:p w:rsidR="00B32CF9" w:rsidRPr="00EC1253" w:rsidRDefault="00B32CF9" w:rsidP="00B32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p w:rsidR="00D23C53" w:rsidRPr="000E7FBC" w:rsidRDefault="00D23C53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D23C53" w:rsidRDefault="000E7FBC" w:rsidP="000E7F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23C53">
        <w:rPr>
          <w:rFonts w:cstheme="minorHAnsi"/>
          <w:b/>
          <w:sz w:val="20"/>
          <w:szCs w:val="20"/>
        </w:rPr>
        <w:t xml:space="preserve">Pytanie </w:t>
      </w:r>
      <w:r w:rsidR="00D23C53" w:rsidRPr="00D23C53">
        <w:rPr>
          <w:rFonts w:cstheme="minorHAnsi"/>
          <w:b/>
          <w:sz w:val="20"/>
          <w:szCs w:val="20"/>
        </w:rPr>
        <w:t>19</w:t>
      </w:r>
      <w:r w:rsidRPr="00D23C53">
        <w:rPr>
          <w:rFonts w:cstheme="minorHAnsi"/>
          <w:b/>
          <w:sz w:val="20"/>
          <w:szCs w:val="20"/>
        </w:rPr>
        <w:t>, dot. Zadania 2, poz. 2</w:t>
      </w:r>
    </w:p>
    <w:p w:rsid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Zwracamy się do Zamawiającego z prośbą  o wyrażenie zgody na zaoferowanie rękawic o nieznacznej różnicy w grubości ścianki na mankiecie tj. 0,13 mm. Rękawice obustronnie polimeryzowane ( bez  </w:t>
      </w:r>
      <w:proofErr w:type="spellStart"/>
      <w:r w:rsidRPr="000E7FBC">
        <w:rPr>
          <w:rFonts w:cstheme="minorHAnsi"/>
          <w:sz w:val="20"/>
          <w:szCs w:val="20"/>
        </w:rPr>
        <w:t>poliakrylu</w:t>
      </w:r>
      <w:proofErr w:type="spellEnd"/>
      <w:r w:rsidRPr="000E7FBC">
        <w:rPr>
          <w:rFonts w:cstheme="minorHAnsi"/>
          <w:sz w:val="20"/>
          <w:szCs w:val="20"/>
        </w:rPr>
        <w:t xml:space="preserve"> i surfaktantu). Rękawice zgodne z wymaganiami ASTM D3577 lub obowiązującej na rynku europejskim normy EN 455,  przebadane i odporne na przenikanie 3 substancji chemicznych na min. 2 poziomie ochrony wg.  EN 16523 – tj. spełniające wymagania dla  kategorii III typ . B wg. EN ISO 374-1. Jednocześnie prosimy o odstąpienie od wymogu badań na 4- rzędowe środki czyszczące i </w:t>
      </w:r>
      <w:proofErr w:type="spellStart"/>
      <w:r w:rsidRPr="000E7FBC">
        <w:rPr>
          <w:rFonts w:cstheme="minorHAnsi"/>
          <w:sz w:val="20"/>
          <w:szCs w:val="20"/>
        </w:rPr>
        <w:t>izopropanol</w:t>
      </w:r>
      <w:proofErr w:type="spellEnd"/>
      <w:r w:rsidRPr="000E7FBC">
        <w:rPr>
          <w:rFonts w:cstheme="minorHAnsi"/>
          <w:sz w:val="20"/>
          <w:szCs w:val="20"/>
        </w:rPr>
        <w:t xml:space="preserve"> 70 % powyżej 480 min. Pozostałe parametry zgodnie z opisem</w:t>
      </w:r>
    </w:p>
    <w:p w:rsidR="00B32CF9" w:rsidRPr="00EC1253" w:rsidRDefault="00B32CF9" w:rsidP="00B32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p w:rsidR="00B32CF9" w:rsidRPr="000E7FBC" w:rsidRDefault="00B32CF9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D23C53" w:rsidRDefault="000E7FBC" w:rsidP="000E7F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23C53">
        <w:rPr>
          <w:rFonts w:cstheme="minorHAnsi"/>
          <w:b/>
          <w:sz w:val="20"/>
          <w:szCs w:val="20"/>
        </w:rPr>
        <w:t xml:space="preserve">Pytanie </w:t>
      </w:r>
      <w:r w:rsidR="00D23C53" w:rsidRPr="00D23C53">
        <w:rPr>
          <w:rFonts w:cstheme="minorHAnsi"/>
          <w:b/>
          <w:sz w:val="20"/>
          <w:szCs w:val="20"/>
        </w:rPr>
        <w:t>20</w:t>
      </w:r>
      <w:r w:rsidRPr="00D23C53">
        <w:rPr>
          <w:rFonts w:cstheme="minorHAnsi"/>
          <w:b/>
          <w:sz w:val="20"/>
          <w:szCs w:val="20"/>
        </w:rPr>
        <w:t xml:space="preserve"> dot. Zadania 2, poz. 2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Zwracamy się z prośbą o wyrażenie zgody na zaoferowanie rękawic dostępnych w rozmiarach 6.0 – 9.0</w:t>
      </w:r>
    </w:p>
    <w:p w:rsidR="00B32CF9" w:rsidRPr="00EC1253" w:rsidRDefault="00B32CF9" w:rsidP="00B32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7FBC" w:rsidRPr="00D23C53" w:rsidRDefault="000E7FBC" w:rsidP="000E7FB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23C53">
        <w:rPr>
          <w:rFonts w:cstheme="minorHAnsi"/>
          <w:b/>
          <w:sz w:val="20"/>
          <w:szCs w:val="20"/>
        </w:rPr>
        <w:t xml:space="preserve">Pytanie </w:t>
      </w:r>
      <w:r w:rsidR="00D23C53" w:rsidRPr="00D23C53">
        <w:rPr>
          <w:rFonts w:cstheme="minorHAnsi"/>
          <w:b/>
          <w:sz w:val="20"/>
          <w:szCs w:val="20"/>
        </w:rPr>
        <w:t>21</w:t>
      </w:r>
      <w:r w:rsidRPr="00D23C53">
        <w:rPr>
          <w:rFonts w:cstheme="minorHAnsi"/>
          <w:b/>
          <w:sz w:val="20"/>
          <w:szCs w:val="20"/>
        </w:rPr>
        <w:t xml:space="preserve"> dot. Zadania 2, poz. 3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Zwracamy się do Zamawiającego z prośbą o wyrażenie zgody na zaoferowanie rękawic o poniższym opisie i parametrach: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Rękawice sterylne do przygotowania </w:t>
      </w:r>
      <w:proofErr w:type="spellStart"/>
      <w:r w:rsidRPr="000E7FBC">
        <w:rPr>
          <w:rFonts w:cstheme="minorHAnsi"/>
          <w:sz w:val="20"/>
          <w:szCs w:val="20"/>
        </w:rPr>
        <w:t>cytostatyków</w:t>
      </w:r>
      <w:proofErr w:type="spellEnd"/>
      <w:r w:rsidRPr="000E7FBC">
        <w:rPr>
          <w:rFonts w:cstheme="minorHAnsi"/>
          <w:sz w:val="20"/>
          <w:szCs w:val="20"/>
        </w:rPr>
        <w:t xml:space="preserve"> oraz  procedur wysokiego ryzyka , syntetyczne </w:t>
      </w:r>
      <w:proofErr w:type="spellStart"/>
      <w:r w:rsidRPr="000E7FBC">
        <w:rPr>
          <w:rFonts w:cstheme="minorHAnsi"/>
          <w:sz w:val="20"/>
          <w:szCs w:val="20"/>
        </w:rPr>
        <w:t>polizepronowe</w:t>
      </w:r>
      <w:proofErr w:type="spellEnd"/>
      <w:r w:rsidRPr="000E7FBC">
        <w:rPr>
          <w:rFonts w:cstheme="minorHAnsi"/>
          <w:sz w:val="20"/>
          <w:szCs w:val="20"/>
        </w:rPr>
        <w:t xml:space="preserve">  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- </w:t>
      </w:r>
      <w:proofErr w:type="spellStart"/>
      <w:r w:rsidRPr="000E7FBC">
        <w:rPr>
          <w:rFonts w:cstheme="minorHAnsi"/>
          <w:sz w:val="20"/>
          <w:szCs w:val="20"/>
        </w:rPr>
        <w:t>Bezpudrowe</w:t>
      </w:r>
      <w:proofErr w:type="spellEnd"/>
      <w:r w:rsidRPr="000E7FBC">
        <w:rPr>
          <w:rFonts w:cstheme="minorHAnsi"/>
          <w:sz w:val="20"/>
          <w:szCs w:val="20"/>
        </w:rPr>
        <w:t xml:space="preserve"> wolne od akceleratorów chemicznych z grupy </w:t>
      </w:r>
      <w:proofErr w:type="spellStart"/>
      <w:r w:rsidRPr="000E7FBC">
        <w:rPr>
          <w:rFonts w:cstheme="minorHAnsi"/>
          <w:sz w:val="20"/>
          <w:szCs w:val="20"/>
        </w:rPr>
        <w:t>tiuramów</w:t>
      </w:r>
      <w:proofErr w:type="spellEnd"/>
      <w:r w:rsidRPr="000E7FBC">
        <w:rPr>
          <w:rFonts w:cstheme="minorHAnsi"/>
          <w:sz w:val="20"/>
          <w:szCs w:val="20"/>
        </w:rPr>
        <w:t xml:space="preserve">, karbaminianów, </w:t>
      </w:r>
      <w:proofErr w:type="spellStart"/>
      <w:r w:rsidRPr="000E7FBC">
        <w:rPr>
          <w:rFonts w:cstheme="minorHAnsi"/>
          <w:sz w:val="20"/>
          <w:szCs w:val="20"/>
        </w:rPr>
        <w:t>tiazoli</w:t>
      </w:r>
      <w:proofErr w:type="spellEnd"/>
      <w:r w:rsidRPr="000E7FBC">
        <w:rPr>
          <w:rFonts w:cstheme="minorHAnsi"/>
          <w:sz w:val="20"/>
          <w:szCs w:val="20"/>
        </w:rPr>
        <w:t xml:space="preserve">  wg EN 455-3, rękawice z syntetyczną,  wewnętrzną powłoką polimerową o  hydrofobowej powierzchni minimalizującej tarcie powierzchniowe przy zakładaniu na suche dłonie, a w kontakcie z wilgotną dłonią powodującej aktywacje hydrofilowej substancji ułatwiającej zakładanie i zdejmowanie rękawic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- Powierzchnia zewnętrzna wykończona </w:t>
      </w:r>
      <w:proofErr w:type="spellStart"/>
      <w:r w:rsidRPr="000E7FBC">
        <w:rPr>
          <w:rFonts w:cstheme="minorHAnsi"/>
          <w:sz w:val="20"/>
          <w:szCs w:val="20"/>
        </w:rPr>
        <w:t>mikroteksturą</w:t>
      </w:r>
      <w:proofErr w:type="spellEnd"/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zielone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Odpowiednie do podwójnego nakładania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Średnia grubość: na palcu 0,20±0,02 mm, dłoń 0,18 ±0,02 mm, na mankiecie 0,16 ±0,02 mm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AQL 0,65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Sterylizowane radiacyjnie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Anatomiczne, typowa długość 303 mm, dopasowana do rozmiaru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Mankiet rolowany z taśmą adhezyjną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Opakowanie zewnętrzne, hermetyczne foliowe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lastRenderedPageBreak/>
        <w:t xml:space="preserve">- Wyrób medyczny klasy </w:t>
      </w:r>
      <w:proofErr w:type="spellStart"/>
      <w:r w:rsidRPr="000E7FBC">
        <w:rPr>
          <w:rFonts w:cstheme="minorHAnsi"/>
          <w:sz w:val="20"/>
          <w:szCs w:val="20"/>
        </w:rPr>
        <w:t>IIa</w:t>
      </w:r>
      <w:proofErr w:type="spellEnd"/>
      <w:r w:rsidRPr="000E7FBC">
        <w:rPr>
          <w:rFonts w:cstheme="minorHAnsi"/>
          <w:sz w:val="20"/>
          <w:szCs w:val="20"/>
        </w:rPr>
        <w:t xml:space="preserve"> i Środek ochrony indywidualnej kategorii III, typ B  wg EN ISO 374-1 lub równoważna (dokument z wynikami badań wydany przez jednostkę notyfikowaną)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- Podwyższona ochrona przed przenikaniem </w:t>
      </w:r>
      <w:proofErr w:type="spellStart"/>
      <w:r w:rsidRPr="000E7FBC">
        <w:rPr>
          <w:rFonts w:cstheme="minorHAnsi"/>
          <w:sz w:val="20"/>
          <w:szCs w:val="20"/>
        </w:rPr>
        <w:t>cytostatyków</w:t>
      </w:r>
      <w:proofErr w:type="spellEnd"/>
      <w:r w:rsidRPr="000E7FBC">
        <w:rPr>
          <w:rFonts w:cstheme="minorHAnsi"/>
          <w:sz w:val="20"/>
          <w:szCs w:val="20"/>
        </w:rPr>
        <w:t>, przebadane na co najmniej 20 leków  wg ASTM D 6978 (raport z badań wykonanych w niezależnym laboratorium) oraz badania na przenikalność min. 10 substancji chemicznych zgodnie z EN 16523-1 (raport z badań wykonanych przez niezależne laboratorium ) oraz potwierdzone w katalogach/ulotkach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 xml:space="preserve">- Odporne na przenikanie wirusów zgodnie z ASTM F 1671 oraz EN ISO 374-5 lub równoważna, produkowane zgodnie z ISO 13485, ISO 9001, ISO 14001 potwierdzone certyfikatami jednostki notyfikowanej </w:t>
      </w:r>
    </w:p>
    <w:p w:rsidR="000E7FBC" w:rsidRP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Na rękawicy fabrycznie nadrukowany min. nazwa rękawicy, rozmiar oraz oznaczenie lewa/prawa (L i R)</w:t>
      </w:r>
    </w:p>
    <w:p w:rsidR="000E7FBC" w:rsidRDefault="000E7FBC" w:rsidP="000E7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7FBC">
        <w:rPr>
          <w:rFonts w:cstheme="minorHAnsi"/>
          <w:sz w:val="20"/>
          <w:szCs w:val="20"/>
        </w:rPr>
        <w:t>- Opakowanie 50 par</w:t>
      </w:r>
    </w:p>
    <w:p w:rsidR="00B32CF9" w:rsidRPr="00EC1253" w:rsidRDefault="00B32CF9" w:rsidP="00B32CF9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71513262"/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bookmarkEnd w:id="1"/>
      <w:r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0E7FBC" w:rsidRDefault="000E7FBC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22 </w:t>
      </w:r>
      <w:r w:rsidR="00DE4EA7" w:rsidRPr="001E05F2">
        <w:rPr>
          <w:rFonts w:cstheme="minorHAnsi"/>
          <w:b/>
          <w:sz w:val="20"/>
          <w:szCs w:val="20"/>
        </w:rPr>
        <w:t>Pakiet 2 pozycja nr 1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Kolor: naturalny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Mankiet: rolowany,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Puder: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  <w:r w:rsidRPr="00DE4EA7">
        <w:rPr>
          <w:rFonts w:cstheme="minorHAnsi"/>
          <w:sz w:val="20"/>
          <w:szCs w:val="20"/>
        </w:rPr>
        <w:t>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Pokrycie/warstwy syntetyczne: rękawice z powłoką polimerową i silikonową, powierzchnia wewnętrzna polimeryzowana z hydrofobowo-hydrofilową powłoką aktywowaną w wyniku kontaktu z wilgocią na dłoni, ułatwiająca szybkie i łatwe zakładanie w suchym i wilgotnym środowisku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AQL: 0,65, typowa średnia grubość: na palcu 0,14 mm +/- 0,03 mm, dłoń 0,13 mm +/- 0,03 mm, na mankiecie 0,14 mm +/- 0,03 mm,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anatomiczne ukształtowanie: kształt rękawicy dopasowany do anatomii rąk, palce lekko zgięte zapewniające prawidłowe przyleganie rękawicy,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wyrób medyczny klasy </w:t>
      </w:r>
      <w:proofErr w:type="spellStart"/>
      <w:r w:rsidRPr="00DE4EA7">
        <w:rPr>
          <w:rFonts w:cstheme="minorHAnsi"/>
          <w:sz w:val="20"/>
          <w:szCs w:val="20"/>
        </w:rPr>
        <w:t>IIa</w:t>
      </w:r>
      <w:proofErr w:type="spellEnd"/>
      <w:r w:rsidRPr="00DE4EA7">
        <w:rPr>
          <w:rFonts w:cstheme="minorHAnsi"/>
          <w:sz w:val="20"/>
          <w:szCs w:val="20"/>
        </w:rPr>
        <w:t xml:space="preserve">, Środek Ochrony Indywidualnej kategorii III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produkt zgodny z wymaganiami ASTM D3577, EN 455 części 1,2,3,4, EN 374-1,2,4,5;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odporne na przenikanie wirusów i mikroorganizmów zgodnie z ASTM F1671,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EN 374-5 -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substancji chemicznych wg EN ISO 374-1 (typ B) zgodnie z EN 16523,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ASTM D6978,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rękawice pakowane podwójnie, opakowanie wewnętrzne papierowe z oznaczeniem rozmiaru, rozróżnienie lewej i prawej dłoni, opakowanie zewnętrzne folia,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- 50 par w dyspenserze (4 dyspensery w kartonie), opakowanie jednostkowe zewnętrzne foliowe zawierające informacje w języku polskim o rodzaju rękawicy - rękawica chirurgiczna, rękawice składane na pół, 50 par pakowane w dyspenser z możliwością przechowywania poziomo lub pionowo, wyposażony w 2 otwory do pobierania, 1 otwór dodatkowy do zwrotu nieużytych rękawic - objętość </w:t>
      </w:r>
      <w:proofErr w:type="spellStart"/>
      <w:r w:rsidRPr="00DE4EA7">
        <w:rPr>
          <w:rFonts w:cstheme="minorHAnsi"/>
          <w:sz w:val="20"/>
          <w:szCs w:val="20"/>
        </w:rPr>
        <w:t>dyspnsera</w:t>
      </w:r>
      <w:proofErr w:type="spellEnd"/>
      <w:r w:rsidRPr="00DE4EA7">
        <w:rPr>
          <w:rFonts w:cstheme="minorHAnsi"/>
          <w:sz w:val="20"/>
          <w:szCs w:val="20"/>
        </w:rPr>
        <w:t xml:space="preserve"> nie większa niż 6 000 cm3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opakowania jednostkowego i zbiorczego: nazwa rękawic, rodzaj, rozmiar, data produkcji/seria, data przydatności do użytku, nazwa producenta,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Termin ważności: 3 lat, sterylizowane radiacyjnie promieniami Gamma,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Rozmiary: 5,5-9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5C7110">
        <w:rPr>
          <w:rFonts w:cs="Calibri"/>
          <w:b/>
          <w:color w:val="FF0000"/>
          <w:sz w:val="20"/>
          <w:szCs w:val="20"/>
          <w:lang w:bidi="en-US"/>
        </w:rPr>
        <w:t>nie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p w:rsidR="0081442B" w:rsidRPr="001E05F2" w:rsidRDefault="0081442B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23 </w:t>
      </w:r>
      <w:r w:rsidR="00DE4EA7" w:rsidRPr="001E05F2">
        <w:rPr>
          <w:rFonts w:cstheme="minorHAnsi"/>
          <w:b/>
          <w:sz w:val="20"/>
          <w:szCs w:val="20"/>
        </w:rPr>
        <w:t xml:space="preserve">Pakiet 2 pozycja nr 2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Kolor: zielony,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Mankiet: rolowany,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  <w:r w:rsidRPr="00DE4EA7">
        <w:rPr>
          <w:rFonts w:cstheme="minorHAnsi"/>
          <w:sz w:val="20"/>
          <w:szCs w:val="20"/>
        </w:rPr>
        <w:t xml:space="preserve"> wolne od akceleratorów chemicznych,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Pokrycie/warstwy syntetyczne: rękawice z powłoką polimerową i silikonową , powierzchnia wewnętrzna polimeryzowana z hydrofobowo-hydrofilową powłoką aktywowaną w wyniku kontaktu z wilgocią na dłoni, ułatwiająca szybkie i łatwe zakładanie w suchym i wilgotnym środowisku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AQL: 0,65   Typowa Średnia grubość: na palcu 0,20 mm +/- 0,02 mm, dłoń 0,18 mm +/- 0,02 mm, na mankiecie 0,16 mm +/- 0,02 mm,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>- anatomiczne ukształtowanie: kształt rękawicy dopasowany do anatomii rąk, palce lekko zgięte zapewniające prawidłowe przyleganie rękawicy,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wyrób medyczny klasy </w:t>
      </w:r>
      <w:proofErr w:type="spellStart"/>
      <w:r w:rsidRPr="00DE4EA7">
        <w:rPr>
          <w:rFonts w:cstheme="minorHAnsi"/>
          <w:sz w:val="20"/>
          <w:szCs w:val="20"/>
        </w:rPr>
        <w:t>IIa</w:t>
      </w:r>
      <w:proofErr w:type="spellEnd"/>
      <w:r w:rsidRPr="00DE4EA7">
        <w:rPr>
          <w:rFonts w:cstheme="minorHAnsi"/>
          <w:sz w:val="20"/>
          <w:szCs w:val="20"/>
        </w:rPr>
        <w:t>, Środek Ochrony Indywidualnej kategorii III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produkt zgodny z wymaganiami ASTM D3577, EN 455 części 1,2,3,4;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i mikroorganizmów zgodnie ASTM F1671,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EN 374-5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substancji chemicznych  minimum 18 substancji chemicznych wg EN ISO 374-1  zgodnie z EN 16523, w tym  </w:t>
      </w:r>
      <w:proofErr w:type="spellStart"/>
      <w:r w:rsidRPr="00DE4EA7">
        <w:rPr>
          <w:rFonts w:cstheme="minorHAnsi"/>
          <w:sz w:val="20"/>
          <w:szCs w:val="20"/>
        </w:rPr>
        <w:t>izopropanol</w:t>
      </w:r>
      <w:proofErr w:type="spellEnd"/>
      <w:r w:rsidRPr="00DE4EA7">
        <w:rPr>
          <w:rFonts w:cstheme="minorHAnsi"/>
          <w:sz w:val="20"/>
          <w:szCs w:val="20"/>
        </w:rPr>
        <w:t xml:space="preserve"> 99 %, </w:t>
      </w:r>
      <w:proofErr w:type="spellStart"/>
      <w:r w:rsidRPr="00DE4EA7">
        <w:rPr>
          <w:rFonts w:cstheme="minorHAnsi"/>
          <w:sz w:val="20"/>
          <w:szCs w:val="20"/>
        </w:rPr>
        <w:t>methanol</w:t>
      </w:r>
      <w:proofErr w:type="spellEnd"/>
      <w:r w:rsidRPr="00DE4EA7">
        <w:rPr>
          <w:rFonts w:cstheme="minorHAnsi"/>
          <w:sz w:val="20"/>
          <w:szCs w:val="20"/>
        </w:rPr>
        <w:t xml:space="preserve"> 99%, </w:t>
      </w:r>
      <w:proofErr w:type="spellStart"/>
      <w:r w:rsidRPr="00DE4EA7">
        <w:rPr>
          <w:rFonts w:cstheme="minorHAnsi"/>
          <w:sz w:val="20"/>
          <w:szCs w:val="20"/>
        </w:rPr>
        <w:t>Glutaraldehyd</w:t>
      </w:r>
      <w:proofErr w:type="spellEnd"/>
      <w:r w:rsidRPr="00DE4EA7">
        <w:rPr>
          <w:rFonts w:cstheme="minorHAnsi"/>
          <w:sz w:val="20"/>
          <w:szCs w:val="20"/>
        </w:rPr>
        <w:t xml:space="preserve"> 4% (raport wystawiony przez niezależne laboratorium),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 - 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ASTM D6978, zgodne z normą EN 374, EN 21420:2020,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rękawice pakowane podwójnie - opakowanie wewnętrzne papierowe z oznaczeniem rozmiaru, rozróżnienie lewej i prawej dłoni, opakowanie zewnętrzne folia,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- 50 par w dyspenserze (4 dyspensery w kartonie), opakowanie jednostkowe zewnętrzne foliowe zawierające informacje w języku polskim o rodzaju rękawicy - rękawica chirurgiczna, rękawice składane na pół, 50 par pakowane w dyspenser z możliwością przechowywania poziomo lub pionowo , wyposażony w 2 otwory do pobierania , 1 otwór dodatkowy do zwrotu nieużytych rękawic - objętość dyspensera nie większa niż 6 000 cm3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opakowania jednostkowego i zbiorczego: nazwa rękawic, rodzaj, rozmiar, data produkcji/seria, data przydatności do użytku, nazwa producenta,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Termin ważności: 3 lat, sterylizowane radiacyjnie promieniami Gamma,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 5,5-8,5</w:t>
      </w:r>
    </w:p>
    <w:p w:rsidR="00DE4EA7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24 </w:t>
      </w:r>
      <w:r w:rsidR="00DE4EA7" w:rsidRPr="001E05F2">
        <w:rPr>
          <w:rFonts w:cstheme="minorHAnsi"/>
          <w:b/>
          <w:sz w:val="20"/>
          <w:szCs w:val="20"/>
        </w:rPr>
        <w:t xml:space="preserve">Pakiet 3 pozycja nr 1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 Rozmiar od 5,5 - 9,0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Pakowane parami w papier, a następnie w szczelną odporną na wilgoć saszetkę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Bezlateksowe</w:t>
      </w:r>
      <w:proofErr w:type="spellEnd"/>
      <w:r w:rsidRPr="00DE4EA7">
        <w:rPr>
          <w:rFonts w:cstheme="minorHAnsi"/>
          <w:sz w:val="20"/>
          <w:szCs w:val="20"/>
        </w:rPr>
        <w:t xml:space="preserve"> od strony dłoni,  </w:t>
      </w:r>
      <w:proofErr w:type="spellStart"/>
      <w:r w:rsidRPr="00DE4EA7">
        <w:rPr>
          <w:rFonts w:cstheme="minorHAnsi"/>
          <w:sz w:val="20"/>
          <w:szCs w:val="20"/>
        </w:rPr>
        <w:t>poliizoprenowe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Współczynnik AQL  0,65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Anatomiczny kształt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Wewnątrz </w:t>
      </w:r>
      <w:proofErr w:type="spellStart"/>
      <w:r w:rsidRPr="00DE4EA7">
        <w:rPr>
          <w:rFonts w:cstheme="minorHAnsi"/>
          <w:sz w:val="20"/>
          <w:szCs w:val="20"/>
        </w:rPr>
        <w:t>silikonowane</w:t>
      </w:r>
      <w:proofErr w:type="spellEnd"/>
      <w:r w:rsidRPr="00DE4EA7">
        <w:rPr>
          <w:rFonts w:cstheme="minorHAnsi"/>
          <w:sz w:val="20"/>
          <w:szCs w:val="20"/>
        </w:rPr>
        <w:t xml:space="preserve"> z formułą leczniczą zawierającą min. prowitaminę B5 i </w:t>
      </w:r>
      <w:proofErr w:type="spellStart"/>
      <w:r w:rsidRPr="00DE4EA7">
        <w:rPr>
          <w:rFonts w:cstheme="minorHAnsi"/>
          <w:sz w:val="20"/>
          <w:szCs w:val="20"/>
        </w:rPr>
        <w:t>glukonolakton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Kolor kremowy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Elastyczne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Grubość rękawicy na palcu  0,23 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Odporne na rozciąganie, rozerwanie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ASTM F 1671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Długość palców proporcjonalna do długości i szerokości rękawicy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Sterylizowane radiacyjnie - informacja na opakowaniu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Mankiet rolowany z podłużnymi i poprzecznymi wzmocnieniami lub prosty z taśmą adhezyjną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Podczas zakładania rękawice muszą wykazywać się wysoką wytrzymałością (nie mogą ulegać uszkodzeniu – pękaniu, rozerwaniu)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 Rękawice pakowane w pary. Opakowanie gwarantujące aseptyczne pobranie rękawic. 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25 </w:t>
      </w:r>
      <w:r w:rsidR="00DE4EA7" w:rsidRPr="001E05F2">
        <w:rPr>
          <w:rFonts w:cstheme="minorHAnsi"/>
          <w:b/>
          <w:sz w:val="20"/>
          <w:szCs w:val="20"/>
        </w:rPr>
        <w:t>Pakiet 3 pozycja nr 2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Lateksowe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Opakowanie zawierające 1 parę,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kolor rękawic brązowy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Rozmiary 6,0 - 9,0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Teksturowane palce i wnętrze dłoni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Mankiet rolowany z opaską </w:t>
      </w:r>
      <w:proofErr w:type="spellStart"/>
      <w:r w:rsidRPr="00DE4EA7">
        <w:rPr>
          <w:rFonts w:cstheme="minorHAnsi"/>
          <w:sz w:val="20"/>
          <w:szCs w:val="20"/>
        </w:rPr>
        <w:t>lepną</w:t>
      </w:r>
      <w:proofErr w:type="spellEnd"/>
      <w:r w:rsidRPr="00DE4EA7">
        <w:rPr>
          <w:rFonts w:cstheme="minorHAnsi"/>
          <w:sz w:val="20"/>
          <w:szCs w:val="20"/>
        </w:rPr>
        <w:t xml:space="preserve"> adhezyjną zapobiegającą zsuwaniu się rękawicy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powierzchnia wewnętrzna polimeryzowana z hydrofobowo-hydrofilową powłoką aktywowaną w wyniku kontaktu z wilgocią na dłoni, ułatwiająca szybkie i łatwe zakładanie w suchym i wilgotnym środowisku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zakrzywionymi palcami, zróżnicowane na lewą i prawą dłoń, palce proste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rękawic odpowiednio: L,R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455-1-2-3-4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21420:2020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Zarejestrowane jako wyrób medyczny i środek ochrony indywidualnej kat. III, EN ISO 374-1 (Typ B)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Grubość rękawicy na palcu 0,33mm ±0,03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Typowa długość 301mm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Zawartość protein poniżej 30µg/g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0,65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Wytrzymałość przed i po starzeniu  min. 29N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zgodnie z ASTM F 1671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EN 374-5 -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Oznakowanie opakowania jednostkowego i zbiorczego: Znak CE, Nazwa rękawic w języku polskim, rozmiar, data produkcji / seria, data przydatności do użytku, nazwa producenta, rodzaj sterylizacji;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-Dodatkowo 50 par pakowane w dyspenser z możliwością przechowywania poziomo lub pionowo wyposażony w 2 otwory do pobierania, 1 otwór dodatkowy do zwrotu nieużytych rękawic; objętość dyspensera nie większa niż 6 000 cm 3; oszczędność miejsca na półce nawet o 54%; mniejsza ilość odpadów do utylizacji 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265771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26 </w:t>
      </w:r>
      <w:r w:rsidR="00DE4EA7" w:rsidRPr="001E05F2">
        <w:rPr>
          <w:rFonts w:cstheme="minorHAnsi"/>
          <w:b/>
          <w:sz w:val="20"/>
          <w:szCs w:val="20"/>
        </w:rPr>
        <w:t xml:space="preserve">Pakiet 3 pozycja nr 2 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691AB3" w:rsidRPr="00EC1253" w:rsidRDefault="00691AB3" w:rsidP="00691A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dopuszcza, nie wymaga.</w:t>
      </w:r>
    </w:p>
    <w:p w:rsidR="00691AB3" w:rsidRPr="00DE4EA7" w:rsidRDefault="00691AB3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27 </w:t>
      </w:r>
      <w:r w:rsidR="00DE4EA7" w:rsidRPr="001E05F2">
        <w:rPr>
          <w:rFonts w:cstheme="minorHAnsi"/>
          <w:b/>
          <w:sz w:val="20"/>
          <w:szCs w:val="20"/>
        </w:rPr>
        <w:t>Pakiet 3 pozycja nr 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Lateksowe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 Opakowanie zawierające 2 pary rękawic - wewnętrzne i zewnętrzne, w dwóch różnych kolorach (zielona i kolor naturalny), składane na pół, włożona jedna w drugą co zabezpiecza przed przypadkowym złożeniem podczas procedury zakładania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 5,5 - 9,0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Teksturowane palce i wnętrze dłoni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Mankiet rolowany z opaską </w:t>
      </w:r>
      <w:proofErr w:type="spellStart"/>
      <w:r w:rsidRPr="00DE4EA7">
        <w:rPr>
          <w:rFonts w:cstheme="minorHAnsi"/>
          <w:sz w:val="20"/>
          <w:szCs w:val="20"/>
        </w:rPr>
        <w:t>lepną</w:t>
      </w:r>
      <w:proofErr w:type="spellEnd"/>
      <w:r w:rsidRPr="00DE4EA7">
        <w:rPr>
          <w:rFonts w:cstheme="minorHAnsi"/>
          <w:sz w:val="20"/>
          <w:szCs w:val="20"/>
        </w:rPr>
        <w:t xml:space="preserve"> zapobiegającą zsuwaniu się rękawicy;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Powierzchnia wewnętrzna pokryta warstwą nawilżająco - ochronną zawierającą </w:t>
      </w:r>
      <w:proofErr w:type="spellStart"/>
      <w:r w:rsidRPr="00DE4EA7">
        <w:rPr>
          <w:rFonts w:cstheme="minorHAnsi"/>
          <w:sz w:val="20"/>
          <w:szCs w:val="20"/>
        </w:rPr>
        <w:t>dimetikon</w:t>
      </w:r>
      <w:proofErr w:type="spellEnd"/>
      <w:r w:rsidRPr="00DE4EA7">
        <w:rPr>
          <w:rFonts w:cstheme="minorHAnsi"/>
          <w:sz w:val="20"/>
          <w:szCs w:val="20"/>
        </w:rPr>
        <w:t xml:space="preserve"> i glicerynę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zakrzywionymi palcami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Oznakowanie rękawic L,R na opakowaniu wewnętrznym oraz dodatkowo na mankiecie rękawicy (lepsza identyfikacja rękawicy)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455-1-2-3-4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21420:2020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Zarejestrowane jako wyrób medyczny i środek ochrony indywidualnej kat. III, EN ISO 374-1 (Typ B) -piktogram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Grubość pojedynczej rękawicy na palcu max 0,25mm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Typowa Długość  min 295 mm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 xml:space="preserve">- Zawartość protein max 30µg/g 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 0,65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Wytrzymałość pojedynczej rękawicy przed i po starzeniu minimum 14N + min. 11 N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zgodnie z ASTM F 1671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EN 374-5 -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Oznakowanie opakowania jednostkowego i zbiorczego: Znak CE, Nazwa rękawic, rozmiar, data produkcji / seria, data przydatności do użytku, nazwa producenta, rodzaj sterylizacji;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-Dodatkowo 25 par pakowane w dyspenser z możliwością przechowywania poziomo lub pionowo wyposażony w 2 otwory do pobierania , 1 otwór dodatkowy do zwrotu nieużytych rękawic; objętość dyspensera nie większa niż 6 000 cm 3; oszczędność miejsca na półce nawet o 54%; mniejsza ilość odpadów do utylizacji </w:t>
      </w:r>
    </w:p>
    <w:p w:rsid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E153FD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28 </w:t>
      </w:r>
      <w:r w:rsidR="00DE4EA7" w:rsidRPr="001E05F2">
        <w:rPr>
          <w:rFonts w:cstheme="minorHAnsi"/>
          <w:b/>
          <w:sz w:val="20"/>
          <w:szCs w:val="20"/>
        </w:rPr>
        <w:t>Pakiet 3 pozycja nr 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E153FD">
        <w:rPr>
          <w:rFonts w:cs="Calibri"/>
          <w:b/>
          <w:color w:val="FF0000"/>
          <w:sz w:val="20"/>
          <w:szCs w:val="20"/>
          <w:lang w:bidi="en-US"/>
        </w:rPr>
        <w:t>dopuszcza, nie wymaga.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29 </w:t>
      </w:r>
      <w:r w:rsidR="00DE4EA7" w:rsidRPr="001E05F2">
        <w:rPr>
          <w:rFonts w:cstheme="minorHAnsi"/>
          <w:b/>
          <w:sz w:val="20"/>
          <w:szCs w:val="20"/>
        </w:rPr>
        <w:t>Pakiet 3 pozycja nr 4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Rozmiar od 5,5 - 9,0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Wewnątrz pokryta poliuretanem i </w:t>
      </w:r>
      <w:proofErr w:type="spellStart"/>
      <w:r w:rsidRPr="00DE4EA7">
        <w:rPr>
          <w:rFonts w:cstheme="minorHAnsi"/>
          <w:sz w:val="20"/>
          <w:szCs w:val="20"/>
        </w:rPr>
        <w:t>silikonowana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Pakowane parami w papier a następnie w szczelną odporną na wilgoć saszetkę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Współczynnik AQL 0,65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Przeznaczone dla osób uczulonych na lateks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Anatomiczny kształt, ergonomiczne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Elastyczne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rozciąganie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Łatwe w nakładaniu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ASTM F 1671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EN 374-5 -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Długość palców proporcjonalna do długości i szerokości rękawicy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Sterylizowane radiacyjnie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Mankiet rolowany z opaską </w:t>
      </w:r>
      <w:proofErr w:type="spellStart"/>
      <w:r w:rsidRPr="00DE4EA7">
        <w:rPr>
          <w:rFonts w:cstheme="minorHAnsi"/>
          <w:sz w:val="20"/>
          <w:szCs w:val="20"/>
        </w:rPr>
        <w:t>lepną</w:t>
      </w:r>
      <w:proofErr w:type="spellEnd"/>
      <w:r w:rsidRPr="00DE4EA7">
        <w:rPr>
          <w:rFonts w:cstheme="minorHAnsi"/>
          <w:sz w:val="20"/>
          <w:szCs w:val="20"/>
        </w:rPr>
        <w:t xml:space="preserve"> adhezyjną zapobiegającą zsuwaniu się rękawicy i eliminującą rolowanie się mankietu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Przeznaczone do stosowania przy inwazyjnych zabiegach chirurgicznych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działanie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Podczas zakładania rękawice muszą wykazywać się wysoką wytrzymałością przy nakładaniu właściwego rozmiaru na rękę (nie mogą ulegać uszkodzeniu – pękaniu, rozerwaniu)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Dodatkowo 50 par pakowane w dyspenser z możliwością przechowywania poziomo lub pionowo wyposażony w 2 otwory do pobierania, 1 otwór dodatkowy do zwrotu nieużytych rękawic; objętość dyspensera nie większa niż 6 000 cm 3; oszczędność miejsca na półce nawet o 54%; mniejsza ilość odpadów do utylizacji 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786539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30 </w:t>
      </w:r>
      <w:r w:rsidR="00DE4EA7" w:rsidRPr="001E05F2">
        <w:rPr>
          <w:rFonts w:cstheme="minorHAnsi"/>
          <w:b/>
          <w:sz w:val="20"/>
          <w:szCs w:val="20"/>
        </w:rPr>
        <w:t>Pakiet 3 pozycja nr 4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F85CEF" w:rsidRPr="00F85CEF">
        <w:rPr>
          <w:rFonts w:cs="Calibri"/>
          <w:b/>
          <w:color w:val="FF0000"/>
          <w:sz w:val="20"/>
          <w:szCs w:val="20"/>
          <w:lang w:bidi="en-US"/>
        </w:rPr>
        <w:t>dopuszcza, nie wymaga.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31 </w:t>
      </w:r>
      <w:r w:rsidR="00DE4EA7" w:rsidRPr="001E05F2">
        <w:rPr>
          <w:rFonts w:cstheme="minorHAnsi"/>
          <w:b/>
          <w:sz w:val="20"/>
          <w:szCs w:val="20"/>
        </w:rPr>
        <w:t>Pakiet 3 pozycja nr 5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Syntetyczne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 xml:space="preserve">- Sterylne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Poliizoprenowe</w:t>
      </w:r>
      <w:proofErr w:type="spellEnd"/>
      <w:r w:rsidRPr="00DE4EA7">
        <w:rPr>
          <w:rFonts w:cstheme="minorHAnsi"/>
          <w:sz w:val="20"/>
          <w:szCs w:val="20"/>
        </w:rPr>
        <w:t xml:space="preserve">, bez akceleratorów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Gładka z wykończeniem </w:t>
      </w:r>
      <w:proofErr w:type="spellStart"/>
      <w:r w:rsidRPr="00DE4EA7">
        <w:rPr>
          <w:rFonts w:cstheme="minorHAnsi"/>
          <w:sz w:val="20"/>
          <w:szCs w:val="20"/>
        </w:rPr>
        <w:t>mikroteksturowanym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zakrzywionymi palcami, zróżnicowane na lewą i prawą dłoń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 5,5-9,0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Polimeryzowane od wewnątrz z hydrofobowo - hydrofilową powłoką aktywowaną w wyniku kontaktu z wilgocią na dłoni, ułatwiająca szybkie i łatwe zakładanie w suchym i wilgotnym środowisku;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21420:2020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Zarejestrowane jako wyrób medyczny i środek ochrony indywidualnej kat. III EN ISO 374-1 (Typ B)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Typowa grubość rękawicy na palcu 0,23mm±0,02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Typowa długość min. 300mm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 0,65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Wytrzymałość na zrywanie przed starzeniem min. 15 N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substancji zgodnie z normą EN 16523-1/374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 6978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Odporne na przenikanie wirusów zgodnie z ASTM F 1671 lub równoważną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Oznakowanie opakowania jednostkowego i zbiorczego: Znak CE, Nazwa rękawic, rozmiar, data produkcji / seria, data przydatności do użytku, nazwa producenta, rodzaj sterylizacji 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Rękawice pakowane w pary. Opakowanie gwarantujące aseptyczne pobranie rękawic 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786539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32 </w:t>
      </w:r>
      <w:r w:rsidR="00DE4EA7" w:rsidRPr="001E05F2">
        <w:rPr>
          <w:rFonts w:cstheme="minorHAnsi"/>
          <w:b/>
          <w:sz w:val="20"/>
          <w:szCs w:val="20"/>
        </w:rPr>
        <w:t>Pakiet 3 pozycja nr 5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F85CEF" w:rsidRPr="00F85CEF">
        <w:rPr>
          <w:rFonts w:cs="Calibri"/>
          <w:b/>
          <w:color w:val="FF0000"/>
          <w:sz w:val="20"/>
          <w:szCs w:val="20"/>
          <w:lang w:bidi="en-US"/>
        </w:rPr>
        <w:t>dopuszcza, nie wymaga.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33 </w:t>
      </w:r>
      <w:r w:rsidR="00DE4EA7" w:rsidRPr="001E05F2">
        <w:rPr>
          <w:rFonts w:cstheme="minorHAnsi"/>
          <w:b/>
          <w:sz w:val="20"/>
          <w:szCs w:val="20"/>
        </w:rPr>
        <w:t>Pakiet 3 pozycja nr 6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Neoprenowe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Gładkie z wykończeniem </w:t>
      </w:r>
      <w:proofErr w:type="spellStart"/>
      <w:r w:rsidRPr="00DE4EA7">
        <w:rPr>
          <w:rFonts w:cstheme="minorHAnsi"/>
          <w:sz w:val="20"/>
          <w:szCs w:val="20"/>
        </w:rPr>
        <w:t>mikroteksturowanym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zakrzywionymi palcami, zróżnicowane na lewą i prawą dłoń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Rozmiary  5,5-9,0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Powierzchnia wewnętrzna polimeryzowana z hydrofobowo-hydrofilową powłoką aktywowaną w wyniku kontaktu z wilgocią na dłoni, ułatwiająca szybkie i łatwe zakładanie w suchym i wilgotnym środowisku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21420: 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Zarejestrowane jako wyrób medyczny i środek ochrony indywidualnej kat. III, EN ISO 374-1 (Typ A)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Grubość typowa na palcu 0,19±0,02mm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Typowa długość min. 300 mm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0,65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Wytrzymałość na zrywanie po  starzeniu min 16 N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Przebadane na przenikanie substancji zgodnie z normą EN 16523-1:2015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 6978,  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w tym </w:t>
      </w:r>
      <w:proofErr w:type="spellStart"/>
      <w:r w:rsidRPr="00DE4EA7">
        <w:rPr>
          <w:rFonts w:cstheme="minorHAnsi"/>
          <w:sz w:val="20"/>
          <w:szCs w:val="20"/>
        </w:rPr>
        <w:t>Melphalan</w:t>
      </w:r>
      <w:proofErr w:type="spellEnd"/>
      <w:r w:rsidRPr="00DE4EA7">
        <w:rPr>
          <w:rFonts w:cstheme="minorHAnsi"/>
          <w:sz w:val="20"/>
          <w:szCs w:val="20"/>
        </w:rPr>
        <w:t xml:space="preserve">, </w:t>
      </w:r>
      <w:proofErr w:type="spellStart"/>
      <w:r w:rsidRPr="00DE4EA7">
        <w:rPr>
          <w:rFonts w:cstheme="minorHAnsi"/>
          <w:sz w:val="20"/>
          <w:szCs w:val="20"/>
        </w:rPr>
        <w:t>Carmustine</w:t>
      </w:r>
      <w:proofErr w:type="spellEnd"/>
      <w:r w:rsidRPr="00DE4EA7">
        <w:rPr>
          <w:rFonts w:cstheme="minorHAnsi"/>
          <w:sz w:val="20"/>
          <w:szCs w:val="20"/>
        </w:rPr>
        <w:t xml:space="preserve"> z czasem ochrony powyżej 10 min i </w:t>
      </w:r>
      <w:proofErr w:type="spellStart"/>
      <w:r w:rsidRPr="00DE4EA7">
        <w:rPr>
          <w:rFonts w:cstheme="minorHAnsi"/>
          <w:sz w:val="20"/>
          <w:szCs w:val="20"/>
        </w:rPr>
        <w:t>Thiotepa</w:t>
      </w:r>
      <w:proofErr w:type="spellEnd"/>
      <w:r w:rsidRPr="00DE4EA7">
        <w:rPr>
          <w:rFonts w:cstheme="minorHAnsi"/>
          <w:sz w:val="20"/>
          <w:szCs w:val="20"/>
        </w:rPr>
        <w:t xml:space="preserve"> z czasem ochrony powyżej 240 min.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zgodnie z ASTM F 1671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opakowania jednostkowego i zbiorczego: Znak CE, Nazwa rękawic, rozmiar, data produkcji / seria, data przydatności do użytku, nazwa producenta, rodzaj sterylizacji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 xml:space="preserve">- Rękawice pakowane w pary. Opakowanie gwarantujące aseptyczne pobranie rękawic 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Dodatkowo 50 par pakowane w dyspenser z możliwością przechowywania poziomo lub pionowo wyposażony w 2 otwory do pobierania , 1 otwór dodatkowy do zwrotu nieużytych rękawic; objętość dyspensera nie większa niż 6 000 cm 3; oszczędność miejsca na półce nawet o 54%; mniejsza ilość odpadów do utylizacji 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F85CEF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34 </w:t>
      </w:r>
      <w:r w:rsidR="00DE4EA7" w:rsidRPr="001E05F2">
        <w:rPr>
          <w:rFonts w:cstheme="minorHAnsi"/>
          <w:b/>
          <w:sz w:val="20"/>
          <w:szCs w:val="20"/>
        </w:rPr>
        <w:t>Pakiet 3 pozycja nr 6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bookmarkStart w:id="2" w:name="_Hlk171586498"/>
      <w:r w:rsidR="00F85CEF">
        <w:rPr>
          <w:rFonts w:cs="Calibri"/>
          <w:b/>
          <w:color w:val="FF0000"/>
          <w:sz w:val="20"/>
          <w:szCs w:val="20"/>
          <w:lang w:bidi="en-US"/>
        </w:rPr>
        <w:t>dopuszcza, nie wymaga.</w:t>
      </w:r>
      <w:bookmarkEnd w:id="2"/>
    </w:p>
    <w:p w:rsidR="00F85CEF" w:rsidRPr="00DE4EA7" w:rsidRDefault="00F85CEF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35 </w:t>
      </w:r>
      <w:r w:rsidR="00DE4EA7" w:rsidRPr="001E05F2">
        <w:rPr>
          <w:rFonts w:cstheme="minorHAnsi"/>
          <w:b/>
          <w:sz w:val="20"/>
          <w:szCs w:val="20"/>
        </w:rPr>
        <w:t>Pakiet 3 pozycja nr 7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Lateksowe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Gładkie z </w:t>
      </w:r>
      <w:proofErr w:type="spellStart"/>
      <w:r w:rsidRPr="00DE4EA7">
        <w:rPr>
          <w:rFonts w:cstheme="minorHAnsi"/>
          <w:sz w:val="20"/>
          <w:szCs w:val="20"/>
        </w:rPr>
        <w:t>mikroteksturowanym</w:t>
      </w:r>
      <w:proofErr w:type="spellEnd"/>
      <w:r w:rsidRPr="00DE4EA7">
        <w:rPr>
          <w:rFonts w:cstheme="minorHAnsi"/>
          <w:sz w:val="20"/>
          <w:szCs w:val="20"/>
        </w:rPr>
        <w:t xml:space="preserve"> wykończeniem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prostymi palcami, zróżnicowane na lewą i prawą dłoń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Kolor brązowy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 5,5-9,0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 : 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Zarejestrowane jako wyrób medyczny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Powierzchnia wewnętrzna polimeryzowana z hydrofobowo-hydrofilową powłoką aktywowaną w wyniku kontaktu z wilgocią na dłoni, ułatwiająca szybkie i łatwe zakładanie w suchym i wilgotnym środowisku;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Grubość typowa  rękawicy na palcu 0,20mm±0,02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Typowa długość min. 290mm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Niski poziom protein lateksowych przed starzeniem - max 10µg/g - potwierdzone badaniami z jednostki niezależnej wg EN 455-3;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0,65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Wytrzymałość na zrywanie przed starzeniem min. 16 N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zgodnie z  ASTM F 1671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374 – 5 - 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rękawic odpowiednio: L,R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opakowania jednostkowego i zbiorczego: Znak CE, Nazwa rękawic, rozmiar, data produkcji / seria, data przydatności do użytku, nazwa producenta, rodzaj sterylizacji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pakowane w pary. Opakowanie gwarantujące aseptyczne pobranie rękawic; 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Dodatkowo 50 par pakowane w dyspenser z możliwością przechowywania poziomo lub pionowo wyposażony w 2 otwory do pobierania, 1 otwór dodatkowy do zwrotu nieużytych rękawic; objętość dyspensera nie większa niż 6 000 cm 3; oszczędność miejsca na półce nawet o 54%; mniejsza ilość odpadów do utylizacji 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C04983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36 </w:t>
      </w:r>
      <w:r w:rsidR="00DE4EA7" w:rsidRPr="001E05F2">
        <w:rPr>
          <w:rFonts w:cstheme="minorHAnsi"/>
          <w:b/>
          <w:sz w:val="20"/>
          <w:szCs w:val="20"/>
        </w:rPr>
        <w:t>Pakiet 3 pozycja nr 7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oczekuje aby nazwa rękawicy (rękawica chirurgiczna) na opakowaniu jednostkowym była w języku polskim?</w:t>
      </w:r>
    </w:p>
    <w:p w:rsidR="00DE4EA7" w:rsidRDefault="0081442B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C04983">
        <w:rPr>
          <w:rFonts w:cs="Calibri"/>
          <w:b/>
          <w:color w:val="FF0000"/>
          <w:sz w:val="20"/>
          <w:szCs w:val="20"/>
          <w:lang w:bidi="en-US"/>
        </w:rPr>
        <w:t>dopuszcza, nie wymaga.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37 </w:t>
      </w:r>
      <w:r w:rsidR="00DE4EA7" w:rsidRPr="001E05F2">
        <w:rPr>
          <w:rFonts w:cstheme="minorHAnsi"/>
          <w:b/>
          <w:sz w:val="20"/>
          <w:szCs w:val="20"/>
        </w:rPr>
        <w:t>Pakiet 3 pozycja nr 7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Czy Zamawiający ze względu na zwiększenie bezpieczeństwa i ochrony personelu przed uczuleniami oczekuje aby rękawiczki były pozbawione alergenów lateksowych: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b1,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b3,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b5,Hev b6.02 - potwierdzone testem </w:t>
      </w:r>
      <w:proofErr w:type="spellStart"/>
      <w:r w:rsidRPr="00DE4EA7">
        <w:rPr>
          <w:rFonts w:cstheme="minorHAnsi"/>
          <w:sz w:val="20"/>
          <w:szCs w:val="20"/>
        </w:rPr>
        <w:t>FitKit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D7427-08?</w:t>
      </w:r>
    </w:p>
    <w:p w:rsidR="00DE4EA7" w:rsidRPr="00D93798" w:rsidRDefault="00471BB5" w:rsidP="00DE4EA7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dopuszcza.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38 </w:t>
      </w:r>
      <w:r w:rsidR="00DE4EA7" w:rsidRPr="001E05F2">
        <w:rPr>
          <w:rFonts w:cstheme="minorHAnsi"/>
          <w:b/>
          <w:sz w:val="20"/>
          <w:szCs w:val="20"/>
        </w:rPr>
        <w:t>Pakiet 4 pozycja nr 1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Lateksowe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Sterylne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Kolor naturalnego lateksu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Mankiet rolowany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Powierzchnia zewnętrzna gładka z </w:t>
      </w:r>
      <w:proofErr w:type="spellStart"/>
      <w:r w:rsidRPr="00DE4EA7">
        <w:rPr>
          <w:rFonts w:cstheme="minorHAnsi"/>
          <w:sz w:val="20"/>
          <w:szCs w:val="20"/>
        </w:rPr>
        <w:t>mikroteksturą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Typowa długość min.280mm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 typowej grubości na palcu: 0,22±0,03mm, na dłoni 0,18±0,03mm, mankiecie: 0,15±0,02mm,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Polimeryzowane wewnętrznie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Kształt rękawicy anatomiczny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Mediana siły zrywu przed starzeniem min.14N, po starzeniu min.13N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Poziom protein lateksowych przed starzeniem - poniżej 10 µg/g - potwierdzone badaniami z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jednostki niezależnej wg EN 455-3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poziom endotoksyn poniżej 4,00 EU/parę wg EN 455-3 (raport z badań z jednostki niezależnej)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AQL: 0,65 - potwierdzone badaniami wg EN 455 lub równoważna z jednostki niezależnej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Produkt zgodny z wymaganiami EN 455 lub równoważna, odporne na przenikanie wirusów zgodnie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z normą ASTM F1671; zgodne z 374 -5 - piktogram na opakowaniu jednostkowym.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Zgodne z EN 16523 -1 / EN 374 oraz 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ASTM D6978 potwierdzone certyfikatem z jednostki notyfikowanej, odporne przez min.240 minut na przenikanie min.15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ASTM D6978 – potwierdzone wynikami badań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Rękawice pakowane podwójnie, opakowanie wewnętrzne papierowe z oznaczeniem rozmiaru rękawicy oraz rozróżnieniem lewej i prawej dłoni, opakowanie zewnętrzne foliowe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opakowanie jednostkowe zewnętrzne foliowe zawierające informacje w języku polskim o rodzaju rękawicy - rękawica chirurgiczna, rękawice składane na pół, 50 par pakowane w dyspenser z możliwością przechowywania poziomo lub pionowo, wyposażony w 2 otwory do pobierania, 1 otwór dodatkowy do zwrotu nieużytych rękawic - objętość dyspensera nie większa niż 6 000 cm3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Sterylizowane radiacyjnie promieniami gamma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Rozmiary: 5,5-9,0</w:t>
      </w:r>
    </w:p>
    <w:p w:rsid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B03406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39 </w:t>
      </w:r>
      <w:r w:rsidR="00DE4EA7" w:rsidRPr="001E05F2">
        <w:rPr>
          <w:rFonts w:cstheme="minorHAnsi"/>
          <w:b/>
          <w:sz w:val="20"/>
          <w:szCs w:val="20"/>
        </w:rPr>
        <w:t>Pakiet 4 pozycja nr 1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Czy Zamawiający ze względu na zwiększenie bezpieczeństwa i ochrony personelu przed uczuleniami oczekuje aby rękawiczki były pozbawione alergenów lateksowych :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b1,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b3,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b5, </w:t>
      </w:r>
      <w:proofErr w:type="spellStart"/>
      <w:r w:rsidRPr="00DE4EA7">
        <w:rPr>
          <w:rFonts w:cstheme="minorHAnsi"/>
          <w:sz w:val="20"/>
          <w:szCs w:val="20"/>
        </w:rPr>
        <w:t>Hev</w:t>
      </w:r>
      <w:proofErr w:type="spellEnd"/>
      <w:r w:rsidRPr="00DE4EA7">
        <w:rPr>
          <w:rFonts w:cstheme="minorHAnsi"/>
          <w:sz w:val="20"/>
          <w:szCs w:val="20"/>
        </w:rPr>
        <w:t xml:space="preserve"> b6.02 - potwierdzone testem </w:t>
      </w:r>
      <w:proofErr w:type="spellStart"/>
      <w:r w:rsidRPr="00DE4EA7">
        <w:rPr>
          <w:rFonts w:cstheme="minorHAnsi"/>
          <w:sz w:val="20"/>
          <w:szCs w:val="20"/>
        </w:rPr>
        <w:t>FitKit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D7427-08?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B03406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40 </w:t>
      </w:r>
      <w:r w:rsidR="00DE4EA7" w:rsidRPr="001E05F2">
        <w:rPr>
          <w:rFonts w:cstheme="minorHAnsi"/>
          <w:b/>
          <w:sz w:val="20"/>
          <w:szCs w:val="20"/>
        </w:rPr>
        <w:t>Pakiet 4 pozycja nr 2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Bezlateksowe</w:t>
      </w:r>
      <w:proofErr w:type="spellEnd"/>
      <w:r w:rsidRPr="00DE4EA7">
        <w:rPr>
          <w:rFonts w:cstheme="minorHAnsi"/>
          <w:sz w:val="20"/>
          <w:szCs w:val="20"/>
        </w:rPr>
        <w:t>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Syntetyczne wykonane z poliizoprenu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Sterylne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Kolor kremowy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Kształt anatomiczny, prawidłowe przyleganie rękawicy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Rolowany brzeg mankietu, pokryte warstwą CPC.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Powierzchnia zewnętrzna z warstwą antypoślizgową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Długość rękawicy min. 285mm, średnia grubość rękawicy na palcu: 0,23mm, dłoni 0,21mm,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mankiecie 0,16mm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Siła zrywu przed starzeniem: min 18N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AQL 0,65 potwierdzone badaniami producenta wg EN 455 lub równoważna nie starszymi niż 2017 r.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 xml:space="preserve">- Wyrób medyczny klasy </w:t>
      </w:r>
      <w:proofErr w:type="spellStart"/>
      <w:r w:rsidRPr="00DE4EA7">
        <w:rPr>
          <w:rFonts w:cstheme="minorHAnsi"/>
          <w:sz w:val="20"/>
          <w:szCs w:val="20"/>
        </w:rPr>
        <w:t>IIa</w:t>
      </w:r>
      <w:proofErr w:type="spellEnd"/>
      <w:r w:rsidRPr="00DE4EA7">
        <w:rPr>
          <w:rFonts w:cstheme="minorHAnsi"/>
          <w:sz w:val="20"/>
          <w:szCs w:val="20"/>
        </w:rPr>
        <w:t xml:space="preserve"> i środek ochrony indywidualnej kat. III.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Odporne na przenikanie wirusów zgodnie z normą ASTM F1671 oraz EN ISO 374-5 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Odporne na przenikanie: min 8 substancji chemicznych na min 2 poziomie zgodnie z ASTM 739,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D6978 potwierdzone badaniami z jednostki niezależnej. Zgodne z EN 374-1,5 lub równoważna.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Rękawice pakowane podwójnie – opakowanie wewnętrzne papierowe z oznaczeniem rozmiaru rękawicy oraz rozróżnieniem lewej i prawej dłoni, opakowanie zewnętrzne foliowe.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Sterylizowane radiacyjnie promieniami Gamma</w:t>
      </w:r>
    </w:p>
    <w:p w:rsid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 5,5-9,0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B03406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41 </w:t>
      </w:r>
      <w:r w:rsidR="00DE4EA7" w:rsidRPr="001E05F2">
        <w:rPr>
          <w:rFonts w:cstheme="minorHAnsi"/>
          <w:b/>
          <w:sz w:val="20"/>
          <w:szCs w:val="20"/>
        </w:rPr>
        <w:t>Pakiet 4 pozycja nr 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</w:t>
      </w:r>
      <w:proofErr w:type="spellStart"/>
      <w:r w:rsidRPr="00DE4EA7">
        <w:rPr>
          <w:rFonts w:cstheme="minorHAnsi"/>
          <w:sz w:val="20"/>
          <w:szCs w:val="20"/>
        </w:rPr>
        <w:t>Bezpudrowe</w:t>
      </w:r>
      <w:proofErr w:type="spellEnd"/>
      <w:r w:rsidRPr="00DE4EA7">
        <w:rPr>
          <w:rFonts w:cstheme="minorHAnsi"/>
          <w:sz w:val="20"/>
          <w:szCs w:val="20"/>
        </w:rPr>
        <w:t xml:space="preserve"> wolne od akceleratorów chemicznych wg EN 455-3 z syntetyczną powłoka zewnętrzną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i wewnętrzną pokrytą </w:t>
      </w:r>
      <w:proofErr w:type="spellStart"/>
      <w:r w:rsidRPr="00DE4EA7">
        <w:rPr>
          <w:rFonts w:cstheme="minorHAnsi"/>
          <w:sz w:val="20"/>
          <w:szCs w:val="20"/>
        </w:rPr>
        <w:t>pouliretanem</w:t>
      </w:r>
      <w:proofErr w:type="spellEnd"/>
      <w:r w:rsidRPr="00DE4EA7">
        <w:rPr>
          <w:rFonts w:cstheme="minorHAnsi"/>
          <w:sz w:val="20"/>
          <w:szCs w:val="20"/>
        </w:rPr>
        <w:t xml:space="preserve"> i silikonem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Powierzchnia zewnętrzna </w:t>
      </w:r>
      <w:proofErr w:type="spellStart"/>
      <w:r w:rsidRPr="00DE4EA7">
        <w:rPr>
          <w:rFonts w:cstheme="minorHAnsi"/>
          <w:sz w:val="20"/>
          <w:szCs w:val="20"/>
        </w:rPr>
        <w:t>mikroteksturowana</w:t>
      </w:r>
      <w:proofErr w:type="spellEnd"/>
      <w:r w:rsidRPr="00DE4EA7">
        <w:rPr>
          <w:rFonts w:cstheme="minorHAnsi"/>
          <w:sz w:val="20"/>
          <w:szCs w:val="20"/>
        </w:rPr>
        <w:t>,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Kolor zielony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Odpowiednie do podwójnego nakładania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Średnia grubość: na palcu 0,18+- 0,01mm, na mankiecie 0,16+- 0,01mm 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AQL 0,65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Sterylizowane radiacyjnie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Anatomiczne, długość min. 295mm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Mankiet przedłużony prosto zakończony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Opakowanie zewnętrzne, hermetyczne foliowe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Wyrób medyczny klasy </w:t>
      </w:r>
      <w:proofErr w:type="spellStart"/>
      <w:r w:rsidRPr="00DE4EA7">
        <w:rPr>
          <w:rFonts w:cstheme="minorHAnsi"/>
          <w:sz w:val="20"/>
          <w:szCs w:val="20"/>
        </w:rPr>
        <w:t>IIa</w:t>
      </w:r>
      <w:proofErr w:type="spellEnd"/>
      <w:r w:rsidRPr="00DE4EA7">
        <w:rPr>
          <w:rFonts w:cstheme="minorHAnsi"/>
          <w:sz w:val="20"/>
          <w:szCs w:val="20"/>
        </w:rPr>
        <w:t xml:space="preserve"> i Środek ochrony indywidualnej kategorii III, typ A wg EN ISO 374-1 lub równoważna (dokument z wynikami badań wydany przez jednostkę notyfikowaną)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Podwyższona ochrona przed przenikaniem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, przebadane na co najmniej 15 leków wg ASTM D 6978 na min.240min (raport wystawiony przez niezależne laboratorium) oraz badania na przenikalność min. 30 substancji chemicznych zgodnie z EN 16523-1/EN ISO 374 w tym </w:t>
      </w:r>
      <w:proofErr w:type="spellStart"/>
      <w:r w:rsidRPr="00DE4EA7">
        <w:rPr>
          <w:rFonts w:cstheme="minorHAnsi"/>
          <w:sz w:val="20"/>
          <w:szCs w:val="20"/>
        </w:rPr>
        <w:t>izopropanol</w:t>
      </w:r>
      <w:proofErr w:type="spellEnd"/>
      <w:r w:rsidRPr="00DE4EA7">
        <w:rPr>
          <w:rFonts w:cstheme="minorHAnsi"/>
          <w:sz w:val="20"/>
          <w:szCs w:val="20"/>
        </w:rPr>
        <w:t xml:space="preserve">, </w:t>
      </w:r>
      <w:proofErr w:type="spellStart"/>
      <w:r w:rsidRPr="00DE4EA7">
        <w:rPr>
          <w:rFonts w:cstheme="minorHAnsi"/>
          <w:sz w:val="20"/>
          <w:szCs w:val="20"/>
        </w:rPr>
        <w:t>diglukonian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  <w:proofErr w:type="spellStart"/>
      <w:r w:rsidRPr="00DE4EA7">
        <w:rPr>
          <w:rFonts w:cstheme="minorHAnsi"/>
          <w:sz w:val="20"/>
          <w:szCs w:val="20"/>
        </w:rPr>
        <w:t>chloroheksydyny</w:t>
      </w:r>
      <w:proofErr w:type="spellEnd"/>
      <w:r w:rsidRPr="00DE4EA7">
        <w:rPr>
          <w:rFonts w:cstheme="minorHAnsi"/>
          <w:sz w:val="20"/>
          <w:szCs w:val="20"/>
        </w:rPr>
        <w:t>, 35% formaldehyd, 30% nadtlenek wodoru (raport wystawiony przez niezależne laboratorium).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Odporne na przenikanie wirusów zgodnie z ASTM F 1671 oraz EN ISO 374-5 – piktogram na opakowaniu jednostkowym, produkowane zgodnie z ISO 13485, ISO 9001, ISO 14001 potwierdzone certyfikatami jednostki notyfikowanej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Na rękawicy fabrycznie nadrukowany min. nazwa producenta, materiał, rozmiar oraz oznaczenie lewa/prawa (L i R)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Opakowanie 50 par, pakowana odpowiednio do stosowania w środowiskach aseptycznych 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jałowych klasy 100 (ISO 5)/Klasy A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Rozmiary 6,0-9,0</w:t>
      </w:r>
    </w:p>
    <w:p w:rsid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DB5693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81442B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1E05F2" w:rsidRDefault="001E05F2" w:rsidP="00DE4EA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05F2">
        <w:rPr>
          <w:rFonts w:cstheme="minorHAnsi"/>
          <w:b/>
          <w:sz w:val="20"/>
          <w:szCs w:val="20"/>
        </w:rPr>
        <w:t xml:space="preserve">Pytanie 42 </w:t>
      </w:r>
      <w:r w:rsidR="00DE4EA7" w:rsidRPr="001E05F2">
        <w:rPr>
          <w:rFonts w:cstheme="minorHAnsi"/>
          <w:b/>
          <w:sz w:val="20"/>
          <w:szCs w:val="20"/>
        </w:rPr>
        <w:t>Pakiet 4 pozycja nr 3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Prosimy Zamawiającego o dopuszczenie produktu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Rękawica chirurgiczna sterylna o poniższych parametrach :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Sterylne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Neoprenowe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Oznakowane znakiem CE opakowanie jednostkowe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Gładkie z wykończeniem </w:t>
      </w:r>
      <w:proofErr w:type="spellStart"/>
      <w:r w:rsidRPr="00DE4EA7">
        <w:rPr>
          <w:rFonts w:cstheme="minorHAnsi"/>
          <w:sz w:val="20"/>
          <w:szCs w:val="20"/>
        </w:rPr>
        <w:t>mikroteksturowanym</w:t>
      </w:r>
      <w:proofErr w:type="spellEnd"/>
      <w:r w:rsidRPr="00DE4EA7">
        <w:rPr>
          <w:rFonts w:cstheme="minorHAnsi"/>
          <w:sz w:val="20"/>
          <w:szCs w:val="20"/>
        </w:rPr>
        <w:t xml:space="preserve">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Kształt anatomiczny z zakrzywionymi palcami, zróżnicowane na lewą i prawą dłoń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Rozmiary  5,5-9,0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Powierzchnia wewnętrzna polimeryzowana z hydrofobowo-hydrofilową powłoką aktywowaną w wyniku kontaktu z wilgocią na dłoni, ułatwiająca szybkie i łatwe zakładanie w suchym i wilgotnym środowisku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Zgodne z normą EN 455-1-2-3 lub równoważną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Zgodne z normą EN 21420 : 2020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lastRenderedPageBreak/>
        <w:t>- Zarejestrowane jako wyrób medyczny i środek ochrony indywidualnej kat. III, EN ISO 374-1 (Typ A) - piktogram na opakowaniu jednostkowym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Grubość typowa na palcu 0,19±0,02mm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Typowa długość min. 300 mm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Poziom AQL 0,65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Wytrzymałość na zrywanie po  starzeniu min 15 N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Przebadane na przenikanie substancji zgodnie z normą EN 16523-1:2015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Przebadane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zgodnie z normą ASTM D 6978,  odporne na przenikanie </w:t>
      </w:r>
      <w:proofErr w:type="spellStart"/>
      <w:r w:rsidRPr="00DE4EA7">
        <w:rPr>
          <w:rFonts w:cstheme="minorHAnsi"/>
          <w:sz w:val="20"/>
          <w:szCs w:val="20"/>
        </w:rPr>
        <w:t>cytostatyków</w:t>
      </w:r>
      <w:proofErr w:type="spellEnd"/>
      <w:r w:rsidRPr="00DE4EA7">
        <w:rPr>
          <w:rFonts w:cstheme="minorHAnsi"/>
          <w:sz w:val="20"/>
          <w:szCs w:val="20"/>
        </w:rPr>
        <w:t xml:space="preserve"> w tym </w:t>
      </w:r>
      <w:proofErr w:type="spellStart"/>
      <w:r w:rsidRPr="00DE4EA7">
        <w:rPr>
          <w:rFonts w:cstheme="minorHAnsi"/>
          <w:sz w:val="20"/>
          <w:szCs w:val="20"/>
        </w:rPr>
        <w:t>Melphalan</w:t>
      </w:r>
      <w:proofErr w:type="spellEnd"/>
      <w:r w:rsidRPr="00DE4EA7">
        <w:rPr>
          <w:rFonts w:cstheme="minorHAnsi"/>
          <w:sz w:val="20"/>
          <w:szCs w:val="20"/>
        </w:rPr>
        <w:t xml:space="preserve">, </w:t>
      </w:r>
      <w:proofErr w:type="spellStart"/>
      <w:r w:rsidRPr="00DE4EA7">
        <w:rPr>
          <w:rFonts w:cstheme="minorHAnsi"/>
          <w:sz w:val="20"/>
          <w:szCs w:val="20"/>
        </w:rPr>
        <w:t>Carmustine</w:t>
      </w:r>
      <w:proofErr w:type="spellEnd"/>
      <w:r w:rsidRPr="00DE4EA7">
        <w:rPr>
          <w:rFonts w:cstheme="minorHAnsi"/>
          <w:sz w:val="20"/>
          <w:szCs w:val="20"/>
        </w:rPr>
        <w:t xml:space="preserve"> z czasem ochrony powyżej 10 min i </w:t>
      </w:r>
      <w:proofErr w:type="spellStart"/>
      <w:r w:rsidRPr="00DE4EA7">
        <w:rPr>
          <w:rFonts w:cstheme="minorHAnsi"/>
          <w:sz w:val="20"/>
          <w:szCs w:val="20"/>
        </w:rPr>
        <w:t>Thiotepa</w:t>
      </w:r>
      <w:proofErr w:type="spellEnd"/>
      <w:r w:rsidRPr="00DE4EA7">
        <w:rPr>
          <w:rFonts w:cstheme="minorHAnsi"/>
          <w:sz w:val="20"/>
          <w:szCs w:val="20"/>
        </w:rPr>
        <w:t xml:space="preserve"> z czasem ochrony powyżej 240 min.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Odporne na przenikanie wirusów zgodnie z ASTM F 1671 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>- Oznakowanie opakowania jednostkowego i zbiorczego: Znak CE, Nazwa rękawic, rozmiar, data produkcji / seria, data przydatności do użytku, nazwa producenta, rodzaj sterylizacji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 Rękawice pakowane w pary. Opakowanie gwarantujące aseptyczne pobranie rękawic </w:t>
      </w:r>
    </w:p>
    <w:p w:rsidR="00DE4EA7" w:rsidRPr="00DE4EA7" w:rsidRDefault="00DE4EA7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4EA7">
        <w:rPr>
          <w:rFonts w:cstheme="minorHAnsi"/>
          <w:sz w:val="20"/>
          <w:szCs w:val="20"/>
        </w:rPr>
        <w:t xml:space="preserve">-Dodatkowo 50 par pakowane w dyspenser z możliwością przechowywania poziomo lub pionowo wyposażony w 2 otwory do pobierania, 1 otwór dodatkowy do zwrotu nieużytych rękawic; objętość dyspensera nie większa niż 6 000 cm 3; oszczędność miejsca na półce nawet o 54%; mniejsza ilość odpadów do utylizacji </w:t>
      </w:r>
    </w:p>
    <w:p w:rsidR="00DE4EA7" w:rsidRPr="00DE4EA7" w:rsidRDefault="0081442B" w:rsidP="00DE4E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 </w:t>
      </w:r>
      <w:r w:rsidR="005E12B3">
        <w:rPr>
          <w:rFonts w:cs="Calibri"/>
          <w:b/>
          <w:color w:val="FF0000"/>
          <w:sz w:val="20"/>
          <w:szCs w:val="20"/>
          <w:lang w:bidi="en-US"/>
        </w:rPr>
        <w:t>nie dopuszcza.</w:t>
      </w:r>
    </w:p>
    <w:p w:rsidR="00DE4EA7" w:rsidRDefault="00DE4EA7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Default="00DE4EA7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EA7" w:rsidRPr="00EC1253" w:rsidRDefault="00DE4EA7" w:rsidP="00EC12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94801" w:rsidRDefault="00A71C27" w:rsidP="003F7DB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3" w:name="_Hlk14683728"/>
    </w:p>
    <w:p w:rsidR="00706908" w:rsidRDefault="00706908" w:rsidP="0053692C">
      <w:pPr>
        <w:shd w:val="clear" w:color="auto" w:fill="FFFFFF"/>
        <w:spacing w:after="0" w:line="240" w:lineRule="auto"/>
        <w:ind w:right="11"/>
        <w:jc w:val="both"/>
        <w:rPr>
          <w:rFonts w:cstheme="minorHAnsi"/>
          <w:color w:val="000000"/>
          <w:sz w:val="20"/>
          <w:szCs w:val="20"/>
        </w:rPr>
      </w:pPr>
    </w:p>
    <w:p w:rsidR="00A71C27" w:rsidRPr="00790858" w:rsidRDefault="00A71C27" w:rsidP="003F7DB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3"/>
    </w:p>
    <w:p w:rsidR="008368DE" w:rsidRPr="00790858" w:rsidRDefault="00596C8C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0E2C11"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A71C27" w:rsidRPr="00790858">
        <w:rPr>
          <w:rFonts w:cstheme="minorHAnsi"/>
          <w:color w:val="000000"/>
          <w:sz w:val="20"/>
          <w:szCs w:val="20"/>
        </w:rPr>
        <w:t>Komisji Przetargowej</w:t>
      </w:r>
      <w:r w:rsidR="000519AA" w:rsidRPr="00790858">
        <w:rPr>
          <w:rFonts w:cstheme="minorHAnsi"/>
          <w:color w:val="000000"/>
          <w:sz w:val="20"/>
          <w:szCs w:val="20"/>
        </w:rPr>
        <w:t xml:space="preserve">  </w:t>
      </w:r>
    </w:p>
    <w:p w:rsidR="007F3D6E" w:rsidRPr="00790858" w:rsidRDefault="000E2C11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F7" w:rsidRDefault="008704F7" w:rsidP="00E42D6A">
      <w:pPr>
        <w:spacing w:after="0" w:line="240" w:lineRule="auto"/>
      </w:pPr>
      <w:r>
        <w:separator/>
      </w:r>
    </w:p>
  </w:endnote>
  <w:endnote w:type="continuationSeparator" w:id="0">
    <w:p w:rsidR="008704F7" w:rsidRDefault="008704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D8" w:rsidRPr="00C115CF" w:rsidRDefault="000F6ED8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DE60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115CF">
      <w:rPr>
        <w:b/>
        <w:sz w:val="16"/>
        <w:szCs w:val="16"/>
        <w:lang w:eastAsia="pl-PL"/>
      </w:rPr>
      <w:t xml:space="preserve"> </w:t>
    </w:r>
  </w:p>
  <w:p w:rsidR="000F6ED8" w:rsidRPr="00C115CF" w:rsidRDefault="000F6ED8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0F6ED8" w:rsidRPr="00C115CF" w:rsidRDefault="000F6ED8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0F6ED8" w:rsidRPr="00C115CF" w:rsidRDefault="000F6ED8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179 314 500,00 zł</w:t>
    </w:r>
  </w:p>
  <w:p w:rsidR="000F6ED8" w:rsidRPr="00C115CF" w:rsidRDefault="000F6ED8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0F6ED8" w:rsidRDefault="000F6ED8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0F6ED8" w:rsidRPr="00874A42" w:rsidRDefault="000F6ED8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F7" w:rsidRDefault="008704F7" w:rsidP="00E42D6A">
      <w:pPr>
        <w:spacing w:after="0" w:line="240" w:lineRule="auto"/>
      </w:pPr>
      <w:r>
        <w:separator/>
      </w:r>
    </w:p>
  </w:footnote>
  <w:footnote w:type="continuationSeparator" w:id="0">
    <w:p w:rsidR="008704F7" w:rsidRDefault="008704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D8" w:rsidRDefault="000F6ED8" w:rsidP="00E920D7">
    <w:pPr>
      <w:pStyle w:val="Nagwek"/>
      <w:jc w:val="center"/>
    </w:pPr>
    <w:r>
      <w:rPr>
        <w:noProof/>
        <w:lang w:val="en-US"/>
      </w:rPr>
      <w:drawing>
        <wp:inline distT="0" distB="0" distL="0" distR="0" wp14:anchorId="178F18B6" wp14:editId="594BFAED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6ED8" w:rsidRPr="00FE0095" w:rsidRDefault="000F6ED8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24"/>
  </w:num>
  <w:num w:numId="5">
    <w:abstractNumId w:val="13"/>
  </w:num>
  <w:num w:numId="6">
    <w:abstractNumId w:val="22"/>
  </w:num>
  <w:num w:numId="7">
    <w:abstractNumId w:val="3"/>
  </w:num>
  <w:num w:numId="8">
    <w:abstractNumId w:val="6"/>
  </w:num>
  <w:num w:numId="9">
    <w:abstractNumId w:val="8"/>
  </w:num>
  <w:num w:numId="10">
    <w:abstractNumId w:val="21"/>
  </w:num>
  <w:num w:numId="11">
    <w:abstractNumId w:val="17"/>
  </w:num>
  <w:num w:numId="12">
    <w:abstractNumId w:val="25"/>
  </w:num>
  <w:num w:numId="13">
    <w:abstractNumId w:val="20"/>
  </w:num>
  <w:num w:numId="14">
    <w:abstractNumId w:val="28"/>
  </w:num>
  <w:num w:numId="15">
    <w:abstractNumId w:val="19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23"/>
  </w:num>
  <w:num w:numId="21">
    <w:abstractNumId w:val="30"/>
  </w:num>
  <w:num w:numId="22">
    <w:abstractNumId w:val="2"/>
  </w:num>
  <w:num w:numId="23">
    <w:abstractNumId w:val="4"/>
  </w:num>
  <w:num w:numId="24">
    <w:abstractNumId w:val="1"/>
  </w:num>
  <w:num w:numId="25">
    <w:abstractNumId w:val="26"/>
  </w:num>
  <w:num w:numId="26">
    <w:abstractNumId w:val="9"/>
  </w:num>
  <w:num w:numId="27">
    <w:abstractNumId w:val="0"/>
  </w:num>
  <w:num w:numId="28">
    <w:abstractNumId w:val="18"/>
  </w:num>
  <w:num w:numId="29">
    <w:abstractNumId w:val="1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3B20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60F22"/>
    <w:rsid w:val="000620C6"/>
    <w:rsid w:val="00062D72"/>
    <w:rsid w:val="000657E3"/>
    <w:rsid w:val="00066C69"/>
    <w:rsid w:val="00067B8E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E7FBC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7774"/>
    <w:rsid w:val="001E05F2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3520"/>
    <w:rsid w:val="00265612"/>
    <w:rsid w:val="00265771"/>
    <w:rsid w:val="00265C0D"/>
    <w:rsid w:val="00265EED"/>
    <w:rsid w:val="00271E66"/>
    <w:rsid w:val="002732E7"/>
    <w:rsid w:val="002733A9"/>
    <w:rsid w:val="0027442A"/>
    <w:rsid w:val="00277062"/>
    <w:rsid w:val="0028364F"/>
    <w:rsid w:val="00285808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38EA"/>
    <w:rsid w:val="003050CB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45F5C"/>
    <w:rsid w:val="003500EA"/>
    <w:rsid w:val="0035150A"/>
    <w:rsid w:val="00351CB7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87F83"/>
    <w:rsid w:val="00391B2E"/>
    <w:rsid w:val="003927E6"/>
    <w:rsid w:val="00396719"/>
    <w:rsid w:val="003A2D33"/>
    <w:rsid w:val="003A7A87"/>
    <w:rsid w:val="003B2549"/>
    <w:rsid w:val="003B4449"/>
    <w:rsid w:val="003C2B5D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5CC0"/>
    <w:rsid w:val="004168DC"/>
    <w:rsid w:val="00420C9D"/>
    <w:rsid w:val="00437378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6D77"/>
    <w:rsid w:val="00470B36"/>
    <w:rsid w:val="00471BB5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389C"/>
    <w:rsid w:val="005340C9"/>
    <w:rsid w:val="00535639"/>
    <w:rsid w:val="0053692C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C0B30"/>
    <w:rsid w:val="005C26DA"/>
    <w:rsid w:val="005C3084"/>
    <w:rsid w:val="005C5ACB"/>
    <w:rsid w:val="005C6A9D"/>
    <w:rsid w:val="005C7110"/>
    <w:rsid w:val="005C7514"/>
    <w:rsid w:val="005D1820"/>
    <w:rsid w:val="005D3B2D"/>
    <w:rsid w:val="005D6650"/>
    <w:rsid w:val="005D6654"/>
    <w:rsid w:val="005E12B3"/>
    <w:rsid w:val="005E22B5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424E"/>
    <w:rsid w:val="006151D9"/>
    <w:rsid w:val="0062508C"/>
    <w:rsid w:val="00627373"/>
    <w:rsid w:val="00633368"/>
    <w:rsid w:val="0063456A"/>
    <w:rsid w:val="006355E6"/>
    <w:rsid w:val="00636B35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91AB3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D019F"/>
    <w:rsid w:val="006D40B7"/>
    <w:rsid w:val="006D43E4"/>
    <w:rsid w:val="006D5088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86539"/>
    <w:rsid w:val="00790858"/>
    <w:rsid w:val="00793163"/>
    <w:rsid w:val="00794801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4107"/>
    <w:rsid w:val="007E626F"/>
    <w:rsid w:val="007F0523"/>
    <w:rsid w:val="007F3D6E"/>
    <w:rsid w:val="007F47A9"/>
    <w:rsid w:val="007F501E"/>
    <w:rsid w:val="007F54EC"/>
    <w:rsid w:val="007F74E2"/>
    <w:rsid w:val="008008F8"/>
    <w:rsid w:val="008010FE"/>
    <w:rsid w:val="00801541"/>
    <w:rsid w:val="0080427D"/>
    <w:rsid w:val="008056A7"/>
    <w:rsid w:val="00805AD9"/>
    <w:rsid w:val="00806764"/>
    <w:rsid w:val="00812045"/>
    <w:rsid w:val="0081442B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31AF4"/>
    <w:rsid w:val="00832C97"/>
    <w:rsid w:val="00834A04"/>
    <w:rsid w:val="00835243"/>
    <w:rsid w:val="008368DE"/>
    <w:rsid w:val="00837406"/>
    <w:rsid w:val="008428D9"/>
    <w:rsid w:val="00843A7B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B4A"/>
    <w:rsid w:val="008E13C2"/>
    <w:rsid w:val="008E1807"/>
    <w:rsid w:val="008E3119"/>
    <w:rsid w:val="008E59E4"/>
    <w:rsid w:val="008E6F36"/>
    <w:rsid w:val="008F21CF"/>
    <w:rsid w:val="008F2669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44C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4864"/>
    <w:rsid w:val="00A45FCA"/>
    <w:rsid w:val="00A46DDA"/>
    <w:rsid w:val="00A5082B"/>
    <w:rsid w:val="00A5345C"/>
    <w:rsid w:val="00A549F3"/>
    <w:rsid w:val="00A6198E"/>
    <w:rsid w:val="00A66266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91E26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F19DE"/>
    <w:rsid w:val="00AF1DBE"/>
    <w:rsid w:val="00AF2D64"/>
    <w:rsid w:val="00AF5574"/>
    <w:rsid w:val="00AF6CF1"/>
    <w:rsid w:val="00B004A5"/>
    <w:rsid w:val="00B03406"/>
    <w:rsid w:val="00B047B6"/>
    <w:rsid w:val="00B07D90"/>
    <w:rsid w:val="00B13872"/>
    <w:rsid w:val="00B141C6"/>
    <w:rsid w:val="00B15E09"/>
    <w:rsid w:val="00B22BB9"/>
    <w:rsid w:val="00B30B26"/>
    <w:rsid w:val="00B31436"/>
    <w:rsid w:val="00B317E7"/>
    <w:rsid w:val="00B32CF9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712"/>
    <w:rsid w:val="00BF3814"/>
    <w:rsid w:val="00BF4B9B"/>
    <w:rsid w:val="00BF74E9"/>
    <w:rsid w:val="00BF7B94"/>
    <w:rsid w:val="00C00AD4"/>
    <w:rsid w:val="00C01BD6"/>
    <w:rsid w:val="00C02BA5"/>
    <w:rsid w:val="00C04983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7E3"/>
    <w:rsid w:val="00C34D5E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6024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C77"/>
    <w:rsid w:val="00D16F9C"/>
    <w:rsid w:val="00D20DCA"/>
    <w:rsid w:val="00D234F8"/>
    <w:rsid w:val="00D23C53"/>
    <w:rsid w:val="00D2465B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309A"/>
    <w:rsid w:val="00D66E2C"/>
    <w:rsid w:val="00D72F8A"/>
    <w:rsid w:val="00D74F61"/>
    <w:rsid w:val="00D75E54"/>
    <w:rsid w:val="00D80E68"/>
    <w:rsid w:val="00D82B03"/>
    <w:rsid w:val="00D836DB"/>
    <w:rsid w:val="00D836DE"/>
    <w:rsid w:val="00D83706"/>
    <w:rsid w:val="00D93798"/>
    <w:rsid w:val="00DB5693"/>
    <w:rsid w:val="00DB70F6"/>
    <w:rsid w:val="00DB7725"/>
    <w:rsid w:val="00DC0768"/>
    <w:rsid w:val="00DC08E4"/>
    <w:rsid w:val="00DC0EF9"/>
    <w:rsid w:val="00DC4202"/>
    <w:rsid w:val="00DD2671"/>
    <w:rsid w:val="00DD2C36"/>
    <w:rsid w:val="00DE0D25"/>
    <w:rsid w:val="00DE2C9D"/>
    <w:rsid w:val="00DE2F24"/>
    <w:rsid w:val="00DE3A80"/>
    <w:rsid w:val="00DE3D94"/>
    <w:rsid w:val="00DE4EA7"/>
    <w:rsid w:val="00DE6409"/>
    <w:rsid w:val="00DF20BB"/>
    <w:rsid w:val="00DF3466"/>
    <w:rsid w:val="00DF3A9E"/>
    <w:rsid w:val="00E0447B"/>
    <w:rsid w:val="00E0555B"/>
    <w:rsid w:val="00E0792B"/>
    <w:rsid w:val="00E14FBB"/>
    <w:rsid w:val="00E153FD"/>
    <w:rsid w:val="00E16808"/>
    <w:rsid w:val="00E17503"/>
    <w:rsid w:val="00E21540"/>
    <w:rsid w:val="00E22113"/>
    <w:rsid w:val="00E24EDB"/>
    <w:rsid w:val="00E253BD"/>
    <w:rsid w:val="00E25832"/>
    <w:rsid w:val="00E264FF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8C5"/>
    <w:rsid w:val="00E7672E"/>
    <w:rsid w:val="00E8114D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1E00"/>
    <w:rsid w:val="00EB490C"/>
    <w:rsid w:val="00EB7857"/>
    <w:rsid w:val="00EC1253"/>
    <w:rsid w:val="00EC2328"/>
    <w:rsid w:val="00EC2B46"/>
    <w:rsid w:val="00EC3688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722D7"/>
    <w:rsid w:val="00F75D6B"/>
    <w:rsid w:val="00F80669"/>
    <w:rsid w:val="00F80E52"/>
    <w:rsid w:val="00F85CEF"/>
    <w:rsid w:val="00F87EEB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3612"/>
    <w:rsid w:val="00FA5B89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6CB916"/>
  <w15:docId w15:val="{9C131B83-500F-42CA-9D7F-22C46D3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6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5812-C4E9-4260-8791-684BD66E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4518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58</cp:revision>
  <cp:lastPrinted>2024-03-15T06:38:00Z</cp:lastPrinted>
  <dcterms:created xsi:type="dcterms:W3CDTF">2024-06-06T10:45:00Z</dcterms:created>
  <dcterms:modified xsi:type="dcterms:W3CDTF">2024-07-12T08:41:00Z</dcterms:modified>
</cp:coreProperties>
</file>