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F80C" w14:textId="6B7219EB" w:rsidR="00B73A6C" w:rsidRPr="00B62B99" w:rsidRDefault="00B73A6C" w:rsidP="00073F78">
      <w:pPr>
        <w:contextualSpacing/>
        <w:jc w:val="right"/>
        <w:rPr>
          <w:rFonts w:ascii="Calibri" w:eastAsia="Calibri" w:hAnsi="Calibri" w:cs="Calibri"/>
          <w:b/>
          <w:bCs/>
          <w:sz w:val="12"/>
          <w:u w:val="single"/>
        </w:rPr>
      </w:pPr>
      <w:bookmarkStart w:id="0" w:name="_Hlk100139429"/>
      <w:r w:rsidRPr="00B62B99">
        <w:rPr>
          <w:rFonts w:ascii="Calibri" w:eastAsia="Calibri" w:hAnsi="Calibri" w:cs="Calibri"/>
          <w:b/>
          <w:bCs/>
          <w:u w:val="single"/>
        </w:rPr>
        <w:t>ZAŁĄCZNIK NR</w:t>
      </w:r>
      <w:r w:rsidR="0080577E">
        <w:rPr>
          <w:rFonts w:ascii="Calibri" w:eastAsia="Calibri" w:hAnsi="Calibri" w:cs="Calibri"/>
          <w:b/>
          <w:bCs/>
          <w:u w:val="single"/>
        </w:rPr>
        <w:t xml:space="preserve"> 5</w:t>
      </w:r>
    </w:p>
    <w:p w14:paraId="6783CD1B" w14:textId="77777777" w:rsidR="00B73A6C" w:rsidRPr="00B62B99" w:rsidRDefault="00B73A6C" w:rsidP="00B73A6C">
      <w:pPr>
        <w:contextualSpacing/>
        <w:jc w:val="center"/>
        <w:rPr>
          <w:rFonts w:ascii="Calibri" w:eastAsia="Calibri" w:hAnsi="Calibri" w:cs="Calibri"/>
          <w:b/>
          <w:bCs/>
          <w:sz w:val="12"/>
          <w:u w:val="single"/>
        </w:rPr>
      </w:pPr>
    </w:p>
    <w:p w14:paraId="46608277" w14:textId="77777777" w:rsidR="00B73A6C" w:rsidRPr="00AD7843" w:rsidRDefault="00B73A6C" w:rsidP="00B73A6C">
      <w:pPr>
        <w:contextualSpacing/>
        <w:jc w:val="center"/>
        <w:rPr>
          <w:rFonts w:ascii="Calibri" w:eastAsia="Calibri" w:hAnsi="Calibri" w:cs="Calibri"/>
          <w:b/>
          <w:bCs/>
          <w:sz w:val="12"/>
          <w:u w:val="single"/>
        </w:rPr>
      </w:pPr>
      <w:r w:rsidRPr="00AD7843">
        <w:rPr>
          <w:rFonts w:ascii="Calibri" w:eastAsia="Calibri" w:hAnsi="Calibri" w:cs="Calibri"/>
          <w:b/>
          <w:bCs/>
          <w:u w:val="single"/>
        </w:rPr>
        <w:t xml:space="preserve">UMOWA nr </w:t>
      </w:r>
      <w:bookmarkStart w:id="1" w:name="_Hlk159406020"/>
      <w:r w:rsidR="0080577E">
        <w:rPr>
          <w:rFonts w:ascii="Calibri" w:hAnsi="Calibri" w:cs="Calibri"/>
          <w:b/>
          <w:bCs/>
          <w:u w:val="single"/>
        </w:rPr>
        <w:t>D25C/252/N/8-11rj/</w:t>
      </w:r>
      <w:r w:rsidRPr="00AD7843">
        <w:rPr>
          <w:rFonts w:ascii="Calibri" w:hAnsi="Calibri" w:cs="Calibri"/>
          <w:b/>
          <w:bCs/>
          <w:u w:val="single"/>
        </w:rPr>
        <w:t>24</w:t>
      </w:r>
      <w:r w:rsidRPr="00AD7843" w:rsidDel="006B52DD">
        <w:rPr>
          <w:rFonts w:ascii="Calibri" w:eastAsia="Calibri" w:hAnsi="Calibri" w:cs="Calibri"/>
          <w:b/>
          <w:bCs/>
          <w:u w:val="single"/>
        </w:rPr>
        <w:t xml:space="preserve"> </w:t>
      </w:r>
      <w:bookmarkEnd w:id="1"/>
      <w:r w:rsidRPr="00AD7843">
        <w:rPr>
          <w:rFonts w:ascii="Calibri" w:eastAsia="Calibri" w:hAnsi="Calibri" w:cs="Calibri"/>
          <w:b/>
          <w:bCs/>
          <w:u w:val="single"/>
        </w:rPr>
        <w:t>(PROJEKT UMOWY)</w:t>
      </w:r>
    </w:p>
    <w:p w14:paraId="7F79DA28" w14:textId="77777777" w:rsidR="00B73A6C" w:rsidRPr="00AD7843" w:rsidRDefault="00B73A6C" w:rsidP="00B73A6C">
      <w:pPr>
        <w:contextualSpacing/>
        <w:jc w:val="center"/>
        <w:rPr>
          <w:rFonts w:ascii="Calibri" w:eastAsia="Calibri" w:hAnsi="Calibri" w:cs="Calibri"/>
          <w:b/>
          <w:bCs/>
          <w:sz w:val="12"/>
          <w:u w:val="single"/>
        </w:rPr>
      </w:pPr>
    </w:p>
    <w:p w14:paraId="1989BA61" w14:textId="3FBF3746" w:rsidR="00614B3A" w:rsidRPr="00945397" w:rsidRDefault="00614B3A" w:rsidP="00614B3A">
      <w:pPr>
        <w:contextualSpacing/>
        <w:jc w:val="both"/>
        <w:rPr>
          <w:rFonts w:ascii="Calibri" w:hAnsi="Calibri"/>
          <w:b/>
          <w:sz w:val="20"/>
        </w:rPr>
      </w:pPr>
      <w:r w:rsidRPr="00614B3A">
        <w:rPr>
          <w:rFonts w:ascii="Calibri" w:hAnsi="Calibri"/>
          <w:sz w:val="20"/>
        </w:rPr>
        <w:t xml:space="preserve">zawarta w wyniku przeprowadzenia postępowania o udzielenie zamówienia publicznego w trybie podstawowym znak: D25C/252/N/8-11rj/24 na: </w:t>
      </w:r>
      <w:r w:rsidRPr="00614B3A">
        <w:rPr>
          <w:rFonts w:ascii="Calibri" w:hAnsi="Calibri"/>
          <w:b/>
          <w:bCs/>
          <w:sz w:val="20"/>
        </w:rPr>
        <w:t>„</w:t>
      </w:r>
      <w:r>
        <w:rPr>
          <w:rFonts w:ascii="Calibri" w:hAnsi="Calibri"/>
          <w:b/>
          <w:bCs/>
          <w:sz w:val="20"/>
        </w:rPr>
        <w:t>Konserwację i przeglądy dźwigów w Szpitalach Pomorskich Sp. z o.o.</w:t>
      </w:r>
      <w:r w:rsidRPr="00945397">
        <w:rPr>
          <w:rFonts w:ascii="Calibri" w:hAnsi="Calibri"/>
          <w:b/>
          <w:bCs/>
          <w:sz w:val="20"/>
        </w:rPr>
        <w:t>”</w:t>
      </w:r>
    </w:p>
    <w:p w14:paraId="53BFE3B1" w14:textId="77777777" w:rsidR="00614B3A" w:rsidRPr="00A4389A" w:rsidRDefault="00614B3A" w:rsidP="00614B3A">
      <w:pPr>
        <w:contextualSpacing/>
        <w:jc w:val="both"/>
        <w:rPr>
          <w:rFonts w:ascii="Calibri" w:hAnsi="Calibri"/>
          <w:b/>
          <w:sz w:val="20"/>
        </w:rPr>
      </w:pPr>
      <w:r w:rsidRPr="00A4389A">
        <w:rPr>
          <w:rFonts w:ascii="Calibri" w:hAnsi="Calibri"/>
          <w:b/>
          <w:sz w:val="20"/>
        </w:rPr>
        <w:t>w dniu ……………………..</w:t>
      </w:r>
    </w:p>
    <w:p w14:paraId="038EEFF2" w14:textId="77777777" w:rsidR="00614B3A" w:rsidRPr="00A4389A" w:rsidRDefault="00614B3A" w:rsidP="00614B3A">
      <w:pPr>
        <w:contextualSpacing/>
        <w:jc w:val="both"/>
        <w:rPr>
          <w:rFonts w:ascii="Calibri" w:hAnsi="Calibri"/>
          <w:sz w:val="20"/>
        </w:rPr>
      </w:pPr>
      <w:r w:rsidRPr="00A4389A">
        <w:rPr>
          <w:rFonts w:ascii="Calibri" w:hAnsi="Calibri"/>
          <w:sz w:val="20"/>
        </w:rPr>
        <w:t>pomiędzy:</w:t>
      </w:r>
    </w:p>
    <w:p w14:paraId="1D97C6F2" w14:textId="77777777" w:rsidR="00614B3A" w:rsidRPr="00A4389A" w:rsidRDefault="00614B3A" w:rsidP="00614B3A">
      <w:pPr>
        <w:contextualSpacing/>
        <w:jc w:val="both"/>
        <w:rPr>
          <w:rFonts w:ascii="Calibri" w:hAnsi="Calibri"/>
          <w:sz w:val="20"/>
        </w:rPr>
      </w:pPr>
      <w:bookmarkStart w:id="2" w:name="_Hlk161301170"/>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2B7F5F2" w14:textId="77777777" w:rsidR="00614B3A" w:rsidRPr="00A4389A" w:rsidRDefault="00614B3A" w:rsidP="00614B3A">
      <w:pPr>
        <w:contextualSpacing/>
        <w:jc w:val="both"/>
        <w:rPr>
          <w:rFonts w:ascii="Calibri" w:hAnsi="Calibri"/>
          <w:sz w:val="20"/>
        </w:rPr>
      </w:pPr>
      <w:r w:rsidRPr="00A4389A">
        <w:rPr>
          <w:rFonts w:ascii="Calibri" w:hAnsi="Calibri"/>
          <w:sz w:val="20"/>
        </w:rPr>
        <w:t>KRS: 0000492201,</w:t>
      </w:r>
    </w:p>
    <w:p w14:paraId="4663426B" w14:textId="77777777" w:rsidR="00614B3A" w:rsidRPr="00A4389A" w:rsidRDefault="00614B3A" w:rsidP="00614B3A">
      <w:pPr>
        <w:contextualSpacing/>
        <w:jc w:val="both"/>
        <w:rPr>
          <w:rFonts w:ascii="Calibri" w:hAnsi="Calibri"/>
          <w:sz w:val="20"/>
        </w:rPr>
      </w:pPr>
      <w:r w:rsidRPr="00A4389A">
        <w:rPr>
          <w:rFonts w:ascii="Calibri" w:hAnsi="Calibri"/>
          <w:sz w:val="20"/>
        </w:rPr>
        <w:t xml:space="preserve">NIP: 586-22-86-770, </w:t>
      </w:r>
    </w:p>
    <w:p w14:paraId="68F7E639" w14:textId="77777777" w:rsidR="00614B3A" w:rsidRPr="00A4389A" w:rsidRDefault="00614B3A" w:rsidP="00614B3A">
      <w:pPr>
        <w:contextualSpacing/>
        <w:jc w:val="both"/>
        <w:rPr>
          <w:rFonts w:ascii="Calibri" w:hAnsi="Calibri"/>
          <w:sz w:val="20"/>
        </w:rPr>
      </w:pPr>
      <w:r w:rsidRPr="00A4389A">
        <w:rPr>
          <w:rFonts w:ascii="Calibri" w:hAnsi="Calibri"/>
          <w:sz w:val="20"/>
        </w:rPr>
        <w:t xml:space="preserve">REGON: 190141612, </w:t>
      </w:r>
    </w:p>
    <w:p w14:paraId="0948135E" w14:textId="41017AEE" w:rsidR="00614B3A" w:rsidRPr="00A4389A" w:rsidRDefault="00614B3A" w:rsidP="00614B3A">
      <w:pPr>
        <w:contextualSpacing/>
        <w:jc w:val="both"/>
        <w:rPr>
          <w:rFonts w:ascii="Calibri" w:hAnsi="Calibri"/>
          <w:sz w:val="20"/>
        </w:rPr>
      </w:pPr>
      <w:r w:rsidRPr="00A4389A">
        <w:rPr>
          <w:rFonts w:ascii="Calibri" w:hAnsi="Calibri"/>
          <w:sz w:val="20"/>
        </w:rPr>
        <w:t xml:space="preserve">kapitał zakładowy: </w:t>
      </w:r>
      <w:r>
        <w:rPr>
          <w:rFonts w:ascii="Calibri" w:hAnsi="Calibri"/>
          <w:sz w:val="20"/>
        </w:rPr>
        <w:t>179 314 500,00  zł,</w:t>
      </w:r>
    </w:p>
    <w:p w14:paraId="2D1BBDE3" w14:textId="77777777" w:rsidR="00614B3A" w:rsidRPr="00A4389A" w:rsidRDefault="00614B3A" w:rsidP="00614B3A">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1C5084E9" w14:textId="58C723DA" w:rsidR="00614B3A" w:rsidRPr="00A4389A" w:rsidRDefault="00614B3A" w:rsidP="00614B3A">
      <w:pPr>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p w14:paraId="58079125" w14:textId="141964D7" w:rsidR="00614B3A" w:rsidRPr="00A4389A" w:rsidRDefault="00614B3A" w:rsidP="00614B3A">
      <w:pPr>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bookmarkEnd w:id="2"/>
    <w:p w14:paraId="3558229E" w14:textId="77777777" w:rsidR="00614B3A" w:rsidRPr="00A4389A" w:rsidRDefault="00614B3A" w:rsidP="00614B3A">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1134C9A3" w14:textId="77777777" w:rsidR="00614B3A" w:rsidRPr="00A4389A" w:rsidRDefault="00614B3A" w:rsidP="00614B3A">
      <w:pPr>
        <w:contextualSpacing/>
        <w:jc w:val="both"/>
        <w:rPr>
          <w:rFonts w:ascii="Calibri" w:hAnsi="Calibri"/>
          <w:b/>
          <w:sz w:val="20"/>
        </w:rPr>
      </w:pPr>
      <w:r w:rsidRPr="00A4389A">
        <w:rPr>
          <w:rFonts w:ascii="Calibri" w:hAnsi="Calibri"/>
          <w:b/>
          <w:sz w:val="20"/>
        </w:rPr>
        <w:t>a</w:t>
      </w:r>
    </w:p>
    <w:p w14:paraId="31283B92" w14:textId="77777777" w:rsidR="00614B3A" w:rsidRPr="00A4389A" w:rsidRDefault="00614B3A" w:rsidP="00614B3A">
      <w:pPr>
        <w:contextualSpacing/>
        <w:jc w:val="both"/>
        <w:rPr>
          <w:rFonts w:ascii="Calibri" w:hAnsi="Calibri"/>
          <w:b/>
          <w:sz w:val="20"/>
        </w:rPr>
      </w:pPr>
      <w:r w:rsidRPr="00A4389A">
        <w:rPr>
          <w:rFonts w:ascii="Calibri" w:hAnsi="Calibri"/>
          <w:b/>
          <w:sz w:val="20"/>
        </w:rPr>
        <w:t>……………………………..</w:t>
      </w:r>
    </w:p>
    <w:p w14:paraId="6F822335" w14:textId="77777777" w:rsidR="00614B3A" w:rsidRPr="00A4389A" w:rsidRDefault="00614B3A" w:rsidP="00614B3A">
      <w:pPr>
        <w:contextualSpacing/>
        <w:jc w:val="both"/>
        <w:rPr>
          <w:rFonts w:ascii="Calibri" w:hAnsi="Calibri"/>
          <w:b/>
          <w:sz w:val="20"/>
        </w:rPr>
      </w:pPr>
      <w:r w:rsidRPr="00A4389A">
        <w:rPr>
          <w:rFonts w:ascii="Calibri" w:hAnsi="Calibri"/>
          <w:b/>
          <w:sz w:val="20"/>
        </w:rPr>
        <w:t>……………………………..</w:t>
      </w:r>
    </w:p>
    <w:p w14:paraId="6E8D99EB" w14:textId="77777777" w:rsidR="00614B3A" w:rsidRPr="00A4389A" w:rsidRDefault="00614B3A" w:rsidP="00614B3A">
      <w:pPr>
        <w:contextualSpacing/>
        <w:jc w:val="both"/>
        <w:rPr>
          <w:rFonts w:ascii="Calibri" w:hAnsi="Calibri"/>
          <w:b/>
          <w:sz w:val="20"/>
        </w:rPr>
      </w:pPr>
      <w:r w:rsidRPr="00A4389A">
        <w:rPr>
          <w:rFonts w:ascii="Calibri" w:hAnsi="Calibri"/>
          <w:b/>
          <w:sz w:val="20"/>
        </w:rPr>
        <w:t>……………………………..</w:t>
      </w:r>
    </w:p>
    <w:p w14:paraId="4956BB57" w14:textId="77777777" w:rsidR="00614B3A" w:rsidRPr="00A4389A" w:rsidRDefault="00614B3A" w:rsidP="00614B3A">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1F5DD2E5" w14:textId="5B80291B" w:rsidR="00614B3A" w:rsidRPr="00A4389A" w:rsidRDefault="00614B3A" w:rsidP="00614B3A">
      <w:pPr>
        <w:contextualSpacing/>
        <w:jc w:val="both"/>
        <w:rPr>
          <w:rFonts w:ascii="Calibri" w:hAnsi="Calibri"/>
          <w:sz w:val="20"/>
        </w:rPr>
      </w:pPr>
      <w:r w:rsidRPr="00A4389A">
        <w:rPr>
          <w:rFonts w:ascii="Calibri" w:hAnsi="Calibri"/>
          <w:sz w:val="20"/>
        </w:rPr>
        <w:t xml:space="preserve">KRS </w:t>
      </w:r>
      <w:r w:rsidR="001A73B2">
        <w:rPr>
          <w:rFonts w:ascii="Calibri" w:hAnsi="Calibri"/>
          <w:sz w:val="20"/>
        </w:rPr>
        <w:t>-</w:t>
      </w:r>
      <w:r w:rsidRPr="00A4389A">
        <w:rPr>
          <w:rFonts w:ascii="Calibri" w:hAnsi="Calibri"/>
          <w:sz w:val="20"/>
        </w:rPr>
        <w:t xml:space="preserve"> …………………</w:t>
      </w:r>
    </w:p>
    <w:p w14:paraId="6D70704F" w14:textId="02C9AA56" w:rsidR="00614B3A" w:rsidRPr="00A4389A" w:rsidRDefault="00614B3A" w:rsidP="00614B3A">
      <w:pPr>
        <w:contextualSpacing/>
        <w:jc w:val="both"/>
        <w:rPr>
          <w:rFonts w:ascii="Calibri" w:hAnsi="Calibri"/>
          <w:sz w:val="20"/>
        </w:rPr>
      </w:pPr>
      <w:r w:rsidRPr="00A4389A">
        <w:rPr>
          <w:rFonts w:ascii="Calibri" w:hAnsi="Calibri"/>
          <w:sz w:val="20"/>
        </w:rPr>
        <w:t xml:space="preserve">NIP </w:t>
      </w:r>
      <w:r w:rsidR="001A73B2">
        <w:rPr>
          <w:rFonts w:ascii="Calibri" w:hAnsi="Calibri"/>
          <w:sz w:val="20"/>
        </w:rPr>
        <w:t>-</w:t>
      </w:r>
      <w:r w:rsidRPr="00A4389A">
        <w:rPr>
          <w:rFonts w:ascii="Calibri" w:hAnsi="Calibri"/>
          <w:sz w:val="20"/>
        </w:rPr>
        <w:t xml:space="preserve">  ………………….</w:t>
      </w:r>
    </w:p>
    <w:p w14:paraId="0D916DBB" w14:textId="4B657755" w:rsidR="00614B3A" w:rsidRPr="00A4389A" w:rsidRDefault="00614B3A" w:rsidP="00614B3A">
      <w:pPr>
        <w:contextualSpacing/>
        <w:jc w:val="both"/>
        <w:rPr>
          <w:rFonts w:ascii="Calibri" w:hAnsi="Calibri"/>
          <w:sz w:val="20"/>
        </w:rPr>
      </w:pPr>
      <w:r w:rsidRPr="00A4389A">
        <w:rPr>
          <w:rFonts w:ascii="Calibri" w:hAnsi="Calibri"/>
          <w:sz w:val="20"/>
        </w:rPr>
        <w:t>REGON - ……………...</w:t>
      </w:r>
    </w:p>
    <w:p w14:paraId="1F2B491F" w14:textId="77777777" w:rsidR="00614B3A" w:rsidRPr="00A4389A" w:rsidRDefault="00614B3A" w:rsidP="00614B3A">
      <w:pPr>
        <w:contextualSpacing/>
        <w:jc w:val="both"/>
        <w:rPr>
          <w:rFonts w:ascii="Calibri" w:hAnsi="Calibri"/>
          <w:sz w:val="20"/>
        </w:rPr>
      </w:pPr>
      <w:r w:rsidRPr="00A4389A">
        <w:rPr>
          <w:rFonts w:ascii="Calibri" w:hAnsi="Calibri"/>
          <w:sz w:val="20"/>
        </w:rPr>
        <w:t>kapitał zakładowy: …….</w:t>
      </w:r>
    </w:p>
    <w:p w14:paraId="5AA0E7DA" w14:textId="77777777" w:rsidR="00614B3A" w:rsidRPr="00A4389A" w:rsidRDefault="00614B3A" w:rsidP="00614B3A">
      <w:pPr>
        <w:contextualSpacing/>
        <w:jc w:val="both"/>
        <w:rPr>
          <w:rFonts w:ascii="Calibri" w:hAnsi="Calibri"/>
          <w:sz w:val="20"/>
        </w:rPr>
      </w:pPr>
      <w:r w:rsidRPr="00A4389A">
        <w:rPr>
          <w:rFonts w:ascii="Calibri" w:hAnsi="Calibri"/>
          <w:sz w:val="20"/>
        </w:rPr>
        <w:t>reprezentowaną przez:</w:t>
      </w:r>
    </w:p>
    <w:p w14:paraId="69EB7BDF" w14:textId="77777777" w:rsidR="00614B3A" w:rsidRPr="00A4389A" w:rsidRDefault="00614B3A" w:rsidP="00614B3A">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09FC0683" w14:textId="77777777" w:rsidR="00614B3A" w:rsidRPr="00A4389A" w:rsidRDefault="00614B3A" w:rsidP="00614B3A">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249283AB" w14:textId="77777777" w:rsidR="00614B3A" w:rsidRPr="00A4389A" w:rsidRDefault="00614B3A" w:rsidP="00614B3A">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23D1F3D1" w14:textId="77777777" w:rsidR="00614B3A" w:rsidRPr="00A4389A" w:rsidRDefault="00614B3A" w:rsidP="00614B3A">
      <w:pPr>
        <w:pStyle w:val="Domy"/>
        <w:tabs>
          <w:tab w:val="left" w:pos="141"/>
        </w:tabs>
        <w:contextualSpacing/>
        <w:jc w:val="both"/>
        <w:rPr>
          <w:sz w:val="20"/>
        </w:rPr>
      </w:pPr>
      <w:r w:rsidRPr="00A4389A">
        <w:rPr>
          <w:sz w:val="20"/>
        </w:rPr>
        <w:t>o następującej treści:</w:t>
      </w:r>
    </w:p>
    <w:p w14:paraId="56914E0E" w14:textId="77777777" w:rsidR="00FD2BD4" w:rsidRPr="00AD7843" w:rsidRDefault="00FD2BD4" w:rsidP="00FD2BD4">
      <w:pPr>
        <w:pStyle w:val="Domy"/>
        <w:tabs>
          <w:tab w:val="left" w:pos="141"/>
        </w:tabs>
        <w:jc w:val="center"/>
        <w:rPr>
          <w:b/>
          <w:sz w:val="20"/>
        </w:rPr>
      </w:pPr>
      <w:r w:rsidRPr="00AD7843">
        <w:rPr>
          <w:b/>
          <w:sz w:val="20"/>
        </w:rPr>
        <w:t>§1 PRZEDMIOT UMOWY</w:t>
      </w:r>
    </w:p>
    <w:p w14:paraId="1F6C4EEC" w14:textId="6804FF11" w:rsidR="007C6F48" w:rsidRPr="00AD7843" w:rsidRDefault="00F92706" w:rsidP="004811CE">
      <w:pPr>
        <w:widowControl w:val="0"/>
        <w:numPr>
          <w:ilvl w:val="0"/>
          <w:numId w:val="14"/>
        </w:numPr>
        <w:suppressAutoHyphens/>
        <w:autoSpaceDE w:val="0"/>
        <w:spacing w:after="0" w:line="240" w:lineRule="auto"/>
        <w:jc w:val="both"/>
        <w:rPr>
          <w:rFonts w:ascii="Calibri" w:eastAsia="Times New Roman" w:hAnsi="Calibri" w:cs="Calibri"/>
          <w:sz w:val="20"/>
          <w:szCs w:val="20"/>
          <w:lang w:eastAsia="zh-CN"/>
        </w:rPr>
      </w:pPr>
      <w:r w:rsidRPr="00AD7843">
        <w:rPr>
          <w:rFonts w:ascii="Calibri" w:eastAsia="Calibri" w:hAnsi="Calibri" w:cs="Times New Roman"/>
          <w:sz w:val="20"/>
          <w:szCs w:val="20"/>
        </w:rPr>
        <w:t xml:space="preserve">W wyniku przeprowadzonego postępowania o udzielenie zamówienia publicznego Wykonawca zobowiązuje się do </w:t>
      </w:r>
      <w:r w:rsidRPr="00AD7843">
        <w:rPr>
          <w:rFonts w:ascii="Calibri" w:eastAsia="Calibri" w:hAnsi="Calibri" w:cs="Calibri"/>
          <w:b/>
          <w:bCs/>
          <w:sz w:val="20"/>
          <w:szCs w:val="20"/>
        </w:rPr>
        <w:t>konserwacji i przeglądów dźwigów w Szpitalach Pomorskich sp. z o. o.</w:t>
      </w:r>
    </w:p>
    <w:p w14:paraId="191C736D" w14:textId="77777777" w:rsidR="007C6F48" w:rsidRPr="00AD7843" w:rsidRDefault="007C6F48" w:rsidP="004811CE">
      <w:pPr>
        <w:widowControl w:val="0"/>
        <w:numPr>
          <w:ilvl w:val="0"/>
          <w:numId w:val="14"/>
        </w:numPr>
        <w:suppressAutoHyphens/>
        <w:autoSpaceDE w:val="0"/>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Zakres zamówienia obejmuje konserwację i przeglądy </w:t>
      </w:r>
      <w:r w:rsidR="002B398D" w:rsidRPr="00AD7843">
        <w:rPr>
          <w:rFonts w:ascii="Calibri" w:eastAsia="Times New Roman" w:hAnsi="Calibri" w:cs="Calibri"/>
          <w:sz w:val="20"/>
          <w:szCs w:val="20"/>
          <w:lang w:eastAsia="zh-CN"/>
        </w:rPr>
        <w:t>38</w:t>
      </w:r>
      <w:r w:rsidRPr="00AD7843">
        <w:rPr>
          <w:rFonts w:ascii="Calibri" w:eastAsia="Times New Roman" w:hAnsi="Calibri" w:cs="Calibri"/>
          <w:sz w:val="20"/>
          <w:szCs w:val="20"/>
          <w:lang w:eastAsia="zh-CN"/>
        </w:rPr>
        <w:t xml:space="preserve"> dźwigów w okresie 24 miesięcy zlokalizowanych w czterech lokalizacjach Szpitali Pomorskich:</w:t>
      </w:r>
    </w:p>
    <w:p w14:paraId="7384DF35" w14:textId="77777777" w:rsidR="007C6F48" w:rsidRPr="00AD7843" w:rsidRDefault="007C6F48" w:rsidP="004811CE">
      <w:pPr>
        <w:numPr>
          <w:ilvl w:val="1"/>
          <w:numId w:val="14"/>
        </w:numPr>
        <w:suppressAutoHyphens/>
        <w:spacing w:after="0" w:line="240" w:lineRule="auto"/>
        <w:jc w:val="both"/>
        <w:rPr>
          <w:rFonts w:ascii="Calibri" w:eastAsia="Times New Roman" w:hAnsi="Calibri" w:cs="Calibri"/>
          <w:b/>
          <w:sz w:val="20"/>
          <w:szCs w:val="20"/>
          <w:lang w:eastAsia="zh-CN"/>
        </w:rPr>
      </w:pPr>
      <w:r w:rsidRPr="00AD7843">
        <w:rPr>
          <w:rFonts w:ascii="Calibri" w:eastAsia="Times New Roman" w:hAnsi="Calibri" w:cs="Calibri"/>
          <w:b/>
          <w:sz w:val="20"/>
          <w:szCs w:val="20"/>
          <w:lang w:eastAsia="zh-CN"/>
        </w:rPr>
        <w:t>Zadanie 1</w:t>
      </w:r>
    </w:p>
    <w:p w14:paraId="4B73E073" w14:textId="7859F7A9" w:rsidR="007C6F48" w:rsidRPr="00AD7843" w:rsidRDefault="007C6F48" w:rsidP="00CB49FC">
      <w:pPr>
        <w:suppressAutoHyphens/>
        <w:spacing w:after="0" w:line="240" w:lineRule="auto"/>
        <w:ind w:firstLine="708"/>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Szpital Specjalistyczny im. F. Ceynowy w Wejherowie, ul. Jagalskiego 10</w:t>
      </w:r>
      <w:r w:rsidR="002B398D" w:rsidRPr="00AD7843">
        <w:rPr>
          <w:rFonts w:ascii="Calibri" w:eastAsia="Times New Roman" w:hAnsi="Calibri" w:cs="Calibri"/>
          <w:sz w:val="20"/>
          <w:szCs w:val="20"/>
          <w:lang w:eastAsia="zh-CN"/>
        </w:rPr>
        <w:tab/>
      </w:r>
      <w:r w:rsidRPr="00AD7843">
        <w:rPr>
          <w:rFonts w:ascii="Calibri" w:eastAsia="Times New Roman" w:hAnsi="Calibri" w:cs="Calibri"/>
          <w:sz w:val="20"/>
          <w:szCs w:val="20"/>
          <w:lang w:eastAsia="zh-CN"/>
        </w:rPr>
        <w:t>14 dźwigów</w:t>
      </w:r>
    </w:p>
    <w:p w14:paraId="377680B5" w14:textId="77777777" w:rsidR="007C6F48" w:rsidRPr="00AD7843" w:rsidRDefault="007C6F48" w:rsidP="004811CE">
      <w:pPr>
        <w:numPr>
          <w:ilvl w:val="1"/>
          <w:numId w:val="14"/>
        </w:numPr>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b/>
          <w:bCs/>
          <w:sz w:val="20"/>
          <w:szCs w:val="20"/>
          <w:lang w:eastAsia="zh-CN"/>
        </w:rPr>
        <w:t xml:space="preserve">Zadanie 2 </w:t>
      </w:r>
    </w:p>
    <w:p w14:paraId="58346CEE" w14:textId="2E7F121F" w:rsidR="007C6F48" w:rsidRPr="00AD7843" w:rsidRDefault="007C6F48" w:rsidP="00CB49FC">
      <w:pPr>
        <w:suppressAutoHyphens/>
        <w:spacing w:after="0" w:line="240" w:lineRule="auto"/>
        <w:ind w:left="360" w:firstLine="348"/>
        <w:jc w:val="both"/>
        <w:rPr>
          <w:rFonts w:ascii="Calibri" w:eastAsia="Times New Roman" w:hAnsi="Calibri" w:cs="Calibri"/>
          <w:bCs/>
          <w:sz w:val="20"/>
          <w:szCs w:val="20"/>
          <w:lang w:eastAsia="zh-CN"/>
        </w:rPr>
      </w:pPr>
      <w:r w:rsidRPr="00AD7843">
        <w:rPr>
          <w:rFonts w:ascii="Calibri" w:eastAsia="Times New Roman" w:hAnsi="Calibri" w:cs="Calibri"/>
          <w:bCs/>
          <w:sz w:val="20"/>
          <w:szCs w:val="20"/>
          <w:lang w:eastAsia="zh-CN"/>
        </w:rPr>
        <w:t>Centrum Medyczne Smoluchowskiego w Gdańsku, ul. Smoluchowskiego 18</w:t>
      </w:r>
      <w:r w:rsidR="002B398D" w:rsidRPr="00AD7843">
        <w:rPr>
          <w:rFonts w:ascii="Calibri" w:eastAsia="Times New Roman" w:hAnsi="Calibri" w:cs="Calibri"/>
          <w:bCs/>
          <w:sz w:val="20"/>
          <w:szCs w:val="20"/>
          <w:lang w:eastAsia="zh-CN"/>
        </w:rPr>
        <w:tab/>
      </w:r>
      <w:r w:rsidRPr="00AD7843">
        <w:rPr>
          <w:rFonts w:ascii="Calibri" w:eastAsia="Times New Roman" w:hAnsi="Calibri" w:cs="Calibri"/>
          <w:sz w:val="20"/>
          <w:szCs w:val="20"/>
          <w:lang w:eastAsia="zh-CN"/>
        </w:rPr>
        <w:t>4 dźwigi</w:t>
      </w:r>
    </w:p>
    <w:p w14:paraId="6E43C3BF" w14:textId="77777777" w:rsidR="007C6F48" w:rsidRPr="00AD7843" w:rsidRDefault="007C6F48" w:rsidP="004811CE">
      <w:pPr>
        <w:pStyle w:val="Akapitzlist"/>
        <w:numPr>
          <w:ilvl w:val="1"/>
          <w:numId w:val="14"/>
        </w:numPr>
        <w:spacing w:after="0" w:line="240" w:lineRule="auto"/>
        <w:jc w:val="both"/>
        <w:rPr>
          <w:sz w:val="20"/>
          <w:szCs w:val="20"/>
        </w:rPr>
      </w:pPr>
      <w:r w:rsidRPr="00AD7843">
        <w:rPr>
          <w:b/>
          <w:bCs/>
          <w:sz w:val="20"/>
          <w:szCs w:val="20"/>
        </w:rPr>
        <w:t>Zadanie 2</w:t>
      </w:r>
    </w:p>
    <w:p w14:paraId="38B955B2" w14:textId="5BE6EF53" w:rsidR="007C6F48" w:rsidRPr="00AD7843" w:rsidRDefault="007C6F48" w:rsidP="00CB49FC">
      <w:pPr>
        <w:suppressAutoHyphens/>
        <w:spacing w:after="0" w:line="240" w:lineRule="auto"/>
        <w:ind w:firstLine="708"/>
        <w:jc w:val="both"/>
        <w:rPr>
          <w:rFonts w:ascii="Calibri" w:eastAsia="Times New Roman" w:hAnsi="Calibri" w:cs="Calibri"/>
          <w:bCs/>
          <w:sz w:val="20"/>
          <w:szCs w:val="20"/>
          <w:lang w:eastAsia="zh-CN"/>
        </w:rPr>
      </w:pPr>
      <w:r w:rsidRPr="00AD7843">
        <w:rPr>
          <w:rFonts w:ascii="Calibri" w:eastAsia="Times New Roman" w:hAnsi="Calibri" w:cs="Calibri"/>
          <w:bCs/>
          <w:sz w:val="20"/>
          <w:szCs w:val="20"/>
          <w:lang w:eastAsia="zh-CN"/>
        </w:rPr>
        <w:t>Szpital Morski im. PCK w Gdyni, ul. Powstania Styczniowego 1</w:t>
      </w:r>
      <w:r w:rsidR="002B398D" w:rsidRPr="00AD7843">
        <w:rPr>
          <w:rFonts w:ascii="Calibri" w:eastAsia="Times New Roman" w:hAnsi="Calibri" w:cs="Calibri"/>
          <w:bCs/>
          <w:sz w:val="20"/>
          <w:szCs w:val="20"/>
          <w:lang w:eastAsia="zh-CN"/>
        </w:rPr>
        <w:t xml:space="preserve"> </w:t>
      </w:r>
      <w:r w:rsidR="002B398D" w:rsidRPr="00AD7843">
        <w:rPr>
          <w:rFonts w:ascii="Calibri" w:eastAsia="Times New Roman" w:hAnsi="Calibri" w:cs="Calibri"/>
          <w:bCs/>
          <w:sz w:val="20"/>
          <w:szCs w:val="20"/>
          <w:lang w:eastAsia="zh-CN"/>
        </w:rPr>
        <w:tab/>
      </w:r>
      <w:r w:rsidR="002B398D" w:rsidRPr="00AD7843">
        <w:rPr>
          <w:rFonts w:ascii="Calibri" w:eastAsia="Times New Roman" w:hAnsi="Calibri" w:cs="Calibri"/>
          <w:bCs/>
          <w:sz w:val="20"/>
          <w:szCs w:val="20"/>
          <w:lang w:eastAsia="zh-CN"/>
        </w:rPr>
        <w:tab/>
      </w:r>
      <w:r w:rsidR="00674716" w:rsidRPr="00AD7843">
        <w:rPr>
          <w:rFonts w:ascii="Calibri" w:eastAsia="Times New Roman" w:hAnsi="Calibri" w:cs="Calibri"/>
          <w:sz w:val="20"/>
          <w:szCs w:val="20"/>
          <w:lang w:eastAsia="zh-CN"/>
        </w:rPr>
        <w:t>13 dźwigów</w:t>
      </w:r>
    </w:p>
    <w:p w14:paraId="3919694D" w14:textId="77777777" w:rsidR="00674716" w:rsidRPr="00AD7843" w:rsidRDefault="007C6F48" w:rsidP="004811CE">
      <w:pPr>
        <w:numPr>
          <w:ilvl w:val="1"/>
          <w:numId w:val="14"/>
        </w:numPr>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b/>
          <w:bCs/>
          <w:sz w:val="20"/>
          <w:szCs w:val="20"/>
          <w:lang w:eastAsia="zh-CN"/>
        </w:rPr>
        <w:t xml:space="preserve">Zadanie </w:t>
      </w:r>
      <w:r w:rsidR="00674716" w:rsidRPr="00AD7843">
        <w:rPr>
          <w:rFonts w:ascii="Calibri" w:eastAsia="Times New Roman" w:hAnsi="Calibri" w:cs="Calibri"/>
          <w:b/>
          <w:bCs/>
          <w:sz w:val="20"/>
          <w:szCs w:val="20"/>
          <w:lang w:eastAsia="zh-CN"/>
        </w:rPr>
        <w:t>4</w:t>
      </w:r>
    </w:p>
    <w:p w14:paraId="1EE98E6F" w14:textId="77777777" w:rsidR="00674716" w:rsidRPr="00AD7843" w:rsidRDefault="007C6F48" w:rsidP="00CB49FC">
      <w:pPr>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bCs/>
          <w:sz w:val="20"/>
          <w:szCs w:val="20"/>
          <w:lang w:eastAsia="zh-CN"/>
        </w:rPr>
        <w:t>Szpital Św. Wincentego a Paulo w Gdyni, ul. Wójta Radtkego 1</w:t>
      </w:r>
      <w:r w:rsidR="002B398D" w:rsidRPr="00AD7843">
        <w:rPr>
          <w:rFonts w:ascii="Calibri" w:eastAsia="Times New Roman" w:hAnsi="Calibri" w:cs="Calibri"/>
          <w:bCs/>
          <w:sz w:val="20"/>
          <w:szCs w:val="20"/>
          <w:lang w:eastAsia="zh-CN"/>
        </w:rPr>
        <w:t xml:space="preserve"> </w:t>
      </w:r>
      <w:r w:rsidR="002B398D" w:rsidRPr="00AD7843">
        <w:rPr>
          <w:rFonts w:ascii="Calibri" w:eastAsia="Times New Roman" w:hAnsi="Calibri" w:cs="Calibri"/>
          <w:bCs/>
          <w:sz w:val="20"/>
          <w:szCs w:val="20"/>
          <w:lang w:eastAsia="zh-CN"/>
        </w:rPr>
        <w:tab/>
      </w:r>
      <w:r w:rsidR="002B398D" w:rsidRPr="00AD7843">
        <w:rPr>
          <w:rFonts w:ascii="Calibri" w:eastAsia="Times New Roman" w:hAnsi="Calibri" w:cs="Calibri"/>
          <w:bCs/>
          <w:sz w:val="20"/>
          <w:szCs w:val="20"/>
          <w:lang w:eastAsia="zh-CN"/>
        </w:rPr>
        <w:tab/>
      </w:r>
      <w:r w:rsidR="002B398D" w:rsidRPr="00AD7843">
        <w:rPr>
          <w:rFonts w:ascii="Calibri" w:eastAsia="Times New Roman" w:hAnsi="Calibri" w:cs="Calibri"/>
          <w:sz w:val="20"/>
          <w:szCs w:val="20"/>
          <w:lang w:eastAsia="zh-CN"/>
        </w:rPr>
        <w:t xml:space="preserve">7 </w:t>
      </w:r>
      <w:r w:rsidR="00674716" w:rsidRPr="00AD7843">
        <w:rPr>
          <w:rFonts w:ascii="Calibri" w:eastAsia="Times New Roman" w:hAnsi="Calibri" w:cs="Calibri"/>
          <w:sz w:val="20"/>
          <w:szCs w:val="20"/>
          <w:lang w:eastAsia="zh-CN"/>
        </w:rPr>
        <w:t>dźwigów</w:t>
      </w:r>
      <w:r w:rsidR="00021413" w:rsidRPr="00AD7843">
        <w:rPr>
          <w:rFonts w:ascii="Calibri" w:eastAsia="Times New Roman" w:hAnsi="Calibri" w:cs="Calibri"/>
          <w:sz w:val="20"/>
          <w:szCs w:val="20"/>
          <w:lang w:eastAsia="zh-CN"/>
        </w:rPr>
        <w:t>,</w:t>
      </w:r>
    </w:p>
    <w:p w14:paraId="0109FB8A" w14:textId="77777777" w:rsidR="00021413" w:rsidRPr="00AD7843" w:rsidRDefault="00021413" w:rsidP="00021413">
      <w:pPr>
        <w:contextualSpacing/>
        <w:jc w:val="both"/>
        <w:rPr>
          <w:rFonts w:ascii="Calibri" w:hAnsi="Calibri"/>
          <w:sz w:val="20"/>
        </w:rPr>
      </w:pPr>
      <w:r w:rsidRPr="00AD7843">
        <w:rPr>
          <w:rFonts w:ascii="Calibri" w:eastAsia="Calibri" w:hAnsi="Calibri" w:cs="Times New Roman"/>
          <w:sz w:val="20"/>
          <w:szCs w:val="20"/>
        </w:rPr>
        <w:t xml:space="preserve">na warunkach i o parametrach zgodnych z treścią niniejszej Umowy i oferty złożonej w postępowaniu znak </w:t>
      </w:r>
      <w:r w:rsidR="0080577E" w:rsidRPr="0080577E">
        <w:rPr>
          <w:rFonts w:ascii="Calibri" w:hAnsi="Calibri" w:cs="Calibri"/>
          <w:b/>
          <w:sz w:val="20"/>
          <w:szCs w:val="20"/>
        </w:rPr>
        <w:t>D25C/252/N/8-11rj/24</w:t>
      </w:r>
      <w:r w:rsidRPr="00AD7843">
        <w:rPr>
          <w:rFonts w:ascii="Calibri" w:eastAsia="Calibri" w:hAnsi="Calibri" w:cs="Times New Roman"/>
          <w:sz w:val="20"/>
        </w:rPr>
        <w:t>.</w:t>
      </w:r>
    </w:p>
    <w:p w14:paraId="77038DFC" w14:textId="3BD10A9B" w:rsidR="003C080C" w:rsidRPr="00AD7843" w:rsidRDefault="007C6F48" w:rsidP="004811CE">
      <w:pPr>
        <w:widowControl w:val="0"/>
        <w:numPr>
          <w:ilvl w:val="0"/>
          <w:numId w:val="14"/>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Załącznik</w:t>
      </w:r>
      <w:r w:rsidR="00AF0C1F">
        <w:rPr>
          <w:rFonts w:ascii="Calibri" w:eastAsia="Times New Roman" w:hAnsi="Calibri" w:cs="Calibri"/>
          <w:sz w:val="20"/>
          <w:szCs w:val="20"/>
          <w:lang w:eastAsia="zh-CN"/>
        </w:rPr>
        <w:t>i</w:t>
      </w:r>
      <w:r w:rsidRPr="00AD7843">
        <w:rPr>
          <w:rFonts w:ascii="Calibri" w:eastAsia="Times New Roman" w:hAnsi="Calibri" w:cs="Calibri"/>
          <w:sz w:val="20"/>
          <w:szCs w:val="20"/>
          <w:lang w:eastAsia="zh-CN"/>
        </w:rPr>
        <w:t xml:space="preserve"> nr 1, 2</w:t>
      </w:r>
      <w:r w:rsidR="00AF0C1F">
        <w:rPr>
          <w:rFonts w:ascii="Calibri" w:eastAsia="Times New Roman" w:hAnsi="Calibri" w:cs="Calibri"/>
          <w:sz w:val="20"/>
          <w:szCs w:val="20"/>
          <w:lang w:eastAsia="zh-CN"/>
        </w:rPr>
        <w:t xml:space="preserve"> </w:t>
      </w:r>
      <w:r w:rsidRPr="00AD7843">
        <w:rPr>
          <w:rFonts w:ascii="Calibri" w:eastAsia="Times New Roman" w:hAnsi="Calibri" w:cs="Calibri"/>
          <w:sz w:val="20"/>
          <w:szCs w:val="20"/>
          <w:lang w:eastAsia="zh-CN"/>
        </w:rPr>
        <w:t>złożone przez Wykonawcę w</w:t>
      </w:r>
      <w:r w:rsidR="00AF0C1F">
        <w:rPr>
          <w:rFonts w:ascii="Calibri" w:eastAsia="Times New Roman" w:hAnsi="Calibri" w:cs="Calibri"/>
          <w:sz w:val="20"/>
          <w:szCs w:val="20"/>
          <w:lang w:eastAsia="zh-CN"/>
        </w:rPr>
        <w:t xml:space="preserve"> </w:t>
      </w:r>
      <w:r w:rsidRPr="00AD7843">
        <w:rPr>
          <w:rFonts w:ascii="Calibri" w:eastAsia="Times New Roman" w:hAnsi="Calibri" w:cs="Calibri"/>
          <w:sz w:val="20"/>
          <w:szCs w:val="20"/>
          <w:lang w:eastAsia="zh-CN"/>
        </w:rPr>
        <w:t xml:space="preserve">ofercie w </w:t>
      </w:r>
      <w:r w:rsidRPr="00136C03">
        <w:rPr>
          <w:rFonts w:ascii="Calibri" w:eastAsia="Times New Roman" w:hAnsi="Calibri" w:cs="Calibri"/>
          <w:sz w:val="20"/>
          <w:szCs w:val="20"/>
          <w:lang w:eastAsia="zh-CN"/>
        </w:rPr>
        <w:t>postępowani</w:t>
      </w:r>
      <w:r w:rsidR="00136C03">
        <w:rPr>
          <w:rFonts w:ascii="Calibri" w:eastAsia="Times New Roman" w:hAnsi="Calibri" w:cs="Calibri"/>
          <w:sz w:val="20"/>
          <w:szCs w:val="20"/>
          <w:lang w:eastAsia="zh-CN"/>
        </w:rPr>
        <w:t xml:space="preserve">u </w:t>
      </w:r>
      <w:r w:rsidR="00136C03" w:rsidRPr="00136C03">
        <w:rPr>
          <w:rFonts w:ascii="Calibri" w:hAnsi="Calibri" w:cs="Calibri"/>
          <w:sz w:val="20"/>
          <w:szCs w:val="20"/>
        </w:rPr>
        <w:t>D25C/252/N/8-11rj/24</w:t>
      </w:r>
      <w:r w:rsidR="00136C03" w:rsidRPr="0080577E">
        <w:rPr>
          <w:rFonts w:ascii="Calibri" w:hAnsi="Calibri" w:cs="Calibri"/>
          <w:b/>
          <w:sz w:val="20"/>
          <w:szCs w:val="20"/>
        </w:rPr>
        <w:t xml:space="preserve"> </w:t>
      </w:r>
      <w:r w:rsidRPr="00AD7843">
        <w:rPr>
          <w:rFonts w:ascii="Calibri" w:eastAsia="Times New Roman" w:hAnsi="Calibri" w:cs="Calibri"/>
          <w:sz w:val="20"/>
          <w:szCs w:val="20"/>
          <w:lang w:eastAsia="zh-CN"/>
        </w:rPr>
        <w:t xml:space="preserve">stanowią integralną część niniejszej umowy odpowiednio jako </w:t>
      </w:r>
      <w:r w:rsidRPr="00AD7843">
        <w:rPr>
          <w:rFonts w:ascii="Calibri" w:eastAsia="Times New Roman" w:hAnsi="Calibri" w:cs="Calibri"/>
          <w:bCs/>
          <w:sz w:val="20"/>
          <w:szCs w:val="20"/>
          <w:lang w:eastAsia="zh-CN"/>
        </w:rPr>
        <w:t xml:space="preserve">załączniki nr 2, </w:t>
      </w:r>
      <w:r w:rsidR="00CD54F9" w:rsidRPr="00AD7843">
        <w:rPr>
          <w:rFonts w:ascii="Calibri" w:eastAsia="Times New Roman" w:hAnsi="Calibri" w:cs="Calibri"/>
          <w:bCs/>
          <w:sz w:val="20"/>
          <w:szCs w:val="20"/>
          <w:lang w:eastAsia="zh-CN"/>
        </w:rPr>
        <w:t>3</w:t>
      </w:r>
      <w:r w:rsidRPr="00AD7843">
        <w:rPr>
          <w:rFonts w:ascii="Calibri" w:eastAsia="Times New Roman" w:hAnsi="Calibri" w:cs="Calibri"/>
          <w:bCs/>
          <w:sz w:val="20"/>
          <w:szCs w:val="20"/>
          <w:lang w:eastAsia="zh-CN"/>
        </w:rPr>
        <w:t xml:space="preserve"> do umowy.</w:t>
      </w:r>
    </w:p>
    <w:p w14:paraId="5E6AE6DF" w14:textId="77777777" w:rsidR="003C080C" w:rsidRPr="00AD7843" w:rsidRDefault="003C080C" w:rsidP="004811CE">
      <w:pPr>
        <w:widowControl w:val="0"/>
        <w:numPr>
          <w:ilvl w:val="0"/>
          <w:numId w:val="14"/>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cs="Arial"/>
          <w:sz w:val="20"/>
          <w:szCs w:val="20"/>
        </w:rPr>
        <w:t xml:space="preserve">Zamawiający może wyłączyć z wykonywania przedmiotu niniejszej umowy część </w:t>
      </w:r>
      <w:r w:rsidR="004F1771" w:rsidRPr="00AD7843">
        <w:rPr>
          <w:rFonts w:cs="Arial"/>
          <w:sz w:val="20"/>
          <w:szCs w:val="20"/>
        </w:rPr>
        <w:t xml:space="preserve">dźwigów </w:t>
      </w:r>
      <w:r w:rsidRPr="00AD7843">
        <w:rPr>
          <w:rFonts w:cs="Arial"/>
          <w:sz w:val="20"/>
          <w:szCs w:val="20"/>
        </w:rPr>
        <w:t xml:space="preserve">z powodu prac </w:t>
      </w:r>
      <w:r w:rsidRPr="00AD7843">
        <w:rPr>
          <w:rFonts w:cs="Arial"/>
          <w:sz w:val="20"/>
          <w:szCs w:val="20"/>
        </w:rPr>
        <w:lastRenderedPageBreak/>
        <w:t xml:space="preserve">remontowo – modernizacyjnych lub innych przyczyn organizacyjnych leżących po stronie Zamawiającego. O zamiarze wyłączenia </w:t>
      </w:r>
      <w:r w:rsidR="004F1771" w:rsidRPr="00AD7843">
        <w:rPr>
          <w:rFonts w:cs="Arial"/>
          <w:sz w:val="20"/>
          <w:szCs w:val="20"/>
        </w:rPr>
        <w:t xml:space="preserve">danych dźwigów </w:t>
      </w:r>
      <w:r w:rsidRPr="00AD7843">
        <w:rPr>
          <w:rFonts w:cs="Arial"/>
          <w:sz w:val="20"/>
          <w:szCs w:val="20"/>
        </w:rPr>
        <w:t xml:space="preserve">Zamawiający zobowiązany jest zawiadomić Wykonawcę nie później niż 7 dni przed planowaną zmianą. W takim przypadku Wykonawca będzie naliczał cenę za faktycznie wykonaną usługę, stosownie do </w:t>
      </w:r>
      <w:r w:rsidR="004F1771" w:rsidRPr="00AD7843">
        <w:rPr>
          <w:rFonts w:cs="Arial"/>
          <w:sz w:val="20"/>
          <w:szCs w:val="20"/>
        </w:rPr>
        <w:t>ilości i rodzaju dźwigów, w stosunku do których wykonał usługę – wyso</w:t>
      </w:r>
      <w:r w:rsidRPr="00AD7843">
        <w:rPr>
          <w:rFonts w:cs="Arial"/>
          <w:sz w:val="20"/>
          <w:szCs w:val="20"/>
        </w:rPr>
        <w:t xml:space="preserve">kość </w:t>
      </w:r>
      <w:r w:rsidR="004F1771" w:rsidRPr="00AD7843">
        <w:rPr>
          <w:rFonts w:cs="Arial"/>
          <w:sz w:val="20"/>
          <w:szCs w:val="20"/>
        </w:rPr>
        <w:t xml:space="preserve">wynagrodzenia </w:t>
      </w:r>
      <w:r w:rsidRPr="00AD7843">
        <w:rPr>
          <w:rFonts w:cs="Arial"/>
          <w:sz w:val="20"/>
          <w:szCs w:val="20"/>
        </w:rPr>
        <w:t xml:space="preserve">obliczona zostanie proporcjonalnie w stosunku do treści wynikającej z Oferty Wykonawcy. Ograniczenie będzie dotyczyło </w:t>
      </w:r>
      <w:r w:rsidR="004F1771" w:rsidRPr="00AD7843">
        <w:rPr>
          <w:rFonts w:cs="Arial"/>
          <w:sz w:val="20"/>
          <w:szCs w:val="20"/>
        </w:rPr>
        <w:t>nie więcej niż 5</w:t>
      </w:r>
      <w:r w:rsidRPr="00AD7843">
        <w:rPr>
          <w:rFonts w:cs="Arial"/>
          <w:sz w:val="20"/>
          <w:szCs w:val="20"/>
        </w:rPr>
        <w:t>0%</w:t>
      </w:r>
      <w:r w:rsidR="004F1771" w:rsidRPr="00AD7843">
        <w:rPr>
          <w:rFonts w:cs="Arial"/>
          <w:sz w:val="20"/>
          <w:szCs w:val="20"/>
        </w:rPr>
        <w:t xml:space="preserve"> wartości umowy</w:t>
      </w:r>
      <w:r w:rsidRPr="00AD7843">
        <w:rPr>
          <w:rFonts w:cs="Arial"/>
          <w:sz w:val="20"/>
          <w:szCs w:val="20"/>
        </w:rPr>
        <w:t>.</w:t>
      </w:r>
    </w:p>
    <w:p w14:paraId="4627D4CC" w14:textId="77777777" w:rsidR="00CB49FC" w:rsidRPr="00AD7843"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011B8382" w14:textId="77777777" w:rsidR="007C6F48" w:rsidRPr="00AD7843" w:rsidRDefault="00B62DD1" w:rsidP="00B62DD1">
      <w:pPr>
        <w:pStyle w:val="Domy"/>
        <w:tabs>
          <w:tab w:val="left" w:pos="141"/>
        </w:tabs>
        <w:jc w:val="center"/>
        <w:rPr>
          <w:b/>
          <w:sz w:val="20"/>
        </w:rPr>
      </w:pPr>
      <w:r w:rsidRPr="00AD7843">
        <w:rPr>
          <w:b/>
          <w:sz w:val="20"/>
        </w:rPr>
        <w:t>§2 WARTOŚĆ PRZEDMIOTU UMOWY I WYNAGRODZENIE WYKONAWCY</w:t>
      </w:r>
    </w:p>
    <w:p w14:paraId="1790CD33" w14:textId="77777777" w:rsidR="00674716" w:rsidRPr="00AD7843" w:rsidRDefault="007C6F48" w:rsidP="004811CE">
      <w:pPr>
        <w:widowControl w:val="0"/>
        <w:numPr>
          <w:ilvl w:val="0"/>
          <w:numId w:val="28"/>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Strony uzgadniają wartość przedmiotu umowy na kwotę:</w:t>
      </w:r>
    </w:p>
    <w:p w14:paraId="291CCF22" w14:textId="77777777" w:rsidR="00674716" w:rsidRPr="00AD7843" w:rsidRDefault="00674716" w:rsidP="004811CE">
      <w:pPr>
        <w:pStyle w:val="Domy"/>
        <w:numPr>
          <w:ilvl w:val="1"/>
          <w:numId w:val="28"/>
        </w:numPr>
        <w:rPr>
          <w:sz w:val="20"/>
        </w:rPr>
      </w:pPr>
      <w:r w:rsidRPr="00AD7843">
        <w:rPr>
          <w:b/>
          <w:sz w:val="20"/>
          <w:szCs w:val="20"/>
        </w:rPr>
        <w:t>Zadanie 1</w:t>
      </w:r>
      <w:r w:rsidR="00EA2EAB" w:rsidRPr="00AD7843">
        <w:rPr>
          <w:b/>
          <w:bCs/>
          <w:spacing w:val="-3"/>
          <w:sz w:val="20"/>
        </w:rPr>
        <w:t xml:space="preserve"> - lokalizacja: Szpital Specjalistyczny im. F. Ceynowy w Wejherowie, ul. Dr. A Jagalskiego 10</w:t>
      </w:r>
    </w:p>
    <w:p w14:paraId="514313C5"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bookmarkStart w:id="3" w:name="_Hlk156810797"/>
      <w:r w:rsidRPr="00AD7843">
        <w:rPr>
          <w:rFonts w:ascii="Calibri" w:eastAsia="Times New Roman" w:hAnsi="Calibri" w:cs="Calibri"/>
          <w:sz w:val="20"/>
          <w:szCs w:val="20"/>
          <w:lang w:eastAsia="zh-CN"/>
        </w:rPr>
        <w:t xml:space="preserve">netto ................................ ...... zł                    podatek VAT (.........% )      </w:t>
      </w:r>
    </w:p>
    <w:p w14:paraId="155A488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439DC1B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 ....................................................................................................................................................</w:t>
      </w:r>
    </w:p>
    <w:bookmarkEnd w:id="3"/>
    <w:p w14:paraId="161DF67B" w14:textId="77777777" w:rsidR="007C6F48" w:rsidRPr="00AD7843" w:rsidRDefault="007C6F48" w:rsidP="004811CE">
      <w:pPr>
        <w:pStyle w:val="Domy"/>
        <w:numPr>
          <w:ilvl w:val="1"/>
          <w:numId w:val="28"/>
        </w:numPr>
        <w:rPr>
          <w:b/>
          <w:bCs/>
          <w:spacing w:val="-3"/>
          <w:sz w:val="20"/>
        </w:rPr>
      </w:pPr>
      <w:r w:rsidRPr="00AD7843">
        <w:rPr>
          <w:b/>
          <w:sz w:val="20"/>
          <w:szCs w:val="20"/>
        </w:rPr>
        <w:t xml:space="preserve">Zadanie </w:t>
      </w:r>
      <w:r w:rsidR="00674716" w:rsidRPr="00AD7843">
        <w:rPr>
          <w:b/>
          <w:sz w:val="20"/>
          <w:szCs w:val="20"/>
        </w:rPr>
        <w:t>2</w:t>
      </w:r>
      <w:r w:rsidR="00EA2EAB" w:rsidRPr="00AD7843">
        <w:rPr>
          <w:b/>
          <w:sz w:val="20"/>
          <w:szCs w:val="20"/>
        </w:rPr>
        <w:t xml:space="preserve"> - </w:t>
      </w:r>
      <w:r w:rsidR="00EA2EAB" w:rsidRPr="00AD7843">
        <w:rPr>
          <w:b/>
          <w:bCs/>
          <w:spacing w:val="-3"/>
          <w:sz w:val="20"/>
        </w:rPr>
        <w:t>lokalizacja</w:t>
      </w:r>
      <w:r w:rsidR="00EA2EAB" w:rsidRPr="00AD7843">
        <w:rPr>
          <w:b/>
          <w:bCs/>
          <w:spacing w:val="-3"/>
          <w:sz w:val="20"/>
          <w:u w:val="single"/>
        </w:rPr>
        <w:t>:</w:t>
      </w:r>
      <w:r w:rsidR="00EA2EAB" w:rsidRPr="00AD7843">
        <w:rPr>
          <w:b/>
          <w:bCs/>
          <w:spacing w:val="-3"/>
          <w:sz w:val="20"/>
        </w:rPr>
        <w:t xml:space="preserve">  Centrum </w:t>
      </w:r>
      <w:r w:rsidR="00EA2EAB" w:rsidRPr="00AD7843">
        <w:rPr>
          <w:b/>
          <w:bCs/>
          <w:sz w:val="20"/>
          <w:szCs w:val="20"/>
        </w:rPr>
        <w:t>Medyczne Smoluchowskiego w Gdańsku</w:t>
      </w:r>
      <w:r w:rsidR="00EA2EAB" w:rsidRPr="00AD7843">
        <w:rPr>
          <w:b/>
          <w:bCs/>
          <w:spacing w:val="-3"/>
          <w:sz w:val="20"/>
        </w:rPr>
        <w:t>, ul. Smoluchowskiego 18</w:t>
      </w:r>
    </w:p>
    <w:p w14:paraId="16859478"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netto ................................ ...... zł                    podatek VAT (.........% )      </w:t>
      </w:r>
    </w:p>
    <w:p w14:paraId="1D9D7386"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3C658A6F"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 ..................................................................................................................................................</w:t>
      </w:r>
    </w:p>
    <w:p w14:paraId="1E7CAB5A" w14:textId="77777777" w:rsidR="007C6F48" w:rsidRPr="00AD7843" w:rsidRDefault="007C6F48" w:rsidP="004811CE">
      <w:pPr>
        <w:pStyle w:val="Akapitzlist"/>
        <w:widowControl w:val="0"/>
        <w:numPr>
          <w:ilvl w:val="1"/>
          <w:numId w:val="28"/>
        </w:numPr>
        <w:tabs>
          <w:tab w:val="left" w:pos="141"/>
        </w:tabs>
        <w:spacing w:after="0" w:line="240" w:lineRule="auto"/>
        <w:jc w:val="both"/>
        <w:rPr>
          <w:sz w:val="20"/>
          <w:szCs w:val="20"/>
        </w:rPr>
      </w:pPr>
      <w:r w:rsidRPr="00AD7843">
        <w:rPr>
          <w:b/>
          <w:sz w:val="20"/>
          <w:szCs w:val="20"/>
        </w:rPr>
        <w:t xml:space="preserve">Zadanie </w:t>
      </w:r>
      <w:r w:rsidR="00674716" w:rsidRPr="00AD7843">
        <w:rPr>
          <w:b/>
          <w:sz w:val="20"/>
          <w:szCs w:val="20"/>
        </w:rPr>
        <w:t>3</w:t>
      </w:r>
      <w:r w:rsidR="00132320" w:rsidRPr="00AD7843">
        <w:rPr>
          <w:b/>
          <w:sz w:val="20"/>
          <w:szCs w:val="20"/>
        </w:rPr>
        <w:t xml:space="preserve"> - </w:t>
      </w:r>
      <w:r w:rsidR="00132320" w:rsidRPr="00AD7843">
        <w:rPr>
          <w:b/>
          <w:bCs/>
          <w:spacing w:val="-3"/>
          <w:sz w:val="20"/>
        </w:rPr>
        <w:t>lokalizacja</w:t>
      </w:r>
      <w:r w:rsidR="00132320" w:rsidRPr="00AD7843">
        <w:rPr>
          <w:b/>
          <w:bCs/>
          <w:spacing w:val="-3"/>
          <w:sz w:val="20"/>
          <w:u w:val="single"/>
        </w:rPr>
        <w:t>:</w:t>
      </w:r>
      <w:r w:rsidR="00132320" w:rsidRPr="00AD7843">
        <w:rPr>
          <w:b/>
          <w:bCs/>
          <w:spacing w:val="-3"/>
          <w:sz w:val="20"/>
        </w:rPr>
        <w:t xml:space="preserve"> Szpital Morski im. PCK w Gdyni, ul. Powstania Styczniowego 1</w:t>
      </w:r>
    </w:p>
    <w:p w14:paraId="2FC66C2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netto ................................ ...... zł                    podatek VAT (.........% )      </w:t>
      </w:r>
    </w:p>
    <w:p w14:paraId="6A308A9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6342461B"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 ..................................................................................................................................................</w:t>
      </w:r>
    </w:p>
    <w:p w14:paraId="008865EF" w14:textId="77777777" w:rsidR="007C6F48" w:rsidRPr="00AD7843" w:rsidRDefault="007C6F48" w:rsidP="004811CE">
      <w:pPr>
        <w:widowControl w:val="0"/>
        <w:numPr>
          <w:ilvl w:val="1"/>
          <w:numId w:val="28"/>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eastAsia="Times New Roman" w:hAnsi="Calibri" w:cs="Calibri"/>
          <w:b/>
          <w:sz w:val="20"/>
          <w:szCs w:val="20"/>
          <w:lang w:eastAsia="zh-CN"/>
        </w:rPr>
        <w:t xml:space="preserve">Zadanie </w:t>
      </w:r>
      <w:r w:rsidR="00674716" w:rsidRPr="00AD7843">
        <w:rPr>
          <w:rFonts w:ascii="Calibri" w:eastAsia="Times New Roman" w:hAnsi="Calibri" w:cs="Calibri"/>
          <w:b/>
          <w:sz w:val="20"/>
          <w:szCs w:val="20"/>
          <w:lang w:eastAsia="zh-CN"/>
        </w:rPr>
        <w:t>4</w:t>
      </w:r>
      <w:r w:rsidR="00393136" w:rsidRPr="00AD7843">
        <w:rPr>
          <w:rFonts w:ascii="Calibri" w:eastAsia="Times New Roman" w:hAnsi="Calibri" w:cs="Calibri"/>
          <w:b/>
          <w:sz w:val="20"/>
          <w:szCs w:val="20"/>
          <w:lang w:eastAsia="zh-CN"/>
        </w:rPr>
        <w:t xml:space="preserve"> - </w:t>
      </w:r>
      <w:r w:rsidR="00393136" w:rsidRPr="00AD7843">
        <w:rPr>
          <w:rFonts w:ascii="Calibri" w:eastAsia="Calibri" w:hAnsi="Calibri" w:cs="Calibri"/>
          <w:b/>
          <w:bCs/>
          <w:spacing w:val="-3"/>
          <w:sz w:val="20"/>
          <w:szCs w:val="20"/>
        </w:rPr>
        <w:t>lokalizacja</w:t>
      </w:r>
      <w:r w:rsidR="00393136" w:rsidRPr="00AD7843">
        <w:rPr>
          <w:rFonts w:ascii="Calibri" w:eastAsia="Calibri" w:hAnsi="Calibri" w:cs="Calibri"/>
          <w:b/>
          <w:bCs/>
          <w:spacing w:val="-3"/>
          <w:sz w:val="20"/>
          <w:szCs w:val="20"/>
          <w:u w:val="single"/>
        </w:rPr>
        <w:t>:</w:t>
      </w:r>
      <w:r w:rsidR="00393136" w:rsidRPr="00AD7843">
        <w:rPr>
          <w:rFonts w:ascii="Calibri" w:eastAsia="Calibri" w:hAnsi="Calibri" w:cs="Calibri"/>
          <w:b/>
          <w:bCs/>
          <w:spacing w:val="-3"/>
          <w:sz w:val="20"/>
          <w:szCs w:val="20"/>
        </w:rPr>
        <w:t xml:space="preserve"> Szpital Św. Wincentego a Paulo w Gdyni, ul. Wójta Radtkego 1</w:t>
      </w:r>
    </w:p>
    <w:p w14:paraId="0BBB396D"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netto ................................ ...... zł                    podatek VAT (.........% )      </w:t>
      </w:r>
    </w:p>
    <w:p w14:paraId="2896B589" w14:textId="77777777" w:rsidR="00674716"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 xml:space="preserve">brutto ...................................... zł </w:t>
      </w:r>
    </w:p>
    <w:p w14:paraId="38BF0AD2" w14:textId="77777777" w:rsidR="007C6F48" w:rsidRPr="00AD7843" w:rsidRDefault="00674716" w:rsidP="00CB49FC">
      <w:pPr>
        <w:widowControl w:val="0"/>
        <w:tabs>
          <w:tab w:val="left" w:pos="141"/>
        </w:tabs>
        <w:suppressAutoHyphens/>
        <w:spacing w:after="0" w:line="240" w:lineRule="auto"/>
        <w:ind w:left="792"/>
        <w:jc w:val="both"/>
        <w:rPr>
          <w:rFonts w:ascii="Calibri" w:eastAsia="Times New Roman" w:hAnsi="Calibri" w:cs="Calibri"/>
          <w:sz w:val="20"/>
          <w:szCs w:val="20"/>
          <w:lang w:eastAsia="zh-CN"/>
        </w:rPr>
      </w:pPr>
      <w:r w:rsidRPr="00AD7843">
        <w:rPr>
          <w:rFonts w:ascii="Calibri" w:eastAsia="Times New Roman" w:hAnsi="Calibri" w:cs="Calibri"/>
          <w:sz w:val="20"/>
          <w:szCs w:val="20"/>
          <w:lang w:eastAsia="zh-CN"/>
        </w:rPr>
        <w:t>słownie :.....................................................................................................................................................</w:t>
      </w:r>
    </w:p>
    <w:p w14:paraId="140EE568" w14:textId="77777777" w:rsidR="007C6F48" w:rsidRPr="00601983" w:rsidRDefault="007C6F48" w:rsidP="004811CE">
      <w:pPr>
        <w:widowControl w:val="0"/>
        <w:numPr>
          <w:ilvl w:val="0"/>
          <w:numId w:val="28"/>
        </w:numPr>
        <w:tabs>
          <w:tab w:val="left" w:pos="141"/>
        </w:tabs>
        <w:suppressAutoHyphens/>
        <w:spacing w:after="0" w:line="240" w:lineRule="auto"/>
        <w:jc w:val="both"/>
        <w:rPr>
          <w:rFonts w:ascii="Calibri" w:eastAsia="Times New Roman" w:hAnsi="Calibri" w:cs="Calibri"/>
          <w:sz w:val="20"/>
          <w:szCs w:val="20"/>
          <w:lang w:eastAsia="zh-CN"/>
        </w:rPr>
      </w:pPr>
      <w:r w:rsidRPr="00601983">
        <w:rPr>
          <w:rFonts w:ascii="Calibri" w:eastAsia="Times New Roman" w:hAnsi="Calibri" w:cs="Calibri"/>
          <w:b/>
          <w:sz w:val="20"/>
          <w:szCs w:val="20"/>
          <w:lang w:eastAsia="zh-CN"/>
        </w:rPr>
        <w:t>Łączną wartość całego przedmiotu umowy w okresie obowiązywania niniejszej umowy określa się na kwotę:</w:t>
      </w:r>
    </w:p>
    <w:p w14:paraId="1A83911D" w14:textId="77777777" w:rsidR="00674716" w:rsidRPr="00601983" w:rsidRDefault="00674716" w:rsidP="00CB49FC">
      <w:pPr>
        <w:widowControl w:val="0"/>
        <w:tabs>
          <w:tab w:val="left" w:pos="141"/>
        </w:tabs>
        <w:suppressAutoHyphens/>
        <w:spacing w:after="0" w:line="240" w:lineRule="auto"/>
        <w:ind w:left="708"/>
        <w:jc w:val="both"/>
        <w:rPr>
          <w:rFonts w:ascii="Calibri" w:eastAsia="Calibri" w:hAnsi="Calibri" w:cs="Calibri"/>
          <w:sz w:val="20"/>
          <w:szCs w:val="20"/>
          <w:lang w:eastAsia="zh-CN"/>
        </w:rPr>
      </w:pPr>
      <w:r w:rsidRPr="00601983">
        <w:rPr>
          <w:rFonts w:ascii="Calibri" w:eastAsia="Calibri" w:hAnsi="Calibri" w:cs="Calibri"/>
          <w:sz w:val="20"/>
          <w:szCs w:val="20"/>
          <w:lang w:eastAsia="zh-CN"/>
        </w:rPr>
        <w:t xml:space="preserve">netto ................................ ...... zł                    podatek VAT (.........% )      </w:t>
      </w:r>
    </w:p>
    <w:p w14:paraId="4462C034" w14:textId="77777777" w:rsidR="00674716" w:rsidRPr="00601983" w:rsidRDefault="00674716" w:rsidP="00CB49FC">
      <w:pPr>
        <w:widowControl w:val="0"/>
        <w:tabs>
          <w:tab w:val="left" w:pos="141"/>
        </w:tabs>
        <w:suppressAutoHyphens/>
        <w:spacing w:after="0" w:line="240" w:lineRule="auto"/>
        <w:ind w:left="708"/>
        <w:jc w:val="both"/>
        <w:rPr>
          <w:rFonts w:ascii="Calibri" w:eastAsia="Calibri" w:hAnsi="Calibri" w:cs="Calibri"/>
          <w:sz w:val="20"/>
          <w:szCs w:val="20"/>
          <w:lang w:eastAsia="zh-CN"/>
        </w:rPr>
      </w:pPr>
      <w:r w:rsidRPr="00601983">
        <w:rPr>
          <w:rFonts w:ascii="Calibri" w:eastAsia="Calibri" w:hAnsi="Calibri" w:cs="Calibri"/>
          <w:sz w:val="20"/>
          <w:szCs w:val="20"/>
          <w:lang w:eastAsia="zh-CN"/>
        </w:rPr>
        <w:t xml:space="preserve">brutto ...................................... zł </w:t>
      </w:r>
    </w:p>
    <w:p w14:paraId="1B746D59" w14:textId="77777777" w:rsidR="00AD7843" w:rsidRDefault="00674716" w:rsidP="00AD7843">
      <w:pPr>
        <w:widowControl w:val="0"/>
        <w:tabs>
          <w:tab w:val="left" w:pos="141"/>
        </w:tabs>
        <w:suppressAutoHyphens/>
        <w:spacing w:after="0" w:line="240" w:lineRule="auto"/>
        <w:ind w:left="708"/>
        <w:jc w:val="both"/>
        <w:rPr>
          <w:rFonts w:ascii="Calibri" w:eastAsia="Calibri" w:hAnsi="Calibri" w:cs="Calibri"/>
          <w:sz w:val="20"/>
          <w:szCs w:val="20"/>
          <w:lang w:eastAsia="zh-CN"/>
        </w:rPr>
      </w:pPr>
      <w:r w:rsidRPr="00601983">
        <w:rPr>
          <w:rFonts w:ascii="Calibri" w:eastAsia="Calibri" w:hAnsi="Calibri" w:cs="Calibri"/>
          <w:sz w:val="20"/>
          <w:szCs w:val="20"/>
          <w:lang w:eastAsia="zh-CN"/>
        </w:rPr>
        <w:t>słownie : .....................................................................................................................................................</w:t>
      </w:r>
    </w:p>
    <w:p w14:paraId="5C93BCBB" w14:textId="1CFFB5E6" w:rsidR="00AD7843" w:rsidRPr="00AD7843" w:rsidRDefault="00E07AE6" w:rsidP="004811CE">
      <w:pPr>
        <w:pStyle w:val="Akapitzlist"/>
        <w:widowControl w:val="0"/>
        <w:numPr>
          <w:ilvl w:val="0"/>
          <w:numId w:val="39"/>
        </w:numPr>
        <w:tabs>
          <w:tab w:val="left" w:pos="141"/>
        </w:tabs>
        <w:spacing w:after="0" w:line="240" w:lineRule="auto"/>
        <w:jc w:val="both"/>
        <w:rPr>
          <w:sz w:val="20"/>
          <w:szCs w:val="20"/>
        </w:rPr>
      </w:pPr>
      <w:r w:rsidRPr="00AD7843">
        <w:rPr>
          <w:sz w:val="20"/>
        </w:rPr>
        <w:t>Szczegółowe ceny jednostkowe określa załącznik nr 2</w:t>
      </w:r>
      <w:r w:rsidR="00BF6B06">
        <w:rPr>
          <w:sz w:val="20"/>
        </w:rPr>
        <w:t xml:space="preserve"> </w:t>
      </w:r>
      <w:r w:rsidRPr="00AD7843">
        <w:rPr>
          <w:sz w:val="20"/>
        </w:rPr>
        <w:t>do SWZ złożony w ofercie stanowiący integralną część niniejszej Umowy.</w:t>
      </w:r>
    </w:p>
    <w:p w14:paraId="2ABC4420" w14:textId="77777777" w:rsidR="00E07AE6" w:rsidRPr="00AD7843" w:rsidRDefault="00E07AE6" w:rsidP="004811CE">
      <w:pPr>
        <w:pStyle w:val="Akapitzlist"/>
        <w:widowControl w:val="0"/>
        <w:numPr>
          <w:ilvl w:val="0"/>
          <w:numId w:val="39"/>
        </w:numPr>
        <w:tabs>
          <w:tab w:val="left" w:pos="141"/>
        </w:tabs>
        <w:spacing w:after="0" w:line="240" w:lineRule="auto"/>
        <w:jc w:val="both"/>
        <w:rPr>
          <w:sz w:val="20"/>
          <w:szCs w:val="20"/>
        </w:rPr>
      </w:pPr>
      <w:r w:rsidRPr="00AD7843">
        <w:rPr>
          <w:rFonts w:eastAsia="Arial Unicode MS"/>
          <w:sz w:val="20"/>
          <w:lang w:eastAsia="en-US"/>
        </w:rPr>
        <w:t>Cena brutto określona w Umowie, obejmuje całkowitą należność, jaką Zamawiający zobowiązany jest zapłacić za przedmiot Umowy</w:t>
      </w:r>
      <w:r w:rsidRPr="00AD7843">
        <w:rPr>
          <w:sz w:val="20"/>
          <w:lang w:eastAsia="pl-PL"/>
        </w:rPr>
        <w:t xml:space="preserve"> i zawiera </w:t>
      </w:r>
      <w:r w:rsidRPr="00AD7843">
        <w:rPr>
          <w:rFonts w:eastAsia="Arial Unicode MS"/>
          <w:sz w:val="20"/>
        </w:rPr>
        <w:t>wszelkie koszty niezbędne do zrealizowania przedmiotu Umowy, wynikające wprost z Umowy i wszystkich załączników oraz opisu przedmiotu zamówienia, jak również koszty w nim nie ujęte, a bez których nie można wykonać przedmiotu Umowy.</w:t>
      </w:r>
    </w:p>
    <w:p w14:paraId="138E5293" w14:textId="77777777" w:rsidR="00CB49FC"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560287CD" w14:textId="77777777" w:rsidR="006F75E2" w:rsidRPr="00AD7843" w:rsidRDefault="006F75E2" w:rsidP="006F75E2">
      <w:pPr>
        <w:pStyle w:val="Domy"/>
        <w:tabs>
          <w:tab w:val="left" w:pos="141"/>
        </w:tabs>
        <w:ind w:left="360"/>
        <w:jc w:val="center"/>
        <w:rPr>
          <w:b/>
          <w:sz w:val="20"/>
        </w:rPr>
      </w:pPr>
      <w:r w:rsidRPr="00AD7843">
        <w:rPr>
          <w:b/>
          <w:sz w:val="20"/>
        </w:rPr>
        <w:t>§3 WARUNKI PŁATNOŚCI I ROZLICZEŃ</w:t>
      </w:r>
    </w:p>
    <w:p w14:paraId="3A20985E"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Zamawiający przekaże należność za usługi wykonane w poprzednim miesiącu kalendarzowym na konto </w:t>
      </w:r>
      <w:r w:rsidR="00822F98">
        <w:rPr>
          <w:rFonts w:ascii="Calibri" w:eastAsia="Times New Roman" w:hAnsi="Calibri" w:cs="Calibri"/>
          <w:sz w:val="20"/>
          <w:szCs w:val="20"/>
          <w:lang w:eastAsia="zh-CN"/>
        </w:rPr>
        <w:t xml:space="preserve">Wykonawcy w </w:t>
      </w:r>
      <w:r w:rsidR="00822F98" w:rsidRPr="00AD7843">
        <w:rPr>
          <w:rFonts w:ascii="Calibri" w:eastAsia="Times New Roman" w:hAnsi="Calibri" w:cs="Calibri"/>
          <w:sz w:val="20"/>
          <w:szCs w:val="20"/>
          <w:lang w:eastAsia="zh-CN"/>
        </w:rPr>
        <w:t>terminie 3</w:t>
      </w:r>
      <w:r w:rsidRPr="00AD7843">
        <w:rPr>
          <w:rFonts w:ascii="Calibri" w:eastAsia="Times New Roman" w:hAnsi="Calibri" w:cs="Calibri"/>
          <w:sz w:val="20"/>
          <w:szCs w:val="20"/>
          <w:lang w:eastAsia="zh-CN"/>
        </w:rPr>
        <w:t>0</w:t>
      </w:r>
      <w:r w:rsidRPr="00822F98">
        <w:rPr>
          <w:rFonts w:ascii="Calibri" w:eastAsia="Times New Roman" w:hAnsi="Calibri" w:cs="Calibri"/>
          <w:color w:val="FF0000"/>
          <w:sz w:val="20"/>
          <w:szCs w:val="20"/>
          <w:lang w:eastAsia="zh-CN"/>
        </w:rPr>
        <w:t xml:space="preserve"> </w:t>
      </w:r>
      <w:r w:rsidRPr="007C6F48">
        <w:rPr>
          <w:rFonts w:ascii="Calibri" w:eastAsia="Times New Roman" w:hAnsi="Calibri" w:cs="Calibri"/>
          <w:sz w:val="20"/>
          <w:szCs w:val="20"/>
          <w:lang w:eastAsia="zh-CN"/>
        </w:rPr>
        <w:t>dni od daty wystawienia faktury. Za datę dokonania płatności Strony uznają dzień obciążenia rachunku Zamawiającego.</w:t>
      </w:r>
    </w:p>
    <w:p w14:paraId="0F822046"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Wykonawca zobowiązany jest do wystawiania oddzielnych faktur dla każdej lokalizacji Zamawiającego.</w:t>
      </w:r>
    </w:p>
    <w:p w14:paraId="0E1CD3E8"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Wynagrodzenie określone w §2 jest wynagrodzeniem ryczałtowym, zostało określone na podstawie oferty złożonej w postępowaniu przetargowym znak: </w:t>
      </w:r>
      <w:r w:rsidR="00287ADD" w:rsidRPr="00287ADD">
        <w:rPr>
          <w:rFonts w:ascii="Calibri" w:hAnsi="Calibri"/>
          <w:sz w:val="20"/>
        </w:rPr>
        <w:t>D25C/252/N/8-11rj/24</w:t>
      </w:r>
      <w:r w:rsidR="00287ADD">
        <w:rPr>
          <w:rFonts w:ascii="Calibri" w:hAnsi="Calibri"/>
          <w:b/>
          <w:sz w:val="20"/>
        </w:rPr>
        <w:t xml:space="preserve"> </w:t>
      </w:r>
      <w:r w:rsidRPr="007C6F48">
        <w:rPr>
          <w:rFonts w:ascii="Calibri" w:eastAsia="Times New Roman" w:hAnsi="Calibri" w:cs="Calibri"/>
          <w:sz w:val="20"/>
          <w:szCs w:val="20"/>
          <w:lang w:eastAsia="zh-CN"/>
        </w:rPr>
        <w:t xml:space="preserve">i zawiera koszty przejazdu Wykonawcy do i z siedziby Zamawiającego oraz zakres prac, o którym mowa w §4 oraz w zał. nr 1 </w:t>
      </w:r>
      <w:proofErr w:type="spellStart"/>
      <w:r w:rsidRPr="007C6F48">
        <w:rPr>
          <w:rFonts w:ascii="Calibri" w:eastAsia="Times New Roman" w:hAnsi="Calibri" w:cs="Calibri"/>
          <w:sz w:val="20"/>
          <w:szCs w:val="20"/>
          <w:lang w:eastAsia="zh-CN"/>
        </w:rPr>
        <w:t>nn</w:t>
      </w:r>
      <w:proofErr w:type="spellEnd"/>
      <w:r w:rsidRPr="007C6F48">
        <w:rPr>
          <w:rFonts w:ascii="Calibri" w:eastAsia="Times New Roman" w:hAnsi="Calibri" w:cs="Calibri"/>
          <w:sz w:val="20"/>
          <w:szCs w:val="20"/>
          <w:lang w:eastAsia="zh-CN"/>
        </w:rPr>
        <w:t xml:space="preserve"> umowy. </w:t>
      </w:r>
    </w:p>
    <w:p w14:paraId="02FA20C9"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Faktury VAT za świadczone usługi wystawiane będą raz w miesiącu za miniony okres rozliczeniowy liczony od dnia podpisania umowy. </w:t>
      </w:r>
    </w:p>
    <w:p w14:paraId="50C866A8"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Zamawiający wymaga, aby w przypadku  wyłączenia z eksploatacji dźwigów wykazanych </w:t>
      </w:r>
      <w:r w:rsidRPr="007C6F48">
        <w:rPr>
          <w:rFonts w:ascii="Calibri" w:eastAsia="Times New Roman" w:hAnsi="Calibri" w:cs="Calibri"/>
          <w:sz w:val="20"/>
          <w:szCs w:val="20"/>
          <w:lang w:eastAsia="zh-CN"/>
        </w:rPr>
        <w:br/>
        <w:t>w zadaniach 1-</w:t>
      </w:r>
      <w:r w:rsidR="00674716">
        <w:rPr>
          <w:rFonts w:ascii="Calibri" w:eastAsia="Times New Roman" w:hAnsi="Calibri" w:cs="Calibri"/>
          <w:sz w:val="20"/>
          <w:szCs w:val="20"/>
          <w:lang w:eastAsia="zh-CN"/>
        </w:rPr>
        <w:t>4</w:t>
      </w:r>
      <w:r w:rsidRPr="007C6F48">
        <w:rPr>
          <w:rFonts w:ascii="Calibri" w:eastAsia="Times New Roman" w:hAnsi="Calibri" w:cs="Calibri"/>
          <w:sz w:val="20"/>
          <w:szCs w:val="20"/>
          <w:lang w:eastAsia="zh-CN"/>
        </w:rPr>
        <w:t xml:space="preserve">, Wykonawca obniżył proporcjonalnie wartość wystawionej faktury VAT dla danej lokalizacji. </w:t>
      </w:r>
    </w:p>
    <w:p w14:paraId="3317183F"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dni postoju dźwigów na skutek okoliczności zawinionych przez Wykonawcę (np. nieterminowe przygotowanie urządzeń do odbiorów UDT, itp.) Wykonawca zobowiązany jest na wystawionej fakturze dla danej lokalizacji uwzględnić dni postoju, obniżając wartość wystawionej faktury VAT za okres rozliczeniowy (zmniejszając wartość określoną w §2 danej lokalizacji Szpitala, proporcjonalnie do czasu postoju danego urządzenia).</w:t>
      </w:r>
    </w:p>
    <w:p w14:paraId="1809F1DF"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Podstawą do wystawienia faktury stanowić będzie kontrolka pracy dźwigów</w:t>
      </w:r>
      <w:r w:rsidR="00304302">
        <w:rPr>
          <w:rFonts w:ascii="Calibri" w:eastAsia="Times New Roman" w:hAnsi="Calibri" w:cs="Calibri"/>
          <w:sz w:val="20"/>
          <w:szCs w:val="20"/>
          <w:lang w:eastAsia="zh-CN"/>
        </w:rPr>
        <w:t xml:space="preserve"> </w:t>
      </w:r>
      <w:r w:rsidRPr="007C6F48">
        <w:rPr>
          <w:rFonts w:ascii="Calibri" w:eastAsia="Times New Roman" w:hAnsi="Calibri" w:cs="Calibri"/>
          <w:sz w:val="20"/>
          <w:szCs w:val="20"/>
          <w:lang w:eastAsia="zh-CN"/>
        </w:rPr>
        <w:t xml:space="preserve">z uwzględnieniem </w:t>
      </w:r>
      <w:r w:rsidRPr="007C6F48">
        <w:rPr>
          <w:rFonts w:ascii="Calibri" w:eastAsia="Times New Roman" w:hAnsi="Calibri" w:cs="Calibri"/>
          <w:bCs/>
          <w:sz w:val="20"/>
          <w:szCs w:val="20"/>
          <w:lang w:eastAsia="zh-CN"/>
        </w:rPr>
        <w:t>dni przestoju, podpisana przez obie strony. Kontrolki pracy dźwigów należy wystawiać do każdej z lokalizacji oddzielnie – dokumenty należy każdorazowo dołączać do faktur. Zatwierdzona kontrolka pracy dźwigów stanowi integralną część faktury – brak załączonego dokumentu do faktury stanowi podstawę do zwrotu Wykonawcy faktury bez akceptacji do zapłaty.</w:t>
      </w:r>
    </w:p>
    <w:p w14:paraId="5090A857" w14:textId="77777777" w:rsidR="007C6F48" w:rsidRPr="007C6F48" w:rsidRDefault="007C6F48" w:rsidP="00CB49FC">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Na wystawionej fakturze Wykonawca będzie </w:t>
      </w:r>
      <w:r w:rsidRPr="007C6F48">
        <w:rPr>
          <w:rFonts w:ascii="Calibri" w:eastAsia="Times New Roman" w:hAnsi="Calibri" w:cs="Calibri"/>
          <w:bCs/>
          <w:sz w:val="20"/>
          <w:szCs w:val="20"/>
          <w:lang w:eastAsia="zh-CN"/>
        </w:rPr>
        <w:t>stosował numery fabryczne lub ewidencyjne</w:t>
      </w:r>
      <w:r w:rsidRPr="007C6F48">
        <w:rPr>
          <w:rFonts w:ascii="Calibri" w:eastAsia="Times New Roman" w:hAnsi="Calibri" w:cs="Calibri"/>
          <w:sz w:val="20"/>
          <w:szCs w:val="20"/>
          <w:lang w:eastAsia="zh-CN"/>
        </w:rPr>
        <w:t xml:space="preserve"> dźwigów zgodnie z załącznikiem nr 4a, 4b, 4c</w:t>
      </w:r>
      <w:r w:rsidR="00674716">
        <w:rPr>
          <w:rFonts w:ascii="Calibri" w:eastAsia="Times New Roman" w:hAnsi="Calibri" w:cs="Calibri"/>
          <w:sz w:val="20"/>
          <w:szCs w:val="20"/>
          <w:lang w:eastAsia="zh-CN"/>
        </w:rPr>
        <w:t xml:space="preserve">, 4d </w:t>
      </w:r>
      <w:r w:rsidRPr="007C6F48">
        <w:rPr>
          <w:rFonts w:ascii="Calibri" w:eastAsia="Times New Roman" w:hAnsi="Calibri" w:cs="Calibri"/>
          <w:sz w:val="20"/>
          <w:szCs w:val="20"/>
          <w:lang w:eastAsia="zh-CN"/>
        </w:rPr>
        <w:t>do umowy.</w:t>
      </w:r>
    </w:p>
    <w:p w14:paraId="5896F183" w14:textId="77777777" w:rsidR="00822F98" w:rsidRDefault="007C6F48" w:rsidP="00822F98">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 przypadku sporów wynikających w związku z realizacją warunków niniejszego paragrafu, Strony zobowiązane są do podjęcia negocjacji celem polubownego załatwienia sporu w terminie 40 dni od dnia podjęcia rozmów. </w:t>
      </w:r>
    </w:p>
    <w:p w14:paraId="31BC1B9D" w14:textId="77777777" w:rsidR="00822F98" w:rsidRPr="00AD7843" w:rsidRDefault="00822F98" w:rsidP="00822F98">
      <w:pPr>
        <w:widowControl w:val="0"/>
        <w:numPr>
          <w:ilvl w:val="0"/>
          <w:numId w:val="1"/>
        </w:numPr>
        <w:tabs>
          <w:tab w:val="left" w:pos="141"/>
        </w:tabs>
        <w:suppressAutoHyphens/>
        <w:spacing w:after="0" w:line="240" w:lineRule="auto"/>
        <w:jc w:val="both"/>
        <w:rPr>
          <w:rFonts w:ascii="Calibri" w:eastAsia="Times New Roman" w:hAnsi="Calibri" w:cs="Calibri"/>
          <w:b/>
          <w:sz w:val="20"/>
          <w:szCs w:val="20"/>
          <w:lang w:eastAsia="zh-CN"/>
        </w:rPr>
      </w:pPr>
      <w:r w:rsidRPr="00AD7843">
        <w:rPr>
          <w:rFonts w:ascii="Calibri" w:eastAsia="Calibri" w:hAnsi="Calibri" w:cs="Times New Roman"/>
          <w:b/>
          <w:sz w:val="20"/>
        </w:rPr>
        <w:t>Wykonawca zobowiązany jest do wpisywania na fakturze numeru Umowy, na mocy której wystawił fakturę oraz wyspecyfikować lokalizację, dla której wystawiona jest faktura.</w:t>
      </w:r>
    </w:p>
    <w:p w14:paraId="187C1487" w14:textId="77777777" w:rsidR="008D0A44" w:rsidRPr="00AD7843" w:rsidRDefault="00822F98" w:rsidP="008D0A44">
      <w:pPr>
        <w:widowControl w:val="0"/>
        <w:numPr>
          <w:ilvl w:val="0"/>
          <w:numId w:val="1"/>
        </w:numPr>
        <w:tabs>
          <w:tab w:val="left" w:pos="141"/>
        </w:tabs>
        <w:suppressAutoHyphens/>
        <w:spacing w:after="0" w:line="240" w:lineRule="auto"/>
        <w:jc w:val="both"/>
        <w:rPr>
          <w:rFonts w:ascii="Calibri" w:eastAsia="Times New Roman" w:hAnsi="Calibri" w:cs="Calibri"/>
          <w:b/>
          <w:sz w:val="20"/>
          <w:szCs w:val="20"/>
          <w:lang w:eastAsia="zh-CN"/>
        </w:rPr>
      </w:pPr>
      <w:r w:rsidRPr="00AD7843">
        <w:rPr>
          <w:rFonts w:ascii="Calibri" w:eastAsia="Calibri" w:hAnsi="Calibri" w:cs="Times New Roman"/>
          <w:b/>
          <w:sz w:val="20"/>
        </w:rPr>
        <w:t>Adresem przekazania faktury w wersji papierowej jest lokalizacja: ul. Powstania Styczniowego 1, 81-519 Gdynia. Ponadto Wykonawca jest zobowiązany z chwilą doręczenia faktury w wersji papierowej przesłać ją w wersji elektronicznej na adres mailowy</w:t>
      </w:r>
      <w:r w:rsidR="00AD7843" w:rsidRPr="00AD7843">
        <w:rPr>
          <w:rFonts w:ascii="Calibri" w:eastAsia="Calibri" w:hAnsi="Calibri" w:cs="Times New Roman"/>
          <w:b/>
          <w:sz w:val="20"/>
        </w:rPr>
        <w:t>:</w:t>
      </w:r>
      <w:r w:rsidR="00066404">
        <w:rPr>
          <w:rFonts w:ascii="Calibri" w:eastAsia="Calibri" w:hAnsi="Calibri" w:cs="Times New Roman"/>
          <w:b/>
          <w:sz w:val="20"/>
        </w:rPr>
        <w:t xml:space="preserve"> </w:t>
      </w:r>
      <w:hyperlink r:id="rId8" w:history="1">
        <w:r w:rsidR="00066404" w:rsidRPr="00020F7D">
          <w:rPr>
            <w:rStyle w:val="Hipercze"/>
            <w:rFonts w:ascii="Calibri" w:eastAsia="Calibri" w:hAnsi="Calibri" w:cs="Times New Roman"/>
            <w:b/>
            <w:sz w:val="20"/>
          </w:rPr>
          <w:t>sformella@szpitalepomorskie.eu</w:t>
        </w:r>
      </w:hyperlink>
      <w:r w:rsidR="00066404">
        <w:rPr>
          <w:rFonts w:ascii="Calibri" w:eastAsia="Calibri" w:hAnsi="Calibri" w:cs="Times New Roman"/>
          <w:b/>
          <w:sz w:val="20"/>
        </w:rPr>
        <w:t xml:space="preserve"> dla zadania nr 1, </w:t>
      </w:r>
      <w:hyperlink r:id="rId9" w:history="1">
        <w:r w:rsidR="00066404" w:rsidRPr="00020F7D">
          <w:rPr>
            <w:rStyle w:val="Hipercze"/>
            <w:rFonts w:ascii="Calibri" w:eastAsia="Calibri" w:hAnsi="Calibri" w:cs="Times New Roman"/>
            <w:b/>
            <w:sz w:val="20"/>
          </w:rPr>
          <w:t>pkuzera@szpitalepomorskie.eu</w:t>
        </w:r>
      </w:hyperlink>
      <w:r w:rsidR="00066404">
        <w:rPr>
          <w:rFonts w:ascii="Calibri" w:eastAsia="Calibri" w:hAnsi="Calibri" w:cs="Times New Roman"/>
          <w:b/>
          <w:sz w:val="20"/>
        </w:rPr>
        <w:t xml:space="preserve"> dla zadania nr 2, </w:t>
      </w:r>
      <w:hyperlink r:id="rId10" w:history="1">
        <w:r w:rsidR="00066404" w:rsidRPr="00020F7D">
          <w:rPr>
            <w:rStyle w:val="Hipercze"/>
            <w:rFonts w:ascii="Calibri" w:eastAsia="Calibri" w:hAnsi="Calibri" w:cs="Times New Roman"/>
            <w:b/>
            <w:sz w:val="20"/>
          </w:rPr>
          <w:t>sdaniliszyn@szpitalepomorskie.eu</w:t>
        </w:r>
      </w:hyperlink>
      <w:r w:rsidR="00066404">
        <w:rPr>
          <w:rFonts w:ascii="Calibri" w:eastAsia="Calibri" w:hAnsi="Calibri" w:cs="Times New Roman"/>
          <w:b/>
          <w:sz w:val="20"/>
        </w:rPr>
        <w:t xml:space="preserve"> dla zadania nr 3, </w:t>
      </w:r>
      <w:hyperlink r:id="rId11" w:history="1">
        <w:r w:rsidR="00066404" w:rsidRPr="00020F7D">
          <w:rPr>
            <w:rStyle w:val="Hipercze"/>
            <w:rFonts w:ascii="Calibri" w:eastAsia="Calibri" w:hAnsi="Calibri" w:cs="Times New Roman"/>
            <w:b/>
            <w:sz w:val="20"/>
          </w:rPr>
          <w:t>prosiński@szpitalepomorskie.eu</w:t>
        </w:r>
      </w:hyperlink>
      <w:r w:rsidR="00066404">
        <w:rPr>
          <w:rFonts w:ascii="Calibri" w:eastAsia="Calibri" w:hAnsi="Calibri" w:cs="Times New Roman"/>
          <w:b/>
          <w:sz w:val="20"/>
        </w:rPr>
        <w:t xml:space="preserve"> dla zadania nr 4.</w:t>
      </w:r>
    </w:p>
    <w:p w14:paraId="6B2C4540" w14:textId="77777777" w:rsidR="008D0A44" w:rsidRPr="00AD7843" w:rsidRDefault="008D0A44" w:rsidP="008D0A44">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AD7843">
        <w:rPr>
          <w:rFonts w:ascii="Calibri" w:hAnsi="Calibri"/>
          <w:bCs/>
          <w:sz w:val="20"/>
        </w:rPr>
        <w:t xml:space="preserve">W związku z wejściem w życie z dniem 8 kwietnia 2019 r przepisów ustawy z dnia 9 listopada 2018 r. o elektronicznym fakturowaniu w zamówieniach publicznych, koncesjach na roboty budowlane lub usługi oraz partnerstwie publiczno-prywatnym (Dz.U. 2020 poz. 1666),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AD7843">
        <w:rPr>
          <w:rFonts w:ascii="Calibri" w:hAnsi="Calibri"/>
          <w:bCs/>
          <w:sz w:val="20"/>
        </w:rPr>
        <w:t>ww</w:t>
      </w:r>
      <w:proofErr w:type="spellEnd"/>
      <w:r w:rsidRPr="00AD7843">
        <w:rPr>
          <w:rFonts w:ascii="Calibri" w:hAnsi="Calibri"/>
          <w:bCs/>
          <w:sz w:val="20"/>
        </w:rPr>
        <w:t xml:space="preserve"> formie, jest zobowiązany powiadomić o tym fakcie niezwłocznie po podpisaniu Zamawiającego, celem uzyskania niezbędnych informacji umożliwiających przesyłanie faktur w </w:t>
      </w:r>
      <w:proofErr w:type="spellStart"/>
      <w:r w:rsidRPr="00AD7843">
        <w:rPr>
          <w:rFonts w:ascii="Calibri" w:hAnsi="Calibri"/>
          <w:bCs/>
          <w:sz w:val="20"/>
        </w:rPr>
        <w:t>ww</w:t>
      </w:r>
      <w:proofErr w:type="spellEnd"/>
      <w:r w:rsidRPr="00AD7843">
        <w:rPr>
          <w:rFonts w:ascii="Calibri" w:hAnsi="Calibri"/>
          <w:bCs/>
          <w:sz w:val="20"/>
        </w:rPr>
        <w:t xml:space="preserve"> formie.</w:t>
      </w:r>
    </w:p>
    <w:p w14:paraId="1C6989A9" w14:textId="77777777" w:rsidR="008D0A44" w:rsidRPr="00066404" w:rsidRDefault="008D0A44" w:rsidP="008D0A44">
      <w:pPr>
        <w:widowControl w:val="0"/>
        <w:numPr>
          <w:ilvl w:val="0"/>
          <w:numId w:val="1"/>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hAnsi="Calibri"/>
          <w:sz w:val="20"/>
        </w:rPr>
        <w:t>Wykonawca, który nie będzie wysyłał faktur elektronicznych za pośrednictwem platformy, przesyła faktury elektroniczne na podstawie art. 106n ust. 1 ustawy z dnia 11 marca 2004 r. o podatku od towarów i usług</w:t>
      </w:r>
      <w:r w:rsidR="00066404">
        <w:rPr>
          <w:rFonts w:ascii="Calibri" w:hAnsi="Calibri"/>
          <w:sz w:val="20"/>
        </w:rPr>
        <w:t xml:space="preserve"> </w:t>
      </w:r>
      <w:r w:rsidRPr="00066404">
        <w:rPr>
          <w:rFonts w:ascii="Calibri" w:hAnsi="Calibri"/>
          <w:sz w:val="20"/>
        </w:rPr>
        <w:t>na adres: faktury@szpitalepomorskie.eu.</w:t>
      </w:r>
    </w:p>
    <w:p w14:paraId="17D2D0F8" w14:textId="77777777" w:rsidR="00822F98" w:rsidRPr="0002533A" w:rsidRDefault="00822F98" w:rsidP="00822F98">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0DA772E5" w14:textId="77777777" w:rsidR="007C6F48" w:rsidRPr="00066404" w:rsidRDefault="007C6F48" w:rsidP="00CB49FC">
      <w:pPr>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§4</w:t>
      </w:r>
      <w:r w:rsidR="0083250A" w:rsidRPr="00066404">
        <w:rPr>
          <w:rFonts w:ascii="Calibri" w:hAnsi="Calibri"/>
          <w:b/>
          <w:bCs/>
          <w:iCs/>
          <w:sz w:val="20"/>
          <w:szCs w:val="20"/>
        </w:rPr>
        <w:t xml:space="preserve"> </w:t>
      </w:r>
      <w:r w:rsidR="0083250A" w:rsidRPr="00066404">
        <w:rPr>
          <w:rFonts w:ascii="Calibri" w:eastAsia="Calibri" w:hAnsi="Calibri" w:cs="Times New Roman"/>
          <w:b/>
          <w:bCs/>
          <w:iCs/>
          <w:sz w:val="20"/>
          <w:szCs w:val="20"/>
        </w:rPr>
        <w:t>OBOWIĄZKI STRON</w:t>
      </w:r>
    </w:p>
    <w:p w14:paraId="6BEF6287" w14:textId="77777777" w:rsidR="001003F4" w:rsidRPr="00601983" w:rsidRDefault="007C6F48" w:rsidP="004811CE">
      <w:pPr>
        <w:pStyle w:val="Akapitzlist"/>
        <w:numPr>
          <w:ilvl w:val="0"/>
          <w:numId w:val="26"/>
        </w:numPr>
        <w:tabs>
          <w:tab w:val="left" w:pos="141"/>
        </w:tabs>
        <w:spacing w:after="0" w:line="240" w:lineRule="auto"/>
        <w:jc w:val="both"/>
        <w:rPr>
          <w:sz w:val="20"/>
          <w:szCs w:val="20"/>
        </w:rPr>
      </w:pPr>
      <w:r w:rsidRPr="00601983">
        <w:rPr>
          <w:iCs/>
          <w:sz w:val="20"/>
          <w:szCs w:val="20"/>
        </w:rPr>
        <w:t>Do obowiązków Wykonawcy w zakresie konserwacji i przeglądu dźwigów należy poniższy zakres:</w:t>
      </w:r>
    </w:p>
    <w:p w14:paraId="59A3BCBE"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Usuwanie usterek na każde zgłoszenie telefoniczne, e-mailem lub pisemnie przez Zamawiającego.</w:t>
      </w:r>
    </w:p>
    <w:p w14:paraId="798CADD8"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 xml:space="preserve">Czas reakcji Wykonawcy (przedstawiciela Wykonawcy) </w:t>
      </w:r>
      <w:r w:rsidRPr="00601983">
        <w:rPr>
          <w:iCs/>
          <w:sz w:val="20"/>
          <w:szCs w:val="20"/>
          <w:highlight w:val="yellow"/>
        </w:rPr>
        <w:t>……</w:t>
      </w:r>
      <w:r w:rsidRPr="001003F4">
        <w:rPr>
          <w:iCs/>
          <w:sz w:val="20"/>
          <w:szCs w:val="20"/>
        </w:rPr>
        <w:t xml:space="preserve"> minut, </w:t>
      </w:r>
      <w:r w:rsidRPr="001003F4">
        <w:rPr>
          <w:bCs/>
          <w:iCs/>
          <w:sz w:val="20"/>
          <w:szCs w:val="20"/>
        </w:rPr>
        <w:t>od przyjęcia zgłoszenia usterki dźwigu Zamawiającego do rozpoczęcia sprawdzenia na miejscu przyczyn usterki</w:t>
      </w:r>
      <w:r w:rsidR="001003F4">
        <w:rPr>
          <w:bCs/>
          <w:iCs/>
          <w:sz w:val="20"/>
          <w:szCs w:val="20"/>
        </w:rPr>
        <w:t>.</w:t>
      </w:r>
    </w:p>
    <w:p w14:paraId="24F63C18" w14:textId="77777777" w:rsidR="001003F4" w:rsidRPr="00601983" w:rsidRDefault="007C6F48" w:rsidP="00CB49FC">
      <w:pPr>
        <w:pStyle w:val="Akapitzlist"/>
        <w:tabs>
          <w:tab w:val="left" w:pos="141"/>
        </w:tabs>
        <w:spacing w:after="0" w:line="240" w:lineRule="auto"/>
        <w:ind w:left="792"/>
        <w:jc w:val="both"/>
        <w:rPr>
          <w:sz w:val="20"/>
          <w:szCs w:val="20"/>
        </w:rPr>
      </w:pPr>
      <w:r w:rsidRPr="00601983">
        <w:rPr>
          <w:bCs/>
          <w:iCs/>
          <w:sz w:val="20"/>
          <w:szCs w:val="20"/>
        </w:rPr>
        <w:t xml:space="preserve">W przypadku nie przystąpienia do prac w terminie wskazanym w podpunkcie </w:t>
      </w:r>
      <w:r w:rsidR="001003F4" w:rsidRPr="00601983">
        <w:rPr>
          <w:bCs/>
          <w:iCs/>
          <w:sz w:val="20"/>
          <w:szCs w:val="20"/>
        </w:rPr>
        <w:t>1.2</w:t>
      </w:r>
      <w:r w:rsidRPr="00601983">
        <w:rPr>
          <w:bCs/>
          <w:iCs/>
          <w:sz w:val="20"/>
          <w:szCs w:val="20"/>
        </w:rPr>
        <w:t>, Zamawiający zastrzega sobie możliwość skorzystania z wykonawstwa innego uprawnionego serwisu na koszt Wykonawcy.</w:t>
      </w:r>
    </w:p>
    <w:p w14:paraId="156C2BAE"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Informowanie:</w:t>
      </w:r>
    </w:p>
    <w:p w14:paraId="71D46635" w14:textId="77777777" w:rsidR="002B398D" w:rsidRDefault="001003F4" w:rsidP="00CB49FC">
      <w:pPr>
        <w:pStyle w:val="Akapitzlist"/>
        <w:tabs>
          <w:tab w:val="left" w:pos="141"/>
        </w:tabs>
        <w:spacing w:after="0" w:line="240" w:lineRule="auto"/>
        <w:ind w:left="792"/>
        <w:jc w:val="both"/>
        <w:rPr>
          <w:b/>
          <w:iCs/>
          <w:sz w:val="20"/>
          <w:szCs w:val="20"/>
        </w:rPr>
      </w:pPr>
      <w:r w:rsidRPr="001003F4">
        <w:rPr>
          <w:b/>
          <w:iCs/>
          <w:sz w:val="20"/>
          <w:szCs w:val="20"/>
        </w:rPr>
        <w:t>Zadanie 1</w:t>
      </w:r>
    </w:p>
    <w:p w14:paraId="7C6201B3" w14:textId="77777777" w:rsidR="001003F4" w:rsidRPr="001003F4" w:rsidRDefault="001003F4" w:rsidP="00CB49FC">
      <w:pPr>
        <w:pStyle w:val="Akapitzlist"/>
        <w:tabs>
          <w:tab w:val="left" w:pos="141"/>
        </w:tabs>
        <w:spacing w:after="0" w:line="240" w:lineRule="auto"/>
        <w:ind w:left="792"/>
        <w:jc w:val="both"/>
        <w:rPr>
          <w:sz w:val="20"/>
          <w:szCs w:val="20"/>
        </w:rPr>
      </w:pPr>
      <w:r w:rsidRPr="001003F4">
        <w:rPr>
          <w:iCs/>
          <w:sz w:val="20"/>
          <w:szCs w:val="20"/>
        </w:rPr>
        <w:t>Dyżurnego elektryka (czynne całodobowo) – lokalizacja Szpital Specjalistyczny im. F.</w:t>
      </w:r>
      <w:r w:rsidR="00066404">
        <w:rPr>
          <w:iCs/>
          <w:sz w:val="20"/>
          <w:szCs w:val="20"/>
        </w:rPr>
        <w:t xml:space="preserve"> </w:t>
      </w:r>
      <w:r w:rsidRPr="001003F4">
        <w:rPr>
          <w:iCs/>
          <w:sz w:val="20"/>
          <w:szCs w:val="20"/>
        </w:rPr>
        <w:t>Ceynowy w Wejherowie – o przybyciu na miejsce powstania usterki dźwigu oraz o jej zakończeniu (usunięciu).</w:t>
      </w:r>
    </w:p>
    <w:p w14:paraId="56E8395F" w14:textId="77777777" w:rsidR="002B398D" w:rsidRDefault="007C6F48" w:rsidP="00CB49FC">
      <w:pPr>
        <w:pStyle w:val="Akapitzlist"/>
        <w:tabs>
          <w:tab w:val="left" w:pos="141"/>
        </w:tabs>
        <w:spacing w:after="0" w:line="240" w:lineRule="auto"/>
        <w:ind w:left="792"/>
        <w:jc w:val="both"/>
        <w:rPr>
          <w:b/>
          <w:iCs/>
          <w:sz w:val="20"/>
          <w:szCs w:val="20"/>
        </w:rPr>
      </w:pPr>
      <w:r w:rsidRPr="001003F4">
        <w:rPr>
          <w:b/>
          <w:iCs/>
          <w:sz w:val="20"/>
          <w:szCs w:val="20"/>
        </w:rPr>
        <w:t xml:space="preserve">Zadanie </w:t>
      </w:r>
      <w:r w:rsidR="001003F4" w:rsidRPr="001003F4">
        <w:rPr>
          <w:b/>
          <w:iCs/>
          <w:sz w:val="20"/>
          <w:szCs w:val="20"/>
        </w:rPr>
        <w:t xml:space="preserve">2 </w:t>
      </w:r>
    </w:p>
    <w:p w14:paraId="25EDC968" w14:textId="77777777" w:rsidR="001003F4" w:rsidRPr="001003F4" w:rsidRDefault="007C6F48" w:rsidP="00CB49FC">
      <w:pPr>
        <w:pStyle w:val="Akapitzlist"/>
        <w:tabs>
          <w:tab w:val="left" w:pos="141"/>
        </w:tabs>
        <w:spacing w:after="0" w:line="240" w:lineRule="auto"/>
        <w:ind w:left="792"/>
        <w:jc w:val="both"/>
        <w:rPr>
          <w:sz w:val="20"/>
          <w:szCs w:val="20"/>
        </w:rPr>
      </w:pPr>
      <w:r w:rsidRPr="001003F4">
        <w:rPr>
          <w:iCs/>
          <w:sz w:val="20"/>
          <w:szCs w:val="20"/>
        </w:rPr>
        <w:t>Pracownika Portierni (czynna całodobowo) w budynku A - lokalizacja Szpital w Gdańsku</w:t>
      </w:r>
      <w:r w:rsidRPr="001003F4">
        <w:rPr>
          <w:iCs/>
          <w:sz w:val="20"/>
          <w:szCs w:val="20"/>
        </w:rPr>
        <w:br/>
        <w:t>o przybyciu na miejsce powstania usterki dźwigu oraz o jej zakończeniu (usunięciu).</w:t>
      </w:r>
    </w:p>
    <w:p w14:paraId="2E5450BB" w14:textId="77777777" w:rsidR="002B398D" w:rsidRDefault="007C6F48" w:rsidP="00CB49FC">
      <w:pPr>
        <w:pStyle w:val="Akapitzlist"/>
        <w:tabs>
          <w:tab w:val="left" w:pos="141"/>
        </w:tabs>
        <w:spacing w:after="0" w:line="240" w:lineRule="auto"/>
        <w:ind w:left="792"/>
        <w:jc w:val="both"/>
        <w:rPr>
          <w:b/>
          <w:iCs/>
          <w:sz w:val="20"/>
          <w:szCs w:val="20"/>
        </w:rPr>
      </w:pPr>
      <w:r w:rsidRPr="001003F4">
        <w:rPr>
          <w:b/>
          <w:iCs/>
          <w:sz w:val="20"/>
          <w:szCs w:val="20"/>
        </w:rPr>
        <w:t>Zadanie 3</w:t>
      </w:r>
      <w:r w:rsidR="001003F4" w:rsidRPr="001003F4">
        <w:rPr>
          <w:b/>
          <w:iCs/>
          <w:sz w:val="20"/>
          <w:szCs w:val="20"/>
        </w:rPr>
        <w:t>,4</w:t>
      </w:r>
    </w:p>
    <w:p w14:paraId="73A9E761" w14:textId="77777777" w:rsidR="001003F4" w:rsidRPr="001003F4" w:rsidRDefault="007C6F48" w:rsidP="00CB49FC">
      <w:pPr>
        <w:pStyle w:val="Akapitzlist"/>
        <w:tabs>
          <w:tab w:val="left" w:pos="141"/>
        </w:tabs>
        <w:spacing w:after="0" w:line="240" w:lineRule="auto"/>
        <w:ind w:left="792"/>
        <w:jc w:val="both"/>
        <w:rPr>
          <w:sz w:val="20"/>
          <w:szCs w:val="20"/>
        </w:rPr>
      </w:pPr>
      <w:r w:rsidRPr="001003F4">
        <w:rPr>
          <w:iCs/>
          <w:sz w:val="20"/>
          <w:szCs w:val="20"/>
        </w:rPr>
        <w:t>Pracowników Portierni (czynne całodobowo) - lokalizacja Szpital w Gdyni, ul. Powstania Styczniowego 1 oraz lokalizacja Gdynia ul. Wójta Radtkego 1 o przybyciu na miejsce powstania usterki dźwigu oraz o jej zakończeniu (usunięciu).</w:t>
      </w:r>
    </w:p>
    <w:p w14:paraId="581E5F16" w14:textId="77777777" w:rsidR="001003F4" w:rsidRPr="001003F4" w:rsidRDefault="007C6F48" w:rsidP="00CB49FC">
      <w:pPr>
        <w:pStyle w:val="Akapitzlist"/>
        <w:tabs>
          <w:tab w:val="left" w:pos="141"/>
        </w:tabs>
        <w:spacing w:after="0" w:line="240" w:lineRule="auto"/>
        <w:ind w:left="792"/>
        <w:jc w:val="both"/>
        <w:rPr>
          <w:sz w:val="20"/>
          <w:szCs w:val="20"/>
        </w:rPr>
      </w:pPr>
      <w:r w:rsidRPr="001003F4">
        <w:rPr>
          <w:iCs/>
          <w:sz w:val="20"/>
          <w:szCs w:val="20"/>
        </w:rPr>
        <w:t>Konserwator zobowiązany jest wpisać w książce na portierni informację dotyczącą godziny przybycia, wykonanych czynności z podaniem numeru dźwigu, którego dotyczy naprawa i godziny zakończenia serwisu.</w:t>
      </w:r>
    </w:p>
    <w:p w14:paraId="2032A9BC" w14:textId="77777777" w:rsidR="001003F4" w:rsidRDefault="007C6F48" w:rsidP="004811CE">
      <w:pPr>
        <w:pStyle w:val="Akapitzlist"/>
        <w:numPr>
          <w:ilvl w:val="1"/>
          <w:numId w:val="26"/>
        </w:numPr>
        <w:tabs>
          <w:tab w:val="left" w:pos="141"/>
        </w:tabs>
        <w:spacing w:after="0" w:line="240" w:lineRule="auto"/>
        <w:jc w:val="both"/>
        <w:rPr>
          <w:sz w:val="20"/>
          <w:szCs w:val="20"/>
        </w:rPr>
      </w:pPr>
      <w:r w:rsidRPr="001003F4">
        <w:rPr>
          <w:sz w:val="20"/>
          <w:szCs w:val="20"/>
        </w:rPr>
        <w:t>Przy świadczeniu usługi w zakresie usunięcia usterki Wykonawca zobowiązany jest do naprawy i</w:t>
      </w:r>
      <w:r w:rsidR="0079677F">
        <w:rPr>
          <w:sz w:val="20"/>
          <w:szCs w:val="20"/>
        </w:rPr>
        <w:t> </w:t>
      </w:r>
      <w:r w:rsidRPr="001003F4">
        <w:rPr>
          <w:sz w:val="20"/>
          <w:szCs w:val="20"/>
        </w:rPr>
        <w:t>oddania urządzenia ponownie do eksploatacji w czasie do 3 godzin od momentu sprawdzenia przyczyny usterki – w przypadku gdy nie występuje konieczność wymiany części.</w:t>
      </w:r>
    </w:p>
    <w:p w14:paraId="52A6437F" w14:textId="77777777" w:rsidR="001003F4" w:rsidRPr="00905C8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 xml:space="preserve">Wykonanie przedmiotu umowy zgodnie z obowiązującymi w tym zakresie przepisami prawa oraz </w:t>
      </w:r>
      <w:r w:rsidRPr="00905C84">
        <w:rPr>
          <w:iCs/>
          <w:sz w:val="20"/>
          <w:szCs w:val="20"/>
        </w:rPr>
        <w:t>normami, a w szczególności z wymaganiami określonymi w:</w:t>
      </w:r>
    </w:p>
    <w:p w14:paraId="4F7853CD" w14:textId="77777777" w:rsidR="008E2026" w:rsidRPr="00066404" w:rsidRDefault="00520CA1"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2" w:anchor="_blank" w:history="1">
        <w:r w:rsidR="008E2026" w:rsidRPr="00066404">
          <w:rPr>
            <w:rFonts w:asciiTheme="minorHAnsi" w:hAnsiTheme="minorHAnsi" w:cs="Times New Roman"/>
            <w:iCs/>
            <w:sz w:val="20"/>
            <w:szCs w:val="20"/>
          </w:rPr>
          <w:t>Ustawie</w:t>
        </w:r>
        <w:r w:rsidR="007C6F48" w:rsidRPr="00066404">
          <w:rPr>
            <w:rFonts w:asciiTheme="minorHAnsi" w:hAnsiTheme="minorHAnsi" w:cs="Times New Roman"/>
            <w:iCs/>
            <w:sz w:val="20"/>
            <w:szCs w:val="20"/>
          </w:rPr>
          <w:t xml:space="preserve"> z dnia 21 grudnia 2000 r. o dozorze technicznym </w:t>
        </w:r>
      </w:hyperlink>
      <w:r w:rsidR="008E2026" w:rsidRPr="00066404">
        <w:rPr>
          <w:rFonts w:asciiTheme="minorHAnsi" w:hAnsiTheme="minorHAnsi"/>
          <w:iCs/>
          <w:sz w:val="20"/>
          <w:szCs w:val="20"/>
        </w:rPr>
        <w:t>(j.t. Dz.U. 2023 poz. 1622 ze zm.).</w:t>
      </w:r>
    </w:p>
    <w:p w14:paraId="5633B231" w14:textId="77777777" w:rsidR="001003F4" w:rsidRPr="00066404" w:rsidRDefault="00520CA1"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3" w:anchor="_blank" w:history="1">
        <w:r w:rsidR="00905C84" w:rsidRPr="00066404">
          <w:rPr>
            <w:rFonts w:asciiTheme="minorHAnsi" w:hAnsiTheme="minorHAnsi" w:cs="Times New Roman"/>
            <w:iCs/>
            <w:sz w:val="20"/>
            <w:szCs w:val="20"/>
          </w:rPr>
          <w:t>Rozporządzeniu</w:t>
        </w:r>
        <w:r w:rsidR="007C6F48" w:rsidRPr="00066404">
          <w:rPr>
            <w:rFonts w:asciiTheme="minorHAnsi" w:hAnsiTheme="minorHAnsi" w:cs="Times New Roman"/>
            <w:iCs/>
            <w:sz w:val="20"/>
            <w:szCs w:val="20"/>
          </w:rPr>
          <w:t xml:space="preserve"> Rady Ministrów z dnia 7 grudnia 2012 r. w sprawie rodzajów urządzeń technicznych podlegających dozorowi technicznemu</w:t>
        </w:r>
      </w:hyperlink>
      <w:r w:rsidR="007C6F48" w:rsidRPr="00066404">
        <w:rPr>
          <w:rFonts w:asciiTheme="minorHAnsi" w:hAnsiTheme="minorHAnsi"/>
          <w:iCs/>
          <w:sz w:val="20"/>
          <w:szCs w:val="20"/>
        </w:rPr>
        <w:t> </w:t>
      </w:r>
      <w:r w:rsidR="00905C84" w:rsidRPr="00066404">
        <w:rPr>
          <w:rFonts w:asciiTheme="minorHAnsi" w:hAnsiTheme="minorHAnsi"/>
          <w:iCs/>
          <w:sz w:val="20"/>
          <w:szCs w:val="20"/>
        </w:rPr>
        <w:t>(Dz.U. 2012 poz. 1468),</w:t>
      </w:r>
    </w:p>
    <w:p w14:paraId="1847F006" w14:textId="77777777" w:rsidR="001003F4" w:rsidRPr="00066404" w:rsidRDefault="00520CA1"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4" w:history="1">
        <w:r w:rsidR="00055A34" w:rsidRPr="00066404">
          <w:rPr>
            <w:rFonts w:asciiTheme="minorHAnsi" w:hAnsiTheme="minorHAnsi" w:cs="Times New Roman"/>
            <w:iCs/>
            <w:sz w:val="20"/>
            <w:szCs w:val="20"/>
          </w:rPr>
          <w:t>Rozporządzeniu</w:t>
        </w:r>
        <w:r w:rsidR="007C6F48" w:rsidRPr="00066404">
          <w:rPr>
            <w:rFonts w:asciiTheme="minorHAnsi" w:hAnsiTheme="minorHAnsi" w:cs="Times New Roman"/>
            <w:iCs/>
            <w:sz w:val="20"/>
            <w:szCs w:val="20"/>
          </w:rPr>
          <w:t xml:space="preserve"> Ministra Przedsiębiorczości i Technologii z dnia 21 maja 2019 r. w sprawie sposobu i trybu sprawdzania kwalifikacji wymaganych przy obsłudze i konserwacji urządzeń technicznych oraz sposobu i trybu przedłużania okresu ważności zaświadczeń kwalifikacyjnych</w:t>
        </w:r>
      </w:hyperlink>
      <w:r w:rsidR="007C6F48" w:rsidRPr="00066404">
        <w:rPr>
          <w:rFonts w:asciiTheme="minorHAnsi" w:hAnsiTheme="minorHAnsi"/>
          <w:iCs/>
          <w:sz w:val="20"/>
          <w:szCs w:val="20"/>
        </w:rPr>
        <w:t>,</w:t>
      </w:r>
      <w:r w:rsidR="00055A34" w:rsidRPr="00066404">
        <w:rPr>
          <w:rFonts w:ascii="Arial" w:hAnsi="Arial" w:cs="Arial"/>
          <w:sz w:val="12"/>
          <w:szCs w:val="12"/>
          <w:shd w:val="clear" w:color="auto" w:fill="FFFFFF"/>
        </w:rPr>
        <w:t xml:space="preserve"> </w:t>
      </w:r>
      <w:r w:rsidR="00055A34" w:rsidRPr="00066404">
        <w:rPr>
          <w:rFonts w:asciiTheme="minorHAnsi" w:hAnsiTheme="minorHAnsi"/>
          <w:iCs/>
          <w:sz w:val="20"/>
          <w:szCs w:val="20"/>
        </w:rPr>
        <w:t>(Dz.U. 2019 poz. 1008),</w:t>
      </w:r>
    </w:p>
    <w:p w14:paraId="1ACFD113" w14:textId="77777777" w:rsidR="001003F4" w:rsidRPr="005D6921" w:rsidRDefault="00520CA1" w:rsidP="004811CE">
      <w:pPr>
        <w:pStyle w:val="Akapitzlist"/>
        <w:numPr>
          <w:ilvl w:val="2"/>
          <w:numId w:val="26"/>
        </w:numPr>
        <w:tabs>
          <w:tab w:val="left" w:pos="141"/>
        </w:tabs>
        <w:spacing w:after="0" w:line="240" w:lineRule="auto"/>
        <w:jc w:val="both"/>
        <w:rPr>
          <w:rFonts w:asciiTheme="minorHAnsi" w:hAnsiTheme="minorHAnsi"/>
          <w:sz w:val="20"/>
          <w:szCs w:val="20"/>
        </w:rPr>
      </w:pPr>
      <w:hyperlink r:id="rId15" w:anchor="_blank" w:history="1">
        <w:r w:rsidR="005D6921" w:rsidRPr="00066404">
          <w:rPr>
            <w:rFonts w:asciiTheme="minorHAnsi" w:hAnsiTheme="minorHAnsi" w:cs="Times New Roman"/>
            <w:iCs/>
            <w:sz w:val="20"/>
            <w:szCs w:val="20"/>
          </w:rPr>
          <w:t>Rozporządzeniu</w:t>
        </w:r>
        <w:r w:rsidR="007C6F48" w:rsidRPr="00066404">
          <w:rPr>
            <w:rFonts w:asciiTheme="minorHAnsi" w:hAnsiTheme="minorHAnsi" w:cs="Times New Roman"/>
            <w:iCs/>
            <w:sz w:val="20"/>
            <w:szCs w:val="20"/>
          </w:rPr>
          <w:t xml:space="preserve"> Ministra Przedsiębiorczości i Technologii z dnia 30 października 2018 r. w</w:t>
        </w:r>
        <w:r w:rsidR="0079677F">
          <w:rPr>
            <w:rFonts w:asciiTheme="minorHAnsi" w:hAnsiTheme="minorHAnsi" w:cs="Times New Roman"/>
            <w:iCs/>
            <w:sz w:val="20"/>
            <w:szCs w:val="20"/>
          </w:rPr>
          <w:t> </w:t>
        </w:r>
        <w:r w:rsidR="007C6F48" w:rsidRPr="00066404">
          <w:rPr>
            <w:rFonts w:asciiTheme="minorHAnsi" w:hAnsiTheme="minorHAnsi" w:cs="Times New Roman"/>
            <w:iCs/>
            <w:sz w:val="20"/>
            <w:szCs w:val="20"/>
          </w:rPr>
          <w:t>sprawie warunków technicznych dozoru technicznego w zakresie eksploatacji, napraw i</w:t>
        </w:r>
        <w:r w:rsidR="0079677F">
          <w:rPr>
            <w:rFonts w:asciiTheme="minorHAnsi" w:hAnsiTheme="minorHAnsi" w:cs="Times New Roman"/>
            <w:iCs/>
            <w:sz w:val="20"/>
            <w:szCs w:val="20"/>
          </w:rPr>
          <w:t> </w:t>
        </w:r>
        <w:r w:rsidR="007C6F48" w:rsidRPr="00066404">
          <w:rPr>
            <w:rFonts w:asciiTheme="minorHAnsi" w:hAnsiTheme="minorHAnsi" w:cs="Times New Roman"/>
            <w:iCs/>
            <w:sz w:val="20"/>
            <w:szCs w:val="20"/>
          </w:rPr>
          <w:t>modernizacji urządzeń transportu bliskiego</w:t>
        </w:r>
      </w:hyperlink>
      <w:r w:rsidR="007C6F48" w:rsidRPr="005D6921">
        <w:rPr>
          <w:rFonts w:asciiTheme="minorHAnsi" w:hAnsiTheme="minorHAnsi"/>
          <w:iCs/>
          <w:sz w:val="20"/>
          <w:szCs w:val="20"/>
        </w:rPr>
        <w:t xml:space="preserve"> (Dz.U. 2018 poz. 2176).</w:t>
      </w:r>
    </w:p>
    <w:p w14:paraId="319496E7"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Wykonywanie czynności konserwacyjnych wymienionych - w zał. nr 1 do umowy.</w:t>
      </w:r>
    </w:p>
    <w:p w14:paraId="2C6DDCF5"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Uzgadnianie terminu wykonywania prac konserwacyjnych z Zamawiającym z minimum 2 dniowym wyprzedzeniem, z tym że wykonywanie tych prac może odbywać się po godzinie 15:00 w dni robocze, a w soboty i niedziele bez ograniczeń czasowych.</w:t>
      </w:r>
    </w:p>
    <w:p w14:paraId="0DC26FF5" w14:textId="77777777" w:rsidR="001003F4" w:rsidRPr="001003F4" w:rsidRDefault="007C6F48" w:rsidP="004811CE">
      <w:pPr>
        <w:pStyle w:val="Akapitzlist"/>
        <w:numPr>
          <w:ilvl w:val="1"/>
          <w:numId w:val="26"/>
        </w:numPr>
        <w:tabs>
          <w:tab w:val="left" w:pos="141"/>
        </w:tabs>
        <w:spacing w:after="0" w:line="240" w:lineRule="auto"/>
        <w:jc w:val="both"/>
        <w:rPr>
          <w:sz w:val="20"/>
          <w:szCs w:val="20"/>
        </w:rPr>
      </w:pPr>
      <w:r w:rsidRPr="001003F4">
        <w:rPr>
          <w:iCs/>
          <w:sz w:val="20"/>
          <w:szCs w:val="20"/>
        </w:rPr>
        <w:t>Utrzymywanie linii alarmowych.</w:t>
      </w:r>
    </w:p>
    <w:p w14:paraId="774DD262" w14:textId="77777777" w:rsidR="001003F4" w:rsidRPr="001003F4" w:rsidRDefault="007C6F48" w:rsidP="004811CE">
      <w:pPr>
        <w:pStyle w:val="Akapitzlist"/>
        <w:numPr>
          <w:ilvl w:val="1"/>
          <w:numId w:val="26"/>
        </w:numPr>
        <w:tabs>
          <w:tab w:val="left" w:pos="141"/>
        </w:tabs>
        <w:spacing w:after="0" w:line="240" w:lineRule="auto"/>
        <w:ind w:left="788" w:hanging="431"/>
        <w:jc w:val="both"/>
        <w:rPr>
          <w:sz w:val="20"/>
          <w:szCs w:val="20"/>
        </w:rPr>
      </w:pPr>
      <w:r w:rsidRPr="001003F4">
        <w:rPr>
          <w:iCs/>
          <w:sz w:val="20"/>
          <w:szCs w:val="20"/>
        </w:rPr>
        <w:t>Zgłaszanie do Urzędu Dozoru Technicznego o zbliżającym się terminie obowiązywania decyzji i</w:t>
      </w:r>
      <w:r w:rsidR="0079677F">
        <w:rPr>
          <w:iCs/>
          <w:sz w:val="20"/>
          <w:szCs w:val="20"/>
        </w:rPr>
        <w:t> </w:t>
      </w:r>
      <w:r w:rsidRPr="001003F4">
        <w:rPr>
          <w:iCs/>
          <w:sz w:val="20"/>
          <w:szCs w:val="20"/>
        </w:rPr>
        <w:t>ustalenie terminu rewizji oraz niezwłocznie pisemne powiadomienie o tym Zamawiającego.</w:t>
      </w:r>
    </w:p>
    <w:p w14:paraId="7F8CE545" w14:textId="77777777" w:rsidR="001003F4" w:rsidRPr="001003F4" w:rsidRDefault="007C6F48" w:rsidP="004811CE">
      <w:pPr>
        <w:pStyle w:val="Akapitzlist"/>
        <w:numPr>
          <w:ilvl w:val="1"/>
          <w:numId w:val="26"/>
        </w:numPr>
        <w:tabs>
          <w:tab w:val="left" w:pos="141"/>
        </w:tabs>
        <w:spacing w:after="0" w:line="240" w:lineRule="auto"/>
        <w:ind w:left="788" w:hanging="431"/>
        <w:jc w:val="both"/>
        <w:rPr>
          <w:sz w:val="20"/>
          <w:szCs w:val="20"/>
        </w:rPr>
      </w:pPr>
      <w:r w:rsidRPr="001003F4">
        <w:rPr>
          <w:iCs/>
          <w:sz w:val="20"/>
          <w:szCs w:val="20"/>
        </w:rPr>
        <w:t>Przygotowanie dźwigów do badań okresowych eksploatacyjnych i doraźnych przeprowadzonych przez Urząd Dozoru Technicznego oraz uczestnictwo w ww. badaniach.</w:t>
      </w:r>
    </w:p>
    <w:p w14:paraId="5B448904"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601983">
        <w:rPr>
          <w:iCs/>
          <w:sz w:val="20"/>
          <w:szCs w:val="20"/>
        </w:rPr>
        <w:t>Przekazanie Zamawiającemu kontrolki pracy dźwigów za dany miesiąc z uwzględnieniem, prowadzonych prac konserwacyjnych i naprawczych w celu potwierdzenia przez Zamawiającego</w:t>
      </w:r>
      <w:r w:rsidRPr="001003F4">
        <w:rPr>
          <w:b/>
          <w:iCs/>
          <w:sz w:val="20"/>
          <w:szCs w:val="20"/>
        </w:rPr>
        <w:t xml:space="preserve">. </w:t>
      </w:r>
      <w:r w:rsidRPr="001003F4">
        <w:rPr>
          <w:iCs/>
          <w:sz w:val="20"/>
          <w:szCs w:val="20"/>
        </w:rPr>
        <w:t xml:space="preserve">Dla zadania </w:t>
      </w:r>
      <w:r w:rsidR="00171CE8">
        <w:rPr>
          <w:iCs/>
          <w:sz w:val="20"/>
          <w:szCs w:val="20"/>
        </w:rPr>
        <w:t>4</w:t>
      </w:r>
      <w:r w:rsidRPr="001003F4">
        <w:rPr>
          <w:iCs/>
          <w:sz w:val="20"/>
          <w:szCs w:val="20"/>
        </w:rPr>
        <w:t xml:space="preserve"> kontrolka pracy dźwigów powinna być przekazana pracownikowi portierni lub osobie upoważnionej do kontaktu.</w:t>
      </w:r>
    </w:p>
    <w:p w14:paraId="6F494F84"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171CE8">
        <w:rPr>
          <w:iCs/>
          <w:sz w:val="20"/>
          <w:szCs w:val="20"/>
        </w:rPr>
        <w:t>Pozostawiania porządku i czystości na miejscu pracy.</w:t>
      </w:r>
    </w:p>
    <w:p w14:paraId="6A7C7ED3"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171CE8">
        <w:rPr>
          <w:iCs/>
          <w:sz w:val="20"/>
          <w:szCs w:val="20"/>
        </w:rPr>
        <w:t>Przekazanie Zamawiającemu raz na kwartał raportu o stanie technicznym dźwigów. Raport powinien zawierać wykaz przyszłych remontów, napraw i wymiany części oraz szacunkowych kosztów związanych z utrzymaniem każdego dźwigu w ciągłym ruchu.</w:t>
      </w:r>
    </w:p>
    <w:p w14:paraId="451A58DE" w14:textId="77777777" w:rsidR="00171CE8" w:rsidRPr="00601983" w:rsidRDefault="007C6F48" w:rsidP="004811CE">
      <w:pPr>
        <w:pStyle w:val="Akapitzlist"/>
        <w:numPr>
          <w:ilvl w:val="0"/>
          <w:numId w:val="26"/>
        </w:numPr>
        <w:tabs>
          <w:tab w:val="left" w:pos="141"/>
        </w:tabs>
        <w:spacing w:after="0" w:line="240" w:lineRule="auto"/>
        <w:jc w:val="both"/>
        <w:rPr>
          <w:sz w:val="20"/>
          <w:szCs w:val="20"/>
        </w:rPr>
      </w:pPr>
      <w:r w:rsidRPr="00601983">
        <w:rPr>
          <w:iCs/>
          <w:sz w:val="20"/>
          <w:szCs w:val="20"/>
        </w:rPr>
        <w:t>Do obowiązków Zamawiającego należy:</w:t>
      </w:r>
    </w:p>
    <w:p w14:paraId="1ED00BED"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Unieruchomienie dźwigu i zabezpieczenie miejsca, w przypadku stwierdzenia stanu zagrożenia dla</w:t>
      </w:r>
      <w:r w:rsidRPr="00171CE8">
        <w:rPr>
          <w:iCs/>
          <w:sz w:val="20"/>
          <w:szCs w:val="20"/>
        </w:rPr>
        <w:t xml:space="preserve"> </w:t>
      </w:r>
      <w:r w:rsidRPr="00171CE8">
        <w:rPr>
          <w:sz w:val="20"/>
          <w:szCs w:val="20"/>
        </w:rPr>
        <w:t>ludzi i mienia oraz powiadomienia o powyższym Wykonawcę.</w:t>
      </w:r>
    </w:p>
    <w:p w14:paraId="2E663D51"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Zapewnienie Wykonawcy swobodnego i bezpiecznego dostępu do dźwigu.</w:t>
      </w:r>
    </w:p>
    <w:p w14:paraId="234B2B70"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Natychmiastowe informowanie Wykonawcy o powstałych usterkach na telefon kontaktowy</w:t>
      </w:r>
      <w:r w:rsidRPr="00171CE8">
        <w:rPr>
          <w:iCs/>
          <w:sz w:val="20"/>
          <w:szCs w:val="20"/>
        </w:rPr>
        <w:t xml:space="preserve"> </w:t>
      </w:r>
      <w:r w:rsidRPr="00171CE8">
        <w:rPr>
          <w:sz w:val="20"/>
          <w:szCs w:val="20"/>
        </w:rPr>
        <w:t>(całodobowy) …………</w:t>
      </w:r>
      <w:r w:rsidR="00287ADD">
        <w:rPr>
          <w:sz w:val="20"/>
          <w:szCs w:val="20"/>
        </w:rPr>
        <w:t>…………..</w:t>
      </w:r>
      <w:r w:rsidRPr="00171CE8">
        <w:rPr>
          <w:sz w:val="20"/>
          <w:szCs w:val="20"/>
        </w:rPr>
        <w:t>…...lub e-mail……………</w:t>
      </w:r>
      <w:r w:rsidR="00287ADD">
        <w:rPr>
          <w:sz w:val="20"/>
          <w:szCs w:val="20"/>
        </w:rPr>
        <w:t>……………..</w:t>
      </w:r>
      <w:r w:rsidRPr="00171CE8">
        <w:rPr>
          <w:sz w:val="20"/>
          <w:szCs w:val="20"/>
        </w:rPr>
        <w:t>………………</w:t>
      </w:r>
    </w:p>
    <w:p w14:paraId="15CE2774"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Wpis do „Książki raportów”, prowadzonej przez techniczne służby dyżurne Zamawiającego, numeru fabrycznego/ewidencyjnego oraz lokalizację – dźwigu podlegającego naprawie oraz dokładną godzinę zgłoszenia się Wykonawcy na miejsce powstałej usterki oraz godzinę i minutę jej usunięcia (zakończenia).</w:t>
      </w:r>
    </w:p>
    <w:p w14:paraId="20CC56B9"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Potwierdzenie wykonania usług konserwacyjnych na kontrolce pracy dźwigów najpóźniej do pierwszego dnia po upływie miesiąca obrachunkowego.</w:t>
      </w:r>
    </w:p>
    <w:p w14:paraId="5A27B8EB"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Wyposażenie maszynowni w sprzęt p.poż.</w:t>
      </w:r>
    </w:p>
    <w:p w14:paraId="40EDF4AD"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Zabezpieczenie odpowiedniego oświetlenia na dojściu do maszynowni oraz podestów przystanków zgodnie z obowiązującymi przepisami.</w:t>
      </w:r>
    </w:p>
    <w:p w14:paraId="03D05A82"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Zamknięcie i zabezpieczenie maszynowni przed dostępem osób niepowołanych oraz wydania kluczy do niej jedynie osobom upoważnionym przez Zamawiającego</w:t>
      </w:r>
      <w:r w:rsidR="00171CE8">
        <w:rPr>
          <w:sz w:val="20"/>
          <w:szCs w:val="20"/>
        </w:rPr>
        <w:t>.</w:t>
      </w:r>
      <w:r w:rsidRPr="00171CE8">
        <w:rPr>
          <w:sz w:val="20"/>
          <w:szCs w:val="20"/>
        </w:rPr>
        <w:t xml:space="preserve"> </w:t>
      </w:r>
    </w:p>
    <w:p w14:paraId="6B2CCF8B"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Stała dbałość o czystość kabiny i drzwi szybowych.</w:t>
      </w:r>
    </w:p>
    <w:p w14:paraId="3122E8AE" w14:textId="77777777" w:rsidR="00171CE8" w:rsidRPr="00066404"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Pokrycie kosztów związanych z okresowymi badaniami przeprowadzonymi przez Inspektora Dozoru Technicznego, z tym że opłaty, wynikające z przeprowadzenia przez Urząd Dozoru Technicznego badań dźwigów zakończonych wynikiem negatywnym (niedopuszczenie do eksploatacji dźwigu z</w:t>
      </w:r>
      <w:r w:rsidR="0079677F">
        <w:rPr>
          <w:sz w:val="20"/>
          <w:szCs w:val="20"/>
        </w:rPr>
        <w:t> </w:t>
      </w:r>
      <w:r w:rsidRPr="00171CE8">
        <w:rPr>
          <w:sz w:val="20"/>
          <w:szCs w:val="20"/>
        </w:rPr>
        <w:t xml:space="preserve">przyczyn leżących po </w:t>
      </w:r>
      <w:r w:rsidRPr="00066404">
        <w:rPr>
          <w:sz w:val="20"/>
          <w:szCs w:val="20"/>
        </w:rPr>
        <w:t>stronie Wykonawcy), obciążają Wykonawcę.</w:t>
      </w:r>
    </w:p>
    <w:p w14:paraId="23452551" w14:textId="77777777" w:rsidR="00171CE8" w:rsidRPr="00066404" w:rsidRDefault="007C6F48" w:rsidP="004811CE">
      <w:pPr>
        <w:pStyle w:val="Akapitzlist"/>
        <w:numPr>
          <w:ilvl w:val="1"/>
          <w:numId w:val="26"/>
        </w:numPr>
        <w:tabs>
          <w:tab w:val="left" w:pos="141"/>
        </w:tabs>
        <w:spacing w:after="0" w:line="240" w:lineRule="auto"/>
        <w:jc w:val="both"/>
        <w:rPr>
          <w:sz w:val="20"/>
          <w:szCs w:val="20"/>
        </w:rPr>
      </w:pPr>
      <w:r w:rsidRPr="00066404">
        <w:rPr>
          <w:sz w:val="20"/>
          <w:szCs w:val="20"/>
        </w:rPr>
        <w:t>Uwalnianie ludzi z zablokowanych dźwigów</w:t>
      </w:r>
      <w:r w:rsidR="008C2CB6" w:rsidRPr="00066404">
        <w:rPr>
          <w:sz w:val="20"/>
          <w:szCs w:val="20"/>
        </w:rPr>
        <w:t xml:space="preserve"> (Wykonawca w tym zakresie przeszkoli wyznaczone osoby)</w:t>
      </w:r>
      <w:r w:rsidR="00171CE8" w:rsidRPr="00066404">
        <w:rPr>
          <w:sz w:val="20"/>
          <w:szCs w:val="20"/>
        </w:rPr>
        <w:t>.</w:t>
      </w:r>
    </w:p>
    <w:p w14:paraId="2EB5608E" w14:textId="77777777" w:rsidR="00171CE8" w:rsidRDefault="007C6F48" w:rsidP="004811CE">
      <w:pPr>
        <w:pStyle w:val="Akapitzlist"/>
        <w:numPr>
          <w:ilvl w:val="1"/>
          <w:numId w:val="26"/>
        </w:numPr>
        <w:tabs>
          <w:tab w:val="left" w:pos="141"/>
        </w:tabs>
        <w:spacing w:after="0" w:line="240" w:lineRule="auto"/>
        <w:jc w:val="both"/>
        <w:rPr>
          <w:sz w:val="20"/>
          <w:szCs w:val="20"/>
        </w:rPr>
      </w:pPr>
      <w:r w:rsidRPr="00066404">
        <w:rPr>
          <w:sz w:val="20"/>
          <w:szCs w:val="20"/>
        </w:rPr>
        <w:t>Konserwacja, naprawa lub wymiana: pionu zasilającego</w:t>
      </w:r>
      <w:r w:rsidRPr="00171CE8">
        <w:rPr>
          <w:sz w:val="20"/>
          <w:szCs w:val="20"/>
        </w:rPr>
        <w:t xml:space="preserve"> obwód siłowy i oświetleniowy dźwigu do rozdzielnicy dźwigowej w maszynowni oraz pionu oświetlenia szybu i maszynowni.</w:t>
      </w:r>
    </w:p>
    <w:p w14:paraId="7F45F00A" w14:textId="77777777" w:rsid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Prace malarsko-murarskie związane z konserwacją i naprawami dźwigu, szybu i maszynowni.</w:t>
      </w:r>
    </w:p>
    <w:p w14:paraId="3916A246" w14:textId="77777777" w:rsidR="00171CE8" w:rsidRPr="00601983" w:rsidRDefault="007C6F48" w:rsidP="004811CE">
      <w:pPr>
        <w:pStyle w:val="Akapitzlist"/>
        <w:numPr>
          <w:ilvl w:val="0"/>
          <w:numId w:val="26"/>
        </w:numPr>
        <w:tabs>
          <w:tab w:val="left" w:pos="141"/>
        </w:tabs>
        <w:spacing w:after="0" w:line="240" w:lineRule="auto"/>
        <w:jc w:val="both"/>
        <w:rPr>
          <w:sz w:val="20"/>
          <w:szCs w:val="20"/>
        </w:rPr>
      </w:pPr>
      <w:r w:rsidRPr="00601983">
        <w:rPr>
          <w:sz w:val="20"/>
          <w:szCs w:val="20"/>
        </w:rPr>
        <w:t>Ustalenia dodatkowe:</w:t>
      </w:r>
    </w:p>
    <w:p w14:paraId="345C2DF9" w14:textId="77777777" w:rsidR="00171CE8" w:rsidRPr="00601983" w:rsidRDefault="007C6F48" w:rsidP="004811CE">
      <w:pPr>
        <w:pStyle w:val="Akapitzlist"/>
        <w:numPr>
          <w:ilvl w:val="1"/>
          <w:numId w:val="26"/>
        </w:numPr>
        <w:tabs>
          <w:tab w:val="left" w:pos="141"/>
        </w:tabs>
        <w:spacing w:after="0" w:line="240" w:lineRule="auto"/>
        <w:jc w:val="both"/>
        <w:rPr>
          <w:sz w:val="20"/>
          <w:szCs w:val="20"/>
        </w:rPr>
      </w:pPr>
      <w:r w:rsidRPr="00601983">
        <w:rPr>
          <w:sz w:val="20"/>
          <w:szCs w:val="20"/>
        </w:rPr>
        <w:lastRenderedPageBreak/>
        <w:t xml:space="preserve">Wykonawca po podpisaniu umowy złoży aktualne uprawnienia Dozoru Technicznego </w:t>
      </w:r>
      <w:r w:rsidRPr="00601983">
        <w:rPr>
          <w:sz w:val="20"/>
          <w:szCs w:val="20"/>
        </w:rPr>
        <w:br/>
        <w:t xml:space="preserve">w zakresie przeglądów i konserwacji dźwigów oraz aktualne zaświadczenia Stowarzyszenia Elektryków Polskich (SEP) do 1 </w:t>
      </w:r>
      <w:proofErr w:type="spellStart"/>
      <w:r w:rsidRPr="00601983">
        <w:rPr>
          <w:sz w:val="20"/>
          <w:szCs w:val="20"/>
        </w:rPr>
        <w:t>Kw</w:t>
      </w:r>
      <w:proofErr w:type="spellEnd"/>
      <w:r w:rsidRPr="00601983">
        <w:rPr>
          <w:sz w:val="20"/>
          <w:szCs w:val="20"/>
        </w:rPr>
        <w:t xml:space="preserve"> dla osób, które będą uczestniczyć w realizacji zamówienia.</w:t>
      </w:r>
    </w:p>
    <w:p w14:paraId="4F5C7B6E" w14:textId="77777777" w:rsidR="00171CE8" w:rsidRPr="00066404" w:rsidRDefault="007C6F48" w:rsidP="004811CE">
      <w:pPr>
        <w:pStyle w:val="Akapitzlist"/>
        <w:numPr>
          <w:ilvl w:val="1"/>
          <w:numId w:val="26"/>
        </w:numPr>
        <w:tabs>
          <w:tab w:val="left" w:pos="141"/>
        </w:tabs>
        <w:spacing w:after="0" w:line="240" w:lineRule="auto"/>
        <w:jc w:val="both"/>
        <w:rPr>
          <w:sz w:val="20"/>
          <w:szCs w:val="20"/>
        </w:rPr>
      </w:pPr>
      <w:r w:rsidRPr="00601983">
        <w:rPr>
          <w:sz w:val="20"/>
          <w:szCs w:val="20"/>
        </w:rPr>
        <w:t>O wszelkich awariac</w:t>
      </w:r>
      <w:r w:rsidR="00171CE8" w:rsidRPr="00601983">
        <w:rPr>
          <w:sz w:val="20"/>
          <w:szCs w:val="20"/>
        </w:rPr>
        <w:t>h</w:t>
      </w:r>
      <w:r w:rsidRPr="00601983">
        <w:rPr>
          <w:sz w:val="20"/>
          <w:szCs w:val="20"/>
        </w:rPr>
        <w:t xml:space="preserve"> wykraczających poza zakres prac </w:t>
      </w:r>
      <w:bookmarkStart w:id="4" w:name="_Hlk85537770"/>
      <w:r w:rsidRPr="00601983">
        <w:rPr>
          <w:sz w:val="20"/>
          <w:szCs w:val="20"/>
        </w:rPr>
        <w:t>wymienionych w §4 pkt.</w:t>
      </w:r>
      <w:bookmarkEnd w:id="4"/>
      <w:r w:rsidR="00171CE8" w:rsidRPr="00601983">
        <w:rPr>
          <w:sz w:val="20"/>
          <w:szCs w:val="20"/>
        </w:rPr>
        <w:t>1</w:t>
      </w:r>
      <w:r w:rsidRPr="00601983">
        <w:rPr>
          <w:sz w:val="20"/>
          <w:szCs w:val="20"/>
        </w:rPr>
        <w:t>, a wymagających</w:t>
      </w:r>
      <w:r w:rsidRPr="00171CE8">
        <w:rPr>
          <w:sz w:val="20"/>
          <w:szCs w:val="20"/>
        </w:rPr>
        <w:t xml:space="preserve"> poniesienia dodatkowych kosztów części  zamiennych oraz wykraczających poza zakres wykazany w zał. nr 1 do </w:t>
      </w:r>
      <w:proofErr w:type="spellStart"/>
      <w:r w:rsidRPr="00171CE8">
        <w:rPr>
          <w:sz w:val="20"/>
          <w:szCs w:val="20"/>
        </w:rPr>
        <w:t>nn</w:t>
      </w:r>
      <w:proofErr w:type="spellEnd"/>
      <w:r w:rsidRPr="00171CE8">
        <w:rPr>
          <w:sz w:val="20"/>
          <w:szCs w:val="20"/>
        </w:rPr>
        <w:t xml:space="preserve"> umowy jak również kwalifikujących się do naprawy, remontu lub modernizacji – Wykonawca zobowiązany jest powiadomić Zamawiającego pisemnie lub pocztą elektroniczną najpóźniej w ciągu 12h od</w:t>
      </w:r>
      <w:r w:rsidR="005F0981">
        <w:rPr>
          <w:sz w:val="20"/>
          <w:szCs w:val="20"/>
        </w:rPr>
        <w:t xml:space="preserve"> chwili </w:t>
      </w:r>
      <w:r w:rsidR="005F0981" w:rsidRPr="00066404">
        <w:rPr>
          <w:sz w:val="20"/>
          <w:szCs w:val="20"/>
        </w:rPr>
        <w:t>stwierdzenia w/w awarii, z zastrzeżeniem pkt 3.3.</w:t>
      </w:r>
    </w:p>
    <w:p w14:paraId="29F7F9DD" w14:textId="77777777" w:rsidR="00171CE8" w:rsidRPr="00171CE8" w:rsidRDefault="007C6F48" w:rsidP="004811CE">
      <w:pPr>
        <w:pStyle w:val="Akapitzlist"/>
        <w:numPr>
          <w:ilvl w:val="1"/>
          <w:numId w:val="26"/>
        </w:numPr>
        <w:tabs>
          <w:tab w:val="left" w:pos="141"/>
        </w:tabs>
        <w:spacing w:after="0" w:line="240" w:lineRule="auto"/>
        <w:jc w:val="both"/>
        <w:rPr>
          <w:sz w:val="20"/>
          <w:szCs w:val="20"/>
        </w:rPr>
      </w:pPr>
      <w:r w:rsidRPr="00171CE8">
        <w:rPr>
          <w:iCs/>
          <w:sz w:val="20"/>
          <w:szCs w:val="20"/>
        </w:rPr>
        <w:t xml:space="preserve">Usunięcie awarii (naprawy), których nie można było przewidzieć, a niezbędne do wykonania, nie wymienione w zał. nr 1 </w:t>
      </w:r>
      <w:proofErr w:type="spellStart"/>
      <w:r w:rsidRPr="00171CE8">
        <w:rPr>
          <w:iCs/>
          <w:sz w:val="20"/>
          <w:szCs w:val="20"/>
        </w:rPr>
        <w:t>nn</w:t>
      </w:r>
      <w:proofErr w:type="spellEnd"/>
      <w:r w:rsidRPr="00171CE8">
        <w:rPr>
          <w:iCs/>
          <w:sz w:val="20"/>
          <w:szCs w:val="20"/>
        </w:rPr>
        <w:t xml:space="preserve"> umowy, a także naprawy dźwigów w związku z ich dewastacją, kradzieżą lub zniszczeniem, następować będą na podstawie odrębnej umowy, zawartej po przeprowadzeniu odrębnego postępowania i udzieleniu zamówienia Wykonawcy wyłonionemu w odpowiednim trybie. W przypadku dokonania usunięcia awarii lub naprawy, o których mowa w zdaniu 1 bez zgody Zamawiającego, koszty naprawy i części zamiennych ponosi Wykonawca. Jeżeli Zamawiający zwróci się do Wykonawcy o przedstawienie oferty w tym zakresie, oferta taka musi zostać przesłana w ciągu 24h od godziny zgłoszenia. </w:t>
      </w:r>
    </w:p>
    <w:p w14:paraId="29395107" w14:textId="77777777" w:rsidR="007C6F48" w:rsidRPr="00171CE8" w:rsidRDefault="007C6F48" w:rsidP="004811CE">
      <w:pPr>
        <w:pStyle w:val="Akapitzlist"/>
        <w:numPr>
          <w:ilvl w:val="1"/>
          <w:numId w:val="26"/>
        </w:numPr>
        <w:tabs>
          <w:tab w:val="left" w:pos="141"/>
        </w:tabs>
        <w:spacing w:after="0" w:line="240" w:lineRule="auto"/>
        <w:jc w:val="both"/>
        <w:rPr>
          <w:sz w:val="20"/>
          <w:szCs w:val="20"/>
        </w:rPr>
      </w:pPr>
      <w:r w:rsidRPr="00171CE8">
        <w:rPr>
          <w:sz w:val="20"/>
          <w:szCs w:val="20"/>
        </w:rPr>
        <w:t xml:space="preserve">W uzasadnionych przypadkach (np. brak części zamiennych na usunięcie awarii), na pisemny wniosek </w:t>
      </w:r>
      <w:r w:rsidRPr="00601983">
        <w:rPr>
          <w:bCs/>
          <w:sz w:val="20"/>
          <w:szCs w:val="20"/>
        </w:rPr>
        <w:t>Wykonawcy Strony uzgadniają termin naprawy dźwigu.</w:t>
      </w:r>
    </w:p>
    <w:p w14:paraId="16E646CC" w14:textId="77777777" w:rsidR="00CB49FC" w:rsidRDefault="00CB49FC" w:rsidP="00CB49FC">
      <w:pPr>
        <w:suppressAutoHyphens/>
        <w:spacing w:after="0" w:line="240" w:lineRule="auto"/>
        <w:jc w:val="center"/>
        <w:rPr>
          <w:rFonts w:ascii="Calibri" w:eastAsia="Times New Roman" w:hAnsi="Calibri" w:cs="Calibri"/>
          <w:b/>
          <w:sz w:val="20"/>
          <w:szCs w:val="20"/>
          <w:lang w:eastAsia="zh-CN"/>
        </w:rPr>
      </w:pPr>
    </w:p>
    <w:p w14:paraId="1B36BE01" w14:textId="77777777" w:rsidR="00171CE8" w:rsidRPr="00066404" w:rsidRDefault="007C6F48" w:rsidP="001427F8">
      <w:pPr>
        <w:spacing w:after="0" w:line="240" w:lineRule="auto"/>
        <w:contextualSpacing/>
        <w:jc w:val="center"/>
        <w:rPr>
          <w:rFonts w:ascii="Calibri" w:hAnsi="Calibri"/>
          <w:b/>
          <w:bCs/>
          <w:iCs/>
          <w:sz w:val="20"/>
          <w:szCs w:val="20"/>
        </w:rPr>
      </w:pPr>
      <w:r w:rsidRPr="00066404">
        <w:rPr>
          <w:rFonts w:ascii="Calibri" w:eastAsia="Times New Roman" w:hAnsi="Calibri" w:cs="Calibri"/>
          <w:b/>
          <w:sz w:val="20"/>
          <w:szCs w:val="20"/>
          <w:lang w:eastAsia="zh-CN"/>
        </w:rPr>
        <w:t>§5</w:t>
      </w:r>
      <w:r w:rsidR="00E43612" w:rsidRPr="00066404">
        <w:rPr>
          <w:rFonts w:ascii="Calibri" w:hAnsi="Calibri"/>
          <w:b/>
          <w:sz w:val="20"/>
          <w:szCs w:val="20"/>
        </w:rPr>
        <w:t xml:space="preserve"> KARY UMOWNE</w:t>
      </w:r>
    </w:p>
    <w:p w14:paraId="1E23E131" w14:textId="77777777" w:rsidR="00171CE8" w:rsidRPr="00601983" w:rsidRDefault="007C6F48" w:rsidP="004811CE">
      <w:pPr>
        <w:pStyle w:val="Akapitzlist"/>
        <w:numPr>
          <w:ilvl w:val="0"/>
          <w:numId w:val="27"/>
        </w:numPr>
        <w:spacing w:after="0" w:line="240" w:lineRule="auto"/>
        <w:jc w:val="both"/>
        <w:rPr>
          <w:sz w:val="20"/>
          <w:szCs w:val="20"/>
        </w:rPr>
      </w:pPr>
      <w:r w:rsidRPr="00601983">
        <w:rPr>
          <w:bCs/>
          <w:sz w:val="20"/>
          <w:szCs w:val="20"/>
        </w:rPr>
        <w:t>W przypadku odstąpienia</w:t>
      </w:r>
      <w:r w:rsidRPr="00601983">
        <w:rPr>
          <w:sz w:val="20"/>
          <w:szCs w:val="20"/>
        </w:rPr>
        <w:t xml:space="preserve"> od umowy z przyczyn zawinionych przez Wykonawcę – Wykonawca  zapłaci Zamawiającemu karę umowną wartości </w:t>
      </w:r>
      <w:r w:rsidRPr="00601983">
        <w:rPr>
          <w:bCs/>
          <w:sz w:val="20"/>
          <w:szCs w:val="20"/>
        </w:rPr>
        <w:t xml:space="preserve">5% ogólnej wartości brutto umowy, o której mowa w </w:t>
      </w:r>
      <w:r w:rsidRPr="00601983">
        <w:rPr>
          <w:sz w:val="20"/>
          <w:szCs w:val="20"/>
        </w:rPr>
        <w:t>§2 ust.2.</w:t>
      </w:r>
      <w:bookmarkStart w:id="5" w:name="_Hlk85538319"/>
    </w:p>
    <w:p w14:paraId="6182CA73" w14:textId="77777777" w:rsidR="00171CE8" w:rsidRPr="00601983" w:rsidRDefault="007C6F48" w:rsidP="004811CE">
      <w:pPr>
        <w:pStyle w:val="Akapitzlist"/>
        <w:numPr>
          <w:ilvl w:val="0"/>
          <w:numId w:val="27"/>
        </w:numPr>
        <w:spacing w:after="0" w:line="240" w:lineRule="auto"/>
        <w:jc w:val="both"/>
        <w:rPr>
          <w:sz w:val="20"/>
          <w:szCs w:val="20"/>
        </w:rPr>
      </w:pPr>
      <w:r w:rsidRPr="00601983">
        <w:rPr>
          <w:sz w:val="20"/>
          <w:szCs w:val="20"/>
        </w:rPr>
        <w:t xml:space="preserve">W przypadku każdorazowego, </w:t>
      </w:r>
      <w:r w:rsidRPr="00601983">
        <w:rPr>
          <w:bCs/>
          <w:sz w:val="20"/>
          <w:szCs w:val="20"/>
        </w:rPr>
        <w:t>stwierdzonego nieterminowego wykonania obowiązku</w:t>
      </w:r>
      <w:r w:rsidRPr="00601983">
        <w:rPr>
          <w:sz w:val="20"/>
          <w:szCs w:val="20"/>
        </w:rPr>
        <w:t xml:space="preserve">, o którym mowa </w:t>
      </w:r>
      <w:r w:rsidRPr="00601983">
        <w:rPr>
          <w:bCs/>
          <w:sz w:val="20"/>
          <w:szCs w:val="20"/>
        </w:rPr>
        <w:t>w §4</w:t>
      </w:r>
      <w:r w:rsidRPr="00601983">
        <w:rPr>
          <w:sz w:val="20"/>
          <w:szCs w:val="20"/>
        </w:rPr>
        <w:t xml:space="preserve"> </w:t>
      </w:r>
      <w:r w:rsidRPr="00601983">
        <w:rPr>
          <w:bCs/>
          <w:sz w:val="20"/>
          <w:szCs w:val="20"/>
        </w:rPr>
        <w:t>pkt.</w:t>
      </w:r>
      <w:r w:rsidR="00601983" w:rsidRPr="00601983">
        <w:rPr>
          <w:bCs/>
          <w:sz w:val="20"/>
          <w:szCs w:val="20"/>
        </w:rPr>
        <w:t>1.2</w:t>
      </w:r>
      <w:r w:rsidRPr="00601983">
        <w:rPr>
          <w:sz w:val="20"/>
          <w:szCs w:val="20"/>
        </w:rPr>
        <w:t xml:space="preserve"> niniejszej umowy, tzn. zwłoki z reakcją Wykonawcy (przedstawiciela Wykonawcy), zapłaci Zamawiającemu karę umowną w </w:t>
      </w:r>
      <w:r w:rsidRPr="00601983">
        <w:rPr>
          <w:bCs/>
          <w:sz w:val="20"/>
          <w:szCs w:val="20"/>
        </w:rPr>
        <w:t>wysokości 200 zł, za każdą rozpoczętą godzinę zwłoki</w:t>
      </w:r>
      <w:r w:rsidRPr="00601983">
        <w:rPr>
          <w:sz w:val="20"/>
          <w:szCs w:val="20"/>
        </w:rPr>
        <w:t>.</w:t>
      </w:r>
      <w:bookmarkEnd w:id="5"/>
    </w:p>
    <w:p w14:paraId="719D79B6" w14:textId="77777777" w:rsidR="007C6F48" w:rsidRPr="00601983" w:rsidRDefault="007C6F48" w:rsidP="004811CE">
      <w:pPr>
        <w:pStyle w:val="Akapitzlist"/>
        <w:numPr>
          <w:ilvl w:val="0"/>
          <w:numId w:val="27"/>
        </w:numPr>
        <w:spacing w:after="0" w:line="240" w:lineRule="auto"/>
        <w:jc w:val="both"/>
        <w:rPr>
          <w:sz w:val="20"/>
          <w:szCs w:val="20"/>
        </w:rPr>
      </w:pPr>
      <w:r w:rsidRPr="00601983">
        <w:rPr>
          <w:sz w:val="20"/>
          <w:szCs w:val="20"/>
        </w:rPr>
        <w:t xml:space="preserve">W przypadku każdorazowego, stwierdzonego </w:t>
      </w:r>
      <w:r w:rsidRPr="00601983">
        <w:rPr>
          <w:bCs/>
          <w:sz w:val="20"/>
          <w:szCs w:val="20"/>
        </w:rPr>
        <w:t>nieterminowego wykonania obowiązku,</w:t>
      </w:r>
      <w:r w:rsidRPr="00601983">
        <w:rPr>
          <w:sz w:val="20"/>
          <w:szCs w:val="20"/>
        </w:rPr>
        <w:t xml:space="preserve"> o którym mowa w </w:t>
      </w:r>
      <w:r w:rsidRPr="00601983">
        <w:rPr>
          <w:bCs/>
          <w:sz w:val="20"/>
          <w:szCs w:val="20"/>
        </w:rPr>
        <w:t xml:space="preserve">§4 pkt. </w:t>
      </w:r>
      <w:r w:rsidR="00601983" w:rsidRPr="00601983">
        <w:rPr>
          <w:bCs/>
          <w:sz w:val="20"/>
          <w:szCs w:val="20"/>
        </w:rPr>
        <w:t xml:space="preserve">1.4 </w:t>
      </w:r>
      <w:r w:rsidRPr="00601983">
        <w:rPr>
          <w:sz w:val="20"/>
          <w:szCs w:val="20"/>
        </w:rPr>
        <w:t xml:space="preserve">niniejszej umowy, tzn. opóźnienia usunięcia awarii, Wykonawca zapłaci Zamawiającemu karę umowną w </w:t>
      </w:r>
      <w:r w:rsidRPr="00601983">
        <w:rPr>
          <w:bCs/>
          <w:sz w:val="20"/>
          <w:szCs w:val="20"/>
        </w:rPr>
        <w:t>wysokości 200 zł, za każdą rozpoczętą godzinę zwłoki.</w:t>
      </w:r>
      <w:r w:rsidRPr="00601983">
        <w:rPr>
          <w:sz w:val="20"/>
          <w:szCs w:val="20"/>
        </w:rPr>
        <w:t xml:space="preserve"> </w:t>
      </w:r>
    </w:p>
    <w:p w14:paraId="41533673" w14:textId="77777777" w:rsidR="007C6F48" w:rsidRPr="00601983"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bookmarkStart w:id="6" w:name="_Hlk85538332"/>
      <w:r w:rsidRPr="00601983">
        <w:rPr>
          <w:rFonts w:ascii="Calibri" w:eastAsia="Arial Unicode MS" w:hAnsi="Calibri" w:cs="Calibri"/>
          <w:sz w:val="20"/>
          <w:szCs w:val="20"/>
          <w:lang w:eastAsia="zh-CN"/>
        </w:rPr>
        <w:t xml:space="preserve">W przypadku każdorazowego, stwierdzonego nieterminowego wykonania obowiązku, o którym mowa w §4 pkt. </w:t>
      </w:r>
      <w:r w:rsidR="00601983" w:rsidRPr="00601983">
        <w:rPr>
          <w:rFonts w:ascii="Calibri" w:eastAsia="Arial Unicode MS" w:hAnsi="Calibri" w:cs="Calibri"/>
          <w:sz w:val="20"/>
          <w:szCs w:val="20"/>
          <w:lang w:eastAsia="zh-CN"/>
        </w:rPr>
        <w:t>1.9</w:t>
      </w:r>
      <w:r w:rsidRPr="00601983">
        <w:rPr>
          <w:rFonts w:ascii="Calibri" w:eastAsia="Arial Unicode MS" w:hAnsi="Calibri" w:cs="Calibri"/>
          <w:sz w:val="20"/>
          <w:szCs w:val="20"/>
          <w:lang w:eastAsia="zh-CN"/>
        </w:rPr>
        <w:t xml:space="preserve"> niniejszej umowy, tzn. nieterminowego zgłoszenia dźwigu do badań (zgodnie z terminami podanymi w książkach rewizyjnych urządzeń),Wykonawca zapłaci Zamawiającemu karę umowną w wysokości 200 zł, za każdy dzień zwłoki, licząc od wyznaczonego przez UDT terminu badania do dnia skutecznie przeprowadzonych badań przez UDT.</w:t>
      </w:r>
    </w:p>
    <w:p w14:paraId="305CB305"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Arial Unicode MS" w:hAnsi="Calibri" w:cs="Calibri"/>
          <w:sz w:val="20"/>
          <w:szCs w:val="20"/>
          <w:lang w:eastAsia="zh-CN"/>
        </w:rPr>
        <w:t xml:space="preserve">W przypadku każdorazowego, stwierdzonego nieterminowego wykonania obowiązku, o którym mowa w §4 pkt. </w:t>
      </w:r>
      <w:r w:rsidR="00601983">
        <w:rPr>
          <w:rFonts w:ascii="Calibri" w:eastAsia="Arial Unicode MS" w:hAnsi="Calibri" w:cs="Calibri"/>
          <w:sz w:val="20"/>
          <w:szCs w:val="20"/>
          <w:lang w:eastAsia="zh-CN"/>
        </w:rPr>
        <w:t>1.10</w:t>
      </w:r>
      <w:r w:rsidRPr="007C6F48">
        <w:rPr>
          <w:rFonts w:ascii="Calibri" w:eastAsia="Arial Unicode MS" w:hAnsi="Calibri" w:cs="Calibri"/>
          <w:sz w:val="20"/>
          <w:szCs w:val="20"/>
          <w:lang w:eastAsia="zh-CN"/>
        </w:rPr>
        <w:t xml:space="preserve"> niniejszej umowy, tzn. nienależyte przygotowanie dźwigu do badań (zgodnie z terminami podanymi w książkach rewizyjnych urządzeń),Wykonawca zapłaci Zamawiającemu karę umowną w wysokości 200 zł, za każdy dzień zwłoki, licząc od wyznaczonego przez UDT terminu badania do dnia skutecznie przeprowadzonych badań zakończonych wynikiem pozytywnym.</w:t>
      </w:r>
      <w:bookmarkEnd w:id="6"/>
    </w:p>
    <w:p w14:paraId="6F4C871A"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 każdorazowe niedopełnienie wymogu zatrudnienia pracowników, o których mowa w §8 ust. 1 na podstawie umowy o pracę w rozumieniu Kodeksu Pracy, Wykonawca zapłaci Zamawiającemu karę umowną w wysokości 500,00 zł w przypadku każdorazowego stwierdzenia przez Zamawiającego zatrudnienia przez Wykonawcę przy wykonywaniu czynności wskazanych w §4 pkt.</w:t>
      </w:r>
      <w:r w:rsidR="00601983">
        <w:rPr>
          <w:rFonts w:ascii="Calibri" w:eastAsia="Times New Roman" w:hAnsi="Calibri" w:cs="Calibri"/>
          <w:sz w:val="20"/>
          <w:szCs w:val="20"/>
          <w:lang w:eastAsia="zh-CN"/>
        </w:rPr>
        <w:t>1</w:t>
      </w:r>
      <w:r w:rsidRPr="007C6F48">
        <w:rPr>
          <w:rFonts w:ascii="Calibri" w:eastAsia="Times New Roman" w:hAnsi="Calibri" w:cs="Calibri"/>
          <w:sz w:val="20"/>
          <w:szCs w:val="20"/>
          <w:lang w:eastAsia="zh-CN"/>
        </w:rPr>
        <w:t xml:space="preserve"> osób na innej podstawie aniżeli umowa o pracę, a także każdorazowego nieprzedstawienia Zamawiającemu dokumentów wymaganych w §8.</w:t>
      </w:r>
    </w:p>
    <w:p w14:paraId="65E7EACD"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Arial Unicode MS" w:hAnsi="Calibri" w:cs="Calibri"/>
          <w:sz w:val="20"/>
          <w:szCs w:val="20"/>
          <w:lang w:eastAsia="zh-CN"/>
        </w:rPr>
        <w:t>Niezależnie od wysokości kary umownej – Zamawiający zastrzega sobie możliwość dochodzenia odszkodowania uzupełniającego na zasadach ogólnych, jeżeli wartość powstałej szkody przekroczy wartość kar.</w:t>
      </w:r>
    </w:p>
    <w:p w14:paraId="0D27AC24" w14:textId="77777777" w:rsidR="007C6F48" w:rsidRPr="007C6F48" w:rsidRDefault="007C6F48" w:rsidP="004811CE">
      <w:pPr>
        <w:widowControl w:val="0"/>
        <w:numPr>
          <w:ilvl w:val="0"/>
          <w:numId w:val="25"/>
        </w:numPr>
        <w:tabs>
          <w:tab w:val="left" w:pos="-708"/>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Wykonawca wyraża zgodę na potrącenie naliczonej kary umownej z przysługującej mu ceny brutto, określonej w § 2 ust.2.</w:t>
      </w:r>
      <w:bookmarkStart w:id="7" w:name="_Hlk90283231"/>
    </w:p>
    <w:p w14:paraId="4603A99C" w14:textId="77777777" w:rsidR="007C6F48" w:rsidRPr="007C6F48" w:rsidRDefault="007C6F48" w:rsidP="004811CE">
      <w:pPr>
        <w:widowControl w:val="0"/>
        <w:numPr>
          <w:ilvl w:val="0"/>
          <w:numId w:val="25"/>
        </w:numPr>
        <w:tabs>
          <w:tab w:val="left" w:pos="141"/>
        </w:tabs>
        <w:suppressAutoHyphens/>
        <w:spacing w:after="0" w:line="240" w:lineRule="auto"/>
        <w:jc w:val="both"/>
        <w:rPr>
          <w:rFonts w:ascii="Calibri" w:eastAsia="Arial Unicode MS" w:hAnsi="Calibri" w:cs="Calibri"/>
          <w:sz w:val="20"/>
          <w:szCs w:val="20"/>
          <w:lang w:eastAsia="zh-CN"/>
        </w:rPr>
      </w:pPr>
      <w:r w:rsidRPr="007C6F48">
        <w:rPr>
          <w:rFonts w:ascii="Calibri" w:eastAsia="Times New Roman" w:hAnsi="Calibri" w:cs="Calibri"/>
          <w:sz w:val="20"/>
          <w:szCs w:val="20"/>
          <w:lang w:eastAsia="zh-CN"/>
        </w:rPr>
        <w:t>Niezależnie od kar umownych, o których mowa w niniejszym paragrafie, odpowiednie zastosowanie ma §10 ust. 4 niniejszej umowy.</w:t>
      </w:r>
    </w:p>
    <w:bookmarkEnd w:id="7"/>
    <w:p w14:paraId="158E98EC" w14:textId="77777777" w:rsidR="007C6F48" w:rsidRPr="00066404" w:rsidRDefault="007C6F48" w:rsidP="004811CE">
      <w:pPr>
        <w:widowControl w:val="0"/>
        <w:numPr>
          <w:ilvl w:val="0"/>
          <w:numId w:val="25"/>
        </w:numPr>
        <w:tabs>
          <w:tab w:val="left" w:pos="141"/>
        </w:tabs>
        <w:suppressAutoHyphens/>
        <w:spacing w:after="0" w:line="240" w:lineRule="auto"/>
        <w:jc w:val="both"/>
        <w:rPr>
          <w:rFonts w:ascii="Calibri" w:eastAsia="Arial Unicode MS" w:hAnsi="Calibri" w:cs="Calibri"/>
          <w:sz w:val="20"/>
          <w:szCs w:val="20"/>
          <w:lang w:eastAsia="zh-CN"/>
        </w:rPr>
      </w:pPr>
      <w:r w:rsidRPr="007C6F48">
        <w:rPr>
          <w:rFonts w:ascii="Calibri" w:eastAsia="Arial Unicode MS" w:hAnsi="Calibri" w:cs="Calibri"/>
          <w:sz w:val="20"/>
          <w:szCs w:val="20"/>
          <w:lang w:eastAsia="zh-CN"/>
        </w:rPr>
        <w:t>Kary umowne są od siebie niezależne i podlegają kumulacji. Łączna maksymalna wysokość kar</w:t>
      </w:r>
      <w:r w:rsidR="00E43612">
        <w:rPr>
          <w:rFonts w:ascii="Calibri" w:eastAsia="Arial Unicode MS" w:hAnsi="Calibri" w:cs="Calibri"/>
          <w:sz w:val="20"/>
          <w:szCs w:val="20"/>
          <w:lang w:eastAsia="zh-CN"/>
        </w:rPr>
        <w:t xml:space="preserve"> umownych nie </w:t>
      </w:r>
      <w:r w:rsidR="00E43612" w:rsidRPr="00066404">
        <w:rPr>
          <w:rFonts w:ascii="Calibri" w:eastAsia="Arial Unicode MS" w:hAnsi="Calibri" w:cs="Calibri"/>
          <w:sz w:val="20"/>
          <w:szCs w:val="20"/>
          <w:lang w:eastAsia="zh-CN"/>
        </w:rPr>
        <w:t>może przekroczyć 5</w:t>
      </w:r>
      <w:r w:rsidRPr="00066404">
        <w:rPr>
          <w:rFonts w:ascii="Calibri" w:eastAsia="Arial Unicode MS" w:hAnsi="Calibri" w:cs="Calibri"/>
          <w:sz w:val="20"/>
          <w:szCs w:val="20"/>
          <w:lang w:eastAsia="zh-CN"/>
        </w:rPr>
        <w:t>0% łącznej wartości przedmiotu umowy.</w:t>
      </w:r>
    </w:p>
    <w:p w14:paraId="1A8D41A5" w14:textId="77777777" w:rsidR="00CB49FC" w:rsidRPr="00066404"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381C1B5A"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§6</w:t>
      </w:r>
      <w:r w:rsidR="009A6721" w:rsidRPr="00066404">
        <w:rPr>
          <w:rFonts w:ascii="Calibri" w:hAnsi="Calibri"/>
          <w:b/>
          <w:sz w:val="20"/>
        </w:rPr>
        <w:t xml:space="preserve"> </w:t>
      </w:r>
      <w:r w:rsidR="009A6721" w:rsidRPr="00066404">
        <w:rPr>
          <w:rFonts w:ascii="Calibri" w:eastAsia="Calibri" w:hAnsi="Calibri" w:cs="Times New Roman"/>
          <w:b/>
          <w:sz w:val="20"/>
        </w:rPr>
        <w:t>ZMIANA UMOWY ORAZ ZAKRES I WARUNKI WPROWADZENIA ZMIAN</w:t>
      </w:r>
    </w:p>
    <w:p w14:paraId="29521F51" w14:textId="77777777" w:rsidR="002E0E30" w:rsidRDefault="007C6F48" w:rsidP="004811CE">
      <w:pPr>
        <w:widowControl w:val="0"/>
        <w:numPr>
          <w:ilvl w:val="0"/>
          <w:numId w:val="18"/>
        </w:numPr>
        <w:tabs>
          <w:tab w:val="left" w:pos="141"/>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Strony dopuszczają wprowadzanie zmian i uzupełnień postanowień zawartej umowy w stosunku do treści oferty na podstawie, której dokonano wyboru Wykonawcy, w opisanym niżej zakresie:</w:t>
      </w:r>
    </w:p>
    <w:p w14:paraId="4E88352D" w14:textId="77777777" w:rsidR="007C6F48" w:rsidRPr="002E0E30" w:rsidRDefault="000477B9" w:rsidP="004811CE">
      <w:pPr>
        <w:widowControl w:val="0"/>
        <w:numPr>
          <w:ilvl w:val="1"/>
          <w:numId w:val="18"/>
        </w:numPr>
        <w:tabs>
          <w:tab w:val="left" w:pos="141"/>
        </w:tabs>
        <w:suppressAutoHyphens/>
        <w:spacing w:after="0" w:line="240"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lastRenderedPageBreak/>
        <w:t>Z</w:t>
      </w:r>
      <w:r w:rsidR="007C6F48" w:rsidRPr="002E0E30">
        <w:rPr>
          <w:rFonts w:ascii="Calibri" w:eastAsia="Times New Roman" w:hAnsi="Calibri" w:cs="Calibri"/>
          <w:sz w:val="20"/>
          <w:szCs w:val="20"/>
          <w:lang w:eastAsia="zh-CN"/>
        </w:rPr>
        <w:t>mian powszechnie obowiązujących przepisów prawa w zakresie mającym wpływ na realizację przedmiotu zamówienia,</w:t>
      </w:r>
    </w:p>
    <w:p w14:paraId="5A6CD584"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Z</w:t>
      </w:r>
      <w:r w:rsidR="007C6F48" w:rsidRPr="007C6F48">
        <w:rPr>
          <w:rFonts w:ascii="Calibri" w:eastAsia="Times New Roman" w:hAnsi="Calibri" w:cs="Calibri"/>
          <w:sz w:val="20"/>
          <w:szCs w:val="20"/>
          <w:lang w:eastAsia="zh-CN"/>
        </w:rPr>
        <w:t>mian kluczowego personelu Wykonawcy i Zamawiającego,</w:t>
      </w:r>
    </w:p>
    <w:p w14:paraId="1C47FE73"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I</w:t>
      </w:r>
      <w:r w:rsidR="007C6F48" w:rsidRPr="007C6F48">
        <w:rPr>
          <w:rFonts w:ascii="Calibri" w:eastAsia="Times New Roman" w:hAnsi="Calibri" w:cs="Calibri"/>
          <w:sz w:val="20"/>
          <w:szCs w:val="20"/>
          <w:lang w:eastAsia="zh-CN"/>
        </w:rPr>
        <w:t>nnych warunków umowy jeżeli w chwili zawarcia umowy nie znane były fakty mające na nie wpływ, przy jednoczesnym założeniu, że zakres zmian spowoduje następstwa korzystne dla Zamawiającego,</w:t>
      </w:r>
    </w:p>
    <w:p w14:paraId="10F93EEC"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Z</w:t>
      </w:r>
      <w:r w:rsidR="007C6F48" w:rsidRPr="007C6F48">
        <w:rPr>
          <w:rFonts w:ascii="Calibri" w:eastAsia="Times New Roman" w:hAnsi="Calibri" w:cs="Calibri"/>
          <w:sz w:val="20"/>
          <w:szCs w:val="20"/>
          <w:lang w:eastAsia="zh-CN"/>
        </w:rPr>
        <w:t xml:space="preserve"> powodu okoliczności będących następstwem „siły wyższej”,</w:t>
      </w:r>
    </w:p>
    <w:p w14:paraId="44EF9F9A"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W</w:t>
      </w:r>
      <w:r w:rsidR="007C6F48" w:rsidRPr="007C6F48">
        <w:rPr>
          <w:rFonts w:ascii="Calibri" w:eastAsia="Times New Roman" w:hAnsi="Calibri" w:cs="Calibri"/>
          <w:sz w:val="20"/>
          <w:szCs w:val="20"/>
          <w:lang w:eastAsia="zh-CN"/>
        </w:rPr>
        <w:t xml:space="preserve"> wypadkach zmiany organizacyjnej w strukturze Zamawiającego lub Wykonawcy,</w:t>
      </w:r>
    </w:p>
    <w:p w14:paraId="37CAB5CE" w14:textId="77777777" w:rsidR="007C6F48" w:rsidRPr="007C6F48"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D</w:t>
      </w:r>
      <w:r w:rsidR="007C6F48" w:rsidRPr="007C6F48">
        <w:rPr>
          <w:rFonts w:ascii="Calibri" w:eastAsia="Times New Roman" w:hAnsi="Calibri" w:cs="Calibri"/>
          <w:sz w:val="20"/>
          <w:szCs w:val="20"/>
          <w:lang w:eastAsia="zh-CN"/>
        </w:rPr>
        <w:t>otyczącym 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76AD7806" w14:textId="77777777" w:rsidR="007C6F48" w:rsidRPr="00066404"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S</w:t>
      </w:r>
      <w:r w:rsidR="007C6F48" w:rsidRPr="007C6F48">
        <w:rPr>
          <w:rFonts w:ascii="Calibri" w:eastAsia="Times New Roman" w:hAnsi="Calibri" w:cs="Calibri"/>
          <w:sz w:val="20"/>
          <w:szCs w:val="20"/>
          <w:lang w:eastAsia="zh-CN"/>
        </w:rPr>
        <w:t>posobu wykonania przedmiotu umowy – w przypadku, w którym służyć to będzie podniesieniu standardu wykonania przedmiotu zamówienia, dostosowania do potrzeb Zamawiającego lub wynikać będzie z czynników zewnętrznych i nie będzie to wykraczało poza określenie pr</w:t>
      </w:r>
      <w:r w:rsidR="00B26E2B">
        <w:rPr>
          <w:rFonts w:ascii="Calibri" w:eastAsia="Times New Roman" w:hAnsi="Calibri" w:cs="Calibri"/>
          <w:sz w:val="20"/>
          <w:szCs w:val="20"/>
          <w:lang w:eastAsia="zh-CN"/>
        </w:rPr>
        <w:t xml:space="preserve">zedmiotu zamówienia </w:t>
      </w:r>
      <w:r w:rsidR="00B26E2B" w:rsidRPr="00066404">
        <w:rPr>
          <w:rFonts w:ascii="Calibri" w:eastAsia="Times New Roman" w:hAnsi="Calibri" w:cs="Calibri"/>
          <w:sz w:val="20"/>
          <w:szCs w:val="20"/>
          <w:lang w:eastAsia="zh-CN"/>
        </w:rPr>
        <w:t>zawarte w S</w:t>
      </w:r>
      <w:r w:rsidR="007C6F48" w:rsidRPr="00066404">
        <w:rPr>
          <w:rFonts w:ascii="Calibri" w:eastAsia="Times New Roman" w:hAnsi="Calibri" w:cs="Calibri"/>
          <w:sz w:val="20"/>
          <w:szCs w:val="20"/>
          <w:lang w:eastAsia="zh-CN"/>
        </w:rPr>
        <w:t>WZ ani nie zwiększy wynagrodzenia Wykonawcy,</w:t>
      </w:r>
    </w:p>
    <w:p w14:paraId="77E2765D" w14:textId="77777777" w:rsidR="007C6F48" w:rsidRPr="00066404"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D</w:t>
      </w:r>
      <w:r w:rsidR="007C6F48" w:rsidRPr="00066404">
        <w:rPr>
          <w:rFonts w:ascii="Calibri" w:eastAsia="Times New Roman" w:hAnsi="Calibri" w:cs="Calibri"/>
          <w:sz w:val="20"/>
          <w:szCs w:val="20"/>
          <w:lang w:eastAsia="zh-CN"/>
        </w:rPr>
        <w:t>otyczącym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w:t>
      </w:r>
    </w:p>
    <w:p w14:paraId="45E3B51C" w14:textId="77777777" w:rsidR="007C6F48" w:rsidRPr="00066404" w:rsidRDefault="000477B9" w:rsidP="004811CE">
      <w:pPr>
        <w:widowControl w:val="0"/>
        <w:numPr>
          <w:ilvl w:val="1"/>
          <w:numId w:val="18"/>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P</w:t>
      </w:r>
      <w:r w:rsidR="007C6F48" w:rsidRPr="00066404">
        <w:rPr>
          <w:rFonts w:ascii="Calibri" w:eastAsia="Times New Roman" w:hAnsi="Calibri" w:cs="Calibri"/>
          <w:sz w:val="20"/>
          <w:szCs w:val="20"/>
          <w:lang w:eastAsia="zh-CN"/>
        </w:rPr>
        <w:t>rzedłużenia okresu obowiązywania umowy pisemnym aneksem w ramach wartości przedmiotu umowy, w przypadku niezrealizowania umowy w całości w okresie o którym mowa w §10 pkt. 10 umowy, przy czym o</w:t>
      </w:r>
      <w:r w:rsidR="007C6F48" w:rsidRPr="00066404">
        <w:rPr>
          <w:rFonts w:ascii="Calibri" w:eastAsia="Times New Roman" w:hAnsi="Calibri" w:cs="Calibri"/>
          <w:bCs/>
          <w:iCs/>
          <w:sz w:val="20"/>
          <w:szCs w:val="20"/>
          <w:lang w:eastAsia="zh-CN"/>
        </w:rPr>
        <w:t xml:space="preserve">kres przedłużenia umowy nie może być dłuższy niż 3 miesiące </w:t>
      </w:r>
      <w:r w:rsidR="007C6F48" w:rsidRPr="00066404">
        <w:rPr>
          <w:rFonts w:ascii="Calibri" w:eastAsia="Times New Roman" w:hAnsi="Calibri" w:cs="Calibri"/>
          <w:sz w:val="20"/>
          <w:szCs w:val="20"/>
          <w:lang w:eastAsia="zh-CN"/>
        </w:rPr>
        <w:t xml:space="preserve">oraz w pozostałym zakresie określonym w art. 455 ustawy </w:t>
      </w:r>
      <w:proofErr w:type="spellStart"/>
      <w:r w:rsidR="007C6F48" w:rsidRPr="00066404">
        <w:rPr>
          <w:rFonts w:ascii="Calibri" w:eastAsia="Times New Roman" w:hAnsi="Calibri" w:cs="Calibri"/>
          <w:sz w:val="20"/>
          <w:szCs w:val="20"/>
          <w:lang w:eastAsia="zh-CN"/>
        </w:rPr>
        <w:t>Pzp</w:t>
      </w:r>
      <w:proofErr w:type="spellEnd"/>
      <w:r w:rsidR="007C6F48" w:rsidRPr="00066404">
        <w:rPr>
          <w:rFonts w:ascii="Calibri" w:eastAsia="Times New Roman" w:hAnsi="Calibri" w:cs="Calibri"/>
          <w:sz w:val="20"/>
          <w:szCs w:val="20"/>
          <w:lang w:eastAsia="zh-CN"/>
        </w:rPr>
        <w:t>.</w:t>
      </w:r>
    </w:p>
    <w:p w14:paraId="4BA7DF98" w14:textId="77777777" w:rsidR="007C6F48" w:rsidRPr="00066404" w:rsidRDefault="007C6F48" w:rsidP="004811CE">
      <w:pPr>
        <w:widowControl w:val="0"/>
        <w:numPr>
          <w:ilvl w:val="0"/>
          <w:numId w:val="18"/>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Wszelkie zmiany i uzupełnienia niniejszej umowy wymagaj</w:t>
      </w:r>
      <w:r w:rsidRPr="00066404">
        <w:rPr>
          <w:rFonts w:ascii="Calibri" w:eastAsia="TimesNewRoman" w:hAnsi="Calibri" w:cs="Calibri"/>
          <w:sz w:val="20"/>
          <w:szCs w:val="20"/>
          <w:lang w:eastAsia="zh-CN"/>
        </w:rPr>
        <w:t xml:space="preserve">ą </w:t>
      </w:r>
      <w:r w:rsidRPr="00066404">
        <w:rPr>
          <w:rFonts w:ascii="Calibri" w:eastAsia="Times New Roman" w:hAnsi="Calibri" w:cs="Calibri"/>
          <w:sz w:val="20"/>
          <w:szCs w:val="20"/>
          <w:lang w:eastAsia="zh-CN"/>
        </w:rPr>
        <w:t>formy pisemnej pod rygorem niewa</w:t>
      </w:r>
      <w:r w:rsidRPr="00066404">
        <w:rPr>
          <w:rFonts w:ascii="Calibri" w:eastAsia="TimesNewRoman" w:hAnsi="Calibri" w:cs="Calibri"/>
          <w:sz w:val="20"/>
          <w:szCs w:val="20"/>
          <w:lang w:eastAsia="zh-CN"/>
        </w:rPr>
        <w:t>ż</w:t>
      </w:r>
      <w:r w:rsidRPr="00066404">
        <w:rPr>
          <w:rFonts w:ascii="Calibri" w:eastAsia="Times New Roman" w:hAnsi="Calibri" w:cs="Calibri"/>
          <w:sz w:val="20"/>
          <w:szCs w:val="20"/>
          <w:lang w:eastAsia="zh-CN"/>
        </w:rPr>
        <w:t>no</w:t>
      </w:r>
      <w:r w:rsidRPr="00066404">
        <w:rPr>
          <w:rFonts w:ascii="Calibri" w:eastAsia="TimesNewRoman" w:hAnsi="Calibri" w:cs="Calibri"/>
          <w:sz w:val="20"/>
          <w:szCs w:val="20"/>
          <w:lang w:eastAsia="zh-CN"/>
        </w:rPr>
        <w:t>ś</w:t>
      </w:r>
      <w:r w:rsidRPr="00066404">
        <w:rPr>
          <w:rFonts w:ascii="Calibri" w:eastAsia="Times New Roman" w:hAnsi="Calibri" w:cs="Calibri"/>
          <w:sz w:val="20"/>
          <w:szCs w:val="20"/>
          <w:lang w:eastAsia="zh-CN"/>
        </w:rPr>
        <w:t>ci.</w:t>
      </w:r>
    </w:p>
    <w:p w14:paraId="02399DB1" w14:textId="77777777" w:rsidR="00CB49FC" w:rsidRPr="00066404" w:rsidRDefault="00CB49FC" w:rsidP="00CB49FC">
      <w:pPr>
        <w:widowControl w:val="0"/>
        <w:tabs>
          <w:tab w:val="left" w:pos="141"/>
        </w:tabs>
        <w:suppressAutoHyphens/>
        <w:spacing w:after="0" w:line="240" w:lineRule="auto"/>
        <w:jc w:val="center"/>
        <w:rPr>
          <w:rFonts w:ascii="Calibri" w:eastAsia="Arial Unicode MS" w:hAnsi="Calibri" w:cs="Calibri"/>
          <w:b/>
          <w:sz w:val="20"/>
          <w:szCs w:val="20"/>
          <w:lang w:eastAsia="zh-CN"/>
        </w:rPr>
      </w:pPr>
      <w:bookmarkStart w:id="8" w:name="_Hlk156818547"/>
    </w:p>
    <w:p w14:paraId="7763501C" w14:textId="77777777" w:rsidR="007C6F48" w:rsidRPr="00066404" w:rsidRDefault="007C6F48" w:rsidP="006B32DF">
      <w:pPr>
        <w:pStyle w:val="Domy"/>
        <w:tabs>
          <w:tab w:val="left" w:pos="141"/>
        </w:tabs>
        <w:contextualSpacing/>
        <w:jc w:val="center"/>
        <w:rPr>
          <w:rFonts w:cs="Arial"/>
          <w:b/>
          <w:sz w:val="20"/>
          <w:lang w:val="cs-CZ"/>
        </w:rPr>
      </w:pPr>
      <w:r w:rsidRPr="00066404">
        <w:rPr>
          <w:rFonts w:eastAsia="Arial Unicode MS"/>
          <w:b/>
          <w:sz w:val="20"/>
          <w:szCs w:val="20"/>
        </w:rPr>
        <w:t>§ 7</w:t>
      </w:r>
      <w:r w:rsidR="006B32DF" w:rsidRPr="00066404">
        <w:rPr>
          <w:rFonts w:cs="Arial"/>
          <w:b/>
          <w:sz w:val="20"/>
          <w:lang w:val="cs-CZ"/>
        </w:rPr>
        <w:t xml:space="preserve"> ZMIANA UMOWY W ZAKRESIE WYNAGRODZENIA </w:t>
      </w:r>
    </w:p>
    <w:bookmarkEnd w:id="8"/>
    <w:p w14:paraId="380546F3" w14:textId="77777777" w:rsidR="007C6F48" w:rsidRPr="007C6F48" w:rsidRDefault="007C6F48"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val="cs-CZ" w:eastAsia="zh-CN"/>
        </w:rPr>
        <w:t>Strony zobowiązują się dokonać zmiany wysokości wynagrodzenia należnego Wykonawcy</w:t>
      </w:r>
      <w:r w:rsidRPr="007C6F48">
        <w:rPr>
          <w:rFonts w:ascii="Calibri" w:eastAsia="Times New Roman" w:hAnsi="Calibri" w:cs="Calibri"/>
          <w:sz w:val="20"/>
          <w:szCs w:val="20"/>
          <w:lang w:val="cs-CZ" w:eastAsia="zh-CN"/>
        </w:rPr>
        <w:t>, o</w:t>
      </w:r>
      <w:r w:rsidR="000477B9">
        <w:rPr>
          <w:rFonts w:ascii="Calibri" w:eastAsia="Times New Roman" w:hAnsi="Calibri" w:cs="Calibri"/>
          <w:sz w:val="20"/>
          <w:szCs w:val="20"/>
          <w:lang w:val="cs-CZ" w:eastAsia="zh-CN"/>
        </w:rPr>
        <w:t xml:space="preserve"> </w:t>
      </w:r>
      <w:r w:rsidRPr="007C6F48">
        <w:rPr>
          <w:rFonts w:ascii="Calibri" w:eastAsia="Times New Roman" w:hAnsi="Calibri" w:cs="Calibri"/>
          <w:sz w:val="20"/>
          <w:szCs w:val="20"/>
          <w:lang w:val="cs-CZ" w:eastAsia="zh-CN"/>
        </w:rPr>
        <w:t>którym mowa w §2 ust.1 i 2, w formie pisemnego aneksu, każdorazowo w przypadku wystąpienia jednej z następujących okoliczności:</w:t>
      </w:r>
    </w:p>
    <w:p w14:paraId="3D7F9DBD" w14:textId="77777777" w:rsidR="007C6F48" w:rsidRP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sz w:val="20"/>
          <w:szCs w:val="20"/>
          <w:lang w:val="cs-CZ" w:eastAsia="zh-CN"/>
        </w:rPr>
        <w:t>Z</w:t>
      </w:r>
      <w:r w:rsidR="007C6F48" w:rsidRPr="007C6F48">
        <w:rPr>
          <w:rFonts w:ascii="Calibri" w:eastAsia="Times New Roman" w:hAnsi="Calibri" w:cs="Calibri"/>
          <w:sz w:val="20"/>
          <w:szCs w:val="20"/>
          <w:lang w:val="cs-CZ" w:eastAsia="zh-CN"/>
        </w:rPr>
        <w:t>miany stawki podatku od towarów i usług,</w:t>
      </w:r>
    </w:p>
    <w:p w14:paraId="63D31DBF" w14:textId="77777777" w:rsidR="007C6F48" w:rsidRP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sz w:val="20"/>
          <w:szCs w:val="20"/>
          <w:lang w:val="cs-CZ" w:eastAsia="zh-CN"/>
        </w:rPr>
        <w:t xml:space="preserve">Zmiany </w:t>
      </w:r>
      <w:r w:rsidR="007C6F48" w:rsidRPr="007C6F48">
        <w:rPr>
          <w:rFonts w:ascii="Calibri" w:eastAsia="Times New Roman" w:hAnsi="Calibri" w:cs="Calibri"/>
          <w:sz w:val="20"/>
          <w:szCs w:val="20"/>
          <w:lang w:val="cs-CZ" w:eastAsia="zh-CN"/>
        </w:rPr>
        <w:t>wysokości minimalnego wynagrodzenia za pracę albo wysokości minimalnej stawki godzinowej, ustalonych na podstawie przepisów ustawy z dnia 10 października 2002 r. o minimalnym wynagrodzeniu za pracę,</w:t>
      </w:r>
    </w:p>
    <w:p w14:paraId="35290A2B" w14:textId="77777777" w:rsidR="007C6F48" w:rsidRP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sz w:val="20"/>
          <w:szCs w:val="20"/>
          <w:lang w:val="cs-CZ" w:eastAsia="zh-CN"/>
        </w:rPr>
        <w:t>Z</w:t>
      </w:r>
      <w:r w:rsidR="007C6F48" w:rsidRPr="007C6F48">
        <w:rPr>
          <w:rFonts w:ascii="Calibri" w:eastAsia="Times New Roman" w:hAnsi="Calibri" w:cs="Calibri"/>
          <w:sz w:val="20"/>
          <w:szCs w:val="20"/>
          <w:lang w:val="cs-CZ" w:eastAsia="zh-CN"/>
        </w:rPr>
        <w:t>miany zasad podlegania ubezpieczeniom społecznym lub ubezpieczeniu zdrowotnemu lub wysokości stawki składki na ubezpieczenia społeczne lub zdrowotne</w:t>
      </w:r>
    </w:p>
    <w:p w14:paraId="0277EF0A" w14:textId="77777777" w:rsidR="007C6F48" w:rsidRDefault="000477B9" w:rsidP="004811CE">
      <w:pPr>
        <w:widowControl w:val="0"/>
        <w:numPr>
          <w:ilvl w:val="1"/>
          <w:numId w:val="8"/>
        </w:numPr>
        <w:tabs>
          <w:tab w:val="left" w:pos="141"/>
        </w:tabs>
        <w:suppressAutoHyphens/>
        <w:spacing w:after="0" w:line="240" w:lineRule="auto"/>
        <w:ind w:left="697" w:hanging="357"/>
        <w:jc w:val="both"/>
        <w:rPr>
          <w:rFonts w:ascii="Calibri" w:eastAsia="Times New Roman" w:hAnsi="Calibri" w:cs="Calibri"/>
          <w:sz w:val="20"/>
          <w:szCs w:val="20"/>
          <w:lang w:eastAsia="zh-CN"/>
        </w:rPr>
      </w:pPr>
      <w:r>
        <w:rPr>
          <w:rFonts w:ascii="Calibri" w:eastAsia="Times New Roman" w:hAnsi="Calibri" w:cs="Calibri"/>
          <w:bCs/>
          <w:sz w:val="20"/>
          <w:szCs w:val="20"/>
          <w:lang w:eastAsia="zh-CN"/>
        </w:rPr>
        <w:t>Z</w:t>
      </w:r>
      <w:r w:rsidR="007C6F48" w:rsidRPr="007C6F48">
        <w:rPr>
          <w:rFonts w:ascii="Calibri" w:eastAsia="Times New Roman" w:hAnsi="Calibri" w:cs="Calibri"/>
          <w:bCs/>
          <w:sz w:val="20"/>
          <w:szCs w:val="20"/>
          <w:lang w:eastAsia="zh-CN"/>
        </w:rPr>
        <w:t xml:space="preserve">asad gromadzenia i wysokości wpłat do pracowniczych planów kapitałowych, o których mowa w ustawie z dnia 4 października 2018 r. o pracowniczych planach kapitałowych </w:t>
      </w:r>
      <w:r w:rsidR="007C6F48" w:rsidRPr="007C6F48">
        <w:rPr>
          <w:rFonts w:ascii="Calibri" w:eastAsia="Times New Roman" w:hAnsi="Calibri" w:cs="Calibri"/>
          <w:sz w:val="20"/>
          <w:szCs w:val="20"/>
          <w:lang w:val="cs-CZ" w:eastAsia="zh-CN"/>
        </w:rPr>
        <w:t xml:space="preserve">na zasadach i w sposób określony w §7 </w:t>
      </w:r>
      <w:r w:rsidR="007C6F48" w:rsidRPr="006B32DF">
        <w:rPr>
          <w:rFonts w:ascii="Calibri" w:eastAsia="Times New Roman" w:hAnsi="Calibri" w:cs="Calibri"/>
          <w:sz w:val="20"/>
          <w:szCs w:val="20"/>
          <w:lang w:val="cs-CZ" w:eastAsia="zh-CN"/>
        </w:rPr>
        <w:t>ust. 2 – 8 Umowy</w:t>
      </w:r>
      <w:r w:rsidR="007C6F48" w:rsidRPr="007C6F48">
        <w:rPr>
          <w:rFonts w:ascii="Calibri" w:eastAsia="Times New Roman" w:hAnsi="Calibri" w:cs="Calibri"/>
          <w:sz w:val="20"/>
          <w:szCs w:val="20"/>
          <w:lang w:val="cs-CZ" w:eastAsia="zh-CN"/>
        </w:rPr>
        <w:t>, jeżeli zmiany te będą miały wpływ na koszty wykonania Umowy przez Wykonawcę.</w:t>
      </w:r>
    </w:p>
    <w:p w14:paraId="4E19F6D3"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Zmiana wysokości wynagrodzenia należnego Wykonawcy w przypadku zaistnienia przesłanki, o której mowa w ust.</w:t>
      </w:r>
      <w:r w:rsidRPr="004854EE">
        <w:t xml:space="preserve"> </w:t>
      </w:r>
      <w:r w:rsidRPr="004854EE">
        <w:rPr>
          <w:rFonts w:ascii="Calibri" w:eastAsia="Times New Roman" w:hAnsi="Calibri" w:cs="Calibri"/>
          <w:sz w:val="20"/>
          <w:szCs w:val="20"/>
          <w:lang w:eastAsia="zh-CN"/>
        </w:rPr>
        <w:t xml:space="preserve">§ 7 </w:t>
      </w:r>
      <w:r>
        <w:rPr>
          <w:rFonts w:ascii="Calibri" w:eastAsia="Times New Roman" w:hAnsi="Calibri" w:cs="Calibri"/>
          <w:sz w:val="20"/>
          <w:szCs w:val="20"/>
          <w:lang w:eastAsia="zh-CN"/>
        </w:rPr>
        <w:t xml:space="preserve">ust. </w:t>
      </w:r>
      <w:r w:rsidRPr="004854EE">
        <w:rPr>
          <w:rFonts w:ascii="Calibri" w:eastAsia="Times New Roman" w:hAnsi="Calibri" w:cs="Calibri"/>
          <w:sz w:val="20"/>
          <w:szCs w:val="20"/>
          <w:lang w:eastAsia="zh-CN"/>
        </w:rPr>
        <w:t>1</w:t>
      </w:r>
      <w:r>
        <w:rPr>
          <w:rFonts w:ascii="Calibri" w:eastAsia="Times New Roman" w:hAnsi="Calibri" w:cs="Calibri"/>
          <w:sz w:val="20"/>
          <w:szCs w:val="20"/>
          <w:lang w:eastAsia="zh-CN"/>
        </w:rPr>
        <w:t>.</w:t>
      </w:r>
      <w:r w:rsidRPr="004854EE">
        <w:rPr>
          <w:rFonts w:ascii="Calibri" w:eastAsia="Times New Roman" w:hAnsi="Calibri" w:cs="Calibri"/>
          <w:sz w:val="20"/>
          <w:szCs w:val="20"/>
          <w:lang w:eastAsia="zh-CN"/>
        </w:rPr>
        <w:t>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51ECC3A"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ust. 1</w:t>
      </w:r>
      <w:r>
        <w:rPr>
          <w:rFonts w:ascii="Calibri" w:eastAsia="Times New Roman" w:hAnsi="Calibri" w:cs="Calibri"/>
          <w:sz w:val="20"/>
          <w:szCs w:val="20"/>
          <w:lang w:eastAsia="zh-CN"/>
        </w:rPr>
        <w:t>.</w:t>
      </w:r>
      <w:r w:rsidRPr="004854EE">
        <w:rPr>
          <w:rFonts w:ascii="Calibri" w:eastAsia="Times New Roman" w:hAnsi="Calibri" w:cs="Calibri"/>
          <w:sz w:val="20"/>
          <w:szCs w:val="20"/>
          <w:lang w:eastAsia="zh-CN"/>
        </w:rPr>
        <w:t>1, wartość wynagrodzenia netto nie zmieni się, a wartość wynagrodzenia brutto zostanie wyliczona na podstawie nowych przepisów.</w:t>
      </w:r>
    </w:p>
    <w:p w14:paraId="198DBA2B"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Zmiana wysokości wynagrodzenia w przypadku zaistnienia przesłanki,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ust. 1</w:t>
      </w:r>
      <w:r>
        <w:rPr>
          <w:rFonts w:ascii="Calibri" w:eastAsia="Times New Roman" w:hAnsi="Calibri" w:cs="Calibri"/>
          <w:sz w:val="20"/>
          <w:szCs w:val="20"/>
          <w:lang w:eastAsia="zh-CN"/>
        </w:rPr>
        <w:t>.1-1.4</w:t>
      </w:r>
      <w:r w:rsidRPr="004854EE">
        <w:rPr>
          <w:rFonts w:ascii="Calibri" w:eastAsia="Times New Roman" w:hAnsi="Calibri" w:cs="Calibri"/>
          <w:sz w:val="20"/>
          <w:szCs w:val="20"/>
          <w:lang w:eastAsia="zh-CN"/>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6D2BC914"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Pr>
          <w:rFonts w:ascii="Calibri" w:eastAsia="Times New Roman" w:hAnsi="Calibri" w:cs="Calibri"/>
          <w:sz w:val="20"/>
          <w:szCs w:val="20"/>
          <w:lang w:eastAsia="zh-CN"/>
        </w:rPr>
        <w:t>1.2</w:t>
      </w:r>
      <w:r w:rsidRPr="004854EE">
        <w:rPr>
          <w:rFonts w:ascii="Calibri" w:eastAsia="Times New Roman" w:hAnsi="Calibri" w:cs="Calibri"/>
          <w:sz w:val="20"/>
          <w:szCs w:val="20"/>
          <w:lang w:eastAsia="zh-CN"/>
        </w:rPr>
        <w:t xml:space="preserve">, wynagrodzenie Wykonawcy ulegnie zmianie o kwotę odpowiadającą wzrostowi kosztu Wykonawcy w związku ze zwiększeniem wysokości wynagrodzenia Wykonawcy świadczącego Usługę do wysokości aktualnie obowiązującego minimalnego wynagrodzenia za pracę lub minimalnej stawki godzinowej, z uwzględnieniem wszystkich obciążeń publicznoprawnych od kwoty wzrostu minimalnego wynagrodzenia lub minimalnej stawki godzinowej. Kwota odpowiadająca </w:t>
      </w:r>
      <w:r w:rsidRPr="004854EE">
        <w:rPr>
          <w:rFonts w:ascii="Calibri" w:eastAsia="Times New Roman" w:hAnsi="Calibri" w:cs="Calibri"/>
          <w:sz w:val="20"/>
          <w:szCs w:val="20"/>
          <w:lang w:eastAsia="zh-CN"/>
        </w:rPr>
        <w:lastRenderedPageBreak/>
        <w:t>wzrostowi kosztu Wykonawcy będzie odnosić się wyłącznie do części wynagrodzenia Wykonawcy, o którym mowa w zdaniu poprzedzającym, odpowiadającej zakresowi, w jakim wykonuje on prace bezpośrednio związane z realizacją przedmiotu Umowy.</w:t>
      </w:r>
    </w:p>
    <w:p w14:paraId="43CDECB7"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Pr>
          <w:rFonts w:ascii="Calibri" w:eastAsia="Times New Roman" w:hAnsi="Calibri" w:cs="Calibri"/>
          <w:sz w:val="20"/>
          <w:szCs w:val="20"/>
          <w:lang w:eastAsia="zh-CN"/>
        </w:rPr>
        <w:t>1.3</w:t>
      </w:r>
      <w:r w:rsidRPr="004854EE">
        <w:rPr>
          <w:rFonts w:ascii="Calibri" w:eastAsia="Times New Roman" w:hAnsi="Calibri" w:cs="Calibri"/>
          <w:sz w:val="20"/>
          <w:szCs w:val="20"/>
          <w:lang w:eastAsia="zh-CN"/>
        </w:rPr>
        <w:t xml:space="preserve"> lub </w:t>
      </w:r>
      <w:r>
        <w:rPr>
          <w:rFonts w:ascii="Calibri" w:eastAsia="Times New Roman" w:hAnsi="Calibri" w:cs="Calibri"/>
          <w:sz w:val="20"/>
          <w:szCs w:val="20"/>
          <w:lang w:eastAsia="zh-CN"/>
        </w:rPr>
        <w:t>1.</w:t>
      </w:r>
      <w:r w:rsidRPr="004854EE">
        <w:rPr>
          <w:rFonts w:ascii="Calibri" w:eastAsia="Times New Roman" w:hAnsi="Calibri" w:cs="Calibri"/>
          <w:sz w:val="20"/>
          <w:szCs w:val="20"/>
          <w:lang w:eastAsia="zh-CN"/>
        </w:rPr>
        <w:t>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4DFF0A69"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celu zawarcia aneksu, o którym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C3F477E" w14:textId="77777777" w:rsidR="004854EE" w:rsidRPr="004854EE"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W przypadku zmian, o których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ust. 1</w:t>
      </w:r>
      <w:r>
        <w:rPr>
          <w:rFonts w:ascii="Calibri" w:eastAsia="Times New Roman" w:hAnsi="Calibri" w:cs="Calibri"/>
          <w:sz w:val="20"/>
          <w:szCs w:val="20"/>
          <w:lang w:eastAsia="zh-CN"/>
        </w:rPr>
        <w:t>.2, 1.3 lub 1.</w:t>
      </w:r>
      <w:r w:rsidRPr="004854EE">
        <w:rPr>
          <w:rFonts w:ascii="Calibri" w:eastAsia="Times New Roman" w:hAnsi="Calibri" w:cs="Calibri"/>
          <w:sz w:val="20"/>
          <w:szCs w:val="20"/>
          <w:lang w:eastAsia="zh-CN"/>
        </w:rPr>
        <w:t>4, jeżeli z wnioskiem występuje Wykonawca, jest on zobowiązany dołączyć do wniosku dokumenty, z których będzie wynikać, w jakim zakresie zmiany te mają wpływ na koszty wykonania Umowy, w szczególności:</w:t>
      </w:r>
    </w:p>
    <w:p w14:paraId="32A69573" w14:textId="5D90BF23" w:rsidR="004854EE" w:rsidRPr="004854EE" w:rsidRDefault="004854EE" w:rsidP="004811CE">
      <w:pPr>
        <w:widowControl w:val="0"/>
        <w:numPr>
          <w:ilvl w:val="1"/>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 7</w:t>
      </w:r>
      <w:r>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Pr>
          <w:rFonts w:ascii="Calibri" w:eastAsia="Times New Roman" w:hAnsi="Calibri" w:cs="Calibri"/>
          <w:sz w:val="20"/>
          <w:szCs w:val="20"/>
          <w:lang w:eastAsia="zh-CN"/>
        </w:rPr>
        <w:t>2</w:t>
      </w:r>
      <w:r w:rsidRPr="004854EE">
        <w:rPr>
          <w:rFonts w:ascii="Calibri" w:eastAsia="Times New Roman" w:hAnsi="Calibri" w:cs="Calibri"/>
          <w:sz w:val="20"/>
          <w:szCs w:val="20"/>
          <w:lang w:eastAsia="zh-CN"/>
        </w:rPr>
        <w:t>, lub</w:t>
      </w:r>
    </w:p>
    <w:p w14:paraId="3BC02D1A" w14:textId="77777777" w:rsidR="004854EE" w:rsidRPr="004854EE" w:rsidRDefault="004854EE" w:rsidP="004811CE">
      <w:pPr>
        <w:widowControl w:val="0"/>
        <w:numPr>
          <w:ilvl w:val="1"/>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 xml:space="preserve">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00191697" w:rsidRPr="00191697">
        <w:rPr>
          <w:rFonts w:ascii="Calibri" w:eastAsia="Times New Roman" w:hAnsi="Calibri" w:cs="Calibri"/>
          <w:sz w:val="20"/>
          <w:szCs w:val="20"/>
          <w:lang w:eastAsia="zh-CN"/>
        </w:rPr>
        <w:t>§ 7</w:t>
      </w:r>
      <w:r w:rsidR="00191697">
        <w:rPr>
          <w:rFonts w:ascii="Calibri" w:eastAsia="Times New Roman" w:hAnsi="Calibri" w:cs="Calibri"/>
          <w:sz w:val="20"/>
          <w:szCs w:val="20"/>
          <w:lang w:eastAsia="zh-CN"/>
        </w:rPr>
        <w:t xml:space="preserve"> </w:t>
      </w:r>
      <w:r w:rsidRPr="004854EE">
        <w:rPr>
          <w:rFonts w:ascii="Calibri" w:eastAsia="Times New Roman" w:hAnsi="Calibri" w:cs="Calibri"/>
          <w:sz w:val="20"/>
          <w:szCs w:val="20"/>
          <w:lang w:eastAsia="zh-CN"/>
        </w:rPr>
        <w:t xml:space="preserve">ust. </w:t>
      </w:r>
      <w:r w:rsidR="00191697">
        <w:rPr>
          <w:rFonts w:ascii="Calibri" w:eastAsia="Times New Roman" w:hAnsi="Calibri" w:cs="Calibri"/>
          <w:sz w:val="20"/>
          <w:szCs w:val="20"/>
          <w:lang w:eastAsia="zh-CN"/>
        </w:rPr>
        <w:t>1.3</w:t>
      </w:r>
      <w:r w:rsidRPr="004854EE">
        <w:rPr>
          <w:rFonts w:ascii="Calibri" w:eastAsia="Times New Roman" w:hAnsi="Calibri" w:cs="Calibri"/>
          <w:sz w:val="20"/>
          <w:szCs w:val="20"/>
          <w:lang w:eastAsia="zh-CN"/>
        </w:rPr>
        <w:t>.</w:t>
      </w:r>
    </w:p>
    <w:p w14:paraId="568F0D7E" w14:textId="77777777" w:rsidR="004854EE" w:rsidRPr="00066404"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4854EE">
        <w:rPr>
          <w:rFonts w:ascii="Calibri" w:eastAsia="Times New Roman" w:hAnsi="Calibri" w:cs="Calibri"/>
          <w:sz w:val="20"/>
          <w:szCs w:val="20"/>
          <w:lang w:eastAsia="zh-C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w:t>
      </w:r>
      <w:r w:rsidRPr="00066404">
        <w:rPr>
          <w:rFonts w:ascii="Calibri" w:eastAsia="Times New Roman" w:hAnsi="Calibri" w:cs="Calibri"/>
          <w:sz w:val="20"/>
          <w:szCs w:val="20"/>
          <w:lang w:eastAsia="zh-CN"/>
        </w:rPr>
        <w:t>może być równa lub większa niż progi unijne w rozumieniu art. 3 ustawy PZP oraz nie</w:t>
      </w:r>
      <w:r w:rsidR="006B32DF" w:rsidRPr="00066404">
        <w:rPr>
          <w:rFonts w:ascii="Calibri" w:eastAsia="Times New Roman" w:hAnsi="Calibri" w:cs="Calibri"/>
          <w:sz w:val="20"/>
          <w:szCs w:val="20"/>
          <w:lang w:eastAsia="zh-CN"/>
        </w:rPr>
        <w:t xml:space="preserve"> może równa lub większa niż 15</w:t>
      </w:r>
      <w:r w:rsidRPr="00066404">
        <w:rPr>
          <w:rFonts w:ascii="Calibri" w:eastAsia="Times New Roman" w:hAnsi="Calibri" w:cs="Calibri"/>
          <w:sz w:val="20"/>
          <w:szCs w:val="20"/>
          <w:lang w:eastAsia="zh-CN"/>
        </w:rPr>
        <w:t>% wartości pierwotnej umowy.</w:t>
      </w:r>
    </w:p>
    <w:p w14:paraId="49058CD0" w14:textId="77777777" w:rsidR="004854EE" w:rsidRPr="00066404"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 xml:space="preserve">Każda ze Stron celem dokonania zmian opisanych w </w:t>
      </w:r>
      <w:r w:rsidR="00191697" w:rsidRPr="00066404">
        <w:rPr>
          <w:rFonts w:ascii="Calibri" w:eastAsia="Times New Roman" w:hAnsi="Calibri" w:cs="Calibri"/>
          <w:sz w:val="20"/>
          <w:szCs w:val="20"/>
          <w:lang w:eastAsia="zh-CN"/>
        </w:rPr>
        <w:t xml:space="preserve">§ 7 </w:t>
      </w:r>
      <w:r w:rsidRPr="00066404">
        <w:rPr>
          <w:rFonts w:ascii="Calibri" w:eastAsia="Times New Roman" w:hAnsi="Calibri" w:cs="Calibri"/>
          <w:sz w:val="20"/>
          <w:szCs w:val="20"/>
          <w:lang w:eastAsia="zh-CN"/>
        </w:rPr>
        <w:t>ust. 8 i 9, występuje z pisemnym wnioskiem o zmianę wynagrodzenia, zawierającym uzasadnienie z wyliczeniem całkowitej kwoty, o jaką wynagrodzenie Wykonawcy powinno ulec zmianie.</w:t>
      </w:r>
    </w:p>
    <w:p w14:paraId="74F7F2EF" w14:textId="77777777" w:rsidR="004854EE" w:rsidRPr="00066404" w:rsidRDefault="004854EE" w:rsidP="004811CE">
      <w:pPr>
        <w:widowControl w:val="0"/>
        <w:numPr>
          <w:ilvl w:val="0"/>
          <w:numId w:val="8"/>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 xml:space="preserve">Wykonawca, którego wynagrodzenie zostało zmienione zgodnie z </w:t>
      </w:r>
      <w:r w:rsidR="00191697" w:rsidRPr="00066404">
        <w:rPr>
          <w:rFonts w:ascii="Calibri" w:eastAsia="Times New Roman" w:hAnsi="Calibri" w:cs="Calibri"/>
          <w:sz w:val="20"/>
          <w:szCs w:val="20"/>
          <w:lang w:eastAsia="zh-CN"/>
        </w:rPr>
        <w:t xml:space="preserve">§ 7 </w:t>
      </w:r>
      <w:r w:rsidR="006B32DF" w:rsidRPr="00066404">
        <w:rPr>
          <w:rFonts w:ascii="Calibri" w:eastAsia="Times New Roman" w:hAnsi="Calibri" w:cs="Calibri"/>
          <w:sz w:val="20"/>
          <w:szCs w:val="20"/>
          <w:lang w:eastAsia="zh-CN"/>
        </w:rPr>
        <w:t>ust. 9-10</w:t>
      </w:r>
      <w:r w:rsidRPr="00066404">
        <w:rPr>
          <w:rFonts w:ascii="Calibri" w:eastAsia="Times New Roman" w:hAnsi="Calibri" w:cs="Calibri"/>
          <w:sz w:val="20"/>
          <w:szCs w:val="20"/>
          <w:lang w:eastAsia="zh-CN"/>
        </w:rPr>
        <w:t>, zobowiązany jest do zmiany wynagrodzenia przysługującego podwykonawcy, z którym zawarł umowę, w zakresie odpowiadającym zmianom cen materiałów lub kosztów dotyczących zobowiązania podwykonawcy, o ile przedmiotem umowy z podwykonawcą są dostawy lub usługi</w:t>
      </w:r>
      <w:r w:rsidR="00206C0D" w:rsidRPr="00066404">
        <w:rPr>
          <w:rFonts w:ascii="Calibri" w:hAnsi="Calibri" w:cs="Calibri"/>
          <w:sz w:val="20"/>
          <w:szCs w:val="20"/>
          <w:lang w:val="cs-CZ"/>
        </w:rPr>
        <w:t>, a okres obowiązywania umowy  przekracza 6 miesięcy</w:t>
      </w:r>
      <w:r w:rsidRPr="00066404">
        <w:rPr>
          <w:rFonts w:ascii="Calibri" w:eastAsia="Times New Roman" w:hAnsi="Calibri" w:cs="Calibri"/>
          <w:sz w:val="20"/>
          <w:szCs w:val="20"/>
          <w:lang w:eastAsia="zh-CN"/>
        </w:rPr>
        <w:t>.</w:t>
      </w:r>
    </w:p>
    <w:p w14:paraId="672F9FD3" w14:textId="77777777" w:rsidR="00CB49FC" w:rsidRDefault="00CB49FC" w:rsidP="00CB49FC">
      <w:pPr>
        <w:widowControl w:val="0"/>
        <w:tabs>
          <w:tab w:val="left" w:pos="141"/>
        </w:tabs>
        <w:suppressAutoHyphens/>
        <w:spacing w:after="0" w:line="240" w:lineRule="auto"/>
        <w:jc w:val="center"/>
        <w:rPr>
          <w:rFonts w:ascii="Calibri" w:eastAsia="Times New Roman" w:hAnsi="Calibri" w:cs="Calibri"/>
          <w:b/>
          <w:sz w:val="20"/>
          <w:szCs w:val="20"/>
          <w:lang w:eastAsia="zh-CN"/>
        </w:rPr>
      </w:pPr>
    </w:p>
    <w:p w14:paraId="29135C29"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§8</w:t>
      </w:r>
      <w:r w:rsidR="007A59D1" w:rsidRPr="00066404">
        <w:rPr>
          <w:rFonts w:ascii="Calibri" w:hAnsi="Calibri" w:cs="Arial"/>
          <w:b/>
          <w:iCs/>
          <w:sz w:val="18"/>
          <w:szCs w:val="18"/>
        </w:rPr>
        <w:t xml:space="preserve"> </w:t>
      </w:r>
      <w:r w:rsidR="007A59D1" w:rsidRPr="00066404">
        <w:rPr>
          <w:rFonts w:ascii="Calibri" w:hAnsi="Calibri" w:cs="Arial"/>
          <w:b/>
          <w:iCs/>
          <w:sz w:val="20"/>
          <w:szCs w:val="20"/>
        </w:rPr>
        <w:t>OBOWIĄZKI WOBEC PRACOWNIKÓW Z ZAKRESU PRAWA PRACY I ICH KONTROLA</w:t>
      </w:r>
    </w:p>
    <w:p w14:paraId="66C36A0F" w14:textId="77777777" w:rsidR="007C6F48" w:rsidRPr="00066404"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661A93">
        <w:rPr>
          <w:rFonts w:ascii="Calibri" w:eastAsia="Times New Roman" w:hAnsi="Calibri" w:cs="Calibri"/>
          <w:sz w:val="20"/>
          <w:szCs w:val="20"/>
          <w:lang w:eastAsia="zh-CN"/>
        </w:rPr>
        <w:t xml:space="preserve">Wykonawca oraz jego podwykonawcy zobowiązani są zatrudnić na podstawie umowy o pracę osoby wykonujące czynności w zakresie realizacji zamówienia, jeżeli wykonanie tych czynności polega na wykonywaniu pracy w sposób określony w art.22 §1 ustawy z dnia 26 czerwca 1974 roku – Kodeks pracy </w:t>
      </w:r>
      <w:r w:rsidR="000C21C2" w:rsidRPr="00066404">
        <w:rPr>
          <w:rFonts w:ascii="Calibri" w:eastAsia="Times New Roman" w:hAnsi="Calibri" w:cs="Calibri"/>
          <w:sz w:val="20"/>
          <w:szCs w:val="20"/>
          <w:lang w:eastAsia="zh-CN"/>
        </w:rPr>
        <w:t>(j.t Dz.U. 2023 roku, poz.1465</w:t>
      </w:r>
      <w:r w:rsidRPr="00066404">
        <w:rPr>
          <w:rFonts w:ascii="Calibri" w:eastAsia="Times New Roman" w:hAnsi="Calibri" w:cs="Calibri"/>
          <w:sz w:val="20"/>
          <w:szCs w:val="20"/>
          <w:lang w:eastAsia="zh-CN"/>
        </w:rPr>
        <w:t xml:space="preserve"> z </w:t>
      </w:r>
      <w:proofErr w:type="spellStart"/>
      <w:r w:rsidRPr="00066404">
        <w:rPr>
          <w:rFonts w:ascii="Calibri" w:eastAsia="Times New Roman" w:hAnsi="Calibri" w:cs="Calibri"/>
          <w:sz w:val="20"/>
          <w:szCs w:val="20"/>
          <w:lang w:eastAsia="zh-CN"/>
        </w:rPr>
        <w:t>późn</w:t>
      </w:r>
      <w:proofErr w:type="spellEnd"/>
      <w:r w:rsidRPr="00066404">
        <w:rPr>
          <w:rFonts w:ascii="Calibri" w:eastAsia="Times New Roman" w:hAnsi="Calibri" w:cs="Calibri"/>
          <w:sz w:val="20"/>
          <w:szCs w:val="20"/>
          <w:lang w:eastAsia="zh-CN"/>
        </w:rPr>
        <w:t>. zm.) i zobowiązuje się do przestrzegania wszystkich przepisów prawa pracy w odniesieniu do pracowników zatrudnionych przy wykonywaniu przedmiotu umowy.</w:t>
      </w:r>
    </w:p>
    <w:p w14:paraId="71C8A121" w14:textId="1B90960B" w:rsidR="007C6F48" w:rsidRPr="00066404"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 xml:space="preserve">Wykonawca najpóźniej w dniu rozpoczęcia usługi dostarczy Zamawiającemu listę osób zatrudnionych na umowę o pracę, o których mowa wyżej. Wykonawca obowiązek ten przeniesie na wszystkich podwykonawców związanych z realizacją umowy. Zamawiającemu przysługuje prawo kontroli spełnienia przez Wykonawcę wymagań wskazanych w ustępie powyżej. Na żądanie Zamawiającego w terminie 3 dni roboczych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w:t>
      </w:r>
      <w:r w:rsidRPr="00066404">
        <w:rPr>
          <w:rFonts w:ascii="Calibri" w:eastAsia="Times New Roman" w:hAnsi="Calibri" w:cs="Calibri"/>
          <w:sz w:val="20"/>
          <w:szCs w:val="20"/>
          <w:lang w:eastAsia="zh-CN"/>
        </w:rPr>
        <w:lastRenderedPageBreak/>
        <w:t>umowy. W przekazanych kopiach umów o pracę wysokość wynagrodzenia oraz pozostałe dane osobowe typu adres, data urodzenia pracowników powinny być zabezpieczone w sposób uniemożliwiający odczytanie. Wykonawca powierza Zamawiającemu w/w zakresie</w:t>
      </w:r>
      <w:r w:rsidR="00123FCF" w:rsidRPr="00066404">
        <w:rPr>
          <w:rFonts w:ascii="Calibri" w:eastAsia="Times New Roman" w:hAnsi="Calibri" w:cs="Calibri"/>
          <w:sz w:val="20"/>
          <w:szCs w:val="20"/>
          <w:lang w:eastAsia="zh-CN"/>
        </w:rPr>
        <w:t xml:space="preserve"> przetwarzanie danych osobowych</w:t>
      </w:r>
      <w:r w:rsidR="00123FCF" w:rsidRPr="00066404">
        <w:rPr>
          <w:rFonts w:ascii="Calibri" w:hAnsi="Calibri" w:cs="Arial"/>
          <w:sz w:val="20"/>
          <w:szCs w:val="20"/>
        </w:rPr>
        <w:t xml:space="preserve"> na podstawie odrębnej uzgodnionej przez Strony umowy o powierzeniu danych osobowych stanowiącej </w:t>
      </w:r>
      <w:r w:rsidR="00123FCF" w:rsidRPr="00066404">
        <w:rPr>
          <w:rFonts w:ascii="Calibri" w:hAnsi="Calibri" w:cs="Arial"/>
          <w:b/>
          <w:sz w:val="20"/>
          <w:szCs w:val="20"/>
        </w:rPr>
        <w:t>Z</w:t>
      </w:r>
      <w:r w:rsidR="00123FCF" w:rsidRPr="00066404">
        <w:rPr>
          <w:rFonts w:ascii="Calibri" w:hAnsi="Calibri" w:cs="Arial"/>
          <w:b/>
          <w:bCs/>
          <w:sz w:val="20"/>
          <w:szCs w:val="20"/>
        </w:rPr>
        <w:t xml:space="preserve">ałącznik nr </w:t>
      </w:r>
      <w:r w:rsidR="00C20D2A">
        <w:rPr>
          <w:rFonts w:ascii="Calibri" w:hAnsi="Calibri" w:cs="Arial"/>
          <w:b/>
          <w:bCs/>
          <w:sz w:val="20"/>
          <w:szCs w:val="20"/>
        </w:rPr>
        <w:t>8</w:t>
      </w:r>
      <w:r w:rsidR="00123FCF" w:rsidRPr="00066404">
        <w:rPr>
          <w:rFonts w:ascii="Calibri" w:hAnsi="Calibri" w:cs="Arial"/>
          <w:b/>
          <w:bCs/>
          <w:sz w:val="20"/>
          <w:szCs w:val="20"/>
        </w:rPr>
        <w:t xml:space="preserve"> </w:t>
      </w:r>
      <w:r w:rsidR="00123FCF" w:rsidRPr="00066404">
        <w:rPr>
          <w:rFonts w:ascii="Calibri" w:hAnsi="Calibri" w:cs="Arial"/>
          <w:sz w:val="20"/>
          <w:szCs w:val="20"/>
        </w:rPr>
        <w:t>do niniejszej umowy.</w:t>
      </w:r>
    </w:p>
    <w:p w14:paraId="38DA6D78" w14:textId="77777777" w:rsidR="007C6F48" w:rsidRPr="00661A93"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W trakcie realizacji zamówienia na każde wezwanie Zamawiającego w wyznaczonym w tym wezwaniu</w:t>
      </w:r>
      <w:r w:rsidRPr="00123FCF">
        <w:rPr>
          <w:rFonts w:ascii="Calibri" w:eastAsia="Times New Roman" w:hAnsi="Calibri" w:cs="Calibri"/>
          <w:sz w:val="20"/>
          <w:szCs w:val="20"/>
          <w:lang w:eastAsia="zh-CN"/>
        </w:rPr>
        <w:t xml:space="preserve"> terminie wykonawca przedłoży Zamawiającemu zaświadczenie właściwego oddziału ZUS, potwierdzające opłacanie przez</w:t>
      </w:r>
      <w:r w:rsidRPr="00661A93">
        <w:rPr>
          <w:rFonts w:ascii="Calibri" w:eastAsia="Times New Roman" w:hAnsi="Calibri" w:cs="Calibri"/>
          <w:sz w:val="20"/>
          <w:szCs w:val="20"/>
          <w:lang w:eastAsia="zh-CN"/>
        </w:rPr>
        <w:t xml:space="preserve"> wykonawcę lub podwykonawcę składek na ubezpieczenia społeczne i zdrowotne z tytułu zatrudnienia na podstawie umów o pracę za ostatni okres rozliczeniowy.</w:t>
      </w:r>
    </w:p>
    <w:p w14:paraId="2EA65F73" w14:textId="32366148" w:rsidR="007C6F48" w:rsidRPr="00661A93"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661A93">
        <w:rPr>
          <w:rFonts w:ascii="Calibri" w:eastAsia="Times New Roman" w:hAnsi="Calibri" w:cs="Calibri"/>
          <w:sz w:val="20"/>
          <w:szCs w:val="20"/>
          <w:lang w:eastAsia="zh-CN"/>
        </w:rPr>
        <w:t>Z tytułu niespełnienia przez Wykonawcę lub Podwykonawcę wymogu zatrudnienia na podstawie umowy o pracę osób wykonujących wskazane w ust.1 czynności Zamawiający przewiduje sankcję w postaci obowiązku zapłaty przez Wykonawcę kary um</w:t>
      </w:r>
      <w:r w:rsidR="003F215B">
        <w:rPr>
          <w:rFonts w:ascii="Calibri" w:eastAsia="Times New Roman" w:hAnsi="Calibri" w:cs="Calibri"/>
          <w:sz w:val="20"/>
          <w:szCs w:val="20"/>
          <w:lang w:eastAsia="zh-CN"/>
        </w:rPr>
        <w:t xml:space="preserve">ownej, o której </w:t>
      </w:r>
      <w:r w:rsidR="003F215B" w:rsidRPr="00066404">
        <w:rPr>
          <w:rFonts w:ascii="Calibri" w:eastAsia="Times New Roman" w:hAnsi="Calibri" w:cs="Calibri"/>
          <w:sz w:val="20"/>
          <w:szCs w:val="20"/>
          <w:lang w:eastAsia="zh-CN"/>
        </w:rPr>
        <w:t>mowa w §</w:t>
      </w:r>
      <w:r w:rsidRPr="00066404">
        <w:rPr>
          <w:rFonts w:ascii="Calibri" w:eastAsia="Times New Roman" w:hAnsi="Calibri" w:cs="Calibri"/>
          <w:sz w:val="20"/>
          <w:szCs w:val="20"/>
          <w:lang w:eastAsia="zh-CN"/>
        </w:rPr>
        <w:t>5 ust.3 niniejszej</w:t>
      </w:r>
      <w:r w:rsidRPr="00661A93">
        <w:rPr>
          <w:rFonts w:ascii="Calibri" w:eastAsia="Times New Roman" w:hAnsi="Calibri" w:cs="Calibri"/>
          <w:sz w:val="20"/>
          <w:szCs w:val="20"/>
          <w:lang w:eastAsia="zh-CN"/>
        </w:rPr>
        <w:t xml:space="preserve"> umowy. Niezłożenie przez Wykonawcę w wyznaczonym przez Zamawiającego terminie żądanych przez Zamawiającego dowodów w celu potwierdzenia spełnienia przez Wykonawcę lub Podwykonawcę wymogu zatrudnienia na podstawie u</w:t>
      </w:r>
      <w:r w:rsidR="004811CE">
        <w:rPr>
          <w:rFonts w:ascii="Calibri" w:eastAsia="Times New Roman" w:hAnsi="Calibri" w:cs="Calibri"/>
          <w:sz w:val="20"/>
          <w:szCs w:val="20"/>
          <w:lang w:eastAsia="zh-CN"/>
        </w:rPr>
        <w:t>7</w:t>
      </w:r>
      <w:r w:rsidRPr="00661A93">
        <w:rPr>
          <w:rFonts w:ascii="Calibri" w:eastAsia="Times New Roman" w:hAnsi="Calibri" w:cs="Calibri"/>
          <w:sz w:val="20"/>
          <w:szCs w:val="20"/>
          <w:lang w:eastAsia="zh-CN"/>
        </w:rPr>
        <w:t>mowy o pracę traktowane będzie jako niespełnienie przez Wykonawcę lub Podwykonawcę wymogu zatrudnienia na podstawie umowy o pracę osób wykonujących wskazane w ust.1 czynności.</w:t>
      </w:r>
    </w:p>
    <w:p w14:paraId="3FA883DD" w14:textId="77777777" w:rsidR="007C6F48" w:rsidRDefault="007C6F48" w:rsidP="004811CE">
      <w:pPr>
        <w:widowControl w:val="0"/>
        <w:numPr>
          <w:ilvl w:val="0"/>
          <w:numId w:val="24"/>
        </w:numPr>
        <w:tabs>
          <w:tab w:val="left" w:pos="141"/>
        </w:tabs>
        <w:suppressAutoHyphens/>
        <w:spacing w:after="0" w:line="240" w:lineRule="auto"/>
        <w:jc w:val="both"/>
        <w:rPr>
          <w:rFonts w:ascii="Calibri" w:eastAsia="Times New Roman" w:hAnsi="Calibri" w:cs="Calibri"/>
          <w:sz w:val="20"/>
          <w:szCs w:val="20"/>
          <w:lang w:eastAsia="zh-CN"/>
        </w:rPr>
      </w:pPr>
      <w:r w:rsidRPr="00661A93">
        <w:rPr>
          <w:rFonts w:ascii="Calibri" w:eastAsia="Times New Roman" w:hAnsi="Calibri" w:cs="Calibri"/>
          <w:sz w:val="20"/>
          <w:szCs w:val="20"/>
          <w:lang w:eastAsia="zh-CN"/>
        </w:rPr>
        <w:t>W przypadku uzasadnionych wątpliwości co do przestrzegania prawa pracy przez Wykonawcę lub Podwykonawcę, Zamawiający może zwrócić się o przeprowadzenie kontroli przez Państwową Inspekcje Pracy.</w:t>
      </w:r>
    </w:p>
    <w:p w14:paraId="3ED77AE5" w14:textId="77777777" w:rsidR="008E7F14" w:rsidRDefault="008E7F14" w:rsidP="008E7F14">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6B927336" w14:textId="77777777" w:rsidR="008E7F14" w:rsidRPr="00066404" w:rsidRDefault="008E7F14" w:rsidP="00E4732D">
      <w:pPr>
        <w:spacing w:after="0" w:line="240" w:lineRule="auto"/>
        <w:jc w:val="center"/>
        <w:rPr>
          <w:rFonts w:ascii="Calibri" w:hAnsi="Calibri" w:cs="Calibri"/>
          <w:sz w:val="20"/>
          <w:szCs w:val="20"/>
        </w:rPr>
      </w:pPr>
      <w:r w:rsidRPr="00066404">
        <w:rPr>
          <w:rFonts w:ascii="Calibri" w:hAnsi="Calibri" w:cs="Calibri"/>
          <w:b/>
          <w:sz w:val="20"/>
          <w:szCs w:val="20"/>
          <w:lang w:eastAsia="ar-SA"/>
        </w:rPr>
        <w:t xml:space="preserve">§9 </w:t>
      </w:r>
      <w:r w:rsidR="00E4732D" w:rsidRPr="00066404">
        <w:rPr>
          <w:rFonts w:ascii="Calibri" w:eastAsia="Calibri" w:hAnsi="Calibri" w:cs="Calibri"/>
          <w:b/>
          <w:sz w:val="20"/>
          <w:szCs w:val="20"/>
        </w:rPr>
        <w:t>WYMAGANIA DOTYCZĄCE PODWYKONAWSTWA</w:t>
      </w:r>
    </w:p>
    <w:p w14:paraId="6C5ADE84"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Wykonawca może przekazać realizację części przedmiotu niniejszej Umowy osobie trzeciej.</w:t>
      </w:r>
    </w:p>
    <w:p w14:paraId="7517708D"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1F45C224"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shd w:val="clear" w:color="auto" w:fill="FFFFFF"/>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r w:rsidRPr="00066404">
        <w:rPr>
          <w:rFonts w:ascii="Calibri" w:hAnsi="Calibri" w:cs="Calibri"/>
          <w:sz w:val="20"/>
          <w:szCs w:val="20"/>
        </w:rPr>
        <w:t xml:space="preserve"> Wykonawca musi powiadomić pisemnie Zamawiającego na co najmniej 3 dni robocze przed zmianą Podwykonawcy lub zawarciem umowy o podwykonawstwo.</w:t>
      </w:r>
    </w:p>
    <w:p w14:paraId="5235AEBA"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707CF2A1"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hAnsi="Calibri" w:cs="Calibri"/>
          <w:sz w:val="20"/>
          <w:szCs w:val="20"/>
        </w:rPr>
        <w:t xml:space="preserve">Wykonawca zobowiązany jest do odpowiedniej zmiany wynagrodzenia podwykonawcy o ile takiej zmiany dokona Zamawiający na podstawie §7 ust.9-11, jeżeli okres obowiązywania umowy z Podwykonawcą przekracza 6 miesięcy, a jej przedmiotem są dostawy lub usługi. </w:t>
      </w:r>
    </w:p>
    <w:p w14:paraId="0474FB42" w14:textId="77777777" w:rsidR="008E7F14" w:rsidRPr="00066404" w:rsidRDefault="008E7F14" w:rsidP="004811CE">
      <w:pPr>
        <w:numPr>
          <w:ilvl w:val="3"/>
          <w:numId w:val="36"/>
        </w:numPr>
        <w:tabs>
          <w:tab w:val="left" w:pos="0"/>
        </w:tabs>
        <w:autoSpaceDE w:val="0"/>
        <w:autoSpaceDN w:val="0"/>
        <w:spacing w:after="0" w:line="240" w:lineRule="auto"/>
        <w:ind w:left="284" w:hanging="284"/>
        <w:jc w:val="both"/>
        <w:rPr>
          <w:rFonts w:ascii="Calibri" w:hAnsi="Calibri" w:cs="Calibri"/>
          <w:sz w:val="20"/>
          <w:szCs w:val="20"/>
        </w:rPr>
      </w:pPr>
      <w:r w:rsidRPr="00066404">
        <w:rPr>
          <w:rFonts w:ascii="Calibri" w:eastAsia="Calibri" w:hAnsi="Calibri" w:cs="Calibri"/>
          <w:sz w:val="20"/>
          <w:szCs w:val="20"/>
        </w:rPr>
        <w:t xml:space="preserve">Jeżeli powierzenie podwykonawcy wykonania części zamówienia na usługi następuje w trakcie jego realizacji, Wykonawca na żądanie Zamawiającego przedstawia oświadczenie, o którym mowa w art.125 ust.1 ustawy </w:t>
      </w:r>
      <w:proofErr w:type="spellStart"/>
      <w:r w:rsidRPr="00066404">
        <w:rPr>
          <w:rFonts w:ascii="Calibri" w:eastAsia="Calibri" w:hAnsi="Calibri" w:cs="Calibri"/>
          <w:sz w:val="20"/>
          <w:szCs w:val="20"/>
        </w:rPr>
        <w:t>Pzp</w:t>
      </w:r>
      <w:proofErr w:type="spellEnd"/>
      <w:r w:rsidRPr="00066404">
        <w:rPr>
          <w:rFonts w:ascii="Calibri" w:eastAsia="Calibri" w:hAnsi="Calibri" w:cs="Calibri"/>
          <w:sz w:val="20"/>
          <w:szCs w:val="20"/>
        </w:rPr>
        <w:t xml:space="preserve">, lub oświadczenia lub dokumenty potwierdzające brak podstaw wykluczenia, wobec tego podwykonawcy. Jeżeli Zamawiający stwierdzi, że wobec danego podwykonawcy zachodzą podstawy wykluczenia, </w:t>
      </w:r>
      <w:r w:rsidRPr="00066404">
        <w:rPr>
          <w:rFonts w:ascii="Calibri" w:hAnsi="Calibri" w:cs="Calibri"/>
          <w:sz w:val="20"/>
          <w:szCs w:val="20"/>
        </w:rPr>
        <w:t>Zamawiający zażąda, aby Wykonawca w terminie określonym przez Zamawiającego zastąpił tego podwykonawcę pod rygorem niedopuszczenia podwykonawcy do realizacji części zamówienia</w:t>
      </w:r>
      <w:r w:rsidRPr="00066404">
        <w:rPr>
          <w:rFonts w:ascii="Calibri" w:eastAsia="Calibri" w:hAnsi="Calibri" w:cs="Calibri"/>
          <w:sz w:val="20"/>
          <w:szCs w:val="20"/>
        </w:rPr>
        <w:t>.</w:t>
      </w:r>
      <w:r w:rsidRPr="00066404">
        <w:rPr>
          <w:rFonts w:ascii="Calibri" w:hAnsi="Calibri" w:cs="Calibri"/>
          <w:sz w:val="20"/>
          <w:szCs w:val="20"/>
        </w:rPr>
        <w:t xml:space="preserve"> </w:t>
      </w:r>
    </w:p>
    <w:p w14:paraId="16D7D4B1" w14:textId="77777777" w:rsidR="00E4732D" w:rsidRPr="00066404" w:rsidRDefault="00E4732D" w:rsidP="00E4732D">
      <w:pPr>
        <w:pStyle w:val="Akapitzlist"/>
        <w:autoSpaceDN w:val="0"/>
        <w:spacing w:after="0" w:line="240" w:lineRule="auto"/>
        <w:ind w:left="0"/>
        <w:jc w:val="both"/>
        <w:textAlignment w:val="baseline"/>
        <w:rPr>
          <w:sz w:val="20"/>
        </w:rPr>
      </w:pPr>
    </w:p>
    <w:p w14:paraId="7107493D" w14:textId="77777777" w:rsidR="00E4732D" w:rsidRPr="00066404" w:rsidRDefault="000C21C2" w:rsidP="001857FF">
      <w:pPr>
        <w:overflowPunct w:val="0"/>
        <w:spacing w:after="0" w:line="240" w:lineRule="auto"/>
        <w:jc w:val="center"/>
        <w:textAlignment w:val="baseline"/>
        <w:rPr>
          <w:rFonts w:ascii="Calibri" w:eastAsia="Calibri" w:hAnsi="Calibri" w:cs="Calibri"/>
          <w:b/>
          <w:sz w:val="20"/>
          <w:szCs w:val="18"/>
        </w:rPr>
      </w:pPr>
      <w:r w:rsidRPr="00066404">
        <w:rPr>
          <w:rFonts w:ascii="Calibri" w:hAnsi="Calibri"/>
          <w:b/>
          <w:sz w:val="20"/>
        </w:rPr>
        <w:t>§ 10</w:t>
      </w:r>
      <w:r w:rsidR="00E4732D" w:rsidRPr="00066404">
        <w:rPr>
          <w:rFonts w:ascii="Calibri" w:hAnsi="Calibri"/>
          <w:b/>
          <w:sz w:val="20"/>
        </w:rPr>
        <w:t xml:space="preserve"> </w:t>
      </w:r>
      <w:r w:rsidR="001857FF" w:rsidRPr="00066404">
        <w:rPr>
          <w:rFonts w:ascii="Calibri" w:eastAsia="Calibri" w:hAnsi="Calibri" w:cs="Calibri"/>
          <w:b/>
          <w:sz w:val="20"/>
          <w:szCs w:val="18"/>
        </w:rPr>
        <w:t>ROZWIĄZANIE UMOWY, WYPOWIEDZENIE, ODSTĄPIENIE</w:t>
      </w:r>
    </w:p>
    <w:p w14:paraId="3F91992E" w14:textId="77777777" w:rsidR="00E4732D" w:rsidRPr="00066404"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066404">
        <w:rPr>
          <w:sz w:val="20"/>
          <w:szCs w:val="20"/>
        </w:rPr>
        <w:t xml:space="preserve">Zamawiający może odstąpić od niniejszej umowy w trybie i na zasadach określonych w art. 456 </w:t>
      </w:r>
      <w:r w:rsidRPr="00066404">
        <w:rPr>
          <w:rFonts w:cs="Tahoma"/>
          <w:sz w:val="20"/>
          <w:szCs w:val="20"/>
          <w:lang w:eastAsia="ar-SA"/>
        </w:rPr>
        <w:t xml:space="preserve">ustawy z dnia 11 września 2019 r. Prawo zamówień publicznych (t. j. Dz. U. z 2023 r. poz. 1605 z </w:t>
      </w:r>
      <w:proofErr w:type="spellStart"/>
      <w:r w:rsidRPr="00066404">
        <w:rPr>
          <w:rFonts w:cs="Tahoma"/>
          <w:sz w:val="20"/>
          <w:szCs w:val="20"/>
          <w:lang w:eastAsia="ar-SA"/>
        </w:rPr>
        <w:t>późn</w:t>
      </w:r>
      <w:proofErr w:type="spellEnd"/>
      <w:r w:rsidRPr="00066404">
        <w:rPr>
          <w:rFonts w:cs="Tahoma"/>
          <w:sz w:val="20"/>
          <w:szCs w:val="20"/>
          <w:lang w:eastAsia="ar-SA"/>
        </w:rPr>
        <w:t>. zm.).</w:t>
      </w:r>
    </w:p>
    <w:p w14:paraId="4FAE4277" w14:textId="77777777" w:rsidR="00E4732D" w:rsidRPr="00066404"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066404">
        <w:rPr>
          <w:sz w:val="20"/>
          <w:szCs w:val="20"/>
        </w:rPr>
        <w:t>Niezależnie od skorzystania z prawa do odstąpienia lub rozwiązania Umowy z przyczyn leżących po stronie  Wykonawcy, o którym mowa w niniejszym paragrafie, Zamawiający może powierzyć wykonanie usług w całości lub ich dowolnej części obejmującej określone zadanie osobie trzeciej, zaś Wykonawca będzie zobowiązany do zwrotu różnicy zwiększonych kosztów tak powierzonych usług w stosunku do cen Wykonawcy.</w:t>
      </w:r>
    </w:p>
    <w:p w14:paraId="6B38B761" w14:textId="77777777" w:rsidR="00E4732D" w:rsidRPr="00066404"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066404">
        <w:rPr>
          <w:sz w:val="20"/>
          <w:szCs w:val="20"/>
        </w:rPr>
        <w:t xml:space="preserve">Zamawiający zastrzega sobie prawo do rozwiązania Umowy w trybie natychmiastowym w przypadku </w:t>
      </w:r>
    </w:p>
    <w:p w14:paraId="79DFF082" w14:textId="77777777" w:rsidR="00E4732D" w:rsidRPr="00A100B1" w:rsidRDefault="00E4732D" w:rsidP="004811CE">
      <w:pPr>
        <w:widowControl w:val="0"/>
        <w:numPr>
          <w:ilvl w:val="0"/>
          <w:numId w:val="38"/>
        </w:numPr>
        <w:tabs>
          <w:tab w:val="num" w:pos="0"/>
          <w:tab w:val="left" w:pos="141"/>
        </w:tabs>
        <w:autoSpaceDE w:val="0"/>
        <w:autoSpaceDN w:val="0"/>
        <w:spacing w:after="0" w:line="240" w:lineRule="auto"/>
        <w:contextualSpacing/>
        <w:jc w:val="both"/>
        <w:rPr>
          <w:rFonts w:ascii="Calibri" w:hAnsi="Calibri"/>
          <w:sz w:val="20"/>
          <w:szCs w:val="20"/>
        </w:rPr>
      </w:pPr>
      <w:r w:rsidRPr="00066404">
        <w:rPr>
          <w:rFonts w:ascii="Calibri" w:hAnsi="Calibri"/>
          <w:sz w:val="20"/>
          <w:szCs w:val="20"/>
        </w:rPr>
        <w:t>realizacji Umowy niezgodnie ze złożoną ofertą po uprzednim bezskutecznym pisemnym</w:t>
      </w:r>
      <w:r w:rsidRPr="00A100B1">
        <w:rPr>
          <w:rFonts w:ascii="Calibri" w:hAnsi="Calibri"/>
          <w:sz w:val="20"/>
          <w:szCs w:val="20"/>
        </w:rPr>
        <w:t xml:space="preserve"> wezwaniu Wykonawcy do prawidłowej realizacji Umowy,</w:t>
      </w:r>
    </w:p>
    <w:p w14:paraId="1F1A9733" w14:textId="77777777" w:rsidR="00E4732D" w:rsidRPr="00A100B1" w:rsidRDefault="00E4732D" w:rsidP="004811CE">
      <w:pPr>
        <w:widowControl w:val="0"/>
        <w:numPr>
          <w:ilvl w:val="0"/>
          <w:numId w:val="38"/>
        </w:numPr>
        <w:tabs>
          <w:tab w:val="num" w:pos="0"/>
          <w:tab w:val="left" w:pos="141"/>
        </w:tabs>
        <w:autoSpaceDE w:val="0"/>
        <w:autoSpaceDN w:val="0"/>
        <w:spacing w:after="0" w:line="240" w:lineRule="auto"/>
        <w:contextualSpacing/>
        <w:jc w:val="both"/>
        <w:rPr>
          <w:rFonts w:ascii="Calibri" w:hAnsi="Calibri"/>
          <w:sz w:val="20"/>
          <w:szCs w:val="20"/>
        </w:rPr>
      </w:pPr>
      <w:r w:rsidRPr="00A100B1">
        <w:rPr>
          <w:rFonts w:ascii="Calibri" w:hAnsi="Calibri"/>
          <w:sz w:val="20"/>
          <w:szCs w:val="20"/>
        </w:rPr>
        <w:lastRenderedPageBreak/>
        <w:t xml:space="preserve">podwyższenia cen przez Wykonawcę z naruszeniem zapisów </w:t>
      </w:r>
      <w:proofErr w:type="spellStart"/>
      <w:r w:rsidRPr="00A100B1">
        <w:rPr>
          <w:rFonts w:ascii="Calibri" w:hAnsi="Calibri"/>
          <w:sz w:val="20"/>
          <w:szCs w:val="20"/>
        </w:rPr>
        <w:t>nn</w:t>
      </w:r>
      <w:proofErr w:type="spellEnd"/>
      <w:r w:rsidRPr="00A100B1">
        <w:rPr>
          <w:rFonts w:ascii="Calibri" w:hAnsi="Calibri"/>
          <w:sz w:val="20"/>
          <w:szCs w:val="20"/>
        </w:rPr>
        <w:t xml:space="preserve"> Umowy,</w:t>
      </w:r>
    </w:p>
    <w:p w14:paraId="5A274FA0" w14:textId="77777777" w:rsidR="00E4732D" w:rsidRPr="00A100B1" w:rsidRDefault="00E4732D" w:rsidP="004811CE">
      <w:pPr>
        <w:widowControl w:val="0"/>
        <w:numPr>
          <w:ilvl w:val="0"/>
          <w:numId w:val="38"/>
        </w:numPr>
        <w:tabs>
          <w:tab w:val="num" w:pos="0"/>
          <w:tab w:val="left" w:pos="141"/>
        </w:tabs>
        <w:autoSpaceDE w:val="0"/>
        <w:autoSpaceDN w:val="0"/>
        <w:spacing w:after="0" w:line="240" w:lineRule="auto"/>
        <w:contextualSpacing/>
        <w:jc w:val="both"/>
        <w:rPr>
          <w:rFonts w:ascii="Calibri" w:hAnsi="Calibri"/>
          <w:sz w:val="20"/>
          <w:szCs w:val="20"/>
        </w:rPr>
      </w:pPr>
      <w:r w:rsidRPr="00A100B1">
        <w:rPr>
          <w:rFonts w:ascii="Calibri" w:hAnsi="Calibri"/>
          <w:sz w:val="20"/>
          <w:szCs w:val="20"/>
        </w:rPr>
        <w:t>innej nienależytej realizacji Umowy przez Wykonawcę po uprzednim bezskutecznym pisemnym wezwaniu Wykonawcy do prawidłowej realizacji Umowy.</w:t>
      </w:r>
    </w:p>
    <w:p w14:paraId="31268DA2" w14:textId="77777777" w:rsidR="00E4732D" w:rsidRPr="00A100B1" w:rsidRDefault="00E4732D" w:rsidP="004811CE">
      <w:pPr>
        <w:pStyle w:val="Akapitzlist"/>
        <w:widowControl w:val="0"/>
        <w:numPr>
          <w:ilvl w:val="0"/>
          <w:numId w:val="37"/>
        </w:numPr>
        <w:overflowPunct w:val="0"/>
        <w:autoSpaceDE w:val="0"/>
        <w:spacing w:after="0" w:line="240" w:lineRule="auto"/>
        <w:ind w:left="0" w:firstLine="0"/>
        <w:contextualSpacing/>
        <w:jc w:val="both"/>
        <w:textAlignment w:val="baseline"/>
        <w:rPr>
          <w:sz w:val="20"/>
          <w:szCs w:val="20"/>
        </w:rPr>
      </w:pPr>
      <w:r w:rsidRPr="00A100B1">
        <w:rPr>
          <w:sz w:val="20"/>
        </w:rPr>
        <w:t>Strony mogą rozwiązać Umowę w każdym czasie za obopólną zgodą wyrażoną w pisemnym oświadczeniu podpisanym przez obie Strony.</w:t>
      </w:r>
    </w:p>
    <w:p w14:paraId="2F1457E5" w14:textId="77777777" w:rsidR="00E4732D" w:rsidRPr="00A100B1" w:rsidRDefault="00E4732D" w:rsidP="004811CE">
      <w:pPr>
        <w:pStyle w:val="Domy"/>
        <w:numPr>
          <w:ilvl w:val="0"/>
          <w:numId w:val="37"/>
        </w:numPr>
        <w:tabs>
          <w:tab w:val="left" w:pos="141"/>
        </w:tabs>
        <w:suppressAutoHyphens w:val="0"/>
        <w:ind w:left="0" w:firstLine="0"/>
        <w:jc w:val="both"/>
        <w:rPr>
          <w:sz w:val="20"/>
        </w:rPr>
      </w:pPr>
      <w:r w:rsidRPr="00A100B1">
        <w:rPr>
          <w:sz w:val="20"/>
        </w:rPr>
        <w:t xml:space="preserve">Rozwiązanie, wypowiedzenie, odstąpienie od </w:t>
      </w:r>
      <w:proofErr w:type="spellStart"/>
      <w:r w:rsidRPr="00A100B1">
        <w:rPr>
          <w:sz w:val="20"/>
        </w:rPr>
        <w:t>nn</w:t>
      </w:r>
      <w:proofErr w:type="spellEnd"/>
      <w:r w:rsidRPr="00A100B1">
        <w:rPr>
          <w:sz w:val="20"/>
        </w:rPr>
        <w:t xml:space="preserve"> Umowy może nastąpić wyłącznie w formie pisemnej pod rygorem nieważności.</w:t>
      </w:r>
    </w:p>
    <w:p w14:paraId="3A7CB014" w14:textId="77777777" w:rsidR="008E7F14" w:rsidRPr="00066404" w:rsidRDefault="008E7F14" w:rsidP="008E7F14">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5C7BB878"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bookmarkStart w:id="9" w:name="_Hlk90284687"/>
      <w:r w:rsidRPr="00066404">
        <w:rPr>
          <w:rFonts w:ascii="Calibri" w:eastAsia="Times New Roman" w:hAnsi="Calibri" w:cs="Calibri"/>
          <w:b/>
          <w:sz w:val="20"/>
          <w:szCs w:val="20"/>
          <w:lang w:eastAsia="zh-CN"/>
        </w:rPr>
        <w:t>§</w:t>
      </w:r>
      <w:r w:rsidR="000C21C2" w:rsidRPr="00066404">
        <w:rPr>
          <w:rFonts w:ascii="Calibri" w:eastAsia="Times New Roman" w:hAnsi="Calibri" w:cs="Calibri"/>
          <w:b/>
          <w:sz w:val="20"/>
          <w:szCs w:val="20"/>
          <w:lang w:eastAsia="zh-CN"/>
        </w:rPr>
        <w:t>11</w:t>
      </w:r>
      <w:r w:rsidR="009B1A77" w:rsidRPr="00066404">
        <w:rPr>
          <w:rFonts w:ascii="Calibri" w:eastAsia="Times New Roman" w:hAnsi="Calibri" w:cs="Calibri"/>
          <w:b/>
          <w:sz w:val="20"/>
          <w:szCs w:val="20"/>
          <w:lang w:eastAsia="zh-CN"/>
        </w:rPr>
        <w:t xml:space="preserve"> OBOWIĄZKI OBRONNE </w:t>
      </w:r>
    </w:p>
    <w:bookmarkEnd w:id="9"/>
    <w:p w14:paraId="1160BF32" w14:textId="77777777" w:rsidR="007C6F48" w:rsidRPr="00066404" w:rsidRDefault="00661A93" w:rsidP="00CB49FC">
      <w:pPr>
        <w:widowControl w:val="0"/>
        <w:tabs>
          <w:tab w:val="left" w:pos="141"/>
        </w:tabs>
        <w:suppressAutoHyphens/>
        <w:spacing w:after="0" w:line="240" w:lineRule="auto"/>
        <w:ind w:left="141"/>
        <w:jc w:val="both"/>
        <w:rPr>
          <w:rFonts w:ascii="Calibri" w:eastAsia="Times New Roman" w:hAnsi="Calibri" w:cs="Calibri"/>
          <w:sz w:val="20"/>
          <w:szCs w:val="20"/>
          <w:lang w:eastAsia="zh-CN"/>
        </w:rPr>
      </w:pPr>
      <w:r w:rsidRPr="00066404">
        <w:rPr>
          <w:rFonts w:ascii="Calibri" w:eastAsia="Times New Roman" w:hAnsi="Calibri" w:cs="Calibri"/>
          <w:sz w:val="20"/>
          <w:szCs w:val="20"/>
          <w:lang w:eastAsia="zh-CN"/>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47938E58" w14:textId="77777777" w:rsidR="007C6F48" w:rsidRPr="00066404" w:rsidRDefault="007C6F48" w:rsidP="00CB49FC">
      <w:pPr>
        <w:widowControl w:val="0"/>
        <w:tabs>
          <w:tab w:val="left" w:pos="141"/>
        </w:tabs>
        <w:suppressAutoHyphens/>
        <w:spacing w:after="0" w:line="240" w:lineRule="auto"/>
        <w:jc w:val="center"/>
        <w:rPr>
          <w:rFonts w:ascii="Calibri" w:eastAsia="Times New Roman" w:hAnsi="Calibri" w:cs="Calibri"/>
          <w:sz w:val="20"/>
          <w:szCs w:val="20"/>
          <w:lang w:eastAsia="zh-CN"/>
        </w:rPr>
      </w:pPr>
      <w:r w:rsidRPr="00066404">
        <w:rPr>
          <w:rFonts w:ascii="Calibri" w:eastAsia="Times New Roman" w:hAnsi="Calibri" w:cs="Calibri"/>
          <w:b/>
          <w:sz w:val="20"/>
          <w:szCs w:val="20"/>
          <w:lang w:eastAsia="zh-CN"/>
        </w:rPr>
        <w:t>§1</w:t>
      </w:r>
      <w:r w:rsidR="000C21C2" w:rsidRPr="00066404">
        <w:rPr>
          <w:rFonts w:ascii="Calibri" w:eastAsia="Times New Roman" w:hAnsi="Calibri" w:cs="Calibri"/>
          <w:b/>
          <w:sz w:val="20"/>
          <w:szCs w:val="20"/>
          <w:lang w:eastAsia="zh-CN"/>
        </w:rPr>
        <w:t>2</w:t>
      </w:r>
      <w:r w:rsidR="00E54B72" w:rsidRPr="00066404">
        <w:rPr>
          <w:rFonts w:ascii="Calibri" w:hAnsi="Calibri" w:cs="Calibri"/>
          <w:b/>
          <w:sz w:val="20"/>
          <w:szCs w:val="20"/>
          <w:lang w:eastAsia="pl-PL"/>
        </w:rPr>
        <w:t xml:space="preserve"> </w:t>
      </w:r>
      <w:r w:rsidR="00E54B72" w:rsidRPr="00066404">
        <w:rPr>
          <w:rFonts w:ascii="Calibri" w:eastAsia="Calibri" w:hAnsi="Calibri" w:cs="Calibri"/>
          <w:b/>
          <w:sz w:val="20"/>
          <w:szCs w:val="20"/>
          <w:lang w:eastAsia="pl-PL"/>
        </w:rPr>
        <w:t>POSTANOWIENIA KOŃCOWE</w:t>
      </w:r>
    </w:p>
    <w:p w14:paraId="02C8B41E"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kwestiach nieuregulowanych niniejszą umową mają zastosowanie odpowiednie przepisy Kodeksu Cywilnego oraz ustawy z dnia 11 września 2019 roku Prawo Zamówień Publicznych (</w:t>
      </w:r>
      <w:bookmarkStart w:id="10" w:name="_Hlk156889246"/>
      <w:proofErr w:type="spellStart"/>
      <w:r w:rsidRPr="007C6F48">
        <w:rPr>
          <w:rFonts w:ascii="Calibri" w:eastAsia="Times New Roman" w:hAnsi="Calibri" w:cs="Calibri"/>
          <w:sz w:val="20"/>
          <w:szCs w:val="20"/>
          <w:lang w:eastAsia="zh-CN"/>
        </w:rPr>
        <w:t>t.j</w:t>
      </w:r>
      <w:proofErr w:type="spellEnd"/>
      <w:r w:rsidRPr="007C6F48">
        <w:rPr>
          <w:rFonts w:ascii="Calibri" w:eastAsia="Times New Roman" w:hAnsi="Calibri" w:cs="Calibri"/>
          <w:sz w:val="20"/>
          <w:szCs w:val="20"/>
          <w:lang w:eastAsia="zh-CN"/>
        </w:rPr>
        <w:t xml:space="preserve">. </w:t>
      </w:r>
      <w:r w:rsidR="00634BD9" w:rsidRPr="00634BD9">
        <w:rPr>
          <w:rFonts w:ascii="Calibri" w:eastAsia="Times New Roman" w:hAnsi="Calibri" w:cs="Calibri"/>
          <w:sz w:val="20"/>
          <w:szCs w:val="20"/>
          <w:lang w:eastAsia="zh-CN"/>
        </w:rPr>
        <w:t>Dz. U. z 2023 r. poz. 1605</w:t>
      </w:r>
      <w:bookmarkEnd w:id="10"/>
      <w:r w:rsidRPr="007C6F48">
        <w:rPr>
          <w:rFonts w:ascii="Calibri" w:eastAsia="Times New Roman" w:hAnsi="Calibri" w:cs="Calibri"/>
          <w:sz w:val="20"/>
          <w:szCs w:val="20"/>
          <w:lang w:eastAsia="zh-CN"/>
        </w:rPr>
        <w:t>).</w:t>
      </w:r>
    </w:p>
    <w:p w14:paraId="68B296D2"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Wszelkie sprawy sporne wynikające z realizacji niniejszej umowy nie uzgodnione polubownie, rozstrzygać będzie sąd powszechny właściwy dla siedziby Zamawiającego.</w:t>
      </w:r>
    </w:p>
    <w:p w14:paraId="2650F1C6"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Umowa podlega prawu polskiemu i zgodnie z nimi powinna być interpretowana</w:t>
      </w:r>
    </w:p>
    <w:p w14:paraId="0A581099" w14:textId="77777777" w:rsidR="00634BD9" w:rsidRDefault="007C6F48" w:rsidP="004811CE">
      <w:pPr>
        <w:widowControl w:val="0"/>
        <w:numPr>
          <w:ilvl w:val="0"/>
          <w:numId w:val="15"/>
        </w:numPr>
        <w:tabs>
          <w:tab w:val="num" w:pos="0"/>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Zamawiający zastrzega sobie prawo do rozwiązania umowy w trybie natychmiastowym w przypadku:</w:t>
      </w:r>
    </w:p>
    <w:p w14:paraId="6F8184FC" w14:textId="77777777" w:rsidR="00634BD9" w:rsidRDefault="007C6F48" w:rsidP="004811CE">
      <w:pPr>
        <w:widowControl w:val="0"/>
        <w:numPr>
          <w:ilvl w:val="1"/>
          <w:numId w:val="15"/>
        </w:numPr>
        <w:suppressAutoHyphens/>
        <w:spacing w:after="0" w:line="240" w:lineRule="auto"/>
        <w:jc w:val="both"/>
        <w:rPr>
          <w:rFonts w:ascii="Calibri" w:eastAsia="Times New Roman" w:hAnsi="Calibri" w:cs="Calibri"/>
          <w:sz w:val="20"/>
          <w:szCs w:val="20"/>
          <w:lang w:eastAsia="zh-CN"/>
        </w:rPr>
      </w:pPr>
      <w:r w:rsidRPr="00634BD9">
        <w:rPr>
          <w:rFonts w:ascii="Calibri" w:eastAsia="Times New Roman" w:hAnsi="Calibri" w:cs="Calibri"/>
          <w:sz w:val="20"/>
          <w:szCs w:val="20"/>
          <w:lang w:eastAsia="zh-CN"/>
        </w:rPr>
        <w:t>realizacji umowy niezgodnie ze złożoną ofertą po uprzednim dwukrotnym bezskutecznym pisemnym wezwaniu Wykonawcy do prawidłowej realizacji umowy,</w:t>
      </w:r>
    </w:p>
    <w:p w14:paraId="56D7BBB8" w14:textId="77777777" w:rsidR="00634BD9" w:rsidRDefault="007C6F48" w:rsidP="004811CE">
      <w:pPr>
        <w:widowControl w:val="0"/>
        <w:numPr>
          <w:ilvl w:val="1"/>
          <w:numId w:val="15"/>
        </w:numPr>
        <w:suppressAutoHyphens/>
        <w:spacing w:after="0" w:line="240" w:lineRule="auto"/>
        <w:jc w:val="both"/>
        <w:rPr>
          <w:rFonts w:ascii="Calibri" w:eastAsia="Times New Roman" w:hAnsi="Calibri" w:cs="Calibri"/>
          <w:sz w:val="20"/>
          <w:szCs w:val="20"/>
          <w:lang w:eastAsia="zh-CN"/>
        </w:rPr>
      </w:pPr>
      <w:r w:rsidRPr="00634BD9">
        <w:rPr>
          <w:rFonts w:ascii="Calibri" w:eastAsia="Times New Roman" w:hAnsi="Calibri" w:cs="Calibri"/>
          <w:sz w:val="20"/>
          <w:szCs w:val="20"/>
          <w:lang w:eastAsia="zh-CN"/>
        </w:rPr>
        <w:t xml:space="preserve">podwyższenia cen przez Wykonawcę niezgodnie z warunkami </w:t>
      </w:r>
      <w:proofErr w:type="spellStart"/>
      <w:r w:rsidRPr="00634BD9">
        <w:rPr>
          <w:rFonts w:ascii="Calibri" w:eastAsia="Times New Roman" w:hAnsi="Calibri" w:cs="Calibri"/>
          <w:sz w:val="20"/>
          <w:szCs w:val="20"/>
          <w:lang w:eastAsia="zh-CN"/>
        </w:rPr>
        <w:t>nn</w:t>
      </w:r>
      <w:proofErr w:type="spellEnd"/>
      <w:r w:rsidRPr="00634BD9">
        <w:rPr>
          <w:rFonts w:ascii="Calibri" w:eastAsia="Times New Roman" w:hAnsi="Calibri" w:cs="Calibri"/>
          <w:sz w:val="20"/>
          <w:szCs w:val="20"/>
          <w:lang w:eastAsia="zh-CN"/>
        </w:rPr>
        <w:t xml:space="preserve"> umowy,</w:t>
      </w:r>
    </w:p>
    <w:p w14:paraId="2D496B92" w14:textId="77777777" w:rsidR="007C6F48" w:rsidRPr="00634BD9" w:rsidRDefault="007C6F48" w:rsidP="004811CE">
      <w:pPr>
        <w:widowControl w:val="0"/>
        <w:numPr>
          <w:ilvl w:val="1"/>
          <w:numId w:val="15"/>
        </w:numPr>
        <w:suppressAutoHyphens/>
        <w:spacing w:after="0" w:line="240" w:lineRule="auto"/>
        <w:jc w:val="both"/>
        <w:rPr>
          <w:rFonts w:ascii="Calibri" w:eastAsia="Times New Roman" w:hAnsi="Calibri" w:cs="Calibri"/>
          <w:sz w:val="20"/>
          <w:szCs w:val="20"/>
          <w:lang w:eastAsia="zh-CN"/>
        </w:rPr>
      </w:pPr>
      <w:r w:rsidRPr="00634BD9">
        <w:rPr>
          <w:rFonts w:ascii="Calibri" w:eastAsia="Times New Roman" w:hAnsi="Calibri" w:cs="Calibri"/>
          <w:sz w:val="20"/>
          <w:szCs w:val="20"/>
          <w:lang w:eastAsia="zh-CN"/>
        </w:rPr>
        <w:t>innej nienależytej realizacji umowy przez Wykonawcę po uprzednim dwukrotnym bezskutecznym pisemnym wezwaniu Wykonawcy do prawidłowej realizacji umowy.</w:t>
      </w:r>
    </w:p>
    <w:p w14:paraId="74B07ED3"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Wszelka korespondencja, zawiadomienia, wezwania i inne stanowiska stron mogą być przekazywane drugiej stronie wyłącznie w formie pisemnej za wyjątkiem zgłaszania awarii i wykonywania uprawnień gwarancyjnych, które mogą być zgłaszane w formach wskazanych w §4 ust. </w:t>
      </w:r>
      <w:r w:rsidR="00634BD9">
        <w:rPr>
          <w:rFonts w:ascii="Calibri" w:eastAsia="Times New Roman" w:hAnsi="Calibri" w:cs="Calibri"/>
          <w:sz w:val="20"/>
          <w:szCs w:val="20"/>
          <w:lang w:eastAsia="zh-CN"/>
        </w:rPr>
        <w:t>2.</w:t>
      </w:r>
      <w:r w:rsidRPr="007C6F48">
        <w:rPr>
          <w:rFonts w:ascii="Calibri" w:eastAsia="Times New Roman" w:hAnsi="Calibri" w:cs="Calibri"/>
          <w:sz w:val="20"/>
          <w:szCs w:val="20"/>
          <w:lang w:eastAsia="zh-CN"/>
        </w:rPr>
        <w:t>3 niniejszej umowy.</w:t>
      </w:r>
    </w:p>
    <w:p w14:paraId="31FE6D19"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Spółka Szpitale Pomorskie Sp. z o.o. z siedzibą w Gdyni – na podstawie art. 4c oraz art. 4 pkt. 6 ustawy z dnia 8 marca 2013r. o przeciwdziałaniu nadmiernym opóźnieniom w transakcjach handlowych (Dz. U.</w:t>
      </w:r>
      <w:r w:rsidR="005A37BD" w:rsidRPr="005A37BD">
        <w:rPr>
          <w:rFonts w:ascii="Calibri" w:hAnsi="Calibri"/>
          <w:color w:val="FF0000"/>
          <w:sz w:val="20"/>
        </w:rPr>
        <w:t xml:space="preserve"> </w:t>
      </w:r>
      <w:r w:rsidR="005A37BD" w:rsidRPr="00066404">
        <w:rPr>
          <w:rFonts w:ascii="Calibri" w:eastAsia="Calibri" w:hAnsi="Calibri" w:cs="Times New Roman"/>
          <w:sz w:val="20"/>
        </w:rPr>
        <w:t xml:space="preserve">2023. poz. 1790 </w:t>
      </w:r>
      <w:r w:rsidRPr="00066404">
        <w:rPr>
          <w:rFonts w:ascii="Calibri" w:eastAsia="Times New Roman" w:hAnsi="Calibri" w:cs="Calibri"/>
          <w:sz w:val="20"/>
          <w:szCs w:val="20"/>
          <w:lang w:eastAsia="zh-CN"/>
        </w:rPr>
        <w:t xml:space="preserve"> j.t. z </w:t>
      </w:r>
      <w:proofErr w:type="spellStart"/>
      <w:r w:rsidRPr="00066404">
        <w:rPr>
          <w:rFonts w:ascii="Calibri" w:eastAsia="Times New Roman" w:hAnsi="Calibri" w:cs="Calibri"/>
          <w:sz w:val="20"/>
          <w:szCs w:val="20"/>
          <w:lang w:eastAsia="zh-CN"/>
        </w:rPr>
        <w:t>poźn</w:t>
      </w:r>
      <w:proofErr w:type="spellEnd"/>
      <w:r w:rsidRPr="007C6F48">
        <w:rPr>
          <w:rFonts w:ascii="Calibri" w:eastAsia="Times New Roman" w:hAnsi="Calibri" w:cs="Calibri"/>
          <w:sz w:val="20"/>
          <w:szCs w:val="20"/>
          <w:lang w:eastAsia="zh-CN"/>
        </w:rPr>
        <w:t xml:space="preserve">. zm.) – oświadcza, że posiada status dużego przedsiębiorcy w rozumieniu Artykułu 2 ust. 1 Załącznika I do rozporządzenia Komisji (UE) nr 651/2014 z dnia 14 czerwca 2014r. uznającego niektóre rodzaje pomocy za zgodne z rynkiem wewnętrznym w zastosowaniu art. 107 i art. 108 Traktatu (Dz. Urz. UE L 187 z 26.06.2014, str. 1, z </w:t>
      </w:r>
      <w:proofErr w:type="spellStart"/>
      <w:r w:rsidRPr="007C6F48">
        <w:rPr>
          <w:rFonts w:ascii="Calibri" w:eastAsia="Times New Roman" w:hAnsi="Calibri" w:cs="Calibri"/>
          <w:sz w:val="20"/>
          <w:szCs w:val="20"/>
          <w:lang w:eastAsia="zh-CN"/>
        </w:rPr>
        <w:t>późn</w:t>
      </w:r>
      <w:proofErr w:type="spellEnd"/>
      <w:r w:rsidRPr="007C6F48">
        <w:rPr>
          <w:rFonts w:ascii="Calibri" w:eastAsia="Times New Roman" w:hAnsi="Calibri" w:cs="Calibri"/>
          <w:sz w:val="20"/>
          <w:szCs w:val="20"/>
          <w:lang w:eastAsia="zh-CN"/>
        </w:rPr>
        <w:t>. zm.).</w:t>
      </w:r>
    </w:p>
    <w:p w14:paraId="08AC2915"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Wykonawca zobowiązuje się nie dokonywać bez pisemnej zgody Zamawiającego jakichkolwiek czynności prawnych, w wyniku których jego wierzytelności z tytułu niniejszej umowy względem Zamawiającego zostaną przeniesione na osobę trzecią lub osoba trzecia wstąpi w prawa zaspokojonego wierzyciela.</w:t>
      </w:r>
    </w:p>
    <w:p w14:paraId="4FB0CBAB" w14:textId="77777777" w:rsidR="007C6F48" w:rsidRPr="007C6F48" w:rsidRDefault="007C6F48" w:rsidP="004811CE">
      <w:pPr>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Strony mogą rozwiązać umowę w każdym czasie za obopólną zgodą wyrażoną w pisemnym oświadczeniu podpisanym przez obie Strony. </w:t>
      </w:r>
    </w:p>
    <w:p w14:paraId="4C822C12" w14:textId="77777777" w:rsidR="007C6F48" w:rsidRPr="007C6F48" w:rsidRDefault="007C6F48" w:rsidP="004811CE">
      <w:pPr>
        <w:numPr>
          <w:ilvl w:val="0"/>
          <w:numId w:val="15"/>
        </w:numPr>
        <w:tabs>
          <w:tab w:val="left" w:pos="-360"/>
        </w:tabs>
        <w:suppressAutoHyphens/>
        <w:spacing w:after="0" w:line="240"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Zamawiający może odstąpić od niniejszej umowy w trybie i na zasadach określonych w art. 456 ustawy z dnia 11 września 2019 roku Prawo zamówień Publicznych (</w:t>
      </w:r>
      <w:proofErr w:type="spellStart"/>
      <w:r w:rsidR="00634BD9" w:rsidRPr="00634BD9">
        <w:rPr>
          <w:rFonts w:ascii="Calibri" w:eastAsia="Times New Roman" w:hAnsi="Calibri" w:cs="Calibri"/>
          <w:sz w:val="20"/>
          <w:szCs w:val="20"/>
          <w:lang w:eastAsia="zh-CN"/>
        </w:rPr>
        <w:t>t.j</w:t>
      </w:r>
      <w:proofErr w:type="spellEnd"/>
      <w:r w:rsidR="00634BD9" w:rsidRPr="00634BD9">
        <w:rPr>
          <w:rFonts w:ascii="Calibri" w:eastAsia="Times New Roman" w:hAnsi="Calibri" w:cs="Calibri"/>
          <w:sz w:val="20"/>
          <w:szCs w:val="20"/>
          <w:lang w:eastAsia="zh-CN"/>
        </w:rPr>
        <w:t>. Dz. U. z 2023 r. poz. 1605</w:t>
      </w:r>
      <w:r w:rsidRPr="007C6F48">
        <w:rPr>
          <w:rFonts w:ascii="Calibri" w:eastAsia="Times New Roman" w:hAnsi="Calibri" w:cs="Calibri"/>
          <w:sz w:val="20"/>
          <w:szCs w:val="20"/>
          <w:lang w:eastAsia="zh-CN"/>
        </w:rPr>
        <w:t>).</w:t>
      </w:r>
    </w:p>
    <w:p w14:paraId="38E19D49"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Umowa obowiązuje przez okres 24 miesięcy </w:t>
      </w:r>
      <w:r w:rsidRPr="007C6F48">
        <w:rPr>
          <w:rFonts w:ascii="Calibri" w:eastAsia="Times New Roman" w:hAnsi="Calibri" w:cs="Calibri"/>
          <w:b/>
          <w:bCs/>
          <w:sz w:val="20"/>
          <w:szCs w:val="20"/>
          <w:lang w:eastAsia="zh-CN"/>
        </w:rPr>
        <w:t>od dnia.........................do dnia.........................</w:t>
      </w:r>
    </w:p>
    <w:p w14:paraId="425BBED4" w14:textId="77777777" w:rsidR="007C6F48" w:rsidRP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Wszelkie załącznik stanowią integralną treść umowy.</w:t>
      </w:r>
    </w:p>
    <w:p w14:paraId="54B4A587" w14:textId="77777777" w:rsidR="007C6F48" w:rsidRDefault="007C6F48" w:rsidP="004811CE">
      <w:pPr>
        <w:widowControl w:val="0"/>
        <w:numPr>
          <w:ilvl w:val="0"/>
          <w:numId w:val="15"/>
        </w:numPr>
        <w:tabs>
          <w:tab w:val="left" w:pos="141"/>
        </w:tabs>
        <w:suppressAutoHyphens/>
        <w:spacing w:after="0" w:line="240" w:lineRule="auto"/>
        <w:ind w:left="357" w:hanging="357"/>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Umowę sporządzono w trzech jednobrzmiących egzemplarzach w  jednym dla Wykonawcy oraz dwóch dla Zamawiającego.</w:t>
      </w:r>
    </w:p>
    <w:p w14:paraId="313F1611" w14:textId="77777777" w:rsidR="00CB49FC" w:rsidRDefault="00CB49FC"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5C3E64D6" w14:textId="77777777" w:rsidR="000A07A9" w:rsidRPr="00661A93" w:rsidRDefault="000A07A9"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60AF5DB3" w14:textId="77777777" w:rsidR="007C6F48" w:rsidRPr="00680F79" w:rsidRDefault="007C6F48"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r w:rsidRPr="00680F79">
        <w:rPr>
          <w:rFonts w:ascii="Calibri" w:eastAsia="Times New Roman" w:hAnsi="Calibri" w:cs="Calibri"/>
          <w:sz w:val="20"/>
          <w:szCs w:val="20"/>
          <w:u w:val="single"/>
          <w:lang w:eastAsia="zh-CN"/>
        </w:rPr>
        <w:t>Załączniki:</w:t>
      </w:r>
    </w:p>
    <w:p w14:paraId="42AA94D0"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Wykaz czynności konserwacyjnych</w:t>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t xml:space="preserve"> </w:t>
      </w:r>
    </w:p>
    <w:p w14:paraId="251BC1E9"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Formularz Oferty</w:t>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00066404" w:rsidRPr="00680F79">
        <w:rPr>
          <w:rFonts w:ascii="Calibri" w:eastAsia="Times New Roman" w:hAnsi="Calibri" w:cs="Calibri"/>
          <w:sz w:val="20"/>
          <w:szCs w:val="20"/>
          <w:lang w:eastAsia="zh-CN"/>
        </w:rPr>
        <w:tab/>
      </w:r>
    </w:p>
    <w:p w14:paraId="34EAD306"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color w:val="FF0000"/>
          <w:sz w:val="20"/>
          <w:szCs w:val="20"/>
          <w:lang w:eastAsia="zh-CN"/>
        </w:rPr>
      </w:pPr>
      <w:r w:rsidRPr="00680F79">
        <w:rPr>
          <w:rFonts w:ascii="Calibri" w:eastAsia="Times New Roman" w:hAnsi="Calibri" w:cs="Calibri"/>
          <w:sz w:val="20"/>
          <w:szCs w:val="20"/>
          <w:lang w:eastAsia="zh-CN"/>
        </w:rPr>
        <w:t>Formular</w:t>
      </w:r>
      <w:r w:rsidR="00E87374" w:rsidRPr="00680F79">
        <w:rPr>
          <w:rFonts w:ascii="Calibri" w:eastAsia="Times New Roman" w:hAnsi="Calibri" w:cs="Calibri"/>
          <w:sz w:val="20"/>
          <w:szCs w:val="20"/>
          <w:lang w:eastAsia="zh-CN"/>
        </w:rPr>
        <w:t>z Asortymentowo-Cenowy</w:t>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Pr="00680F79">
        <w:rPr>
          <w:rFonts w:ascii="Calibri" w:eastAsia="Times New Roman" w:hAnsi="Calibri" w:cs="Calibri"/>
          <w:color w:val="FF0000"/>
          <w:sz w:val="20"/>
          <w:szCs w:val="20"/>
          <w:lang w:eastAsia="zh-CN"/>
        </w:rPr>
        <w:tab/>
      </w:r>
      <w:r w:rsidR="00066404" w:rsidRPr="00680F79">
        <w:rPr>
          <w:rFonts w:ascii="Calibri" w:eastAsia="Times New Roman" w:hAnsi="Calibri" w:cs="Calibri"/>
          <w:color w:val="FF0000"/>
          <w:sz w:val="20"/>
          <w:szCs w:val="20"/>
          <w:lang w:eastAsia="zh-CN"/>
        </w:rPr>
        <w:tab/>
      </w:r>
      <w:r w:rsidR="005E0C8D" w:rsidRPr="00680F79">
        <w:rPr>
          <w:rFonts w:ascii="Calibri" w:eastAsia="Times New Roman" w:hAnsi="Calibri" w:cs="Calibri"/>
          <w:color w:val="FF0000"/>
          <w:sz w:val="20"/>
          <w:szCs w:val="20"/>
          <w:lang w:eastAsia="zh-CN"/>
        </w:rPr>
        <w:t xml:space="preserve"> </w:t>
      </w:r>
    </w:p>
    <w:p w14:paraId="2FAE5CAE" w14:textId="77777777"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Zestawienia dźwigów</w:t>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Pr="00680F79">
        <w:rPr>
          <w:rFonts w:ascii="Calibri" w:eastAsia="Times New Roman" w:hAnsi="Calibri" w:cs="Calibri"/>
          <w:sz w:val="20"/>
          <w:szCs w:val="20"/>
          <w:lang w:eastAsia="zh-CN"/>
        </w:rPr>
        <w:tab/>
      </w:r>
      <w:r w:rsidR="00066404" w:rsidRPr="00680F79">
        <w:rPr>
          <w:rFonts w:ascii="Calibri" w:eastAsia="Times New Roman" w:hAnsi="Calibri" w:cs="Calibri"/>
          <w:sz w:val="20"/>
          <w:szCs w:val="20"/>
          <w:lang w:eastAsia="zh-CN"/>
        </w:rPr>
        <w:tab/>
      </w:r>
    </w:p>
    <w:p w14:paraId="0B980BE4" w14:textId="55BD5F9B" w:rsidR="007C6F48" w:rsidRPr="00680F79" w:rsidRDefault="007C6F48"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lastRenderedPageBreak/>
        <w:t>Klauzula informacyjna w związku z procedurą o udzielenie zamówienia publicznego i realizacją umowy o udzielenie zamówienia publicznego</w:t>
      </w:r>
      <w:r w:rsidRPr="00680F79">
        <w:rPr>
          <w:rFonts w:ascii="Calibri" w:eastAsia="Times New Roman" w:hAnsi="Calibri" w:cs="Calibri"/>
          <w:sz w:val="20"/>
          <w:szCs w:val="20"/>
          <w:lang w:eastAsia="zh-CN"/>
        </w:rPr>
        <w:tab/>
      </w:r>
      <w:r w:rsidR="00066404" w:rsidRPr="00680F79">
        <w:rPr>
          <w:rFonts w:ascii="Calibri" w:eastAsia="Times New Roman" w:hAnsi="Calibri" w:cs="Calibri"/>
          <w:sz w:val="20"/>
          <w:szCs w:val="20"/>
          <w:lang w:eastAsia="zh-CN"/>
        </w:rPr>
        <w:tab/>
      </w:r>
    </w:p>
    <w:p w14:paraId="66CCC9A1" w14:textId="77777777" w:rsidR="00944E4C" w:rsidRPr="00680F79" w:rsidRDefault="00191697"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ascii="Calibri" w:eastAsia="Times New Roman" w:hAnsi="Calibri" w:cs="Calibri"/>
          <w:sz w:val="20"/>
          <w:szCs w:val="20"/>
          <w:lang w:eastAsia="zh-CN"/>
        </w:rPr>
        <w:t>Zasady BHP dla Wykonawc</w:t>
      </w:r>
      <w:r w:rsidR="005E0C8D" w:rsidRPr="00680F79">
        <w:rPr>
          <w:rFonts w:ascii="Calibri" w:eastAsia="Times New Roman" w:hAnsi="Calibri" w:cs="Calibri"/>
          <w:sz w:val="20"/>
          <w:szCs w:val="20"/>
          <w:lang w:eastAsia="zh-CN"/>
        </w:rPr>
        <w:t xml:space="preserve">ów </w:t>
      </w:r>
    </w:p>
    <w:p w14:paraId="630CEAB7" w14:textId="61DECFEA" w:rsidR="007C6F48" w:rsidRDefault="00944E4C"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sidRPr="00680F79">
        <w:rPr>
          <w:rFonts w:cs="Arial"/>
          <w:sz w:val="20"/>
          <w:szCs w:val="20"/>
          <w:lang w:val="cs-CZ"/>
        </w:rPr>
        <w:t>Zasady środowiskowe dla Wykonawców</w:t>
      </w:r>
      <w:r w:rsidR="00066404" w:rsidRPr="00CD6AE4">
        <w:rPr>
          <w:rFonts w:ascii="Calibri" w:eastAsia="Times New Roman" w:hAnsi="Calibri" w:cs="Calibri"/>
          <w:sz w:val="20"/>
          <w:szCs w:val="20"/>
          <w:lang w:eastAsia="zh-CN"/>
        </w:rPr>
        <w:tab/>
      </w:r>
    </w:p>
    <w:p w14:paraId="3BDB2EDB" w14:textId="1CD62667" w:rsidR="004811CE" w:rsidRPr="00CD6AE4" w:rsidRDefault="004811CE" w:rsidP="004811CE">
      <w:pPr>
        <w:widowControl w:val="0"/>
        <w:numPr>
          <w:ilvl w:val="0"/>
          <w:numId w:val="16"/>
        </w:numPr>
        <w:tabs>
          <w:tab w:val="left" w:pos="141"/>
        </w:tabs>
        <w:suppressAutoHyphens/>
        <w:spacing w:after="0" w:line="240" w:lineRule="auto"/>
        <w:ind w:left="714" w:hanging="357"/>
        <w:jc w:val="both"/>
        <w:rPr>
          <w:rFonts w:ascii="Calibri" w:eastAsia="Times New Roman" w:hAnsi="Calibri" w:cs="Calibri"/>
          <w:sz w:val="20"/>
          <w:szCs w:val="20"/>
          <w:lang w:eastAsia="zh-CN"/>
        </w:rPr>
      </w:pPr>
      <w:r>
        <w:rPr>
          <w:rFonts w:ascii="Calibri" w:eastAsia="Times New Roman" w:hAnsi="Calibri" w:cs="Calibri"/>
          <w:sz w:val="20"/>
          <w:szCs w:val="20"/>
          <w:lang w:eastAsia="zh-CN"/>
        </w:rPr>
        <w:t>Umowa powierzenia przetwarzania danych osobowych pracowników Wykonawcy</w:t>
      </w:r>
    </w:p>
    <w:p w14:paraId="5A46D99A" w14:textId="3B5D0A06" w:rsidR="00CD6AE4" w:rsidRDefault="00CD6AE4" w:rsidP="00680F79">
      <w:pPr>
        <w:spacing w:after="0" w:line="240" w:lineRule="auto"/>
        <w:ind w:left="360"/>
        <w:rPr>
          <w:rFonts w:cs="Arial"/>
          <w:sz w:val="20"/>
          <w:szCs w:val="20"/>
          <w:lang w:val="cs-CZ"/>
        </w:rPr>
      </w:pPr>
    </w:p>
    <w:p w14:paraId="7B565F18" w14:textId="3B8B1088" w:rsidR="00680F79" w:rsidRDefault="00680F79" w:rsidP="00680F79">
      <w:pPr>
        <w:spacing w:after="0" w:line="240" w:lineRule="auto"/>
        <w:ind w:left="360"/>
        <w:rPr>
          <w:rFonts w:cs="Arial"/>
          <w:sz w:val="20"/>
          <w:szCs w:val="20"/>
          <w:lang w:val="cs-CZ"/>
        </w:rPr>
      </w:pPr>
    </w:p>
    <w:p w14:paraId="61061223" w14:textId="77777777" w:rsidR="00680F79" w:rsidRPr="00680F79" w:rsidRDefault="00680F79" w:rsidP="00680F79">
      <w:pPr>
        <w:spacing w:after="0" w:line="240" w:lineRule="auto"/>
        <w:ind w:left="360"/>
        <w:rPr>
          <w:rFonts w:cs="Arial"/>
          <w:sz w:val="20"/>
          <w:szCs w:val="20"/>
          <w:lang w:val="cs-CZ"/>
        </w:rPr>
      </w:pPr>
    </w:p>
    <w:p w14:paraId="58BEEF8B" w14:textId="77777777" w:rsidR="00125326" w:rsidRDefault="00125326" w:rsidP="00125326">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2FF8926C" w14:textId="77777777" w:rsidR="001161B8" w:rsidRPr="00661A93" w:rsidRDefault="001161B8" w:rsidP="00125326">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6E15FFE4" w14:textId="77777777" w:rsidR="007C6F48" w:rsidRPr="007C6F48" w:rsidRDefault="007C6F48" w:rsidP="00CB49FC">
      <w:pPr>
        <w:widowControl w:val="0"/>
        <w:tabs>
          <w:tab w:val="left" w:pos="141"/>
        </w:tabs>
        <w:suppressAutoHyphens/>
        <w:spacing w:after="0" w:line="240" w:lineRule="auto"/>
        <w:jc w:val="both"/>
        <w:rPr>
          <w:rFonts w:ascii="Calibri" w:eastAsia="Times New Roman" w:hAnsi="Calibri" w:cs="Calibri"/>
          <w:sz w:val="20"/>
          <w:szCs w:val="20"/>
          <w:lang w:eastAsia="zh-CN"/>
        </w:rPr>
      </w:pPr>
    </w:p>
    <w:p w14:paraId="5D06B2AE" w14:textId="77777777" w:rsidR="00542A77" w:rsidRDefault="007C6F48" w:rsidP="00CB49FC">
      <w:pPr>
        <w:suppressAutoHyphens/>
        <w:spacing w:after="0" w:line="240" w:lineRule="auto"/>
        <w:jc w:val="center"/>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ZAMAWIAJĄCY</w:t>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r>
      <w:r w:rsidRPr="007C6F48">
        <w:rPr>
          <w:rFonts w:ascii="Calibri" w:eastAsia="Times New Roman" w:hAnsi="Calibri" w:cs="Calibri"/>
          <w:b/>
          <w:sz w:val="20"/>
          <w:szCs w:val="20"/>
          <w:lang w:eastAsia="zh-CN"/>
        </w:rPr>
        <w:tab/>
        <w:t>WYKONAWCA</w:t>
      </w:r>
      <w:r w:rsidR="00542A77">
        <w:rPr>
          <w:rFonts w:ascii="Calibri" w:eastAsia="Times New Roman" w:hAnsi="Calibri" w:cs="Calibri"/>
          <w:sz w:val="20"/>
          <w:szCs w:val="20"/>
          <w:lang w:eastAsia="zh-CN"/>
        </w:rPr>
        <w:br w:type="page"/>
      </w:r>
    </w:p>
    <w:p w14:paraId="6501A9EE" w14:textId="77777777" w:rsidR="007C6F48" w:rsidRPr="007C6F48" w:rsidRDefault="007C6F48" w:rsidP="00542A77">
      <w:pPr>
        <w:suppressAutoHyphens/>
        <w:spacing w:after="0" w:line="276" w:lineRule="auto"/>
        <w:jc w:val="right"/>
        <w:rPr>
          <w:rFonts w:ascii="Calibri" w:eastAsia="Times New Roman" w:hAnsi="Calibri" w:cs="Calibri"/>
          <w:sz w:val="20"/>
          <w:szCs w:val="20"/>
          <w:lang w:eastAsia="zh-CN"/>
        </w:rPr>
      </w:pPr>
      <w:r w:rsidRPr="007C6F48">
        <w:rPr>
          <w:rFonts w:ascii="Calibri" w:eastAsia="Times New Roman" w:hAnsi="Calibri" w:cs="Calibri"/>
          <w:b/>
          <w:bCs/>
          <w:iCs/>
          <w:sz w:val="20"/>
          <w:szCs w:val="20"/>
        </w:rPr>
        <w:lastRenderedPageBreak/>
        <w:t>Załącznik Nr 1 do Umowy</w:t>
      </w:r>
    </w:p>
    <w:tbl>
      <w:tblPr>
        <w:tblW w:w="0" w:type="auto"/>
        <w:tblInd w:w="481" w:type="dxa"/>
        <w:tblLayout w:type="fixed"/>
        <w:tblCellMar>
          <w:left w:w="70" w:type="dxa"/>
          <w:right w:w="70" w:type="dxa"/>
        </w:tblCellMar>
        <w:tblLook w:val="0000" w:firstRow="0" w:lastRow="0" w:firstColumn="0" w:lastColumn="0" w:noHBand="0" w:noVBand="0"/>
      </w:tblPr>
      <w:tblGrid>
        <w:gridCol w:w="8236"/>
      </w:tblGrid>
      <w:tr w:rsidR="007C6F48" w:rsidRPr="007C6F48" w14:paraId="519BFB87" w14:textId="77777777" w:rsidTr="001161B8">
        <w:trPr>
          <w:trHeight w:val="797"/>
        </w:trPr>
        <w:tc>
          <w:tcPr>
            <w:tcW w:w="8236" w:type="dxa"/>
            <w:tcBorders>
              <w:top w:val="single" w:sz="4" w:space="0" w:color="000000"/>
              <w:left w:val="single" w:sz="4" w:space="0" w:color="000000"/>
              <w:bottom w:val="single" w:sz="4" w:space="0" w:color="000000"/>
              <w:right w:val="single" w:sz="4" w:space="0" w:color="000000"/>
            </w:tcBorders>
            <w:shd w:val="clear" w:color="auto" w:fill="E6E6E6"/>
          </w:tcPr>
          <w:p w14:paraId="0BE0FECF" w14:textId="77777777" w:rsidR="007C6F48" w:rsidRPr="007C6F48" w:rsidRDefault="007C6F48" w:rsidP="001161B8">
            <w:pPr>
              <w:shd w:val="clear" w:color="auto" w:fill="E6E6E6"/>
              <w:suppressAutoHyphens/>
              <w:spacing w:before="240" w:after="200" w:line="276" w:lineRule="auto"/>
              <w:jc w:val="center"/>
              <w:rPr>
                <w:rFonts w:ascii="Calibri" w:eastAsia="Times New Roman" w:hAnsi="Calibri" w:cs="Calibri"/>
                <w:sz w:val="20"/>
                <w:szCs w:val="20"/>
                <w:lang w:eastAsia="zh-CN"/>
              </w:rPr>
            </w:pPr>
            <w:r w:rsidRPr="007C6F48">
              <w:rPr>
                <w:rFonts w:ascii="Calibri" w:eastAsia="Times New Roman" w:hAnsi="Calibri" w:cs="Calibri"/>
                <w:b/>
                <w:sz w:val="20"/>
                <w:szCs w:val="20"/>
                <w:u w:val="single"/>
                <w:lang w:eastAsia="zh-CN"/>
              </w:rPr>
              <w:t>WYKAZ CZYNNOŚCI KONSERWACYJNYCH</w:t>
            </w:r>
          </w:p>
        </w:tc>
      </w:tr>
    </w:tbl>
    <w:p w14:paraId="680D49F3"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b/>
          <w:sz w:val="20"/>
          <w:szCs w:val="20"/>
          <w:lang w:eastAsia="zh-CN"/>
        </w:rPr>
      </w:pPr>
    </w:p>
    <w:p w14:paraId="60DADC4C"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 xml:space="preserve">OBOWIĄZKI KONSERWATORA DŹWIGÓW: </w:t>
      </w:r>
    </w:p>
    <w:p w14:paraId="47423476" w14:textId="77777777" w:rsidR="007C6F48" w:rsidRPr="007C6F48" w:rsidRDefault="007C6F48" w:rsidP="004811CE">
      <w:pPr>
        <w:numPr>
          <w:ilvl w:val="0"/>
          <w:numId w:val="5"/>
        </w:numPr>
        <w:shd w:val="clear" w:color="auto" w:fill="FFFFFF"/>
        <w:suppressAutoHyphens/>
        <w:spacing w:after="0" w:line="276" w:lineRule="auto"/>
        <w:ind w:left="425" w:hanging="425"/>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Konserwator jest zobowiązany przestrzegać instrukcji konserwacji, usuwać na bieżąco usterki i inne niesprawności w działaniu dźwigów, </w:t>
      </w:r>
      <w:r w:rsidRPr="007C6F48">
        <w:rPr>
          <w:rFonts w:ascii="Calibri" w:eastAsia="Times New Roman" w:hAnsi="Calibri" w:cs="Calibri"/>
          <w:b/>
          <w:bCs/>
          <w:sz w:val="20"/>
          <w:szCs w:val="20"/>
          <w:lang w:eastAsia="zh-CN"/>
        </w:rPr>
        <w:t>nie rzadziej niż co 30 dni</w:t>
      </w:r>
      <w:r w:rsidRPr="007C6F48">
        <w:rPr>
          <w:rFonts w:ascii="Calibri" w:eastAsia="Times New Roman" w:hAnsi="Calibri" w:cs="Calibri"/>
          <w:sz w:val="20"/>
          <w:szCs w:val="20"/>
          <w:lang w:eastAsia="zh-CN"/>
        </w:rPr>
        <w:t xml:space="preserve"> potwierdzanych wpisem</w:t>
      </w:r>
      <w:r w:rsidR="00634BD9">
        <w:rPr>
          <w:rFonts w:ascii="Calibri" w:eastAsia="Times New Roman" w:hAnsi="Calibri" w:cs="Calibri"/>
          <w:sz w:val="20"/>
          <w:szCs w:val="20"/>
          <w:lang w:eastAsia="zh-CN"/>
        </w:rPr>
        <w:t xml:space="preserve"> </w:t>
      </w:r>
      <w:r w:rsidRPr="007C6F48">
        <w:rPr>
          <w:rFonts w:ascii="Calibri" w:eastAsia="Times New Roman" w:hAnsi="Calibri" w:cs="Calibri"/>
          <w:sz w:val="20"/>
          <w:szCs w:val="20"/>
          <w:lang w:eastAsia="zh-CN"/>
        </w:rPr>
        <w:t>w "Kontrolce Pracy Dźwigów" (jeżeli instrukcja konserwacji nie ustala innych terminów), poddawać dźwig przeglądowi, czynności konserwacyjne konserwator powinien przeprowadzić przy współudziale co najmniej jednego współpracownika.</w:t>
      </w:r>
    </w:p>
    <w:p w14:paraId="51E37F70" w14:textId="77777777" w:rsidR="007C6F48" w:rsidRPr="007C6F48" w:rsidRDefault="007C6F48" w:rsidP="004811CE">
      <w:pPr>
        <w:numPr>
          <w:ilvl w:val="0"/>
          <w:numId w:val="5"/>
        </w:numPr>
        <w:shd w:val="clear" w:color="auto" w:fill="FFFFFF"/>
        <w:suppressAutoHyphens/>
        <w:spacing w:after="0" w:line="276" w:lineRule="auto"/>
        <w:ind w:left="426" w:hanging="426"/>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Podczas przeglądu, o którym mowa w poprzednim punkcie, konserwator powinien sprawdzać wszystkie mechanizmy i układy dźwigu, a w szczególności:</w:t>
      </w:r>
    </w:p>
    <w:p w14:paraId="1F9CCD19"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działanie oraz stan techniczny zespołu napędowego, działanie urządzeń i aparatów bezpieczeństwa, stan cięgien nośnych i ich zastosowanie, działanie urządzeń wyłączających krańcowych i końcowych,</w:t>
      </w:r>
    </w:p>
    <w:p w14:paraId="5D74F0A7"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działanie urządzeń napędowych, sterujących, sygnalizujących i oświetleniowych,</w:t>
      </w:r>
    </w:p>
    <w:p w14:paraId="6A4115D3"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zwracać uwagę na prawidłowość obsługi windy,</w:t>
      </w:r>
    </w:p>
    <w:p w14:paraId="5DEF33B7"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utrzymania w ruchu zleconych do konserwacji dźwigów w okresie pomiędzy naprawami, sprawdzania instalacji elektrycznej, w tym skuteczności działania instalacji przeciwporażeniowej dźwigów, sprawdzanie oporności izolacji obwodów (wykonanie pomiarów),</w:t>
      </w:r>
    </w:p>
    <w:p w14:paraId="3C9FDB2F" w14:textId="77777777" w:rsidR="007C6F48" w:rsidRPr="007C6F48" w:rsidRDefault="007C6F48" w:rsidP="004811CE">
      <w:pPr>
        <w:numPr>
          <w:ilvl w:val="0"/>
          <w:numId w:val="6"/>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nieodpłatnego zabezpieczenia następujących materiałów konserwacyjnych: oleje, smary, żarówki, świetlówki, bezpieczniki, diody, oporniki, baterie, dzwonki, kontakty drzwiowe.</w:t>
      </w:r>
    </w:p>
    <w:p w14:paraId="5BA85C89" w14:textId="77777777" w:rsidR="007C6F48" w:rsidRPr="007C6F48" w:rsidRDefault="007C6F48" w:rsidP="004811CE">
      <w:pPr>
        <w:numPr>
          <w:ilvl w:val="0"/>
          <w:numId w:val="5"/>
        </w:numPr>
        <w:shd w:val="clear" w:color="auto" w:fill="FFFFFF"/>
        <w:suppressAutoHyphens/>
        <w:spacing w:after="0" w:line="276" w:lineRule="auto"/>
        <w:ind w:left="425" w:hanging="425"/>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Konserwacja dźwigów musi być wykonana zgodnie z zaleceniami podanymi w DTR, w sposób zapewniający utrzymanie dźwigów w sprawności technicznej.</w:t>
      </w:r>
    </w:p>
    <w:p w14:paraId="64F2D207" w14:textId="77777777" w:rsidR="007C6F48" w:rsidRPr="007C6F48" w:rsidRDefault="007C6F48" w:rsidP="004811CE">
      <w:pPr>
        <w:numPr>
          <w:ilvl w:val="0"/>
          <w:numId w:val="5"/>
        </w:numPr>
        <w:shd w:val="clear" w:color="auto" w:fill="FFFFFF"/>
        <w:suppressAutoHyphens/>
        <w:spacing w:after="0" w:line="276" w:lineRule="auto"/>
        <w:ind w:left="425" w:hanging="425"/>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Konserwator po stwierdzeniu w dźwigu usterek zagrażających bezpieczeństwu użytkowników, zobowiązany jest wyłączyć dźwig z ruchu i niezwłocznie powiadomić o tym fakcie bezpośredniego przełożonego oraz przedstawiciela Zamawiającego.</w:t>
      </w:r>
    </w:p>
    <w:p w14:paraId="527043B6" w14:textId="77777777" w:rsidR="007C6F48" w:rsidRPr="007C6F48" w:rsidRDefault="007C6F48" w:rsidP="004811CE">
      <w:pPr>
        <w:numPr>
          <w:ilvl w:val="0"/>
          <w:numId w:val="5"/>
        </w:numPr>
        <w:shd w:val="clear" w:color="auto" w:fill="FFFFFF"/>
        <w:suppressAutoHyphens/>
        <w:spacing w:after="0" w:line="276" w:lineRule="auto"/>
        <w:ind w:left="426" w:hanging="426"/>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Konserwator co 12 miesięcy dokonuje:</w:t>
      </w:r>
    </w:p>
    <w:p w14:paraId="37E28FE8" w14:textId="77777777" w:rsidR="007C6F48" w:rsidRPr="007C6F48" w:rsidRDefault="007C6F48" w:rsidP="004811CE">
      <w:pPr>
        <w:numPr>
          <w:ilvl w:val="0"/>
          <w:numId w:val="1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sprawdzenia stanu konstrukcji nośnej, a w szczególności połączeń spawanych i nitowanych,</w:t>
      </w:r>
    </w:p>
    <w:p w14:paraId="09B79B9D" w14:textId="77777777" w:rsidR="007C6F48" w:rsidRPr="007C6F48" w:rsidRDefault="007C6F48" w:rsidP="004811CE">
      <w:pPr>
        <w:numPr>
          <w:ilvl w:val="0"/>
          <w:numId w:val="1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sprawdzenia stanu prowadnic i ich zamocowanie,</w:t>
      </w:r>
    </w:p>
    <w:p w14:paraId="63D991D3" w14:textId="77777777" w:rsidR="007C6F48" w:rsidRPr="007C6F48" w:rsidRDefault="007C6F48" w:rsidP="004811CE">
      <w:pPr>
        <w:numPr>
          <w:ilvl w:val="0"/>
          <w:numId w:val="1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oględzin przeciwporażeniowej instalacji ochronnej, a w razie zauważenia  usterek usuwa i przeprowadza pomiar skuteczności działania tej instalacji.</w:t>
      </w:r>
    </w:p>
    <w:p w14:paraId="2CBC49E8" w14:textId="77777777" w:rsidR="007C6F48" w:rsidRPr="007C6F48" w:rsidRDefault="007C6F48" w:rsidP="004811CE">
      <w:pPr>
        <w:numPr>
          <w:ilvl w:val="0"/>
          <w:numId w:val="5"/>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Fakt przeprowadzenia przeglądu konserwacyjnego (okresowego/comiesięcznego), wnioski oraz dokonanie naprawy lub wymiany zespołów, części lub elementów powinny być odnotowane w dzienniku konserwacji UTB znajdującym się w maszynowni. Z wykonania  czynność Wykonawca sporządza stosowny protokół, którego 1 egz. podpisany przez konserwatora otrzymuje przedstawiciel administratora obiektu.</w:t>
      </w:r>
    </w:p>
    <w:p w14:paraId="4E6C2598" w14:textId="77777777" w:rsidR="007C6F48" w:rsidRPr="007C6F48" w:rsidRDefault="007C6F48" w:rsidP="004811CE">
      <w:pPr>
        <w:numPr>
          <w:ilvl w:val="0"/>
          <w:numId w:val="5"/>
        </w:numPr>
        <w:shd w:val="clear" w:color="auto" w:fill="FFFFFF"/>
        <w:suppressAutoHyphens/>
        <w:spacing w:after="0" w:line="276" w:lineRule="auto"/>
        <w:ind w:left="426" w:hanging="426"/>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Konserwatorowi dźwigu nie wolno wykonywać prac i czynności niżej opisanych:</w:t>
      </w:r>
    </w:p>
    <w:p w14:paraId="25EB09AB"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włączyć do eksploatacji dźwigu bez aktualnego dopuszczenia przez Urząd Dozoru Technicznego, </w:t>
      </w:r>
    </w:p>
    <w:p w14:paraId="44DEA99B"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dokonywać przyłączeń elektrycznych niezgodnie ze schematem,</w:t>
      </w:r>
    </w:p>
    <w:p w14:paraId="2D1D79E6"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wykonywać prac konserwacyjnych przy włączonym napięciu,</w:t>
      </w:r>
    </w:p>
    <w:p w14:paraId="5EDA372F"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sprawdzać obecności napięcia w inny sposób niż przyrządem pomiarowym lub specjalnym wskaźnikiem,</w:t>
      </w:r>
    </w:p>
    <w:p w14:paraId="7483DC9D"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sprawdzać drgań silnika i jego ciepłoty wewnętrzną częścią dłoni,</w:t>
      </w:r>
    </w:p>
    <w:p w14:paraId="01B36B60"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uruchamiać kabiny bez uprzedniego ostrzeżenia współpracujących,</w:t>
      </w:r>
    </w:p>
    <w:p w14:paraId="5B2AEA8F"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pracować pod kabiną przy włączonym dźwigu,</w:t>
      </w:r>
    </w:p>
    <w:p w14:paraId="187561FF"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uruchamiać dźwig przy zdemontowanym lub </w:t>
      </w:r>
      <w:proofErr w:type="spellStart"/>
      <w:r w:rsidRPr="007C6F48">
        <w:rPr>
          <w:rFonts w:ascii="Calibri" w:eastAsia="Times New Roman" w:hAnsi="Calibri" w:cs="Calibri"/>
          <w:sz w:val="20"/>
          <w:szCs w:val="20"/>
          <w:lang w:eastAsia="zh-CN"/>
        </w:rPr>
        <w:t>zmostkowanym</w:t>
      </w:r>
      <w:proofErr w:type="spellEnd"/>
      <w:r w:rsidRPr="007C6F48">
        <w:rPr>
          <w:rFonts w:ascii="Calibri" w:eastAsia="Times New Roman" w:hAnsi="Calibri" w:cs="Calibri"/>
          <w:sz w:val="20"/>
          <w:szCs w:val="20"/>
          <w:lang w:eastAsia="zh-CN"/>
        </w:rPr>
        <w:t xml:space="preserve"> dolnym łączniku bezpieczeństwa,</w:t>
      </w:r>
    </w:p>
    <w:p w14:paraId="6A3D2948"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uruchomić dźwig przy zbitej szybie drzwi przystankowych, kabinowych, uszkodzonej obudowie szybu, naprawiać wkładki bezpiecznikowe,</w:t>
      </w:r>
    </w:p>
    <w:p w14:paraId="4765B175" w14:textId="77777777" w:rsidR="007C6F48" w:rsidRPr="007C6F48" w:rsidRDefault="007C6F48" w:rsidP="004811CE">
      <w:pPr>
        <w:numPr>
          <w:ilvl w:val="0"/>
          <w:numId w:val="10"/>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pozostawiać otwartą maszynownię,</w:t>
      </w:r>
    </w:p>
    <w:p w14:paraId="2355AA7A" w14:textId="77777777" w:rsidR="007C6F48" w:rsidRPr="007C6F48" w:rsidRDefault="007C6F48" w:rsidP="004811CE">
      <w:pPr>
        <w:numPr>
          <w:ilvl w:val="0"/>
          <w:numId w:val="1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uruchomić dźwig z maszynowni z pominięciem łączników bezpieczeństwa.</w:t>
      </w:r>
    </w:p>
    <w:p w14:paraId="2879BD0C"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KONSERWACJA CZĘŚCI ELEKTRYCZNEJ I MECHANICZNEJ DŹWIGU</w:t>
      </w:r>
    </w:p>
    <w:p w14:paraId="61564E13"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Maszynownia</w:t>
      </w:r>
    </w:p>
    <w:p w14:paraId="46FE0B24"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wartości napięcia fazowego, przewodowego,</w:t>
      </w:r>
    </w:p>
    <w:p w14:paraId="1AFE2E8F"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działania przekaźnika zabezpieczenia termistorowego, wykonanie dwóch jazd w górę i w dół kabiną i skontrolowanie działania aparatury sterowej,</w:t>
      </w:r>
    </w:p>
    <w:p w14:paraId="244CEC8F"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czy luzownik pewnie otwiera szczęki hamulcowe, sprawdzenie, czy elementy ruchome ogranicznika prędkości stukają (tylko dźwigi z ogranicznikiem prędkości),</w:t>
      </w:r>
    </w:p>
    <w:p w14:paraId="361BDDCD"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czy szczotki silnika i przetwornicy nie iskrzą i pracują cicho,</w:t>
      </w:r>
    </w:p>
    <w:p w14:paraId="6618CF9F"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wyłączenie wyłącznika głównego dźwigu,</w:t>
      </w:r>
    </w:p>
    <w:p w14:paraId="60E1F1E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ochrony ppoż. i zabezpieczeń,</w:t>
      </w:r>
    </w:p>
    <w:p w14:paraId="570A47BE"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skontrolowanie wartości i nastawienia wyłącznika nadmiarowego, dokręcenie przewodów ze szczególnym zwróceniem uwagi na stan listew  zaciskowych, gdzie są podłączone łączniki obwodów bezpieczeństwa, sprawdzenie stanów styków styczników i przekaźników, oczyszczenie i regulacja,</w:t>
      </w:r>
    </w:p>
    <w:p w14:paraId="406F248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działania łącznika ogranicznika prędkości, smarowanie ogranicznika prędkości, sprawdzanie stanu lin nośnych i linki  ogranicznika prędkości (w przypadku mocowania lin w maszynowni, stanu zawieszenia i układu wyłączającego łącznik zwisu lin),</w:t>
      </w:r>
    </w:p>
    <w:p w14:paraId="02D94D73"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kół linowych, szczególnie rowków koła ciernego,</w:t>
      </w:r>
    </w:p>
    <w:p w14:paraId="657CF8A9"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pracy i regulacja układu hamulcowego,</w:t>
      </w:r>
    </w:p>
    <w:p w14:paraId="065C5AF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luzu gum sprzęgła elastycznego i dokręcenia sworzni,</w:t>
      </w:r>
    </w:p>
    <w:p w14:paraId="201A91F8"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luzu poosiowego ślimaka,</w:t>
      </w:r>
    </w:p>
    <w:p w14:paraId="365EA193" w14:textId="77777777" w:rsidR="007C6F48" w:rsidRPr="007C6F48" w:rsidRDefault="007C6F48" w:rsidP="004811CE">
      <w:pPr>
        <w:numPr>
          <w:ilvl w:val="0"/>
          <w:numId w:val="2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oleju w łożyskach silnika i jego uzupełnienie.</w:t>
      </w:r>
    </w:p>
    <w:p w14:paraId="67694D0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Ogranicznik prędkości</w:t>
      </w:r>
    </w:p>
    <w:p w14:paraId="4DBC1FF1" w14:textId="77777777" w:rsidR="007C6F48" w:rsidRPr="007C6F48" w:rsidRDefault="007C6F48" w:rsidP="004811CE">
      <w:pPr>
        <w:numPr>
          <w:ilvl w:val="0"/>
          <w:numId w:val="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z zewnątrz, smarowanie,</w:t>
      </w:r>
    </w:p>
    <w:p w14:paraId="45222EB3" w14:textId="77777777" w:rsidR="007C6F48" w:rsidRPr="007C6F48" w:rsidRDefault="007C6F48" w:rsidP="004811CE">
      <w:pPr>
        <w:numPr>
          <w:ilvl w:val="0"/>
          <w:numId w:val="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stwierdzenia głośnej pracy, usunięcie przyczyny pod warunkiem, że nie będą regulowane sprężyny plombowane,</w:t>
      </w:r>
    </w:p>
    <w:p w14:paraId="4B66742D" w14:textId="77777777" w:rsidR="007C6F48" w:rsidRPr="007C6F48" w:rsidRDefault="007C6F48" w:rsidP="004811CE">
      <w:pPr>
        <w:numPr>
          <w:ilvl w:val="0"/>
          <w:numId w:val="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konieczności ich regulacji przekazanie do legalizacji na odpowiednim stanowisku.</w:t>
      </w:r>
    </w:p>
    <w:p w14:paraId="3483B27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Układ hamulcowy</w:t>
      </w:r>
    </w:p>
    <w:p w14:paraId="3B619FEC" w14:textId="77777777" w:rsidR="007C6F48" w:rsidRPr="007C6F48" w:rsidRDefault="007C6F48" w:rsidP="004811CE">
      <w:pPr>
        <w:numPr>
          <w:ilvl w:val="0"/>
          <w:numId w:val="4"/>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sprawdzanie stanu okładzin szczęk hamulcowych (okładziny zaoliwione przemyć, oczyścić, w przypadku wytarcia okładzin do powierzchni nitów, okładziny wymienić),</w:t>
      </w:r>
    </w:p>
    <w:p w14:paraId="2B40F8C7" w14:textId="77777777" w:rsidR="007C6F48" w:rsidRPr="007C6F48" w:rsidRDefault="007C6F48" w:rsidP="004811CE">
      <w:pPr>
        <w:numPr>
          <w:ilvl w:val="0"/>
          <w:numId w:val="4"/>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przeprowadzenie regulacji układu hamulcowego i smarowania sworzni,</w:t>
      </w:r>
    </w:p>
    <w:p w14:paraId="7694AE2D" w14:textId="77777777" w:rsidR="007C6F48" w:rsidRPr="007C6F48" w:rsidRDefault="007C6F48" w:rsidP="004811CE">
      <w:pPr>
        <w:numPr>
          <w:ilvl w:val="0"/>
          <w:numId w:val="4"/>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rozebranie, oczyszczenie i smarowanie luzownika.</w:t>
      </w:r>
    </w:p>
    <w:p w14:paraId="40EAE3E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Silnik elektryczny</w:t>
      </w:r>
    </w:p>
    <w:p w14:paraId="0E3673AF"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sprawdzanie ustawienia silnika, (w przypadku drgań i nierytmicznej pracy ustawienie silnika),</w:t>
      </w:r>
    </w:p>
    <w:p w14:paraId="5A00B4B9"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wymiana oleju w łożyskach ślizgowych silnika, dokręcanie nakrętek sworzni tulei gumowych sprzęgła w przypadku zużycia tulei gumowych - wymiana,</w:t>
      </w:r>
    </w:p>
    <w:p w14:paraId="6822073A"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dokręcanie przewodów w tabliczce zaciskowej silnika, oczyszczenie komutatora i </w:t>
      </w:r>
      <w:proofErr w:type="spellStart"/>
      <w:r w:rsidRPr="007C6F48">
        <w:rPr>
          <w:rFonts w:ascii="Calibri" w:eastAsia="Times New Roman" w:hAnsi="Calibri" w:cs="Calibri"/>
          <w:sz w:val="20"/>
          <w:szCs w:val="20"/>
          <w:lang w:eastAsia="zh-CN"/>
        </w:rPr>
        <w:t>szczotkotrzymaczy</w:t>
      </w:r>
      <w:proofErr w:type="spellEnd"/>
      <w:r w:rsidRPr="007C6F48">
        <w:rPr>
          <w:rFonts w:ascii="Calibri" w:eastAsia="Times New Roman" w:hAnsi="Calibri" w:cs="Calibri"/>
          <w:sz w:val="20"/>
          <w:szCs w:val="20"/>
          <w:lang w:eastAsia="zh-CN"/>
        </w:rPr>
        <w:t xml:space="preserve"> w silniku prądu stałego w przypadku iskrzenia szczotek ustawienie szczotki w strefie obojętnej, wymiana zużytych szczotek,</w:t>
      </w:r>
    </w:p>
    <w:p w14:paraId="7C7C3D18" w14:textId="77777777" w:rsidR="007C6F48" w:rsidRPr="007C6F48" w:rsidRDefault="007C6F48" w:rsidP="004811CE">
      <w:pPr>
        <w:numPr>
          <w:ilvl w:val="0"/>
          <w:numId w:val="20"/>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czyszczenie silnika z zewnątrz.</w:t>
      </w:r>
    </w:p>
    <w:p w14:paraId="4540B9A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Reduktor</w:t>
      </w:r>
    </w:p>
    <w:p w14:paraId="5F201AB5" w14:textId="77777777" w:rsidR="007C6F48" w:rsidRPr="007C6F48" w:rsidRDefault="007C6F48" w:rsidP="004811CE">
      <w:pPr>
        <w:numPr>
          <w:ilvl w:val="0"/>
          <w:numId w:val="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stanu reduktora - temperatura oleju nie powinna przekroczyć 80°C,</w:t>
      </w:r>
    </w:p>
    <w:p w14:paraId="6DAD6B11" w14:textId="77777777" w:rsidR="007C6F48" w:rsidRPr="007C6F48" w:rsidRDefault="007C6F48" w:rsidP="004811CE">
      <w:pPr>
        <w:numPr>
          <w:ilvl w:val="0"/>
          <w:numId w:val="9"/>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luzu poosiowego ślimaka - sprawdzania należy dokonać przyrządem z czujnikiem zegarowym, dopuszczalny  luz 0,01 do 0,05 mm.</w:t>
      </w:r>
    </w:p>
    <w:p w14:paraId="30F158C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Zawieszenie lin nośnych</w:t>
      </w:r>
    </w:p>
    <w:p w14:paraId="35E85A0F" w14:textId="77777777" w:rsidR="007C6F48" w:rsidRPr="007C6F48" w:rsidRDefault="007C6F48" w:rsidP="004811CE">
      <w:pPr>
        <w:numPr>
          <w:ilvl w:val="0"/>
          <w:numId w:val="21"/>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wyrównanie wahaczy i ewentualne skracanie lin nośnych,</w:t>
      </w:r>
    </w:p>
    <w:p w14:paraId="2DD3C406" w14:textId="77777777" w:rsidR="007C6F48" w:rsidRPr="007C6F48" w:rsidRDefault="007C6F48" w:rsidP="004811CE">
      <w:pPr>
        <w:numPr>
          <w:ilvl w:val="0"/>
          <w:numId w:val="21"/>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zawieszenia i smarowanie części obrotowych.</w:t>
      </w:r>
    </w:p>
    <w:p w14:paraId="3013D41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Tablica wstępna</w:t>
      </w:r>
    </w:p>
    <w:p w14:paraId="03BCAC96" w14:textId="77777777" w:rsidR="007C6F48" w:rsidRPr="007C6F48" w:rsidRDefault="007C6F48" w:rsidP="004811CE">
      <w:pPr>
        <w:numPr>
          <w:ilvl w:val="0"/>
          <w:numId w:val="2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dokręcanie przewodów na listwach i zaciskach aparatów elektrycznych, sprawdzanie, czy wyłącznik główny nie wykazuje zacięć przy</w:t>
      </w:r>
      <w:r w:rsidRPr="007C6F48">
        <w:rPr>
          <w:rFonts w:ascii="Calibri" w:eastAsia="Times New Roman" w:hAnsi="Calibri" w:cs="Calibri"/>
          <w:sz w:val="20"/>
          <w:szCs w:val="20"/>
          <w:lang w:eastAsia="zh-CN"/>
        </w:rPr>
        <w:tab/>
        <w:t>działaniu, rozebranie i oczyszczenie stycznika linowego, sprawdzanie, czy przy wyłączaniu napięcia zasilającego stycznik opada bez opóźnień,</w:t>
      </w:r>
    </w:p>
    <w:p w14:paraId="7835A060" w14:textId="77777777" w:rsidR="007C6F48" w:rsidRPr="007C6F48" w:rsidRDefault="007C6F48" w:rsidP="004811CE">
      <w:pPr>
        <w:numPr>
          <w:ilvl w:val="0"/>
          <w:numId w:val="2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oczyszczanie gniazda bezpiecznikowego i sprawdzanie czy wkładki są oryginalne, oczyszczanie z kurzu rozdzielnicy.</w:t>
      </w:r>
    </w:p>
    <w:p w14:paraId="3C56715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Tablica sterowa</w:t>
      </w:r>
    </w:p>
    <w:p w14:paraId="5B4626BC"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rozebranie styczników, oczyszczanie z kurzu i usunięcie śladów opalenia styków stałych i ruchomych,</w:t>
      </w:r>
    </w:p>
    <w:p w14:paraId="2D48F33C"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oczyszczanie gniazda bezpiecznikowego i sprawdzanie oryginalnych wkładek topikowych,</w:t>
      </w:r>
    </w:p>
    <w:p w14:paraId="62A7FEB7"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dokręcanie przewodów na listwach zaciskowych aparatów elektrycznych, oczyszczanie z kurzu styków przekaźników i usunięcie śladów opalenia styków, uzupełnienie zniszczonych oznaczeń listew zaciskowych aparatów elektrycznych,</w:t>
      </w:r>
    </w:p>
    <w:p w14:paraId="61E39BFA"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odkurzanie aparatury przekaźnikowo-stycznikowej  na zewnątrz i wewnątrz,</w:t>
      </w:r>
    </w:p>
    <w:p w14:paraId="73E3BC6E" w14:textId="77777777" w:rsidR="007C6F48" w:rsidRPr="007C6F48" w:rsidRDefault="007C6F48" w:rsidP="002E40BE">
      <w:pPr>
        <w:numPr>
          <w:ilvl w:val="0"/>
          <w:numId w:val="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wymiana baterii dzwonka alarmowego.</w:t>
      </w:r>
    </w:p>
    <w:p w14:paraId="02C0B66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Dokumentacja w maszynowni</w:t>
      </w:r>
    </w:p>
    <w:p w14:paraId="362283BB" w14:textId="77777777" w:rsidR="007C6F48" w:rsidRPr="007C6F48" w:rsidRDefault="007C6F48" w:rsidP="004811CE">
      <w:pPr>
        <w:numPr>
          <w:ilvl w:val="0"/>
          <w:numId w:val="11"/>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sprawdzanie, czy w maszynowni znajdują się obowiązujące dokumenty - brakujące i zniszczone dokumenty uzupełnić.</w:t>
      </w:r>
    </w:p>
    <w:p w14:paraId="65246F8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Kabina</w:t>
      </w:r>
    </w:p>
    <w:p w14:paraId="41D69F26"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kabiny na zewnątrz i wewnątrz, oczyszczanie i smarowanie części ruchomych elektromagnetycznej krzywki, wyłącznika zatrzymania, wyłącznika  krańcowego, łączników bezpieczeństwa, oczyszczanie styków aparatów elektrycznych, oczyszczanie, smarowanie i regulacja napędu drzwi automatycznych,</w:t>
      </w:r>
    </w:p>
    <w:p w14:paraId="61A4553C" w14:textId="77777777" w:rsidR="007C6F48" w:rsidRPr="007C6F48" w:rsidRDefault="007C6F48" w:rsidP="004811CE">
      <w:pPr>
        <w:numPr>
          <w:ilvl w:val="0"/>
          <w:numId w:val="1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dokręcanie listew zaciskowych i zacisków aparatów elektrycznych, smarowanie koła linowego i sprawdzenie czy nie wykazuje zużycia i pęknięć,</w:t>
      </w:r>
    </w:p>
    <w:p w14:paraId="7866D63B"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oczyszczanie klosza lampy,</w:t>
      </w:r>
    </w:p>
    <w:p w14:paraId="1C3583CE"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oczyszczanie na zewnątrz kasety dyspozycji i dokręcanie przewodów, sprawdzanie mocowania kabla </w:t>
      </w:r>
      <w:proofErr w:type="spellStart"/>
      <w:r w:rsidRPr="007C6F48">
        <w:rPr>
          <w:rFonts w:ascii="Calibri" w:eastAsia="Times New Roman" w:hAnsi="Calibri" w:cs="Calibri"/>
          <w:sz w:val="20"/>
          <w:szCs w:val="20"/>
          <w:lang w:eastAsia="zh-CN"/>
        </w:rPr>
        <w:t>zwisowego</w:t>
      </w:r>
      <w:proofErr w:type="spellEnd"/>
      <w:r w:rsidRPr="007C6F48">
        <w:rPr>
          <w:rFonts w:ascii="Calibri" w:eastAsia="Times New Roman" w:hAnsi="Calibri" w:cs="Calibri"/>
          <w:sz w:val="20"/>
          <w:szCs w:val="20"/>
          <w:lang w:eastAsia="zh-CN"/>
        </w:rPr>
        <w:t>,</w:t>
      </w:r>
    </w:p>
    <w:p w14:paraId="4C0E3EBE"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 przypadku stwierdzenia powstania szczeliny między złączami boków kabin lub dachu usunąć szczeliny, sprawdzenie działania drzwi przedziałowych kabiny,</w:t>
      </w:r>
    </w:p>
    <w:p w14:paraId="5989CEBF" w14:textId="77777777" w:rsidR="007C6F48" w:rsidRPr="007C6F48" w:rsidRDefault="007C6F48" w:rsidP="004811CE">
      <w:pPr>
        <w:numPr>
          <w:ilvl w:val="0"/>
          <w:numId w:val="1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zamocowania lin nośnych i linki ogranicznika prędkości, wydłużone liny skrócić.</w:t>
      </w:r>
    </w:p>
    <w:p w14:paraId="16CD596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Przeciwwaga</w:t>
      </w:r>
    </w:p>
    <w:p w14:paraId="5EEC2427"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mocowania lin nośnych i regulacja zawieszenia,</w:t>
      </w:r>
    </w:p>
    <w:p w14:paraId="2433D48C"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hałaśliwości pracy przeciwwagi i usuwanie przyczyn,</w:t>
      </w:r>
    </w:p>
    <w:p w14:paraId="736DB34E"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przeciwwagi,</w:t>
      </w:r>
    </w:p>
    <w:p w14:paraId="5284BD3B" w14:textId="77777777" w:rsidR="007C6F48" w:rsidRPr="007C6F48" w:rsidRDefault="007C6F48" w:rsidP="004811CE">
      <w:pPr>
        <w:numPr>
          <w:ilvl w:val="0"/>
          <w:numId w:val="12"/>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smarowanie koła linowego i sprawdzanie czy nie wykazuje zużycia lub pęknięć.</w:t>
      </w:r>
    </w:p>
    <w:p w14:paraId="495C710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Szyb</w:t>
      </w:r>
    </w:p>
    <w:p w14:paraId="7A69D9C9"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czyszczenie ścian oraz wszystkich elementów szybu, czyszczenie prowadnic kabinowych </w:t>
      </w:r>
      <w:r w:rsidRPr="007C6F48">
        <w:rPr>
          <w:rFonts w:ascii="Calibri" w:eastAsia="Times New Roman" w:hAnsi="Calibri" w:cs="Calibri"/>
          <w:sz w:val="20"/>
          <w:szCs w:val="20"/>
          <w:lang w:eastAsia="zh-CN"/>
        </w:rPr>
        <w:br/>
        <w:t xml:space="preserve">i </w:t>
      </w:r>
      <w:proofErr w:type="spellStart"/>
      <w:r w:rsidRPr="007C6F48">
        <w:rPr>
          <w:rFonts w:ascii="Calibri" w:eastAsia="Times New Roman" w:hAnsi="Calibri" w:cs="Calibri"/>
          <w:sz w:val="20"/>
          <w:szCs w:val="20"/>
          <w:lang w:eastAsia="zh-CN"/>
        </w:rPr>
        <w:t>przeciwwagowych</w:t>
      </w:r>
      <w:proofErr w:type="spellEnd"/>
      <w:r w:rsidRPr="007C6F48">
        <w:rPr>
          <w:rFonts w:ascii="Calibri" w:eastAsia="Times New Roman" w:hAnsi="Calibri" w:cs="Calibri"/>
          <w:sz w:val="20"/>
          <w:szCs w:val="20"/>
          <w:lang w:eastAsia="zh-CN"/>
        </w:rPr>
        <w:t>,</w:t>
      </w:r>
    </w:p>
    <w:p w14:paraId="49D4DA99"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czyszczenie lin nośnych i linki ogranicznika prędkości, pionowanie prowadnic wynikające z ich poziomego przemieszczania się i skrzywienia na skutek sił występujących przy osiadaniu szybu, smarowanie prowadnic z uwzględnieniem odpowiedniego smaru w zależności od rodzaju prowadników i typu aparatu chwytnego, przy prowadnikach rolkowych prowadnic nie smaruje się, sprawdzanie ustawienia i mocowania przełączników piętrowych </w:t>
      </w:r>
    </w:p>
    <w:p w14:paraId="05D2ECB0"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smarowanie rolek, sprawdzanie mocowania krzywek i przesłonek, oczyszczenie styków i dokręcanie przewodów aparatów elektrycznych, wyłącznik krańcowy,</w:t>
      </w:r>
    </w:p>
    <w:p w14:paraId="07CECBE5"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kontrola mocowania instalacji elektrycznej i kabla </w:t>
      </w:r>
      <w:proofErr w:type="spellStart"/>
      <w:r w:rsidRPr="007C6F48">
        <w:rPr>
          <w:rFonts w:ascii="Calibri" w:eastAsia="Times New Roman" w:hAnsi="Calibri" w:cs="Calibri"/>
          <w:sz w:val="20"/>
          <w:szCs w:val="20"/>
          <w:lang w:eastAsia="zh-CN"/>
        </w:rPr>
        <w:t>zwisowego</w:t>
      </w:r>
      <w:proofErr w:type="spellEnd"/>
      <w:r w:rsidRPr="007C6F48">
        <w:rPr>
          <w:rFonts w:ascii="Calibri" w:eastAsia="Times New Roman" w:hAnsi="Calibri" w:cs="Calibri"/>
          <w:sz w:val="20"/>
          <w:szCs w:val="20"/>
          <w:lang w:eastAsia="zh-CN"/>
        </w:rPr>
        <w:t xml:space="preserve">, sprawdzanie kabla </w:t>
      </w:r>
      <w:proofErr w:type="spellStart"/>
      <w:r w:rsidRPr="007C6F48">
        <w:rPr>
          <w:rFonts w:ascii="Calibri" w:eastAsia="Times New Roman" w:hAnsi="Calibri" w:cs="Calibri"/>
          <w:sz w:val="20"/>
          <w:szCs w:val="20"/>
          <w:lang w:eastAsia="zh-CN"/>
        </w:rPr>
        <w:t>zwisowego</w:t>
      </w:r>
      <w:proofErr w:type="spellEnd"/>
      <w:r w:rsidRPr="007C6F48">
        <w:rPr>
          <w:rFonts w:ascii="Calibri" w:eastAsia="Times New Roman" w:hAnsi="Calibri" w:cs="Calibri"/>
          <w:sz w:val="20"/>
          <w:szCs w:val="20"/>
          <w:lang w:eastAsia="zh-CN"/>
        </w:rPr>
        <w:t xml:space="preserve"> dla stwierdzenia czy nie nastąpiło przepalenie się żył, ewentualnie uszkodzenie izolacji żył,</w:t>
      </w:r>
    </w:p>
    <w:p w14:paraId="2370CD43"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przeprowadzenie czyszczenia i regulacja drzwi jednoskrzydłowych lub dwuskrzydłowych,</w:t>
      </w:r>
    </w:p>
    <w:p w14:paraId="397F383D"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regulacja amortyzatora drzwi półautomatycznych, smarowanie zawiasów i wymiana zużytych podkładek, sprawdzenie pracy </w:t>
      </w:r>
      <w:proofErr w:type="spellStart"/>
      <w:r w:rsidRPr="007C6F48">
        <w:rPr>
          <w:rFonts w:ascii="Calibri" w:eastAsia="Times New Roman" w:hAnsi="Calibri" w:cs="Calibri"/>
          <w:sz w:val="20"/>
          <w:szCs w:val="20"/>
          <w:lang w:eastAsia="zh-CN"/>
        </w:rPr>
        <w:t>spiratora</w:t>
      </w:r>
      <w:proofErr w:type="spellEnd"/>
      <w:r w:rsidRPr="007C6F48">
        <w:rPr>
          <w:rFonts w:ascii="Calibri" w:eastAsia="Times New Roman" w:hAnsi="Calibri" w:cs="Calibri"/>
          <w:sz w:val="20"/>
          <w:szCs w:val="20"/>
          <w:lang w:eastAsia="zh-CN"/>
        </w:rPr>
        <w:t xml:space="preserve"> i naciągu linek drzwi automatycznych,</w:t>
      </w:r>
    </w:p>
    <w:p w14:paraId="609D5F24"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sprawdzenie stanu ryglowania, wymiana zużytych nakładek gumowych,</w:t>
      </w:r>
    </w:p>
    <w:p w14:paraId="1057BFE6"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i smarowanie prowadzeń drzwi automatycznych,</w:t>
      </w:r>
    </w:p>
    <w:p w14:paraId="1169898A"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czyszczenie i dokręcanie  przewodów w kasetach wezwań, sprawdzenie działania gong-gong oraz oczyszczenie rdzenia ruchomego i dokręcenie przewodów, sprawdzenie mocowania łączników drzwiowych i ich oczyszczenie,</w:t>
      </w:r>
    </w:p>
    <w:p w14:paraId="18CE2257" w14:textId="77777777" w:rsidR="007C6F48" w:rsidRPr="007C6F48" w:rsidRDefault="007C6F48" w:rsidP="004811CE">
      <w:pPr>
        <w:numPr>
          <w:ilvl w:val="0"/>
          <w:numId w:val="13"/>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uzupełnienie brakujących tabliczek na drzwiach przystankowych, sprawdzenie stanu listew zaciskowych zamocowanych w drzwiach przystankowych  i puszkach, czyszczenie, ewentualnie wymiana i dokręcenie przewodów.</w:t>
      </w:r>
    </w:p>
    <w:p w14:paraId="370827B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Podszybie</w:t>
      </w:r>
    </w:p>
    <w:p w14:paraId="4EE87597" w14:textId="77777777" w:rsidR="007C6F48" w:rsidRPr="007C6F48" w:rsidRDefault="007C6F48" w:rsidP="004811CE">
      <w:pPr>
        <w:numPr>
          <w:ilvl w:val="0"/>
          <w:numId w:val="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podszybia z zanieczyszczeń, oczyszczenie i smarowanie części  ruchomych zespołów,</w:t>
      </w:r>
    </w:p>
    <w:p w14:paraId="46F40117" w14:textId="77777777" w:rsidR="007C6F48" w:rsidRPr="007C6F48" w:rsidRDefault="007C6F48" w:rsidP="004811CE">
      <w:pPr>
        <w:numPr>
          <w:ilvl w:val="0"/>
          <w:numId w:val="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sprawdzenie zamocowania zderzaków, </w:t>
      </w:r>
    </w:p>
    <w:p w14:paraId="19DAA407" w14:textId="77777777" w:rsidR="007C6F48" w:rsidRPr="007C6F48" w:rsidRDefault="007C6F48" w:rsidP="004811CE">
      <w:pPr>
        <w:numPr>
          <w:ilvl w:val="0"/>
          <w:numId w:val="7"/>
        </w:numPr>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sprawdzenie poziomu oleju w zderzaku hydraulicznym,</w:t>
      </w:r>
    </w:p>
    <w:p w14:paraId="73D35DC2" w14:textId="77777777" w:rsidR="00754331" w:rsidRDefault="007C6F48" w:rsidP="004811CE">
      <w:pPr>
        <w:numPr>
          <w:ilvl w:val="0"/>
          <w:numId w:val="7"/>
        </w:numPr>
        <w:shd w:val="clear" w:color="auto" w:fill="FFFFFF"/>
        <w:suppressAutoHyphens/>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oczyszczenie styków i dokręcenie przewodów w aparatach elektrycznych.</w:t>
      </w:r>
      <w:bookmarkStart w:id="11" w:name="_Hlk85535650"/>
      <w:r w:rsidR="00754331">
        <w:rPr>
          <w:rFonts w:ascii="Calibri" w:eastAsia="Times New Roman" w:hAnsi="Calibri" w:cs="Calibri"/>
          <w:sz w:val="20"/>
          <w:szCs w:val="20"/>
          <w:lang w:eastAsia="zh-CN"/>
        </w:rPr>
        <w:br w:type="page"/>
      </w:r>
    </w:p>
    <w:p w14:paraId="0EC0C4AE" w14:textId="77777777" w:rsidR="007C6F48" w:rsidRPr="00754331" w:rsidRDefault="007C6F48" w:rsidP="00754331">
      <w:pPr>
        <w:shd w:val="clear" w:color="auto" w:fill="FFFFFF"/>
        <w:suppressAutoHyphens/>
        <w:spacing w:after="0" w:line="276" w:lineRule="auto"/>
        <w:jc w:val="both"/>
        <w:rPr>
          <w:rFonts w:ascii="Calibri" w:eastAsia="Times New Roman" w:hAnsi="Calibri" w:cs="Calibri"/>
          <w:sz w:val="20"/>
          <w:szCs w:val="20"/>
          <w:lang w:eastAsia="zh-CN"/>
        </w:rPr>
      </w:pPr>
      <w:r w:rsidRPr="00754331">
        <w:rPr>
          <w:rFonts w:ascii="Calibri" w:eastAsia="Times New Roman" w:hAnsi="Calibri" w:cs="Calibri"/>
          <w:b/>
          <w:sz w:val="20"/>
          <w:szCs w:val="20"/>
          <w:lang w:eastAsia="zh-CN"/>
        </w:rPr>
        <w:lastRenderedPageBreak/>
        <w:t xml:space="preserve">OBOWIĄZKI KONSERWATORA DŹWIGÓW – DOTYCZY URZĄDZEŃ NIE POSIADAJĄCYCH MASZYNOWNI (SZPITAL IM. ŚW. WINCENTEGO A PAULO): </w:t>
      </w:r>
    </w:p>
    <w:bookmarkEnd w:id="11"/>
    <w:p w14:paraId="1445FB97" w14:textId="77777777" w:rsidR="007C6F48" w:rsidRPr="007C6F48" w:rsidRDefault="007C6F48" w:rsidP="007C6F48">
      <w:pPr>
        <w:shd w:val="clear" w:color="auto" w:fill="FFFFFF"/>
        <w:suppressAutoHyphens/>
        <w:spacing w:after="0" w:line="276" w:lineRule="auto"/>
        <w:jc w:val="both"/>
        <w:rPr>
          <w:rFonts w:ascii="Calibri" w:eastAsia="Times New Roman" w:hAnsi="Calibri" w:cs="Calibri"/>
          <w:b/>
          <w:sz w:val="20"/>
          <w:szCs w:val="20"/>
        </w:rPr>
      </w:pPr>
    </w:p>
    <w:tbl>
      <w:tblPr>
        <w:tblW w:w="5008" w:type="pct"/>
        <w:tblInd w:w="-15" w:type="dxa"/>
        <w:tblLayout w:type="fixed"/>
        <w:tblLook w:val="0000" w:firstRow="0" w:lastRow="0" w:firstColumn="0" w:lastColumn="0" w:noHBand="0" w:noVBand="0"/>
      </w:tblPr>
      <w:tblGrid>
        <w:gridCol w:w="15"/>
        <w:gridCol w:w="1667"/>
        <w:gridCol w:w="16"/>
        <w:gridCol w:w="3329"/>
        <w:gridCol w:w="16"/>
        <w:gridCol w:w="4244"/>
        <w:gridCol w:w="16"/>
      </w:tblGrid>
      <w:tr w:rsidR="007C6F48" w:rsidRPr="007C6F48" w14:paraId="0F7747C1" w14:textId="77777777" w:rsidTr="007C6F48">
        <w:trPr>
          <w:gridAfter w:val="1"/>
          <w:wAfter w:w="16" w:type="dxa"/>
          <w:trHeight w:val="312"/>
        </w:trPr>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BD1820E" w14:textId="77777777" w:rsidR="007C6F48" w:rsidRPr="007C6F48" w:rsidRDefault="007C6F48" w:rsidP="007C6F48">
            <w:pPr>
              <w:shd w:val="clear" w:color="auto" w:fill="FFFFFF"/>
              <w:spacing w:after="20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xml:space="preserve">Konserwacja urządzenia powinna być przeprowadzona zgodnie z Europejską Normą 13015 </w:t>
            </w:r>
          </w:p>
        </w:tc>
      </w:tr>
      <w:tr w:rsidR="007C6F48" w:rsidRPr="007C6F48" w14:paraId="7EA96CE4" w14:textId="77777777" w:rsidTr="007C6F48">
        <w:trPr>
          <w:gridAfter w:val="1"/>
          <w:wAfter w:w="16" w:type="dxa"/>
          <w:trHeight w:val="312"/>
        </w:trPr>
        <w:tc>
          <w:tcPr>
            <w:tcW w:w="5026" w:type="dxa"/>
            <w:gridSpan w:val="4"/>
            <w:tcBorders>
              <w:top w:val="single" w:sz="4" w:space="0" w:color="000000"/>
              <w:left w:val="single" w:sz="4" w:space="0" w:color="000000"/>
              <w:bottom w:val="single" w:sz="4" w:space="0" w:color="000000"/>
              <w:right w:val="single" w:sz="4" w:space="0" w:color="000000"/>
            </w:tcBorders>
            <w:shd w:val="clear" w:color="auto" w:fill="auto"/>
          </w:tcPr>
          <w:p w14:paraId="6E08637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"Konserwacja dźwigów i schodów ruchomych"</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2DCE0D0"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r>
      <w:tr w:rsidR="007C6F48" w:rsidRPr="007C6F48" w14:paraId="2C2D7D78" w14:textId="77777777" w:rsidTr="007C6F48">
        <w:trPr>
          <w:gridBefore w:val="1"/>
          <w:wBefore w:w="15" w:type="dxa"/>
          <w:trHeight w:val="43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4C3652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bCs/>
                <w:sz w:val="20"/>
                <w:szCs w:val="20"/>
                <w:lang w:eastAsia="zh-CN"/>
              </w:rPr>
              <w:t>Element dźwigu</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70C92F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bCs/>
                <w:sz w:val="20"/>
                <w:szCs w:val="20"/>
                <w:lang w:eastAsia="zh-CN"/>
              </w:rPr>
              <w:t>Do sprawdzenia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86EC2A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b/>
                <w:bCs/>
                <w:sz w:val="20"/>
                <w:szCs w:val="20"/>
                <w:lang w:eastAsia="zh-CN"/>
              </w:rPr>
              <w:t>Działanie</w:t>
            </w:r>
          </w:p>
        </w:tc>
      </w:tr>
      <w:tr w:rsidR="007C6F48" w:rsidRPr="007C6F48" w14:paraId="3864B64B"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8333C6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Rama kabinowa</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A15D7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Chwytacze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98C59F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czy powierzchnia jest czysta</w:t>
            </w:r>
          </w:p>
        </w:tc>
      </w:tr>
      <w:tr w:rsidR="007C6F48" w:rsidRPr="007C6F48" w14:paraId="4A4150BD"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B2395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24F374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4090CE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mechanizm wyzwalający</w:t>
            </w:r>
          </w:p>
        </w:tc>
      </w:tr>
      <w:tr w:rsidR="007C6F48" w:rsidRPr="007C6F48" w14:paraId="0DAF8192"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6C3336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998FBD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Prowadniki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D01809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mocowanie</w:t>
            </w:r>
          </w:p>
        </w:tc>
      </w:tr>
      <w:tr w:rsidR="007C6F48" w:rsidRPr="007C6F48" w14:paraId="2D36E83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10A678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73357D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7BD1E0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wkładki</w:t>
            </w:r>
          </w:p>
        </w:tc>
      </w:tr>
      <w:tr w:rsidR="007C6F48" w:rsidRPr="007C6F48" w14:paraId="32FAB2AA"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E77337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DFE198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Koło zdawcze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825F37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ewentualne luzy</w:t>
            </w:r>
          </w:p>
        </w:tc>
      </w:tr>
      <w:tr w:rsidR="007C6F48" w:rsidRPr="007C6F48" w14:paraId="770CF527"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6A4FCB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27F29C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373A85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prowadzenie liny</w:t>
            </w:r>
          </w:p>
        </w:tc>
      </w:tr>
      <w:tr w:rsidR="007C6F48" w:rsidRPr="007C6F48" w14:paraId="16C580C6"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25CF2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89F4D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82FA3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smarowanie</w:t>
            </w:r>
          </w:p>
        </w:tc>
      </w:tr>
      <w:tr w:rsidR="007C6F48" w:rsidRPr="007C6F48" w14:paraId="5F6035F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1E9E44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Rama przeciwwagi</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4E7420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Prowadniki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6DDA06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mocowanie</w:t>
            </w:r>
          </w:p>
        </w:tc>
      </w:tr>
      <w:tr w:rsidR="007C6F48" w:rsidRPr="007C6F48" w14:paraId="164D2FAE"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902F95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223F8F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C3D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wkładki</w:t>
            </w:r>
          </w:p>
        </w:tc>
      </w:tr>
      <w:tr w:rsidR="007C6F48" w:rsidRPr="007C6F48" w14:paraId="7F320699"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2AE38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A6695A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Koło zdawcze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C8897B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ewentualne luzy</w:t>
            </w:r>
          </w:p>
        </w:tc>
      </w:tr>
      <w:tr w:rsidR="007C6F48" w:rsidRPr="007C6F48" w14:paraId="5633A98D"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D340CB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D8F9D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EF55E6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prowadzenie liny</w:t>
            </w:r>
          </w:p>
        </w:tc>
      </w:tr>
      <w:tr w:rsidR="007C6F48" w:rsidRPr="007C6F48" w14:paraId="137086F1"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6FC641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6B99508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B21F8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smarowanie</w:t>
            </w:r>
          </w:p>
        </w:tc>
      </w:tr>
      <w:tr w:rsidR="007C6F48" w:rsidRPr="007C6F48" w14:paraId="1584A02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EF579A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Zawieszenie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A480A8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Liny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8C8AC3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smarowanie liny</w:t>
            </w:r>
          </w:p>
        </w:tc>
      </w:tr>
      <w:tr w:rsidR="007C6F48" w:rsidRPr="007C6F48" w14:paraId="6C5E1F8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C0041D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EAE13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DCF14C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ułożenie, rozciągnięcie, naprężenie</w:t>
            </w:r>
          </w:p>
        </w:tc>
      </w:tr>
      <w:tr w:rsidR="007C6F48" w:rsidRPr="007C6F48" w14:paraId="0649AF49"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1EBEE6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2500F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A1E13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zawiesia</w:t>
            </w:r>
          </w:p>
        </w:tc>
      </w:tr>
      <w:tr w:rsidR="007C6F48" w:rsidRPr="007C6F48" w14:paraId="263A3E87"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3D645C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Strefa nadszybia</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E3EECD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Ogranicznik prędkości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F107A8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i kontakty</w:t>
            </w:r>
          </w:p>
        </w:tc>
      </w:tr>
      <w:tr w:rsidR="007C6F48" w:rsidRPr="007C6F48" w14:paraId="6F0B732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37D899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2139FA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Wciągarka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5E0759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wciągarki</w:t>
            </w:r>
          </w:p>
        </w:tc>
      </w:tr>
      <w:tr w:rsidR="007C6F48" w:rsidRPr="007C6F48" w14:paraId="6DE496B5"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54E58F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9B7F0D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09F64A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użycie koła</w:t>
            </w:r>
          </w:p>
        </w:tc>
      </w:tr>
      <w:tr w:rsidR="007C6F48" w:rsidRPr="007C6F48" w14:paraId="0AAB9B9A"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576814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9A33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07073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hamulców</w:t>
            </w:r>
          </w:p>
        </w:tc>
      </w:tr>
      <w:tr w:rsidR="007C6F48" w:rsidRPr="007C6F48" w14:paraId="4ADC4AF0"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7D0A4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Szyb</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C0053D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Prowadnice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339DE16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mocowanie</w:t>
            </w:r>
          </w:p>
        </w:tc>
      </w:tr>
      <w:tr w:rsidR="007C6F48" w:rsidRPr="007C6F48" w14:paraId="0AD3D07B" w14:textId="77777777" w:rsidTr="007C6F48">
        <w:trPr>
          <w:gridBefore w:val="1"/>
          <w:wBefore w:w="15" w:type="dxa"/>
          <w:trHeight w:val="31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33A6F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8991A0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488AFF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powierzchnie prowadnic</w:t>
            </w:r>
          </w:p>
        </w:tc>
      </w:tr>
      <w:tr w:rsidR="007C6F48" w:rsidRPr="007C6F48" w14:paraId="38B5AC1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AF1BD2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6F32D8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Wył. Krańcowe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A27821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w:t>
            </w:r>
          </w:p>
        </w:tc>
      </w:tr>
      <w:tr w:rsidR="007C6F48" w:rsidRPr="007C6F48" w14:paraId="0DA50060"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C97564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Podszybie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4D6BC6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Instalacja szybowa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D06EC5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izolację i przymocowanie</w:t>
            </w:r>
          </w:p>
        </w:tc>
      </w:tr>
      <w:tr w:rsidR="007C6F48" w:rsidRPr="007C6F48" w14:paraId="47184C6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E0C1CA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1B3C18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Oświetlenie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134A5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pojemnik na olej</w:t>
            </w:r>
          </w:p>
        </w:tc>
      </w:tr>
      <w:tr w:rsidR="007C6F48" w:rsidRPr="007C6F48" w14:paraId="687CB494"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37862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F232AC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Posadzka</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32C607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ew. "nachodzenie" wody</w:t>
            </w:r>
          </w:p>
        </w:tc>
      </w:tr>
      <w:tr w:rsidR="007C6F48" w:rsidRPr="007C6F48" w14:paraId="0E912A68"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328705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16A02D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Zderzaki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AFB87B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mocowania</w:t>
            </w:r>
          </w:p>
        </w:tc>
      </w:tr>
      <w:tr w:rsidR="007C6F48" w:rsidRPr="007C6F48" w14:paraId="7ED44425"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214857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851DE9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Zderzaki hydrauliczne (&gt;1m/s)</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D5C43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poziom oleju i kontakty</w:t>
            </w:r>
          </w:p>
        </w:tc>
      </w:tr>
      <w:tr w:rsidR="007C6F48" w:rsidRPr="007C6F48" w14:paraId="628EA189"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047300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Sterowanie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60B899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Wewnętrzne i zewnętrzne szafy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AA2D0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Szafy muszą być czyste i suche</w:t>
            </w:r>
          </w:p>
        </w:tc>
      </w:tr>
      <w:tr w:rsidR="007C6F48" w:rsidRPr="007C6F48" w14:paraId="0D90E14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4D7FAE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CC2677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Bezpieczniki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7DC0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spalone bezpieczniki</w:t>
            </w:r>
          </w:p>
        </w:tc>
      </w:tr>
      <w:tr w:rsidR="007C6F48" w:rsidRPr="007C6F48" w14:paraId="4C7CE92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1FD18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01B6661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Bezpieczeństwo</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D763FD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łańcuchów</w:t>
            </w:r>
          </w:p>
        </w:tc>
      </w:tr>
      <w:tr w:rsidR="007C6F48" w:rsidRPr="007C6F48" w14:paraId="0E7173F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F08CB1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F650AD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U.P.S. system</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25E15A7"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stan i działanie baterii</w:t>
            </w:r>
          </w:p>
        </w:tc>
      </w:tr>
      <w:tr w:rsidR="007C6F48" w:rsidRPr="007C6F48" w14:paraId="07A2120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179E14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Kabina</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BC557B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Oświetlenie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CC39E7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oświetlenie</w:t>
            </w:r>
          </w:p>
        </w:tc>
      </w:tr>
      <w:tr w:rsidR="007C6F48" w:rsidRPr="007C6F48" w14:paraId="53366DC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F9B044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90071F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Panel dyspozycji</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121A7F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przyciski, stacyjki, itp.</w:t>
            </w:r>
          </w:p>
        </w:tc>
      </w:tr>
      <w:tr w:rsidR="007C6F48" w:rsidRPr="007C6F48" w14:paraId="582909A6"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A1E2F1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301E10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Montaż kabiny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A2352B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ściany, sufity i oświetlenie</w:t>
            </w:r>
          </w:p>
        </w:tc>
      </w:tr>
      <w:tr w:rsidR="007C6F48" w:rsidRPr="007C6F48" w14:paraId="34C0BFCE"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416F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FD216F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Drzwi automatyczne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C8BB2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stan rolek, linek, itp.</w:t>
            </w:r>
          </w:p>
        </w:tc>
      </w:tr>
      <w:tr w:rsidR="007C6F48" w:rsidRPr="007C6F48" w14:paraId="27D953FD"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8B063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D7B7282"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E4B3F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lukę pomiędzy panelami</w:t>
            </w:r>
          </w:p>
        </w:tc>
      </w:tr>
      <w:tr w:rsidR="007C6F48" w:rsidRPr="007C6F48" w14:paraId="7E7945FE"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77E68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lastRenderedPageBreak/>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DD4A0A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12473B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kontakty drzwi</w:t>
            </w:r>
          </w:p>
        </w:tc>
      </w:tr>
      <w:tr w:rsidR="007C6F48" w:rsidRPr="007C6F48" w14:paraId="2B10455B" w14:textId="77777777" w:rsidTr="007C6F48">
        <w:trPr>
          <w:gridBefore w:val="1"/>
          <w:wBefore w:w="15" w:type="dxa"/>
          <w:trHeight w:val="405"/>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0D7F18CA"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FE6A611"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E7DCC3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 kurtyn świetlnych</w:t>
            </w:r>
          </w:p>
        </w:tc>
      </w:tr>
      <w:tr w:rsidR="007C6F48" w:rsidRPr="007C6F48" w14:paraId="6FACF77C"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4172B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Działanie windy</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2BDA112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Dokładność zatrzymywanie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7D19E2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Calibri" w:hAnsi="Calibri" w:cs="Calibri"/>
                <w:sz w:val="20"/>
                <w:szCs w:val="20"/>
                <w:lang w:eastAsia="zh-CN"/>
              </w:rPr>
              <w:t xml:space="preserve"> </w:t>
            </w:r>
            <w:r w:rsidRPr="007C6F48">
              <w:rPr>
                <w:rFonts w:ascii="Calibri" w:eastAsia="Times New Roman" w:hAnsi="Calibri" w:cs="Calibri"/>
                <w:sz w:val="20"/>
                <w:szCs w:val="20"/>
                <w:lang w:eastAsia="zh-CN"/>
              </w:rPr>
              <w:t>+;- 3mm</w:t>
            </w:r>
          </w:p>
        </w:tc>
      </w:tr>
      <w:tr w:rsidR="007C6F48" w:rsidRPr="007C6F48" w14:paraId="65E0982F"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99F4E8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F945BE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Jakość jazdy</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964BA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jakość jazdy</w:t>
            </w:r>
          </w:p>
        </w:tc>
      </w:tr>
      <w:tr w:rsidR="007C6F48" w:rsidRPr="007C6F48" w14:paraId="7F5FD94B"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3B397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F183D6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Wibracje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FF89B0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wibracje lub ruchy podczas jazdy</w:t>
            </w:r>
          </w:p>
        </w:tc>
      </w:tr>
      <w:tr w:rsidR="007C6F48" w:rsidRPr="007C6F48" w14:paraId="034F6B8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B20015E"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35E1350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Hałas</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BBB80F8"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"dziwne" dźwięki</w:t>
            </w:r>
          </w:p>
        </w:tc>
      </w:tr>
      <w:tr w:rsidR="007C6F48" w:rsidRPr="007C6F48" w14:paraId="425463D3"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18DC23A9"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Przystankowe</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50BE2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Przyciski wezwań i wyświetlacze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9C7C2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działanie</w:t>
            </w:r>
          </w:p>
        </w:tc>
      </w:tr>
      <w:tr w:rsidR="007C6F48" w:rsidRPr="007C6F48" w14:paraId="35CAFFEB"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66633"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510B967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Drzwi automatyczne</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98D25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linkę, rolki</w:t>
            </w:r>
          </w:p>
        </w:tc>
      </w:tr>
      <w:tr w:rsidR="007C6F48" w:rsidRPr="007C6F48" w14:paraId="34C7725A"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C8B4CF"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CD4C4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3F3386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lukę pomiędzy panelami</w:t>
            </w:r>
          </w:p>
        </w:tc>
      </w:tr>
      <w:tr w:rsidR="007C6F48" w:rsidRPr="007C6F48" w14:paraId="4D21DE97"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627AC39B"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1AAEF42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D8D2F5"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kontakty drzwi, ryglowanie, odryglowanie</w:t>
            </w:r>
          </w:p>
        </w:tc>
      </w:tr>
      <w:tr w:rsidR="007C6F48" w:rsidRPr="007C6F48" w14:paraId="0A6EF1A5" w14:textId="77777777" w:rsidTr="007C6F48">
        <w:trPr>
          <w:gridBefore w:val="1"/>
          <w:wBefore w:w="15" w:type="dxa"/>
          <w:trHeight w:val="312"/>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27651BAD"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6CE38700"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 </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FBEEBF4"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Sprawdzić prowadzenie drzwi</w:t>
            </w:r>
          </w:p>
        </w:tc>
      </w:tr>
      <w:tr w:rsidR="007C6F48" w:rsidRPr="007C6F48" w14:paraId="10C6872E" w14:textId="77777777" w:rsidTr="007C6F48">
        <w:trPr>
          <w:gridAfter w:val="1"/>
          <w:wAfter w:w="16" w:type="dxa"/>
          <w:trHeight w:val="288"/>
        </w:trPr>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14:paraId="5D39001C"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6EC622B6"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22E9993"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r>
      <w:tr w:rsidR="007C6F48" w:rsidRPr="007C6F48" w14:paraId="3CABEAB5" w14:textId="77777777" w:rsidTr="007C6F48">
        <w:trPr>
          <w:gridAfter w:val="1"/>
          <w:wAfter w:w="16" w:type="dxa"/>
          <w:trHeight w:val="288"/>
        </w:trPr>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Pr>
          <w:p w14:paraId="2B3C9CF8"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F5EA4D8"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CE6C8A2" w14:textId="77777777" w:rsidR="007C6F48" w:rsidRPr="007C6F48" w:rsidRDefault="007C6F48" w:rsidP="007C6F48">
            <w:pPr>
              <w:shd w:val="clear" w:color="auto" w:fill="FFFFFF"/>
              <w:snapToGrid w:val="0"/>
              <w:spacing w:after="0" w:line="276" w:lineRule="auto"/>
              <w:jc w:val="both"/>
              <w:rPr>
                <w:rFonts w:ascii="Calibri" w:eastAsia="Times New Roman" w:hAnsi="Calibri" w:cs="Calibri"/>
                <w:sz w:val="20"/>
                <w:szCs w:val="20"/>
                <w:lang w:eastAsia="zh-CN"/>
              </w:rPr>
            </w:pPr>
          </w:p>
        </w:tc>
      </w:tr>
      <w:tr w:rsidR="007C6F48" w:rsidRPr="007C6F48" w14:paraId="0DD17715" w14:textId="77777777" w:rsidTr="007C6F48">
        <w:trPr>
          <w:gridAfter w:val="1"/>
          <w:wAfter w:w="16" w:type="dxa"/>
          <w:trHeight w:val="288"/>
        </w:trPr>
        <w:tc>
          <w:tcPr>
            <w:tcW w:w="9285" w:type="dxa"/>
            <w:gridSpan w:val="6"/>
            <w:tcBorders>
              <w:top w:val="single" w:sz="4" w:space="0" w:color="000000"/>
              <w:left w:val="single" w:sz="4" w:space="0" w:color="000000"/>
              <w:bottom w:val="single" w:sz="4" w:space="0" w:color="000000"/>
              <w:right w:val="single" w:sz="4" w:space="0" w:color="000000"/>
            </w:tcBorders>
            <w:shd w:val="clear" w:color="auto" w:fill="auto"/>
          </w:tcPr>
          <w:p w14:paraId="2A580556"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Główne usterki i naprawy powinny być zapisane w dzienniku dźwigu.</w:t>
            </w:r>
          </w:p>
        </w:tc>
      </w:tr>
    </w:tbl>
    <w:p w14:paraId="37D21501" w14:textId="77777777" w:rsidR="00542A77" w:rsidRDefault="00542A77" w:rsidP="007C6F48">
      <w:pPr>
        <w:shd w:val="clear" w:color="auto" w:fill="FFFFFF"/>
        <w:suppressAutoHyphens/>
        <w:spacing w:after="0" w:line="276" w:lineRule="auto"/>
        <w:jc w:val="both"/>
        <w:rPr>
          <w:rFonts w:ascii="Calibri" w:eastAsia="Times New Roman" w:hAnsi="Calibri" w:cs="Calibri"/>
          <w:b/>
          <w:sz w:val="20"/>
          <w:szCs w:val="20"/>
          <w:lang w:eastAsia="zh-CN"/>
        </w:rPr>
      </w:pPr>
      <w:r>
        <w:rPr>
          <w:rFonts w:ascii="Calibri" w:eastAsia="Times New Roman" w:hAnsi="Calibri" w:cs="Calibri"/>
          <w:b/>
          <w:sz w:val="20"/>
          <w:szCs w:val="20"/>
          <w:lang w:eastAsia="zh-CN"/>
        </w:rPr>
        <w:br w:type="page"/>
      </w:r>
    </w:p>
    <w:p w14:paraId="117C9FEF" w14:textId="77777777" w:rsidR="007C6F48" w:rsidRPr="00634BD9" w:rsidRDefault="007C6F48" w:rsidP="00634BD9">
      <w:pPr>
        <w:shd w:val="clear" w:color="auto" w:fill="FFFFFF"/>
        <w:suppressAutoHyphens/>
        <w:spacing w:line="276" w:lineRule="auto"/>
        <w:jc w:val="both"/>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lastRenderedPageBreak/>
        <w:t xml:space="preserve">OBOWIĄZKI KONSERWATORA DŹWIGÓW – DOTYCZY PLATFORMY DLA OSÓB NIEPEŁNOSPRAWNYCH (SZPITAL IM. ŚW. WINCENTEGO A PAULO): </w:t>
      </w:r>
    </w:p>
    <w:p w14:paraId="75103BC2" w14:textId="77777777" w:rsidR="007C6F48" w:rsidRPr="00754331" w:rsidRDefault="007C6F48" w:rsidP="00634BD9">
      <w:pPr>
        <w:shd w:val="clear" w:color="auto" w:fill="FFFFFF"/>
        <w:spacing w:line="276" w:lineRule="auto"/>
        <w:jc w:val="both"/>
        <w:rPr>
          <w:rFonts w:ascii="Calibri" w:eastAsia="Times New Roman" w:hAnsi="Calibri" w:cs="Calibri"/>
          <w:b/>
          <w:sz w:val="20"/>
          <w:szCs w:val="20"/>
          <w:lang w:eastAsia="zh-CN"/>
        </w:rPr>
      </w:pPr>
      <w:r w:rsidRPr="00754331">
        <w:rPr>
          <w:rFonts w:ascii="Calibri" w:eastAsia="Times New Roman" w:hAnsi="Calibri" w:cs="Calibri"/>
          <w:b/>
          <w:sz w:val="20"/>
          <w:szCs w:val="20"/>
          <w:lang w:eastAsia="zh-CN"/>
        </w:rPr>
        <w:t>KONSERWACJA PLATFORMY DLA NIEPEŁNOSPRAWNYCH TYP V64</w:t>
      </w:r>
    </w:p>
    <w:p w14:paraId="0AD17A90" w14:textId="77777777" w:rsidR="007C6F48" w:rsidRPr="007C6F48" w:rsidRDefault="007C6F48" w:rsidP="00634BD9">
      <w:pPr>
        <w:shd w:val="clear" w:color="auto" w:fill="FFFFFF"/>
        <w:spacing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Niezależnie od dokładnych odbiorów technicznych, którym platforma schodowa została poddana, zalecane jest poddawanie urządzenia okresowym przeglądom technicznym. Aby zapewnić maksymalne osiągi i bezpieczeństwo, musi okresowo być poddawane kontroli uprawnionych serwisantów, którz6y przeprowadzą niżej opisane czynności:</w:t>
      </w:r>
    </w:p>
    <w:p w14:paraId="2157AE2C" w14:textId="77777777" w:rsidR="007C6F48" w:rsidRPr="007C6F48" w:rsidRDefault="007C6F48" w:rsidP="00634BD9">
      <w:pPr>
        <w:shd w:val="clear" w:color="auto" w:fill="FFFFFF"/>
        <w:spacing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UWAGA: NALEŻY PRZESTRZEGAĆ TERMINARZA PRAC KONSERWACYJNYCH!</w:t>
      </w:r>
    </w:p>
    <w:p w14:paraId="3BC188E1" w14:textId="77777777" w:rsidR="007C6F48" w:rsidRPr="00754331" w:rsidRDefault="007C6F48" w:rsidP="007C6F48">
      <w:pPr>
        <w:shd w:val="clear" w:color="auto" w:fill="FFFFFF"/>
        <w:spacing w:after="0" w:line="276" w:lineRule="auto"/>
        <w:jc w:val="both"/>
        <w:rPr>
          <w:rFonts w:ascii="Calibri" w:eastAsia="Times New Roman" w:hAnsi="Calibri" w:cs="Calibri"/>
          <w:b/>
          <w:sz w:val="20"/>
          <w:szCs w:val="20"/>
          <w:lang w:eastAsia="zh-CN"/>
        </w:rPr>
      </w:pPr>
      <w:r w:rsidRPr="00754331">
        <w:rPr>
          <w:rFonts w:ascii="Calibri" w:eastAsia="Times New Roman" w:hAnsi="Calibri" w:cs="Calibri"/>
          <w:b/>
          <w:sz w:val="20"/>
          <w:szCs w:val="20"/>
          <w:lang w:eastAsia="zh-CN"/>
        </w:rPr>
        <w:t>Przeglądy semestralne:</w:t>
      </w:r>
    </w:p>
    <w:p w14:paraId="0AACF0BD" w14:textId="77777777" w:rsidR="00634BD9" w:rsidRDefault="007C6F48" w:rsidP="004811CE">
      <w:pPr>
        <w:pStyle w:val="Akapitzlist"/>
        <w:numPr>
          <w:ilvl w:val="0"/>
          <w:numId w:val="34"/>
        </w:numPr>
        <w:shd w:val="clear" w:color="auto" w:fill="FFFFFF"/>
        <w:spacing w:after="0"/>
        <w:jc w:val="both"/>
        <w:rPr>
          <w:sz w:val="20"/>
          <w:szCs w:val="20"/>
        </w:rPr>
      </w:pPr>
      <w:r w:rsidRPr="00634BD9">
        <w:rPr>
          <w:sz w:val="20"/>
          <w:szCs w:val="20"/>
        </w:rPr>
        <w:t>Urządzenia zabezpieczające</w:t>
      </w:r>
    </w:p>
    <w:p w14:paraId="279C43B3" w14:textId="77777777" w:rsidR="00634BD9" w:rsidRDefault="007C6F48" w:rsidP="00634BD9">
      <w:pPr>
        <w:pStyle w:val="Akapitzlist"/>
        <w:shd w:val="clear" w:color="auto" w:fill="FFFFFF"/>
        <w:spacing w:after="0"/>
        <w:ind w:left="360"/>
        <w:jc w:val="both"/>
        <w:rPr>
          <w:sz w:val="20"/>
          <w:szCs w:val="20"/>
        </w:rPr>
      </w:pPr>
      <w:r w:rsidRPr="00634BD9">
        <w:rPr>
          <w:sz w:val="20"/>
          <w:szCs w:val="20"/>
        </w:rPr>
        <w:t xml:space="preserve">Sprawdzić, czy w razie napotkania przeszkody czujniki przeciwuderzeniowe i </w:t>
      </w:r>
      <w:proofErr w:type="spellStart"/>
      <w:r w:rsidRPr="00634BD9">
        <w:rPr>
          <w:sz w:val="20"/>
          <w:szCs w:val="20"/>
        </w:rPr>
        <w:t>przeciwtnące</w:t>
      </w:r>
      <w:proofErr w:type="spellEnd"/>
      <w:r w:rsidRPr="00634BD9">
        <w:rPr>
          <w:sz w:val="20"/>
          <w:szCs w:val="20"/>
        </w:rPr>
        <w:t xml:space="preserve"> zatrzymują urządzenie i czy pozwalają na jego uruchomienie w odwrotnym kierunku jazdy. Sprawdzić, czy powodowane wyłącznikami krańcowymi zatrzymywanie na kondygnacjach następuje we właściwej pozycji.</w:t>
      </w:r>
    </w:p>
    <w:p w14:paraId="30DDF6FB" w14:textId="77777777" w:rsidR="00634BD9" w:rsidRDefault="007C6F48" w:rsidP="004811CE">
      <w:pPr>
        <w:pStyle w:val="Akapitzlist"/>
        <w:numPr>
          <w:ilvl w:val="0"/>
          <w:numId w:val="34"/>
        </w:numPr>
        <w:shd w:val="clear" w:color="auto" w:fill="FFFFFF"/>
        <w:spacing w:after="0"/>
        <w:jc w:val="both"/>
        <w:rPr>
          <w:sz w:val="20"/>
          <w:szCs w:val="20"/>
        </w:rPr>
      </w:pPr>
      <w:r w:rsidRPr="007C6F48">
        <w:rPr>
          <w:sz w:val="20"/>
          <w:szCs w:val="20"/>
        </w:rPr>
        <w:t>Hamulec elektromagnetyczny</w:t>
      </w:r>
    </w:p>
    <w:p w14:paraId="4E58C390" w14:textId="77777777" w:rsidR="00634BD9" w:rsidRDefault="007C6F48" w:rsidP="00634BD9">
      <w:pPr>
        <w:pStyle w:val="Akapitzlist"/>
        <w:shd w:val="clear" w:color="auto" w:fill="FFFFFF"/>
        <w:spacing w:after="0"/>
        <w:ind w:left="360"/>
        <w:jc w:val="both"/>
        <w:rPr>
          <w:sz w:val="20"/>
          <w:szCs w:val="20"/>
        </w:rPr>
      </w:pPr>
      <w:r w:rsidRPr="00634BD9">
        <w:rPr>
          <w:sz w:val="20"/>
          <w:szCs w:val="20"/>
        </w:rPr>
        <w:t>Znajdujący się na silniku hamulec elektromagnetyczny musi zatrzymać urządzenie o pełnym załadunku przed zadziałaniem urządzenia wybiegowego. W razie potrzeby należy wymienić cały hamulec.</w:t>
      </w:r>
    </w:p>
    <w:p w14:paraId="3E5356FC" w14:textId="77777777" w:rsidR="00634BD9" w:rsidRDefault="007C6F48" w:rsidP="004811CE">
      <w:pPr>
        <w:pStyle w:val="Akapitzlist"/>
        <w:numPr>
          <w:ilvl w:val="0"/>
          <w:numId w:val="34"/>
        </w:numPr>
        <w:shd w:val="clear" w:color="auto" w:fill="FFFFFF"/>
        <w:spacing w:after="0"/>
        <w:jc w:val="both"/>
        <w:rPr>
          <w:sz w:val="20"/>
          <w:szCs w:val="20"/>
        </w:rPr>
      </w:pPr>
      <w:r w:rsidRPr="007C6F48">
        <w:rPr>
          <w:sz w:val="20"/>
          <w:szCs w:val="20"/>
        </w:rPr>
        <w:t>Mechanizmy napędowe</w:t>
      </w:r>
    </w:p>
    <w:p w14:paraId="1E3CDC10" w14:textId="77777777" w:rsidR="00634BD9" w:rsidRDefault="007C6F48" w:rsidP="00634BD9">
      <w:pPr>
        <w:pStyle w:val="Akapitzlist"/>
        <w:shd w:val="clear" w:color="auto" w:fill="FFFFFF"/>
        <w:spacing w:after="0"/>
        <w:ind w:left="360"/>
        <w:jc w:val="both"/>
        <w:rPr>
          <w:sz w:val="20"/>
          <w:szCs w:val="20"/>
        </w:rPr>
      </w:pPr>
      <w:r w:rsidRPr="00634BD9">
        <w:rPr>
          <w:sz w:val="20"/>
          <w:szCs w:val="20"/>
        </w:rPr>
        <w:t>Sprawdzić, czy koła zębnika napędowego i nylonowe koła przesuwne urządzenia nie uległy zużyciu i zniszczeniu. Koła nie mogą posiadać wyżłobień lub spłaszczeń. Sprawdzić zużycie łańcucha i odnośnego napinacza.</w:t>
      </w:r>
    </w:p>
    <w:p w14:paraId="1FD3157A" w14:textId="77777777" w:rsidR="00634BD9" w:rsidRDefault="007C6F48" w:rsidP="004811CE">
      <w:pPr>
        <w:pStyle w:val="Akapitzlist"/>
        <w:numPr>
          <w:ilvl w:val="0"/>
          <w:numId w:val="34"/>
        </w:numPr>
        <w:shd w:val="clear" w:color="auto" w:fill="FFFFFF"/>
        <w:spacing w:after="0"/>
        <w:jc w:val="both"/>
        <w:rPr>
          <w:sz w:val="20"/>
          <w:szCs w:val="20"/>
        </w:rPr>
      </w:pPr>
      <w:r w:rsidRPr="007C6F48">
        <w:rPr>
          <w:sz w:val="20"/>
          <w:szCs w:val="20"/>
        </w:rPr>
        <w:t>Urządzenie zabezpieczające przed spadkami</w:t>
      </w:r>
    </w:p>
    <w:p w14:paraId="7FEB9D9E" w14:textId="77777777" w:rsidR="00634BD9" w:rsidRDefault="007C6F48" w:rsidP="00634BD9">
      <w:pPr>
        <w:pStyle w:val="Akapitzlist"/>
        <w:shd w:val="clear" w:color="auto" w:fill="FFFFFF"/>
        <w:spacing w:after="0"/>
        <w:ind w:left="360"/>
        <w:jc w:val="both"/>
        <w:rPr>
          <w:sz w:val="20"/>
          <w:szCs w:val="20"/>
        </w:rPr>
      </w:pPr>
      <w:r w:rsidRPr="00634BD9">
        <w:rPr>
          <w:sz w:val="20"/>
          <w:szCs w:val="20"/>
        </w:rPr>
        <w:t xml:space="preserve">Sprawdzić, czy element zaczepiający może swobodnie funkcjonować, bez tarcia, lub zbytecznych luzów i czy </w:t>
      </w:r>
      <w:proofErr w:type="spellStart"/>
      <w:r w:rsidRPr="00634BD9">
        <w:rPr>
          <w:sz w:val="20"/>
          <w:szCs w:val="20"/>
        </w:rPr>
        <w:t>mikrowyłącznik</w:t>
      </w:r>
      <w:proofErr w:type="spellEnd"/>
      <w:r w:rsidRPr="00634BD9">
        <w:rPr>
          <w:sz w:val="20"/>
          <w:szCs w:val="20"/>
        </w:rPr>
        <w:t xml:space="preserve"> bezpieczeństwa działa prawidłowo. Aby sprawdzić funkcje urządzenia zabezpieczającego przed spadkami, należy postąp[</w:t>
      </w:r>
      <w:proofErr w:type="spellStart"/>
      <w:r w:rsidRPr="00634BD9">
        <w:rPr>
          <w:sz w:val="20"/>
          <w:szCs w:val="20"/>
        </w:rPr>
        <w:t>ić</w:t>
      </w:r>
      <w:proofErr w:type="spellEnd"/>
      <w:r w:rsidRPr="00634BD9">
        <w:rPr>
          <w:sz w:val="20"/>
          <w:szCs w:val="20"/>
        </w:rPr>
        <w:t xml:space="preserve"> w następujący sposób:</w:t>
      </w:r>
    </w:p>
    <w:p w14:paraId="0D0AAE5D"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oddalić platformę schodową od kondygnacji !1-2 metry)</w:t>
      </w:r>
    </w:p>
    <w:p w14:paraId="6DCFD1EA"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odciąć napięcie, ustawiając wyłącznik główny w pozycji OFF</w:t>
      </w:r>
    </w:p>
    <w:p w14:paraId="58B4FDAF"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wyjąć panel zabezpieczający</w:t>
      </w:r>
    </w:p>
    <w:p w14:paraId="32751032" w14:textId="77777777" w:rsidR="00634BD9" w:rsidRDefault="007C6F48" w:rsidP="004811CE">
      <w:pPr>
        <w:pStyle w:val="Akapitzlist"/>
        <w:numPr>
          <w:ilvl w:val="1"/>
          <w:numId w:val="34"/>
        </w:numPr>
        <w:shd w:val="clear" w:color="auto" w:fill="FFFFFF"/>
        <w:spacing w:after="0"/>
        <w:jc w:val="both"/>
        <w:rPr>
          <w:sz w:val="20"/>
          <w:szCs w:val="20"/>
        </w:rPr>
      </w:pPr>
      <w:r w:rsidRPr="007C6F48">
        <w:rPr>
          <w:sz w:val="20"/>
          <w:szCs w:val="20"/>
        </w:rPr>
        <w:t>nacisnąć zaczep blokady spadkowej przy pomocy drążka z tworzywa/drewna</w:t>
      </w:r>
    </w:p>
    <w:p w14:paraId="4FFB1E09" w14:textId="77777777" w:rsidR="00634BD9" w:rsidRDefault="007C6F48" w:rsidP="00634BD9">
      <w:pPr>
        <w:shd w:val="clear" w:color="auto" w:fill="FFFFFF"/>
        <w:spacing w:after="0"/>
        <w:ind w:left="360"/>
        <w:jc w:val="both"/>
        <w:rPr>
          <w:sz w:val="20"/>
          <w:szCs w:val="20"/>
        </w:rPr>
      </w:pPr>
      <w:r w:rsidRPr="00634BD9">
        <w:rPr>
          <w:sz w:val="20"/>
          <w:szCs w:val="20"/>
        </w:rPr>
        <w:t>!Uwaga: Stać z daleka od wszelkich nieosłoniętych części poruszających się.</w:t>
      </w:r>
    </w:p>
    <w:p w14:paraId="6FBC313C" w14:textId="77777777" w:rsidR="00634BD9" w:rsidRPr="00634BD9" w:rsidRDefault="007C6F48" w:rsidP="004811CE">
      <w:pPr>
        <w:pStyle w:val="Akapitzlist"/>
        <w:numPr>
          <w:ilvl w:val="1"/>
          <w:numId w:val="34"/>
        </w:numPr>
        <w:shd w:val="clear" w:color="auto" w:fill="FFFFFF"/>
        <w:spacing w:after="0"/>
        <w:jc w:val="both"/>
        <w:rPr>
          <w:rFonts w:asciiTheme="minorHAnsi" w:eastAsiaTheme="minorHAnsi" w:hAnsiTheme="minorHAnsi" w:cstheme="minorBidi"/>
          <w:sz w:val="20"/>
          <w:szCs w:val="20"/>
          <w:lang w:eastAsia="en-US"/>
        </w:rPr>
      </w:pPr>
      <w:r w:rsidRPr="00634BD9">
        <w:rPr>
          <w:sz w:val="20"/>
          <w:szCs w:val="20"/>
        </w:rPr>
        <w:t xml:space="preserve">przywrócić zasilanie i trzymać wciśnięty przycisk zjazdu aż do zaczepienia zaczepu. Platforma schodowa zatrzyma się, gdy </w:t>
      </w:r>
      <w:proofErr w:type="spellStart"/>
      <w:r w:rsidRPr="00634BD9">
        <w:rPr>
          <w:sz w:val="20"/>
          <w:szCs w:val="20"/>
        </w:rPr>
        <w:t>mikrowyłącznik</w:t>
      </w:r>
      <w:proofErr w:type="spellEnd"/>
      <w:r w:rsidRPr="00634BD9">
        <w:rPr>
          <w:sz w:val="20"/>
          <w:szCs w:val="20"/>
        </w:rPr>
        <w:t xml:space="preserve"> zabezpieczający zostanie wciśnięty przez zaczep.</w:t>
      </w:r>
    </w:p>
    <w:p w14:paraId="21B9AF34" w14:textId="77777777" w:rsidR="00634BD9" w:rsidRPr="00634BD9" w:rsidRDefault="00634BD9" w:rsidP="004811CE">
      <w:pPr>
        <w:pStyle w:val="Akapitzlist"/>
        <w:numPr>
          <w:ilvl w:val="1"/>
          <w:numId w:val="34"/>
        </w:numPr>
        <w:shd w:val="clear" w:color="auto" w:fill="FFFFFF"/>
        <w:spacing w:after="0"/>
        <w:jc w:val="both"/>
        <w:rPr>
          <w:rFonts w:asciiTheme="minorHAnsi" w:eastAsiaTheme="minorHAnsi" w:hAnsiTheme="minorHAnsi" w:cstheme="minorBidi"/>
          <w:sz w:val="20"/>
          <w:szCs w:val="20"/>
          <w:lang w:eastAsia="en-US"/>
        </w:rPr>
      </w:pPr>
      <w:r w:rsidRPr="00634BD9">
        <w:rPr>
          <w:sz w:val="20"/>
          <w:szCs w:val="20"/>
        </w:rPr>
        <w:t>p</w:t>
      </w:r>
      <w:r w:rsidR="007C6F48" w:rsidRPr="00634BD9">
        <w:rPr>
          <w:sz w:val="20"/>
          <w:szCs w:val="20"/>
        </w:rPr>
        <w:t>rzywrócić działanie blokady spadkowej ręcznie przesuwając do góry platformę schodową.</w:t>
      </w:r>
    </w:p>
    <w:p w14:paraId="6B8320A6" w14:textId="77777777" w:rsidR="00754331" w:rsidRPr="00754331" w:rsidRDefault="007C6F48" w:rsidP="004811CE">
      <w:pPr>
        <w:pStyle w:val="Akapitzlist"/>
        <w:numPr>
          <w:ilvl w:val="0"/>
          <w:numId w:val="34"/>
        </w:numPr>
        <w:shd w:val="clear" w:color="auto" w:fill="FFFFFF"/>
        <w:spacing w:after="0"/>
        <w:jc w:val="both"/>
        <w:rPr>
          <w:rFonts w:asciiTheme="minorHAnsi" w:eastAsiaTheme="minorHAnsi" w:hAnsiTheme="minorHAnsi" w:cstheme="minorBidi"/>
          <w:sz w:val="20"/>
          <w:szCs w:val="20"/>
          <w:lang w:eastAsia="en-US"/>
        </w:rPr>
      </w:pPr>
      <w:r w:rsidRPr="00634BD9">
        <w:rPr>
          <w:sz w:val="20"/>
          <w:szCs w:val="20"/>
        </w:rPr>
        <w:t>Stabilność prowadnicy</w:t>
      </w:r>
    </w:p>
    <w:p w14:paraId="20887A71" w14:textId="77777777" w:rsidR="00754331" w:rsidRDefault="007C6F48" w:rsidP="00754331">
      <w:pPr>
        <w:shd w:val="clear" w:color="auto" w:fill="FFFFFF"/>
        <w:spacing w:after="0"/>
        <w:ind w:left="360"/>
        <w:jc w:val="both"/>
        <w:rPr>
          <w:sz w:val="20"/>
          <w:szCs w:val="20"/>
        </w:rPr>
      </w:pPr>
      <w:r w:rsidRPr="00754331">
        <w:rPr>
          <w:sz w:val="20"/>
          <w:szCs w:val="20"/>
        </w:rPr>
        <w:t>Sprawdzić wszystkie śruby mocujące połączenia z uchwytami i wszystkie ewentualne kołki rozpierające</w:t>
      </w:r>
    </w:p>
    <w:p w14:paraId="2ECDF786" w14:textId="77777777" w:rsidR="00754331" w:rsidRPr="00754331" w:rsidRDefault="007C6F48" w:rsidP="004811CE">
      <w:pPr>
        <w:pStyle w:val="Akapitzlist"/>
        <w:numPr>
          <w:ilvl w:val="0"/>
          <w:numId w:val="34"/>
        </w:numPr>
        <w:shd w:val="clear" w:color="auto" w:fill="FFFFFF"/>
        <w:spacing w:after="0"/>
        <w:jc w:val="both"/>
        <w:rPr>
          <w:rFonts w:asciiTheme="minorHAnsi" w:eastAsiaTheme="minorHAnsi" w:hAnsiTheme="minorHAnsi" w:cstheme="minorBidi"/>
          <w:sz w:val="20"/>
          <w:szCs w:val="20"/>
          <w:lang w:eastAsia="en-US"/>
        </w:rPr>
      </w:pPr>
      <w:r w:rsidRPr="00754331">
        <w:rPr>
          <w:sz w:val="20"/>
          <w:szCs w:val="20"/>
        </w:rPr>
        <w:t>Przeglądy ogólne</w:t>
      </w:r>
    </w:p>
    <w:p w14:paraId="2E9DAB8B" w14:textId="77777777" w:rsidR="00754331" w:rsidRDefault="007C6F48" w:rsidP="00754331">
      <w:pPr>
        <w:pStyle w:val="Akapitzlist"/>
        <w:shd w:val="clear" w:color="auto" w:fill="FFFFFF"/>
        <w:spacing w:after="0"/>
        <w:ind w:left="360"/>
        <w:jc w:val="both"/>
        <w:rPr>
          <w:sz w:val="20"/>
          <w:szCs w:val="20"/>
        </w:rPr>
      </w:pPr>
      <w:r w:rsidRPr="00754331">
        <w:rPr>
          <w:sz w:val="20"/>
          <w:szCs w:val="20"/>
        </w:rPr>
        <w:t>Sprawdzić wszystkie części poruszające się, osłony, etykiety, tablice.</w:t>
      </w:r>
    </w:p>
    <w:p w14:paraId="71CAC17E" w14:textId="77777777" w:rsidR="00754331" w:rsidRPr="00754331" w:rsidRDefault="007C6F48" w:rsidP="004811CE">
      <w:pPr>
        <w:pStyle w:val="Akapitzlist"/>
        <w:numPr>
          <w:ilvl w:val="0"/>
          <w:numId w:val="34"/>
        </w:numPr>
        <w:shd w:val="clear" w:color="auto" w:fill="FFFFFF"/>
        <w:spacing w:after="0"/>
        <w:jc w:val="both"/>
        <w:rPr>
          <w:rFonts w:asciiTheme="minorHAnsi" w:eastAsiaTheme="minorHAnsi" w:hAnsiTheme="minorHAnsi" w:cstheme="minorBidi"/>
          <w:sz w:val="20"/>
          <w:szCs w:val="20"/>
          <w:lang w:eastAsia="en-US"/>
        </w:rPr>
      </w:pPr>
      <w:r w:rsidRPr="007C6F48">
        <w:rPr>
          <w:sz w:val="20"/>
          <w:szCs w:val="20"/>
        </w:rPr>
        <w:t>Czyszczenie prowadnicy</w:t>
      </w:r>
    </w:p>
    <w:p w14:paraId="0A6E025A" w14:textId="77777777" w:rsidR="007C6F48" w:rsidRPr="00754331" w:rsidRDefault="007C6F48" w:rsidP="00754331">
      <w:pPr>
        <w:pStyle w:val="Akapitzlist"/>
        <w:shd w:val="clear" w:color="auto" w:fill="FFFFFF"/>
        <w:ind w:left="360"/>
        <w:jc w:val="both"/>
        <w:rPr>
          <w:rFonts w:asciiTheme="minorHAnsi" w:eastAsiaTheme="minorHAnsi" w:hAnsiTheme="minorHAnsi" w:cstheme="minorBidi"/>
          <w:sz w:val="20"/>
          <w:szCs w:val="20"/>
          <w:lang w:eastAsia="en-US"/>
        </w:rPr>
      </w:pPr>
      <w:r w:rsidRPr="00754331">
        <w:rPr>
          <w:sz w:val="20"/>
          <w:szCs w:val="20"/>
        </w:rPr>
        <w:t>Dokładnie oczyścić i nawoskować prowadnicę.</w:t>
      </w:r>
    </w:p>
    <w:p w14:paraId="395CE8AC" w14:textId="77777777" w:rsidR="007C6F48" w:rsidRPr="007C6F48" w:rsidRDefault="007C6F48" w:rsidP="007C6F48">
      <w:pPr>
        <w:shd w:val="clear" w:color="auto" w:fill="FFFFFF"/>
        <w:spacing w:after="0" w:line="276" w:lineRule="auto"/>
        <w:jc w:val="both"/>
        <w:rPr>
          <w:rFonts w:ascii="Calibri" w:eastAsia="Times New Roman" w:hAnsi="Calibri" w:cs="Calibri"/>
          <w:sz w:val="20"/>
          <w:szCs w:val="20"/>
          <w:lang w:eastAsia="zh-CN"/>
        </w:rPr>
      </w:pPr>
      <w:r w:rsidRPr="007C6F48">
        <w:rPr>
          <w:rFonts w:ascii="Calibri" w:eastAsia="Times New Roman" w:hAnsi="Calibri" w:cs="Calibri"/>
          <w:sz w:val="20"/>
          <w:szCs w:val="20"/>
          <w:lang w:eastAsia="zh-CN"/>
        </w:rPr>
        <w:t>Przeglądy coroczne:</w:t>
      </w:r>
    </w:p>
    <w:p w14:paraId="3C56EE3E" w14:textId="77777777" w:rsidR="00754331" w:rsidRDefault="007C6F48" w:rsidP="004811CE">
      <w:pPr>
        <w:pStyle w:val="Akapitzlist"/>
        <w:numPr>
          <w:ilvl w:val="0"/>
          <w:numId w:val="35"/>
        </w:numPr>
        <w:shd w:val="clear" w:color="auto" w:fill="FFFFFF"/>
        <w:spacing w:after="0"/>
        <w:jc w:val="both"/>
        <w:rPr>
          <w:sz w:val="20"/>
          <w:szCs w:val="20"/>
        </w:rPr>
      </w:pPr>
      <w:r w:rsidRPr="00754331">
        <w:rPr>
          <w:sz w:val="20"/>
          <w:szCs w:val="20"/>
        </w:rPr>
        <w:t>Elementy sterujące</w:t>
      </w:r>
    </w:p>
    <w:p w14:paraId="6DFE9F9B" w14:textId="77777777" w:rsidR="00754331" w:rsidRDefault="007C6F48" w:rsidP="00754331">
      <w:pPr>
        <w:pStyle w:val="Akapitzlist"/>
        <w:shd w:val="clear" w:color="auto" w:fill="FFFFFF"/>
        <w:spacing w:after="0"/>
        <w:ind w:left="360"/>
        <w:jc w:val="both"/>
        <w:rPr>
          <w:sz w:val="20"/>
          <w:szCs w:val="20"/>
        </w:rPr>
      </w:pPr>
      <w:r w:rsidRPr="00754331">
        <w:rPr>
          <w:sz w:val="20"/>
          <w:szCs w:val="20"/>
        </w:rPr>
        <w:t>Sprawdzić działanie, kontrolując wszystkie funkcje z urządzenia (z tablic kondygnacyjnych, jeśli dostarczone) w przewidzianych konfiguracjach. Sprawdzić, czy nie doszło uszkodzenia lub modyfikacji urządzenia.</w:t>
      </w:r>
    </w:p>
    <w:p w14:paraId="5C3DEA67" w14:textId="77777777" w:rsidR="00754331" w:rsidRDefault="007C6F48" w:rsidP="004811CE">
      <w:pPr>
        <w:pStyle w:val="Akapitzlist"/>
        <w:numPr>
          <w:ilvl w:val="0"/>
          <w:numId w:val="35"/>
        </w:numPr>
        <w:shd w:val="clear" w:color="auto" w:fill="FFFFFF"/>
        <w:spacing w:after="0"/>
        <w:jc w:val="both"/>
        <w:rPr>
          <w:sz w:val="20"/>
          <w:szCs w:val="20"/>
        </w:rPr>
      </w:pPr>
      <w:r w:rsidRPr="007C6F48">
        <w:rPr>
          <w:sz w:val="20"/>
          <w:szCs w:val="20"/>
        </w:rPr>
        <w:t>Kondygnacyjne tablice przyciskowe</w:t>
      </w:r>
    </w:p>
    <w:p w14:paraId="4E565D3D" w14:textId="77777777" w:rsidR="00754331" w:rsidRDefault="007C6F48" w:rsidP="00754331">
      <w:pPr>
        <w:pStyle w:val="Akapitzlist"/>
        <w:shd w:val="clear" w:color="auto" w:fill="FFFFFF"/>
        <w:spacing w:after="0"/>
        <w:ind w:left="360"/>
        <w:jc w:val="both"/>
        <w:rPr>
          <w:sz w:val="20"/>
          <w:szCs w:val="20"/>
        </w:rPr>
      </w:pPr>
      <w:r w:rsidRPr="00754331">
        <w:rPr>
          <w:sz w:val="20"/>
          <w:szCs w:val="20"/>
        </w:rPr>
        <w:t>Sprawdzić ich właściwe działanie.</w:t>
      </w:r>
    </w:p>
    <w:p w14:paraId="6243D59C" w14:textId="77777777" w:rsidR="00754331" w:rsidRDefault="007C6F48" w:rsidP="004811CE">
      <w:pPr>
        <w:pStyle w:val="Akapitzlist"/>
        <w:numPr>
          <w:ilvl w:val="0"/>
          <w:numId w:val="35"/>
        </w:numPr>
        <w:shd w:val="clear" w:color="auto" w:fill="FFFFFF"/>
        <w:spacing w:after="0"/>
        <w:jc w:val="both"/>
        <w:rPr>
          <w:sz w:val="20"/>
          <w:szCs w:val="20"/>
        </w:rPr>
      </w:pPr>
      <w:r w:rsidRPr="007C6F48">
        <w:rPr>
          <w:sz w:val="20"/>
          <w:szCs w:val="20"/>
        </w:rPr>
        <w:t>Instalacja elektryczna</w:t>
      </w:r>
    </w:p>
    <w:p w14:paraId="5F66A374" w14:textId="77777777" w:rsidR="00754331" w:rsidRDefault="007C6F48" w:rsidP="00754331">
      <w:pPr>
        <w:pStyle w:val="Akapitzlist"/>
        <w:shd w:val="clear" w:color="auto" w:fill="FFFFFF"/>
        <w:spacing w:after="0"/>
        <w:ind w:left="360"/>
        <w:jc w:val="both"/>
        <w:rPr>
          <w:sz w:val="20"/>
          <w:szCs w:val="20"/>
        </w:rPr>
      </w:pPr>
      <w:r w:rsidRPr="00754331">
        <w:rPr>
          <w:sz w:val="20"/>
          <w:szCs w:val="20"/>
        </w:rPr>
        <w:lastRenderedPageBreak/>
        <w:t xml:space="preserve">Sprawdzić prawidłowe działanie wszystkich komponentów elektrycznych, wyłączników zdalnych i </w:t>
      </w:r>
      <w:proofErr w:type="spellStart"/>
      <w:r w:rsidRPr="00754331">
        <w:rPr>
          <w:sz w:val="20"/>
          <w:szCs w:val="20"/>
        </w:rPr>
        <w:t>mikrowyłączników</w:t>
      </w:r>
      <w:proofErr w:type="spellEnd"/>
      <w:r w:rsidRPr="00754331">
        <w:rPr>
          <w:sz w:val="20"/>
          <w:szCs w:val="20"/>
        </w:rPr>
        <w:t>.</w:t>
      </w:r>
    </w:p>
    <w:p w14:paraId="7F99748D" w14:textId="77777777" w:rsidR="00754331" w:rsidRDefault="007C6F48" w:rsidP="00754331">
      <w:pPr>
        <w:pStyle w:val="Akapitzlist"/>
        <w:shd w:val="clear" w:color="auto" w:fill="FFFFFF"/>
        <w:spacing w:after="0"/>
        <w:ind w:left="360"/>
        <w:jc w:val="both"/>
        <w:rPr>
          <w:sz w:val="20"/>
          <w:szCs w:val="20"/>
        </w:rPr>
      </w:pPr>
      <w:r w:rsidRPr="007C6F48">
        <w:rPr>
          <w:sz w:val="20"/>
          <w:szCs w:val="20"/>
        </w:rPr>
        <w:t>Sprawdzić stan kabli w łańcuchu kablowym.</w:t>
      </w:r>
    </w:p>
    <w:p w14:paraId="3D193624" w14:textId="77777777" w:rsidR="00754331" w:rsidRDefault="007C6F48" w:rsidP="00754331">
      <w:pPr>
        <w:pStyle w:val="Akapitzlist"/>
        <w:shd w:val="clear" w:color="auto" w:fill="FFFFFF"/>
        <w:spacing w:after="0"/>
        <w:ind w:left="360"/>
        <w:jc w:val="both"/>
        <w:rPr>
          <w:sz w:val="20"/>
          <w:szCs w:val="20"/>
        </w:rPr>
      </w:pPr>
      <w:r w:rsidRPr="007C6F48">
        <w:rPr>
          <w:sz w:val="20"/>
          <w:szCs w:val="20"/>
        </w:rPr>
        <w:t>Sprawdzić ciągłość przewodów zabezpieczenia ekwipotencjalnego.</w:t>
      </w:r>
    </w:p>
    <w:p w14:paraId="0B3ED2BB" w14:textId="77777777" w:rsidR="00542A77" w:rsidRDefault="007C6F48" w:rsidP="00754331">
      <w:pPr>
        <w:pStyle w:val="Akapitzlist"/>
        <w:shd w:val="clear" w:color="auto" w:fill="FFFFFF"/>
        <w:spacing w:after="0"/>
        <w:ind w:left="360"/>
        <w:jc w:val="both"/>
        <w:rPr>
          <w:sz w:val="20"/>
          <w:szCs w:val="20"/>
        </w:rPr>
      </w:pPr>
      <w:r w:rsidRPr="007C6F48">
        <w:rPr>
          <w:sz w:val="20"/>
          <w:szCs w:val="20"/>
        </w:rPr>
        <w:t>Sprawdzić uziemienie przewodów zabezpieczenia ekwipotencjalnego.</w:t>
      </w:r>
      <w:bookmarkStart w:id="12" w:name="_Hlk85540289"/>
      <w:r w:rsidR="00542A77">
        <w:rPr>
          <w:sz w:val="20"/>
          <w:szCs w:val="20"/>
        </w:rPr>
        <w:br w:type="page"/>
      </w:r>
    </w:p>
    <w:p w14:paraId="042706A3" w14:textId="77777777" w:rsidR="007C6F48" w:rsidRPr="00542A77" w:rsidRDefault="00FF78E6" w:rsidP="00542A77">
      <w:pPr>
        <w:shd w:val="clear" w:color="auto" w:fill="FFFFFF"/>
        <w:spacing w:after="0" w:line="276" w:lineRule="auto"/>
        <w:jc w:val="right"/>
        <w:rPr>
          <w:rFonts w:ascii="Calibri" w:eastAsia="Times New Roman" w:hAnsi="Calibri" w:cs="Calibri"/>
          <w:sz w:val="20"/>
          <w:szCs w:val="20"/>
          <w:lang w:eastAsia="zh-CN"/>
        </w:rPr>
      </w:pPr>
      <w:r w:rsidRPr="00FF78E6">
        <w:rPr>
          <w:rFonts w:ascii="Calibri" w:eastAsia="Times New Roman" w:hAnsi="Calibri" w:cs="Calibri"/>
          <w:b/>
          <w:sz w:val="20"/>
          <w:szCs w:val="20"/>
          <w:lang w:eastAsia="zh-CN"/>
        </w:rPr>
        <w:lastRenderedPageBreak/>
        <w:t>Załącznik nr 4a do Umowy</w:t>
      </w:r>
      <w:bookmarkEnd w:id="12"/>
    </w:p>
    <w:p w14:paraId="68363F41" w14:textId="77777777" w:rsidR="007C6F48" w:rsidRPr="007C6F48" w:rsidRDefault="00FF78E6" w:rsidP="00FF78E6">
      <w:pPr>
        <w:shd w:val="clear" w:color="auto" w:fill="FFFFFF"/>
        <w:spacing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 xml:space="preserve">Szpital Specjalistyczny </w:t>
      </w:r>
      <w:proofErr w:type="spellStart"/>
      <w:r>
        <w:rPr>
          <w:rFonts w:ascii="Calibri" w:eastAsia="Times New Roman" w:hAnsi="Calibri" w:cs="Calibri"/>
          <w:sz w:val="20"/>
          <w:szCs w:val="20"/>
          <w:lang w:eastAsia="zh-CN"/>
        </w:rPr>
        <w:t>im.F</w:t>
      </w:r>
      <w:proofErr w:type="spellEnd"/>
      <w:r>
        <w:rPr>
          <w:rFonts w:ascii="Calibri" w:eastAsia="Times New Roman" w:hAnsi="Calibri" w:cs="Calibri"/>
          <w:sz w:val="20"/>
          <w:szCs w:val="20"/>
          <w:lang w:eastAsia="zh-CN"/>
        </w:rPr>
        <w:t xml:space="preserve">. Ceynowy w Wejherowie </w:t>
      </w:r>
    </w:p>
    <w:tbl>
      <w:tblPr>
        <w:tblW w:w="5000" w:type="pct"/>
        <w:tblCellMar>
          <w:left w:w="70" w:type="dxa"/>
          <w:right w:w="70" w:type="dxa"/>
        </w:tblCellMar>
        <w:tblLook w:val="04A0" w:firstRow="1" w:lastRow="0" w:firstColumn="1" w:lastColumn="0" w:noHBand="0" w:noVBand="1"/>
      </w:tblPr>
      <w:tblGrid>
        <w:gridCol w:w="348"/>
        <w:gridCol w:w="597"/>
        <w:gridCol w:w="1467"/>
        <w:gridCol w:w="639"/>
        <w:gridCol w:w="1017"/>
        <w:gridCol w:w="1081"/>
        <w:gridCol w:w="2806"/>
        <w:gridCol w:w="1257"/>
      </w:tblGrid>
      <w:tr w:rsidR="00FF78E6" w:rsidRPr="00FF78E6" w14:paraId="43D84F3E" w14:textId="77777777" w:rsidTr="00FF78E6">
        <w:trPr>
          <w:trHeight w:val="576"/>
        </w:trPr>
        <w:tc>
          <w:tcPr>
            <w:tcW w:w="189" w:type="pct"/>
            <w:tcBorders>
              <w:top w:val="single" w:sz="4" w:space="0" w:color="8EA9DB"/>
              <w:left w:val="single" w:sz="4" w:space="0" w:color="8EA9DB"/>
              <w:bottom w:val="single" w:sz="4" w:space="0" w:color="8EA9DB"/>
              <w:right w:val="nil"/>
            </w:tcBorders>
            <w:shd w:val="clear" w:color="4472C4" w:fill="4472C4"/>
            <w:vAlign w:val="center"/>
            <w:hideMark/>
          </w:tcPr>
          <w:p w14:paraId="0425889E"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Lp.</w:t>
            </w:r>
          </w:p>
        </w:tc>
        <w:tc>
          <w:tcPr>
            <w:tcW w:w="324" w:type="pct"/>
            <w:tcBorders>
              <w:top w:val="single" w:sz="4" w:space="0" w:color="8EA9DB"/>
              <w:left w:val="nil"/>
              <w:bottom w:val="single" w:sz="4" w:space="0" w:color="8EA9DB"/>
              <w:right w:val="nil"/>
            </w:tcBorders>
            <w:shd w:val="clear" w:color="4472C4" w:fill="4472C4"/>
            <w:vAlign w:val="center"/>
            <w:hideMark/>
          </w:tcPr>
          <w:p w14:paraId="2EF6CD5F"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Nazwa</w:t>
            </w:r>
          </w:p>
        </w:tc>
        <w:tc>
          <w:tcPr>
            <w:tcW w:w="796" w:type="pct"/>
            <w:tcBorders>
              <w:top w:val="single" w:sz="4" w:space="0" w:color="8EA9DB"/>
              <w:left w:val="nil"/>
              <w:bottom w:val="single" w:sz="4" w:space="0" w:color="8EA9DB"/>
              <w:right w:val="nil"/>
            </w:tcBorders>
            <w:shd w:val="clear" w:color="4472C4" w:fill="4472C4"/>
            <w:vAlign w:val="center"/>
            <w:hideMark/>
          </w:tcPr>
          <w:p w14:paraId="4D318349"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Typ</w:t>
            </w:r>
          </w:p>
        </w:tc>
        <w:tc>
          <w:tcPr>
            <w:tcW w:w="347" w:type="pct"/>
            <w:tcBorders>
              <w:top w:val="single" w:sz="4" w:space="0" w:color="8EA9DB"/>
              <w:left w:val="nil"/>
              <w:bottom w:val="single" w:sz="4" w:space="0" w:color="8EA9DB"/>
              <w:right w:val="nil"/>
            </w:tcBorders>
            <w:shd w:val="clear" w:color="4472C4" w:fill="4472C4"/>
            <w:vAlign w:val="center"/>
            <w:hideMark/>
          </w:tcPr>
          <w:p w14:paraId="7F86762F"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Udźwig</w:t>
            </w:r>
          </w:p>
        </w:tc>
        <w:tc>
          <w:tcPr>
            <w:tcW w:w="552" w:type="pct"/>
            <w:tcBorders>
              <w:top w:val="single" w:sz="4" w:space="0" w:color="8EA9DB"/>
              <w:left w:val="nil"/>
              <w:bottom w:val="single" w:sz="4" w:space="0" w:color="8EA9DB"/>
              <w:right w:val="nil"/>
            </w:tcBorders>
            <w:shd w:val="clear" w:color="4472C4" w:fill="4472C4"/>
            <w:vAlign w:val="center"/>
            <w:hideMark/>
          </w:tcPr>
          <w:p w14:paraId="6470F424"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Ilość przystanków</w:t>
            </w:r>
          </w:p>
        </w:tc>
        <w:tc>
          <w:tcPr>
            <w:tcW w:w="587" w:type="pct"/>
            <w:tcBorders>
              <w:top w:val="single" w:sz="4" w:space="0" w:color="8EA9DB"/>
              <w:left w:val="nil"/>
              <w:bottom w:val="single" w:sz="4" w:space="0" w:color="8EA9DB"/>
              <w:right w:val="nil"/>
            </w:tcBorders>
            <w:shd w:val="clear" w:color="4472C4" w:fill="4472C4"/>
            <w:vAlign w:val="center"/>
            <w:hideMark/>
          </w:tcPr>
          <w:p w14:paraId="5C52E7B6"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Numer seryjny</w:t>
            </w:r>
          </w:p>
        </w:tc>
        <w:tc>
          <w:tcPr>
            <w:tcW w:w="1523" w:type="pct"/>
            <w:tcBorders>
              <w:top w:val="single" w:sz="4" w:space="0" w:color="8EA9DB"/>
              <w:left w:val="nil"/>
              <w:bottom w:val="single" w:sz="4" w:space="0" w:color="8EA9DB"/>
              <w:right w:val="nil"/>
            </w:tcBorders>
            <w:shd w:val="clear" w:color="4472C4" w:fill="4472C4"/>
            <w:vAlign w:val="center"/>
            <w:hideMark/>
          </w:tcPr>
          <w:p w14:paraId="73901AC3"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Producent</w:t>
            </w:r>
          </w:p>
        </w:tc>
        <w:tc>
          <w:tcPr>
            <w:tcW w:w="682" w:type="pct"/>
            <w:tcBorders>
              <w:top w:val="single" w:sz="4" w:space="0" w:color="8EA9DB"/>
              <w:left w:val="nil"/>
              <w:bottom w:val="single" w:sz="4" w:space="0" w:color="8EA9DB"/>
              <w:right w:val="nil"/>
            </w:tcBorders>
            <w:shd w:val="clear" w:color="4472C4" w:fill="4472C4"/>
            <w:vAlign w:val="center"/>
            <w:hideMark/>
          </w:tcPr>
          <w:p w14:paraId="7A5FAF62"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6"/>
                <w:lang w:eastAsia="pl-PL"/>
              </w:rPr>
            </w:pPr>
            <w:r w:rsidRPr="00FF78E6">
              <w:rPr>
                <w:rFonts w:ascii="Calibri" w:eastAsia="Times New Roman" w:hAnsi="Calibri" w:cs="Times New Roman"/>
                <w:b/>
                <w:bCs/>
                <w:color w:val="FFFFFF"/>
                <w:sz w:val="16"/>
                <w:szCs w:val="16"/>
                <w:lang w:eastAsia="pl-PL"/>
              </w:rPr>
              <w:t>Nr ewidencyjny UDT</w:t>
            </w:r>
          </w:p>
        </w:tc>
      </w:tr>
      <w:tr w:rsidR="00FF78E6" w:rsidRPr="00FF78E6" w14:paraId="66A19FD9"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5C64D51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w:t>
            </w:r>
          </w:p>
        </w:tc>
        <w:tc>
          <w:tcPr>
            <w:tcW w:w="324" w:type="pct"/>
            <w:tcBorders>
              <w:top w:val="single" w:sz="4" w:space="0" w:color="8EA9DB"/>
              <w:left w:val="nil"/>
              <w:bottom w:val="single" w:sz="4" w:space="0" w:color="8EA9DB"/>
              <w:right w:val="nil"/>
            </w:tcBorders>
            <w:shd w:val="clear" w:color="D9E1F2" w:fill="D9E1F2"/>
            <w:noWrap/>
            <w:vAlign w:val="bottom"/>
            <w:hideMark/>
          </w:tcPr>
          <w:p w14:paraId="2350A05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6723E52C"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671BB25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1900</w:t>
            </w:r>
          </w:p>
        </w:tc>
        <w:tc>
          <w:tcPr>
            <w:tcW w:w="552" w:type="pct"/>
            <w:tcBorders>
              <w:top w:val="single" w:sz="4" w:space="0" w:color="8EA9DB"/>
              <w:left w:val="nil"/>
              <w:bottom w:val="single" w:sz="4" w:space="0" w:color="8EA9DB"/>
              <w:right w:val="nil"/>
            </w:tcBorders>
            <w:shd w:val="clear" w:color="D9E1F2" w:fill="D9E1F2"/>
            <w:noWrap/>
            <w:vAlign w:val="bottom"/>
            <w:hideMark/>
          </w:tcPr>
          <w:p w14:paraId="2C954F8E"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7719CAE8"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3106009250</w:t>
            </w:r>
          </w:p>
        </w:tc>
        <w:tc>
          <w:tcPr>
            <w:tcW w:w="1523" w:type="pct"/>
            <w:tcBorders>
              <w:top w:val="single" w:sz="4" w:space="0" w:color="8EA9DB"/>
              <w:left w:val="nil"/>
              <w:bottom w:val="single" w:sz="4" w:space="0" w:color="8EA9DB"/>
              <w:right w:val="nil"/>
            </w:tcBorders>
            <w:shd w:val="clear" w:color="D9E1F2" w:fill="D9E1F2"/>
            <w:noWrap/>
            <w:vAlign w:val="bottom"/>
            <w:hideMark/>
          </w:tcPr>
          <w:p w14:paraId="338A1BB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 xml:space="preserve">Thyssen Krupp </w:t>
            </w:r>
            <w:proofErr w:type="spellStart"/>
            <w:r w:rsidRPr="00FF78E6">
              <w:rPr>
                <w:rFonts w:ascii="Calibri" w:eastAsia="Times New Roman" w:hAnsi="Calibri" w:cs="Times New Roman"/>
                <w:color w:val="000000"/>
                <w:sz w:val="16"/>
                <w:szCs w:val="16"/>
                <w:lang w:eastAsia="pl-PL"/>
              </w:rPr>
              <w:t>Elevator</w:t>
            </w:r>
            <w:proofErr w:type="spellEnd"/>
            <w:r w:rsidRPr="00FF78E6">
              <w:rPr>
                <w:rFonts w:ascii="Calibri" w:eastAsia="Times New Roman" w:hAnsi="Calibri" w:cs="Times New Roman"/>
                <w:color w:val="000000"/>
                <w:sz w:val="16"/>
                <w:szCs w:val="16"/>
                <w:lang w:eastAsia="pl-PL"/>
              </w:rPr>
              <w:t xml:space="preserve"> Warszawa</w:t>
            </w:r>
          </w:p>
        </w:tc>
        <w:tc>
          <w:tcPr>
            <w:tcW w:w="682" w:type="pct"/>
            <w:tcBorders>
              <w:top w:val="single" w:sz="4" w:space="0" w:color="8EA9DB"/>
              <w:left w:val="nil"/>
              <w:bottom w:val="single" w:sz="4" w:space="0" w:color="8EA9DB"/>
              <w:right w:val="nil"/>
            </w:tcBorders>
            <w:shd w:val="clear" w:color="D9E1F2" w:fill="D9E1F2"/>
            <w:noWrap/>
            <w:vAlign w:val="bottom"/>
            <w:hideMark/>
          </w:tcPr>
          <w:p w14:paraId="5455476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TKE/450/10</w:t>
            </w:r>
          </w:p>
        </w:tc>
      </w:tr>
      <w:tr w:rsidR="00FF78E6" w:rsidRPr="00FF78E6" w14:paraId="32F12155"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617E28B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324" w:type="pct"/>
            <w:tcBorders>
              <w:top w:val="single" w:sz="4" w:space="0" w:color="8EA9DB"/>
              <w:left w:val="nil"/>
              <w:bottom w:val="single" w:sz="4" w:space="0" w:color="8EA9DB"/>
              <w:right w:val="nil"/>
            </w:tcBorders>
            <w:shd w:val="clear" w:color="auto" w:fill="auto"/>
            <w:noWrap/>
            <w:vAlign w:val="bottom"/>
            <w:hideMark/>
          </w:tcPr>
          <w:p w14:paraId="3FECC90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79E7DAA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auto" w:fill="auto"/>
            <w:noWrap/>
            <w:vAlign w:val="bottom"/>
            <w:hideMark/>
          </w:tcPr>
          <w:p w14:paraId="4EBBB70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1900</w:t>
            </w:r>
          </w:p>
        </w:tc>
        <w:tc>
          <w:tcPr>
            <w:tcW w:w="552" w:type="pct"/>
            <w:tcBorders>
              <w:top w:val="single" w:sz="4" w:space="0" w:color="8EA9DB"/>
              <w:left w:val="nil"/>
              <w:bottom w:val="single" w:sz="4" w:space="0" w:color="8EA9DB"/>
              <w:right w:val="nil"/>
            </w:tcBorders>
            <w:shd w:val="clear" w:color="auto" w:fill="auto"/>
            <w:noWrap/>
            <w:vAlign w:val="bottom"/>
            <w:hideMark/>
          </w:tcPr>
          <w:p w14:paraId="126914F5"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auto" w:fill="auto"/>
            <w:noWrap/>
            <w:vAlign w:val="bottom"/>
            <w:hideMark/>
          </w:tcPr>
          <w:p w14:paraId="6455C22F"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3106009200</w:t>
            </w:r>
          </w:p>
        </w:tc>
        <w:tc>
          <w:tcPr>
            <w:tcW w:w="1523" w:type="pct"/>
            <w:tcBorders>
              <w:top w:val="single" w:sz="4" w:space="0" w:color="8EA9DB"/>
              <w:left w:val="nil"/>
              <w:bottom w:val="single" w:sz="4" w:space="0" w:color="8EA9DB"/>
              <w:right w:val="nil"/>
            </w:tcBorders>
            <w:shd w:val="clear" w:color="auto" w:fill="auto"/>
            <w:noWrap/>
            <w:vAlign w:val="bottom"/>
            <w:hideMark/>
          </w:tcPr>
          <w:p w14:paraId="49077458"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 xml:space="preserve">Thyssen Krupp </w:t>
            </w:r>
            <w:proofErr w:type="spellStart"/>
            <w:r w:rsidRPr="00FF78E6">
              <w:rPr>
                <w:rFonts w:ascii="Calibri" w:eastAsia="Times New Roman" w:hAnsi="Calibri" w:cs="Times New Roman"/>
                <w:color w:val="000000"/>
                <w:sz w:val="16"/>
                <w:szCs w:val="16"/>
                <w:lang w:eastAsia="pl-PL"/>
              </w:rPr>
              <w:t>Elevator</w:t>
            </w:r>
            <w:proofErr w:type="spellEnd"/>
            <w:r w:rsidRPr="00FF78E6">
              <w:rPr>
                <w:rFonts w:ascii="Calibri" w:eastAsia="Times New Roman" w:hAnsi="Calibri" w:cs="Times New Roman"/>
                <w:color w:val="000000"/>
                <w:sz w:val="16"/>
                <w:szCs w:val="16"/>
                <w:lang w:eastAsia="pl-PL"/>
              </w:rPr>
              <w:t xml:space="preserve"> Warszawa</w:t>
            </w:r>
          </w:p>
        </w:tc>
        <w:tc>
          <w:tcPr>
            <w:tcW w:w="682" w:type="pct"/>
            <w:tcBorders>
              <w:top w:val="single" w:sz="4" w:space="0" w:color="8EA9DB"/>
              <w:left w:val="nil"/>
              <w:bottom w:val="single" w:sz="4" w:space="0" w:color="8EA9DB"/>
              <w:right w:val="nil"/>
            </w:tcBorders>
            <w:shd w:val="clear" w:color="auto" w:fill="auto"/>
            <w:noWrap/>
            <w:vAlign w:val="bottom"/>
            <w:hideMark/>
          </w:tcPr>
          <w:p w14:paraId="3E0723B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TKE/449/10</w:t>
            </w:r>
          </w:p>
        </w:tc>
      </w:tr>
      <w:tr w:rsidR="00FF78E6" w:rsidRPr="00FF78E6" w14:paraId="1DE4A1EA"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67988029"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324" w:type="pct"/>
            <w:tcBorders>
              <w:top w:val="single" w:sz="4" w:space="0" w:color="8EA9DB"/>
              <w:left w:val="nil"/>
              <w:bottom w:val="single" w:sz="4" w:space="0" w:color="8EA9DB"/>
              <w:right w:val="nil"/>
            </w:tcBorders>
            <w:shd w:val="clear" w:color="D9E1F2" w:fill="D9E1F2"/>
            <w:noWrap/>
            <w:vAlign w:val="bottom"/>
            <w:hideMark/>
          </w:tcPr>
          <w:p w14:paraId="60798D45"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322D6AE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136A1946"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1725</w:t>
            </w:r>
          </w:p>
        </w:tc>
        <w:tc>
          <w:tcPr>
            <w:tcW w:w="552" w:type="pct"/>
            <w:tcBorders>
              <w:top w:val="single" w:sz="4" w:space="0" w:color="8EA9DB"/>
              <w:left w:val="nil"/>
              <w:bottom w:val="single" w:sz="4" w:space="0" w:color="8EA9DB"/>
              <w:right w:val="nil"/>
            </w:tcBorders>
            <w:shd w:val="clear" w:color="D9E1F2" w:fill="D9E1F2"/>
            <w:noWrap/>
            <w:vAlign w:val="bottom"/>
            <w:hideMark/>
          </w:tcPr>
          <w:p w14:paraId="68585C9B"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20E59FC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3106011301</w:t>
            </w:r>
          </w:p>
        </w:tc>
        <w:tc>
          <w:tcPr>
            <w:tcW w:w="1523" w:type="pct"/>
            <w:tcBorders>
              <w:top w:val="single" w:sz="4" w:space="0" w:color="8EA9DB"/>
              <w:left w:val="nil"/>
              <w:bottom w:val="single" w:sz="4" w:space="0" w:color="8EA9DB"/>
              <w:right w:val="nil"/>
            </w:tcBorders>
            <w:shd w:val="clear" w:color="D9E1F2" w:fill="D9E1F2"/>
            <w:noWrap/>
            <w:vAlign w:val="bottom"/>
            <w:hideMark/>
          </w:tcPr>
          <w:p w14:paraId="242F0CE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D9E1F2" w:fill="D9E1F2"/>
            <w:noWrap/>
            <w:vAlign w:val="bottom"/>
            <w:hideMark/>
          </w:tcPr>
          <w:p w14:paraId="3C0EC69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LP-185/14E</w:t>
            </w:r>
          </w:p>
        </w:tc>
      </w:tr>
      <w:tr w:rsidR="00FF78E6" w:rsidRPr="00FF78E6" w14:paraId="50025D3B"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67243D6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4.</w:t>
            </w:r>
          </w:p>
        </w:tc>
        <w:tc>
          <w:tcPr>
            <w:tcW w:w="324" w:type="pct"/>
            <w:tcBorders>
              <w:top w:val="single" w:sz="4" w:space="0" w:color="8EA9DB"/>
              <w:left w:val="nil"/>
              <w:bottom w:val="single" w:sz="4" w:space="0" w:color="8EA9DB"/>
              <w:right w:val="nil"/>
            </w:tcBorders>
            <w:shd w:val="clear" w:color="auto" w:fill="auto"/>
            <w:noWrap/>
            <w:vAlign w:val="bottom"/>
            <w:hideMark/>
          </w:tcPr>
          <w:p w14:paraId="7455CAB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1A4E2D2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44267826"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800</w:t>
            </w:r>
          </w:p>
        </w:tc>
        <w:tc>
          <w:tcPr>
            <w:tcW w:w="552" w:type="pct"/>
            <w:tcBorders>
              <w:top w:val="single" w:sz="4" w:space="0" w:color="8EA9DB"/>
              <w:left w:val="nil"/>
              <w:bottom w:val="single" w:sz="4" w:space="0" w:color="8EA9DB"/>
              <w:right w:val="nil"/>
            </w:tcBorders>
            <w:shd w:val="clear" w:color="auto" w:fill="auto"/>
            <w:noWrap/>
            <w:vAlign w:val="bottom"/>
            <w:hideMark/>
          </w:tcPr>
          <w:p w14:paraId="12DC1AE1"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auto" w:fill="auto"/>
            <w:noWrap/>
            <w:vAlign w:val="bottom"/>
            <w:hideMark/>
          </w:tcPr>
          <w:p w14:paraId="20FFF1BF"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3106011302</w:t>
            </w:r>
          </w:p>
        </w:tc>
        <w:tc>
          <w:tcPr>
            <w:tcW w:w="1523" w:type="pct"/>
            <w:tcBorders>
              <w:top w:val="single" w:sz="4" w:space="0" w:color="8EA9DB"/>
              <w:left w:val="nil"/>
              <w:bottom w:val="single" w:sz="4" w:space="0" w:color="8EA9DB"/>
              <w:right w:val="nil"/>
            </w:tcBorders>
            <w:shd w:val="clear" w:color="auto" w:fill="auto"/>
            <w:noWrap/>
            <w:vAlign w:val="bottom"/>
            <w:hideMark/>
          </w:tcPr>
          <w:p w14:paraId="15E9F538"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auto" w:fill="auto"/>
            <w:noWrap/>
            <w:vAlign w:val="bottom"/>
            <w:hideMark/>
          </w:tcPr>
          <w:p w14:paraId="4B712E19"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LP-186/14E</w:t>
            </w:r>
          </w:p>
        </w:tc>
      </w:tr>
      <w:tr w:rsidR="00FF78E6" w:rsidRPr="00FF78E6" w14:paraId="003C8CB8"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05BF8CB5"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5.</w:t>
            </w:r>
          </w:p>
        </w:tc>
        <w:tc>
          <w:tcPr>
            <w:tcW w:w="324" w:type="pct"/>
            <w:tcBorders>
              <w:top w:val="single" w:sz="4" w:space="0" w:color="8EA9DB"/>
              <w:left w:val="nil"/>
              <w:bottom w:val="single" w:sz="4" w:space="0" w:color="8EA9DB"/>
              <w:right w:val="nil"/>
            </w:tcBorders>
            <w:shd w:val="clear" w:color="D9E1F2" w:fill="D9E1F2"/>
            <w:noWrap/>
            <w:vAlign w:val="bottom"/>
            <w:hideMark/>
          </w:tcPr>
          <w:p w14:paraId="2085C14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4654FCF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457860D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800</w:t>
            </w:r>
          </w:p>
        </w:tc>
        <w:tc>
          <w:tcPr>
            <w:tcW w:w="552" w:type="pct"/>
            <w:tcBorders>
              <w:top w:val="single" w:sz="4" w:space="0" w:color="8EA9DB"/>
              <w:left w:val="nil"/>
              <w:bottom w:val="single" w:sz="4" w:space="0" w:color="8EA9DB"/>
              <w:right w:val="nil"/>
            </w:tcBorders>
            <w:shd w:val="clear" w:color="D9E1F2" w:fill="D9E1F2"/>
            <w:noWrap/>
            <w:vAlign w:val="bottom"/>
            <w:hideMark/>
          </w:tcPr>
          <w:p w14:paraId="3628409F"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4143DACB"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3106011303</w:t>
            </w:r>
          </w:p>
        </w:tc>
        <w:tc>
          <w:tcPr>
            <w:tcW w:w="1523" w:type="pct"/>
            <w:tcBorders>
              <w:top w:val="single" w:sz="4" w:space="0" w:color="8EA9DB"/>
              <w:left w:val="nil"/>
              <w:bottom w:val="single" w:sz="4" w:space="0" w:color="8EA9DB"/>
              <w:right w:val="nil"/>
            </w:tcBorders>
            <w:shd w:val="clear" w:color="D9E1F2" w:fill="D9E1F2"/>
            <w:noWrap/>
            <w:vAlign w:val="bottom"/>
            <w:hideMark/>
          </w:tcPr>
          <w:p w14:paraId="632D7F1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D9E1F2" w:fill="D9E1F2"/>
            <w:noWrap/>
            <w:vAlign w:val="bottom"/>
            <w:hideMark/>
          </w:tcPr>
          <w:p w14:paraId="6370FA3B"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LP-187/14E</w:t>
            </w:r>
          </w:p>
        </w:tc>
      </w:tr>
      <w:tr w:rsidR="00FF78E6" w:rsidRPr="00FF78E6" w14:paraId="5DDCBF69"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2DEF15C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6.</w:t>
            </w:r>
          </w:p>
        </w:tc>
        <w:tc>
          <w:tcPr>
            <w:tcW w:w="324" w:type="pct"/>
            <w:tcBorders>
              <w:top w:val="single" w:sz="4" w:space="0" w:color="8EA9DB"/>
              <w:left w:val="nil"/>
              <w:bottom w:val="single" w:sz="4" w:space="0" w:color="8EA9DB"/>
              <w:right w:val="nil"/>
            </w:tcBorders>
            <w:shd w:val="clear" w:color="auto" w:fill="auto"/>
            <w:noWrap/>
            <w:vAlign w:val="bottom"/>
            <w:hideMark/>
          </w:tcPr>
          <w:p w14:paraId="48246B0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382C03E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auto" w:fill="auto"/>
            <w:noWrap/>
            <w:vAlign w:val="bottom"/>
            <w:hideMark/>
          </w:tcPr>
          <w:p w14:paraId="0B9E8C83"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w:t>
            </w:r>
          </w:p>
        </w:tc>
        <w:tc>
          <w:tcPr>
            <w:tcW w:w="552" w:type="pct"/>
            <w:tcBorders>
              <w:top w:val="single" w:sz="4" w:space="0" w:color="8EA9DB"/>
              <w:left w:val="nil"/>
              <w:bottom w:val="single" w:sz="4" w:space="0" w:color="8EA9DB"/>
              <w:right w:val="nil"/>
            </w:tcBorders>
            <w:shd w:val="clear" w:color="auto" w:fill="auto"/>
            <w:noWrap/>
            <w:vAlign w:val="bottom"/>
            <w:hideMark/>
          </w:tcPr>
          <w:p w14:paraId="5C813E07"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587" w:type="pct"/>
            <w:tcBorders>
              <w:top w:val="single" w:sz="4" w:space="0" w:color="8EA9DB"/>
              <w:left w:val="nil"/>
              <w:bottom w:val="single" w:sz="4" w:space="0" w:color="8EA9DB"/>
              <w:right w:val="nil"/>
            </w:tcBorders>
            <w:shd w:val="clear" w:color="auto" w:fill="auto"/>
            <w:noWrap/>
            <w:vAlign w:val="bottom"/>
            <w:hideMark/>
          </w:tcPr>
          <w:p w14:paraId="6535747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3106006236</w:t>
            </w:r>
          </w:p>
        </w:tc>
        <w:tc>
          <w:tcPr>
            <w:tcW w:w="1523" w:type="pct"/>
            <w:tcBorders>
              <w:top w:val="single" w:sz="4" w:space="0" w:color="8EA9DB"/>
              <w:left w:val="nil"/>
              <w:bottom w:val="single" w:sz="4" w:space="0" w:color="8EA9DB"/>
              <w:right w:val="nil"/>
            </w:tcBorders>
            <w:shd w:val="clear" w:color="auto" w:fill="auto"/>
            <w:noWrap/>
            <w:vAlign w:val="bottom"/>
            <w:hideMark/>
          </w:tcPr>
          <w:p w14:paraId="4EC22F4E"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Zakład Urządzeń Dźwigowych Warszawa</w:t>
            </w:r>
          </w:p>
        </w:tc>
        <w:tc>
          <w:tcPr>
            <w:tcW w:w="682" w:type="pct"/>
            <w:tcBorders>
              <w:top w:val="single" w:sz="4" w:space="0" w:color="8EA9DB"/>
              <w:left w:val="nil"/>
              <w:bottom w:val="single" w:sz="4" w:space="0" w:color="8EA9DB"/>
              <w:right w:val="nil"/>
            </w:tcBorders>
            <w:shd w:val="clear" w:color="auto" w:fill="auto"/>
            <w:noWrap/>
            <w:vAlign w:val="bottom"/>
            <w:hideMark/>
          </w:tcPr>
          <w:p w14:paraId="0A9DAC0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37356</w:t>
            </w:r>
          </w:p>
        </w:tc>
      </w:tr>
      <w:tr w:rsidR="00FF78E6" w:rsidRPr="00FF78E6" w14:paraId="1912D0D2"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78A8148E"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7.</w:t>
            </w:r>
          </w:p>
        </w:tc>
        <w:tc>
          <w:tcPr>
            <w:tcW w:w="324" w:type="pct"/>
            <w:tcBorders>
              <w:top w:val="single" w:sz="4" w:space="0" w:color="8EA9DB"/>
              <w:left w:val="nil"/>
              <w:bottom w:val="single" w:sz="4" w:space="0" w:color="8EA9DB"/>
              <w:right w:val="nil"/>
            </w:tcBorders>
            <w:shd w:val="clear" w:color="D9E1F2" w:fill="D9E1F2"/>
            <w:noWrap/>
            <w:vAlign w:val="bottom"/>
            <w:hideMark/>
          </w:tcPr>
          <w:p w14:paraId="63297DA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49C54EA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316702E2"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1725</w:t>
            </w:r>
          </w:p>
        </w:tc>
        <w:tc>
          <w:tcPr>
            <w:tcW w:w="552" w:type="pct"/>
            <w:tcBorders>
              <w:top w:val="single" w:sz="4" w:space="0" w:color="8EA9DB"/>
              <w:left w:val="nil"/>
              <w:bottom w:val="single" w:sz="4" w:space="0" w:color="8EA9DB"/>
              <w:right w:val="nil"/>
            </w:tcBorders>
            <w:shd w:val="clear" w:color="D9E1F2" w:fill="D9E1F2"/>
            <w:noWrap/>
            <w:vAlign w:val="bottom"/>
            <w:hideMark/>
          </w:tcPr>
          <w:p w14:paraId="57E66401"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587" w:type="pct"/>
            <w:tcBorders>
              <w:top w:val="single" w:sz="4" w:space="0" w:color="8EA9DB"/>
              <w:left w:val="nil"/>
              <w:bottom w:val="single" w:sz="4" w:space="0" w:color="8EA9DB"/>
              <w:right w:val="nil"/>
            </w:tcBorders>
            <w:shd w:val="clear" w:color="D9E1F2" w:fill="D9E1F2"/>
            <w:noWrap/>
            <w:vAlign w:val="bottom"/>
            <w:hideMark/>
          </w:tcPr>
          <w:p w14:paraId="3C975447"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3106103023</w:t>
            </w:r>
          </w:p>
        </w:tc>
        <w:tc>
          <w:tcPr>
            <w:tcW w:w="1523" w:type="pct"/>
            <w:tcBorders>
              <w:top w:val="single" w:sz="4" w:space="0" w:color="8EA9DB"/>
              <w:left w:val="nil"/>
              <w:bottom w:val="single" w:sz="4" w:space="0" w:color="8EA9DB"/>
              <w:right w:val="nil"/>
            </w:tcBorders>
            <w:shd w:val="clear" w:color="D9E1F2" w:fill="D9E1F2"/>
            <w:noWrap/>
            <w:vAlign w:val="bottom"/>
            <w:hideMark/>
          </w:tcPr>
          <w:p w14:paraId="14890070"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proofErr w:type="spellStart"/>
            <w:r w:rsidRPr="00FF78E6">
              <w:rPr>
                <w:rFonts w:ascii="Calibri" w:eastAsia="Times New Roman" w:hAnsi="Calibri" w:cs="Times New Roman"/>
                <w:color w:val="000000"/>
                <w:sz w:val="16"/>
                <w:szCs w:val="16"/>
                <w:lang w:eastAsia="pl-PL"/>
              </w:rPr>
              <w:t>Liftprojekt</w:t>
            </w:r>
            <w:proofErr w:type="spellEnd"/>
            <w:r w:rsidRPr="00FF78E6">
              <w:rPr>
                <w:rFonts w:ascii="Calibri" w:eastAsia="Times New Roman" w:hAnsi="Calibri" w:cs="Times New Roman"/>
                <w:color w:val="000000"/>
                <w:sz w:val="16"/>
                <w:szCs w:val="16"/>
                <w:lang w:eastAsia="pl-PL"/>
              </w:rPr>
              <w:t xml:space="preserve"> Ostrów Mazowiecki</w:t>
            </w:r>
          </w:p>
        </w:tc>
        <w:tc>
          <w:tcPr>
            <w:tcW w:w="682" w:type="pct"/>
            <w:tcBorders>
              <w:top w:val="single" w:sz="4" w:space="0" w:color="8EA9DB"/>
              <w:left w:val="nil"/>
              <w:bottom w:val="single" w:sz="4" w:space="0" w:color="8EA9DB"/>
              <w:right w:val="nil"/>
            </w:tcBorders>
            <w:shd w:val="clear" w:color="D9E1F2" w:fill="D9E1F2"/>
            <w:noWrap/>
            <w:vAlign w:val="bottom"/>
            <w:hideMark/>
          </w:tcPr>
          <w:p w14:paraId="66E2779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LP-494/17-E</w:t>
            </w:r>
          </w:p>
        </w:tc>
      </w:tr>
      <w:tr w:rsidR="00FF78E6" w:rsidRPr="00FF78E6" w14:paraId="45BA1CF7"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01E1D08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324" w:type="pct"/>
            <w:tcBorders>
              <w:top w:val="single" w:sz="4" w:space="0" w:color="8EA9DB"/>
              <w:left w:val="nil"/>
              <w:bottom w:val="single" w:sz="4" w:space="0" w:color="8EA9DB"/>
              <w:right w:val="nil"/>
            </w:tcBorders>
            <w:shd w:val="clear" w:color="auto" w:fill="auto"/>
            <w:noWrap/>
            <w:vAlign w:val="bottom"/>
            <w:hideMark/>
          </w:tcPr>
          <w:p w14:paraId="4F095C0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351D417B"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towarowo-osobowy</w:t>
            </w:r>
          </w:p>
        </w:tc>
        <w:tc>
          <w:tcPr>
            <w:tcW w:w="347" w:type="pct"/>
            <w:tcBorders>
              <w:top w:val="single" w:sz="4" w:space="0" w:color="8EA9DB"/>
              <w:left w:val="nil"/>
              <w:bottom w:val="single" w:sz="4" w:space="0" w:color="8EA9DB"/>
              <w:right w:val="nil"/>
            </w:tcBorders>
            <w:shd w:val="clear" w:color="auto" w:fill="auto"/>
            <w:noWrap/>
            <w:vAlign w:val="bottom"/>
            <w:hideMark/>
          </w:tcPr>
          <w:p w14:paraId="3E65E59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1700</w:t>
            </w:r>
          </w:p>
        </w:tc>
        <w:tc>
          <w:tcPr>
            <w:tcW w:w="552" w:type="pct"/>
            <w:tcBorders>
              <w:top w:val="single" w:sz="4" w:space="0" w:color="8EA9DB"/>
              <w:left w:val="nil"/>
              <w:bottom w:val="single" w:sz="4" w:space="0" w:color="8EA9DB"/>
              <w:right w:val="nil"/>
            </w:tcBorders>
            <w:shd w:val="clear" w:color="auto" w:fill="auto"/>
            <w:noWrap/>
            <w:vAlign w:val="bottom"/>
            <w:hideMark/>
          </w:tcPr>
          <w:p w14:paraId="6625F738"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5</w:t>
            </w:r>
          </w:p>
        </w:tc>
        <w:tc>
          <w:tcPr>
            <w:tcW w:w="587" w:type="pct"/>
            <w:tcBorders>
              <w:top w:val="single" w:sz="4" w:space="0" w:color="8EA9DB"/>
              <w:left w:val="nil"/>
              <w:bottom w:val="single" w:sz="4" w:space="0" w:color="8EA9DB"/>
              <w:right w:val="nil"/>
            </w:tcBorders>
            <w:shd w:val="clear" w:color="auto" w:fill="auto"/>
            <w:noWrap/>
            <w:vAlign w:val="bottom"/>
            <w:hideMark/>
          </w:tcPr>
          <w:p w14:paraId="598A1AF9"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3106010745</w:t>
            </w:r>
          </w:p>
        </w:tc>
        <w:tc>
          <w:tcPr>
            <w:tcW w:w="1523" w:type="pct"/>
            <w:tcBorders>
              <w:top w:val="single" w:sz="4" w:space="0" w:color="8EA9DB"/>
              <w:left w:val="nil"/>
              <w:bottom w:val="single" w:sz="4" w:space="0" w:color="8EA9DB"/>
              <w:right w:val="nil"/>
            </w:tcBorders>
            <w:shd w:val="clear" w:color="auto" w:fill="auto"/>
            <w:noWrap/>
            <w:vAlign w:val="bottom"/>
            <w:hideMark/>
          </w:tcPr>
          <w:p w14:paraId="2239B76C"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Winda-Warszawa Sp. z o.o.</w:t>
            </w:r>
          </w:p>
        </w:tc>
        <w:tc>
          <w:tcPr>
            <w:tcW w:w="682" w:type="pct"/>
            <w:tcBorders>
              <w:top w:val="single" w:sz="4" w:space="0" w:color="8EA9DB"/>
              <w:left w:val="nil"/>
              <w:bottom w:val="single" w:sz="4" w:space="0" w:color="8EA9DB"/>
              <w:right w:val="nil"/>
            </w:tcBorders>
            <w:shd w:val="clear" w:color="auto" w:fill="auto"/>
            <w:noWrap/>
            <w:vAlign w:val="bottom"/>
            <w:hideMark/>
          </w:tcPr>
          <w:p w14:paraId="1B3E7278"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WEO-13223</w:t>
            </w:r>
          </w:p>
        </w:tc>
      </w:tr>
      <w:tr w:rsidR="00FF78E6" w:rsidRPr="00FF78E6" w14:paraId="64CACB2F"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0FF6127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9.</w:t>
            </w:r>
          </w:p>
        </w:tc>
        <w:tc>
          <w:tcPr>
            <w:tcW w:w="324" w:type="pct"/>
            <w:tcBorders>
              <w:top w:val="single" w:sz="4" w:space="0" w:color="8EA9DB"/>
              <w:left w:val="nil"/>
              <w:bottom w:val="single" w:sz="4" w:space="0" w:color="8EA9DB"/>
              <w:right w:val="nil"/>
            </w:tcBorders>
            <w:shd w:val="clear" w:color="D9E1F2" w:fill="D9E1F2"/>
            <w:noWrap/>
            <w:vAlign w:val="bottom"/>
            <w:hideMark/>
          </w:tcPr>
          <w:p w14:paraId="6E30085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43BC137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2144C395"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1600</w:t>
            </w:r>
          </w:p>
        </w:tc>
        <w:tc>
          <w:tcPr>
            <w:tcW w:w="552" w:type="pct"/>
            <w:tcBorders>
              <w:top w:val="single" w:sz="4" w:space="0" w:color="8EA9DB"/>
              <w:left w:val="nil"/>
              <w:bottom w:val="single" w:sz="4" w:space="0" w:color="8EA9DB"/>
              <w:right w:val="nil"/>
            </w:tcBorders>
            <w:shd w:val="clear" w:color="D9E1F2" w:fill="D9E1F2"/>
            <w:noWrap/>
            <w:vAlign w:val="bottom"/>
            <w:hideMark/>
          </w:tcPr>
          <w:p w14:paraId="660FF9CD"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D9E1F2" w:fill="D9E1F2"/>
            <w:noWrap/>
            <w:vAlign w:val="bottom"/>
            <w:hideMark/>
          </w:tcPr>
          <w:p w14:paraId="0DEF230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LC/1016/2021</w:t>
            </w:r>
          </w:p>
        </w:tc>
        <w:tc>
          <w:tcPr>
            <w:tcW w:w="1523" w:type="pct"/>
            <w:tcBorders>
              <w:top w:val="single" w:sz="4" w:space="0" w:color="8EA9DB"/>
              <w:left w:val="nil"/>
              <w:bottom w:val="single" w:sz="4" w:space="0" w:color="8EA9DB"/>
              <w:right w:val="nil"/>
            </w:tcBorders>
            <w:shd w:val="clear" w:color="D9E1F2" w:fill="D9E1F2"/>
            <w:noWrap/>
            <w:vAlign w:val="bottom"/>
            <w:hideMark/>
          </w:tcPr>
          <w:p w14:paraId="2A1FE9E3"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D9E1F2" w:fill="D9E1F2"/>
            <w:noWrap/>
            <w:vAlign w:val="bottom"/>
            <w:hideMark/>
          </w:tcPr>
          <w:p w14:paraId="255C663C"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3106016056</w:t>
            </w:r>
          </w:p>
        </w:tc>
      </w:tr>
      <w:tr w:rsidR="00FF78E6" w:rsidRPr="00FF78E6" w14:paraId="4EB54972"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52E1BD8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10.</w:t>
            </w:r>
          </w:p>
        </w:tc>
        <w:tc>
          <w:tcPr>
            <w:tcW w:w="324" w:type="pct"/>
            <w:tcBorders>
              <w:top w:val="single" w:sz="4" w:space="0" w:color="8EA9DB"/>
              <w:left w:val="nil"/>
              <w:bottom w:val="single" w:sz="4" w:space="0" w:color="8EA9DB"/>
              <w:right w:val="nil"/>
            </w:tcBorders>
            <w:shd w:val="clear" w:color="auto" w:fill="auto"/>
            <w:noWrap/>
            <w:vAlign w:val="bottom"/>
            <w:hideMark/>
          </w:tcPr>
          <w:p w14:paraId="39312D7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2EA97835"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36756484"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1600</w:t>
            </w:r>
          </w:p>
        </w:tc>
        <w:tc>
          <w:tcPr>
            <w:tcW w:w="552" w:type="pct"/>
            <w:tcBorders>
              <w:top w:val="single" w:sz="4" w:space="0" w:color="8EA9DB"/>
              <w:left w:val="nil"/>
              <w:bottom w:val="single" w:sz="4" w:space="0" w:color="8EA9DB"/>
              <w:right w:val="nil"/>
            </w:tcBorders>
            <w:shd w:val="clear" w:color="auto" w:fill="auto"/>
            <w:noWrap/>
            <w:vAlign w:val="bottom"/>
            <w:hideMark/>
          </w:tcPr>
          <w:p w14:paraId="509DFEEF"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8</w:t>
            </w:r>
          </w:p>
        </w:tc>
        <w:tc>
          <w:tcPr>
            <w:tcW w:w="587" w:type="pct"/>
            <w:tcBorders>
              <w:top w:val="single" w:sz="4" w:space="0" w:color="8EA9DB"/>
              <w:left w:val="nil"/>
              <w:bottom w:val="single" w:sz="4" w:space="0" w:color="8EA9DB"/>
              <w:right w:val="nil"/>
            </w:tcBorders>
            <w:shd w:val="clear" w:color="auto" w:fill="auto"/>
            <w:noWrap/>
            <w:vAlign w:val="bottom"/>
            <w:hideMark/>
          </w:tcPr>
          <w:p w14:paraId="5849EEA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LC/1015/2021</w:t>
            </w:r>
          </w:p>
        </w:tc>
        <w:tc>
          <w:tcPr>
            <w:tcW w:w="1523" w:type="pct"/>
            <w:tcBorders>
              <w:top w:val="single" w:sz="4" w:space="0" w:color="8EA9DB"/>
              <w:left w:val="nil"/>
              <w:bottom w:val="single" w:sz="4" w:space="0" w:color="8EA9DB"/>
              <w:right w:val="nil"/>
            </w:tcBorders>
            <w:shd w:val="clear" w:color="auto" w:fill="auto"/>
            <w:noWrap/>
            <w:vAlign w:val="bottom"/>
            <w:hideMark/>
          </w:tcPr>
          <w:p w14:paraId="2754DEEC"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auto" w:fill="auto"/>
            <w:noWrap/>
            <w:vAlign w:val="bottom"/>
            <w:hideMark/>
          </w:tcPr>
          <w:p w14:paraId="7DF8D94D"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3106016052</w:t>
            </w:r>
          </w:p>
        </w:tc>
      </w:tr>
      <w:tr w:rsidR="00FF78E6" w:rsidRPr="00FF78E6" w14:paraId="3A5F811C"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1BCF789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11.</w:t>
            </w:r>
          </w:p>
        </w:tc>
        <w:tc>
          <w:tcPr>
            <w:tcW w:w="324" w:type="pct"/>
            <w:tcBorders>
              <w:top w:val="single" w:sz="4" w:space="0" w:color="8EA9DB"/>
              <w:left w:val="nil"/>
              <w:bottom w:val="single" w:sz="4" w:space="0" w:color="8EA9DB"/>
              <w:right w:val="nil"/>
            </w:tcBorders>
            <w:shd w:val="clear" w:color="D9E1F2" w:fill="D9E1F2"/>
            <w:noWrap/>
            <w:vAlign w:val="bottom"/>
            <w:hideMark/>
          </w:tcPr>
          <w:p w14:paraId="01526BC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51FDCE9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10EA74A2"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D9E1F2" w:fill="D9E1F2"/>
            <w:noWrap/>
            <w:vAlign w:val="bottom"/>
            <w:hideMark/>
          </w:tcPr>
          <w:p w14:paraId="0D8935A2"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587" w:type="pct"/>
            <w:tcBorders>
              <w:top w:val="single" w:sz="4" w:space="0" w:color="8EA9DB"/>
              <w:left w:val="nil"/>
              <w:bottom w:val="single" w:sz="4" w:space="0" w:color="8EA9DB"/>
              <w:right w:val="nil"/>
            </w:tcBorders>
            <w:shd w:val="clear" w:color="D9E1F2" w:fill="D9E1F2"/>
            <w:noWrap/>
            <w:vAlign w:val="bottom"/>
            <w:hideMark/>
          </w:tcPr>
          <w:p w14:paraId="63DB45F7"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LC/1011/2021</w:t>
            </w:r>
          </w:p>
        </w:tc>
        <w:tc>
          <w:tcPr>
            <w:tcW w:w="1523" w:type="pct"/>
            <w:tcBorders>
              <w:top w:val="single" w:sz="4" w:space="0" w:color="8EA9DB"/>
              <w:left w:val="nil"/>
              <w:bottom w:val="single" w:sz="4" w:space="0" w:color="8EA9DB"/>
              <w:right w:val="nil"/>
            </w:tcBorders>
            <w:shd w:val="clear" w:color="D9E1F2" w:fill="D9E1F2"/>
            <w:noWrap/>
            <w:vAlign w:val="bottom"/>
            <w:hideMark/>
          </w:tcPr>
          <w:p w14:paraId="6E1804D2"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D9E1F2" w:fill="D9E1F2"/>
            <w:noWrap/>
            <w:vAlign w:val="bottom"/>
            <w:hideMark/>
          </w:tcPr>
          <w:p w14:paraId="2A7DE24E"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3106016057</w:t>
            </w:r>
          </w:p>
        </w:tc>
      </w:tr>
      <w:tr w:rsidR="00FF78E6" w:rsidRPr="00FF78E6" w14:paraId="1D8A7884"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7CE8E08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12.</w:t>
            </w:r>
          </w:p>
        </w:tc>
        <w:tc>
          <w:tcPr>
            <w:tcW w:w="324" w:type="pct"/>
            <w:tcBorders>
              <w:top w:val="single" w:sz="4" w:space="0" w:color="8EA9DB"/>
              <w:left w:val="nil"/>
              <w:bottom w:val="single" w:sz="4" w:space="0" w:color="8EA9DB"/>
              <w:right w:val="nil"/>
            </w:tcBorders>
            <w:shd w:val="clear" w:color="auto" w:fill="auto"/>
            <w:noWrap/>
            <w:vAlign w:val="bottom"/>
            <w:hideMark/>
          </w:tcPr>
          <w:p w14:paraId="0CFB186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17E2F9A9"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7990999D"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auto" w:fill="auto"/>
            <w:noWrap/>
            <w:vAlign w:val="bottom"/>
            <w:hideMark/>
          </w:tcPr>
          <w:p w14:paraId="3B621858"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w:t>
            </w:r>
          </w:p>
        </w:tc>
        <w:tc>
          <w:tcPr>
            <w:tcW w:w="587" w:type="pct"/>
            <w:tcBorders>
              <w:top w:val="single" w:sz="4" w:space="0" w:color="8EA9DB"/>
              <w:left w:val="nil"/>
              <w:bottom w:val="single" w:sz="4" w:space="0" w:color="8EA9DB"/>
              <w:right w:val="nil"/>
            </w:tcBorders>
            <w:shd w:val="clear" w:color="auto" w:fill="auto"/>
            <w:noWrap/>
            <w:vAlign w:val="bottom"/>
            <w:hideMark/>
          </w:tcPr>
          <w:p w14:paraId="3D4CA8A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LC/1012/2021</w:t>
            </w:r>
          </w:p>
        </w:tc>
        <w:tc>
          <w:tcPr>
            <w:tcW w:w="1523" w:type="pct"/>
            <w:tcBorders>
              <w:top w:val="single" w:sz="4" w:space="0" w:color="8EA9DB"/>
              <w:left w:val="nil"/>
              <w:bottom w:val="single" w:sz="4" w:space="0" w:color="8EA9DB"/>
              <w:right w:val="nil"/>
            </w:tcBorders>
            <w:shd w:val="clear" w:color="auto" w:fill="auto"/>
            <w:noWrap/>
            <w:vAlign w:val="bottom"/>
            <w:hideMark/>
          </w:tcPr>
          <w:p w14:paraId="40EE1F53"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auto" w:fill="auto"/>
            <w:noWrap/>
            <w:vAlign w:val="bottom"/>
            <w:hideMark/>
          </w:tcPr>
          <w:p w14:paraId="0A34902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3106016055</w:t>
            </w:r>
          </w:p>
        </w:tc>
      </w:tr>
      <w:tr w:rsidR="00FF78E6" w:rsidRPr="00FF78E6" w14:paraId="2542D347"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D9E1F2" w:fill="D9E1F2"/>
            <w:noWrap/>
            <w:vAlign w:val="bottom"/>
            <w:hideMark/>
          </w:tcPr>
          <w:p w14:paraId="643E25B6"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13.</w:t>
            </w:r>
          </w:p>
        </w:tc>
        <w:tc>
          <w:tcPr>
            <w:tcW w:w="324" w:type="pct"/>
            <w:tcBorders>
              <w:top w:val="single" w:sz="4" w:space="0" w:color="8EA9DB"/>
              <w:left w:val="nil"/>
              <w:bottom w:val="single" w:sz="4" w:space="0" w:color="8EA9DB"/>
              <w:right w:val="nil"/>
            </w:tcBorders>
            <w:shd w:val="clear" w:color="D9E1F2" w:fill="D9E1F2"/>
            <w:noWrap/>
            <w:vAlign w:val="bottom"/>
            <w:hideMark/>
          </w:tcPr>
          <w:p w14:paraId="3F39951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D9E1F2" w:fill="D9E1F2"/>
            <w:noWrap/>
            <w:vAlign w:val="bottom"/>
            <w:hideMark/>
          </w:tcPr>
          <w:p w14:paraId="1F18F191"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D9E1F2" w:fill="D9E1F2"/>
            <w:noWrap/>
            <w:vAlign w:val="bottom"/>
            <w:hideMark/>
          </w:tcPr>
          <w:p w14:paraId="1AF7FE3A"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D9E1F2" w:fill="D9E1F2"/>
            <w:noWrap/>
            <w:vAlign w:val="bottom"/>
            <w:hideMark/>
          </w:tcPr>
          <w:p w14:paraId="36E0B38A"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587" w:type="pct"/>
            <w:tcBorders>
              <w:top w:val="single" w:sz="4" w:space="0" w:color="8EA9DB"/>
              <w:left w:val="nil"/>
              <w:bottom w:val="single" w:sz="4" w:space="0" w:color="8EA9DB"/>
              <w:right w:val="nil"/>
            </w:tcBorders>
            <w:shd w:val="clear" w:color="D9E1F2" w:fill="D9E1F2"/>
            <w:noWrap/>
            <w:vAlign w:val="bottom"/>
            <w:hideMark/>
          </w:tcPr>
          <w:p w14:paraId="65547F0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LC/1013/2021</w:t>
            </w:r>
          </w:p>
        </w:tc>
        <w:tc>
          <w:tcPr>
            <w:tcW w:w="1523" w:type="pct"/>
            <w:tcBorders>
              <w:top w:val="single" w:sz="4" w:space="0" w:color="8EA9DB"/>
              <w:left w:val="nil"/>
              <w:bottom w:val="single" w:sz="4" w:space="0" w:color="8EA9DB"/>
              <w:right w:val="nil"/>
            </w:tcBorders>
            <w:shd w:val="clear" w:color="D9E1F2" w:fill="D9E1F2"/>
            <w:noWrap/>
            <w:vAlign w:val="bottom"/>
            <w:hideMark/>
          </w:tcPr>
          <w:p w14:paraId="759973AC"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D9E1F2" w:fill="D9E1F2"/>
            <w:noWrap/>
            <w:vAlign w:val="bottom"/>
            <w:hideMark/>
          </w:tcPr>
          <w:p w14:paraId="1AF788AB"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3106016054</w:t>
            </w:r>
          </w:p>
        </w:tc>
      </w:tr>
      <w:tr w:rsidR="00FF78E6" w:rsidRPr="00FF78E6" w14:paraId="15BA2CB1" w14:textId="77777777" w:rsidTr="00FF78E6">
        <w:trPr>
          <w:trHeight w:val="288"/>
        </w:trPr>
        <w:tc>
          <w:tcPr>
            <w:tcW w:w="189" w:type="pct"/>
            <w:tcBorders>
              <w:top w:val="single" w:sz="4" w:space="0" w:color="8EA9DB"/>
              <w:left w:val="single" w:sz="4" w:space="0" w:color="8EA9DB"/>
              <w:bottom w:val="single" w:sz="4" w:space="0" w:color="8EA9DB"/>
              <w:right w:val="nil"/>
            </w:tcBorders>
            <w:shd w:val="clear" w:color="auto" w:fill="auto"/>
            <w:noWrap/>
            <w:vAlign w:val="bottom"/>
            <w:hideMark/>
          </w:tcPr>
          <w:p w14:paraId="0FB00564"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14.</w:t>
            </w:r>
          </w:p>
        </w:tc>
        <w:tc>
          <w:tcPr>
            <w:tcW w:w="324" w:type="pct"/>
            <w:tcBorders>
              <w:top w:val="single" w:sz="4" w:space="0" w:color="8EA9DB"/>
              <w:left w:val="nil"/>
              <w:bottom w:val="single" w:sz="4" w:space="0" w:color="8EA9DB"/>
              <w:right w:val="nil"/>
            </w:tcBorders>
            <w:shd w:val="clear" w:color="auto" w:fill="auto"/>
            <w:noWrap/>
            <w:vAlign w:val="bottom"/>
            <w:hideMark/>
          </w:tcPr>
          <w:p w14:paraId="6ECB8273"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Dźwig</w:t>
            </w:r>
          </w:p>
        </w:tc>
        <w:tc>
          <w:tcPr>
            <w:tcW w:w="796" w:type="pct"/>
            <w:tcBorders>
              <w:top w:val="single" w:sz="4" w:space="0" w:color="8EA9DB"/>
              <w:left w:val="nil"/>
              <w:bottom w:val="single" w:sz="4" w:space="0" w:color="8EA9DB"/>
              <w:right w:val="nil"/>
            </w:tcBorders>
            <w:shd w:val="clear" w:color="auto" w:fill="auto"/>
            <w:noWrap/>
            <w:vAlign w:val="bottom"/>
            <w:hideMark/>
          </w:tcPr>
          <w:p w14:paraId="10586DAA"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osobowy</w:t>
            </w:r>
          </w:p>
        </w:tc>
        <w:tc>
          <w:tcPr>
            <w:tcW w:w="347" w:type="pct"/>
            <w:tcBorders>
              <w:top w:val="single" w:sz="4" w:space="0" w:color="8EA9DB"/>
              <w:left w:val="nil"/>
              <w:bottom w:val="single" w:sz="4" w:space="0" w:color="8EA9DB"/>
              <w:right w:val="nil"/>
            </w:tcBorders>
            <w:shd w:val="clear" w:color="auto" w:fill="auto"/>
            <w:noWrap/>
            <w:vAlign w:val="bottom"/>
            <w:hideMark/>
          </w:tcPr>
          <w:p w14:paraId="2B73DE36" w14:textId="77777777" w:rsidR="00FF78E6" w:rsidRPr="00FF78E6" w:rsidRDefault="00FF78E6" w:rsidP="00FF78E6">
            <w:pPr>
              <w:spacing w:after="0" w:line="240" w:lineRule="auto"/>
              <w:jc w:val="right"/>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2000</w:t>
            </w:r>
          </w:p>
        </w:tc>
        <w:tc>
          <w:tcPr>
            <w:tcW w:w="552" w:type="pct"/>
            <w:tcBorders>
              <w:top w:val="single" w:sz="4" w:space="0" w:color="8EA9DB"/>
              <w:left w:val="nil"/>
              <w:bottom w:val="single" w:sz="4" w:space="0" w:color="8EA9DB"/>
              <w:right w:val="nil"/>
            </w:tcBorders>
            <w:shd w:val="clear" w:color="auto" w:fill="auto"/>
            <w:noWrap/>
            <w:vAlign w:val="bottom"/>
            <w:hideMark/>
          </w:tcPr>
          <w:p w14:paraId="17209416" w14:textId="77777777" w:rsidR="00FF78E6" w:rsidRPr="00FF78E6" w:rsidRDefault="00FF78E6" w:rsidP="00542A77">
            <w:pPr>
              <w:spacing w:after="0" w:line="240" w:lineRule="auto"/>
              <w:jc w:val="center"/>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2</w:t>
            </w:r>
          </w:p>
        </w:tc>
        <w:tc>
          <w:tcPr>
            <w:tcW w:w="587" w:type="pct"/>
            <w:tcBorders>
              <w:top w:val="single" w:sz="4" w:space="0" w:color="8EA9DB"/>
              <w:left w:val="nil"/>
              <w:bottom w:val="single" w:sz="4" w:space="0" w:color="8EA9DB"/>
              <w:right w:val="nil"/>
            </w:tcBorders>
            <w:shd w:val="clear" w:color="auto" w:fill="auto"/>
            <w:noWrap/>
            <w:vAlign w:val="bottom"/>
            <w:hideMark/>
          </w:tcPr>
          <w:p w14:paraId="57DDDAFF"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LC/1014/2021</w:t>
            </w:r>
          </w:p>
        </w:tc>
        <w:tc>
          <w:tcPr>
            <w:tcW w:w="1523" w:type="pct"/>
            <w:tcBorders>
              <w:top w:val="single" w:sz="4" w:space="0" w:color="8EA9DB"/>
              <w:left w:val="nil"/>
              <w:bottom w:val="single" w:sz="4" w:space="0" w:color="8EA9DB"/>
              <w:right w:val="nil"/>
            </w:tcBorders>
            <w:shd w:val="clear" w:color="auto" w:fill="auto"/>
            <w:noWrap/>
            <w:vAlign w:val="bottom"/>
            <w:hideMark/>
          </w:tcPr>
          <w:p w14:paraId="75273BA8" w14:textId="77777777" w:rsidR="00FF78E6" w:rsidRPr="0080577E" w:rsidRDefault="00FF78E6" w:rsidP="00FF78E6">
            <w:pPr>
              <w:spacing w:after="0" w:line="240" w:lineRule="auto"/>
              <w:rPr>
                <w:rFonts w:ascii="Calibri" w:eastAsia="Times New Roman" w:hAnsi="Calibri" w:cs="Times New Roman"/>
                <w:color w:val="000000"/>
                <w:sz w:val="16"/>
                <w:szCs w:val="16"/>
                <w:lang w:val="en-US" w:eastAsia="pl-PL"/>
              </w:rPr>
            </w:pPr>
            <w:r w:rsidRPr="0080577E">
              <w:rPr>
                <w:rFonts w:ascii="Calibri" w:eastAsia="Times New Roman" w:hAnsi="Calibri" w:cs="Times New Roman"/>
                <w:color w:val="000000"/>
                <w:sz w:val="16"/>
                <w:szCs w:val="16"/>
                <w:lang w:val="en-US" w:eastAsia="pl-PL"/>
              </w:rPr>
              <w:t xml:space="preserve">Lift Components Sp. z </w:t>
            </w:r>
            <w:proofErr w:type="spellStart"/>
            <w:r w:rsidRPr="0080577E">
              <w:rPr>
                <w:rFonts w:ascii="Calibri" w:eastAsia="Times New Roman" w:hAnsi="Calibri" w:cs="Times New Roman"/>
                <w:color w:val="000000"/>
                <w:sz w:val="16"/>
                <w:szCs w:val="16"/>
                <w:lang w:val="en-US" w:eastAsia="pl-PL"/>
              </w:rPr>
              <w:t>o.o</w:t>
            </w:r>
            <w:proofErr w:type="spellEnd"/>
            <w:r w:rsidRPr="0080577E">
              <w:rPr>
                <w:rFonts w:ascii="Calibri" w:eastAsia="Times New Roman" w:hAnsi="Calibri" w:cs="Times New Roman"/>
                <w:color w:val="000000"/>
                <w:sz w:val="16"/>
                <w:szCs w:val="16"/>
                <w:lang w:val="en-US" w:eastAsia="pl-PL"/>
              </w:rPr>
              <w:t>.</w:t>
            </w:r>
          </w:p>
        </w:tc>
        <w:tc>
          <w:tcPr>
            <w:tcW w:w="682" w:type="pct"/>
            <w:tcBorders>
              <w:top w:val="single" w:sz="4" w:space="0" w:color="8EA9DB"/>
              <w:left w:val="nil"/>
              <w:bottom w:val="single" w:sz="4" w:space="0" w:color="8EA9DB"/>
              <w:right w:val="nil"/>
            </w:tcBorders>
            <w:shd w:val="clear" w:color="auto" w:fill="auto"/>
            <w:noWrap/>
            <w:vAlign w:val="bottom"/>
            <w:hideMark/>
          </w:tcPr>
          <w:p w14:paraId="7D287FC2" w14:textId="77777777" w:rsidR="00FF78E6" w:rsidRPr="00FF78E6" w:rsidRDefault="00FF78E6" w:rsidP="00FF78E6">
            <w:pPr>
              <w:spacing w:after="0" w:line="240" w:lineRule="auto"/>
              <w:rPr>
                <w:rFonts w:ascii="Calibri" w:eastAsia="Times New Roman" w:hAnsi="Calibri" w:cs="Times New Roman"/>
                <w:color w:val="000000"/>
                <w:sz w:val="16"/>
                <w:szCs w:val="16"/>
                <w:lang w:eastAsia="pl-PL"/>
              </w:rPr>
            </w:pPr>
            <w:r w:rsidRPr="00FF78E6">
              <w:rPr>
                <w:rFonts w:ascii="Calibri" w:eastAsia="Times New Roman" w:hAnsi="Calibri" w:cs="Times New Roman"/>
                <w:color w:val="000000"/>
                <w:sz w:val="16"/>
                <w:szCs w:val="16"/>
                <w:lang w:eastAsia="pl-PL"/>
              </w:rPr>
              <w:t>3106016053</w:t>
            </w:r>
          </w:p>
        </w:tc>
      </w:tr>
    </w:tbl>
    <w:p w14:paraId="2251357B" w14:textId="77777777" w:rsidR="00FF78E6" w:rsidRPr="00FF78E6" w:rsidRDefault="00FF78E6" w:rsidP="00FF78E6">
      <w:pPr>
        <w:shd w:val="clear" w:color="auto" w:fill="FFFFFF"/>
        <w:spacing w:before="240" w:after="0" w:line="276" w:lineRule="auto"/>
        <w:jc w:val="both"/>
        <w:rPr>
          <w:rFonts w:ascii="Calibri" w:eastAsia="Times New Roman" w:hAnsi="Calibri" w:cs="Calibri"/>
          <w:b/>
          <w:sz w:val="20"/>
          <w:szCs w:val="20"/>
          <w:lang w:eastAsia="zh-CN"/>
        </w:rPr>
      </w:pPr>
      <w:r w:rsidRPr="00FF78E6">
        <w:rPr>
          <w:rFonts w:ascii="Calibri" w:eastAsia="Times New Roman" w:hAnsi="Calibri" w:cs="Calibri"/>
          <w:b/>
          <w:sz w:val="20"/>
          <w:szCs w:val="20"/>
          <w:lang w:eastAsia="zh-CN"/>
        </w:rPr>
        <w:t>Dane kontaktowe:</w:t>
      </w:r>
    </w:p>
    <w:p w14:paraId="207D657C" w14:textId="77777777" w:rsidR="00FF78E6" w:rsidRPr="00FF78E6" w:rsidRDefault="00FF78E6"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Dyżurny Elektryk</w:t>
      </w:r>
    </w:p>
    <w:p w14:paraId="05AB0990" w14:textId="77777777" w:rsidR="00FF78E6" w:rsidRDefault="00FF78E6" w:rsidP="00FF78E6">
      <w:pPr>
        <w:shd w:val="clear" w:color="auto" w:fill="FFFFFF"/>
        <w:spacing w:line="276" w:lineRule="auto"/>
        <w:jc w:val="both"/>
        <w:rPr>
          <w:rFonts w:ascii="Calibri" w:eastAsia="Times New Roman" w:hAnsi="Calibri" w:cs="Calibri"/>
          <w:sz w:val="20"/>
          <w:szCs w:val="20"/>
          <w:lang w:eastAsia="zh-CN"/>
        </w:rPr>
      </w:pPr>
      <w:r w:rsidRPr="00FF78E6">
        <w:rPr>
          <w:rFonts w:ascii="Calibri" w:eastAsia="Times New Roman" w:hAnsi="Calibri" w:cs="Calibri"/>
          <w:sz w:val="20"/>
          <w:szCs w:val="20"/>
          <w:lang w:eastAsia="zh-CN"/>
        </w:rPr>
        <w:t>Telefon kontaktowy:</w:t>
      </w:r>
      <w:r w:rsidRPr="00FF78E6">
        <w:rPr>
          <w:rFonts w:ascii="Calibri" w:eastAsia="Times New Roman" w:hAnsi="Calibri" w:cs="Calibri"/>
          <w:sz w:val="20"/>
          <w:szCs w:val="20"/>
          <w:lang w:eastAsia="zh-CN"/>
        </w:rPr>
        <w:tab/>
      </w:r>
      <w:r>
        <w:rPr>
          <w:rFonts w:ascii="Calibri" w:eastAsia="Times New Roman" w:hAnsi="Calibri" w:cs="Calibri"/>
          <w:sz w:val="20"/>
          <w:szCs w:val="20"/>
          <w:lang w:eastAsia="zh-CN"/>
        </w:rPr>
        <w:t>887280887, 727407999</w:t>
      </w:r>
      <w:r w:rsidR="00542A77">
        <w:rPr>
          <w:rFonts w:ascii="Calibri" w:eastAsia="Times New Roman" w:hAnsi="Calibri" w:cs="Calibri"/>
          <w:sz w:val="20"/>
          <w:szCs w:val="20"/>
          <w:lang w:eastAsia="zh-CN"/>
        </w:rPr>
        <w:br w:type="page"/>
      </w:r>
    </w:p>
    <w:p w14:paraId="0D9A7FAE" w14:textId="77777777" w:rsidR="00FF78E6" w:rsidRDefault="00FF78E6" w:rsidP="00542A77">
      <w:pPr>
        <w:shd w:val="clear" w:color="auto" w:fill="FFFFFF"/>
        <w:spacing w:after="0" w:line="276" w:lineRule="auto"/>
        <w:jc w:val="right"/>
        <w:rPr>
          <w:rFonts w:ascii="Calibri" w:eastAsia="Times New Roman" w:hAnsi="Calibri" w:cs="Calibri"/>
          <w:b/>
          <w:sz w:val="20"/>
          <w:szCs w:val="20"/>
          <w:lang w:eastAsia="zh-CN"/>
        </w:rPr>
      </w:pPr>
      <w:r w:rsidRPr="00FF78E6">
        <w:rPr>
          <w:rFonts w:ascii="Calibri" w:eastAsia="Times New Roman" w:hAnsi="Calibri" w:cs="Calibri"/>
          <w:b/>
          <w:sz w:val="20"/>
          <w:szCs w:val="20"/>
          <w:lang w:eastAsia="zh-CN"/>
        </w:rPr>
        <w:lastRenderedPageBreak/>
        <w:t>Załącznik nr 4b do Umowy</w:t>
      </w:r>
    </w:p>
    <w:p w14:paraId="7B20E9AF" w14:textId="77777777" w:rsidR="00FF78E6" w:rsidRPr="00FF78E6" w:rsidRDefault="00FF78E6" w:rsidP="007417CB">
      <w:pPr>
        <w:shd w:val="clear" w:color="auto" w:fill="FFFFFF"/>
        <w:spacing w:line="276" w:lineRule="auto"/>
        <w:jc w:val="both"/>
        <w:rPr>
          <w:rFonts w:ascii="Calibri" w:eastAsia="Times New Roman" w:hAnsi="Calibri" w:cs="Calibri"/>
          <w:sz w:val="20"/>
          <w:szCs w:val="20"/>
          <w:lang w:eastAsia="zh-CN"/>
        </w:rPr>
      </w:pPr>
      <w:r w:rsidRPr="00FF78E6">
        <w:rPr>
          <w:rFonts w:ascii="Calibri" w:eastAsia="Times New Roman" w:hAnsi="Calibri" w:cs="Calibri"/>
          <w:sz w:val="20"/>
          <w:szCs w:val="20"/>
          <w:lang w:eastAsia="zh-CN"/>
        </w:rPr>
        <w:t>Centrum Medyczne Smoluchowskiego w Gdańsku</w:t>
      </w:r>
    </w:p>
    <w:tbl>
      <w:tblPr>
        <w:tblW w:w="5000" w:type="pct"/>
        <w:tblCellMar>
          <w:left w:w="70" w:type="dxa"/>
          <w:right w:w="70" w:type="dxa"/>
        </w:tblCellMar>
        <w:tblLook w:val="04A0" w:firstRow="1" w:lastRow="0" w:firstColumn="1" w:lastColumn="0" w:noHBand="0" w:noVBand="1"/>
      </w:tblPr>
      <w:tblGrid>
        <w:gridCol w:w="337"/>
        <w:gridCol w:w="587"/>
        <w:gridCol w:w="1636"/>
        <w:gridCol w:w="629"/>
        <w:gridCol w:w="989"/>
        <w:gridCol w:w="774"/>
        <w:gridCol w:w="3192"/>
        <w:gridCol w:w="1068"/>
      </w:tblGrid>
      <w:tr w:rsidR="007417CB" w:rsidRPr="007417CB" w14:paraId="6CA04975" w14:textId="77777777" w:rsidTr="00FF78E6">
        <w:trPr>
          <w:trHeight w:val="576"/>
        </w:trPr>
        <w:tc>
          <w:tcPr>
            <w:tcW w:w="172" w:type="pct"/>
            <w:tcBorders>
              <w:top w:val="single" w:sz="4" w:space="0" w:color="8EA9DB"/>
              <w:left w:val="single" w:sz="4" w:space="0" w:color="8EA9DB"/>
              <w:bottom w:val="single" w:sz="4" w:space="0" w:color="8EA9DB"/>
              <w:right w:val="nil"/>
            </w:tcBorders>
            <w:shd w:val="clear" w:color="4472C4" w:fill="4472C4"/>
            <w:vAlign w:val="center"/>
            <w:hideMark/>
          </w:tcPr>
          <w:p w14:paraId="38B1D69C"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Lp.</w:t>
            </w:r>
          </w:p>
        </w:tc>
        <w:tc>
          <w:tcPr>
            <w:tcW w:w="293" w:type="pct"/>
            <w:tcBorders>
              <w:top w:val="single" w:sz="4" w:space="0" w:color="8EA9DB"/>
              <w:left w:val="nil"/>
              <w:bottom w:val="single" w:sz="4" w:space="0" w:color="8EA9DB"/>
              <w:right w:val="nil"/>
            </w:tcBorders>
            <w:shd w:val="clear" w:color="4472C4" w:fill="4472C4"/>
            <w:vAlign w:val="center"/>
            <w:hideMark/>
          </w:tcPr>
          <w:p w14:paraId="1982F837"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Nazwa</w:t>
            </w:r>
          </w:p>
        </w:tc>
        <w:tc>
          <w:tcPr>
            <w:tcW w:w="911" w:type="pct"/>
            <w:tcBorders>
              <w:top w:val="single" w:sz="4" w:space="0" w:color="8EA9DB"/>
              <w:left w:val="nil"/>
              <w:bottom w:val="single" w:sz="4" w:space="0" w:color="8EA9DB"/>
              <w:right w:val="nil"/>
            </w:tcBorders>
            <w:shd w:val="clear" w:color="4472C4" w:fill="4472C4"/>
            <w:vAlign w:val="center"/>
            <w:hideMark/>
          </w:tcPr>
          <w:p w14:paraId="50790BC7"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Typ</w:t>
            </w:r>
          </w:p>
        </w:tc>
        <w:tc>
          <w:tcPr>
            <w:tcW w:w="313" w:type="pct"/>
            <w:tcBorders>
              <w:top w:val="single" w:sz="4" w:space="0" w:color="8EA9DB"/>
              <w:left w:val="nil"/>
              <w:bottom w:val="single" w:sz="4" w:space="0" w:color="8EA9DB"/>
              <w:right w:val="nil"/>
            </w:tcBorders>
            <w:shd w:val="clear" w:color="4472C4" w:fill="4472C4"/>
            <w:vAlign w:val="center"/>
            <w:hideMark/>
          </w:tcPr>
          <w:p w14:paraId="4EC5BB2B"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Udźwig</w:t>
            </w:r>
          </w:p>
        </w:tc>
        <w:tc>
          <w:tcPr>
            <w:tcW w:w="511" w:type="pct"/>
            <w:tcBorders>
              <w:top w:val="single" w:sz="4" w:space="0" w:color="8EA9DB"/>
              <w:left w:val="nil"/>
              <w:bottom w:val="single" w:sz="4" w:space="0" w:color="8EA9DB"/>
              <w:right w:val="nil"/>
            </w:tcBorders>
            <w:shd w:val="clear" w:color="4472C4" w:fill="4472C4"/>
            <w:vAlign w:val="center"/>
            <w:hideMark/>
          </w:tcPr>
          <w:p w14:paraId="12AA2D5A"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Ilość przystanków</w:t>
            </w:r>
          </w:p>
        </w:tc>
        <w:tc>
          <w:tcPr>
            <w:tcW w:w="443" w:type="pct"/>
            <w:tcBorders>
              <w:top w:val="single" w:sz="4" w:space="0" w:color="8EA9DB"/>
              <w:left w:val="nil"/>
              <w:bottom w:val="single" w:sz="4" w:space="0" w:color="8EA9DB"/>
              <w:right w:val="nil"/>
            </w:tcBorders>
            <w:shd w:val="clear" w:color="4472C4" w:fill="4472C4"/>
            <w:vAlign w:val="center"/>
            <w:hideMark/>
          </w:tcPr>
          <w:p w14:paraId="259A892C"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Numer seryjny</w:t>
            </w:r>
          </w:p>
        </w:tc>
        <w:tc>
          <w:tcPr>
            <w:tcW w:w="1755" w:type="pct"/>
            <w:tcBorders>
              <w:top w:val="single" w:sz="4" w:space="0" w:color="8EA9DB"/>
              <w:left w:val="nil"/>
              <w:bottom w:val="single" w:sz="4" w:space="0" w:color="8EA9DB"/>
              <w:right w:val="nil"/>
            </w:tcBorders>
            <w:shd w:val="clear" w:color="4472C4" w:fill="4472C4"/>
            <w:vAlign w:val="center"/>
            <w:hideMark/>
          </w:tcPr>
          <w:p w14:paraId="348D2EA8"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Producent</w:t>
            </w:r>
          </w:p>
        </w:tc>
        <w:tc>
          <w:tcPr>
            <w:tcW w:w="602" w:type="pct"/>
            <w:tcBorders>
              <w:top w:val="single" w:sz="4" w:space="0" w:color="8EA9DB"/>
              <w:left w:val="nil"/>
              <w:bottom w:val="single" w:sz="4" w:space="0" w:color="8EA9DB"/>
              <w:right w:val="nil"/>
            </w:tcBorders>
            <w:shd w:val="clear" w:color="4472C4" w:fill="4472C4"/>
            <w:vAlign w:val="center"/>
            <w:hideMark/>
          </w:tcPr>
          <w:p w14:paraId="2743BC6C" w14:textId="77777777" w:rsidR="00FF78E6" w:rsidRPr="00FF78E6" w:rsidRDefault="00FF78E6" w:rsidP="00FF78E6">
            <w:pPr>
              <w:spacing w:after="0" w:line="240" w:lineRule="auto"/>
              <w:jc w:val="center"/>
              <w:rPr>
                <w:rFonts w:ascii="Calibri" w:eastAsia="Times New Roman" w:hAnsi="Calibri" w:cs="Times New Roman"/>
                <w:b/>
                <w:bCs/>
                <w:color w:val="FFFFFF"/>
                <w:sz w:val="16"/>
                <w:szCs w:val="14"/>
                <w:lang w:eastAsia="pl-PL"/>
              </w:rPr>
            </w:pPr>
            <w:r w:rsidRPr="00FF78E6">
              <w:rPr>
                <w:rFonts w:ascii="Calibri" w:eastAsia="Times New Roman" w:hAnsi="Calibri" w:cs="Times New Roman"/>
                <w:b/>
                <w:bCs/>
                <w:color w:val="FFFFFF"/>
                <w:sz w:val="16"/>
                <w:szCs w:val="14"/>
                <w:lang w:eastAsia="pl-PL"/>
              </w:rPr>
              <w:t>Nr ewidencyjny UDT</w:t>
            </w:r>
          </w:p>
        </w:tc>
      </w:tr>
      <w:tr w:rsidR="007417CB" w:rsidRPr="007417CB" w14:paraId="1F3D7015"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D9E1F2" w:fill="D9E1F2"/>
            <w:noWrap/>
            <w:vAlign w:val="bottom"/>
            <w:hideMark/>
          </w:tcPr>
          <w:p w14:paraId="5C2EFF9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w:t>
            </w:r>
          </w:p>
        </w:tc>
        <w:tc>
          <w:tcPr>
            <w:tcW w:w="293" w:type="pct"/>
            <w:tcBorders>
              <w:top w:val="single" w:sz="4" w:space="0" w:color="8EA9DB"/>
              <w:left w:val="nil"/>
              <w:bottom w:val="single" w:sz="4" w:space="0" w:color="8EA9DB"/>
              <w:right w:val="nil"/>
            </w:tcBorders>
            <w:shd w:val="clear" w:color="D9E1F2" w:fill="D9E1F2"/>
            <w:noWrap/>
            <w:vAlign w:val="bottom"/>
            <w:hideMark/>
          </w:tcPr>
          <w:p w14:paraId="121142D1"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D2</w:t>
            </w:r>
          </w:p>
        </w:tc>
        <w:tc>
          <w:tcPr>
            <w:tcW w:w="911" w:type="pct"/>
            <w:tcBorders>
              <w:top w:val="single" w:sz="4" w:space="0" w:color="8EA9DB"/>
              <w:left w:val="nil"/>
              <w:bottom w:val="single" w:sz="4" w:space="0" w:color="8EA9DB"/>
              <w:right w:val="nil"/>
            </w:tcBorders>
            <w:shd w:val="clear" w:color="D9E1F2" w:fill="D9E1F2"/>
            <w:noWrap/>
            <w:vAlign w:val="bottom"/>
            <w:hideMark/>
          </w:tcPr>
          <w:p w14:paraId="3B3D0D6A"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osobowy</w:t>
            </w:r>
          </w:p>
        </w:tc>
        <w:tc>
          <w:tcPr>
            <w:tcW w:w="313" w:type="pct"/>
            <w:tcBorders>
              <w:top w:val="single" w:sz="4" w:space="0" w:color="8EA9DB"/>
              <w:left w:val="nil"/>
              <w:bottom w:val="single" w:sz="4" w:space="0" w:color="8EA9DB"/>
              <w:right w:val="nil"/>
            </w:tcBorders>
            <w:shd w:val="clear" w:color="D9E1F2" w:fill="D9E1F2"/>
            <w:noWrap/>
            <w:vAlign w:val="bottom"/>
            <w:hideMark/>
          </w:tcPr>
          <w:p w14:paraId="30386BE8"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1425</w:t>
            </w:r>
          </w:p>
        </w:tc>
        <w:tc>
          <w:tcPr>
            <w:tcW w:w="511" w:type="pct"/>
            <w:tcBorders>
              <w:top w:val="single" w:sz="4" w:space="0" w:color="8EA9DB"/>
              <w:left w:val="nil"/>
              <w:bottom w:val="single" w:sz="4" w:space="0" w:color="8EA9DB"/>
              <w:right w:val="nil"/>
            </w:tcBorders>
            <w:shd w:val="clear" w:color="D9E1F2" w:fill="D9E1F2"/>
            <w:noWrap/>
            <w:vAlign w:val="bottom"/>
            <w:hideMark/>
          </w:tcPr>
          <w:p w14:paraId="7F90794C"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5</w:t>
            </w:r>
          </w:p>
        </w:tc>
        <w:tc>
          <w:tcPr>
            <w:tcW w:w="443" w:type="pct"/>
            <w:tcBorders>
              <w:top w:val="single" w:sz="4" w:space="0" w:color="8EA9DB"/>
              <w:left w:val="nil"/>
              <w:bottom w:val="single" w:sz="4" w:space="0" w:color="8EA9DB"/>
              <w:right w:val="nil"/>
            </w:tcBorders>
            <w:shd w:val="clear" w:color="D9E1F2" w:fill="D9E1F2"/>
            <w:noWrap/>
            <w:vAlign w:val="bottom"/>
            <w:hideMark/>
          </w:tcPr>
          <w:p w14:paraId="648A4687"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186/2008</w:t>
            </w:r>
          </w:p>
        </w:tc>
        <w:tc>
          <w:tcPr>
            <w:tcW w:w="1755" w:type="pct"/>
            <w:tcBorders>
              <w:top w:val="single" w:sz="4" w:space="0" w:color="8EA9DB"/>
              <w:left w:val="nil"/>
              <w:bottom w:val="single" w:sz="4" w:space="0" w:color="8EA9DB"/>
              <w:right w:val="nil"/>
            </w:tcBorders>
            <w:shd w:val="clear" w:color="D9E1F2" w:fill="D9E1F2"/>
            <w:noWrap/>
            <w:vAlign w:val="bottom"/>
            <w:hideMark/>
          </w:tcPr>
          <w:p w14:paraId="27C094D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proofErr w:type="spellStart"/>
            <w:r w:rsidRPr="00FF78E6">
              <w:rPr>
                <w:rFonts w:ascii="Calibri" w:eastAsia="Times New Roman" w:hAnsi="Calibri" w:cs="Times New Roman"/>
                <w:color w:val="000000"/>
                <w:sz w:val="16"/>
                <w:szCs w:val="14"/>
                <w:lang w:eastAsia="pl-PL"/>
              </w:rPr>
              <w:t>TechWind</w:t>
            </w:r>
            <w:proofErr w:type="spellEnd"/>
            <w:r w:rsidRPr="00FF78E6">
              <w:rPr>
                <w:rFonts w:ascii="Calibri" w:eastAsia="Times New Roman" w:hAnsi="Calibri" w:cs="Times New Roman"/>
                <w:color w:val="000000"/>
                <w:sz w:val="16"/>
                <w:szCs w:val="14"/>
                <w:lang w:eastAsia="pl-PL"/>
              </w:rPr>
              <w:t>(OS-C)</w:t>
            </w:r>
          </w:p>
        </w:tc>
        <w:tc>
          <w:tcPr>
            <w:tcW w:w="602" w:type="pct"/>
            <w:tcBorders>
              <w:top w:val="single" w:sz="4" w:space="0" w:color="8EA9DB"/>
              <w:left w:val="nil"/>
              <w:bottom w:val="single" w:sz="4" w:space="0" w:color="8EA9DB"/>
              <w:right w:val="nil"/>
            </w:tcBorders>
            <w:shd w:val="clear" w:color="D9E1F2" w:fill="D9E1F2"/>
            <w:noWrap/>
            <w:vAlign w:val="bottom"/>
            <w:hideMark/>
          </w:tcPr>
          <w:p w14:paraId="221BCABD"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31-06-008458</w:t>
            </w:r>
          </w:p>
        </w:tc>
      </w:tr>
      <w:tr w:rsidR="00FF78E6" w:rsidRPr="007417CB" w14:paraId="1CB2A029"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auto" w:fill="auto"/>
            <w:noWrap/>
            <w:vAlign w:val="bottom"/>
            <w:hideMark/>
          </w:tcPr>
          <w:p w14:paraId="13018AA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2.</w:t>
            </w:r>
          </w:p>
        </w:tc>
        <w:tc>
          <w:tcPr>
            <w:tcW w:w="293" w:type="pct"/>
            <w:tcBorders>
              <w:top w:val="single" w:sz="4" w:space="0" w:color="8EA9DB"/>
              <w:left w:val="nil"/>
              <w:bottom w:val="single" w:sz="4" w:space="0" w:color="8EA9DB"/>
              <w:right w:val="nil"/>
            </w:tcBorders>
            <w:shd w:val="clear" w:color="auto" w:fill="auto"/>
            <w:noWrap/>
            <w:vAlign w:val="bottom"/>
            <w:hideMark/>
          </w:tcPr>
          <w:p w14:paraId="3D31FFC4"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D3</w:t>
            </w:r>
          </w:p>
        </w:tc>
        <w:tc>
          <w:tcPr>
            <w:tcW w:w="911" w:type="pct"/>
            <w:tcBorders>
              <w:top w:val="single" w:sz="4" w:space="0" w:color="8EA9DB"/>
              <w:left w:val="nil"/>
              <w:bottom w:val="single" w:sz="4" w:space="0" w:color="8EA9DB"/>
              <w:right w:val="nil"/>
            </w:tcBorders>
            <w:shd w:val="clear" w:color="auto" w:fill="auto"/>
            <w:noWrap/>
            <w:vAlign w:val="bottom"/>
            <w:hideMark/>
          </w:tcPr>
          <w:p w14:paraId="422DD1C7"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osobowy</w:t>
            </w:r>
          </w:p>
        </w:tc>
        <w:tc>
          <w:tcPr>
            <w:tcW w:w="313" w:type="pct"/>
            <w:tcBorders>
              <w:top w:val="single" w:sz="4" w:space="0" w:color="8EA9DB"/>
              <w:left w:val="nil"/>
              <w:bottom w:val="single" w:sz="4" w:space="0" w:color="8EA9DB"/>
              <w:right w:val="nil"/>
            </w:tcBorders>
            <w:shd w:val="clear" w:color="auto" w:fill="auto"/>
            <w:noWrap/>
            <w:vAlign w:val="bottom"/>
            <w:hideMark/>
          </w:tcPr>
          <w:p w14:paraId="72D59562"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1000</w:t>
            </w:r>
          </w:p>
        </w:tc>
        <w:tc>
          <w:tcPr>
            <w:tcW w:w="511" w:type="pct"/>
            <w:tcBorders>
              <w:top w:val="single" w:sz="4" w:space="0" w:color="8EA9DB"/>
              <w:left w:val="nil"/>
              <w:bottom w:val="single" w:sz="4" w:space="0" w:color="8EA9DB"/>
              <w:right w:val="nil"/>
            </w:tcBorders>
            <w:shd w:val="clear" w:color="auto" w:fill="auto"/>
            <w:noWrap/>
            <w:vAlign w:val="bottom"/>
            <w:hideMark/>
          </w:tcPr>
          <w:p w14:paraId="06D0C57E"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6</w:t>
            </w:r>
          </w:p>
        </w:tc>
        <w:tc>
          <w:tcPr>
            <w:tcW w:w="443" w:type="pct"/>
            <w:tcBorders>
              <w:top w:val="single" w:sz="4" w:space="0" w:color="8EA9DB"/>
              <w:left w:val="nil"/>
              <w:bottom w:val="single" w:sz="4" w:space="0" w:color="8EA9DB"/>
              <w:right w:val="nil"/>
            </w:tcBorders>
            <w:shd w:val="clear" w:color="auto" w:fill="auto"/>
            <w:noWrap/>
            <w:vAlign w:val="bottom"/>
            <w:hideMark/>
          </w:tcPr>
          <w:p w14:paraId="1235340A"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55293</w:t>
            </w:r>
          </w:p>
        </w:tc>
        <w:tc>
          <w:tcPr>
            <w:tcW w:w="1755" w:type="pct"/>
            <w:tcBorders>
              <w:top w:val="single" w:sz="4" w:space="0" w:color="8EA9DB"/>
              <w:left w:val="nil"/>
              <w:bottom w:val="single" w:sz="4" w:space="0" w:color="8EA9DB"/>
              <w:right w:val="nil"/>
            </w:tcBorders>
            <w:shd w:val="clear" w:color="auto" w:fill="auto"/>
            <w:noWrap/>
            <w:vAlign w:val="bottom"/>
            <w:hideMark/>
          </w:tcPr>
          <w:p w14:paraId="1E1A1F21"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TRANSLIFT SGE 2.19</w:t>
            </w:r>
          </w:p>
        </w:tc>
        <w:tc>
          <w:tcPr>
            <w:tcW w:w="602" w:type="pct"/>
            <w:tcBorders>
              <w:top w:val="single" w:sz="4" w:space="0" w:color="8EA9DB"/>
              <w:left w:val="nil"/>
              <w:bottom w:val="single" w:sz="4" w:space="0" w:color="8EA9DB"/>
              <w:right w:val="nil"/>
            </w:tcBorders>
            <w:shd w:val="clear" w:color="auto" w:fill="auto"/>
            <w:noWrap/>
            <w:vAlign w:val="bottom"/>
            <w:hideMark/>
          </w:tcPr>
          <w:p w14:paraId="6B28F101"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31-06-005456</w:t>
            </w:r>
          </w:p>
        </w:tc>
      </w:tr>
      <w:tr w:rsidR="007417CB" w:rsidRPr="007417CB" w14:paraId="319C1B38"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D9E1F2" w:fill="D9E1F2"/>
            <w:noWrap/>
            <w:vAlign w:val="bottom"/>
            <w:hideMark/>
          </w:tcPr>
          <w:p w14:paraId="0BB714D9"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w:t>
            </w:r>
          </w:p>
        </w:tc>
        <w:tc>
          <w:tcPr>
            <w:tcW w:w="293" w:type="pct"/>
            <w:tcBorders>
              <w:top w:val="single" w:sz="4" w:space="0" w:color="8EA9DB"/>
              <w:left w:val="nil"/>
              <w:bottom w:val="single" w:sz="4" w:space="0" w:color="8EA9DB"/>
              <w:right w:val="nil"/>
            </w:tcBorders>
            <w:shd w:val="clear" w:color="D9E1F2" w:fill="D9E1F2"/>
            <w:noWrap/>
            <w:vAlign w:val="bottom"/>
            <w:hideMark/>
          </w:tcPr>
          <w:p w14:paraId="09A7750B"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D4</w:t>
            </w:r>
          </w:p>
        </w:tc>
        <w:tc>
          <w:tcPr>
            <w:tcW w:w="911" w:type="pct"/>
            <w:tcBorders>
              <w:top w:val="single" w:sz="4" w:space="0" w:color="8EA9DB"/>
              <w:left w:val="nil"/>
              <w:bottom w:val="single" w:sz="4" w:space="0" w:color="8EA9DB"/>
              <w:right w:val="nil"/>
            </w:tcBorders>
            <w:shd w:val="clear" w:color="D9E1F2" w:fill="D9E1F2"/>
            <w:noWrap/>
            <w:vAlign w:val="bottom"/>
            <w:hideMark/>
          </w:tcPr>
          <w:p w14:paraId="7841E0EA"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osobowo-towarowy</w:t>
            </w:r>
          </w:p>
        </w:tc>
        <w:tc>
          <w:tcPr>
            <w:tcW w:w="313" w:type="pct"/>
            <w:tcBorders>
              <w:top w:val="single" w:sz="4" w:space="0" w:color="8EA9DB"/>
              <w:left w:val="nil"/>
              <w:bottom w:val="single" w:sz="4" w:space="0" w:color="8EA9DB"/>
              <w:right w:val="nil"/>
            </w:tcBorders>
            <w:shd w:val="clear" w:color="D9E1F2" w:fill="D9E1F2"/>
            <w:noWrap/>
            <w:vAlign w:val="bottom"/>
            <w:hideMark/>
          </w:tcPr>
          <w:p w14:paraId="125E5A83"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1350</w:t>
            </w:r>
          </w:p>
        </w:tc>
        <w:tc>
          <w:tcPr>
            <w:tcW w:w="511" w:type="pct"/>
            <w:tcBorders>
              <w:top w:val="single" w:sz="4" w:space="0" w:color="8EA9DB"/>
              <w:left w:val="nil"/>
              <w:bottom w:val="single" w:sz="4" w:space="0" w:color="8EA9DB"/>
              <w:right w:val="nil"/>
            </w:tcBorders>
            <w:shd w:val="clear" w:color="D9E1F2" w:fill="D9E1F2"/>
            <w:noWrap/>
            <w:vAlign w:val="bottom"/>
            <w:hideMark/>
          </w:tcPr>
          <w:p w14:paraId="48C2FD79"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4</w:t>
            </w:r>
          </w:p>
        </w:tc>
        <w:tc>
          <w:tcPr>
            <w:tcW w:w="443" w:type="pct"/>
            <w:tcBorders>
              <w:top w:val="single" w:sz="4" w:space="0" w:color="8EA9DB"/>
              <w:left w:val="nil"/>
              <w:bottom w:val="single" w:sz="4" w:space="0" w:color="8EA9DB"/>
              <w:right w:val="nil"/>
            </w:tcBorders>
            <w:shd w:val="clear" w:color="D9E1F2" w:fill="D9E1F2"/>
            <w:noWrap/>
            <w:vAlign w:val="bottom"/>
            <w:hideMark/>
          </w:tcPr>
          <w:p w14:paraId="7B82F96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280/0/</w:t>
            </w:r>
            <w:r w:rsidR="007417CB">
              <w:rPr>
                <w:rFonts w:ascii="Calibri" w:eastAsia="Times New Roman" w:hAnsi="Calibri" w:cs="Times New Roman"/>
                <w:color w:val="000000"/>
                <w:sz w:val="16"/>
                <w:szCs w:val="14"/>
                <w:lang w:eastAsia="pl-PL"/>
              </w:rPr>
              <w:t>9</w:t>
            </w:r>
            <w:r w:rsidRPr="00FF78E6">
              <w:rPr>
                <w:rFonts w:ascii="Calibri" w:eastAsia="Times New Roman" w:hAnsi="Calibri" w:cs="Times New Roman"/>
                <w:color w:val="000000"/>
                <w:sz w:val="16"/>
                <w:szCs w:val="14"/>
                <w:lang w:eastAsia="pl-PL"/>
              </w:rPr>
              <w:t>4</w:t>
            </w:r>
          </w:p>
        </w:tc>
        <w:tc>
          <w:tcPr>
            <w:tcW w:w="1755" w:type="pct"/>
            <w:tcBorders>
              <w:top w:val="single" w:sz="4" w:space="0" w:color="8EA9DB"/>
              <w:left w:val="nil"/>
              <w:bottom w:val="single" w:sz="4" w:space="0" w:color="8EA9DB"/>
              <w:right w:val="nil"/>
            </w:tcBorders>
            <w:shd w:val="clear" w:color="D9E1F2" w:fill="D9E1F2"/>
            <w:noWrap/>
            <w:vAlign w:val="bottom"/>
            <w:hideMark/>
          </w:tcPr>
          <w:p w14:paraId="6AA6B437"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DŹWIGPOL 253/SHE/94</w:t>
            </w:r>
          </w:p>
        </w:tc>
        <w:tc>
          <w:tcPr>
            <w:tcW w:w="602" w:type="pct"/>
            <w:tcBorders>
              <w:top w:val="single" w:sz="4" w:space="0" w:color="8EA9DB"/>
              <w:left w:val="nil"/>
              <w:bottom w:val="single" w:sz="4" w:space="0" w:color="8EA9DB"/>
              <w:right w:val="nil"/>
            </w:tcBorders>
            <w:shd w:val="clear" w:color="D9E1F2" w:fill="D9E1F2"/>
            <w:noWrap/>
            <w:vAlign w:val="bottom"/>
            <w:hideMark/>
          </w:tcPr>
          <w:p w14:paraId="185C8D0E"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31-06-005424</w:t>
            </w:r>
          </w:p>
        </w:tc>
      </w:tr>
      <w:tr w:rsidR="00FF78E6" w:rsidRPr="007417CB" w14:paraId="35990E2E" w14:textId="77777777" w:rsidTr="00FF78E6">
        <w:trPr>
          <w:trHeight w:val="288"/>
        </w:trPr>
        <w:tc>
          <w:tcPr>
            <w:tcW w:w="172" w:type="pct"/>
            <w:tcBorders>
              <w:top w:val="single" w:sz="4" w:space="0" w:color="8EA9DB"/>
              <w:left w:val="single" w:sz="4" w:space="0" w:color="8EA9DB"/>
              <w:bottom w:val="single" w:sz="4" w:space="0" w:color="8EA9DB"/>
              <w:right w:val="nil"/>
            </w:tcBorders>
            <w:shd w:val="clear" w:color="auto" w:fill="auto"/>
            <w:noWrap/>
            <w:vAlign w:val="bottom"/>
            <w:hideMark/>
          </w:tcPr>
          <w:p w14:paraId="4CCCF19C"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4.</w:t>
            </w:r>
          </w:p>
        </w:tc>
        <w:tc>
          <w:tcPr>
            <w:tcW w:w="293" w:type="pct"/>
            <w:tcBorders>
              <w:top w:val="single" w:sz="4" w:space="0" w:color="8EA9DB"/>
              <w:left w:val="nil"/>
              <w:bottom w:val="single" w:sz="4" w:space="0" w:color="8EA9DB"/>
              <w:right w:val="nil"/>
            </w:tcBorders>
            <w:shd w:val="clear" w:color="auto" w:fill="auto"/>
            <w:noWrap/>
            <w:vAlign w:val="bottom"/>
            <w:hideMark/>
          </w:tcPr>
          <w:p w14:paraId="6D5DC55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D6</w:t>
            </w:r>
          </w:p>
        </w:tc>
        <w:tc>
          <w:tcPr>
            <w:tcW w:w="911" w:type="pct"/>
            <w:tcBorders>
              <w:top w:val="single" w:sz="4" w:space="0" w:color="8EA9DB"/>
              <w:left w:val="nil"/>
              <w:bottom w:val="single" w:sz="4" w:space="0" w:color="8EA9DB"/>
              <w:right w:val="nil"/>
            </w:tcBorders>
            <w:shd w:val="clear" w:color="auto" w:fill="auto"/>
            <w:noWrap/>
            <w:vAlign w:val="bottom"/>
            <w:hideMark/>
          </w:tcPr>
          <w:p w14:paraId="41686203"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osobowo-towarowy</w:t>
            </w:r>
          </w:p>
        </w:tc>
        <w:tc>
          <w:tcPr>
            <w:tcW w:w="313" w:type="pct"/>
            <w:tcBorders>
              <w:top w:val="single" w:sz="4" w:space="0" w:color="8EA9DB"/>
              <w:left w:val="nil"/>
              <w:bottom w:val="single" w:sz="4" w:space="0" w:color="8EA9DB"/>
              <w:right w:val="nil"/>
            </w:tcBorders>
            <w:shd w:val="clear" w:color="auto" w:fill="auto"/>
            <w:noWrap/>
            <w:vAlign w:val="bottom"/>
            <w:hideMark/>
          </w:tcPr>
          <w:p w14:paraId="5C84EAF9" w14:textId="77777777" w:rsidR="00FF78E6" w:rsidRPr="00FF78E6" w:rsidRDefault="00FF78E6" w:rsidP="00FF78E6">
            <w:pPr>
              <w:spacing w:after="0" w:line="240" w:lineRule="auto"/>
              <w:jc w:val="right"/>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375</w:t>
            </w:r>
          </w:p>
        </w:tc>
        <w:tc>
          <w:tcPr>
            <w:tcW w:w="511" w:type="pct"/>
            <w:tcBorders>
              <w:top w:val="single" w:sz="4" w:space="0" w:color="8EA9DB"/>
              <w:left w:val="nil"/>
              <w:bottom w:val="single" w:sz="4" w:space="0" w:color="8EA9DB"/>
              <w:right w:val="nil"/>
            </w:tcBorders>
            <w:shd w:val="clear" w:color="auto" w:fill="auto"/>
            <w:noWrap/>
            <w:vAlign w:val="bottom"/>
            <w:hideMark/>
          </w:tcPr>
          <w:p w14:paraId="72374325" w14:textId="77777777" w:rsidR="00FF78E6" w:rsidRPr="00FF78E6" w:rsidRDefault="00FF78E6" w:rsidP="00542A77">
            <w:pPr>
              <w:spacing w:after="0" w:line="240" w:lineRule="auto"/>
              <w:jc w:val="center"/>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6</w:t>
            </w:r>
          </w:p>
        </w:tc>
        <w:tc>
          <w:tcPr>
            <w:tcW w:w="443" w:type="pct"/>
            <w:tcBorders>
              <w:top w:val="single" w:sz="4" w:space="0" w:color="8EA9DB"/>
              <w:left w:val="nil"/>
              <w:bottom w:val="single" w:sz="4" w:space="0" w:color="8EA9DB"/>
              <w:right w:val="nil"/>
            </w:tcBorders>
            <w:shd w:val="clear" w:color="auto" w:fill="auto"/>
            <w:noWrap/>
            <w:vAlign w:val="bottom"/>
            <w:hideMark/>
          </w:tcPr>
          <w:p w14:paraId="4D17E9D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13/1981</w:t>
            </w:r>
          </w:p>
        </w:tc>
        <w:tc>
          <w:tcPr>
            <w:tcW w:w="1755" w:type="pct"/>
            <w:tcBorders>
              <w:top w:val="single" w:sz="4" w:space="0" w:color="8EA9DB"/>
              <w:left w:val="nil"/>
              <w:bottom w:val="single" w:sz="4" w:space="0" w:color="8EA9DB"/>
              <w:right w:val="nil"/>
            </w:tcBorders>
            <w:shd w:val="clear" w:color="auto" w:fill="auto"/>
            <w:noWrap/>
            <w:vAlign w:val="bottom"/>
            <w:hideMark/>
          </w:tcPr>
          <w:p w14:paraId="29729946"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WES Warszawa TDE Wałcz SASSI</w:t>
            </w:r>
            <w:r w:rsidR="007417CB">
              <w:rPr>
                <w:rFonts w:ascii="Calibri" w:eastAsia="Times New Roman" w:hAnsi="Calibri" w:cs="Times New Roman"/>
                <w:color w:val="000000"/>
                <w:sz w:val="16"/>
                <w:szCs w:val="14"/>
                <w:lang w:eastAsia="pl-PL"/>
              </w:rPr>
              <w:br/>
            </w:r>
            <w:r w:rsidRPr="00FF78E6">
              <w:rPr>
                <w:rFonts w:ascii="Calibri" w:eastAsia="Times New Roman" w:hAnsi="Calibri" w:cs="Times New Roman"/>
                <w:color w:val="000000"/>
                <w:sz w:val="16"/>
                <w:szCs w:val="14"/>
                <w:lang w:eastAsia="pl-PL"/>
              </w:rPr>
              <w:t>TECHWIND (TN-C-S)</w:t>
            </w:r>
          </w:p>
        </w:tc>
        <w:tc>
          <w:tcPr>
            <w:tcW w:w="602" w:type="pct"/>
            <w:tcBorders>
              <w:top w:val="single" w:sz="4" w:space="0" w:color="8EA9DB"/>
              <w:left w:val="nil"/>
              <w:bottom w:val="single" w:sz="4" w:space="0" w:color="8EA9DB"/>
              <w:right w:val="nil"/>
            </w:tcBorders>
            <w:shd w:val="clear" w:color="auto" w:fill="auto"/>
            <w:noWrap/>
            <w:vAlign w:val="bottom"/>
            <w:hideMark/>
          </w:tcPr>
          <w:p w14:paraId="2C6EE6CD" w14:textId="77777777" w:rsidR="00FF78E6" w:rsidRPr="00FF78E6" w:rsidRDefault="00FF78E6" w:rsidP="00FF78E6">
            <w:pPr>
              <w:spacing w:after="0" w:line="240" w:lineRule="auto"/>
              <w:rPr>
                <w:rFonts w:ascii="Calibri" w:eastAsia="Times New Roman" w:hAnsi="Calibri" w:cs="Times New Roman"/>
                <w:color w:val="000000"/>
                <w:sz w:val="16"/>
                <w:szCs w:val="14"/>
                <w:lang w:eastAsia="pl-PL"/>
              </w:rPr>
            </w:pPr>
            <w:r w:rsidRPr="00FF78E6">
              <w:rPr>
                <w:rFonts w:ascii="Calibri" w:eastAsia="Times New Roman" w:hAnsi="Calibri" w:cs="Times New Roman"/>
                <w:color w:val="000000"/>
                <w:sz w:val="16"/>
                <w:szCs w:val="14"/>
                <w:lang w:eastAsia="pl-PL"/>
              </w:rPr>
              <w:t>31-06-004271</w:t>
            </w:r>
          </w:p>
        </w:tc>
      </w:tr>
    </w:tbl>
    <w:p w14:paraId="4BC1CE08" w14:textId="77777777" w:rsidR="00FF78E6" w:rsidRPr="00FF78E6" w:rsidRDefault="00FF78E6" w:rsidP="00FF78E6">
      <w:pPr>
        <w:shd w:val="clear" w:color="auto" w:fill="FFFFFF"/>
        <w:spacing w:before="240" w:after="0" w:line="276" w:lineRule="auto"/>
        <w:jc w:val="both"/>
        <w:rPr>
          <w:rFonts w:ascii="Calibri" w:eastAsia="Times New Roman" w:hAnsi="Calibri" w:cs="Calibri"/>
          <w:b/>
          <w:sz w:val="20"/>
          <w:szCs w:val="20"/>
          <w:lang w:eastAsia="zh-CN"/>
        </w:rPr>
      </w:pPr>
      <w:r w:rsidRPr="00FF78E6">
        <w:rPr>
          <w:rFonts w:ascii="Calibri" w:eastAsia="Times New Roman" w:hAnsi="Calibri" w:cs="Calibri"/>
          <w:b/>
          <w:sz w:val="20"/>
          <w:szCs w:val="20"/>
          <w:lang w:eastAsia="zh-CN"/>
        </w:rPr>
        <w:t>Dane kontaktowe:</w:t>
      </w:r>
    </w:p>
    <w:p w14:paraId="6509E225" w14:textId="77777777" w:rsidR="00754331" w:rsidRDefault="00754331"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Obsługa techniczna</w:t>
      </w:r>
    </w:p>
    <w:p w14:paraId="47358C18" w14:textId="77777777" w:rsidR="00754331" w:rsidRDefault="00754331"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Telefon kontaktowy:</w:t>
      </w:r>
      <w:r>
        <w:rPr>
          <w:rFonts w:ascii="Calibri" w:eastAsia="Times New Roman" w:hAnsi="Calibri" w:cs="Calibri"/>
          <w:sz w:val="20"/>
          <w:szCs w:val="20"/>
          <w:lang w:eastAsia="zh-CN"/>
        </w:rPr>
        <w:tab/>
        <w:t xml:space="preserve"> </w:t>
      </w:r>
      <w:r w:rsidRPr="00754331">
        <w:rPr>
          <w:rFonts w:ascii="Calibri" w:eastAsia="Times New Roman" w:hAnsi="Calibri" w:cs="Calibri"/>
          <w:sz w:val="20"/>
          <w:szCs w:val="20"/>
          <w:lang w:eastAsia="zh-CN"/>
        </w:rPr>
        <w:t xml:space="preserve">58 341 40 41 </w:t>
      </w:r>
      <w:r>
        <w:rPr>
          <w:rFonts w:ascii="Calibri" w:eastAsia="Times New Roman" w:hAnsi="Calibri" w:cs="Calibri"/>
          <w:sz w:val="20"/>
          <w:szCs w:val="20"/>
          <w:lang w:eastAsia="zh-CN"/>
        </w:rPr>
        <w:t>wew. 261</w:t>
      </w:r>
    </w:p>
    <w:p w14:paraId="6C4C48B6" w14:textId="77777777" w:rsidR="00542A77" w:rsidRDefault="00542A77" w:rsidP="00FF78E6">
      <w:pPr>
        <w:shd w:val="clear" w:color="auto" w:fill="FFFFFF"/>
        <w:spacing w:after="0"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br w:type="page"/>
      </w:r>
    </w:p>
    <w:p w14:paraId="458E5FB5" w14:textId="77777777" w:rsidR="00FF78E6" w:rsidRPr="00542A77" w:rsidRDefault="00FF78E6" w:rsidP="00542A77">
      <w:pPr>
        <w:shd w:val="clear" w:color="auto" w:fill="FFFFFF"/>
        <w:spacing w:after="0" w:line="276" w:lineRule="auto"/>
        <w:jc w:val="right"/>
        <w:rPr>
          <w:rFonts w:ascii="Calibri" w:eastAsia="Times New Roman" w:hAnsi="Calibri" w:cs="Calibri"/>
          <w:sz w:val="20"/>
          <w:szCs w:val="20"/>
          <w:lang w:eastAsia="zh-CN"/>
        </w:rPr>
      </w:pPr>
      <w:r w:rsidRPr="00FF78E6">
        <w:rPr>
          <w:rFonts w:ascii="Calibri" w:eastAsia="Times New Roman" w:hAnsi="Calibri" w:cs="Calibri"/>
          <w:b/>
          <w:sz w:val="20"/>
          <w:szCs w:val="20"/>
          <w:lang w:eastAsia="zh-CN"/>
        </w:rPr>
        <w:lastRenderedPageBreak/>
        <w:t>Załącznik nr 4</w:t>
      </w:r>
      <w:r w:rsidR="007417CB">
        <w:rPr>
          <w:rFonts w:ascii="Calibri" w:eastAsia="Times New Roman" w:hAnsi="Calibri" w:cs="Calibri"/>
          <w:b/>
          <w:sz w:val="20"/>
          <w:szCs w:val="20"/>
          <w:lang w:eastAsia="zh-CN"/>
        </w:rPr>
        <w:t>c</w:t>
      </w:r>
      <w:r w:rsidRPr="00FF78E6">
        <w:rPr>
          <w:rFonts w:ascii="Calibri" w:eastAsia="Times New Roman" w:hAnsi="Calibri" w:cs="Calibri"/>
          <w:b/>
          <w:sz w:val="20"/>
          <w:szCs w:val="20"/>
          <w:lang w:eastAsia="zh-CN"/>
        </w:rPr>
        <w:t xml:space="preserve"> do Umowy</w:t>
      </w:r>
    </w:p>
    <w:p w14:paraId="01FA8AAF" w14:textId="77777777" w:rsidR="007C6F48" w:rsidRPr="007C6F48" w:rsidRDefault="007417CB" w:rsidP="007417CB">
      <w:pPr>
        <w:shd w:val="clear" w:color="auto" w:fill="FFFFFF"/>
        <w:spacing w:line="276" w:lineRule="auto"/>
        <w:jc w:val="both"/>
        <w:rPr>
          <w:rFonts w:ascii="Calibri" w:eastAsia="Times New Roman" w:hAnsi="Calibri" w:cs="Calibri"/>
          <w:sz w:val="20"/>
          <w:szCs w:val="20"/>
          <w:lang w:eastAsia="zh-CN"/>
        </w:rPr>
      </w:pPr>
      <w:r>
        <w:rPr>
          <w:rFonts w:ascii="Calibri" w:eastAsia="Times New Roman" w:hAnsi="Calibri" w:cs="Calibri"/>
          <w:sz w:val="20"/>
          <w:szCs w:val="20"/>
          <w:lang w:eastAsia="zh-CN"/>
        </w:rPr>
        <w:t>Szpital Morski im. PCK</w:t>
      </w:r>
      <w:r w:rsidR="00542A77">
        <w:rPr>
          <w:rFonts w:ascii="Calibri" w:eastAsia="Times New Roman" w:hAnsi="Calibri" w:cs="Calibri"/>
          <w:sz w:val="20"/>
          <w:szCs w:val="20"/>
          <w:lang w:eastAsia="zh-CN"/>
        </w:rPr>
        <w:t xml:space="preserve"> w Gdyni</w:t>
      </w:r>
    </w:p>
    <w:tbl>
      <w:tblPr>
        <w:tblW w:w="5000" w:type="pct"/>
        <w:tblCellMar>
          <w:left w:w="70" w:type="dxa"/>
          <w:right w:w="70" w:type="dxa"/>
        </w:tblCellMar>
        <w:tblLook w:val="04A0" w:firstRow="1" w:lastRow="0" w:firstColumn="1" w:lastColumn="0" w:noHBand="0" w:noVBand="1"/>
      </w:tblPr>
      <w:tblGrid>
        <w:gridCol w:w="358"/>
        <w:gridCol w:w="609"/>
        <w:gridCol w:w="1257"/>
        <w:gridCol w:w="638"/>
        <w:gridCol w:w="1324"/>
        <w:gridCol w:w="1115"/>
        <w:gridCol w:w="2415"/>
        <w:gridCol w:w="1496"/>
      </w:tblGrid>
      <w:tr w:rsidR="007417CB" w:rsidRPr="007417CB" w14:paraId="28B31295" w14:textId="77777777" w:rsidTr="007417CB">
        <w:trPr>
          <w:trHeight w:val="576"/>
        </w:trPr>
        <w:tc>
          <w:tcPr>
            <w:tcW w:w="207" w:type="pct"/>
            <w:tcBorders>
              <w:top w:val="single" w:sz="4" w:space="0" w:color="8EA9DB"/>
              <w:left w:val="single" w:sz="4" w:space="0" w:color="8EA9DB"/>
              <w:bottom w:val="single" w:sz="4" w:space="0" w:color="8EA9DB"/>
              <w:right w:val="nil"/>
            </w:tcBorders>
            <w:shd w:val="clear" w:color="4472C4" w:fill="4472C4"/>
            <w:noWrap/>
            <w:vAlign w:val="bottom"/>
            <w:hideMark/>
          </w:tcPr>
          <w:p w14:paraId="03A70C95"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Lp.</w:t>
            </w:r>
          </w:p>
        </w:tc>
        <w:tc>
          <w:tcPr>
            <w:tcW w:w="343" w:type="pct"/>
            <w:tcBorders>
              <w:top w:val="single" w:sz="4" w:space="0" w:color="8EA9DB"/>
              <w:left w:val="nil"/>
              <w:bottom w:val="single" w:sz="4" w:space="0" w:color="8EA9DB"/>
              <w:right w:val="nil"/>
            </w:tcBorders>
            <w:shd w:val="clear" w:color="4472C4" w:fill="4472C4"/>
            <w:noWrap/>
            <w:vAlign w:val="bottom"/>
            <w:hideMark/>
          </w:tcPr>
          <w:p w14:paraId="3A9A5BAA"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Nazwa</w:t>
            </w:r>
          </w:p>
        </w:tc>
        <w:tc>
          <w:tcPr>
            <w:tcW w:w="694" w:type="pct"/>
            <w:tcBorders>
              <w:top w:val="single" w:sz="4" w:space="0" w:color="8EA9DB"/>
              <w:left w:val="nil"/>
              <w:bottom w:val="single" w:sz="4" w:space="0" w:color="8EA9DB"/>
              <w:right w:val="nil"/>
            </w:tcBorders>
            <w:shd w:val="clear" w:color="4472C4" w:fill="4472C4"/>
            <w:noWrap/>
            <w:vAlign w:val="bottom"/>
            <w:hideMark/>
          </w:tcPr>
          <w:p w14:paraId="4EBB67AF"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Typ</w:t>
            </w:r>
          </w:p>
        </w:tc>
        <w:tc>
          <w:tcPr>
            <w:tcW w:w="358" w:type="pct"/>
            <w:tcBorders>
              <w:top w:val="single" w:sz="4" w:space="0" w:color="8EA9DB"/>
              <w:left w:val="nil"/>
              <w:bottom w:val="single" w:sz="4" w:space="0" w:color="8EA9DB"/>
              <w:right w:val="nil"/>
            </w:tcBorders>
            <w:shd w:val="clear" w:color="4472C4" w:fill="4472C4"/>
            <w:noWrap/>
            <w:vAlign w:val="bottom"/>
            <w:hideMark/>
          </w:tcPr>
          <w:p w14:paraId="06857474"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Udźwig</w:t>
            </w:r>
          </w:p>
        </w:tc>
        <w:tc>
          <w:tcPr>
            <w:tcW w:w="708" w:type="pct"/>
            <w:tcBorders>
              <w:top w:val="single" w:sz="4" w:space="0" w:color="8EA9DB"/>
              <w:left w:val="nil"/>
              <w:bottom w:val="single" w:sz="4" w:space="0" w:color="8EA9DB"/>
              <w:right w:val="nil"/>
            </w:tcBorders>
            <w:shd w:val="clear" w:color="4472C4" w:fill="4472C4"/>
            <w:noWrap/>
            <w:vAlign w:val="bottom"/>
            <w:hideMark/>
          </w:tcPr>
          <w:p w14:paraId="48D12B61"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Ilość przystanków</w:t>
            </w:r>
          </w:p>
        </w:tc>
        <w:tc>
          <w:tcPr>
            <w:tcW w:w="594" w:type="pct"/>
            <w:tcBorders>
              <w:top w:val="single" w:sz="4" w:space="0" w:color="8EA9DB"/>
              <w:left w:val="nil"/>
              <w:bottom w:val="single" w:sz="4" w:space="0" w:color="8EA9DB"/>
              <w:right w:val="nil"/>
            </w:tcBorders>
            <w:shd w:val="clear" w:color="4472C4" w:fill="4472C4"/>
            <w:noWrap/>
            <w:vAlign w:val="bottom"/>
            <w:hideMark/>
          </w:tcPr>
          <w:p w14:paraId="1B7A0CA5"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Numer seryjny</w:t>
            </w:r>
          </w:p>
        </w:tc>
        <w:tc>
          <w:tcPr>
            <w:tcW w:w="1323" w:type="pct"/>
            <w:tcBorders>
              <w:top w:val="single" w:sz="4" w:space="0" w:color="8EA9DB"/>
              <w:left w:val="nil"/>
              <w:bottom w:val="single" w:sz="4" w:space="0" w:color="8EA9DB"/>
              <w:right w:val="nil"/>
            </w:tcBorders>
            <w:shd w:val="clear" w:color="4472C4" w:fill="4472C4"/>
            <w:noWrap/>
            <w:vAlign w:val="bottom"/>
            <w:hideMark/>
          </w:tcPr>
          <w:p w14:paraId="3443D8B4"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Producent</w:t>
            </w:r>
          </w:p>
        </w:tc>
        <w:tc>
          <w:tcPr>
            <w:tcW w:w="773" w:type="pct"/>
            <w:tcBorders>
              <w:top w:val="single" w:sz="4" w:space="0" w:color="8EA9DB"/>
              <w:left w:val="nil"/>
              <w:bottom w:val="single" w:sz="4" w:space="0" w:color="8EA9DB"/>
              <w:right w:val="nil"/>
            </w:tcBorders>
            <w:shd w:val="clear" w:color="4472C4" w:fill="4472C4"/>
            <w:noWrap/>
            <w:vAlign w:val="bottom"/>
            <w:hideMark/>
          </w:tcPr>
          <w:p w14:paraId="29DD452A" w14:textId="77777777" w:rsidR="007417CB" w:rsidRPr="007417CB" w:rsidRDefault="007417CB" w:rsidP="007417CB">
            <w:pPr>
              <w:spacing w:after="0" w:line="240" w:lineRule="auto"/>
              <w:rPr>
                <w:rFonts w:ascii="Calibri" w:eastAsia="Times New Roman" w:hAnsi="Calibri" w:cs="Times New Roman"/>
                <w:b/>
                <w:bCs/>
                <w:color w:val="FFFFFF"/>
                <w:sz w:val="16"/>
                <w:szCs w:val="16"/>
                <w:lang w:eastAsia="pl-PL"/>
              </w:rPr>
            </w:pPr>
            <w:r w:rsidRPr="007417CB">
              <w:rPr>
                <w:rFonts w:ascii="Calibri" w:eastAsia="Times New Roman" w:hAnsi="Calibri" w:cs="Times New Roman"/>
                <w:b/>
                <w:bCs/>
                <w:color w:val="FFFFFF"/>
                <w:sz w:val="16"/>
                <w:szCs w:val="16"/>
                <w:lang w:eastAsia="pl-PL"/>
              </w:rPr>
              <w:t>Nr ewidencyjny UDT</w:t>
            </w:r>
          </w:p>
        </w:tc>
      </w:tr>
      <w:tr w:rsidR="007417CB" w:rsidRPr="007417CB" w14:paraId="02ADBDB2"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78DCAC0D"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w:t>
            </w:r>
          </w:p>
        </w:tc>
        <w:tc>
          <w:tcPr>
            <w:tcW w:w="343" w:type="pct"/>
            <w:tcBorders>
              <w:top w:val="single" w:sz="4" w:space="0" w:color="8EA9DB"/>
              <w:left w:val="nil"/>
              <w:bottom w:val="single" w:sz="4" w:space="0" w:color="8EA9DB"/>
              <w:right w:val="nil"/>
            </w:tcBorders>
            <w:shd w:val="clear" w:color="D9E1F2" w:fill="D9E1F2"/>
            <w:noWrap/>
            <w:vAlign w:val="bottom"/>
            <w:hideMark/>
          </w:tcPr>
          <w:p w14:paraId="44C16B54"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4B3F520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573BA313"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1500</w:t>
            </w:r>
          </w:p>
        </w:tc>
        <w:tc>
          <w:tcPr>
            <w:tcW w:w="708" w:type="pct"/>
            <w:tcBorders>
              <w:top w:val="single" w:sz="4" w:space="0" w:color="8EA9DB"/>
              <w:left w:val="nil"/>
              <w:bottom w:val="single" w:sz="4" w:space="0" w:color="8EA9DB"/>
              <w:right w:val="nil"/>
            </w:tcBorders>
            <w:shd w:val="clear" w:color="D9E1F2" w:fill="D9E1F2"/>
            <w:noWrap/>
            <w:vAlign w:val="bottom"/>
            <w:hideMark/>
          </w:tcPr>
          <w:p w14:paraId="25EBEE64"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672527AD"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60944</w:t>
            </w:r>
          </w:p>
        </w:tc>
        <w:tc>
          <w:tcPr>
            <w:tcW w:w="1323" w:type="pct"/>
            <w:tcBorders>
              <w:top w:val="single" w:sz="4" w:space="0" w:color="8EA9DB"/>
              <w:left w:val="nil"/>
              <w:bottom w:val="single" w:sz="4" w:space="0" w:color="8EA9DB"/>
              <w:right w:val="nil"/>
            </w:tcBorders>
            <w:shd w:val="clear" w:color="D9E1F2" w:fill="D9E1F2"/>
            <w:noWrap/>
            <w:vAlign w:val="bottom"/>
            <w:hideMark/>
          </w:tcPr>
          <w:p w14:paraId="176FFE4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FUD</w:t>
            </w:r>
          </w:p>
        </w:tc>
        <w:tc>
          <w:tcPr>
            <w:tcW w:w="773" w:type="pct"/>
            <w:tcBorders>
              <w:top w:val="single" w:sz="4" w:space="0" w:color="8EA9DB"/>
              <w:left w:val="nil"/>
              <w:bottom w:val="single" w:sz="4" w:space="0" w:color="8EA9DB"/>
              <w:right w:val="nil"/>
            </w:tcBorders>
            <w:shd w:val="clear" w:color="D9E1F2" w:fill="D9E1F2"/>
            <w:noWrap/>
            <w:vAlign w:val="bottom"/>
            <w:hideMark/>
          </w:tcPr>
          <w:p w14:paraId="3E7AA8E2"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3106008114</w:t>
            </w:r>
          </w:p>
        </w:tc>
      </w:tr>
      <w:tr w:rsidR="007417CB" w:rsidRPr="007417CB" w14:paraId="6A279E81"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5E53161A"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2.</w:t>
            </w:r>
          </w:p>
        </w:tc>
        <w:tc>
          <w:tcPr>
            <w:tcW w:w="343" w:type="pct"/>
            <w:tcBorders>
              <w:top w:val="single" w:sz="4" w:space="0" w:color="8EA9DB"/>
              <w:left w:val="nil"/>
              <w:bottom w:val="single" w:sz="4" w:space="0" w:color="8EA9DB"/>
              <w:right w:val="nil"/>
            </w:tcBorders>
            <w:shd w:val="clear" w:color="auto" w:fill="auto"/>
            <w:noWrap/>
            <w:vAlign w:val="bottom"/>
            <w:hideMark/>
          </w:tcPr>
          <w:p w14:paraId="3483C56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3E37F43A"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03A134AF"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1420</w:t>
            </w:r>
          </w:p>
        </w:tc>
        <w:tc>
          <w:tcPr>
            <w:tcW w:w="708" w:type="pct"/>
            <w:tcBorders>
              <w:top w:val="single" w:sz="4" w:space="0" w:color="8EA9DB"/>
              <w:left w:val="nil"/>
              <w:bottom w:val="single" w:sz="4" w:space="0" w:color="8EA9DB"/>
              <w:right w:val="nil"/>
            </w:tcBorders>
            <w:shd w:val="clear" w:color="auto" w:fill="auto"/>
            <w:noWrap/>
            <w:vAlign w:val="bottom"/>
            <w:hideMark/>
          </w:tcPr>
          <w:p w14:paraId="5A6EC85B"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67094065"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TKE/258/07</w:t>
            </w:r>
          </w:p>
        </w:tc>
        <w:tc>
          <w:tcPr>
            <w:tcW w:w="1323" w:type="pct"/>
            <w:tcBorders>
              <w:top w:val="single" w:sz="4" w:space="0" w:color="8EA9DB"/>
              <w:left w:val="nil"/>
              <w:bottom w:val="single" w:sz="4" w:space="0" w:color="8EA9DB"/>
              <w:right w:val="nil"/>
            </w:tcBorders>
            <w:shd w:val="clear" w:color="auto" w:fill="auto"/>
            <w:noWrap/>
            <w:vAlign w:val="bottom"/>
            <w:hideMark/>
          </w:tcPr>
          <w:p w14:paraId="68F84DC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Thyssen</w:t>
            </w:r>
          </w:p>
        </w:tc>
        <w:tc>
          <w:tcPr>
            <w:tcW w:w="773" w:type="pct"/>
            <w:tcBorders>
              <w:top w:val="single" w:sz="4" w:space="0" w:color="8EA9DB"/>
              <w:left w:val="nil"/>
              <w:bottom w:val="single" w:sz="4" w:space="0" w:color="8EA9DB"/>
              <w:right w:val="nil"/>
            </w:tcBorders>
            <w:shd w:val="clear" w:color="auto" w:fill="auto"/>
            <w:noWrap/>
            <w:vAlign w:val="bottom"/>
            <w:hideMark/>
          </w:tcPr>
          <w:p w14:paraId="18CC2156"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3106008123</w:t>
            </w:r>
          </w:p>
        </w:tc>
      </w:tr>
      <w:tr w:rsidR="007417CB" w:rsidRPr="007417CB" w14:paraId="49B1B9FA"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0CF8B8E5"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3.</w:t>
            </w:r>
          </w:p>
        </w:tc>
        <w:tc>
          <w:tcPr>
            <w:tcW w:w="343" w:type="pct"/>
            <w:tcBorders>
              <w:top w:val="single" w:sz="4" w:space="0" w:color="8EA9DB"/>
              <w:left w:val="nil"/>
              <w:bottom w:val="single" w:sz="4" w:space="0" w:color="8EA9DB"/>
              <w:right w:val="nil"/>
            </w:tcBorders>
            <w:shd w:val="clear" w:color="D9E1F2" w:fill="D9E1F2"/>
            <w:noWrap/>
            <w:vAlign w:val="bottom"/>
            <w:hideMark/>
          </w:tcPr>
          <w:p w14:paraId="3CD9F099"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0FEFFB65"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048C150E"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1500</w:t>
            </w:r>
          </w:p>
        </w:tc>
        <w:tc>
          <w:tcPr>
            <w:tcW w:w="708" w:type="pct"/>
            <w:tcBorders>
              <w:top w:val="single" w:sz="4" w:space="0" w:color="8EA9DB"/>
              <w:left w:val="nil"/>
              <w:bottom w:val="single" w:sz="4" w:space="0" w:color="8EA9DB"/>
              <w:right w:val="nil"/>
            </w:tcBorders>
            <w:shd w:val="clear" w:color="D9E1F2" w:fill="D9E1F2"/>
            <w:noWrap/>
            <w:vAlign w:val="bottom"/>
            <w:hideMark/>
          </w:tcPr>
          <w:p w14:paraId="0D1078E1"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4BFA0B7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p>
        </w:tc>
        <w:tc>
          <w:tcPr>
            <w:tcW w:w="1323" w:type="pct"/>
            <w:tcBorders>
              <w:top w:val="single" w:sz="4" w:space="0" w:color="8EA9DB"/>
              <w:left w:val="nil"/>
              <w:bottom w:val="single" w:sz="4" w:space="0" w:color="8EA9DB"/>
              <w:right w:val="nil"/>
            </w:tcBorders>
            <w:shd w:val="clear" w:color="D9E1F2" w:fill="D9E1F2"/>
            <w:noWrap/>
            <w:vAlign w:val="bottom"/>
            <w:hideMark/>
          </w:tcPr>
          <w:p w14:paraId="5296586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FUD</w:t>
            </w:r>
          </w:p>
        </w:tc>
        <w:tc>
          <w:tcPr>
            <w:tcW w:w="773" w:type="pct"/>
            <w:tcBorders>
              <w:top w:val="single" w:sz="4" w:space="0" w:color="8EA9DB"/>
              <w:left w:val="nil"/>
              <w:bottom w:val="single" w:sz="4" w:space="0" w:color="8EA9DB"/>
              <w:right w:val="nil"/>
            </w:tcBorders>
            <w:shd w:val="clear" w:color="D9E1F2" w:fill="D9E1F2"/>
            <w:noWrap/>
            <w:vAlign w:val="bottom"/>
            <w:hideMark/>
          </w:tcPr>
          <w:p w14:paraId="6CCB2E0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3106008103</w:t>
            </w:r>
          </w:p>
        </w:tc>
      </w:tr>
      <w:tr w:rsidR="007417CB" w:rsidRPr="007417CB" w14:paraId="68DBC5DF"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42389A57"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4.</w:t>
            </w:r>
          </w:p>
        </w:tc>
        <w:tc>
          <w:tcPr>
            <w:tcW w:w="343" w:type="pct"/>
            <w:tcBorders>
              <w:top w:val="single" w:sz="4" w:space="0" w:color="8EA9DB"/>
              <w:left w:val="nil"/>
              <w:bottom w:val="single" w:sz="4" w:space="0" w:color="8EA9DB"/>
              <w:right w:val="nil"/>
            </w:tcBorders>
            <w:shd w:val="clear" w:color="auto" w:fill="auto"/>
            <w:noWrap/>
            <w:vAlign w:val="bottom"/>
            <w:hideMark/>
          </w:tcPr>
          <w:p w14:paraId="1085D260"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78E46D6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6E4557DD"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75489E83"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w:t>
            </w:r>
          </w:p>
        </w:tc>
        <w:tc>
          <w:tcPr>
            <w:tcW w:w="594" w:type="pct"/>
            <w:tcBorders>
              <w:top w:val="single" w:sz="4" w:space="0" w:color="8EA9DB"/>
              <w:left w:val="nil"/>
              <w:bottom w:val="single" w:sz="4" w:space="0" w:color="8EA9DB"/>
              <w:right w:val="nil"/>
            </w:tcBorders>
            <w:shd w:val="clear" w:color="auto" w:fill="auto"/>
            <w:noWrap/>
            <w:vAlign w:val="bottom"/>
            <w:hideMark/>
          </w:tcPr>
          <w:p w14:paraId="7DF5F0B6"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254/2011</w:t>
            </w:r>
          </w:p>
        </w:tc>
        <w:tc>
          <w:tcPr>
            <w:tcW w:w="1323" w:type="pct"/>
            <w:tcBorders>
              <w:top w:val="single" w:sz="4" w:space="0" w:color="8EA9DB"/>
              <w:left w:val="nil"/>
              <w:bottom w:val="single" w:sz="4" w:space="0" w:color="8EA9DB"/>
              <w:right w:val="nil"/>
            </w:tcBorders>
            <w:shd w:val="clear" w:color="auto" w:fill="auto"/>
            <w:noWrap/>
            <w:vAlign w:val="bottom"/>
            <w:hideMark/>
          </w:tcPr>
          <w:p w14:paraId="5F207053"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7A8203E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3106009440</w:t>
            </w:r>
          </w:p>
        </w:tc>
      </w:tr>
      <w:tr w:rsidR="007417CB" w:rsidRPr="007417CB" w14:paraId="2CA8E155"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5242F505"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5.</w:t>
            </w:r>
          </w:p>
        </w:tc>
        <w:tc>
          <w:tcPr>
            <w:tcW w:w="343" w:type="pct"/>
            <w:tcBorders>
              <w:top w:val="single" w:sz="4" w:space="0" w:color="8EA9DB"/>
              <w:left w:val="nil"/>
              <w:bottom w:val="single" w:sz="4" w:space="0" w:color="8EA9DB"/>
              <w:right w:val="nil"/>
            </w:tcBorders>
            <w:shd w:val="clear" w:color="D9E1F2" w:fill="D9E1F2"/>
            <w:noWrap/>
            <w:vAlign w:val="bottom"/>
            <w:hideMark/>
          </w:tcPr>
          <w:p w14:paraId="6DBEA81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4642798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7F3E0D48"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1425</w:t>
            </w:r>
          </w:p>
        </w:tc>
        <w:tc>
          <w:tcPr>
            <w:tcW w:w="708" w:type="pct"/>
            <w:tcBorders>
              <w:top w:val="single" w:sz="4" w:space="0" w:color="8EA9DB"/>
              <w:left w:val="nil"/>
              <w:bottom w:val="single" w:sz="4" w:space="0" w:color="8EA9DB"/>
              <w:right w:val="nil"/>
            </w:tcBorders>
            <w:shd w:val="clear" w:color="D9E1F2" w:fill="D9E1F2"/>
            <w:noWrap/>
            <w:vAlign w:val="bottom"/>
            <w:hideMark/>
          </w:tcPr>
          <w:p w14:paraId="0A90750D"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62E72ACB"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TKE/259/07</w:t>
            </w:r>
          </w:p>
        </w:tc>
        <w:tc>
          <w:tcPr>
            <w:tcW w:w="1323" w:type="pct"/>
            <w:tcBorders>
              <w:top w:val="single" w:sz="4" w:space="0" w:color="8EA9DB"/>
              <w:left w:val="nil"/>
              <w:bottom w:val="single" w:sz="4" w:space="0" w:color="8EA9DB"/>
              <w:right w:val="nil"/>
            </w:tcBorders>
            <w:shd w:val="clear" w:color="D9E1F2" w:fill="D9E1F2"/>
            <w:noWrap/>
            <w:vAlign w:val="bottom"/>
            <w:hideMark/>
          </w:tcPr>
          <w:p w14:paraId="59619AF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Thyssen</w:t>
            </w:r>
          </w:p>
        </w:tc>
        <w:tc>
          <w:tcPr>
            <w:tcW w:w="773" w:type="pct"/>
            <w:tcBorders>
              <w:top w:val="single" w:sz="4" w:space="0" w:color="8EA9DB"/>
              <w:left w:val="nil"/>
              <w:bottom w:val="single" w:sz="4" w:space="0" w:color="8EA9DB"/>
              <w:right w:val="nil"/>
            </w:tcBorders>
            <w:shd w:val="clear" w:color="D9E1F2" w:fill="D9E1F2"/>
            <w:noWrap/>
            <w:vAlign w:val="bottom"/>
            <w:hideMark/>
          </w:tcPr>
          <w:p w14:paraId="1083D5AC"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3106008125</w:t>
            </w:r>
          </w:p>
        </w:tc>
      </w:tr>
      <w:tr w:rsidR="007417CB" w:rsidRPr="007417CB" w14:paraId="0DA03335"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65D9360B"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6.</w:t>
            </w:r>
          </w:p>
        </w:tc>
        <w:tc>
          <w:tcPr>
            <w:tcW w:w="343" w:type="pct"/>
            <w:tcBorders>
              <w:top w:val="single" w:sz="4" w:space="0" w:color="8EA9DB"/>
              <w:left w:val="nil"/>
              <w:bottom w:val="single" w:sz="4" w:space="0" w:color="8EA9DB"/>
              <w:right w:val="nil"/>
            </w:tcBorders>
            <w:shd w:val="clear" w:color="auto" w:fill="auto"/>
            <w:noWrap/>
            <w:vAlign w:val="bottom"/>
            <w:hideMark/>
          </w:tcPr>
          <w:p w14:paraId="58FB3EBA"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39A253A4"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236F8DE7"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09A389CC"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61EA1765"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 xml:space="preserve"> 1465-1</w:t>
            </w:r>
          </w:p>
        </w:tc>
        <w:tc>
          <w:tcPr>
            <w:tcW w:w="1323" w:type="pct"/>
            <w:tcBorders>
              <w:top w:val="single" w:sz="4" w:space="0" w:color="8EA9DB"/>
              <w:left w:val="nil"/>
              <w:bottom w:val="single" w:sz="4" w:space="0" w:color="8EA9DB"/>
              <w:right w:val="nil"/>
            </w:tcBorders>
            <w:shd w:val="clear" w:color="auto" w:fill="auto"/>
            <w:noWrap/>
            <w:vAlign w:val="bottom"/>
            <w:hideMark/>
          </w:tcPr>
          <w:p w14:paraId="6C90780C"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7D5A55F2"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 xml:space="preserve">3106012966 </w:t>
            </w:r>
          </w:p>
        </w:tc>
      </w:tr>
      <w:tr w:rsidR="007417CB" w:rsidRPr="007417CB" w14:paraId="75EE335E"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55D92955"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7.</w:t>
            </w:r>
          </w:p>
        </w:tc>
        <w:tc>
          <w:tcPr>
            <w:tcW w:w="343" w:type="pct"/>
            <w:tcBorders>
              <w:top w:val="single" w:sz="4" w:space="0" w:color="8EA9DB"/>
              <w:left w:val="nil"/>
              <w:bottom w:val="single" w:sz="4" w:space="0" w:color="8EA9DB"/>
              <w:right w:val="nil"/>
            </w:tcBorders>
            <w:shd w:val="clear" w:color="D9E1F2" w:fill="D9E1F2"/>
            <w:noWrap/>
            <w:vAlign w:val="bottom"/>
            <w:hideMark/>
          </w:tcPr>
          <w:p w14:paraId="07137ABF"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1158B53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132C27C4"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D9E1F2" w:fill="D9E1F2"/>
            <w:noWrap/>
            <w:vAlign w:val="bottom"/>
            <w:hideMark/>
          </w:tcPr>
          <w:p w14:paraId="1FFE538F"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7AD8681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1465-2</w:t>
            </w:r>
          </w:p>
        </w:tc>
        <w:tc>
          <w:tcPr>
            <w:tcW w:w="1323" w:type="pct"/>
            <w:tcBorders>
              <w:top w:val="single" w:sz="4" w:space="0" w:color="8EA9DB"/>
              <w:left w:val="nil"/>
              <w:bottom w:val="single" w:sz="4" w:space="0" w:color="8EA9DB"/>
              <w:right w:val="nil"/>
            </w:tcBorders>
            <w:shd w:val="clear" w:color="D9E1F2" w:fill="D9E1F2"/>
            <w:noWrap/>
            <w:vAlign w:val="bottom"/>
            <w:hideMark/>
          </w:tcPr>
          <w:p w14:paraId="5B1F3890"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57C9DB48"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3106012965</w:t>
            </w:r>
          </w:p>
        </w:tc>
      </w:tr>
      <w:tr w:rsidR="007417CB" w:rsidRPr="007417CB" w14:paraId="7810D44C"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4E3591A9"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8.</w:t>
            </w:r>
          </w:p>
        </w:tc>
        <w:tc>
          <w:tcPr>
            <w:tcW w:w="343" w:type="pct"/>
            <w:tcBorders>
              <w:top w:val="single" w:sz="4" w:space="0" w:color="8EA9DB"/>
              <w:left w:val="nil"/>
              <w:bottom w:val="single" w:sz="4" w:space="0" w:color="8EA9DB"/>
              <w:right w:val="nil"/>
            </w:tcBorders>
            <w:shd w:val="clear" w:color="auto" w:fill="auto"/>
            <w:noWrap/>
            <w:vAlign w:val="bottom"/>
            <w:hideMark/>
          </w:tcPr>
          <w:p w14:paraId="7821EB9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4858E37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151B28C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4DF7CD8E"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36959F12"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4002012</w:t>
            </w:r>
          </w:p>
        </w:tc>
        <w:tc>
          <w:tcPr>
            <w:tcW w:w="1323" w:type="pct"/>
            <w:tcBorders>
              <w:top w:val="single" w:sz="4" w:space="0" w:color="8EA9DB"/>
              <w:left w:val="nil"/>
              <w:bottom w:val="single" w:sz="4" w:space="0" w:color="8EA9DB"/>
              <w:right w:val="nil"/>
            </w:tcBorders>
            <w:shd w:val="clear" w:color="auto" w:fill="auto"/>
            <w:noWrap/>
            <w:vAlign w:val="bottom"/>
            <w:hideMark/>
          </w:tcPr>
          <w:p w14:paraId="25045141"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31ADEAA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3106010501</w:t>
            </w:r>
          </w:p>
        </w:tc>
      </w:tr>
      <w:tr w:rsidR="007417CB" w:rsidRPr="007417CB" w14:paraId="20CE2499"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38AD6591"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9.</w:t>
            </w:r>
          </w:p>
        </w:tc>
        <w:tc>
          <w:tcPr>
            <w:tcW w:w="343" w:type="pct"/>
            <w:tcBorders>
              <w:top w:val="single" w:sz="4" w:space="0" w:color="8EA9DB"/>
              <w:left w:val="nil"/>
              <w:bottom w:val="single" w:sz="4" w:space="0" w:color="8EA9DB"/>
              <w:right w:val="nil"/>
            </w:tcBorders>
            <w:shd w:val="clear" w:color="D9E1F2" w:fill="D9E1F2"/>
            <w:noWrap/>
            <w:vAlign w:val="bottom"/>
            <w:hideMark/>
          </w:tcPr>
          <w:p w14:paraId="6F1E2C30"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73921656"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D9E1F2" w:fill="D9E1F2"/>
            <w:noWrap/>
            <w:vAlign w:val="bottom"/>
            <w:hideMark/>
          </w:tcPr>
          <w:p w14:paraId="466FC678"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D9E1F2" w:fill="D9E1F2"/>
            <w:noWrap/>
            <w:vAlign w:val="bottom"/>
            <w:hideMark/>
          </w:tcPr>
          <w:p w14:paraId="491DD2B8"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D9E1F2" w:fill="D9E1F2"/>
            <w:noWrap/>
            <w:vAlign w:val="bottom"/>
            <w:hideMark/>
          </w:tcPr>
          <w:p w14:paraId="1829B09E"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3982012</w:t>
            </w:r>
          </w:p>
        </w:tc>
        <w:tc>
          <w:tcPr>
            <w:tcW w:w="1323" w:type="pct"/>
            <w:tcBorders>
              <w:top w:val="single" w:sz="4" w:space="0" w:color="8EA9DB"/>
              <w:left w:val="nil"/>
              <w:bottom w:val="single" w:sz="4" w:space="0" w:color="8EA9DB"/>
              <w:right w:val="nil"/>
            </w:tcBorders>
            <w:shd w:val="clear" w:color="D9E1F2" w:fill="D9E1F2"/>
            <w:noWrap/>
            <w:vAlign w:val="bottom"/>
            <w:hideMark/>
          </w:tcPr>
          <w:p w14:paraId="126953B9"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6DBDAE21"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3106010499</w:t>
            </w:r>
          </w:p>
        </w:tc>
      </w:tr>
      <w:tr w:rsidR="007417CB" w:rsidRPr="007417CB" w14:paraId="41A6B294"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1F5EB7C2"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10.</w:t>
            </w:r>
          </w:p>
        </w:tc>
        <w:tc>
          <w:tcPr>
            <w:tcW w:w="343" w:type="pct"/>
            <w:tcBorders>
              <w:top w:val="single" w:sz="4" w:space="0" w:color="8EA9DB"/>
              <w:left w:val="nil"/>
              <w:bottom w:val="single" w:sz="4" w:space="0" w:color="8EA9DB"/>
              <w:right w:val="nil"/>
            </w:tcBorders>
            <w:shd w:val="clear" w:color="auto" w:fill="auto"/>
            <w:noWrap/>
            <w:vAlign w:val="bottom"/>
            <w:hideMark/>
          </w:tcPr>
          <w:p w14:paraId="0FBC4D78"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45F4ACB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osobowy</w:t>
            </w:r>
          </w:p>
        </w:tc>
        <w:tc>
          <w:tcPr>
            <w:tcW w:w="358" w:type="pct"/>
            <w:tcBorders>
              <w:top w:val="single" w:sz="4" w:space="0" w:color="8EA9DB"/>
              <w:left w:val="nil"/>
              <w:bottom w:val="single" w:sz="4" w:space="0" w:color="8EA9DB"/>
              <w:right w:val="nil"/>
            </w:tcBorders>
            <w:shd w:val="clear" w:color="auto" w:fill="auto"/>
            <w:noWrap/>
            <w:vAlign w:val="bottom"/>
            <w:hideMark/>
          </w:tcPr>
          <w:p w14:paraId="5692C431"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1600</w:t>
            </w:r>
          </w:p>
        </w:tc>
        <w:tc>
          <w:tcPr>
            <w:tcW w:w="708" w:type="pct"/>
            <w:tcBorders>
              <w:top w:val="single" w:sz="4" w:space="0" w:color="8EA9DB"/>
              <w:left w:val="nil"/>
              <w:bottom w:val="single" w:sz="4" w:space="0" w:color="8EA9DB"/>
              <w:right w:val="nil"/>
            </w:tcBorders>
            <w:shd w:val="clear" w:color="auto" w:fill="auto"/>
            <w:noWrap/>
            <w:vAlign w:val="bottom"/>
            <w:hideMark/>
          </w:tcPr>
          <w:p w14:paraId="577D723A"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4</w:t>
            </w:r>
          </w:p>
        </w:tc>
        <w:tc>
          <w:tcPr>
            <w:tcW w:w="594" w:type="pct"/>
            <w:tcBorders>
              <w:top w:val="single" w:sz="4" w:space="0" w:color="8EA9DB"/>
              <w:left w:val="nil"/>
              <w:bottom w:val="single" w:sz="4" w:space="0" w:color="8EA9DB"/>
              <w:right w:val="nil"/>
            </w:tcBorders>
            <w:shd w:val="clear" w:color="auto" w:fill="auto"/>
            <w:noWrap/>
            <w:vAlign w:val="bottom"/>
            <w:hideMark/>
          </w:tcPr>
          <w:p w14:paraId="02940087"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3992012</w:t>
            </w:r>
          </w:p>
        </w:tc>
        <w:tc>
          <w:tcPr>
            <w:tcW w:w="1323" w:type="pct"/>
            <w:tcBorders>
              <w:top w:val="single" w:sz="4" w:space="0" w:color="8EA9DB"/>
              <w:left w:val="nil"/>
              <w:bottom w:val="single" w:sz="4" w:space="0" w:color="8EA9DB"/>
              <w:right w:val="nil"/>
            </w:tcBorders>
            <w:shd w:val="clear" w:color="auto" w:fill="auto"/>
            <w:noWrap/>
            <w:vAlign w:val="bottom"/>
            <w:hideMark/>
          </w:tcPr>
          <w:p w14:paraId="02E4EC46"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2348F9DF"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3106010500</w:t>
            </w:r>
          </w:p>
        </w:tc>
      </w:tr>
      <w:tr w:rsidR="007417CB" w:rsidRPr="007417CB" w14:paraId="11399C3C"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331DB068"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11.</w:t>
            </w:r>
          </w:p>
        </w:tc>
        <w:tc>
          <w:tcPr>
            <w:tcW w:w="343" w:type="pct"/>
            <w:tcBorders>
              <w:top w:val="single" w:sz="4" w:space="0" w:color="8EA9DB"/>
              <w:left w:val="nil"/>
              <w:bottom w:val="single" w:sz="4" w:space="0" w:color="8EA9DB"/>
              <w:right w:val="nil"/>
            </w:tcBorders>
            <w:shd w:val="clear" w:color="D9E1F2" w:fill="D9E1F2"/>
            <w:noWrap/>
            <w:vAlign w:val="bottom"/>
            <w:hideMark/>
          </w:tcPr>
          <w:p w14:paraId="15055B0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0982D053"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towarowy</w:t>
            </w:r>
          </w:p>
        </w:tc>
        <w:tc>
          <w:tcPr>
            <w:tcW w:w="358" w:type="pct"/>
            <w:tcBorders>
              <w:top w:val="single" w:sz="4" w:space="0" w:color="8EA9DB"/>
              <w:left w:val="nil"/>
              <w:bottom w:val="single" w:sz="4" w:space="0" w:color="8EA9DB"/>
              <w:right w:val="nil"/>
            </w:tcBorders>
            <w:shd w:val="clear" w:color="D9E1F2" w:fill="D9E1F2"/>
            <w:noWrap/>
            <w:vAlign w:val="bottom"/>
            <w:hideMark/>
          </w:tcPr>
          <w:p w14:paraId="7A7EC861"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500</w:t>
            </w:r>
          </w:p>
        </w:tc>
        <w:tc>
          <w:tcPr>
            <w:tcW w:w="708" w:type="pct"/>
            <w:tcBorders>
              <w:top w:val="single" w:sz="4" w:space="0" w:color="8EA9DB"/>
              <w:left w:val="nil"/>
              <w:bottom w:val="single" w:sz="4" w:space="0" w:color="8EA9DB"/>
              <w:right w:val="nil"/>
            </w:tcBorders>
            <w:shd w:val="clear" w:color="D9E1F2" w:fill="D9E1F2"/>
            <w:noWrap/>
            <w:vAlign w:val="bottom"/>
            <w:hideMark/>
          </w:tcPr>
          <w:p w14:paraId="6CDA3556"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w:t>
            </w:r>
          </w:p>
        </w:tc>
        <w:tc>
          <w:tcPr>
            <w:tcW w:w="594" w:type="pct"/>
            <w:tcBorders>
              <w:top w:val="single" w:sz="4" w:space="0" w:color="8EA9DB"/>
              <w:left w:val="nil"/>
              <w:bottom w:val="single" w:sz="4" w:space="0" w:color="8EA9DB"/>
              <w:right w:val="nil"/>
            </w:tcBorders>
            <w:shd w:val="clear" w:color="D9E1F2" w:fill="D9E1F2"/>
            <w:noWrap/>
            <w:vAlign w:val="bottom"/>
            <w:hideMark/>
          </w:tcPr>
          <w:p w14:paraId="0A3D0714"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223797</w:t>
            </w:r>
          </w:p>
        </w:tc>
        <w:tc>
          <w:tcPr>
            <w:tcW w:w="1323" w:type="pct"/>
            <w:tcBorders>
              <w:top w:val="single" w:sz="4" w:space="0" w:color="8EA9DB"/>
              <w:left w:val="nil"/>
              <w:bottom w:val="single" w:sz="4" w:space="0" w:color="8EA9DB"/>
              <w:right w:val="nil"/>
            </w:tcBorders>
            <w:shd w:val="clear" w:color="D9E1F2" w:fill="D9E1F2"/>
            <w:noWrap/>
            <w:vAlign w:val="bottom"/>
            <w:hideMark/>
          </w:tcPr>
          <w:p w14:paraId="62452DDB"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12FD0F1E"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3106010508</w:t>
            </w:r>
          </w:p>
        </w:tc>
      </w:tr>
      <w:tr w:rsidR="007417CB" w:rsidRPr="007417CB" w14:paraId="447959CA"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auto" w:fill="auto"/>
            <w:noWrap/>
            <w:vAlign w:val="bottom"/>
            <w:hideMark/>
          </w:tcPr>
          <w:p w14:paraId="6A2B7553"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12.</w:t>
            </w:r>
          </w:p>
        </w:tc>
        <w:tc>
          <w:tcPr>
            <w:tcW w:w="343" w:type="pct"/>
            <w:tcBorders>
              <w:top w:val="single" w:sz="4" w:space="0" w:color="8EA9DB"/>
              <w:left w:val="nil"/>
              <w:bottom w:val="single" w:sz="4" w:space="0" w:color="8EA9DB"/>
              <w:right w:val="nil"/>
            </w:tcBorders>
            <w:shd w:val="clear" w:color="auto" w:fill="auto"/>
            <w:noWrap/>
            <w:vAlign w:val="bottom"/>
            <w:hideMark/>
          </w:tcPr>
          <w:p w14:paraId="2040CE9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auto" w:fill="auto"/>
            <w:noWrap/>
            <w:vAlign w:val="bottom"/>
            <w:hideMark/>
          </w:tcPr>
          <w:p w14:paraId="71423DBC"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towarowy</w:t>
            </w:r>
          </w:p>
        </w:tc>
        <w:tc>
          <w:tcPr>
            <w:tcW w:w="358" w:type="pct"/>
            <w:tcBorders>
              <w:top w:val="single" w:sz="4" w:space="0" w:color="8EA9DB"/>
              <w:left w:val="nil"/>
              <w:bottom w:val="single" w:sz="4" w:space="0" w:color="8EA9DB"/>
              <w:right w:val="nil"/>
            </w:tcBorders>
            <w:shd w:val="clear" w:color="auto" w:fill="auto"/>
            <w:noWrap/>
            <w:vAlign w:val="bottom"/>
            <w:hideMark/>
          </w:tcPr>
          <w:p w14:paraId="15474F0F"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500</w:t>
            </w:r>
          </w:p>
        </w:tc>
        <w:tc>
          <w:tcPr>
            <w:tcW w:w="708" w:type="pct"/>
            <w:tcBorders>
              <w:top w:val="single" w:sz="4" w:space="0" w:color="8EA9DB"/>
              <w:left w:val="nil"/>
              <w:bottom w:val="single" w:sz="4" w:space="0" w:color="8EA9DB"/>
              <w:right w:val="nil"/>
            </w:tcBorders>
            <w:shd w:val="clear" w:color="auto" w:fill="auto"/>
            <w:noWrap/>
            <w:vAlign w:val="bottom"/>
            <w:hideMark/>
          </w:tcPr>
          <w:p w14:paraId="6BB0AC5E"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w:t>
            </w:r>
          </w:p>
        </w:tc>
        <w:tc>
          <w:tcPr>
            <w:tcW w:w="594" w:type="pct"/>
            <w:tcBorders>
              <w:top w:val="single" w:sz="4" w:space="0" w:color="8EA9DB"/>
              <w:left w:val="nil"/>
              <w:bottom w:val="single" w:sz="4" w:space="0" w:color="8EA9DB"/>
              <w:right w:val="nil"/>
            </w:tcBorders>
            <w:shd w:val="clear" w:color="auto" w:fill="auto"/>
            <w:noWrap/>
            <w:vAlign w:val="bottom"/>
            <w:hideMark/>
          </w:tcPr>
          <w:p w14:paraId="73D17BA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223796</w:t>
            </w:r>
          </w:p>
        </w:tc>
        <w:tc>
          <w:tcPr>
            <w:tcW w:w="1323" w:type="pct"/>
            <w:tcBorders>
              <w:top w:val="single" w:sz="4" w:space="0" w:color="8EA9DB"/>
              <w:left w:val="nil"/>
              <w:bottom w:val="single" w:sz="4" w:space="0" w:color="8EA9DB"/>
              <w:right w:val="nil"/>
            </w:tcBorders>
            <w:shd w:val="clear" w:color="auto" w:fill="auto"/>
            <w:noWrap/>
            <w:vAlign w:val="bottom"/>
            <w:hideMark/>
          </w:tcPr>
          <w:p w14:paraId="46815F8E"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auto" w:fill="auto"/>
            <w:noWrap/>
            <w:vAlign w:val="bottom"/>
            <w:hideMark/>
          </w:tcPr>
          <w:p w14:paraId="6C3B92B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3106010507</w:t>
            </w:r>
          </w:p>
        </w:tc>
      </w:tr>
      <w:tr w:rsidR="007417CB" w:rsidRPr="007417CB" w14:paraId="6D7270FF" w14:textId="77777777" w:rsidTr="007417CB">
        <w:trPr>
          <w:trHeight w:val="288"/>
        </w:trPr>
        <w:tc>
          <w:tcPr>
            <w:tcW w:w="207" w:type="pct"/>
            <w:tcBorders>
              <w:top w:val="single" w:sz="4" w:space="0" w:color="8EA9DB"/>
              <w:left w:val="single" w:sz="4" w:space="0" w:color="8EA9DB"/>
              <w:bottom w:val="single" w:sz="4" w:space="0" w:color="8EA9DB"/>
              <w:right w:val="nil"/>
            </w:tcBorders>
            <w:shd w:val="clear" w:color="D9E1F2" w:fill="D9E1F2"/>
            <w:noWrap/>
            <w:vAlign w:val="bottom"/>
            <w:hideMark/>
          </w:tcPr>
          <w:p w14:paraId="7E768168" w14:textId="77777777" w:rsidR="007417CB" w:rsidRPr="007417CB" w:rsidRDefault="007417CB" w:rsidP="007417CB">
            <w:pPr>
              <w:spacing w:after="0" w:line="240" w:lineRule="auto"/>
              <w:rPr>
                <w:rFonts w:ascii="Calibri" w:eastAsia="Times New Roman" w:hAnsi="Calibri" w:cs="Times New Roman"/>
                <w:color w:val="000000"/>
                <w:sz w:val="16"/>
                <w:szCs w:val="16"/>
                <w:lang w:eastAsia="pl-PL"/>
              </w:rPr>
            </w:pPr>
            <w:r w:rsidRPr="007417CB">
              <w:rPr>
                <w:rFonts w:ascii="Calibri" w:eastAsia="Times New Roman" w:hAnsi="Calibri" w:cs="Times New Roman"/>
                <w:color w:val="000000"/>
                <w:sz w:val="16"/>
                <w:szCs w:val="16"/>
                <w:lang w:eastAsia="pl-PL"/>
              </w:rPr>
              <w:t>13.</w:t>
            </w:r>
          </w:p>
        </w:tc>
        <w:tc>
          <w:tcPr>
            <w:tcW w:w="343" w:type="pct"/>
            <w:tcBorders>
              <w:top w:val="single" w:sz="4" w:space="0" w:color="8EA9DB"/>
              <w:left w:val="nil"/>
              <w:bottom w:val="single" w:sz="4" w:space="0" w:color="8EA9DB"/>
              <w:right w:val="nil"/>
            </w:tcBorders>
            <w:shd w:val="clear" w:color="D9E1F2" w:fill="D9E1F2"/>
            <w:noWrap/>
            <w:vAlign w:val="bottom"/>
            <w:hideMark/>
          </w:tcPr>
          <w:p w14:paraId="234F699F"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Dźwig</w:t>
            </w:r>
          </w:p>
        </w:tc>
        <w:tc>
          <w:tcPr>
            <w:tcW w:w="694" w:type="pct"/>
            <w:tcBorders>
              <w:top w:val="single" w:sz="4" w:space="0" w:color="8EA9DB"/>
              <w:left w:val="nil"/>
              <w:bottom w:val="single" w:sz="4" w:space="0" w:color="8EA9DB"/>
              <w:right w:val="nil"/>
            </w:tcBorders>
            <w:shd w:val="clear" w:color="D9E1F2" w:fill="D9E1F2"/>
            <w:noWrap/>
            <w:vAlign w:val="bottom"/>
            <w:hideMark/>
          </w:tcPr>
          <w:p w14:paraId="3893AF89"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towarowy</w:t>
            </w:r>
          </w:p>
        </w:tc>
        <w:tc>
          <w:tcPr>
            <w:tcW w:w="358" w:type="pct"/>
            <w:tcBorders>
              <w:top w:val="single" w:sz="4" w:space="0" w:color="8EA9DB"/>
              <w:left w:val="nil"/>
              <w:bottom w:val="single" w:sz="4" w:space="0" w:color="8EA9DB"/>
              <w:right w:val="nil"/>
            </w:tcBorders>
            <w:shd w:val="clear" w:color="D9E1F2" w:fill="D9E1F2"/>
            <w:noWrap/>
            <w:vAlign w:val="bottom"/>
            <w:hideMark/>
          </w:tcPr>
          <w:p w14:paraId="14C1EC25" w14:textId="77777777" w:rsidR="007417CB" w:rsidRPr="007417CB" w:rsidRDefault="007417CB" w:rsidP="007417CB">
            <w:pPr>
              <w:spacing w:after="0" w:line="240" w:lineRule="auto"/>
              <w:jc w:val="right"/>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1500</w:t>
            </w:r>
          </w:p>
        </w:tc>
        <w:tc>
          <w:tcPr>
            <w:tcW w:w="708" w:type="pct"/>
            <w:tcBorders>
              <w:top w:val="single" w:sz="4" w:space="0" w:color="8EA9DB"/>
              <w:left w:val="nil"/>
              <w:bottom w:val="single" w:sz="4" w:space="0" w:color="8EA9DB"/>
              <w:right w:val="nil"/>
            </w:tcBorders>
            <w:shd w:val="clear" w:color="D9E1F2" w:fill="D9E1F2"/>
            <w:noWrap/>
            <w:vAlign w:val="bottom"/>
            <w:hideMark/>
          </w:tcPr>
          <w:p w14:paraId="6E8D04F4" w14:textId="77777777" w:rsidR="007417CB" w:rsidRPr="007417CB" w:rsidRDefault="007417CB" w:rsidP="00542A77">
            <w:pPr>
              <w:spacing w:after="0" w:line="240" w:lineRule="auto"/>
              <w:jc w:val="center"/>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2</w:t>
            </w:r>
          </w:p>
        </w:tc>
        <w:tc>
          <w:tcPr>
            <w:tcW w:w="594" w:type="pct"/>
            <w:tcBorders>
              <w:top w:val="single" w:sz="4" w:space="0" w:color="8EA9DB"/>
              <w:left w:val="nil"/>
              <w:bottom w:val="single" w:sz="4" w:space="0" w:color="8EA9DB"/>
              <w:right w:val="nil"/>
            </w:tcBorders>
            <w:shd w:val="clear" w:color="D9E1F2" w:fill="D9E1F2"/>
            <w:noWrap/>
            <w:vAlign w:val="bottom"/>
            <w:hideMark/>
          </w:tcPr>
          <w:p w14:paraId="330409B7"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EH-27813</w:t>
            </w:r>
          </w:p>
        </w:tc>
        <w:tc>
          <w:tcPr>
            <w:tcW w:w="1323" w:type="pct"/>
            <w:tcBorders>
              <w:top w:val="single" w:sz="4" w:space="0" w:color="8EA9DB"/>
              <w:left w:val="nil"/>
              <w:bottom w:val="single" w:sz="4" w:space="0" w:color="8EA9DB"/>
              <w:right w:val="nil"/>
            </w:tcBorders>
            <w:shd w:val="clear" w:color="D9E1F2" w:fill="D9E1F2"/>
            <w:noWrap/>
            <w:vAlign w:val="bottom"/>
            <w:hideMark/>
          </w:tcPr>
          <w:p w14:paraId="3CF57BBC" w14:textId="77777777" w:rsidR="007417CB" w:rsidRPr="007417CB" w:rsidRDefault="007417CB" w:rsidP="007417CB">
            <w:pPr>
              <w:spacing w:after="0" w:line="240" w:lineRule="auto"/>
              <w:rPr>
                <w:rFonts w:ascii="Calibri" w:eastAsia="Times New Roman" w:hAnsi="Calibri" w:cs="Times New Roman"/>
                <w:sz w:val="16"/>
                <w:szCs w:val="16"/>
                <w:lang w:eastAsia="pl-PL"/>
              </w:rPr>
            </w:pPr>
            <w:proofErr w:type="spellStart"/>
            <w:r w:rsidRPr="007417CB">
              <w:rPr>
                <w:rFonts w:ascii="Calibri" w:eastAsia="Times New Roman" w:hAnsi="Calibri" w:cs="Times New Roman"/>
                <w:sz w:val="16"/>
                <w:szCs w:val="16"/>
                <w:lang w:eastAsia="pl-PL"/>
              </w:rPr>
              <w:t>Techwind</w:t>
            </w:r>
            <w:proofErr w:type="spellEnd"/>
          </w:p>
        </w:tc>
        <w:tc>
          <w:tcPr>
            <w:tcW w:w="773" w:type="pct"/>
            <w:tcBorders>
              <w:top w:val="single" w:sz="4" w:space="0" w:color="8EA9DB"/>
              <w:left w:val="nil"/>
              <w:bottom w:val="single" w:sz="4" w:space="0" w:color="8EA9DB"/>
              <w:right w:val="nil"/>
            </w:tcBorders>
            <w:shd w:val="clear" w:color="D9E1F2" w:fill="D9E1F2"/>
            <w:noWrap/>
            <w:vAlign w:val="bottom"/>
            <w:hideMark/>
          </w:tcPr>
          <w:p w14:paraId="3098B55D" w14:textId="77777777" w:rsidR="007417CB" w:rsidRPr="007417CB" w:rsidRDefault="007417CB" w:rsidP="007417CB">
            <w:pPr>
              <w:spacing w:after="0" w:line="240" w:lineRule="auto"/>
              <w:rPr>
                <w:rFonts w:ascii="Calibri" w:eastAsia="Times New Roman" w:hAnsi="Calibri" w:cs="Times New Roman"/>
                <w:sz w:val="16"/>
                <w:szCs w:val="16"/>
                <w:lang w:eastAsia="pl-PL"/>
              </w:rPr>
            </w:pPr>
            <w:r w:rsidRPr="007417CB">
              <w:rPr>
                <w:rFonts w:ascii="Calibri" w:eastAsia="Times New Roman" w:hAnsi="Calibri" w:cs="Times New Roman"/>
                <w:sz w:val="16"/>
                <w:szCs w:val="16"/>
                <w:lang w:eastAsia="pl-PL"/>
              </w:rPr>
              <w:t>3106012237</w:t>
            </w:r>
          </w:p>
        </w:tc>
      </w:tr>
    </w:tbl>
    <w:p w14:paraId="5A65DA06" w14:textId="77777777" w:rsidR="007C6F48" w:rsidRPr="007C6F48" w:rsidRDefault="007C6F48" w:rsidP="007417CB">
      <w:pPr>
        <w:shd w:val="clear" w:color="auto" w:fill="FFFFFF"/>
        <w:spacing w:before="240" w:after="0" w:line="276" w:lineRule="auto"/>
        <w:jc w:val="both"/>
        <w:rPr>
          <w:rFonts w:ascii="Calibri" w:eastAsia="Times New Roman" w:hAnsi="Calibri" w:cs="Calibri"/>
          <w:b/>
          <w:sz w:val="20"/>
          <w:szCs w:val="20"/>
          <w:lang w:eastAsia="zh-CN"/>
        </w:rPr>
      </w:pPr>
      <w:bookmarkStart w:id="13" w:name="_Hlk156811404"/>
      <w:r w:rsidRPr="007C6F48">
        <w:rPr>
          <w:rFonts w:ascii="Calibri" w:eastAsia="Times New Roman" w:hAnsi="Calibri" w:cs="Calibri"/>
          <w:b/>
          <w:sz w:val="20"/>
          <w:szCs w:val="20"/>
          <w:lang w:eastAsia="zh-CN"/>
        </w:rPr>
        <w:t>Dane kontaktowe:</w:t>
      </w:r>
    </w:p>
    <w:p w14:paraId="106A0DE5" w14:textId="77777777" w:rsidR="007417CB" w:rsidRPr="007417CB" w:rsidRDefault="007417CB" w:rsidP="007417CB">
      <w:pPr>
        <w:shd w:val="clear" w:color="auto" w:fill="FFFFFF"/>
        <w:spacing w:after="0" w:line="276" w:lineRule="auto"/>
        <w:jc w:val="both"/>
        <w:rPr>
          <w:rFonts w:ascii="Calibri" w:eastAsia="Times New Roman" w:hAnsi="Calibri" w:cs="Calibri"/>
          <w:sz w:val="20"/>
          <w:szCs w:val="20"/>
          <w:lang w:eastAsia="zh-CN"/>
        </w:rPr>
      </w:pPr>
      <w:r w:rsidRPr="007417CB">
        <w:rPr>
          <w:rFonts w:ascii="Calibri" w:eastAsia="Times New Roman" w:hAnsi="Calibri" w:cs="Calibri"/>
          <w:sz w:val="20"/>
          <w:szCs w:val="20"/>
          <w:lang w:eastAsia="zh-CN"/>
        </w:rPr>
        <w:t>Dział Techniczny</w:t>
      </w:r>
    </w:p>
    <w:p w14:paraId="4FA3CB61" w14:textId="77777777" w:rsidR="00542A77" w:rsidRDefault="007417CB" w:rsidP="007C6F48">
      <w:pPr>
        <w:shd w:val="clear" w:color="auto" w:fill="FFFFFF"/>
        <w:spacing w:after="0" w:line="276" w:lineRule="auto"/>
        <w:jc w:val="both"/>
        <w:rPr>
          <w:rFonts w:ascii="Calibri" w:eastAsia="Times New Roman" w:hAnsi="Calibri" w:cs="Calibri"/>
          <w:sz w:val="20"/>
          <w:szCs w:val="20"/>
          <w:lang w:eastAsia="zh-CN"/>
        </w:rPr>
      </w:pPr>
      <w:r w:rsidRPr="007417CB">
        <w:rPr>
          <w:rFonts w:ascii="Calibri" w:eastAsia="Times New Roman" w:hAnsi="Calibri" w:cs="Calibri"/>
          <w:sz w:val="20"/>
          <w:szCs w:val="20"/>
          <w:lang w:eastAsia="zh-CN"/>
        </w:rPr>
        <w:t>Telefon kontaktowy:</w:t>
      </w:r>
      <w:r w:rsidRPr="007417CB">
        <w:rPr>
          <w:rFonts w:ascii="Calibri" w:eastAsia="Times New Roman" w:hAnsi="Calibri" w:cs="Calibri"/>
          <w:sz w:val="20"/>
          <w:szCs w:val="20"/>
          <w:lang w:eastAsia="zh-CN"/>
        </w:rPr>
        <w:tab/>
        <w:t>58 726 04 18</w:t>
      </w:r>
      <w:bookmarkStart w:id="14" w:name="_Hlk156811514"/>
      <w:bookmarkEnd w:id="13"/>
      <w:r w:rsidR="00542A77">
        <w:rPr>
          <w:rFonts w:ascii="Calibri" w:eastAsia="Times New Roman" w:hAnsi="Calibri" w:cs="Calibri"/>
          <w:sz w:val="20"/>
          <w:szCs w:val="20"/>
          <w:lang w:eastAsia="zh-CN"/>
        </w:rPr>
        <w:br w:type="page"/>
      </w:r>
    </w:p>
    <w:p w14:paraId="59BE2320" w14:textId="77777777" w:rsidR="007C6F48" w:rsidRPr="00542A77" w:rsidRDefault="007C6F48" w:rsidP="00542A77">
      <w:pPr>
        <w:shd w:val="clear" w:color="auto" w:fill="FFFFFF"/>
        <w:spacing w:after="0" w:line="276" w:lineRule="auto"/>
        <w:jc w:val="right"/>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lastRenderedPageBreak/>
        <w:t>Załącznik nr 4</w:t>
      </w:r>
      <w:r w:rsidR="007417CB">
        <w:rPr>
          <w:rFonts w:ascii="Calibri" w:eastAsia="Times New Roman" w:hAnsi="Calibri" w:cs="Calibri"/>
          <w:b/>
          <w:sz w:val="20"/>
          <w:szCs w:val="20"/>
          <w:lang w:eastAsia="zh-CN"/>
        </w:rPr>
        <w:t>d</w:t>
      </w:r>
      <w:r w:rsidRPr="007C6F48">
        <w:rPr>
          <w:rFonts w:ascii="Calibri" w:eastAsia="Times New Roman" w:hAnsi="Calibri" w:cs="Calibri"/>
          <w:b/>
          <w:sz w:val="20"/>
          <w:szCs w:val="20"/>
          <w:lang w:eastAsia="zh-CN"/>
        </w:rPr>
        <w:t xml:space="preserve"> do Umowy</w:t>
      </w:r>
    </w:p>
    <w:bookmarkEnd w:id="14"/>
    <w:p w14:paraId="6E566920" w14:textId="77777777" w:rsidR="007C6F48" w:rsidRDefault="00542A77" w:rsidP="00542A77">
      <w:pPr>
        <w:shd w:val="clear" w:color="auto" w:fill="FFFFFF"/>
        <w:spacing w:line="276" w:lineRule="auto"/>
        <w:jc w:val="both"/>
        <w:rPr>
          <w:rFonts w:ascii="Calibri" w:eastAsia="Times New Roman" w:hAnsi="Calibri" w:cs="Calibri"/>
          <w:sz w:val="20"/>
          <w:szCs w:val="20"/>
          <w:lang w:eastAsia="zh-CN"/>
        </w:rPr>
      </w:pPr>
      <w:r w:rsidRPr="00542A77">
        <w:rPr>
          <w:rFonts w:ascii="Calibri" w:eastAsia="Times New Roman" w:hAnsi="Calibri" w:cs="Calibri"/>
          <w:sz w:val="20"/>
          <w:szCs w:val="20"/>
          <w:lang w:eastAsia="zh-CN"/>
        </w:rPr>
        <w:t>Szpital Wincentego a Paulo w Gdyni</w:t>
      </w:r>
    </w:p>
    <w:tbl>
      <w:tblPr>
        <w:tblW w:w="0" w:type="auto"/>
        <w:tblCellMar>
          <w:left w:w="70" w:type="dxa"/>
          <w:right w:w="70" w:type="dxa"/>
        </w:tblCellMar>
        <w:tblLook w:val="04A0" w:firstRow="1" w:lastRow="0" w:firstColumn="1" w:lastColumn="0" w:noHBand="0" w:noVBand="1"/>
      </w:tblPr>
      <w:tblGrid>
        <w:gridCol w:w="337"/>
        <w:gridCol w:w="784"/>
        <w:gridCol w:w="1444"/>
        <w:gridCol w:w="629"/>
        <w:gridCol w:w="1324"/>
        <w:gridCol w:w="1115"/>
        <w:gridCol w:w="1067"/>
        <w:gridCol w:w="1496"/>
      </w:tblGrid>
      <w:tr w:rsidR="00754331" w:rsidRPr="00754331" w14:paraId="2457A36B" w14:textId="77777777" w:rsidTr="00754331">
        <w:trPr>
          <w:trHeight w:val="576"/>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040BDD0D"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Lp.</w:t>
            </w:r>
          </w:p>
        </w:tc>
        <w:tc>
          <w:tcPr>
            <w:tcW w:w="0" w:type="auto"/>
            <w:tcBorders>
              <w:top w:val="single" w:sz="4" w:space="0" w:color="8EA9DB"/>
              <w:left w:val="nil"/>
              <w:bottom w:val="single" w:sz="4" w:space="0" w:color="8EA9DB"/>
              <w:right w:val="nil"/>
            </w:tcBorders>
            <w:shd w:val="clear" w:color="4472C4" w:fill="4472C4"/>
            <w:noWrap/>
            <w:vAlign w:val="bottom"/>
            <w:hideMark/>
          </w:tcPr>
          <w:p w14:paraId="562BE8E7"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Nazwa</w:t>
            </w:r>
          </w:p>
        </w:tc>
        <w:tc>
          <w:tcPr>
            <w:tcW w:w="0" w:type="auto"/>
            <w:tcBorders>
              <w:top w:val="single" w:sz="4" w:space="0" w:color="8EA9DB"/>
              <w:left w:val="nil"/>
              <w:bottom w:val="single" w:sz="4" w:space="0" w:color="8EA9DB"/>
              <w:right w:val="nil"/>
            </w:tcBorders>
            <w:shd w:val="clear" w:color="4472C4" w:fill="4472C4"/>
            <w:noWrap/>
            <w:vAlign w:val="bottom"/>
            <w:hideMark/>
          </w:tcPr>
          <w:p w14:paraId="6D92D40F"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Typ</w:t>
            </w:r>
          </w:p>
        </w:tc>
        <w:tc>
          <w:tcPr>
            <w:tcW w:w="0" w:type="auto"/>
            <w:tcBorders>
              <w:top w:val="single" w:sz="4" w:space="0" w:color="8EA9DB"/>
              <w:left w:val="nil"/>
              <w:bottom w:val="single" w:sz="4" w:space="0" w:color="8EA9DB"/>
              <w:right w:val="nil"/>
            </w:tcBorders>
            <w:shd w:val="clear" w:color="4472C4" w:fill="4472C4"/>
            <w:noWrap/>
            <w:vAlign w:val="bottom"/>
            <w:hideMark/>
          </w:tcPr>
          <w:p w14:paraId="34DE441A"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Udźwig</w:t>
            </w:r>
          </w:p>
        </w:tc>
        <w:tc>
          <w:tcPr>
            <w:tcW w:w="0" w:type="auto"/>
            <w:tcBorders>
              <w:top w:val="single" w:sz="4" w:space="0" w:color="8EA9DB"/>
              <w:left w:val="nil"/>
              <w:bottom w:val="single" w:sz="4" w:space="0" w:color="8EA9DB"/>
              <w:right w:val="nil"/>
            </w:tcBorders>
            <w:shd w:val="clear" w:color="4472C4" w:fill="4472C4"/>
            <w:noWrap/>
            <w:vAlign w:val="bottom"/>
            <w:hideMark/>
          </w:tcPr>
          <w:p w14:paraId="4DE76EA3"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Ilość przystanków</w:t>
            </w:r>
          </w:p>
        </w:tc>
        <w:tc>
          <w:tcPr>
            <w:tcW w:w="0" w:type="auto"/>
            <w:tcBorders>
              <w:top w:val="single" w:sz="4" w:space="0" w:color="8EA9DB"/>
              <w:left w:val="nil"/>
              <w:bottom w:val="single" w:sz="4" w:space="0" w:color="8EA9DB"/>
              <w:right w:val="nil"/>
            </w:tcBorders>
            <w:shd w:val="clear" w:color="4472C4" w:fill="4472C4"/>
            <w:noWrap/>
            <w:vAlign w:val="bottom"/>
            <w:hideMark/>
          </w:tcPr>
          <w:p w14:paraId="428C5136"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Numer seryjny</w:t>
            </w:r>
          </w:p>
        </w:tc>
        <w:tc>
          <w:tcPr>
            <w:tcW w:w="0" w:type="auto"/>
            <w:tcBorders>
              <w:top w:val="single" w:sz="4" w:space="0" w:color="8EA9DB"/>
              <w:left w:val="nil"/>
              <w:bottom w:val="single" w:sz="4" w:space="0" w:color="8EA9DB"/>
              <w:right w:val="nil"/>
            </w:tcBorders>
            <w:shd w:val="clear" w:color="4472C4" w:fill="4472C4"/>
            <w:noWrap/>
            <w:vAlign w:val="bottom"/>
            <w:hideMark/>
          </w:tcPr>
          <w:p w14:paraId="1C1450F9"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Producent</w:t>
            </w:r>
          </w:p>
        </w:tc>
        <w:tc>
          <w:tcPr>
            <w:tcW w:w="0" w:type="auto"/>
            <w:tcBorders>
              <w:top w:val="single" w:sz="4" w:space="0" w:color="8EA9DB"/>
              <w:left w:val="nil"/>
              <w:bottom w:val="single" w:sz="4" w:space="0" w:color="8EA9DB"/>
              <w:right w:val="nil"/>
            </w:tcBorders>
            <w:shd w:val="clear" w:color="4472C4" w:fill="4472C4"/>
            <w:noWrap/>
            <w:vAlign w:val="bottom"/>
            <w:hideMark/>
          </w:tcPr>
          <w:p w14:paraId="52731774" w14:textId="77777777" w:rsidR="00754331" w:rsidRPr="00754331" w:rsidRDefault="00754331" w:rsidP="00754331">
            <w:pPr>
              <w:spacing w:after="0" w:line="240" w:lineRule="auto"/>
              <w:rPr>
                <w:rFonts w:ascii="Calibri" w:eastAsia="Times New Roman" w:hAnsi="Calibri" w:cs="Times New Roman"/>
                <w:b/>
                <w:bCs/>
                <w:color w:val="FFFFFF"/>
                <w:sz w:val="16"/>
                <w:lang w:eastAsia="pl-PL"/>
              </w:rPr>
            </w:pPr>
            <w:r w:rsidRPr="00754331">
              <w:rPr>
                <w:rFonts w:ascii="Calibri" w:eastAsia="Times New Roman" w:hAnsi="Calibri" w:cs="Times New Roman"/>
                <w:b/>
                <w:bCs/>
                <w:color w:val="FFFFFF"/>
                <w:sz w:val="16"/>
                <w:lang w:eastAsia="pl-PL"/>
              </w:rPr>
              <w:t>Nr ewidencyjny UDT</w:t>
            </w:r>
          </w:p>
        </w:tc>
      </w:tr>
      <w:tr w:rsidR="00754331" w:rsidRPr="00754331" w14:paraId="4B17AC27"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1251763"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1.</w:t>
            </w:r>
          </w:p>
        </w:tc>
        <w:tc>
          <w:tcPr>
            <w:tcW w:w="0" w:type="auto"/>
            <w:tcBorders>
              <w:top w:val="single" w:sz="4" w:space="0" w:color="8EA9DB"/>
              <w:left w:val="nil"/>
              <w:bottom w:val="single" w:sz="4" w:space="0" w:color="8EA9DB"/>
              <w:right w:val="nil"/>
            </w:tcBorders>
            <w:shd w:val="clear" w:color="D9E1F2" w:fill="D9E1F2"/>
            <w:noWrap/>
            <w:vAlign w:val="bottom"/>
            <w:hideMark/>
          </w:tcPr>
          <w:p w14:paraId="16FF10C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D9E1F2" w:fill="D9E1F2"/>
            <w:noWrap/>
            <w:vAlign w:val="bottom"/>
            <w:hideMark/>
          </w:tcPr>
          <w:p w14:paraId="52344829"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osobowy</w:t>
            </w:r>
          </w:p>
        </w:tc>
        <w:tc>
          <w:tcPr>
            <w:tcW w:w="0" w:type="auto"/>
            <w:tcBorders>
              <w:top w:val="single" w:sz="4" w:space="0" w:color="8EA9DB"/>
              <w:left w:val="nil"/>
              <w:bottom w:val="single" w:sz="4" w:space="0" w:color="8EA9DB"/>
              <w:right w:val="nil"/>
            </w:tcBorders>
            <w:shd w:val="clear" w:color="D9E1F2" w:fill="D9E1F2"/>
            <w:noWrap/>
            <w:vAlign w:val="bottom"/>
            <w:hideMark/>
          </w:tcPr>
          <w:p w14:paraId="3AC135D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1600</w:t>
            </w:r>
          </w:p>
        </w:tc>
        <w:tc>
          <w:tcPr>
            <w:tcW w:w="0" w:type="auto"/>
            <w:tcBorders>
              <w:top w:val="single" w:sz="4" w:space="0" w:color="8EA9DB"/>
              <w:left w:val="nil"/>
              <w:bottom w:val="single" w:sz="4" w:space="0" w:color="8EA9DB"/>
              <w:right w:val="nil"/>
            </w:tcBorders>
            <w:shd w:val="clear" w:color="D9E1F2" w:fill="D9E1F2"/>
            <w:noWrap/>
            <w:vAlign w:val="bottom"/>
            <w:hideMark/>
          </w:tcPr>
          <w:p w14:paraId="213C71D9"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5</w:t>
            </w:r>
          </w:p>
        </w:tc>
        <w:tc>
          <w:tcPr>
            <w:tcW w:w="0" w:type="auto"/>
            <w:tcBorders>
              <w:top w:val="single" w:sz="4" w:space="0" w:color="8EA9DB"/>
              <w:left w:val="nil"/>
              <w:bottom w:val="single" w:sz="4" w:space="0" w:color="8EA9DB"/>
              <w:right w:val="nil"/>
            </w:tcBorders>
            <w:shd w:val="clear" w:color="D9E1F2" w:fill="D9E1F2"/>
            <w:noWrap/>
            <w:vAlign w:val="bottom"/>
            <w:hideMark/>
          </w:tcPr>
          <w:p w14:paraId="26E85066"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D-356</w:t>
            </w:r>
          </w:p>
        </w:tc>
        <w:tc>
          <w:tcPr>
            <w:tcW w:w="0" w:type="auto"/>
            <w:tcBorders>
              <w:top w:val="single" w:sz="4" w:space="0" w:color="8EA9DB"/>
              <w:left w:val="nil"/>
              <w:bottom w:val="single" w:sz="4" w:space="0" w:color="8EA9DB"/>
              <w:right w:val="nil"/>
            </w:tcBorders>
            <w:shd w:val="clear" w:color="D9E1F2" w:fill="D9E1F2"/>
            <w:noWrap/>
            <w:vAlign w:val="bottom"/>
            <w:hideMark/>
          </w:tcPr>
          <w:p w14:paraId="3961263B"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Windpoldźwig</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5F0482B8"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3106012546</w:t>
            </w:r>
          </w:p>
        </w:tc>
      </w:tr>
      <w:tr w:rsidR="00754331" w:rsidRPr="00754331" w14:paraId="097B31BD"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66342FCE"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2.</w:t>
            </w:r>
          </w:p>
        </w:tc>
        <w:tc>
          <w:tcPr>
            <w:tcW w:w="0" w:type="auto"/>
            <w:tcBorders>
              <w:top w:val="single" w:sz="4" w:space="0" w:color="8EA9DB"/>
              <w:left w:val="nil"/>
              <w:bottom w:val="single" w:sz="4" w:space="0" w:color="8EA9DB"/>
              <w:right w:val="nil"/>
            </w:tcBorders>
            <w:shd w:val="clear" w:color="auto" w:fill="auto"/>
            <w:noWrap/>
            <w:vAlign w:val="bottom"/>
            <w:hideMark/>
          </w:tcPr>
          <w:p w14:paraId="7B1AD14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auto" w:fill="auto"/>
            <w:noWrap/>
            <w:vAlign w:val="bottom"/>
            <w:hideMark/>
          </w:tcPr>
          <w:p w14:paraId="4EDC13D2"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osobowy</w:t>
            </w:r>
          </w:p>
        </w:tc>
        <w:tc>
          <w:tcPr>
            <w:tcW w:w="0" w:type="auto"/>
            <w:tcBorders>
              <w:top w:val="single" w:sz="4" w:space="0" w:color="8EA9DB"/>
              <w:left w:val="nil"/>
              <w:bottom w:val="single" w:sz="4" w:space="0" w:color="8EA9DB"/>
              <w:right w:val="nil"/>
            </w:tcBorders>
            <w:shd w:val="clear" w:color="auto" w:fill="auto"/>
            <w:noWrap/>
            <w:vAlign w:val="bottom"/>
            <w:hideMark/>
          </w:tcPr>
          <w:p w14:paraId="6BF13694"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400</w:t>
            </w:r>
          </w:p>
        </w:tc>
        <w:tc>
          <w:tcPr>
            <w:tcW w:w="0" w:type="auto"/>
            <w:tcBorders>
              <w:top w:val="single" w:sz="4" w:space="0" w:color="8EA9DB"/>
              <w:left w:val="nil"/>
              <w:bottom w:val="single" w:sz="4" w:space="0" w:color="8EA9DB"/>
              <w:right w:val="nil"/>
            </w:tcBorders>
            <w:shd w:val="clear" w:color="auto" w:fill="auto"/>
            <w:noWrap/>
            <w:vAlign w:val="bottom"/>
            <w:hideMark/>
          </w:tcPr>
          <w:p w14:paraId="1FC7BD0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7</w:t>
            </w:r>
          </w:p>
        </w:tc>
        <w:tc>
          <w:tcPr>
            <w:tcW w:w="0" w:type="auto"/>
            <w:tcBorders>
              <w:top w:val="single" w:sz="4" w:space="0" w:color="8EA9DB"/>
              <w:left w:val="nil"/>
              <w:bottom w:val="single" w:sz="4" w:space="0" w:color="8EA9DB"/>
              <w:right w:val="nil"/>
            </w:tcBorders>
            <w:shd w:val="clear" w:color="auto" w:fill="auto"/>
            <w:noWrap/>
            <w:vAlign w:val="bottom"/>
            <w:hideMark/>
          </w:tcPr>
          <w:p w14:paraId="4CACB480"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PO3E0317</w:t>
            </w:r>
          </w:p>
        </w:tc>
        <w:tc>
          <w:tcPr>
            <w:tcW w:w="0" w:type="auto"/>
            <w:tcBorders>
              <w:top w:val="single" w:sz="4" w:space="0" w:color="8EA9DB"/>
              <w:left w:val="nil"/>
              <w:bottom w:val="single" w:sz="4" w:space="0" w:color="8EA9DB"/>
              <w:right w:val="nil"/>
            </w:tcBorders>
            <w:shd w:val="clear" w:color="auto" w:fill="auto"/>
            <w:noWrap/>
            <w:vAlign w:val="bottom"/>
            <w:hideMark/>
          </w:tcPr>
          <w:p w14:paraId="18957A5A"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Pilawa</w:t>
            </w:r>
          </w:p>
        </w:tc>
        <w:tc>
          <w:tcPr>
            <w:tcW w:w="0" w:type="auto"/>
            <w:tcBorders>
              <w:top w:val="single" w:sz="4" w:space="0" w:color="8EA9DB"/>
              <w:left w:val="nil"/>
              <w:bottom w:val="single" w:sz="4" w:space="0" w:color="8EA9DB"/>
              <w:right w:val="nil"/>
            </w:tcBorders>
            <w:shd w:val="clear" w:color="auto" w:fill="auto"/>
            <w:noWrap/>
            <w:vAlign w:val="bottom"/>
            <w:hideMark/>
          </w:tcPr>
          <w:p w14:paraId="39839F18"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3106007174</w:t>
            </w:r>
          </w:p>
        </w:tc>
      </w:tr>
      <w:tr w:rsidR="00754331" w:rsidRPr="00754331" w14:paraId="2501B733"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62FE737"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3.</w:t>
            </w:r>
          </w:p>
        </w:tc>
        <w:tc>
          <w:tcPr>
            <w:tcW w:w="0" w:type="auto"/>
            <w:tcBorders>
              <w:top w:val="single" w:sz="4" w:space="0" w:color="8EA9DB"/>
              <w:left w:val="nil"/>
              <w:bottom w:val="single" w:sz="4" w:space="0" w:color="8EA9DB"/>
              <w:right w:val="nil"/>
            </w:tcBorders>
            <w:shd w:val="clear" w:color="D9E1F2" w:fill="D9E1F2"/>
            <w:noWrap/>
            <w:vAlign w:val="bottom"/>
            <w:hideMark/>
          </w:tcPr>
          <w:p w14:paraId="06C614B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D9E1F2" w:fill="D9E1F2"/>
            <w:noWrap/>
            <w:vAlign w:val="bottom"/>
            <w:hideMark/>
          </w:tcPr>
          <w:p w14:paraId="7816050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towarowo-osobowy</w:t>
            </w:r>
          </w:p>
        </w:tc>
        <w:tc>
          <w:tcPr>
            <w:tcW w:w="0" w:type="auto"/>
            <w:tcBorders>
              <w:top w:val="single" w:sz="4" w:space="0" w:color="8EA9DB"/>
              <w:left w:val="nil"/>
              <w:bottom w:val="single" w:sz="4" w:space="0" w:color="8EA9DB"/>
              <w:right w:val="nil"/>
            </w:tcBorders>
            <w:shd w:val="clear" w:color="D9E1F2" w:fill="D9E1F2"/>
            <w:noWrap/>
            <w:vAlign w:val="bottom"/>
            <w:hideMark/>
          </w:tcPr>
          <w:p w14:paraId="7FCCA99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1125</w:t>
            </w:r>
          </w:p>
        </w:tc>
        <w:tc>
          <w:tcPr>
            <w:tcW w:w="0" w:type="auto"/>
            <w:tcBorders>
              <w:top w:val="single" w:sz="4" w:space="0" w:color="8EA9DB"/>
              <w:left w:val="nil"/>
              <w:bottom w:val="single" w:sz="4" w:space="0" w:color="8EA9DB"/>
              <w:right w:val="nil"/>
            </w:tcBorders>
            <w:shd w:val="clear" w:color="D9E1F2" w:fill="D9E1F2"/>
            <w:noWrap/>
            <w:vAlign w:val="bottom"/>
            <w:hideMark/>
          </w:tcPr>
          <w:p w14:paraId="69943A29"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7</w:t>
            </w:r>
          </w:p>
        </w:tc>
        <w:tc>
          <w:tcPr>
            <w:tcW w:w="0" w:type="auto"/>
            <w:tcBorders>
              <w:top w:val="single" w:sz="4" w:space="0" w:color="8EA9DB"/>
              <w:left w:val="nil"/>
              <w:bottom w:val="single" w:sz="4" w:space="0" w:color="8EA9DB"/>
              <w:right w:val="nil"/>
            </w:tcBorders>
            <w:shd w:val="clear" w:color="D9E1F2" w:fill="D9E1F2"/>
            <w:noWrap/>
            <w:vAlign w:val="bottom"/>
            <w:hideMark/>
          </w:tcPr>
          <w:p w14:paraId="76882B68"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LP/1466</w:t>
            </w:r>
          </w:p>
        </w:tc>
        <w:tc>
          <w:tcPr>
            <w:tcW w:w="0" w:type="auto"/>
            <w:tcBorders>
              <w:top w:val="single" w:sz="4" w:space="0" w:color="8EA9DB"/>
              <w:left w:val="nil"/>
              <w:bottom w:val="single" w:sz="4" w:space="0" w:color="8EA9DB"/>
              <w:right w:val="nil"/>
            </w:tcBorders>
            <w:shd w:val="clear" w:color="D9E1F2" w:fill="D9E1F2"/>
            <w:noWrap/>
            <w:vAlign w:val="bottom"/>
            <w:hideMark/>
          </w:tcPr>
          <w:p w14:paraId="60F61FE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Lift Projekt</w:t>
            </w:r>
          </w:p>
        </w:tc>
        <w:tc>
          <w:tcPr>
            <w:tcW w:w="0" w:type="auto"/>
            <w:tcBorders>
              <w:top w:val="single" w:sz="4" w:space="0" w:color="8EA9DB"/>
              <w:left w:val="nil"/>
              <w:bottom w:val="single" w:sz="4" w:space="0" w:color="8EA9DB"/>
              <w:right w:val="nil"/>
            </w:tcBorders>
            <w:shd w:val="clear" w:color="D9E1F2" w:fill="D9E1F2"/>
            <w:noWrap/>
            <w:vAlign w:val="bottom"/>
            <w:hideMark/>
          </w:tcPr>
          <w:p w14:paraId="5D33BDB5"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3106015883</w:t>
            </w:r>
          </w:p>
        </w:tc>
      </w:tr>
      <w:tr w:rsidR="00754331" w:rsidRPr="00754331" w14:paraId="0765EFD7"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4DDDEF53"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4.</w:t>
            </w:r>
          </w:p>
        </w:tc>
        <w:tc>
          <w:tcPr>
            <w:tcW w:w="0" w:type="auto"/>
            <w:tcBorders>
              <w:top w:val="single" w:sz="4" w:space="0" w:color="8EA9DB"/>
              <w:left w:val="nil"/>
              <w:bottom w:val="single" w:sz="4" w:space="0" w:color="8EA9DB"/>
              <w:right w:val="nil"/>
            </w:tcBorders>
            <w:shd w:val="clear" w:color="auto" w:fill="auto"/>
            <w:noWrap/>
            <w:vAlign w:val="bottom"/>
            <w:hideMark/>
          </w:tcPr>
          <w:p w14:paraId="56332E26"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auto" w:fill="auto"/>
            <w:noWrap/>
            <w:vAlign w:val="bottom"/>
            <w:hideMark/>
          </w:tcPr>
          <w:p w14:paraId="047E5055"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towarowo-osobowy</w:t>
            </w:r>
          </w:p>
        </w:tc>
        <w:tc>
          <w:tcPr>
            <w:tcW w:w="0" w:type="auto"/>
            <w:tcBorders>
              <w:top w:val="single" w:sz="4" w:space="0" w:color="8EA9DB"/>
              <w:left w:val="nil"/>
              <w:bottom w:val="single" w:sz="4" w:space="0" w:color="8EA9DB"/>
              <w:right w:val="nil"/>
            </w:tcBorders>
            <w:shd w:val="clear" w:color="auto" w:fill="auto"/>
            <w:noWrap/>
            <w:vAlign w:val="bottom"/>
            <w:hideMark/>
          </w:tcPr>
          <w:p w14:paraId="7CDC8F43"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2600</w:t>
            </w:r>
          </w:p>
        </w:tc>
        <w:tc>
          <w:tcPr>
            <w:tcW w:w="0" w:type="auto"/>
            <w:tcBorders>
              <w:top w:val="single" w:sz="4" w:space="0" w:color="8EA9DB"/>
              <w:left w:val="nil"/>
              <w:bottom w:val="single" w:sz="4" w:space="0" w:color="8EA9DB"/>
              <w:right w:val="nil"/>
            </w:tcBorders>
            <w:shd w:val="clear" w:color="auto" w:fill="auto"/>
            <w:noWrap/>
            <w:vAlign w:val="bottom"/>
            <w:hideMark/>
          </w:tcPr>
          <w:p w14:paraId="3470FAF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10</w:t>
            </w:r>
          </w:p>
        </w:tc>
        <w:tc>
          <w:tcPr>
            <w:tcW w:w="0" w:type="auto"/>
            <w:tcBorders>
              <w:top w:val="single" w:sz="4" w:space="0" w:color="8EA9DB"/>
              <w:left w:val="nil"/>
              <w:bottom w:val="single" w:sz="4" w:space="0" w:color="8EA9DB"/>
              <w:right w:val="nil"/>
            </w:tcBorders>
            <w:shd w:val="clear" w:color="auto" w:fill="auto"/>
            <w:noWrap/>
            <w:vAlign w:val="bottom"/>
            <w:hideMark/>
          </w:tcPr>
          <w:p w14:paraId="6D59D3A3"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P12E1826</w:t>
            </w:r>
          </w:p>
        </w:tc>
        <w:tc>
          <w:tcPr>
            <w:tcW w:w="0" w:type="auto"/>
            <w:tcBorders>
              <w:top w:val="single" w:sz="4" w:space="0" w:color="8EA9DB"/>
              <w:left w:val="nil"/>
              <w:bottom w:val="single" w:sz="4" w:space="0" w:color="8EA9DB"/>
              <w:right w:val="nil"/>
            </w:tcBorders>
            <w:shd w:val="clear" w:color="auto" w:fill="auto"/>
            <w:noWrap/>
            <w:vAlign w:val="bottom"/>
            <w:hideMark/>
          </w:tcPr>
          <w:p w14:paraId="2A190D9A"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Pilawa</w:t>
            </w:r>
          </w:p>
        </w:tc>
        <w:tc>
          <w:tcPr>
            <w:tcW w:w="0" w:type="auto"/>
            <w:tcBorders>
              <w:top w:val="single" w:sz="4" w:space="0" w:color="8EA9DB"/>
              <w:left w:val="nil"/>
              <w:bottom w:val="single" w:sz="4" w:space="0" w:color="8EA9DB"/>
              <w:right w:val="nil"/>
            </w:tcBorders>
            <w:shd w:val="clear" w:color="auto" w:fill="auto"/>
            <w:noWrap/>
            <w:vAlign w:val="bottom"/>
            <w:hideMark/>
          </w:tcPr>
          <w:p w14:paraId="1E2B8A50"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3106010534</w:t>
            </w:r>
          </w:p>
        </w:tc>
      </w:tr>
      <w:tr w:rsidR="00754331" w:rsidRPr="00754331" w14:paraId="31FE3FD1"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CAEB73C"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5.</w:t>
            </w:r>
          </w:p>
        </w:tc>
        <w:tc>
          <w:tcPr>
            <w:tcW w:w="0" w:type="auto"/>
            <w:tcBorders>
              <w:top w:val="single" w:sz="4" w:space="0" w:color="8EA9DB"/>
              <w:left w:val="nil"/>
              <w:bottom w:val="single" w:sz="4" w:space="0" w:color="8EA9DB"/>
              <w:right w:val="nil"/>
            </w:tcBorders>
            <w:shd w:val="clear" w:color="D9E1F2" w:fill="D9E1F2"/>
            <w:noWrap/>
            <w:vAlign w:val="bottom"/>
            <w:hideMark/>
          </w:tcPr>
          <w:p w14:paraId="05B8787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Dźwig</w:t>
            </w:r>
          </w:p>
        </w:tc>
        <w:tc>
          <w:tcPr>
            <w:tcW w:w="0" w:type="auto"/>
            <w:tcBorders>
              <w:top w:val="single" w:sz="4" w:space="0" w:color="8EA9DB"/>
              <w:left w:val="nil"/>
              <w:bottom w:val="single" w:sz="4" w:space="0" w:color="8EA9DB"/>
              <w:right w:val="nil"/>
            </w:tcBorders>
            <w:shd w:val="clear" w:color="D9E1F2" w:fill="D9E1F2"/>
            <w:noWrap/>
            <w:vAlign w:val="bottom"/>
            <w:hideMark/>
          </w:tcPr>
          <w:p w14:paraId="10F2A795"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towarowo-osobowy</w:t>
            </w:r>
          </w:p>
        </w:tc>
        <w:tc>
          <w:tcPr>
            <w:tcW w:w="0" w:type="auto"/>
            <w:tcBorders>
              <w:top w:val="single" w:sz="4" w:space="0" w:color="8EA9DB"/>
              <w:left w:val="nil"/>
              <w:bottom w:val="single" w:sz="4" w:space="0" w:color="8EA9DB"/>
              <w:right w:val="nil"/>
            </w:tcBorders>
            <w:shd w:val="clear" w:color="D9E1F2" w:fill="D9E1F2"/>
            <w:noWrap/>
            <w:vAlign w:val="bottom"/>
            <w:hideMark/>
          </w:tcPr>
          <w:p w14:paraId="4813A8A4"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1600</w:t>
            </w:r>
          </w:p>
        </w:tc>
        <w:tc>
          <w:tcPr>
            <w:tcW w:w="0" w:type="auto"/>
            <w:tcBorders>
              <w:top w:val="single" w:sz="4" w:space="0" w:color="8EA9DB"/>
              <w:left w:val="nil"/>
              <w:bottom w:val="single" w:sz="4" w:space="0" w:color="8EA9DB"/>
              <w:right w:val="nil"/>
            </w:tcBorders>
            <w:shd w:val="clear" w:color="D9E1F2" w:fill="D9E1F2"/>
            <w:noWrap/>
            <w:vAlign w:val="bottom"/>
            <w:hideMark/>
          </w:tcPr>
          <w:p w14:paraId="3539672F"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10</w:t>
            </w:r>
          </w:p>
        </w:tc>
        <w:tc>
          <w:tcPr>
            <w:tcW w:w="0" w:type="auto"/>
            <w:tcBorders>
              <w:top w:val="single" w:sz="4" w:space="0" w:color="8EA9DB"/>
              <w:left w:val="nil"/>
              <w:bottom w:val="single" w:sz="4" w:space="0" w:color="8EA9DB"/>
              <w:right w:val="nil"/>
            </w:tcBorders>
            <w:shd w:val="clear" w:color="D9E1F2" w:fill="D9E1F2"/>
            <w:noWrap/>
            <w:vAlign w:val="bottom"/>
            <w:hideMark/>
          </w:tcPr>
          <w:p w14:paraId="7638341D"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AM-01338</w:t>
            </w:r>
          </w:p>
        </w:tc>
        <w:tc>
          <w:tcPr>
            <w:tcW w:w="0" w:type="auto"/>
            <w:tcBorders>
              <w:top w:val="single" w:sz="4" w:space="0" w:color="8EA9DB"/>
              <w:left w:val="nil"/>
              <w:bottom w:val="single" w:sz="4" w:space="0" w:color="8EA9DB"/>
              <w:right w:val="nil"/>
            </w:tcBorders>
            <w:shd w:val="clear" w:color="D9E1F2" w:fill="D9E1F2"/>
            <w:noWrap/>
            <w:vAlign w:val="bottom"/>
            <w:hideMark/>
          </w:tcPr>
          <w:p w14:paraId="653425A8"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Ilift</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1C95983E"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3106016734</w:t>
            </w:r>
          </w:p>
        </w:tc>
      </w:tr>
      <w:tr w:rsidR="00754331" w:rsidRPr="00754331" w14:paraId="056A913C"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1E2FEBC"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6.</w:t>
            </w:r>
          </w:p>
        </w:tc>
        <w:tc>
          <w:tcPr>
            <w:tcW w:w="0" w:type="auto"/>
            <w:tcBorders>
              <w:top w:val="single" w:sz="4" w:space="0" w:color="8EA9DB"/>
              <w:left w:val="nil"/>
              <w:bottom w:val="single" w:sz="4" w:space="0" w:color="8EA9DB"/>
              <w:right w:val="nil"/>
            </w:tcBorders>
            <w:shd w:val="clear" w:color="auto" w:fill="auto"/>
            <w:noWrap/>
            <w:vAlign w:val="bottom"/>
            <w:hideMark/>
          </w:tcPr>
          <w:p w14:paraId="7C53228C"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Platforma</w:t>
            </w:r>
          </w:p>
        </w:tc>
        <w:tc>
          <w:tcPr>
            <w:tcW w:w="0" w:type="auto"/>
            <w:tcBorders>
              <w:top w:val="single" w:sz="4" w:space="0" w:color="8EA9DB"/>
              <w:left w:val="nil"/>
              <w:bottom w:val="single" w:sz="4" w:space="0" w:color="8EA9DB"/>
              <w:right w:val="nil"/>
            </w:tcBorders>
            <w:shd w:val="clear" w:color="auto" w:fill="auto"/>
            <w:noWrap/>
            <w:vAlign w:val="bottom"/>
            <w:hideMark/>
          </w:tcPr>
          <w:p w14:paraId="1C61542B"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osobowa</w:t>
            </w:r>
          </w:p>
        </w:tc>
        <w:tc>
          <w:tcPr>
            <w:tcW w:w="0" w:type="auto"/>
            <w:tcBorders>
              <w:top w:val="single" w:sz="4" w:space="0" w:color="8EA9DB"/>
              <w:left w:val="nil"/>
              <w:bottom w:val="single" w:sz="4" w:space="0" w:color="8EA9DB"/>
              <w:right w:val="nil"/>
            </w:tcBorders>
            <w:shd w:val="clear" w:color="auto" w:fill="auto"/>
            <w:noWrap/>
            <w:vAlign w:val="bottom"/>
            <w:hideMark/>
          </w:tcPr>
          <w:p w14:paraId="5CE6B10A"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230</w:t>
            </w:r>
          </w:p>
        </w:tc>
        <w:tc>
          <w:tcPr>
            <w:tcW w:w="0" w:type="auto"/>
            <w:tcBorders>
              <w:top w:val="single" w:sz="4" w:space="0" w:color="8EA9DB"/>
              <w:left w:val="nil"/>
              <w:bottom w:val="single" w:sz="4" w:space="0" w:color="8EA9DB"/>
              <w:right w:val="nil"/>
            </w:tcBorders>
            <w:shd w:val="clear" w:color="auto" w:fill="auto"/>
            <w:noWrap/>
            <w:vAlign w:val="bottom"/>
            <w:hideMark/>
          </w:tcPr>
          <w:p w14:paraId="1922A80C"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w:t>
            </w:r>
          </w:p>
        </w:tc>
        <w:tc>
          <w:tcPr>
            <w:tcW w:w="0" w:type="auto"/>
            <w:tcBorders>
              <w:top w:val="single" w:sz="4" w:space="0" w:color="8EA9DB"/>
              <w:left w:val="nil"/>
              <w:bottom w:val="single" w:sz="4" w:space="0" w:color="8EA9DB"/>
              <w:right w:val="nil"/>
            </w:tcBorders>
            <w:shd w:val="clear" w:color="auto" w:fill="auto"/>
            <w:noWrap/>
            <w:vAlign w:val="bottom"/>
            <w:hideMark/>
          </w:tcPr>
          <w:p w14:paraId="61959EE9"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8115</w:t>
            </w:r>
          </w:p>
        </w:tc>
        <w:tc>
          <w:tcPr>
            <w:tcW w:w="0" w:type="auto"/>
            <w:tcBorders>
              <w:top w:val="single" w:sz="4" w:space="0" w:color="8EA9DB"/>
              <w:left w:val="nil"/>
              <w:bottom w:val="single" w:sz="4" w:space="0" w:color="8EA9DB"/>
              <w:right w:val="nil"/>
            </w:tcBorders>
            <w:shd w:val="clear" w:color="auto" w:fill="auto"/>
            <w:noWrap/>
            <w:vAlign w:val="bottom"/>
            <w:hideMark/>
          </w:tcPr>
          <w:p w14:paraId="43FE4695"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Vimec</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CE6983A"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3006000967</w:t>
            </w:r>
          </w:p>
        </w:tc>
      </w:tr>
      <w:tr w:rsidR="00754331" w:rsidRPr="00754331" w14:paraId="3A110358" w14:textId="77777777" w:rsidTr="00754331">
        <w:trPr>
          <w:trHeight w:val="288"/>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4526C0F" w14:textId="77777777" w:rsidR="00754331" w:rsidRPr="00754331" w:rsidRDefault="00754331" w:rsidP="00754331">
            <w:pPr>
              <w:spacing w:after="0" w:line="240" w:lineRule="auto"/>
              <w:rPr>
                <w:rFonts w:ascii="Calibri" w:eastAsia="Times New Roman" w:hAnsi="Calibri" w:cs="Times New Roman"/>
                <w:color w:val="000000"/>
                <w:sz w:val="16"/>
                <w:lang w:eastAsia="pl-PL"/>
              </w:rPr>
            </w:pPr>
            <w:r w:rsidRPr="00754331">
              <w:rPr>
                <w:rFonts w:ascii="Calibri" w:eastAsia="Times New Roman" w:hAnsi="Calibri" w:cs="Times New Roman"/>
                <w:color w:val="000000"/>
                <w:sz w:val="16"/>
                <w:lang w:eastAsia="pl-PL"/>
              </w:rPr>
              <w:t>7.</w:t>
            </w:r>
          </w:p>
        </w:tc>
        <w:tc>
          <w:tcPr>
            <w:tcW w:w="0" w:type="auto"/>
            <w:tcBorders>
              <w:top w:val="single" w:sz="4" w:space="0" w:color="8EA9DB"/>
              <w:left w:val="nil"/>
              <w:bottom w:val="single" w:sz="4" w:space="0" w:color="8EA9DB"/>
              <w:right w:val="nil"/>
            </w:tcBorders>
            <w:shd w:val="clear" w:color="D9E1F2" w:fill="D9E1F2"/>
            <w:noWrap/>
            <w:vAlign w:val="bottom"/>
            <w:hideMark/>
          </w:tcPr>
          <w:p w14:paraId="49085D4E"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Platforma</w:t>
            </w:r>
          </w:p>
        </w:tc>
        <w:tc>
          <w:tcPr>
            <w:tcW w:w="0" w:type="auto"/>
            <w:tcBorders>
              <w:top w:val="single" w:sz="4" w:space="0" w:color="8EA9DB"/>
              <w:left w:val="nil"/>
              <w:bottom w:val="single" w:sz="4" w:space="0" w:color="8EA9DB"/>
              <w:right w:val="nil"/>
            </w:tcBorders>
            <w:shd w:val="clear" w:color="D9E1F2" w:fill="D9E1F2"/>
            <w:noWrap/>
            <w:vAlign w:val="bottom"/>
            <w:hideMark/>
          </w:tcPr>
          <w:p w14:paraId="60F05BB7"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osobowa</w:t>
            </w:r>
          </w:p>
        </w:tc>
        <w:tc>
          <w:tcPr>
            <w:tcW w:w="0" w:type="auto"/>
            <w:tcBorders>
              <w:top w:val="single" w:sz="4" w:space="0" w:color="8EA9DB"/>
              <w:left w:val="nil"/>
              <w:bottom w:val="single" w:sz="4" w:space="0" w:color="8EA9DB"/>
              <w:right w:val="nil"/>
            </w:tcBorders>
            <w:shd w:val="clear" w:color="D9E1F2" w:fill="D9E1F2"/>
            <w:noWrap/>
            <w:vAlign w:val="bottom"/>
            <w:hideMark/>
          </w:tcPr>
          <w:p w14:paraId="7FFB6846"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1000</w:t>
            </w:r>
          </w:p>
        </w:tc>
        <w:tc>
          <w:tcPr>
            <w:tcW w:w="0" w:type="auto"/>
            <w:tcBorders>
              <w:top w:val="single" w:sz="4" w:space="0" w:color="8EA9DB"/>
              <w:left w:val="nil"/>
              <w:bottom w:val="single" w:sz="4" w:space="0" w:color="8EA9DB"/>
              <w:right w:val="nil"/>
            </w:tcBorders>
            <w:shd w:val="clear" w:color="D9E1F2" w:fill="D9E1F2"/>
            <w:noWrap/>
            <w:vAlign w:val="bottom"/>
            <w:hideMark/>
          </w:tcPr>
          <w:p w14:paraId="6ADC3BBD" w14:textId="77777777" w:rsidR="00754331" w:rsidRPr="00754331" w:rsidRDefault="00754331" w:rsidP="00754331">
            <w:pPr>
              <w:spacing w:after="0" w:line="240" w:lineRule="auto"/>
              <w:jc w:val="right"/>
              <w:rPr>
                <w:rFonts w:ascii="Calibri" w:eastAsia="Times New Roman" w:hAnsi="Calibri" w:cs="Times New Roman"/>
                <w:sz w:val="16"/>
                <w:lang w:eastAsia="pl-PL"/>
              </w:rPr>
            </w:pPr>
            <w:r w:rsidRPr="00754331">
              <w:rPr>
                <w:rFonts w:ascii="Calibri" w:eastAsia="Times New Roman" w:hAnsi="Calibri" w:cs="Times New Roman"/>
                <w:sz w:val="16"/>
                <w:lang w:eastAsia="pl-PL"/>
              </w:rPr>
              <w:t>2</w:t>
            </w:r>
          </w:p>
        </w:tc>
        <w:tc>
          <w:tcPr>
            <w:tcW w:w="0" w:type="auto"/>
            <w:tcBorders>
              <w:top w:val="single" w:sz="4" w:space="0" w:color="8EA9DB"/>
              <w:left w:val="nil"/>
              <w:bottom w:val="single" w:sz="4" w:space="0" w:color="8EA9DB"/>
              <w:right w:val="nil"/>
            </w:tcBorders>
            <w:shd w:val="clear" w:color="D9E1F2" w:fill="D9E1F2"/>
            <w:noWrap/>
            <w:vAlign w:val="bottom"/>
            <w:hideMark/>
          </w:tcPr>
          <w:p w14:paraId="1DECBAAC"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IN341948</w:t>
            </w:r>
          </w:p>
        </w:tc>
        <w:tc>
          <w:tcPr>
            <w:tcW w:w="0" w:type="auto"/>
            <w:tcBorders>
              <w:top w:val="single" w:sz="4" w:space="0" w:color="8EA9DB"/>
              <w:left w:val="nil"/>
              <w:bottom w:val="single" w:sz="4" w:space="0" w:color="8EA9DB"/>
              <w:right w:val="nil"/>
            </w:tcBorders>
            <w:shd w:val="clear" w:color="D9E1F2" w:fill="D9E1F2"/>
            <w:noWrap/>
            <w:vAlign w:val="bottom"/>
            <w:hideMark/>
          </w:tcPr>
          <w:p w14:paraId="1DC21973" w14:textId="77777777" w:rsidR="00754331" w:rsidRPr="00754331" w:rsidRDefault="00754331" w:rsidP="00754331">
            <w:pPr>
              <w:spacing w:after="0" w:line="240" w:lineRule="auto"/>
              <w:rPr>
                <w:rFonts w:ascii="Calibri" w:eastAsia="Times New Roman" w:hAnsi="Calibri" w:cs="Times New Roman"/>
                <w:sz w:val="16"/>
                <w:lang w:eastAsia="pl-PL"/>
              </w:rPr>
            </w:pPr>
            <w:proofErr w:type="spellStart"/>
            <w:r w:rsidRPr="00754331">
              <w:rPr>
                <w:rFonts w:ascii="Calibri" w:eastAsia="Times New Roman" w:hAnsi="Calibri" w:cs="Times New Roman"/>
                <w:sz w:val="16"/>
                <w:lang w:eastAsia="pl-PL"/>
              </w:rPr>
              <w:t>Cibes</w:t>
            </w:r>
            <w:proofErr w:type="spellEnd"/>
            <w:r w:rsidRPr="00754331">
              <w:rPr>
                <w:rFonts w:ascii="Calibri" w:eastAsia="Times New Roman" w:hAnsi="Calibri" w:cs="Times New Roman"/>
                <w:sz w:val="16"/>
                <w:lang w:eastAsia="pl-PL"/>
              </w:rPr>
              <w:t xml:space="preserve"> Lift</w:t>
            </w:r>
          </w:p>
        </w:tc>
        <w:tc>
          <w:tcPr>
            <w:tcW w:w="0" w:type="auto"/>
            <w:tcBorders>
              <w:top w:val="single" w:sz="4" w:space="0" w:color="8EA9DB"/>
              <w:left w:val="nil"/>
              <w:bottom w:val="single" w:sz="4" w:space="0" w:color="8EA9DB"/>
              <w:right w:val="nil"/>
            </w:tcBorders>
            <w:shd w:val="clear" w:color="D9E1F2" w:fill="D9E1F2"/>
            <w:noWrap/>
            <w:vAlign w:val="bottom"/>
            <w:hideMark/>
          </w:tcPr>
          <w:p w14:paraId="3A5716C3" w14:textId="77777777" w:rsidR="00754331" w:rsidRPr="00754331" w:rsidRDefault="00754331" w:rsidP="00754331">
            <w:pPr>
              <w:spacing w:after="0" w:line="240" w:lineRule="auto"/>
              <w:rPr>
                <w:rFonts w:ascii="Calibri" w:eastAsia="Times New Roman" w:hAnsi="Calibri" w:cs="Times New Roman"/>
                <w:sz w:val="16"/>
                <w:lang w:eastAsia="pl-PL"/>
              </w:rPr>
            </w:pPr>
            <w:r w:rsidRPr="00754331">
              <w:rPr>
                <w:rFonts w:ascii="Calibri" w:eastAsia="Times New Roman" w:hAnsi="Calibri" w:cs="Times New Roman"/>
                <w:sz w:val="16"/>
                <w:lang w:eastAsia="pl-PL"/>
              </w:rPr>
              <w:t>3006002206</w:t>
            </w:r>
          </w:p>
        </w:tc>
      </w:tr>
    </w:tbl>
    <w:p w14:paraId="39BA0BE7" w14:textId="77777777" w:rsidR="007C6F48" w:rsidRPr="007C6F48" w:rsidRDefault="007C6F48" w:rsidP="00542A77">
      <w:pPr>
        <w:shd w:val="clear" w:color="auto" w:fill="FFFFFF"/>
        <w:spacing w:before="240" w:after="0" w:line="276" w:lineRule="auto"/>
        <w:jc w:val="both"/>
        <w:rPr>
          <w:rFonts w:ascii="Calibri" w:eastAsia="Times New Roman" w:hAnsi="Calibri" w:cs="Calibri"/>
          <w:b/>
          <w:sz w:val="20"/>
          <w:szCs w:val="20"/>
          <w:lang w:eastAsia="zh-CN"/>
        </w:rPr>
      </w:pPr>
      <w:r w:rsidRPr="007C6F48">
        <w:rPr>
          <w:rFonts w:ascii="Calibri" w:eastAsia="Times New Roman" w:hAnsi="Calibri" w:cs="Calibri"/>
          <w:b/>
          <w:sz w:val="20"/>
          <w:szCs w:val="20"/>
          <w:lang w:eastAsia="zh-CN"/>
        </w:rPr>
        <w:t>Dane kontaktowe:</w:t>
      </w:r>
      <w:r w:rsidRPr="007C6F48">
        <w:rPr>
          <w:rFonts w:ascii="Calibri" w:eastAsia="Times New Roman" w:hAnsi="Calibri" w:cs="Calibri"/>
          <w:b/>
          <w:sz w:val="20"/>
          <w:szCs w:val="20"/>
          <w:lang w:eastAsia="zh-CN"/>
        </w:rPr>
        <w:tab/>
        <w:t xml:space="preserve"> </w:t>
      </w:r>
    </w:p>
    <w:p w14:paraId="31677AF4" w14:textId="77777777" w:rsidR="00542A77" w:rsidRPr="00542A77" w:rsidRDefault="00542A77" w:rsidP="00542A77">
      <w:pPr>
        <w:shd w:val="clear" w:color="auto" w:fill="FFFFFF"/>
        <w:spacing w:after="0" w:line="276" w:lineRule="auto"/>
        <w:jc w:val="both"/>
        <w:rPr>
          <w:rFonts w:ascii="Calibri" w:eastAsia="Times New Roman" w:hAnsi="Calibri" w:cs="Calibri"/>
          <w:sz w:val="20"/>
          <w:szCs w:val="20"/>
          <w:lang w:eastAsia="zh-CN"/>
        </w:rPr>
      </w:pPr>
      <w:r w:rsidRPr="00542A77">
        <w:rPr>
          <w:rFonts w:ascii="Calibri" w:eastAsia="Times New Roman" w:hAnsi="Calibri" w:cs="Calibri"/>
          <w:sz w:val="20"/>
          <w:szCs w:val="20"/>
          <w:lang w:eastAsia="zh-CN"/>
        </w:rPr>
        <w:t>Dział Techniczny</w:t>
      </w:r>
    </w:p>
    <w:p w14:paraId="69E4BAE7" w14:textId="77777777" w:rsidR="00542A77" w:rsidRDefault="00542A77" w:rsidP="007C6F48">
      <w:pPr>
        <w:shd w:val="clear" w:color="auto" w:fill="FFFFFF"/>
        <w:spacing w:after="0" w:line="276" w:lineRule="auto"/>
        <w:jc w:val="both"/>
        <w:rPr>
          <w:rFonts w:ascii="Calibri" w:eastAsia="Times New Roman" w:hAnsi="Calibri" w:cs="Calibri"/>
          <w:sz w:val="20"/>
          <w:szCs w:val="20"/>
          <w:lang w:eastAsia="zh-CN"/>
        </w:rPr>
      </w:pPr>
      <w:r w:rsidRPr="00542A77">
        <w:rPr>
          <w:rFonts w:ascii="Calibri" w:eastAsia="Times New Roman" w:hAnsi="Calibri" w:cs="Calibri"/>
          <w:sz w:val="20"/>
          <w:szCs w:val="20"/>
          <w:lang w:eastAsia="zh-CN"/>
        </w:rPr>
        <w:t>Telefon kontaktowy:</w:t>
      </w:r>
      <w:r w:rsidRPr="00542A77">
        <w:rPr>
          <w:rFonts w:ascii="Calibri" w:eastAsia="Times New Roman" w:hAnsi="Calibri" w:cs="Calibri"/>
          <w:sz w:val="20"/>
          <w:szCs w:val="20"/>
          <w:lang w:eastAsia="zh-CN"/>
        </w:rPr>
        <w:tab/>
        <w:t>58 72 60 674</w:t>
      </w:r>
      <w:r>
        <w:rPr>
          <w:rFonts w:ascii="Calibri" w:eastAsia="Times New Roman" w:hAnsi="Calibri" w:cs="Calibri"/>
          <w:sz w:val="20"/>
          <w:szCs w:val="20"/>
          <w:lang w:eastAsia="zh-CN"/>
        </w:rPr>
        <w:br w:type="page"/>
      </w:r>
    </w:p>
    <w:p w14:paraId="06E32F13" w14:textId="77777777" w:rsidR="007C6F48" w:rsidRPr="00542A77" w:rsidRDefault="007C6F48" w:rsidP="007C6F48">
      <w:pPr>
        <w:shd w:val="clear" w:color="auto" w:fill="FFFFFF"/>
        <w:spacing w:after="0" w:line="276" w:lineRule="auto"/>
        <w:jc w:val="both"/>
        <w:rPr>
          <w:rFonts w:ascii="Calibri" w:eastAsia="Times New Roman" w:hAnsi="Calibri" w:cs="Calibri"/>
          <w:sz w:val="20"/>
          <w:szCs w:val="20"/>
          <w:lang w:eastAsia="zh-CN"/>
        </w:rPr>
      </w:pPr>
    </w:p>
    <w:p w14:paraId="5491A8BE" w14:textId="77777777" w:rsidR="007C6F48" w:rsidRPr="00542A77" w:rsidRDefault="007C6F48" w:rsidP="00542A77">
      <w:pPr>
        <w:widowControl w:val="0"/>
        <w:suppressAutoHyphens/>
        <w:autoSpaceDE w:val="0"/>
        <w:spacing w:after="0" w:line="276" w:lineRule="auto"/>
        <w:jc w:val="right"/>
        <w:rPr>
          <w:rFonts w:ascii="Calibri" w:eastAsia="Times New Roman" w:hAnsi="Calibri" w:cs="Calibri"/>
          <w:sz w:val="20"/>
          <w:szCs w:val="20"/>
          <w:lang w:eastAsia="zh-CN"/>
        </w:rPr>
      </w:pPr>
      <w:r w:rsidRPr="007C6F48">
        <w:rPr>
          <w:rFonts w:ascii="Calibri" w:eastAsia="Times New Roman" w:hAnsi="Calibri" w:cs="Calibri"/>
          <w:b/>
          <w:sz w:val="20"/>
          <w:szCs w:val="20"/>
          <w:lang w:eastAsia="zh-CN"/>
        </w:rPr>
        <w:t>Załącznik nr 5 do Umowy</w:t>
      </w:r>
    </w:p>
    <w:p w14:paraId="73036DBE" w14:textId="77777777" w:rsidR="00191697" w:rsidRPr="00191697" w:rsidRDefault="00191697" w:rsidP="00191697">
      <w:pPr>
        <w:suppressAutoHyphens/>
        <w:spacing w:before="240" w:line="240" w:lineRule="auto"/>
        <w:jc w:val="center"/>
        <w:rPr>
          <w:rFonts w:eastAsia="Times New Roman" w:cs="Arial"/>
          <w:b/>
          <w:i/>
          <w:sz w:val="18"/>
          <w:szCs w:val="18"/>
          <w:u w:val="single"/>
          <w:lang w:eastAsia="ar-SA"/>
        </w:rPr>
      </w:pPr>
      <w:r w:rsidRPr="00191697">
        <w:rPr>
          <w:rFonts w:eastAsia="Times New Roman" w:cs="Arial"/>
          <w:b/>
          <w:i/>
          <w:sz w:val="18"/>
          <w:szCs w:val="18"/>
          <w:u w:val="single"/>
          <w:lang w:eastAsia="ar-SA"/>
        </w:rPr>
        <w:t>Klauzula informacyjna z art. 13 RODO przekazywana przez Zamawiającego w celu związanym z postępowaniem o udzielenie zamówienia publicznego</w:t>
      </w:r>
    </w:p>
    <w:p w14:paraId="6596015D" w14:textId="77777777" w:rsidR="00191697" w:rsidRPr="00191697" w:rsidRDefault="00191697" w:rsidP="00191697">
      <w:pPr>
        <w:widowControl w:val="0"/>
        <w:autoSpaceDE w:val="0"/>
        <w:autoSpaceDN w:val="0"/>
        <w:spacing w:after="150" w:line="360" w:lineRule="auto"/>
        <w:ind w:firstLine="567"/>
        <w:jc w:val="both"/>
        <w:rPr>
          <w:rFonts w:eastAsia="Times New Roman" w:cs="Arial"/>
          <w:sz w:val="18"/>
          <w:szCs w:val="18"/>
          <w:lang w:eastAsia="pl-PL"/>
        </w:rPr>
      </w:pPr>
      <w:r w:rsidRPr="00191697">
        <w:rPr>
          <w:rFonts w:eastAsia="Times New Roman"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BF49FE" w14:textId="77777777" w:rsidR="00191697" w:rsidRPr="00191697" w:rsidRDefault="00191697" w:rsidP="004811CE">
      <w:pPr>
        <w:widowControl w:val="0"/>
        <w:numPr>
          <w:ilvl w:val="0"/>
          <w:numId w:val="29"/>
        </w:numPr>
        <w:suppressAutoHyphens/>
        <w:autoSpaceDE w:val="0"/>
        <w:autoSpaceDN w:val="0"/>
        <w:spacing w:after="150" w:line="240" w:lineRule="auto"/>
        <w:ind w:left="426" w:hanging="426"/>
        <w:contextualSpacing/>
        <w:jc w:val="both"/>
        <w:rPr>
          <w:rFonts w:eastAsia="Calibri" w:cs="Arial"/>
          <w:b/>
          <w:i/>
          <w:sz w:val="18"/>
          <w:szCs w:val="18"/>
          <w:lang w:eastAsia="pl-PL"/>
        </w:rPr>
      </w:pPr>
      <w:r w:rsidRPr="00191697">
        <w:rPr>
          <w:rFonts w:eastAsia="Calibri" w:cs="Arial"/>
          <w:sz w:val="18"/>
          <w:szCs w:val="18"/>
          <w:lang w:eastAsia="pl-PL"/>
        </w:rPr>
        <w:t xml:space="preserve">administratorem Pani/Pana danych osobowych jest </w:t>
      </w:r>
      <w:r w:rsidRPr="00191697">
        <w:rPr>
          <w:rFonts w:eastAsia="Calibri" w:cs="Calibri"/>
          <w:b/>
          <w:bCs/>
          <w:spacing w:val="-3"/>
          <w:sz w:val="18"/>
          <w:szCs w:val="18"/>
        </w:rPr>
        <w:t>Szpitale Pomorskie Sp. z o.o., ul. Powstania Styczniowego 1, 81-519 Gdynia, KRS 0000492201, NIP 5862286770, REGON 190141612;</w:t>
      </w:r>
    </w:p>
    <w:p w14:paraId="33865CC2"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Times New Roman" w:cs="Calibri"/>
          <w:sz w:val="18"/>
          <w:szCs w:val="18"/>
          <w:lang w:eastAsia="pl-PL"/>
        </w:rPr>
      </w:pPr>
      <w:r w:rsidRPr="00191697">
        <w:rPr>
          <w:rFonts w:eastAsia="Calibri" w:cs="Calibri"/>
          <w:sz w:val="18"/>
          <w:szCs w:val="18"/>
        </w:rPr>
        <w:t xml:space="preserve">Szpitale Pomorskie w Gdyni Sp. z o.o. wyznaczyła Inspektora Ochrony Danych , adres email: </w:t>
      </w:r>
      <w:hyperlink r:id="rId16" w:history="1">
        <w:r w:rsidRPr="00191697">
          <w:rPr>
            <w:rFonts w:eastAsia="Calibri" w:cs="Calibri"/>
            <w:color w:val="0000FF"/>
            <w:sz w:val="18"/>
            <w:szCs w:val="18"/>
            <w:u w:val="single"/>
          </w:rPr>
          <w:t>iod@szpitalepomorskie.eu</w:t>
        </w:r>
      </w:hyperlink>
      <w:r w:rsidRPr="00191697">
        <w:rPr>
          <w:rFonts w:eastAsia="Times New Roman" w:cs="Calibri"/>
          <w:sz w:val="18"/>
          <w:szCs w:val="18"/>
          <w:lang w:eastAsia="pl-PL"/>
        </w:rPr>
        <w:t>;</w:t>
      </w:r>
    </w:p>
    <w:p w14:paraId="44A13CE4"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Times New Roman" w:cs="Calibri"/>
          <w:sz w:val="18"/>
          <w:szCs w:val="18"/>
          <w:lang w:eastAsia="pl-PL"/>
        </w:rPr>
      </w:pPr>
      <w:r w:rsidRPr="00191697">
        <w:rPr>
          <w:rFonts w:eastAsia="Calibri" w:cs="Arial"/>
          <w:sz w:val="18"/>
          <w:szCs w:val="18"/>
          <w:lang w:eastAsia="pl-PL"/>
        </w:rPr>
        <w:t>Pani/Pana dane osobowe przetwarzane będą na podstawie art. 6 ust. 1 lit. c</w:t>
      </w:r>
      <w:r w:rsidRPr="00191697">
        <w:rPr>
          <w:rFonts w:eastAsia="Calibri" w:cs="Arial"/>
          <w:i/>
          <w:sz w:val="18"/>
          <w:szCs w:val="18"/>
          <w:lang w:eastAsia="pl-PL"/>
        </w:rPr>
        <w:t xml:space="preserve"> </w:t>
      </w:r>
      <w:r w:rsidRPr="00191697">
        <w:rPr>
          <w:rFonts w:eastAsia="Calibri" w:cs="Arial"/>
          <w:sz w:val="18"/>
          <w:szCs w:val="18"/>
          <w:lang w:eastAsia="pl-PL"/>
        </w:rPr>
        <w:t xml:space="preserve">RODO w celu </w:t>
      </w:r>
      <w:r w:rsidRPr="00191697">
        <w:rPr>
          <w:rFonts w:eastAsia="Calibri" w:cs="Arial"/>
          <w:sz w:val="18"/>
          <w:szCs w:val="18"/>
        </w:rPr>
        <w:t xml:space="preserve">związanym z postępowaniem o udzielenie zamówienia publicznego </w:t>
      </w:r>
      <w:r w:rsidRPr="00191697">
        <w:rPr>
          <w:rFonts w:eastAsia="Calibri" w:cs="Arial"/>
          <w:b/>
          <w:sz w:val="18"/>
          <w:szCs w:val="18"/>
        </w:rPr>
        <w:t xml:space="preserve"> prowadzonym w trybie </w:t>
      </w:r>
      <w:r w:rsidR="00411A33">
        <w:rPr>
          <w:rFonts w:eastAsia="Calibri" w:cs="Arial"/>
          <w:b/>
          <w:sz w:val="18"/>
          <w:szCs w:val="18"/>
        </w:rPr>
        <w:t>podstawowym</w:t>
      </w:r>
      <w:r w:rsidRPr="00191697">
        <w:rPr>
          <w:rFonts w:eastAsia="Calibri" w:cs="Arial"/>
          <w:b/>
          <w:sz w:val="18"/>
          <w:szCs w:val="18"/>
        </w:rPr>
        <w:t xml:space="preserve"> nr D25</w:t>
      </w:r>
      <w:r w:rsidR="0080577E">
        <w:rPr>
          <w:rFonts w:eastAsia="Calibri" w:cs="Arial"/>
          <w:b/>
          <w:sz w:val="18"/>
          <w:szCs w:val="18"/>
        </w:rPr>
        <w:t>C</w:t>
      </w:r>
      <w:r w:rsidRPr="00191697">
        <w:rPr>
          <w:rFonts w:eastAsia="Calibri" w:cs="Arial"/>
          <w:b/>
          <w:sz w:val="18"/>
          <w:szCs w:val="18"/>
        </w:rPr>
        <w:t>/25</w:t>
      </w:r>
      <w:r w:rsidR="0080577E">
        <w:rPr>
          <w:rFonts w:eastAsia="Calibri" w:cs="Arial"/>
          <w:b/>
          <w:sz w:val="18"/>
          <w:szCs w:val="18"/>
        </w:rPr>
        <w:t>2</w:t>
      </w:r>
      <w:r w:rsidRPr="00191697">
        <w:rPr>
          <w:rFonts w:eastAsia="Calibri" w:cs="Arial"/>
          <w:b/>
          <w:sz w:val="18"/>
          <w:szCs w:val="18"/>
        </w:rPr>
        <w:t>/N/</w:t>
      </w:r>
      <w:r w:rsidR="0080577E">
        <w:rPr>
          <w:rFonts w:eastAsia="Calibri" w:cs="Arial"/>
          <w:b/>
          <w:sz w:val="18"/>
          <w:szCs w:val="18"/>
        </w:rPr>
        <w:t>8-11</w:t>
      </w:r>
      <w:r w:rsidRPr="00191697">
        <w:rPr>
          <w:rFonts w:eastAsia="Calibri" w:cs="Arial"/>
          <w:b/>
          <w:sz w:val="18"/>
          <w:szCs w:val="18"/>
        </w:rPr>
        <w:t>rj/2</w:t>
      </w:r>
      <w:r w:rsidR="0080577E">
        <w:rPr>
          <w:rFonts w:eastAsia="Calibri" w:cs="Arial"/>
          <w:b/>
          <w:sz w:val="18"/>
          <w:szCs w:val="18"/>
        </w:rPr>
        <w:t>4</w:t>
      </w:r>
    </w:p>
    <w:p w14:paraId="78A9DC6E"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Times New Roman" w:cs="Calibri"/>
          <w:sz w:val="18"/>
          <w:szCs w:val="18"/>
          <w:lang w:eastAsia="pl-PL"/>
        </w:rPr>
      </w:pPr>
      <w:r w:rsidRPr="00191697">
        <w:rPr>
          <w:rFonts w:eastAsia="Calibri" w:cs="Arial"/>
          <w:sz w:val="18"/>
          <w:szCs w:val="18"/>
          <w:lang w:eastAsia="pl-PL"/>
        </w:rPr>
        <w:t>odbiorcami Pani/Pana danych osobowych będą osoby lub podmioty, którym udostępniona zostanie dokumentacja postępowania o art. 18 oraz art. 74 ust. 1 ustawy z dnia 11 września 2019 r. Prawo zamówień publicznych (t. j. Dz. U. z 202</w:t>
      </w:r>
      <w:r w:rsidRPr="00191697">
        <w:rPr>
          <w:rFonts w:eastAsia="Times New Roman" w:cs="Calibri"/>
          <w:sz w:val="18"/>
          <w:szCs w:val="18"/>
          <w:lang w:eastAsia="pl-PL"/>
        </w:rPr>
        <w:t>3</w:t>
      </w:r>
      <w:r w:rsidRPr="00191697">
        <w:rPr>
          <w:rFonts w:eastAsia="Calibri" w:cs="Arial"/>
          <w:sz w:val="18"/>
          <w:szCs w:val="18"/>
          <w:lang w:eastAsia="pl-PL"/>
        </w:rPr>
        <w:t xml:space="preserve"> r. poz. 1605 z </w:t>
      </w:r>
      <w:proofErr w:type="spellStart"/>
      <w:r w:rsidRPr="00191697">
        <w:rPr>
          <w:rFonts w:eastAsia="Calibri" w:cs="Arial"/>
          <w:sz w:val="18"/>
          <w:szCs w:val="18"/>
          <w:lang w:eastAsia="pl-PL"/>
        </w:rPr>
        <w:t>późn</w:t>
      </w:r>
      <w:proofErr w:type="spellEnd"/>
      <w:r w:rsidRPr="00191697">
        <w:rPr>
          <w:rFonts w:eastAsia="Calibri" w:cs="Arial"/>
          <w:sz w:val="18"/>
          <w:szCs w:val="18"/>
          <w:lang w:eastAsia="pl-PL"/>
        </w:rPr>
        <w:t xml:space="preserve">. zm.); dalej „ustawa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xml:space="preserve">”;  </w:t>
      </w:r>
    </w:p>
    <w:p w14:paraId="277A4D7E"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sz w:val="18"/>
          <w:szCs w:val="18"/>
          <w:lang w:eastAsia="pl-PL"/>
        </w:rPr>
      </w:pPr>
      <w:r w:rsidRPr="00191697">
        <w:rPr>
          <w:rFonts w:eastAsia="Calibri" w:cs="Arial"/>
          <w:sz w:val="18"/>
          <w:szCs w:val="18"/>
          <w:lang w:eastAsia="pl-PL"/>
        </w:rPr>
        <w:t xml:space="preserve">Pani/Pana dane osobowe będą przechowywane, zgodnie z art. 78 ust. 1 ustawy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przez okres 4 lat od dnia zakończenia postępowania o udzielenie zamówienia, a jeżeli czas trwania Umowy przekracza 4 lata, okres przechowywania obejmuje cały czas trwania Umowy;</w:t>
      </w:r>
    </w:p>
    <w:p w14:paraId="19FB930C"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b/>
          <w:i/>
          <w:sz w:val="18"/>
          <w:szCs w:val="18"/>
          <w:lang w:eastAsia="pl-PL"/>
        </w:rPr>
      </w:pPr>
      <w:r w:rsidRPr="00191697">
        <w:rPr>
          <w:rFonts w:eastAsia="Calibri" w:cs="Arial"/>
          <w:sz w:val="18"/>
          <w:szCs w:val="18"/>
          <w:lang w:eastAsia="pl-PL"/>
        </w:rPr>
        <w:t xml:space="preserve">obowiązek podania przez Panią/Pana danych osobowych bezpośrednio Pani/Pana dotyczących jest wymogiem ustawowym określonym w przepisach ustawy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xml:space="preserve">, związanym z udziałem w postępowaniu o udzielenie zamówienia publicznego; konsekwencje niepodania określonych danych wynikają z ustawy </w:t>
      </w:r>
      <w:proofErr w:type="spellStart"/>
      <w:r w:rsidRPr="00191697">
        <w:rPr>
          <w:rFonts w:eastAsia="Calibri" w:cs="Arial"/>
          <w:sz w:val="18"/>
          <w:szCs w:val="18"/>
          <w:lang w:eastAsia="pl-PL"/>
        </w:rPr>
        <w:t>Pzp</w:t>
      </w:r>
      <w:proofErr w:type="spellEnd"/>
      <w:r w:rsidRPr="00191697">
        <w:rPr>
          <w:rFonts w:eastAsia="Calibri" w:cs="Arial"/>
          <w:sz w:val="18"/>
          <w:szCs w:val="18"/>
          <w:lang w:eastAsia="pl-PL"/>
        </w:rPr>
        <w:t xml:space="preserve">;  </w:t>
      </w:r>
    </w:p>
    <w:p w14:paraId="6344F6A5"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sz w:val="18"/>
          <w:szCs w:val="18"/>
          <w:lang w:eastAsia="ar-SA"/>
        </w:rPr>
      </w:pPr>
      <w:r w:rsidRPr="00191697">
        <w:rPr>
          <w:rFonts w:eastAsia="Calibri" w:cs="Arial"/>
          <w:sz w:val="18"/>
          <w:szCs w:val="18"/>
          <w:lang w:eastAsia="pl-PL"/>
        </w:rPr>
        <w:t>w odniesieniu do Pani/Pana danych osobowych decyzje nie będą podejmowane w sposób zautomatyzowany, stosowanie do art. 22 RODO;</w:t>
      </w:r>
    </w:p>
    <w:p w14:paraId="67B6F620"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sz w:val="18"/>
          <w:szCs w:val="18"/>
          <w:lang w:eastAsia="pl-PL"/>
        </w:rPr>
      </w:pPr>
      <w:r w:rsidRPr="00191697">
        <w:rPr>
          <w:rFonts w:eastAsia="Calibri" w:cs="Arial"/>
          <w:sz w:val="18"/>
          <w:szCs w:val="18"/>
          <w:lang w:eastAsia="pl-PL"/>
        </w:rPr>
        <w:t>posiada Pani/Pan:</w:t>
      </w:r>
    </w:p>
    <w:p w14:paraId="710D0FD3"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sz w:val="18"/>
          <w:szCs w:val="18"/>
          <w:lang w:eastAsia="pl-PL"/>
        </w:rPr>
      </w:pPr>
      <w:r w:rsidRPr="00191697">
        <w:rPr>
          <w:rFonts w:eastAsia="Calibri" w:cs="Arial"/>
          <w:sz w:val="18"/>
          <w:szCs w:val="18"/>
          <w:lang w:eastAsia="pl-PL"/>
        </w:rPr>
        <w:t>na podstawie art. 15 RODO prawo dostępu do Pani/Pana danych osobowych;</w:t>
      </w:r>
    </w:p>
    <w:p w14:paraId="1D250891"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sz w:val="18"/>
          <w:szCs w:val="18"/>
          <w:lang w:eastAsia="pl-PL"/>
        </w:rPr>
      </w:pPr>
      <w:r w:rsidRPr="00191697">
        <w:rPr>
          <w:rFonts w:eastAsia="Calibri" w:cs="Arial"/>
          <w:sz w:val="18"/>
          <w:szCs w:val="18"/>
          <w:lang w:eastAsia="pl-PL"/>
        </w:rPr>
        <w:t xml:space="preserve">na podstawie art. 16 RODO prawo do sprostowania Pani/Pana danych osobowych </w:t>
      </w:r>
      <w:r w:rsidRPr="00191697">
        <w:rPr>
          <w:rFonts w:eastAsia="Calibri" w:cs="Arial"/>
          <w:b/>
          <w:sz w:val="18"/>
          <w:szCs w:val="18"/>
          <w:vertAlign w:val="superscript"/>
          <w:lang w:eastAsia="pl-PL"/>
        </w:rPr>
        <w:t>**</w:t>
      </w:r>
      <w:r w:rsidRPr="00191697">
        <w:rPr>
          <w:rFonts w:eastAsia="Calibri" w:cs="Arial"/>
          <w:sz w:val="18"/>
          <w:szCs w:val="18"/>
          <w:lang w:eastAsia="pl-PL"/>
        </w:rPr>
        <w:t>;</w:t>
      </w:r>
    </w:p>
    <w:p w14:paraId="30C66058"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sz w:val="18"/>
          <w:szCs w:val="18"/>
          <w:lang w:eastAsia="pl-PL"/>
        </w:rPr>
      </w:pPr>
      <w:r w:rsidRPr="00191697">
        <w:rPr>
          <w:rFonts w:eastAsia="Calibri" w:cs="Arial"/>
          <w:sz w:val="18"/>
          <w:szCs w:val="18"/>
          <w:lang w:eastAsia="pl-PL"/>
        </w:rPr>
        <w:t xml:space="preserve">na podstawie art. 18 RODO prawo żądania od administratora ograniczenia przetwarzania danych osobowych z zastrzeżeniem przypadków, o których mowa w art. 18 ust. 2 RODO ***;  </w:t>
      </w:r>
    </w:p>
    <w:p w14:paraId="456AD640" w14:textId="77777777" w:rsidR="00191697" w:rsidRPr="00191697" w:rsidRDefault="00191697" w:rsidP="004811CE">
      <w:pPr>
        <w:widowControl w:val="0"/>
        <w:numPr>
          <w:ilvl w:val="0"/>
          <w:numId w:val="31"/>
        </w:numPr>
        <w:suppressAutoHyphens/>
        <w:autoSpaceDE w:val="0"/>
        <w:autoSpaceDN w:val="0"/>
        <w:spacing w:after="150" w:line="240" w:lineRule="auto"/>
        <w:ind w:left="709" w:hanging="283"/>
        <w:contextualSpacing/>
        <w:jc w:val="both"/>
        <w:rPr>
          <w:rFonts w:eastAsia="Calibri" w:cs="Arial"/>
          <w:i/>
          <w:sz w:val="18"/>
          <w:szCs w:val="18"/>
          <w:lang w:eastAsia="pl-PL"/>
        </w:rPr>
      </w:pPr>
      <w:r w:rsidRPr="00191697">
        <w:rPr>
          <w:rFonts w:eastAsia="Calibri" w:cs="Arial"/>
          <w:sz w:val="18"/>
          <w:szCs w:val="18"/>
          <w:lang w:eastAsia="pl-PL"/>
        </w:rPr>
        <w:t>prawo do wniesienia skargi do Prezesa Urzędu Ochrony Danych Osobowych, gdy uzna Pani/Pan, że przetwarzanie danych osobowych Pani/Pana dotyczących narusza przepisy RODO;</w:t>
      </w:r>
    </w:p>
    <w:p w14:paraId="2EAA3DA0" w14:textId="77777777" w:rsidR="00191697" w:rsidRPr="00191697" w:rsidRDefault="00191697" w:rsidP="004811CE">
      <w:pPr>
        <w:widowControl w:val="0"/>
        <w:numPr>
          <w:ilvl w:val="0"/>
          <w:numId w:val="30"/>
        </w:numPr>
        <w:suppressAutoHyphens/>
        <w:autoSpaceDE w:val="0"/>
        <w:autoSpaceDN w:val="0"/>
        <w:spacing w:after="150" w:line="240" w:lineRule="auto"/>
        <w:ind w:left="426" w:hanging="426"/>
        <w:contextualSpacing/>
        <w:jc w:val="both"/>
        <w:rPr>
          <w:rFonts w:eastAsia="Calibri" w:cs="Arial"/>
          <w:i/>
          <w:sz w:val="18"/>
          <w:szCs w:val="18"/>
          <w:lang w:eastAsia="pl-PL"/>
        </w:rPr>
      </w:pPr>
      <w:r w:rsidRPr="00191697">
        <w:rPr>
          <w:rFonts w:eastAsia="Calibri" w:cs="Arial"/>
          <w:sz w:val="18"/>
          <w:szCs w:val="18"/>
          <w:lang w:eastAsia="pl-PL"/>
        </w:rPr>
        <w:t>nie przysługuje Pani/Panu:</w:t>
      </w:r>
    </w:p>
    <w:p w14:paraId="540AFDF0" w14:textId="77777777" w:rsidR="00191697" w:rsidRPr="00191697" w:rsidRDefault="00191697" w:rsidP="004811CE">
      <w:pPr>
        <w:widowControl w:val="0"/>
        <w:numPr>
          <w:ilvl w:val="0"/>
          <w:numId w:val="32"/>
        </w:numPr>
        <w:suppressAutoHyphens/>
        <w:autoSpaceDE w:val="0"/>
        <w:autoSpaceDN w:val="0"/>
        <w:spacing w:after="150" w:line="240" w:lineRule="auto"/>
        <w:ind w:left="709" w:hanging="283"/>
        <w:contextualSpacing/>
        <w:jc w:val="both"/>
        <w:rPr>
          <w:rFonts w:eastAsia="Calibri" w:cs="Arial"/>
          <w:i/>
          <w:sz w:val="18"/>
          <w:szCs w:val="18"/>
          <w:lang w:eastAsia="pl-PL"/>
        </w:rPr>
      </w:pPr>
      <w:r w:rsidRPr="00191697">
        <w:rPr>
          <w:rFonts w:eastAsia="Calibri" w:cs="Arial"/>
          <w:sz w:val="18"/>
          <w:szCs w:val="18"/>
          <w:lang w:eastAsia="pl-PL"/>
        </w:rPr>
        <w:t>w związku z art. 17 ust. 3 lit. b, d lub e RODO prawo do usunięcia danych osobowych;</w:t>
      </w:r>
    </w:p>
    <w:p w14:paraId="44BCBFB9" w14:textId="77777777" w:rsidR="00191697" w:rsidRPr="00191697" w:rsidRDefault="00191697" w:rsidP="004811CE">
      <w:pPr>
        <w:widowControl w:val="0"/>
        <w:numPr>
          <w:ilvl w:val="0"/>
          <w:numId w:val="32"/>
        </w:numPr>
        <w:suppressAutoHyphens/>
        <w:autoSpaceDE w:val="0"/>
        <w:autoSpaceDN w:val="0"/>
        <w:spacing w:after="150" w:line="240" w:lineRule="auto"/>
        <w:ind w:left="709" w:hanging="283"/>
        <w:contextualSpacing/>
        <w:jc w:val="both"/>
        <w:rPr>
          <w:rFonts w:eastAsia="Calibri" w:cs="Arial"/>
          <w:b/>
          <w:i/>
          <w:sz w:val="18"/>
          <w:szCs w:val="18"/>
          <w:lang w:eastAsia="pl-PL"/>
        </w:rPr>
      </w:pPr>
      <w:r w:rsidRPr="00191697">
        <w:rPr>
          <w:rFonts w:eastAsia="Calibri" w:cs="Arial"/>
          <w:sz w:val="18"/>
          <w:szCs w:val="18"/>
          <w:lang w:eastAsia="pl-PL"/>
        </w:rPr>
        <w:t>prawo do przenoszenia danych osobowych, o którym mowa w art. 20 RODO;</w:t>
      </w:r>
    </w:p>
    <w:p w14:paraId="1813E664" w14:textId="77777777" w:rsidR="00191697" w:rsidRPr="00191697" w:rsidRDefault="00191697" w:rsidP="004811CE">
      <w:pPr>
        <w:widowControl w:val="0"/>
        <w:numPr>
          <w:ilvl w:val="0"/>
          <w:numId w:val="32"/>
        </w:numPr>
        <w:suppressAutoHyphens/>
        <w:autoSpaceDE w:val="0"/>
        <w:autoSpaceDN w:val="0"/>
        <w:spacing w:after="0" w:line="240" w:lineRule="auto"/>
        <w:ind w:left="709" w:hanging="283"/>
        <w:contextualSpacing/>
        <w:jc w:val="both"/>
        <w:rPr>
          <w:rFonts w:eastAsia="Calibri" w:cs="Arial"/>
          <w:b/>
          <w:i/>
          <w:sz w:val="18"/>
          <w:szCs w:val="18"/>
          <w:lang w:eastAsia="pl-PL"/>
        </w:rPr>
      </w:pPr>
      <w:r w:rsidRPr="00191697">
        <w:rPr>
          <w:rFonts w:eastAsia="Calibri" w:cs="Arial"/>
          <w:b/>
          <w:sz w:val="18"/>
          <w:szCs w:val="18"/>
          <w:lang w:eastAsia="pl-PL"/>
        </w:rPr>
        <w:t>na podstawie art. 21 RODO prawo sprzeciwu, wobec przetwarzania danych osobowych, gdyż podstawą prawną przetwarzania Pani/Pana danych osobowych jest art. 6 ust. 1 lit. c RODO</w:t>
      </w:r>
      <w:r w:rsidRPr="00191697">
        <w:rPr>
          <w:rFonts w:eastAsia="Calibri" w:cs="Arial"/>
          <w:sz w:val="18"/>
          <w:szCs w:val="18"/>
          <w:lang w:eastAsia="pl-PL"/>
        </w:rPr>
        <w:t>.</w:t>
      </w:r>
    </w:p>
    <w:p w14:paraId="4E7A370F" w14:textId="77777777" w:rsidR="00191697" w:rsidRPr="00191697" w:rsidRDefault="00191697" w:rsidP="00191697">
      <w:pPr>
        <w:widowControl w:val="0"/>
        <w:autoSpaceDE w:val="0"/>
        <w:autoSpaceDN w:val="0"/>
        <w:spacing w:before="240" w:after="0" w:line="240" w:lineRule="auto"/>
        <w:ind w:left="426"/>
        <w:jc w:val="both"/>
        <w:rPr>
          <w:rFonts w:eastAsia="Times New Roman" w:cs="Arial"/>
          <w:i/>
          <w:sz w:val="14"/>
          <w:szCs w:val="14"/>
          <w:lang w:eastAsia="pl-PL"/>
        </w:rPr>
      </w:pPr>
      <w:r w:rsidRPr="00191697">
        <w:rPr>
          <w:rFonts w:eastAsia="Times New Roman" w:cs="Arial"/>
          <w:b/>
          <w:i/>
          <w:sz w:val="14"/>
          <w:szCs w:val="14"/>
          <w:vertAlign w:val="superscript"/>
          <w:lang w:eastAsia="pl-PL"/>
        </w:rPr>
        <w:t>*</w:t>
      </w:r>
      <w:r w:rsidRPr="00191697">
        <w:rPr>
          <w:rFonts w:eastAsia="Times New Roman" w:cs="Arial"/>
          <w:b/>
          <w:i/>
          <w:sz w:val="14"/>
          <w:szCs w:val="14"/>
          <w:lang w:eastAsia="pl-PL"/>
        </w:rPr>
        <w:t xml:space="preserve"> Wyjaśnienie:</w:t>
      </w:r>
      <w:r w:rsidRPr="00191697">
        <w:rPr>
          <w:rFonts w:eastAsia="Times New Roman"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419F2526" w14:textId="77777777" w:rsidR="00191697" w:rsidRPr="00191697" w:rsidRDefault="00191697" w:rsidP="00191697">
      <w:pPr>
        <w:ind w:left="426"/>
        <w:contextualSpacing/>
        <w:jc w:val="both"/>
        <w:rPr>
          <w:rFonts w:eastAsia="Calibri" w:cs="Arial"/>
          <w:i/>
          <w:sz w:val="14"/>
          <w:szCs w:val="14"/>
        </w:rPr>
      </w:pPr>
      <w:r w:rsidRPr="00191697">
        <w:rPr>
          <w:rFonts w:eastAsia="Calibri" w:cs="Arial"/>
          <w:b/>
          <w:i/>
          <w:sz w:val="14"/>
          <w:szCs w:val="14"/>
          <w:vertAlign w:val="superscript"/>
        </w:rPr>
        <w:t xml:space="preserve">** </w:t>
      </w:r>
      <w:r w:rsidRPr="00191697">
        <w:rPr>
          <w:rFonts w:eastAsia="Calibri" w:cs="Arial"/>
          <w:b/>
          <w:i/>
          <w:sz w:val="14"/>
          <w:szCs w:val="14"/>
        </w:rPr>
        <w:t>Wyjaśnienie:</w:t>
      </w:r>
      <w:r w:rsidRPr="00191697">
        <w:rPr>
          <w:rFonts w:eastAsia="Calibri" w:cs="Arial"/>
          <w:i/>
          <w:sz w:val="14"/>
          <w:szCs w:val="14"/>
        </w:rPr>
        <w:t xml:space="preserve"> </w:t>
      </w:r>
      <w:r w:rsidRPr="00191697">
        <w:rPr>
          <w:rFonts w:eastAsia="Calibri" w:cs="Arial"/>
          <w:i/>
          <w:sz w:val="14"/>
          <w:szCs w:val="14"/>
          <w:lang w:eastAsia="pl-PL"/>
        </w:rPr>
        <w:t xml:space="preserve">skorzystanie z prawa do sprostowania nie może skutkować zmianą </w:t>
      </w:r>
      <w:r w:rsidRPr="00191697">
        <w:rPr>
          <w:rFonts w:eastAsia="Calibri" w:cs="Arial"/>
          <w:i/>
          <w:sz w:val="14"/>
          <w:szCs w:val="14"/>
        </w:rPr>
        <w:t>wyniku postępowania</w:t>
      </w:r>
      <w:r w:rsidRPr="00191697">
        <w:rPr>
          <w:rFonts w:eastAsia="Calibri" w:cs="Arial"/>
          <w:i/>
          <w:sz w:val="14"/>
          <w:szCs w:val="14"/>
        </w:rPr>
        <w:br/>
        <w:t xml:space="preserve">o udzielenie zamówienia publicznego ani zmianą postanowień Umowy w zakresie niezgodnym z ustawą </w:t>
      </w:r>
      <w:proofErr w:type="spellStart"/>
      <w:r w:rsidRPr="00191697">
        <w:rPr>
          <w:rFonts w:eastAsia="Calibri" w:cs="Arial"/>
          <w:i/>
          <w:sz w:val="14"/>
          <w:szCs w:val="14"/>
        </w:rPr>
        <w:t>Pzp</w:t>
      </w:r>
      <w:proofErr w:type="spellEnd"/>
      <w:r w:rsidRPr="00191697">
        <w:rPr>
          <w:rFonts w:eastAsia="Calibri" w:cs="Arial"/>
          <w:i/>
          <w:sz w:val="14"/>
          <w:szCs w:val="14"/>
        </w:rPr>
        <w:t xml:space="preserve"> oraz nie może naruszać integralności protokołu oraz jego załączników.</w:t>
      </w:r>
    </w:p>
    <w:p w14:paraId="1160EF76" w14:textId="77777777" w:rsidR="00191697" w:rsidRDefault="00191697" w:rsidP="00191697">
      <w:pPr>
        <w:ind w:left="426"/>
        <w:contextualSpacing/>
        <w:jc w:val="both"/>
        <w:rPr>
          <w:rFonts w:eastAsia="Calibri" w:cs="Arial"/>
          <w:i/>
          <w:sz w:val="14"/>
          <w:szCs w:val="14"/>
          <w:lang w:eastAsia="pl-PL"/>
        </w:rPr>
      </w:pPr>
      <w:r w:rsidRPr="00191697">
        <w:rPr>
          <w:rFonts w:eastAsia="Calibri" w:cs="Arial"/>
          <w:b/>
          <w:i/>
          <w:sz w:val="14"/>
          <w:szCs w:val="14"/>
          <w:vertAlign w:val="superscript"/>
        </w:rPr>
        <w:t xml:space="preserve">*** </w:t>
      </w:r>
      <w:r w:rsidRPr="00191697">
        <w:rPr>
          <w:rFonts w:eastAsia="Calibri" w:cs="Arial"/>
          <w:b/>
          <w:i/>
          <w:sz w:val="14"/>
          <w:szCs w:val="14"/>
        </w:rPr>
        <w:t>Wyjaśnienie:</w:t>
      </w:r>
      <w:r w:rsidRPr="00191697">
        <w:rPr>
          <w:rFonts w:eastAsia="Calibri" w:cs="Arial"/>
          <w:i/>
          <w:sz w:val="14"/>
          <w:szCs w:val="14"/>
        </w:rPr>
        <w:t xml:space="preserve"> prawo do ograniczenia przetwarzania nie ma zastosowania w odniesieniu do </w:t>
      </w:r>
      <w:r w:rsidRPr="00191697">
        <w:rPr>
          <w:rFonts w:eastAsia="Calibri"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ECF2E60" w14:textId="77777777" w:rsidR="00191697" w:rsidRDefault="00191697">
      <w:pPr>
        <w:rPr>
          <w:rFonts w:eastAsia="Calibri" w:cs="Arial"/>
          <w:i/>
          <w:sz w:val="14"/>
          <w:szCs w:val="14"/>
          <w:lang w:eastAsia="pl-PL"/>
        </w:rPr>
      </w:pPr>
      <w:r>
        <w:rPr>
          <w:rFonts w:eastAsia="Calibri" w:cs="Arial"/>
          <w:i/>
          <w:sz w:val="14"/>
          <w:szCs w:val="14"/>
          <w:lang w:eastAsia="pl-PL"/>
        </w:rPr>
        <w:br w:type="page"/>
      </w:r>
    </w:p>
    <w:p w14:paraId="7D32EEAA" w14:textId="77777777" w:rsidR="00191697" w:rsidRPr="00191697" w:rsidRDefault="00191697" w:rsidP="00191697">
      <w:pPr>
        <w:ind w:left="426"/>
        <w:contextualSpacing/>
        <w:jc w:val="both"/>
        <w:rPr>
          <w:rFonts w:eastAsia="Calibri" w:cs="Arial"/>
          <w:i/>
          <w:sz w:val="14"/>
          <w:szCs w:val="14"/>
          <w:lang w:eastAsia="pl-PL"/>
        </w:rPr>
      </w:pPr>
    </w:p>
    <w:p w14:paraId="25FAEF23" w14:textId="77777777" w:rsidR="00191697" w:rsidRDefault="00191697" w:rsidP="00191697">
      <w:pPr>
        <w:autoSpaceDN w:val="0"/>
        <w:jc w:val="right"/>
        <w:rPr>
          <w:rFonts w:cstheme="minorHAnsi"/>
          <w:b/>
          <w:bCs/>
          <w:sz w:val="20"/>
          <w:szCs w:val="20"/>
          <w:lang w:eastAsia="pl-PL"/>
        </w:rPr>
      </w:pPr>
      <w:r w:rsidRPr="00191697">
        <w:rPr>
          <w:rFonts w:cstheme="minorHAnsi"/>
          <w:b/>
          <w:bCs/>
          <w:sz w:val="20"/>
          <w:szCs w:val="20"/>
          <w:lang w:eastAsia="pl-PL"/>
        </w:rPr>
        <w:t>Załącznik nr 6</w:t>
      </w:r>
      <w:r w:rsidR="001639E1">
        <w:rPr>
          <w:rFonts w:cstheme="minorHAnsi"/>
          <w:b/>
          <w:bCs/>
          <w:sz w:val="20"/>
          <w:szCs w:val="20"/>
          <w:lang w:eastAsia="pl-PL"/>
        </w:rPr>
        <w:t xml:space="preserve"> do umowy</w:t>
      </w:r>
    </w:p>
    <w:p w14:paraId="41B3E3C7" w14:textId="77777777" w:rsidR="00E87374" w:rsidRPr="00191697" w:rsidRDefault="00E87374" w:rsidP="00BF6B06">
      <w:pPr>
        <w:autoSpaceDN w:val="0"/>
        <w:rPr>
          <w:rFonts w:cstheme="minorHAnsi"/>
          <w:b/>
          <w:sz w:val="20"/>
          <w:szCs w:val="20"/>
          <w:lang w:eastAsia="pl-PL"/>
        </w:rPr>
      </w:pPr>
    </w:p>
    <w:p w14:paraId="2D361592" w14:textId="77777777" w:rsidR="00191697" w:rsidRPr="00191697" w:rsidRDefault="00191697" w:rsidP="00191697">
      <w:pPr>
        <w:autoSpaceDN w:val="0"/>
        <w:jc w:val="center"/>
        <w:rPr>
          <w:rFonts w:cstheme="minorHAnsi"/>
          <w:sz w:val="20"/>
          <w:szCs w:val="20"/>
          <w:lang w:val="cs-CZ" w:eastAsia="pl-PL"/>
        </w:rPr>
      </w:pPr>
      <w:r w:rsidRPr="00191697">
        <w:rPr>
          <w:rFonts w:cstheme="minorHAnsi"/>
          <w:b/>
          <w:sz w:val="20"/>
          <w:szCs w:val="20"/>
          <w:lang w:val="cs-CZ" w:eastAsia="pl-PL"/>
        </w:rPr>
        <w:t>ZASADY BHP DLA WYKONAWCÓW</w:t>
      </w:r>
    </w:p>
    <w:p w14:paraId="0EE6586F" w14:textId="77777777" w:rsidR="00191697" w:rsidRDefault="00191697" w:rsidP="004811CE">
      <w:pPr>
        <w:pStyle w:val="Akapitzlist"/>
        <w:widowControl w:val="0"/>
        <w:numPr>
          <w:ilvl w:val="0"/>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Wykonawca jest zobowiązany do przestrzegania wymagań określonych w Systemie Zarządzania Bezpieczeństwa i Higieny Pracy wg PN- N-18001:2004, a w szczególności do:</w:t>
      </w:r>
    </w:p>
    <w:p w14:paraId="35DB5E5C"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przestrzegania wymagań prawnych w zakresie podpisanej umowy ze Szpitalami Pomorskimi Sp. z o.o.,</w:t>
      </w:r>
    </w:p>
    <w:p w14:paraId="3BBFC690"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bCs/>
          <w:sz w:val="20"/>
          <w:szCs w:val="20"/>
          <w:lang w:val="cs-CZ" w:eastAsia="pl-PL"/>
        </w:rPr>
        <w:t xml:space="preserve">rejestrowania wszystkich wypadków przy pracy, chorób zawodowych i zdarzeń potencjalnie wypadkowych wśród podległych pracowników </w:t>
      </w:r>
      <w:r w:rsidRPr="00191697">
        <w:rPr>
          <w:rFonts w:cstheme="minorHAnsi"/>
          <w:sz w:val="20"/>
          <w:szCs w:val="20"/>
          <w:lang w:val="cs-CZ" w:eastAsia="pl-PL"/>
        </w:rPr>
        <w:t>wykonujących prace zlecone na rzecz Szpitala</w:t>
      </w:r>
      <w:r w:rsidRPr="00191697">
        <w:rPr>
          <w:rFonts w:cstheme="minorHAnsi"/>
          <w:bCs/>
          <w:sz w:val="20"/>
          <w:szCs w:val="20"/>
          <w:lang w:val="cs-CZ" w:eastAsia="pl-PL"/>
        </w:rPr>
        <w:t>,</w:t>
      </w:r>
    </w:p>
    <w:p w14:paraId="473165AB"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wyposażenia wszystkich podległych pracowników wykonujących prace zlecone na rzecz Szpitala w środki bezpieczeństwa .</w:t>
      </w:r>
    </w:p>
    <w:p w14:paraId="4D16256A" w14:textId="77777777" w:rsidR="00191697" w:rsidRDefault="00191697" w:rsidP="004811CE">
      <w:pPr>
        <w:pStyle w:val="Akapitzlist"/>
        <w:widowControl w:val="0"/>
        <w:numPr>
          <w:ilvl w:val="0"/>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Wykonawca jest zobowiązany do:</w:t>
      </w:r>
    </w:p>
    <w:p w14:paraId="65A63A9B"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organizacji pracy podległych pracowników w sposób spełniający zasady bezpieczeństwa i higieny pracy,</w:t>
      </w:r>
    </w:p>
    <w:p w14:paraId="35234A1D"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 xml:space="preserve">informowania podległych pracowników o </w:t>
      </w:r>
      <w:r w:rsidRPr="00191697">
        <w:rPr>
          <w:rFonts w:cstheme="minorHAnsi"/>
          <w:bCs/>
          <w:sz w:val="20"/>
          <w:szCs w:val="20"/>
          <w:lang w:val="cs-CZ" w:eastAsia="pl-PL"/>
        </w:rPr>
        <w:t>możliwych zagrożeniach związanych wykonywaniem przez nich prac,</w:t>
      </w:r>
    </w:p>
    <w:p w14:paraId="25DF1367" w14:textId="77777777" w:rsidR="00191697" w:rsidRPr="00191697" w:rsidRDefault="00191697" w:rsidP="004811CE">
      <w:pPr>
        <w:pStyle w:val="Akapitzlist"/>
        <w:widowControl w:val="0"/>
        <w:numPr>
          <w:ilvl w:val="1"/>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cstheme="minorHAnsi"/>
          <w:sz w:val="20"/>
          <w:szCs w:val="20"/>
          <w:lang w:val="cs-CZ" w:eastAsia="pl-PL"/>
        </w:rPr>
        <w:t xml:space="preserve">powiadamiania Inspektora ds. BHP o zaistniałych wypadkach przy pracy. </w:t>
      </w:r>
    </w:p>
    <w:p w14:paraId="79F81A3A" w14:textId="77777777" w:rsidR="00191697" w:rsidRPr="00191697" w:rsidRDefault="00191697" w:rsidP="004811CE">
      <w:pPr>
        <w:pStyle w:val="Akapitzlist"/>
        <w:widowControl w:val="0"/>
        <w:numPr>
          <w:ilvl w:val="0"/>
          <w:numId w:val="33"/>
        </w:numPr>
        <w:tabs>
          <w:tab w:val="left" w:pos="284"/>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 xml:space="preserve">Wykonawca jest zobowiązany do przeprowadzenia szkoleń wśród podległych pracowników wykonujących prace zlecone na rzecz Szpitala w zakresie obowiązującej w firmie polityki bezpieczeństwa i higieny pracy </w:t>
      </w:r>
      <w:r w:rsidRPr="00191697">
        <w:rPr>
          <w:rFonts w:asciiTheme="minorHAnsi" w:hAnsiTheme="minorHAnsi" w:cstheme="minorHAnsi"/>
          <w:sz w:val="20"/>
          <w:szCs w:val="20"/>
          <w:lang w:val="cs-CZ" w:eastAsia="pl-PL"/>
        </w:rPr>
        <w:br/>
        <w:t>i systemu zarządzania.</w:t>
      </w:r>
    </w:p>
    <w:p w14:paraId="3E130BAC" w14:textId="77777777" w:rsidR="00191697" w:rsidRPr="00191697" w:rsidRDefault="00191697" w:rsidP="004811CE">
      <w:pPr>
        <w:pStyle w:val="Akapitzlist"/>
        <w:widowControl w:val="0"/>
        <w:numPr>
          <w:ilvl w:val="0"/>
          <w:numId w:val="33"/>
        </w:numPr>
        <w:tabs>
          <w:tab w:val="left" w:pos="284"/>
          <w:tab w:val="left" w:pos="426"/>
        </w:tabs>
        <w:suppressAutoHyphens w:val="0"/>
        <w:autoSpaceDN w:val="0"/>
        <w:spacing w:after="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B38ED6" w14:textId="77777777" w:rsidR="00191697" w:rsidRDefault="00191697" w:rsidP="004811CE">
      <w:pPr>
        <w:pStyle w:val="Akapitzlist"/>
        <w:widowControl w:val="0"/>
        <w:numPr>
          <w:ilvl w:val="0"/>
          <w:numId w:val="33"/>
        </w:numPr>
        <w:tabs>
          <w:tab w:val="left" w:pos="284"/>
          <w:tab w:val="left" w:pos="426"/>
        </w:tabs>
        <w:suppressAutoHyphens w:val="0"/>
        <w:autoSpaceDN w:val="0"/>
        <w:contextualSpacing/>
        <w:jc w:val="both"/>
        <w:rPr>
          <w:rFonts w:asciiTheme="minorHAnsi" w:hAnsiTheme="minorHAnsi" w:cstheme="minorHAnsi"/>
          <w:sz w:val="20"/>
          <w:szCs w:val="20"/>
          <w:lang w:val="cs-CZ" w:eastAsia="pl-PL"/>
        </w:rPr>
      </w:pPr>
      <w:r w:rsidRPr="00191697">
        <w:rPr>
          <w:rFonts w:asciiTheme="minorHAnsi" w:hAnsiTheme="minorHAnsi" w:cstheme="minorHAnsi"/>
          <w:sz w:val="20"/>
          <w:szCs w:val="20"/>
          <w:lang w:val="cs-CZ" w:eastAsia="pl-PL"/>
        </w:rPr>
        <w:t xml:space="preserve">W sytuacjach wątpliwych i nieokreślonych w powyższych zasadach BHP należy zwracać się </w:t>
      </w:r>
      <w:r w:rsidRPr="00191697">
        <w:rPr>
          <w:rFonts w:asciiTheme="minorHAnsi" w:hAnsiTheme="minorHAnsi" w:cstheme="minorHAnsi"/>
          <w:sz w:val="20"/>
          <w:szCs w:val="20"/>
          <w:lang w:val="cs-CZ" w:eastAsia="pl-PL"/>
        </w:rPr>
        <w:br/>
        <w:t xml:space="preserve">o przedstawienie stanowiska do Inspektora ds. BHP. </w:t>
      </w:r>
    </w:p>
    <w:p w14:paraId="327BA147" w14:textId="77777777" w:rsidR="00E87374" w:rsidRDefault="00E87374" w:rsidP="00E87374">
      <w:pPr>
        <w:widowControl w:val="0"/>
        <w:tabs>
          <w:tab w:val="left" w:pos="284"/>
          <w:tab w:val="left" w:pos="426"/>
        </w:tabs>
        <w:autoSpaceDN w:val="0"/>
        <w:contextualSpacing/>
        <w:jc w:val="both"/>
        <w:rPr>
          <w:rFonts w:cstheme="minorHAnsi"/>
          <w:sz w:val="20"/>
          <w:szCs w:val="20"/>
          <w:lang w:val="cs-CZ" w:eastAsia="pl-PL"/>
        </w:rPr>
      </w:pPr>
    </w:p>
    <w:p w14:paraId="4BE6EC3F" w14:textId="77777777" w:rsidR="00E87374" w:rsidRDefault="00E87374" w:rsidP="00E87374">
      <w:pPr>
        <w:widowControl w:val="0"/>
        <w:tabs>
          <w:tab w:val="left" w:pos="284"/>
          <w:tab w:val="left" w:pos="426"/>
        </w:tabs>
        <w:autoSpaceDN w:val="0"/>
        <w:contextualSpacing/>
        <w:jc w:val="both"/>
        <w:rPr>
          <w:rFonts w:cstheme="minorHAnsi"/>
          <w:sz w:val="20"/>
          <w:szCs w:val="20"/>
          <w:lang w:val="cs-CZ" w:eastAsia="pl-PL"/>
        </w:rPr>
      </w:pPr>
    </w:p>
    <w:p w14:paraId="7502035A" w14:textId="77777777" w:rsidR="00E87374" w:rsidRPr="00E87374" w:rsidRDefault="00E87374" w:rsidP="00E87374">
      <w:pPr>
        <w:widowControl w:val="0"/>
        <w:tabs>
          <w:tab w:val="left" w:pos="284"/>
          <w:tab w:val="left" w:pos="426"/>
        </w:tabs>
        <w:autoSpaceDN w:val="0"/>
        <w:contextualSpacing/>
        <w:jc w:val="both"/>
        <w:rPr>
          <w:rFonts w:cstheme="minorHAnsi"/>
          <w:sz w:val="20"/>
          <w:szCs w:val="20"/>
          <w:lang w:val="cs-CZ" w:eastAsia="pl-PL"/>
        </w:rPr>
      </w:pPr>
    </w:p>
    <w:p w14:paraId="6947850F" w14:textId="77777777" w:rsidR="00191697" w:rsidRPr="00191697" w:rsidRDefault="00191697" w:rsidP="00661A93">
      <w:pPr>
        <w:autoSpaceDN w:val="0"/>
        <w:jc w:val="both"/>
        <w:rPr>
          <w:rFonts w:cstheme="minorHAnsi"/>
          <w:sz w:val="20"/>
          <w:szCs w:val="20"/>
          <w:lang w:val="cs-CZ" w:eastAsia="pl-PL"/>
        </w:rPr>
      </w:pPr>
      <w:r w:rsidRPr="00191697">
        <w:rPr>
          <w:rFonts w:cstheme="minorHAnsi"/>
          <w:sz w:val="20"/>
          <w:szCs w:val="20"/>
          <w:lang w:val="cs-CZ" w:eastAsia="pl-PL"/>
        </w:rPr>
        <w:t>Przyjąłem do wiadomości:</w:t>
      </w:r>
    </w:p>
    <w:p w14:paraId="06194A87" w14:textId="04139990" w:rsidR="00944E4C" w:rsidRDefault="00191697" w:rsidP="00754331">
      <w:pPr>
        <w:autoSpaceDN w:val="0"/>
        <w:spacing w:before="240"/>
        <w:jc w:val="both"/>
        <w:rPr>
          <w:rFonts w:cstheme="minorHAnsi"/>
          <w:sz w:val="20"/>
          <w:szCs w:val="20"/>
          <w:lang w:val="cs-CZ" w:eastAsia="pl-PL"/>
        </w:rPr>
      </w:pPr>
      <w:r w:rsidRPr="00191697">
        <w:rPr>
          <w:rFonts w:cstheme="minorHAnsi"/>
          <w:sz w:val="20"/>
          <w:szCs w:val="20"/>
          <w:lang w:val="cs-CZ" w:eastAsia="pl-PL"/>
        </w:rPr>
        <w:t>Podpis Wykonawcy: …………………………………………</w:t>
      </w:r>
      <w:bookmarkEnd w:id="0"/>
    </w:p>
    <w:p w14:paraId="7EF6DA63" w14:textId="60298840" w:rsidR="00944E4C" w:rsidRDefault="00944E4C">
      <w:pPr>
        <w:rPr>
          <w:rFonts w:cstheme="minorHAnsi"/>
          <w:sz w:val="20"/>
          <w:szCs w:val="20"/>
          <w:lang w:val="cs-CZ" w:eastAsia="pl-PL"/>
        </w:rPr>
      </w:pPr>
      <w:r>
        <w:rPr>
          <w:rFonts w:cstheme="minorHAnsi"/>
          <w:sz w:val="20"/>
          <w:szCs w:val="20"/>
          <w:lang w:val="cs-CZ" w:eastAsia="pl-PL"/>
        </w:rPr>
        <w:br w:type="page"/>
      </w:r>
    </w:p>
    <w:p w14:paraId="1F9088E3" w14:textId="7FB11F9C" w:rsidR="00944E4C" w:rsidRDefault="00944E4C" w:rsidP="00944E4C">
      <w:pPr>
        <w:ind w:left="284"/>
        <w:jc w:val="right"/>
        <w:rPr>
          <w:b/>
          <w:sz w:val="20"/>
          <w:szCs w:val="20"/>
        </w:rPr>
      </w:pPr>
      <w:r>
        <w:rPr>
          <w:b/>
          <w:sz w:val="20"/>
          <w:szCs w:val="20"/>
        </w:rPr>
        <w:lastRenderedPageBreak/>
        <w:t>Załącznik nr 7 do umowy</w:t>
      </w:r>
    </w:p>
    <w:p w14:paraId="32BA3366" w14:textId="77777777" w:rsidR="00944E4C" w:rsidRDefault="00944E4C" w:rsidP="00944E4C">
      <w:pPr>
        <w:ind w:left="284"/>
        <w:jc w:val="right"/>
        <w:rPr>
          <w:b/>
          <w:sz w:val="20"/>
          <w:szCs w:val="20"/>
        </w:rPr>
      </w:pPr>
    </w:p>
    <w:p w14:paraId="06E021AB" w14:textId="77777777" w:rsidR="00944E4C" w:rsidRDefault="00944E4C" w:rsidP="00944E4C">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5F784F3F" w14:textId="77777777" w:rsidR="00944E4C" w:rsidRDefault="00944E4C" w:rsidP="00944E4C">
      <w:pPr>
        <w:ind w:left="1418"/>
        <w:jc w:val="center"/>
        <w:rPr>
          <w:rFonts w:cs="Arial"/>
          <w:sz w:val="20"/>
          <w:szCs w:val="20"/>
          <w:lang w:val="cs-CZ"/>
        </w:rPr>
      </w:pPr>
    </w:p>
    <w:p w14:paraId="25851195" w14:textId="77777777" w:rsidR="00944E4C" w:rsidRDefault="00944E4C" w:rsidP="004811CE">
      <w:pPr>
        <w:widowControl w:val="0"/>
        <w:numPr>
          <w:ilvl w:val="0"/>
          <w:numId w:val="42"/>
        </w:numPr>
        <w:tabs>
          <w:tab w:val="left" w:pos="284"/>
        </w:tabs>
        <w:suppressAutoHyphens/>
        <w:spacing w:after="0" w:line="276" w:lineRule="auto"/>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7D0057F8"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113BB2F1"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A4C861E"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minimalizowania ilości powstających odpadów, </w:t>
      </w:r>
    </w:p>
    <w:p w14:paraId="24C1FA14"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40A38830" w14:textId="77777777" w:rsidR="00944E4C" w:rsidRDefault="00944E4C" w:rsidP="004811CE">
      <w:pPr>
        <w:widowControl w:val="0"/>
        <w:numPr>
          <w:ilvl w:val="0"/>
          <w:numId w:val="40"/>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CAC78BF" w14:textId="77777777" w:rsidR="00944E4C" w:rsidRDefault="00944E4C" w:rsidP="004811CE">
      <w:pPr>
        <w:widowControl w:val="0"/>
        <w:numPr>
          <w:ilvl w:val="0"/>
          <w:numId w:val="43"/>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Wykonawcy  nie wolno :</w:t>
      </w:r>
    </w:p>
    <w:p w14:paraId="5FA11306"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4163ACA3"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27E2D2CA"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myć pojazdów na terenie Szpitala, </w:t>
      </w:r>
    </w:p>
    <w:p w14:paraId="43BD6699"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 xml:space="preserve">spalać odpadów na terenie Szpitala, </w:t>
      </w:r>
    </w:p>
    <w:p w14:paraId="5415E5E8" w14:textId="77777777" w:rsidR="00944E4C" w:rsidRDefault="00944E4C" w:rsidP="004811CE">
      <w:pPr>
        <w:widowControl w:val="0"/>
        <w:numPr>
          <w:ilvl w:val="0"/>
          <w:numId w:val="41"/>
        </w:numPr>
        <w:tabs>
          <w:tab w:val="left" w:pos="1134"/>
        </w:tabs>
        <w:suppressAutoHyphens/>
        <w:spacing w:after="0" w:line="276" w:lineRule="auto"/>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721C574" w14:textId="77777777" w:rsidR="00944E4C" w:rsidRDefault="00944E4C" w:rsidP="004811CE">
      <w:pPr>
        <w:widowControl w:val="0"/>
        <w:numPr>
          <w:ilvl w:val="0"/>
          <w:numId w:val="44"/>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15A0DA9F" w14:textId="77777777" w:rsidR="00944E4C" w:rsidRDefault="00944E4C" w:rsidP="004811CE">
      <w:pPr>
        <w:widowControl w:val="0"/>
        <w:numPr>
          <w:ilvl w:val="0"/>
          <w:numId w:val="45"/>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56EFB351" w14:textId="77777777" w:rsidR="00944E4C" w:rsidRDefault="00944E4C" w:rsidP="004811CE">
      <w:pPr>
        <w:widowControl w:val="0"/>
        <w:numPr>
          <w:ilvl w:val="0"/>
          <w:numId w:val="45"/>
        </w:numPr>
        <w:tabs>
          <w:tab w:val="left" w:pos="284"/>
        </w:tabs>
        <w:suppressAutoHyphens/>
        <w:spacing w:after="0" w:line="276" w:lineRule="auto"/>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44BF150C" w14:textId="77777777" w:rsidR="00944E4C" w:rsidRDefault="00944E4C" w:rsidP="00944E4C">
      <w:pPr>
        <w:tabs>
          <w:tab w:val="left" w:pos="360"/>
        </w:tabs>
        <w:ind w:hanging="180"/>
        <w:jc w:val="both"/>
        <w:rPr>
          <w:rFonts w:cs="Tahoma"/>
          <w:sz w:val="20"/>
          <w:szCs w:val="20"/>
          <w:lang w:val="cs-CZ"/>
        </w:rPr>
      </w:pPr>
    </w:p>
    <w:p w14:paraId="71975967" w14:textId="77777777" w:rsidR="00944E4C" w:rsidRDefault="00944E4C" w:rsidP="00944E4C">
      <w:pPr>
        <w:jc w:val="both"/>
        <w:rPr>
          <w:rFonts w:cs="Tahoma"/>
          <w:sz w:val="20"/>
          <w:szCs w:val="20"/>
          <w:lang w:val="cs-CZ"/>
        </w:rPr>
      </w:pPr>
      <w:r>
        <w:rPr>
          <w:rFonts w:cs="Tahoma"/>
          <w:sz w:val="20"/>
          <w:szCs w:val="20"/>
          <w:lang w:val="cs-CZ"/>
        </w:rPr>
        <w:t>Przyjąłem do wiadomości:</w:t>
      </w:r>
    </w:p>
    <w:p w14:paraId="564DC1C6" w14:textId="77777777" w:rsidR="00944E4C" w:rsidRDefault="00944E4C" w:rsidP="00944E4C">
      <w:pPr>
        <w:jc w:val="both"/>
        <w:rPr>
          <w:sz w:val="20"/>
          <w:szCs w:val="20"/>
          <w:lang w:val="cs-CZ"/>
        </w:rPr>
      </w:pPr>
      <w:r>
        <w:rPr>
          <w:sz w:val="20"/>
          <w:szCs w:val="20"/>
          <w:lang w:val="cs-CZ"/>
        </w:rPr>
        <w:t>Podpis Wykonawcy: …………………………………………</w:t>
      </w:r>
    </w:p>
    <w:p w14:paraId="345CD665" w14:textId="559AAF79" w:rsidR="004811CE" w:rsidRDefault="004811CE" w:rsidP="00754331">
      <w:pPr>
        <w:autoSpaceDN w:val="0"/>
        <w:spacing w:before="240"/>
        <w:jc w:val="both"/>
        <w:rPr>
          <w:rFonts w:cstheme="minorHAnsi"/>
          <w:sz w:val="20"/>
          <w:szCs w:val="20"/>
          <w:lang w:val="cs-CZ" w:eastAsia="pl-PL"/>
        </w:rPr>
      </w:pPr>
      <w:r>
        <w:rPr>
          <w:rFonts w:cstheme="minorHAnsi"/>
          <w:sz w:val="20"/>
          <w:szCs w:val="20"/>
          <w:lang w:val="cs-CZ" w:eastAsia="pl-PL"/>
        </w:rPr>
        <w:br/>
      </w:r>
    </w:p>
    <w:p w14:paraId="2A4A9B16" w14:textId="77777777" w:rsidR="004811CE" w:rsidRDefault="004811CE">
      <w:pPr>
        <w:rPr>
          <w:rFonts w:cstheme="minorHAnsi"/>
          <w:sz w:val="20"/>
          <w:szCs w:val="20"/>
          <w:lang w:val="cs-CZ" w:eastAsia="pl-PL"/>
        </w:rPr>
      </w:pPr>
      <w:r>
        <w:rPr>
          <w:rFonts w:cstheme="minorHAnsi"/>
          <w:sz w:val="20"/>
          <w:szCs w:val="20"/>
          <w:lang w:val="cs-CZ" w:eastAsia="pl-PL"/>
        </w:rPr>
        <w:br w:type="page"/>
      </w:r>
    </w:p>
    <w:p w14:paraId="08717C93" w14:textId="2A391276" w:rsidR="004811CE" w:rsidRPr="00F1195C" w:rsidRDefault="004811CE" w:rsidP="00F1195C">
      <w:pPr>
        <w:tabs>
          <w:tab w:val="left" w:pos="284"/>
        </w:tabs>
        <w:autoSpaceDE w:val="0"/>
        <w:jc w:val="right"/>
        <w:rPr>
          <w:rFonts w:ascii="Calibri" w:hAnsi="Calibri" w:cs="Calibri"/>
          <w:b/>
          <w:sz w:val="20"/>
          <w:lang w:eastAsia="zh-CN"/>
        </w:rPr>
      </w:pPr>
      <w:r w:rsidRPr="003F63AB">
        <w:rPr>
          <w:rFonts w:ascii="Calibri" w:hAnsi="Calibri" w:cs="Calibri"/>
          <w:b/>
          <w:sz w:val="20"/>
          <w:lang w:eastAsia="zh-CN"/>
        </w:rPr>
        <w:lastRenderedPageBreak/>
        <w:t xml:space="preserve">Załącznik nr </w:t>
      </w:r>
      <w:r>
        <w:rPr>
          <w:rFonts w:ascii="Calibri" w:hAnsi="Calibri" w:cs="Calibri"/>
          <w:b/>
          <w:sz w:val="20"/>
          <w:lang w:eastAsia="zh-CN"/>
        </w:rPr>
        <w:t>8</w:t>
      </w:r>
      <w:r w:rsidRPr="003F63AB">
        <w:rPr>
          <w:rFonts w:ascii="Calibri" w:hAnsi="Calibri" w:cs="Calibri"/>
          <w:b/>
          <w:sz w:val="20"/>
          <w:lang w:eastAsia="zh-CN"/>
        </w:rPr>
        <w:t xml:space="preserve"> do umowy</w:t>
      </w:r>
    </w:p>
    <w:p w14:paraId="0B060350" w14:textId="3668524B" w:rsidR="004811CE" w:rsidRPr="003F63AB" w:rsidRDefault="004811CE" w:rsidP="00F1195C">
      <w:pPr>
        <w:tabs>
          <w:tab w:val="left" w:pos="284"/>
        </w:tabs>
        <w:autoSpaceDE w:val="0"/>
        <w:jc w:val="center"/>
        <w:rPr>
          <w:rFonts w:ascii="Calibri" w:hAnsi="Calibri" w:cs="Calibri"/>
          <w:sz w:val="20"/>
          <w:lang w:val="cs-CZ"/>
        </w:rPr>
      </w:pPr>
      <w:r w:rsidRPr="003F63AB">
        <w:rPr>
          <w:rFonts w:ascii="Calibri" w:hAnsi="Calibri" w:cs="Calibri"/>
          <w:b/>
          <w:sz w:val="20"/>
          <w:lang w:val="cs-CZ"/>
        </w:rPr>
        <w:t>UMOWA powierzenia przetwarzania danych osobowych, zwana dalej Umową</w:t>
      </w:r>
    </w:p>
    <w:p w14:paraId="14164BD8" w14:textId="77777777" w:rsidR="00F1195C" w:rsidRDefault="004811CE" w:rsidP="00F1195C">
      <w:pPr>
        <w:tabs>
          <w:tab w:val="left" w:pos="284"/>
        </w:tabs>
        <w:autoSpaceDE w:val="0"/>
        <w:spacing w:after="0" w:line="240" w:lineRule="auto"/>
        <w:jc w:val="both"/>
        <w:rPr>
          <w:rFonts w:ascii="Calibri" w:hAnsi="Calibri" w:cs="Calibri"/>
          <w:sz w:val="20"/>
          <w:shd w:val="clear" w:color="auto" w:fill="C0C0C0"/>
          <w:lang w:val="cs-CZ"/>
        </w:rPr>
      </w:pPr>
      <w:r w:rsidRPr="003F63AB">
        <w:rPr>
          <w:rFonts w:ascii="Calibri" w:hAnsi="Calibri" w:cs="Calibri"/>
          <w:sz w:val="20"/>
          <w:lang w:val="cs-CZ"/>
        </w:rPr>
        <w:t>zawarta w Gdyni w dniu .............................. r. pomiędzy:</w:t>
      </w:r>
    </w:p>
    <w:p w14:paraId="1F437AA1"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7AC442CF"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KRS: 0000492201,</w:t>
      </w:r>
    </w:p>
    <w:p w14:paraId="5643F49C"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 xml:space="preserve">NIP: 586-22-86-770, </w:t>
      </w:r>
    </w:p>
    <w:p w14:paraId="080BF6CB"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 xml:space="preserve">REGON: 190141612, </w:t>
      </w:r>
    </w:p>
    <w:p w14:paraId="4E076F5C" w14:textId="77777777" w:rsidR="001A73B2" w:rsidRPr="00A4389A" w:rsidRDefault="001A73B2" w:rsidP="001A73B2">
      <w:pPr>
        <w:spacing w:after="0" w:line="240" w:lineRule="auto"/>
        <w:contextualSpacing/>
        <w:jc w:val="both"/>
        <w:rPr>
          <w:rFonts w:ascii="Calibri" w:hAnsi="Calibri"/>
          <w:sz w:val="20"/>
        </w:rPr>
      </w:pPr>
      <w:r w:rsidRPr="00A4389A">
        <w:rPr>
          <w:rFonts w:ascii="Calibri" w:hAnsi="Calibri"/>
          <w:sz w:val="20"/>
        </w:rPr>
        <w:t xml:space="preserve">kapitał zakładowy: </w:t>
      </w:r>
      <w:r>
        <w:rPr>
          <w:rFonts w:ascii="Calibri" w:hAnsi="Calibri"/>
          <w:sz w:val="20"/>
        </w:rPr>
        <w:t>179 314 500,00  zł,</w:t>
      </w:r>
    </w:p>
    <w:p w14:paraId="0E47FD4F" w14:textId="77777777" w:rsidR="001A73B2" w:rsidRPr="00A4389A" w:rsidRDefault="001A73B2" w:rsidP="001A73B2">
      <w:pPr>
        <w:spacing w:after="0" w:line="240" w:lineRule="auto"/>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7ACD6DDA" w14:textId="77777777" w:rsidR="001A73B2" w:rsidRPr="00A4389A" w:rsidRDefault="001A73B2" w:rsidP="001A73B2">
      <w:pPr>
        <w:spacing w:after="0" w:line="240" w:lineRule="auto"/>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p w14:paraId="12C34F88" w14:textId="2937D60C" w:rsidR="004811CE" w:rsidRPr="001A73B2" w:rsidRDefault="001A73B2" w:rsidP="001A73B2">
      <w:pPr>
        <w:spacing w:after="0" w:line="240" w:lineRule="auto"/>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Pr>
          <w:rFonts w:ascii="Calibri" w:hAnsi="Calibri"/>
          <w:b/>
          <w:sz w:val="20"/>
        </w:rPr>
        <w:t>………………………….……………</w:t>
      </w:r>
      <w:r w:rsidRPr="00A4389A">
        <w:rPr>
          <w:rFonts w:ascii="Calibri" w:hAnsi="Calibri"/>
          <w:b/>
          <w:sz w:val="20"/>
        </w:rPr>
        <w:t>… – …</w:t>
      </w:r>
      <w:r>
        <w:rPr>
          <w:rFonts w:ascii="Calibri" w:hAnsi="Calibri"/>
          <w:b/>
          <w:sz w:val="20"/>
        </w:rPr>
        <w:t>………..…………………………</w:t>
      </w:r>
      <w:r w:rsidRPr="00A4389A">
        <w:rPr>
          <w:rFonts w:ascii="Calibri" w:hAnsi="Calibri"/>
          <w:b/>
          <w:sz w:val="20"/>
        </w:rPr>
        <w:t>,</w:t>
      </w:r>
    </w:p>
    <w:p w14:paraId="69CEC1F6" w14:textId="77777777" w:rsidR="004811CE" w:rsidRPr="003F63AB" w:rsidRDefault="004811CE" w:rsidP="001A73B2">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zwanym dalej </w:t>
      </w:r>
      <w:r w:rsidRPr="003F63AB">
        <w:rPr>
          <w:rFonts w:ascii="Calibri" w:hAnsi="Calibri" w:cs="Calibri"/>
          <w:b/>
          <w:sz w:val="20"/>
          <w:lang w:val="cs-CZ"/>
        </w:rPr>
        <w:t>Podmiotem Przetwarzającym,</w:t>
      </w:r>
    </w:p>
    <w:p w14:paraId="3BF3E4FE"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eastAsia="Arial Narrow" w:hAnsi="Calibri" w:cs="Calibri"/>
          <w:sz w:val="20"/>
          <w:lang w:val="cs-CZ"/>
        </w:rPr>
        <w:t xml:space="preserve"> </w:t>
      </w:r>
      <w:r w:rsidRPr="003F63AB">
        <w:rPr>
          <w:rFonts w:ascii="Calibri" w:hAnsi="Calibri" w:cs="Calibri"/>
          <w:sz w:val="20"/>
          <w:lang w:val="cs-CZ"/>
        </w:rPr>
        <w:t>a</w:t>
      </w:r>
    </w:p>
    <w:p w14:paraId="16A4A9F6" w14:textId="77777777" w:rsidR="004811CE" w:rsidRPr="003F63AB" w:rsidRDefault="004811CE" w:rsidP="00F1195C">
      <w:pPr>
        <w:tabs>
          <w:tab w:val="left" w:pos="284"/>
        </w:tabs>
        <w:autoSpaceDE w:val="0"/>
        <w:spacing w:after="0" w:line="240" w:lineRule="auto"/>
        <w:jc w:val="both"/>
        <w:rPr>
          <w:rFonts w:ascii="Calibri" w:eastAsia="Arial Narrow" w:hAnsi="Calibri" w:cs="Calibri"/>
          <w:sz w:val="20"/>
          <w:lang w:val="cs-CZ"/>
        </w:rPr>
      </w:pPr>
      <w:r w:rsidRPr="003F63AB">
        <w:rPr>
          <w:rFonts w:ascii="Calibri" w:eastAsia="Arial Narrow" w:hAnsi="Calibri" w:cs="Calibri"/>
          <w:sz w:val="20"/>
          <w:lang w:val="cs-CZ"/>
        </w:rPr>
        <w:t>.................................................................................................................................................................................</w:t>
      </w:r>
    </w:p>
    <w:p w14:paraId="4618F2FF" w14:textId="77777777" w:rsidR="004811CE" w:rsidRPr="003F63AB" w:rsidRDefault="004811CE" w:rsidP="00F1195C">
      <w:pPr>
        <w:tabs>
          <w:tab w:val="left" w:pos="284"/>
        </w:tabs>
        <w:autoSpaceDE w:val="0"/>
        <w:spacing w:after="0" w:line="240" w:lineRule="auto"/>
        <w:jc w:val="both"/>
        <w:rPr>
          <w:rFonts w:ascii="Calibri" w:eastAsia="Arial Narrow" w:hAnsi="Calibri" w:cs="Calibri"/>
          <w:sz w:val="20"/>
          <w:lang w:val="cs-CZ"/>
        </w:rPr>
      </w:pPr>
      <w:r w:rsidRPr="003F63AB">
        <w:rPr>
          <w:rFonts w:ascii="Calibri" w:eastAsia="Arial Narrow" w:hAnsi="Calibri" w:cs="Calibri"/>
          <w:sz w:val="20"/>
          <w:lang w:val="cs-CZ"/>
        </w:rPr>
        <w:t>reprezentowanym przez:</w:t>
      </w:r>
    </w:p>
    <w:p w14:paraId="462EF60E"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eastAsia="Arial Narrow" w:hAnsi="Calibri" w:cs="Calibri"/>
          <w:sz w:val="20"/>
          <w:lang w:val="cs-CZ"/>
        </w:rPr>
        <w:t>.........................................................</w:t>
      </w:r>
    </w:p>
    <w:p w14:paraId="12A253A0"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p>
    <w:p w14:paraId="786EE11C"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zwanym dalej </w:t>
      </w:r>
      <w:r w:rsidRPr="003F63AB">
        <w:rPr>
          <w:rFonts w:ascii="Calibri" w:hAnsi="Calibri" w:cs="Calibri"/>
          <w:b/>
          <w:sz w:val="20"/>
          <w:lang w:val="cs-CZ"/>
        </w:rPr>
        <w:t>Administratorem Danych</w:t>
      </w:r>
      <w:r w:rsidRPr="003F63AB">
        <w:rPr>
          <w:rFonts w:ascii="Calibri" w:hAnsi="Calibri" w:cs="Calibri"/>
          <w:sz w:val="20"/>
          <w:lang w:val="cs-CZ"/>
        </w:rPr>
        <w:t>,</w:t>
      </w:r>
    </w:p>
    <w:p w14:paraId="48A43F9A" w14:textId="420C26EC" w:rsidR="004811CE" w:rsidRPr="00F1195C" w:rsidRDefault="004811CE" w:rsidP="00F1195C">
      <w:pPr>
        <w:tabs>
          <w:tab w:val="left" w:pos="284"/>
        </w:tabs>
        <w:autoSpaceDE w:val="0"/>
        <w:jc w:val="center"/>
        <w:rPr>
          <w:rFonts w:ascii="Calibri" w:hAnsi="Calibri" w:cs="Calibri"/>
          <w:b/>
          <w:sz w:val="20"/>
          <w:lang w:val="cs-CZ"/>
        </w:rPr>
      </w:pPr>
      <w:r w:rsidRPr="00F1195C">
        <w:rPr>
          <w:rFonts w:ascii="Calibri" w:hAnsi="Calibri" w:cs="Calibri"/>
          <w:b/>
          <w:sz w:val="20"/>
          <w:lang w:val="cs-CZ"/>
        </w:rPr>
        <w:t>§ 1</w:t>
      </w:r>
      <w:r w:rsidR="00F1195C" w:rsidRPr="00F1195C">
        <w:rPr>
          <w:rFonts w:ascii="Calibri" w:hAnsi="Calibri" w:cs="Calibri"/>
          <w:b/>
          <w:sz w:val="20"/>
          <w:lang w:val="cs-CZ"/>
        </w:rPr>
        <w:t xml:space="preserve"> </w:t>
      </w:r>
      <w:r w:rsidRPr="00F1195C">
        <w:rPr>
          <w:rFonts w:ascii="Calibri" w:hAnsi="Calibri" w:cs="Calibri"/>
          <w:b/>
          <w:sz w:val="20"/>
          <w:lang w:val="cs-CZ"/>
        </w:rPr>
        <w:t>Definicje</w:t>
      </w:r>
    </w:p>
    <w:p w14:paraId="6028E457" w14:textId="15E2D0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Podmiot przetwarzający</w:t>
      </w:r>
      <w:r w:rsidR="001A73B2">
        <w:rPr>
          <w:rFonts w:ascii="Calibri" w:hAnsi="Calibri" w:cs="Calibri"/>
          <w:b/>
          <w:bCs/>
          <w:sz w:val="20"/>
          <w:lang w:val="cs-CZ"/>
        </w:rPr>
        <w:t xml:space="preserve"> </w:t>
      </w:r>
      <w:r w:rsidRPr="003F63AB">
        <w:rPr>
          <w:rFonts w:ascii="Calibri" w:hAnsi="Calibri" w:cs="Calibri"/>
          <w:sz w:val="20"/>
          <w:lang w:val="cs-CZ"/>
        </w:rPr>
        <w:t>– Szpitale Pomorskie sp. z o.o., podmiot, który decyduje o celach i środkach przetwarzania danych osobowych,</w:t>
      </w:r>
    </w:p>
    <w:p w14:paraId="1BCCBEF1"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 xml:space="preserve">Administrator Danych Osobowych (Administrator) </w:t>
      </w:r>
      <w:r>
        <w:rPr>
          <w:rFonts w:ascii="Calibri" w:hAnsi="Calibri" w:cs="Calibri"/>
          <w:b/>
          <w:bCs/>
          <w:sz w:val="20"/>
          <w:lang w:val="cs-CZ"/>
        </w:rPr>
        <w:t xml:space="preserve">- </w:t>
      </w:r>
      <w:r w:rsidRPr="003F63AB">
        <w:rPr>
          <w:rFonts w:ascii="Calibri" w:hAnsi="Calibri" w:cs="Calibri"/>
          <w:b/>
          <w:i/>
          <w:sz w:val="20"/>
          <w:lang w:val="cs-CZ"/>
        </w:rPr>
        <w:t>(nazwa firmy)</w:t>
      </w:r>
      <w:r w:rsidRPr="003F63AB">
        <w:rPr>
          <w:rFonts w:ascii="Calibri" w:hAnsi="Calibri" w:cs="Calibri"/>
          <w:sz w:val="20"/>
          <w:lang w:val="cs-CZ"/>
        </w:rPr>
        <w:t>, podmiot, który powierza dane osobowe.</w:t>
      </w:r>
    </w:p>
    <w:p w14:paraId="18C5D528"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Zbiór danych</w:t>
      </w:r>
      <w:r w:rsidRPr="003F63AB">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14:paraId="788F1C72"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Przetwarzanie danych</w:t>
      </w:r>
      <w:r w:rsidRPr="003F63AB">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2543351B" w14:textId="77777777" w:rsidR="004811CE" w:rsidRPr="003F63AB" w:rsidRDefault="004811CE" w:rsidP="009B07CD">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 </w:t>
      </w:r>
      <w:r w:rsidRPr="003F63AB">
        <w:rPr>
          <w:rFonts w:ascii="Calibri" w:hAnsi="Calibri" w:cs="Calibri"/>
          <w:b/>
          <w:bCs/>
          <w:sz w:val="20"/>
          <w:lang w:val="cs-CZ"/>
        </w:rPr>
        <w:t xml:space="preserve">RODO </w:t>
      </w:r>
      <w:r w:rsidRPr="003F63AB">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E5911AC" w14:textId="77777777" w:rsidR="004811CE" w:rsidRPr="003F63AB" w:rsidRDefault="004811CE" w:rsidP="004811CE">
      <w:pPr>
        <w:tabs>
          <w:tab w:val="left" w:pos="284"/>
        </w:tabs>
        <w:autoSpaceDE w:val="0"/>
        <w:rPr>
          <w:rFonts w:ascii="Calibri" w:hAnsi="Calibri" w:cs="Calibri"/>
          <w:sz w:val="20"/>
          <w:lang w:val="cs-CZ"/>
        </w:rPr>
      </w:pPr>
    </w:p>
    <w:p w14:paraId="7232A1D2" w14:textId="4A364CD8" w:rsidR="004811CE" w:rsidRPr="00F1195C" w:rsidRDefault="004811CE" w:rsidP="00F1195C">
      <w:pPr>
        <w:tabs>
          <w:tab w:val="left" w:pos="284"/>
        </w:tabs>
        <w:autoSpaceDE w:val="0"/>
        <w:jc w:val="center"/>
        <w:rPr>
          <w:rFonts w:ascii="Calibri" w:hAnsi="Calibri" w:cs="Calibri"/>
          <w:b/>
          <w:sz w:val="20"/>
          <w:lang w:val="cs-CZ"/>
        </w:rPr>
      </w:pPr>
      <w:r w:rsidRPr="00F1195C">
        <w:rPr>
          <w:rFonts w:ascii="Calibri" w:hAnsi="Calibri" w:cs="Calibri"/>
          <w:b/>
          <w:sz w:val="20"/>
          <w:lang w:val="cs-CZ"/>
        </w:rPr>
        <w:t>§ 2</w:t>
      </w:r>
      <w:r w:rsidR="00F1195C" w:rsidRPr="00F1195C">
        <w:rPr>
          <w:rFonts w:ascii="Calibri" w:hAnsi="Calibri" w:cs="Calibri"/>
          <w:b/>
          <w:sz w:val="20"/>
          <w:lang w:val="cs-CZ"/>
        </w:rPr>
        <w:t xml:space="preserve"> </w:t>
      </w:r>
      <w:r w:rsidRPr="00F1195C">
        <w:rPr>
          <w:rFonts w:ascii="Calibri" w:hAnsi="Calibri" w:cs="Calibri"/>
          <w:b/>
          <w:bCs/>
          <w:iCs/>
          <w:sz w:val="20"/>
          <w:lang w:val="cs-CZ"/>
        </w:rPr>
        <w:t>Przedmiot Umowy</w:t>
      </w:r>
    </w:p>
    <w:p w14:paraId="1B76F412" w14:textId="57944BA5"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t>1.</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sz w:val="20"/>
          <w:lang w:val="cs-CZ"/>
        </w:rPr>
        <w:t>W związku z realizacją umowy nr ……………….</w:t>
      </w:r>
      <w:r>
        <w:rPr>
          <w:rFonts w:ascii="Calibri" w:hAnsi="Calibri" w:cs="Calibri"/>
          <w:sz w:val="20"/>
          <w:lang w:val="cs-CZ"/>
        </w:rPr>
        <w:t>.....................</w:t>
      </w:r>
      <w:r w:rsidRPr="003F63AB">
        <w:rPr>
          <w:rFonts w:ascii="Calibri" w:hAnsi="Calibri" w:cs="Calibri"/>
          <w:sz w:val="20"/>
          <w:lang w:val="cs-CZ"/>
        </w:rPr>
        <w:t>z dnia ……</w:t>
      </w:r>
      <w:bookmarkStart w:id="15" w:name="_GoBack"/>
      <w:bookmarkEnd w:id="15"/>
      <w:r w:rsidRPr="003F63AB">
        <w:rPr>
          <w:rFonts w:ascii="Calibri" w:hAnsi="Calibri" w:cs="Calibri"/>
          <w:sz w:val="20"/>
          <w:lang w:val="cs-CZ"/>
        </w:rPr>
        <w:t>…………….. r. zawartej pomiędzy (</w:t>
      </w:r>
      <w:r w:rsidRPr="003F63AB">
        <w:rPr>
          <w:rFonts w:ascii="Calibri" w:eastAsia="Calibri" w:hAnsi="Calibri" w:cs="Calibri"/>
          <w:b/>
          <w:sz w:val="20"/>
          <w:lang w:val="cs-CZ"/>
        </w:rPr>
        <w:t xml:space="preserve">Szpitale </w:t>
      </w:r>
      <w:r w:rsidRPr="00520CA1">
        <w:rPr>
          <w:rFonts w:ascii="Calibri" w:eastAsia="Calibri" w:hAnsi="Calibri" w:cs="Calibri"/>
          <w:b/>
          <w:sz w:val="20"/>
          <w:lang w:val="cs-CZ"/>
        </w:rPr>
        <w:t xml:space="preserve">Pomorskie Sp. z o. o. </w:t>
      </w:r>
      <w:r w:rsidRPr="00520CA1">
        <w:rPr>
          <w:rFonts w:ascii="Calibri" w:hAnsi="Calibri" w:cs="Calibri"/>
          <w:bCs/>
          <w:sz w:val="20"/>
          <w:lang w:val="cs-CZ"/>
        </w:rPr>
        <w:t>)</w:t>
      </w:r>
      <w:r w:rsidRPr="00520CA1">
        <w:rPr>
          <w:rFonts w:ascii="Calibri" w:hAnsi="Calibri" w:cs="Calibri"/>
          <w:sz w:val="20"/>
          <w:lang w:val="cs-CZ"/>
        </w:rPr>
        <w:t xml:space="preserve"> a (…………......................................................) Wykonawca powierza Zamawiajacemu jako Podmiotowi przetwarzającemu, w trybie art. 28 ogólnego rozporządzenia o ochronie danych z dnia 27 kwietnia 2016 r. (zwanego w dalszej części „Rozporządzeniem”) dane osobowe do przetwarzania, na zasadach i w celu określonym w w/w Umowie.</w:t>
      </w:r>
    </w:p>
    <w:p w14:paraId="3D7E16E7" w14:textId="6F26CB83"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t>2.</w:t>
      </w:r>
      <w:r w:rsidRPr="00520CA1">
        <w:rPr>
          <w:rFonts w:ascii="Calibri" w:hAnsi="Calibri" w:cs="Calibri"/>
          <w:sz w:val="20"/>
          <w:lang w:val="cs-CZ"/>
        </w:rPr>
        <w:t xml:space="preserve"> </w:t>
      </w:r>
      <w:r w:rsidR="00520CA1" w:rsidRPr="00520CA1">
        <w:rPr>
          <w:rFonts w:ascii="Calibri" w:hAnsi="Calibri" w:cs="Calibri"/>
          <w:sz w:val="20"/>
          <w:lang w:val="cs-CZ"/>
        </w:rPr>
        <w:tab/>
      </w:r>
      <w:r w:rsidRPr="00520CA1">
        <w:rPr>
          <w:rFonts w:ascii="Calibri" w:hAnsi="Calibri" w:cs="Calibri"/>
          <w:sz w:val="20"/>
          <w:lang w:val="cs-CZ"/>
        </w:rPr>
        <w:t xml:space="preserve">Na mocy niniejszej Umowy Administrator powierza </w:t>
      </w:r>
      <w:r w:rsidRPr="00520CA1">
        <w:rPr>
          <w:rFonts w:ascii="Calibri" w:hAnsi="Calibri" w:cs="Calibri"/>
          <w:b/>
          <w:sz w:val="20"/>
          <w:lang w:val="cs-CZ"/>
        </w:rPr>
        <w:t>Podmiotowi przetwarzającemu</w:t>
      </w:r>
      <w:r w:rsidRPr="00520CA1">
        <w:rPr>
          <w:rFonts w:ascii="Calibri" w:hAnsi="Calibri" w:cs="Calibri"/>
          <w:sz w:val="20"/>
          <w:lang w:val="cs-CZ"/>
        </w:rPr>
        <w:t xml:space="preserve"> przetwarzania zbioru danych osobowych o nazwie: </w:t>
      </w:r>
    </w:p>
    <w:p w14:paraId="294176E2" w14:textId="3A2B5C16" w:rsidR="004811CE" w:rsidRPr="00520CA1" w:rsidRDefault="00520CA1" w:rsidP="00520CA1">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kern w:val="2"/>
          <w:sz w:val="20"/>
          <w:szCs w:val="20"/>
          <w:lang w:eastAsia="zh-CN"/>
        </w:rPr>
      </w:pPr>
      <w:r w:rsidRPr="00520CA1">
        <w:rPr>
          <w:rFonts w:ascii="Calibri" w:hAnsi="Calibri" w:cs="Calibri"/>
          <w:kern w:val="2"/>
          <w:sz w:val="20"/>
          <w:lang w:eastAsia="zh-CN"/>
        </w:rPr>
        <w:tab/>
      </w:r>
      <w:r w:rsidR="004811CE" w:rsidRPr="00520CA1">
        <w:rPr>
          <w:rFonts w:ascii="Calibri" w:hAnsi="Calibri" w:cs="Calibri"/>
          <w:kern w:val="2"/>
          <w:sz w:val="20"/>
          <w:lang w:eastAsia="zh-CN"/>
        </w:rPr>
        <w:t xml:space="preserve">- ZBIÓR „Pracownicy Administratora danych oraz pozostałe osoby wykonujący bezpośrednio zamówienie na </w:t>
      </w:r>
      <w:r w:rsidR="004811CE" w:rsidRPr="00520CA1">
        <w:rPr>
          <w:rFonts w:ascii="Calibri" w:hAnsi="Calibri" w:cs="Calibri"/>
          <w:kern w:val="2"/>
          <w:sz w:val="20"/>
          <w:szCs w:val="20"/>
          <w:lang w:eastAsia="zh-CN"/>
        </w:rPr>
        <w:t>podstawie umowy nr ………………………………..…….. z dnia ……………………………… r.”</w:t>
      </w:r>
    </w:p>
    <w:p w14:paraId="4F7A8335" w14:textId="3E5A40E0" w:rsidR="004811CE" w:rsidRPr="00520CA1" w:rsidRDefault="004811CE" w:rsidP="00520CA1">
      <w:pPr>
        <w:tabs>
          <w:tab w:val="left" w:pos="284"/>
        </w:tabs>
        <w:autoSpaceDE w:val="0"/>
        <w:spacing w:after="0" w:line="240" w:lineRule="auto"/>
        <w:ind w:left="284" w:hanging="284"/>
        <w:jc w:val="both"/>
        <w:rPr>
          <w:rFonts w:ascii="Calibri" w:eastAsia="Arial Narrow" w:hAnsi="Calibri" w:cs="Calibri"/>
          <w:sz w:val="20"/>
          <w:szCs w:val="20"/>
          <w:lang w:val="cs-CZ"/>
        </w:rPr>
      </w:pPr>
      <w:r w:rsidRPr="00520CA1">
        <w:rPr>
          <w:rFonts w:ascii="Calibri" w:hAnsi="Calibri" w:cs="Calibri"/>
          <w:b/>
          <w:sz w:val="20"/>
          <w:szCs w:val="20"/>
          <w:lang w:val="cs-CZ"/>
        </w:rPr>
        <w:t>3</w:t>
      </w:r>
      <w:r w:rsidRPr="00520CA1">
        <w:rPr>
          <w:rFonts w:ascii="Calibri" w:hAnsi="Calibri" w:cs="Calibri"/>
          <w:sz w:val="20"/>
          <w:szCs w:val="20"/>
          <w:lang w:val="cs-CZ"/>
        </w:rPr>
        <w:t xml:space="preserve">. </w:t>
      </w:r>
      <w:r w:rsidR="00520CA1" w:rsidRPr="00520CA1">
        <w:rPr>
          <w:rFonts w:ascii="Calibri" w:hAnsi="Calibri" w:cs="Calibri"/>
          <w:sz w:val="20"/>
          <w:szCs w:val="20"/>
          <w:lang w:val="cs-CZ"/>
        </w:rPr>
        <w:tab/>
      </w:r>
      <w:r w:rsidRPr="00520CA1">
        <w:rPr>
          <w:rFonts w:ascii="Calibri" w:hAnsi="Calibri" w:cs="Calibri"/>
          <w:b/>
          <w:sz w:val="20"/>
          <w:szCs w:val="20"/>
          <w:lang w:val="cs-CZ"/>
        </w:rPr>
        <w:t>Celem</w:t>
      </w:r>
      <w:r w:rsidRPr="00520CA1">
        <w:rPr>
          <w:rFonts w:ascii="Calibri" w:hAnsi="Calibri" w:cs="Calibri"/>
          <w:sz w:val="20"/>
          <w:szCs w:val="20"/>
          <w:lang w:val="cs-CZ"/>
        </w:rPr>
        <w:t xml:space="preserve"> przetwarzania powierzonego zbioru danych osobowych jest:</w:t>
      </w:r>
    </w:p>
    <w:p w14:paraId="2A08708E" w14:textId="74D9E256" w:rsidR="004811CE" w:rsidRPr="00520CA1" w:rsidRDefault="004811CE" w:rsidP="00520CA1">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kern w:val="2"/>
          <w:sz w:val="20"/>
          <w:szCs w:val="20"/>
          <w:lang w:eastAsia="zh-CN"/>
        </w:rPr>
      </w:pPr>
      <w:r w:rsidRPr="00520CA1">
        <w:rPr>
          <w:rFonts w:ascii="Calibri" w:eastAsia="Calibri" w:hAnsi="Calibri" w:cs="Calibri"/>
          <w:kern w:val="2"/>
          <w:sz w:val="20"/>
          <w:szCs w:val="20"/>
          <w:lang w:eastAsia="zh-CN"/>
        </w:rPr>
        <w:t xml:space="preserve">        </w:t>
      </w:r>
      <w:r w:rsidRPr="00520CA1">
        <w:rPr>
          <w:rFonts w:ascii="Calibri" w:eastAsia="Arial Narrow" w:hAnsi="Calibri" w:cs="Calibri"/>
          <w:kern w:val="2"/>
          <w:sz w:val="20"/>
          <w:szCs w:val="20"/>
          <w:lang w:eastAsia="zh-CN"/>
        </w:rPr>
        <w:t xml:space="preserve"> </w:t>
      </w:r>
      <w:r w:rsidRPr="00520CA1">
        <w:rPr>
          <w:rFonts w:ascii="Calibri" w:hAnsi="Calibri" w:cs="Calibri"/>
          <w:kern w:val="2"/>
          <w:sz w:val="20"/>
          <w:szCs w:val="20"/>
          <w:lang w:eastAsia="zh-CN"/>
        </w:rPr>
        <w:t xml:space="preserve">- kontrola wykonania obowiązku z § </w:t>
      </w:r>
      <w:r w:rsidR="009B07CD" w:rsidRPr="00520CA1">
        <w:rPr>
          <w:rFonts w:ascii="Calibri" w:hAnsi="Calibri" w:cs="Calibri"/>
          <w:kern w:val="2"/>
          <w:sz w:val="20"/>
          <w:szCs w:val="20"/>
          <w:lang w:eastAsia="zh-CN"/>
        </w:rPr>
        <w:t>8</w:t>
      </w:r>
      <w:r w:rsidRPr="00520CA1">
        <w:rPr>
          <w:rFonts w:ascii="Calibri" w:hAnsi="Calibri" w:cs="Calibri"/>
          <w:kern w:val="2"/>
          <w:sz w:val="20"/>
          <w:szCs w:val="20"/>
          <w:lang w:eastAsia="zh-CN"/>
        </w:rPr>
        <w:t xml:space="preserve"> umowy nr …………………………………….. z dnia ……………………………………”</w:t>
      </w:r>
    </w:p>
    <w:p w14:paraId="20D2CB6F" w14:textId="27779496" w:rsidR="004811CE" w:rsidRPr="00520CA1" w:rsidRDefault="004811CE" w:rsidP="00520CA1">
      <w:pPr>
        <w:tabs>
          <w:tab w:val="left" w:pos="284"/>
        </w:tabs>
        <w:spacing w:after="0" w:line="240" w:lineRule="auto"/>
        <w:ind w:left="284" w:hanging="284"/>
        <w:jc w:val="both"/>
        <w:rPr>
          <w:rFonts w:ascii="Calibri" w:eastAsia="Calibri" w:hAnsi="Calibri" w:cs="Calibri"/>
          <w:kern w:val="2"/>
          <w:sz w:val="20"/>
          <w:szCs w:val="20"/>
          <w:lang w:eastAsia="zh-CN"/>
        </w:rPr>
      </w:pPr>
      <w:r w:rsidRPr="00520CA1">
        <w:rPr>
          <w:rFonts w:ascii="Calibri" w:hAnsi="Calibri" w:cs="Calibri"/>
          <w:b/>
          <w:kern w:val="2"/>
          <w:sz w:val="20"/>
          <w:szCs w:val="20"/>
          <w:lang w:eastAsia="zh-CN"/>
        </w:rPr>
        <w:t>4.</w:t>
      </w:r>
      <w:r w:rsidR="00520CA1" w:rsidRPr="00520CA1">
        <w:rPr>
          <w:rFonts w:ascii="Calibri" w:hAnsi="Calibri" w:cs="Calibri"/>
          <w:b/>
          <w:kern w:val="2"/>
          <w:sz w:val="20"/>
          <w:szCs w:val="20"/>
          <w:lang w:eastAsia="zh-CN"/>
        </w:rPr>
        <w:tab/>
      </w:r>
      <w:r w:rsidRPr="00520CA1">
        <w:rPr>
          <w:rFonts w:ascii="Calibri" w:hAnsi="Calibri" w:cs="Calibri"/>
          <w:b/>
          <w:kern w:val="2"/>
          <w:sz w:val="20"/>
          <w:szCs w:val="20"/>
          <w:lang w:eastAsia="zh-CN"/>
        </w:rPr>
        <w:t>Zakres, rodzaj</w:t>
      </w:r>
      <w:r w:rsidRPr="00520CA1">
        <w:rPr>
          <w:rFonts w:ascii="Calibri" w:hAnsi="Calibri" w:cs="Calibri"/>
          <w:kern w:val="2"/>
          <w:sz w:val="20"/>
          <w:szCs w:val="20"/>
          <w:lang w:eastAsia="zh-CN"/>
        </w:rPr>
        <w:t xml:space="preserve"> </w:t>
      </w:r>
      <w:r w:rsidRPr="00520CA1">
        <w:rPr>
          <w:rFonts w:ascii="Calibri" w:hAnsi="Calibri" w:cs="Calibri"/>
          <w:b/>
          <w:kern w:val="2"/>
          <w:sz w:val="20"/>
          <w:szCs w:val="20"/>
          <w:lang w:eastAsia="zh-CN"/>
        </w:rPr>
        <w:t>i kategorie osób</w:t>
      </w:r>
      <w:r w:rsidRPr="00520CA1">
        <w:rPr>
          <w:rFonts w:ascii="Calibri" w:hAnsi="Calibri" w:cs="Calibri"/>
          <w:kern w:val="2"/>
          <w:sz w:val="20"/>
          <w:szCs w:val="20"/>
          <w:lang w:eastAsia="zh-CN"/>
        </w:rPr>
        <w:t>, które obejmuje przetwarzanie powierzonych danych osobowych:</w:t>
      </w:r>
    </w:p>
    <w:p w14:paraId="51D31E9D" w14:textId="318C15B6" w:rsidR="004811CE" w:rsidRPr="00520CA1" w:rsidRDefault="00520CA1" w:rsidP="00520CA1">
      <w:pPr>
        <w:pBdr>
          <w:top w:val="none" w:sz="0" w:space="0" w:color="000000"/>
          <w:left w:val="none" w:sz="0" w:space="0" w:color="000000"/>
          <w:bottom w:val="none" w:sz="0" w:space="6" w:color="000000"/>
          <w:right w:val="none" w:sz="0" w:space="0" w:color="000000"/>
        </w:pBdr>
        <w:tabs>
          <w:tab w:val="left" w:pos="284"/>
        </w:tabs>
        <w:autoSpaceDE w:val="0"/>
        <w:spacing w:after="0" w:line="240" w:lineRule="auto"/>
        <w:ind w:left="284" w:hanging="284"/>
        <w:jc w:val="both"/>
        <w:rPr>
          <w:rFonts w:ascii="Calibri" w:hAnsi="Calibri" w:cs="Calibri"/>
          <w:kern w:val="2"/>
          <w:sz w:val="20"/>
          <w:szCs w:val="20"/>
          <w:lang w:eastAsia="zh-CN"/>
        </w:rPr>
      </w:pPr>
      <w:r w:rsidRPr="00520CA1">
        <w:rPr>
          <w:rFonts w:ascii="Calibri" w:hAnsi="Calibri" w:cs="Calibri"/>
          <w:kern w:val="2"/>
          <w:sz w:val="20"/>
          <w:szCs w:val="20"/>
          <w:lang w:eastAsia="zh-CN"/>
        </w:rPr>
        <w:tab/>
      </w:r>
      <w:r w:rsidR="004811CE" w:rsidRPr="00520CA1">
        <w:rPr>
          <w:rFonts w:ascii="Calibri" w:hAnsi="Calibri" w:cs="Calibri"/>
          <w:kern w:val="2"/>
          <w:sz w:val="20"/>
          <w:szCs w:val="20"/>
          <w:lang w:eastAsia="zh-CN"/>
        </w:rPr>
        <w:t xml:space="preserve">- dla ZBIORU „Pracownicy Administratora danych oraz pozostałe osoby wykonujący bezpośrednio zamówienie na podstawie umowy nr …………………………..……………………………….. z dnia ……………………………………” przetwarzane są dane osobowe osób fizycznych, od których zbierane są dane osobowe w zakresie: imię i nazwisko, zatrudnienie na umowę o pracę, stanowisko, okres trwania umowy o pracę (dane zwykłe/dane wrażliwe). </w:t>
      </w:r>
    </w:p>
    <w:p w14:paraId="2B4A5D34" w14:textId="6629AB13"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lastRenderedPageBreak/>
        <w:t>5.</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b/>
          <w:sz w:val="20"/>
          <w:lang w:val="cs-CZ"/>
        </w:rPr>
        <w:t>Charakter</w:t>
      </w:r>
      <w:r w:rsidRPr="003F63AB">
        <w:rPr>
          <w:rFonts w:ascii="Calibri" w:hAnsi="Calibri" w:cs="Calibri"/>
          <w:sz w:val="20"/>
          <w:lang w:val="cs-CZ"/>
        </w:rPr>
        <w:t xml:space="preserve"> przetwarzania danych osobowych: dostęp do danych odbywa się przez przekazanie przez Administratora. Przetwarzanie danych odbywa się w siedzibie </w:t>
      </w:r>
      <w:r w:rsidRPr="003F63AB">
        <w:rPr>
          <w:rFonts w:ascii="Calibri" w:hAnsi="Calibri" w:cs="Calibri"/>
          <w:b/>
          <w:sz w:val="20"/>
          <w:lang w:val="cs-CZ"/>
        </w:rPr>
        <w:t>Podmiotu przetwarzającego</w:t>
      </w:r>
      <w:r w:rsidRPr="003F63AB">
        <w:rPr>
          <w:rFonts w:ascii="Calibri" w:hAnsi="Calibri" w:cs="Calibri"/>
          <w:sz w:val="20"/>
          <w:lang w:val="cs-CZ"/>
        </w:rPr>
        <w:t xml:space="preserve"> w systemach </w:t>
      </w:r>
      <w:r w:rsidRPr="00520CA1">
        <w:rPr>
          <w:rFonts w:ascii="Calibri" w:hAnsi="Calibri" w:cs="Calibri"/>
          <w:sz w:val="20"/>
          <w:lang w:val="cs-CZ"/>
        </w:rPr>
        <w:t>informatycznych i w systemie tradycyjnym.</w:t>
      </w:r>
    </w:p>
    <w:p w14:paraId="5EE66A82" w14:textId="6794EE70" w:rsidR="004811CE" w:rsidRPr="00520CA1" w:rsidRDefault="004811CE" w:rsidP="00520CA1">
      <w:pPr>
        <w:tabs>
          <w:tab w:val="left" w:pos="284"/>
        </w:tabs>
        <w:autoSpaceDE w:val="0"/>
        <w:spacing w:after="0" w:line="240" w:lineRule="auto"/>
        <w:ind w:left="284" w:hanging="284"/>
        <w:jc w:val="both"/>
        <w:rPr>
          <w:rFonts w:ascii="Calibri" w:eastAsia="Arial Narrow" w:hAnsi="Calibri" w:cs="Calibri"/>
          <w:iCs/>
          <w:sz w:val="20"/>
          <w:lang w:val="cs-CZ"/>
        </w:rPr>
      </w:pPr>
      <w:r w:rsidRPr="00520CA1">
        <w:rPr>
          <w:rFonts w:ascii="Calibri" w:hAnsi="Calibri" w:cs="Calibri"/>
          <w:b/>
          <w:sz w:val="20"/>
          <w:lang w:val="cs-CZ"/>
        </w:rPr>
        <w:t>6.</w:t>
      </w:r>
      <w:r w:rsidRPr="00520CA1">
        <w:rPr>
          <w:rFonts w:ascii="Calibri" w:hAnsi="Calibri" w:cs="Calibri"/>
          <w:sz w:val="20"/>
          <w:lang w:val="cs-CZ"/>
        </w:rPr>
        <w:t xml:space="preserve"> </w:t>
      </w:r>
      <w:r w:rsidR="00520CA1" w:rsidRPr="00520CA1">
        <w:rPr>
          <w:rFonts w:ascii="Calibri" w:hAnsi="Calibri" w:cs="Calibri"/>
          <w:sz w:val="20"/>
          <w:lang w:val="cs-CZ"/>
        </w:rPr>
        <w:tab/>
      </w:r>
      <w:r w:rsidRPr="00520CA1">
        <w:rPr>
          <w:rFonts w:ascii="Calibri" w:hAnsi="Calibri" w:cs="Calibri"/>
          <w:b/>
          <w:sz w:val="20"/>
          <w:lang w:val="cs-CZ"/>
        </w:rPr>
        <w:t>Czas przetwarzania danych</w:t>
      </w:r>
      <w:r w:rsidRPr="00520CA1">
        <w:rPr>
          <w:rFonts w:ascii="Calibri" w:hAnsi="Calibri" w:cs="Calibri"/>
          <w:sz w:val="20"/>
          <w:lang w:val="cs-CZ"/>
        </w:rPr>
        <w:t xml:space="preserve"> osobowych:</w:t>
      </w:r>
    </w:p>
    <w:p w14:paraId="4890D62B" w14:textId="62993323" w:rsidR="004811CE" w:rsidRPr="00520CA1" w:rsidRDefault="00520CA1" w:rsidP="00520CA1">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kern w:val="2"/>
          <w:sz w:val="20"/>
          <w:lang w:eastAsia="zh-CN"/>
        </w:rPr>
      </w:pPr>
      <w:r w:rsidRPr="00520CA1">
        <w:rPr>
          <w:rFonts w:ascii="Calibri" w:eastAsia="Arial Narrow" w:hAnsi="Calibri" w:cs="Calibri"/>
          <w:iCs/>
          <w:kern w:val="2"/>
          <w:sz w:val="20"/>
          <w:lang w:eastAsia="zh-CN"/>
        </w:rPr>
        <w:tab/>
      </w:r>
      <w:r w:rsidR="004811CE" w:rsidRPr="00520CA1">
        <w:rPr>
          <w:rFonts w:ascii="Calibri" w:eastAsia="Arial Narrow" w:hAnsi="Calibri" w:cs="Calibri"/>
          <w:iCs/>
          <w:kern w:val="2"/>
          <w:sz w:val="20"/>
          <w:lang w:eastAsia="zh-CN"/>
        </w:rPr>
        <w:t>– niniejsza umowa powierzenia zostaje zawarta na czas trwania umowy o której mowa w § 2 ust. 1 niniejszej umowy  oraz 4-letniego obowiązku archiwizacji dokumentów zamówienia publicznego</w:t>
      </w:r>
    </w:p>
    <w:p w14:paraId="7774FA65" w14:textId="2A4BC312" w:rsidR="004811CE" w:rsidRPr="00520CA1" w:rsidRDefault="004811CE" w:rsidP="00520CA1">
      <w:pPr>
        <w:tabs>
          <w:tab w:val="left" w:pos="284"/>
        </w:tabs>
        <w:autoSpaceDE w:val="0"/>
        <w:spacing w:after="0" w:line="240" w:lineRule="auto"/>
        <w:ind w:left="284" w:hanging="284"/>
        <w:jc w:val="both"/>
        <w:rPr>
          <w:rFonts w:ascii="Calibri" w:hAnsi="Calibri" w:cs="Calibri"/>
          <w:sz w:val="20"/>
          <w:lang w:val="cs-CZ"/>
        </w:rPr>
      </w:pPr>
      <w:r w:rsidRPr="00520CA1">
        <w:rPr>
          <w:rFonts w:ascii="Calibri" w:hAnsi="Calibri" w:cs="Calibri"/>
          <w:b/>
          <w:sz w:val="20"/>
          <w:lang w:val="cs-CZ"/>
        </w:rPr>
        <w:t>6.1</w:t>
      </w:r>
      <w:r w:rsidRPr="00520CA1">
        <w:rPr>
          <w:rFonts w:ascii="Calibri" w:hAnsi="Calibri" w:cs="Calibri"/>
          <w:sz w:val="20"/>
          <w:lang w:val="cs-CZ"/>
        </w:rPr>
        <w:t xml:space="preserve"> Po upływie tych terminów </w:t>
      </w:r>
      <w:r w:rsidRPr="00520CA1">
        <w:rPr>
          <w:rFonts w:ascii="Calibri" w:hAnsi="Calibri" w:cs="Calibri"/>
          <w:b/>
          <w:sz w:val="20"/>
          <w:lang w:val="cs-CZ"/>
        </w:rPr>
        <w:t xml:space="preserve">Podmiot przetwarzający </w:t>
      </w:r>
      <w:r w:rsidRPr="00520CA1">
        <w:rPr>
          <w:rFonts w:ascii="Calibri" w:hAnsi="Calibri" w:cs="Calibri"/>
          <w:sz w:val="20"/>
          <w:lang w:val="cs-CZ"/>
        </w:rPr>
        <w:t>przekazuje</w:t>
      </w:r>
      <w:r w:rsidRPr="00520CA1">
        <w:rPr>
          <w:rFonts w:ascii="Calibri" w:hAnsi="Calibri" w:cs="Calibri"/>
          <w:b/>
          <w:sz w:val="20"/>
          <w:lang w:val="cs-CZ"/>
        </w:rPr>
        <w:t xml:space="preserve"> do Administratora Danych </w:t>
      </w:r>
      <w:r w:rsidRPr="00520CA1">
        <w:rPr>
          <w:rFonts w:ascii="Calibri" w:hAnsi="Calibri" w:cs="Calibri"/>
          <w:sz w:val="20"/>
          <w:lang w:val="cs-CZ"/>
        </w:rPr>
        <w:t xml:space="preserve">na piśmie </w:t>
      </w:r>
      <w:r w:rsidRPr="00520CA1">
        <w:rPr>
          <w:rFonts w:ascii="Calibri" w:hAnsi="Calibri" w:cs="Calibri"/>
          <w:b/>
          <w:sz w:val="20"/>
          <w:lang w:val="cs-CZ"/>
        </w:rPr>
        <w:t xml:space="preserve">miesięcznie do ostatniego dnia miesiąca </w:t>
      </w:r>
      <w:r w:rsidRPr="00520CA1">
        <w:rPr>
          <w:rFonts w:ascii="Calibri" w:hAnsi="Calibri" w:cs="Calibri"/>
          <w:sz w:val="20"/>
          <w:lang w:val="cs-CZ"/>
        </w:rPr>
        <w:t>wykaz usuniętych danych osobowych, z zastrzeżeniem § 3 ust. 9 niniejszej umowy.</w:t>
      </w:r>
    </w:p>
    <w:p w14:paraId="2030946B" w14:textId="77777777" w:rsidR="00F1195C" w:rsidRPr="003F63AB" w:rsidRDefault="00F1195C" w:rsidP="00F1195C">
      <w:pPr>
        <w:tabs>
          <w:tab w:val="left" w:pos="284"/>
        </w:tabs>
        <w:autoSpaceDE w:val="0"/>
        <w:spacing w:after="0" w:line="240" w:lineRule="auto"/>
        <w:jc w:val="both"/>
        <w:rPr>
          <w:rFonts w:ascii="Calibri" w:hAnsi="Calibri" w:cs="Calibri"/>
          <w:sz w:val="20"/>
          <w:lang w:val="cs-CZ"/>
        </w:rPr>
      </w:pPr>
    </w:p>
    <w:p w14:paraId="5075F493" w14:textId="4C6779CE" w:rsidR="004811CE" w:rsidRPr="00F1195C" w:rsidRDefault="004811CE" w:rsidP="00F1195C">
      <w:pPr>
        <w:tabs>
          <w:tab w:val="left" w:pos="284"/>
        </w:tabs>
        <w:autoSpaceDE w:val="0"/>
        <w:jc w:val="center"/>
        <w:rPr>
          <w:rFonts w:ascii="Calibri" w:hAnsi="Calibri" w:cs="Calibri"/>
          <w:sz w:val="20"/>
          <w:lang w:val="cs-CZ"/>
        </w:rPr>
      </w:pPr>
      <w:r w:rsidRPr="00F1195C">
        <w:rPr>
          <w:rFonts w:ascii="Calibri" w:hAnsi="Calibri" w:cs="Calibri"/>
          <w:b/>
          <w:sz w:val="20"/>
          <w:lang w:val="cs-CZ"/>
        </w:rPr>
        <w:t>§ 3</w:t>
      </w:r>
      <w:r w:rsidR="00F1195C" w:rsidRPr="00F1195C">
        <w:rPr>
          <w:rFonts w:ascii="Calibri" w:hAnsi="Calibri" w:cs="Calibri"/>
          <w:b/>
          <w:sz w:val="20"/>
          <w:lang w:val="cs-CZ"/>
        </w:rPr>
        <w:t xml:space="preserve"> </w:t>
      </w:r>
      <w:r w:rsidRPr="00F1195C">
        <w:rPr>
          <w:rFonts w:ascii="Calibri" w:hAnsi="Calibri" w:cs="Calibri"/>
          <w:b/>
          <w:bCs/>
          <w:sz w:val="20"/>
          <w:lang w:val="cs-CZ"/>
        </w:rPr>
        <w:t>Zobowiązania</w:t>
      </w:r>
      <w:r w:rsidRPr="003F63AB">
        <w:rPr>
          <w:rFonts w:ascii="Calibri" w:hAnsi="Calibri" w:cs="Calibri"/>
          <w:b/>
          <w:bCs/>
          <w:sz w:val="20"/>
          <w:lang w:val="cs-CZ"/>
        </w:rPr>
        <w:t xml:space="preserve"> Podmiotu przetwarzającego </w:t>
      </w:r>
      <w:r w:rsidRPr="003F63AB">
        <w:rPr>
          <w:rFonts w:ascii="Calibri" w:hAnsi="Calibri" w:cs="Calibri"/>
          <w:b/>
          <w:sz w:val="20"/>
          <w:lang w:val="cs-CZ"/>
        </w:rPr>
        <w:t>– (Szpitale Pomorskie Sp. z o.o.)</w:t>
      </w:r>
    </w:p>
    <w:p w14:paraId="58348205"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jc w:val="both"/>
        <w:rPr>
          <w:rFonts w:ascii="Calibri" w:hAnsi="Calibri" w:cs="Calibri"/>
          <w:b/>
          <w:sz w:val="20"/>
          <w:lang w:val="cs-CZ"/>
        </w:rPr>
      </w:pPr>
      <w:r w:rsidRPr="003F63AB">
        <w:rPr>
          <w:rFonts w:ascii="Calibri" w:hAnsi="Calibri" w:cs="Calibri"/>
          <w:b/>
          <w:bCs/>
          <w:sz w:val="20"/>
          <w:lang w:val="cs-CZ"/>
        </w:rPr>
        <w:t xml:space="preserve">Podmiot przetwarzający </w:t>
      </w:r>
      <w:r w:rsidRPr="003F63AB">
        <w:rPr>
          <w:rFonts w:ascii="Calibri" w:hAnsi="Calibri" w:cs="Calibri"/>
          <w:sz w:val="20"/>
          <w:lang w:val="cs-CZ"/>
        </w:rPr>
        <w:t>zobowiązuje się przetwarzać powierzone dane wyłącznie w zakresie i celu przewidzianym w Umowie oraz na pisemne zlecenie z Administratora.</w:t>
      </w:r>
    </w:p>
    <w:p w14:paraId="716CD2C1"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Podmiot przetwarzający</w:t>
      </w:r>
      <w:r w:rsidRPr="003F63AB">
        <w:rPr>
          <w:rFonts w:ascii="Calibri" w:hAnsi="Calibri" w:cs="Calibri"/>
          <w:b/>
          <w:i/>
          <w:sz w:val="20"/>
          <w:lang w:val="cs-CZ"/>
        </w:rPr>
        <w:t xml:space="preserve"> </w:t>
      </w:r>
      <w:r w:rsidRPr="003F63AB">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76DE2741"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Podmiot przetwarzający</w:t>
      </w:r>
      <w:r w:rsidRPr="003F63AB">
        <w:rPr>
          <w:rFonts w:ascii="Calibri" w:hAnsi="Calibri" w:cs="Calibri"/>
          <w:b/>
          <w:i/>
          <w:sz w:val="20"/>
          <w:lang w:val="cs-CZ"/>
        </w:rPr>
        <w:t xml:space="preserve"> </w:t>
      </w:r>
      <w:r w:rsidRPr="003F63AB">
        <w:rPr>
          <w:rFonts w:ascii="Calibri" w:hAnsi="Calibri" w:cs="Calibri"/>
          <w:sz w:val="20"/>
          <w:lang w:val="cs-CZ"/>
        </w:rPr>
        <w:t xml:space="preserve">zobowiązuje się do prowadzenia rejestru czynności przetwarzania (art. 30 RODO)i okazuje go na każde żądanie </w:t>
      </w:r>
      <w:r w:rsidRPr="003F63AB">
        <w:rPr>
          <w:rFonts w:ascii="Calibri" w:hAnsi="Calibri" w:cs="Calibri"/>
          <w:b/>
          <w:sz w:val="20"/>
          <w:lang w:val="cs-CZ"/>
        </w:rPr>
        <w:t>Administratora</w:t>
      </w:r>
      <w:r w:rsidRPr="003F63AB">
        <w:rPr>
          <w:rFonts w:ascii="Calibri" w:hAnsi="Calibri" w:cs="Calibri"/>
          <w:sz w:val="20"/>
          <w:lang w:val="cs-CZ"/>
        </w:rPr>
        <w:t>.</w:t>
      </w:r>
    </w:p>
    <w:p w14:paraId="4394CD3E"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Podmiot przetwarzający</w:t>
      </w:r>
      <w:r w:rsidRPr="003F63AB">
        <w:rPr>
          <w:rFonts w:ascii="Calibri" w:hAnsi="Calibri" w:cs="Calibri"/>
          <w:b/>
          <w:i/>
          <w:sz w:val="20"/>
          <w:lang w:val="cs-CZ"/>
        </w:rPr>
        <w:t xml:space="preserve"> </w:t>
      </w:r>
      <w:r w:rsidRPr="003F63AB">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3F63AB">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E929B44"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Podmiot przetwarzający</w:t>
      </w:r>
      <w:r w:rsidRPr="003F63AB">
        <w:rPr>
          <w:rFonts w:ascii="Calibri" w:hAnsi="Calibri" w:cs="Calibri"/>
          <w:b/>
          <w:sz w:val="20"/>
        </w:rPr>
        <w:t xml:space="preserve"> </w:t>
      </w:r>
      <w:r w:rsidRPr="003F63AB">
        <w:rPr>
          <w:rFonts w:ascii="Calibri" w:hAnsi="Calibri" w:cs="Calibri"/>
          <w:sz w:val="20"/>
        </w:rPr>
        <w:t xml:space="preserve">upoważni swoich pracowników do przetwarzania danych powierzonych danych osobowych. </w:t>
      </w:r>
      <w:r w:rsidRPr="003F63AB">
        <w:rPr>
          <w:rFonts w:ascii="Calibri" w:hAnsi="Calibri" w:cs="Calibri"/>
          <w:b/>
          <w:sz w:val="20"/>
          <w:lang w:val="cs-CZ"/>
        </w:rPr>
        <w:t>Podmiot przetwarzający</w:t>
      </w:r>
      <w:r w:rsidRPr="003F63AB">
        <w:rPr>
          <w:rFonts w:ascii="Calibri" w:hAnsi="Calibri" w:cs="Calibri"/>
          <w:b/>
          <w:sz w:val="20"/>
        </w:rPr>
        <w:t xml:space="preserve"> </w:t>
      </w:r>
      <w:r w:rsidRPr="003F63AB">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3F63AB">
        <w:rPr>
          <w:rFonts w:ascii="Calibri" w:hAnsi="Calibri" w:cs="Calibri"/>
          <w:sz w:val="20"/>
        </w:rPr>
        <w:t xml:space="preserve"> </w:t>
      </w:r>
      <w:r w:rsidRPr="003F63AB">
        <w:rPr>
          <w:rFonts w:ascii="Calibri" w:hAnsi="Calibri" w:cs="Calibri"/>
          <w:sz w:val="20"/>
          <w:lang w:val="cs-CZ"/>
        </w:rPr>
        <w:t>2 niniejszej umowy, bez pisemnej zgody Administratora pod rygorem nieważności.</w:t>
      </w:r>
    </w:p>
    <w:p w14:paraId="195B4E15"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bCs/>
          <w:spacing w:val="4"/>
          <w:sz w:val="20"/>
          <w:lang w:val="cs-CZ"/>
        </w:rPr>
      </w:pPr>
      <w:r w:rsidRPr="003F63AB">
        <w:rPr>
          <w:rFonts w:ascii="Calibri" w:hAnsi="Calibri" w:cs="Calibri"/>
          <w:sz w:val="20"/>
          <w:lang w:val="cs-CZ"/>
        </w:rPr>
        <w:t xml:space="preserve">Podwykonawca winien spełniać te same gwarancje i obowiązki jakie zostały nałożone na Podmiot przetwarzający w niniejszej Umowie. </w:t>
      </w:r>
    </w:p>
    <w:p w14:paraId="5ECF2EF4"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bCs/>
          <w:spacing w:val="4"/>
          <w:sz w:val="20"/>
          <w:lang w:val="cs-CZ"/>
        </w:rPr>
        <w:t>Podmiot przetwarzający</w:t>
      </w:r>
      <w:r w:rsidRPr="003F63AB">
        <w:rPr>
          <w:rFonts w:ascii="Calibri" w:hAnsi="Calibri" w:cs="Calibri"/>
          <w:spacing w:val="4"/>
          <w:sz w:val="20"/>
          <w:lang w:val="cs-CZ"/>
        </w:rPr>
        <w:t xml:space="preserve"> ponosi pełną odpowiedzialność wobec Administratora za nie wywiązanie się ze spoczywających na podwykonawcy obowiązków ochrony</w:t>
      </w:r>
      <w:r w:rsidRPr="003F63AB">
        <w:rPr>
          <w:rFonts w:ascii="Calibri" w:hAnsi="Calibri" w:cs="Calibri"/>
          <w:sz w:val="20"/>
          <w:lang w:val="cs-CZ"/>
        </w:rPr>
        <w:t xml:space="preserve"> danych.</w:t>
      </w:r>
    </w:p>
    <w:p w14:paraId="4D4930BD"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sz w:val="20"/>
          <w:lang w:val="cs-CZ"/>
        </w:rPr>
        <w:t xml:space="preserve">W przypadku wystąpienia osoby, której dane dotyczą z żądaniem o udzielnie informacji dotyczących przetwarzania jej danych osobowych </w:t>
      </w:r>
      <w:r w:rsidRPr="003F63AB">
        <w:rPr>
          <w:rFonts w:ascii="Calibri" w:hAnsi="Calibri" w:cs="Calibri"/>
          <w:b/>
          <w:sz w:val="20"/>
          <w:lang w:val="cs-CZ"/>
        </w:rPr>
        <w:t xml:space="preserve">Podmiot przetwarzający </w:t>
      </w:r>
      <w:r w:rsidRPr="003F63AB">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0BDFA44C"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sz w:val="20"/>
          <w:lang w:val="cs-CZ"/>
        </w:rPr>
        <w:t xml:space="preserve">Po rozwiązaniu lub wygaśnięciu Umowy z </w:t>
      </w:r>
      <w:r w:rsidRPr="003F63AB">
        <w:rPr>
          <w:rFonts w:ascii="Calibri" w:hAnsi="Calibri" w:cs="Calibri"/>
          <w:b/>
          <w:sz w:val="20"/>
          <w:lang w:val="cs-CZ"/>
        </w:rPr>
        <w:t>Podmiotem przetwarzającym Podmiot przetwarzający</w:t>
      </w:r>
      <w:r w:rsidRPr="003F63AB">
        <w:rPr>
          <w:rFonts w:ascii="Calibri" w:hAnsi="Calibri" w:cs="Calibri"/>
          <w:b/>
          <w:i/>
          <w:sz w:val="20"/>
          <w:lang w:val="cs-CZ"/>
        </w:rPr>
        <w:t xml:space="preserve"> </w:t>
      </w:r>
      <w:r w:rsidRPr="003F63AB">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3F63AB">
        <w:rPr>
          <w:rFonts w:ascii="Calibri" w:hAnsi="Calibri" w:cs="Calibri"/>
          <w:strike/>
          <w:sz w:val="20"/>
          <w:lang w:val="cs-CZ"/>
        </w:rPr>
        <w:t xml:space="preserve"> </w:t>
      </w:r>
      <w:r w:rsidRPr="003F63AB">
        <w:rPr>
          <w:rFonts w:ascii="Calibri" w:hAnsi="Calibri" w:cs="Calibri"/>
          <w:sz w:val="20"/>
          <w:lang w:val="cs-CZ"/>
        </w:rPr>
        <w:t xml:space="preserve">z zachowaniem terminów usunięcia wskazanych w § 2 pkt, 5 niniejszej umowy, </w:t>
      </w:r>
      <w:r w:rsidRPr="003F63AB">
        <w:rPr>
          <w:rFonts w:ascii="Calibri" w:hAnsi="Calibri" w:cs="Calibri"/>
          <w:spacing w:val="-4"/>
          <w:sz w:val="20"/>
          <w:lang w:val="cs-CZ"/>
        </w:rPr>
        <w:t>chyba że prawo Unii lub prawo państwa członkowskiego nakazują przechowywanie danych osobowych.</w:t>
      </w:r>
    </w:p>
    <w:p w14:paraId="1DAE9EB9" w14:textId="77777777" w:rsidR="004811CE" w:rsidRPr="003F63AB"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Podmiot przetwarzający</w:t>
      </w:r>
      <w:r w:rsidRPr="003F63AB">
        <w:rPr>
          <w:rFonts w:ascii="Calibri" w:hAnsi="Calibri" w:cs="Calibri"/>
          <w:sz w:val="20"/>
          <w:lang w:val="cs-CZ"/>
        </w:rPr>
        <w:t xml:space="preserve"> zobowiązuje się do niezwłocznego (w ciągu 12 godzin od uzyskania wiedzy) poinformowania Administratora o:</w:t>
      </w:r>
    </w:p>
    <w:p w14:paraId="4F0BF201" w14:textId="77777777" w:rsidR="004811CE" w:rsidRPr="003F63AB" w:rsidRDefault="004811CE" w:rsidP="00F1195C">
      <w:pPr>
        <w:tabs>
          <w:tab w:val="left" w:pos="284"/>
        </w:tabs>
        <w:autoSpaceDE w:val="0"/>
        <w:spacing w:after="0" w:line="240" w:lineRule="auto"/>
        <w:ind w:left="284"/>
        <w:jc w:val="both"/>
        <w:rPr>
          <w:rFonts w:ascii="Calibri" w:hAnsi="Calibri" w:cs="Calibri"/>
          <w:sz w:val="20"/>
          <w:lang w:val="cs-CZ"/>
        </w:rPr>
      </w:pPr>
      <w:r w:rsidRPr="003F63AB">
        <w:rPr>
          <w:rFonts w:ascii="Calibri" w:hAnsi="Calibri" w:cs="Calibri"/>
          <w:sz w:val="20"/>
          <w:lang w:val="cs-CZ"/>
        </w:rPr>
        <w:t>- jakimkolwiek naruszeniu ochrony danych osobowych – zgłoszenie powinno zawierać dane wskazane w art. 33 ust. 3 RODO,</w:t>
      </w:r>
    </w:p>
    <w:p w14:paraId="184FDF31" w14:textId="3AA2FF9D" w:rsidR="004811CE" w:rsidRPr="003F63AB" w:rsidRDefault="004811CE" w:rsidP="00F1195C">
      <w:pPr>
        <w:tabs>
          <w:tab w:val="left" w:pos="284"/>
        </w:tabs>
        <w:autoSpaceDE w:val="0"/>
        <w:spacing w:after="0" w:line="240" w:lineRule="auto"/>
        <w:ind w:left="284"/>
        <w:jc w:val="both"/>
        <w:rPr>
          <w:rFonts w:ascii="Calibri" w:hAnsi="Calibri" w:cs="Calibri"/>
          <w:sz w:val="20"/>
          <w:lang w:val="cs-CZ"/>
        </w:rPr>
      </w:pPr>
      <w:r w:rsidRPr="003F63AB">
        <w:rPr>
          <w:rFonts w:ascii="Calibri" w:hAnsi="Calibri" w:cs="Calibri"/>
          <w:sz w:val="20"/>
          <w:lang w:val="cs-CZ"/>
        </w:rPr>
        <w:t>-</w:t>
      </w:r>
      <w:r w:rsidR="009B07CD">
        <w:rPr>
          <w:rFonts w:ascii="Calibri" w:hAnsi="Calibri" w:cs="Calibri"/>
          <w:sz w:val="20"/>
          <w:lang w:val="cs-CZ"/>
        </w:rPr>
        <w:t xml:space="preserve"> </w:t>
      </w:r>
      <w:r w:rsidRPr="003F63AB">
        <w:rPr>
          <w:rFonts w:ascii="Calibri" w:hAnsi="Calibri" w:cs="Calibri"/>
          <w:sz w:val="20"/>
          <w:lang w:val="cs-CZ"/>
        </w:rPr>
        <w:t>jakimkolwiek postępowaniu administracyjnym lub sądowym, decyzji administracyjnej, orzeczeniu, zapowiedzianych kontrolach i inspekcjach, jeśli dotyczą one danych osobowych powierzonych przez Administratora.</w:t>
      </w:r>
    </w:p>
    <w:p w14:paraId="52BF60CF" w14:textId="2B7873D2" w:rsidR="004811CE" w:rsidRDefault="004811CE" w:rsidP="00F1195C">
      <w:pPr>
        <w:numPr>
          <w:ilvl w:val="0"/>
          <w:numId w:val="46"/>
        </w:numPr>
        <w:pBdr>
          <w:top w:val="none" w:sz="0" w:space="0" w:color="000000"/>
          <w:left w:val="none" w:sz="0" w:space="0" w:color="000000"/>
          <w:bottom w:val="none" w:sz="0" w:space="0" w:color="000000"/>
          <w:right w:val="none" w:sz="0" w:space="0" w:color="000000"/>
        </w:pBdr>
        <w:tabs>
          <w:tab w:val="num" w:pos="0"/>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sz w:val="20"/>
          <w:lang w:val="cs-CZ"/>
        </w:rPr>
        <w:lastRenderedPageBreak/>
        <w:t xml:space="preserve">Jeżeli </w:t>
      </w:r>
      <w:r w:rsidRPr="003F63AB">
        <w:rPr>
          <w:rFonts w:ascii="Calibri" w:hAnsi="Calibri" w:cs="Calibri"/>
          <w:b/>
          <w:sz w:val="20"/>
          <w:lang w:val="cs-CZ"/>
        </w:rPr>
        <w:t>Podmiot przetwarzający</w:t>
      </w:r>
      <w:r w:rsidRPr="003F63AB">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14:paraId="47001365" w14:textId="77777777" w:rsidR="009B07CD" w:rsidRPr="009B07CD" w:rsidRDefault="009B07CD" w:rsidP="009B07CD">
      <w:p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jc w:val="both"/>
        <w:rPr>
          <w:rFonts w:ascii="Calibri" w:hAnsi="Calibri" w:cs="Calibri"/>
          <w:sz w:val="20"/>
          <w:lang w:val="cs-CZ"/>
        </w:rPr>
      </w:pPr>
    </w:p>
    <w:p w14:paraId="5FF58BE6" w14:textId="1DA54E2B" w:rsidR="004811CE" w:rsidRPr="00F1195C" w:rsidRDefault="004811CE" w:rsidP="00F1195C">
      <w:pPr>
        <w:tabs>
          <w:tab w:val="left" w:pos="284"/>
        </w:tabs>
        <w:autoSpaceDE w:val="0"/>
        <w:spacing w:after="120"/>
        <w:jc w:val="center"/>
        <w:rPr>
          <w:rFonts w:ascii="Calibri" w:hAnsi="Calibri" w:cs="Calibri"/>
          <w:b/>
          <w:bCs/>
          <w:sz w:val="20"/>
          <w:lang w:val="cs-CZ"/>
        </w:rPr>
      </w:pPr>
      <w:r w:rsidRPr="00F1195C">
        <w:rPr>
          <w:rFonts w:ascii="Calibri" w:hAnsi="Calibri" w:cs="Calibri"/>
          <w:b/>
          <w:sz w:val="20"/>
          <w:lang w:val="cs-CZ"/>
        </w:rPr>
        <w:t>§ 4</w:t>
      </w:r>
      <w:r w:rsidR="00F1195C" w:rsidRPr="00F1195C">
        <w:rPr>
          <w:rFonts w:ascii="Calibri" w:hAnsi="Calibri" w:cs="Calibri"/>
          <w:b/>
          <w:bCs/>
          <w:sz w:val="20"/>
          <w:lang w:val="cs-CZ"/>
        </w:rPr>
        <w:t xml:space="preserve"> </w:t>
      </w:r>
      <w:r w:rsidRPr="00F1195C">
        <w:rPr>
          <w:rFonts w:ascii="Calibri" w:hAnsi="Calibri" w:cs="Calibri"/>
          <w:b/>
          <w:bCs/>
          <w:sz w:val="20"/>
          <w:lang w:val="cs-CZ"/>
        </w:rPr>
        <w:t>Prawo</w:t>
      </w:r>
      <w:r w:rsidRPr="003F63AB">
        <w:rPr>
          <w:rFonts w:ascii="Calibri" w:hAnsi="Calibri" w:cs="Calibri"/>
          <w:b/>
          <w:bCs/>
          <w:sz w:val="20"/>
          <w:lang w:val="cs-CZ"/>
        </w:rPr>
        <w:t xml:space="preserve"> kontroli</w:t>
      </w:r>
    </w:p>
    <w:p w14:paraId="6A04D09E" w14:textId="77777777" w:rsidR="004811CE" w:rsidRPr="003F63AB" w:rsidRDefault="004811CE" w:rsidP="00F1195C">
      <w:pPr>
        <w:numPr>
          <w:ilvl w:val="0"/>
          <w:numId w:val="47"/>
        </w:numPr>
        <w:pBdr>
          <w:top w:val="none" w:sz="0" w:space="0" w:color="000000"/>
          <w:left w:val="none" w:sz="0" w:space="0" w:color="000000"/>
          <w:bottom w:val="none" w:sz="0" w:space="0" w:color="000000"/>
          <w:right w:val="none" w:sz="0" w:space="0" w:color="000000"/>
        </w:pBdr>
        <w:tabs>
          <w:tab w:val="clear" w:pos="720"/>
          <w:tab w:val="left" w:pos="284"/>
          <w:tab w:val="num" w:pos="360"/>
        </w:tabs>
        <w:autoSpaceDE w:val="0"/>
        <w:spacing w:after="0" w:line="240" w:lineRule="auto"/>
        <w:ind w:left="284" w:hanging="284"/>
        <w:jc w:val="both"/>
        <w:rPr>
          <w:rFonts w:ascii="Calibri" w:hAnsi="Calibri" w:cs="Calibri"/>
          <w:b/>
          <w:bCs/>
          <w:sz w:val="20"/>
          <w:lang w:val="cs-CZ"/>
        </w:rPr>
      </w:pPr>
      <w:r w:rsidRPr="003F63AB">
        <w:rPr>
          <w:rFonts w:ascii="Calibri" w:hAnsi="Calibri" w:cs="Calibri"/>
          <w:b/>
          <w:sz w:val="20"/>
          <w:lang w:val="cs-CZ"/>
        </w:rPr>
        <w:t>Podmiot przetwarzający</w:t>
      </w:r>
      <w:r w:rsidRPr="003F63AB">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55C423F9"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sz w:val="20"/>
        </w:rPr>
      </w:pPr>
      <w:r w:rsidRPr="003F63AB">
        <w:rPr>
          <w:rFonts w:ascii="Calibri" w:hAnsi="Calibri" w:cs="Calibri"/>
          <w:b/>
          <w:bCs/>
          <w:sz w:val="20"/>
        </w:rPr>
        <w:t>Podmiot przetwarzający</w:t>
      </w:r>
      <w:r w:rsidRPr="003F63AB">
        <w:rPr>
          <w:rFonts w:ascii="Calibri" w:hAnsi="Calibri" w:cs="Calibri"/>
          <w:sz w:val="20"/>
        </w:rPr>
        <w:t xml:space="preserve"> udostępnia </w:t>
      </w:r>
      <w:r w:rsidRPr="003F63AB">
        <w:rPr>
          <w:rFonts w:ascii="Calibri" w:hAnsi="Calibri" w:cs="Calibri"/>
          <w:b/>
          <w:bCs/>
          <w:sz w:val="20"/>
        </w:rPr>
        <w:t>Administratorowi</w:t>
      </w:r>
      <w:r w:rsidRPr="003F63AB">
        <w:rPr>
          <w:rFonts w:ascii="Calibri" w:hAnsi="Calibri" w:cs="Calibri"/>
          <w:sz w:val="20"/>
        </w:rPr>
        <w:t xml:space="preserve"> wszelkie informacje niezbędne do wykazania spełnienia obowiązków określonych w art. 28 Rozporządzenia. </w:t>
      </w:r>
    </w:p>
    <w:p w14:paraId="60A4FAD8"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b/>
          <w:bCs/>
          <w:sz w:val="20"/>
          <w:lang w:val="cs-CZ"/>
        </w:rPr>
      </w:pPr>
      <w:r w:rsidRPr="003F63AB">
        <w:rPr>
          <w:rFonts w:ascii="Calibri" w:hAnsi="Calibri" w:cs="Calibri"/>
          <w:b/>
          <w:sz w:val="20"/>
          <w:lang w:val="cs-CZ"/>
        </w:rPr>
        <w:t>Administrator</w:t>
      </w:r>
      <w:r w:rsidRPr="003F63AB">
        <w:rPr>
          <w:rFonts w:ascii="Calibri" w:hAnsi="Calibri" w:cs="Calibri"/>
          <w:sz w:val="20"/>
          <w:lang w:val="cs-CZ"/>
        </w:rPr>
        <w:t xml:space="preserve"> powiadomi </w:t>
      </w:r>
      <w:r w:rsidRPr="003F63AB">
        <w:rPr>
          <w:rFonts w:ascii="Calibri" w:hAnsi="Calibri" w:cs="Calibri"/>
          <w:b/>
          <w:sz w:val="20"/>
          <w:lang w:val="cs-CZ"/>
        </w:rPr>
        <w:t>Podmiot przetwarzający</w:t>
      </w:r>
      <w:r w:rsidRPr="003F63AB">
        <w:rPr>
          <w:rFonts w:ascii="Calibri" w:hAnsi="Calibri" w:cs="Calibri"/>
          <w:sz w:val="20"/>
          <w:lang w:val="cs-CZ"/>
        </w:rPr>
        <w:t xml:space="preserve"> o terminie audytu z 30-dniowym wyprzedzeniem przesyłając mu Plan audytu, w którym wskazane zostaną komórki organizacyjne </w:t>
      </w:r>
      <w:r w:rsidRPr="003F63AB">
        <w:rPr>
          <w:rFonts w:ascii="Calibri" w:hAnsi="Calibri" w:cs="Calibri"/>
          <w:b/>
          <w:sz w:val="20"/>
          <w:lang w:val="cs-CZ"/>
        </w:rPr>
        <w:t xml:space="preserve">Podmiotu przetwarzającego </w:t>
      </w:r>
      <w:r w:rsidRPr="003F63AB">
        <w:rPr>
          <w:rFonts w:ascii="Calibri" w:hAnsi="Calibri" w:cs="Calibri"/>
          <w:sz w:val="20"/>
          <w:lang w:val="cs-CZ"/>
        </w:rPr>
        <w:t>przeznaczone do audytowania.</w:t>
      </w:r>
    </w:p>
    <w:p w14:paraId="3438262F"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bCs/>
          <w:sz w:val="20"/>
          <w:lang w:val="cs-CZ"/>
        </w:rPr>
        <w:t>Podmiot przetwarzający</w:t>
      </w:r>
      <w:r w:rsidRPr="003F63AB">
        <w:rPr>
          <w:rFonts w:ascii="Calibri" w:hAnsi="Calibri" w:cs="Calibri"/>
          <w:sz w:val="20"/>
          <w:lang w:val="cs-CZ"/>
        </w:rPr>
        <w:t xml:space="preserve"> zobowiązuje się potwierdzić gotowość do przeprowadzenia kontroli zgodnie </w:t>
      </w:r>
      <w:r w:rsidRPr="003F63AB">
        <w:rPr>
          <w:rFonts w:ascii="Calibri" w:hAnsi="Calibri" w:cs="Calibri"/>
          <w:sz w:val="20"/>
          <w:lang w:val="cs-CZ"/>
        </w:rPr>
        <w:br/>
        <w:t>z zawiadomieniem w ciągu 3 dni roboczych od otrzymania zawiadomienia o kontroli.</w:t>
      </w:r>
    </w:p>
    <w:p w14:paraId="691D9A42"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sz w:val="20"/>
        </w:rPr>
      </w:pPr>
      <w:r w:rsidRPr="003F63AB">
        <w:rPr>
          <w:rFonts w:ascii="Calibri" w:hAnsi="Calibri" w:cs="Calibri"/>
          <w:sz w:val="20"/>
        </w:rPr>
        <w:t xml:space="preserve">W przypadku niezależnej od Podmiotu przetwarzającego niemożliwości przeprowadzenia kontroli w planowanym terminie lub innych niespodziewanych przeszkód, </w:t>
      </w:r>
      <w:r w:rsidRPr="003F63AB">
        <w:rPr>
          <w:rFonts w:ascii="Calibri" w:hAnsi="Calibri" w:cs="Calibri"/>
          <w:b/>
          <w:bCs/>
          <w:sz w:val="20"/>
        </w:rPr>
        <w:t>Podmiot przetwarzający</w:t>
      </w:r>
      <w:r w:rsidRPr="003F63AB">
        <w:rPr>
          <w:rFonts w:ascii="Calibri" w:hAnsi="Calibri" w:cs="Calibri"/>
          <w:sz w:val="20"/>
        </w:rPr>
        <w:t xml:space="preserve"> powiadomi Administratora danych o takich okolicznościach i zaproponuje nowy termin kontroli, nie później jednak niż w ciągu 7 dni roboczych od terminu kontroli.</w:t>
      </w:r>
    </w:p>
    <w:p w14:paraId="2FB3D73B"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sz w:val="20"/>
        </w:rPr>
      </w:pPr>
      <w:r w:rsidRPr="003F63AB">
        <w:rPr>
          <w:rFonts w:ascii="Calibri" w:hAnsi="Calibri" w:cs="Calibri"/>
          <w:sz w:val="20"/>
        </w:rPr>
        <w:t>Koszty wynikające z lub poniesione w związku z przeprowadzeniem kontroli ponosi każda ze Stron odpowiednio do wysokości poniesionych kosztów.</w:t>
      </w:r>
    </w:p>
    <w:p w14:paraId="2154B293"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b/>
          <w:sz w:val="20"/>
          <w:lang w:val="cs-CZ"/>
        </w:rPr>
      </w:pPr>
      <w:r w:rsidRPr="003F63AB">
        <w:rPr>
          <w:rFonts w:ascii="Calibri" w:hAnsi="Calibri" w:cs="Calibri"/>
          <w:b/>
          <w:sz w:val="20"/>
          <w:lang w:val="cs-CZ"/>
        </w:rPr>
        <w:t xml:space="preserve">Podmiot przetwarzający </w:t>
      </w:r>
      <w:r w:rsidRPr="003F63AB">
        <w:rPr>
          <w:rFonts w:ascii="Calibri" w:hAnsi="Calibri" w:cs="Calibri"/>
          <w:sz w:val="20"/>
          <w:lang w:val="cs-CZ"/>
        </w:rPr>
        <w:t>oddeleguje do audytu osobę odpowiedzialną za system ochrony danych osobowych w miejscu przetwarzania danych.</w:t>
      </w:r>
    </w:p>
    <w:p w14:paraId="49537776"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 xml:space="preserve">Podmiot przetwarzający </w:t>
      </w:r>
      <w:r w:rsidRPr="003F63AB">
        <w:rPr>
          <w:rFonts w:ascii="Calibri" w:hAnsi="Calibri" w:cs="Calibri"/>
          <w:sz w:val="20"/>
          <w:lang w:val="cs-CZ"/>
        </w:rPr>
        <w:t xml:space="preserve">umożliwi przeprowadzenie audytu poprzez m.in. udostępnienie dokumentacji systemu ochrony danych osobowych </w:t>
      </w:r>
      <w:r w:rsidRPr="003F63AB">
        <w:rPr>
          <w:rFonts w:ascii="Calibri" w:hAnsi="Calibri" w:cs="Calibri"/>
          <w:b/>
          <w:sz w:val="20"/>
          <w:lang w:val="cs-CZ"/>
        </w:rPr>
        <w:t>Podmiotu przetwarzającego</w:t>
      </w:r>
      <w:r w:rsidRPr="003F63AB">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14:paraId="221ABD57"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240" w:lineRule="auto"/>
        <w:ind w:left="284" w:hanging="284"/>
        <w:jc w:val="both"/>
        <w:rPr>
          <w:rFonts w:ascii="Calibri" w:hAnsi="Calibri" w:cs="Calibri"/>
          <w:b/>
          <w:bCs/>
          <w:sz w:val="20"/>
          <w:lang w:val="cs-CZ"/>
        </w:rPr>
      </w:pPr>
      <w:r w:rsidRPr="003F63AB">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76DE736A"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sz w:val="20"/>
        </w:rPr>
      </w:pPr>
      <w:r w:rsidRPr="003F63AB">
        <w:rPr>
          <w:rFonts w:ascii="Calibri" w:hAnsi="Calibri" w:cs="Calibri"/>
          <w:b/>
          <w:bCs/>
          <w:sz w:val="20"/>
        </w:rPr>
        <w:t>Administrator danych</w:t>
      </w:r>
      <w:r w:rsidRPr="003F63AB">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EFEAE48"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sz w:val="20"/>
        </w:rPr>
      </w:pPr>
      <w:r w:rsidRPr="003F63AB">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5DDD16B2" w14:textId="530F3718" w:rsidR="00F1195C" w:rsidRPr="00F1195C" w:rsidRDefault="004811CE" w:rsidP="00F1195C">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bCs/>
          <w:sz w:val="20"/>
          <w:lang w:val="cs-CZ"/>
        </w:rPr>
      </w:pPr>
      <w:r w:rsidRPr="003F63AB">
        <w:rPr>
          <w:rFonts w:ascii="Calibri" w:hAnsi="Calibri" w:cs="Calibri"/>
          <w:sz w:val="20"/>
          <w:lang w:val="cs-CZ"/>
        </w:rPr>
        <w:t xml:space="preserve">W przypadku stwierdzenia w Raporcie niezgodności </w:t>
      </w:r>
      <w:r w:rsidRPr="003F63AB">
        <w:rPr>
          <w:rFonts w:ascii="Calibri" w:hAnsi="Calibri" w:cs="Calibri"/>
          <w:b/>
          <w:sz w:val="20"/>
          <w:lang w:val="cs-CZ"/>
        </w:rPr>
        <w:t xml:space="preserve">Podmiot przetwarzający </w:t>
      </w:r>
      <w:r w:rsidRPr="003F63AB">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3F63AB">
        <w:rPr>
          <w:rFonts w:ascii="Calibri" w:hAnsi="Calibri" w:cs="Calibri"/>
          <w:b/>
          <w:sz w:val="20"/>
          <w:lang w:val="cs-CZ"/>
        </w:rPr>
        <w:t>Administratora.</w:t>
      </w:r>
    </w:p>
    <w:p w14:paraId="52A4661A" w14:textId="77777777" w:rsidR="004811CE" w:rsidRPr="003F63AB" w:rsidRDefault="004811CE" w:rsidP="004811CE">
      <w:pPr>
        <w:numPr>
          <w:ilvl w:val="0"/>
          <w:numId w:val="47"/>
        </w:numPr>
        <w:pBdr>
          <w:top w:val="none" w:sz="0" w:space="0" w:color="000000"/>
          <w:left w:val="none" w:sz="0" w:space="0" w:color="000000"/>
          <w:bottom w:val="none" w:sz="0" w:space="0" w:color="000000"/>
          <w:right w:val="none" w:sz="0" w:space="0" w:color="000000"/>
        </w:pBdr>
        <w:tabs>
          <w:tab w:val="left" w:pos="284"/>
        </w:tabs>
        <w:autoSpaceDE w:val="0"/>
        <w:spacing w:after="0" w:line="100" w:lineRule="atLeast"/>
        <w:ind w:left="284" w:hanging="284"/>
        <w:jc w:val="both"/>
        <w:rPr>
          <w:rFonts w:ascii="Calibri" w:hAnsi="Calibri" w:cs="Calibri"/>
          <w:b/>
          <w:bCs/>
          <w:sz w:val="20"/>
          <w:lang w:val="cs-CZ"/>
        </w:rPr>
      </w:pPr>
      <w:r w:rsidRPr="003F63AB">
        <w:rPr>
          <w:rFonts w:ascii="Calibri" w:hAnsi="Calibri" w:cs="Calibri"/>
          <w:b/>
          <w:bCs/>
          <w:sz w:val="20"/>
        </w:rPr>
        <w:t>Podmiot przetwarzający</w:t>
      </w:r>
      <w:r w:rsidRPr="003F63AB">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4A9867CB" w14:textId="3189A5D0" w:rsidR="004811CE" w:rsidRPr="00F1195C" w:rsidRDefault="004811CE" w:rsidP="00F1195C">
      <w:pPr>
        <w:tabs>
          <w:tab w:val="left" w:pos="284"/>
        </w:tabs>
        <w:autoSpaceDE w:val="0"/>
        <w:jc w:val="center"/>
        <w:rPr>
          <w:rFonts w:ascii="Calibri" w:hAnsi="Calibri" w:cs="Calibri"/>
          <w:b/>
          <w:bCs/>
          <w:sz w:val="20"/>
          <w:lang w:val="cs-CZ"/>
        </w:rPr>
      </w:pPr>
      <w:r w:rsidRPr="00F1195C">
        <w:rPr>
          <w:rFonts w:ascii="Calibri" w:hAnsi="Calibri" w:cs="Calibri"/>
          <w:b/>
          <w:sz w:val="20"/>
          <w:lang w:val="cs-CZ"/>
        </w:rPr>
        <w:t>§ 5</w:t>
      </w:r>
      <w:r w:rsidR="00F1195C" w:rsidRPr="00F1195C">
        <w:rPr>
          <w:rFonts w:ascii="Calibri" w:hAnsi="Calibri" w:cs="Calibri"/>
          <w:b/>
          <w:bCs/>
          <w:sz w:val="20"/>
          <w:lang w:val="cs-CZ"/>
        </w:rPr>
        <w:t xml:space="preserve"> </w:t>
      </w:r>
      <w:r w:rsidRPr="00F1195C">
        <w:rPr>
          <w:rFonts w:ascii="Calibri" w:hAnsi="Calibri" w:cs="Calibri"/>
          <w:b/>
          <w:bCs/>
          <w:sz w:val="20"/>
          <w:lang w:val="cs-CZ"/>
        </w:rPr>
        <w:t>Odpowiedzialności</w:t>
      </w:r>
      <w:r w:rsidRPr="003F63AB">
        <w:rPr>
          <w:rFonts w:ascii="Calibri" w:hAnsi="Calibri" w:cs="Calibri"/>
          <w:b/>
          <w:bCs/>
          <w:sz w:val="20"/>
          <w:lang w:val="cs-CZ"/>
        </w:rPr>
        <w:t xml:space="preserve"> i kary</w:t>
      </w:r>
    </w:p>
    <w:p w14:paraId="54154471" w14:textId="7EC3D121" w:rsidR="004811CE" w:rsidRPr="00F1195C" w:rsidRDefault="004811CE" w:rsidP="00F1195C">
      <w:pPr>
        <w:pStyle w:val="Akapitzlist"/>
        <w:numPr>
          <w:ilvl w:val="1"/>
          <w:numId w:val="46"/>
        </w:numPr>
        <w:tabs>
          <w:tab w:val="clear" w:pos="567"/>
          <w:tab w:val="left" w:pos="284"/>
        </w:tabs>
        <w:autoSpaceDE w:val="0"/>
        <w:spacing w:after="0" w:line="240" w:lineRule="auto"/>
        <w:ind w:left="142" w:hanging="142"/>
        <w:jc w:val="both"/>
        <w:rPr>
          <w:sz w:val="20"/>
          <w:lang w:val="cs-CZ"/>
        </w:rPr>
      </w:pPr>
      <w:r w:rsidRPr="00F1195C">
        <w:rPr>
          <w:b/>
          <w:sz w:val="20"/>
          <w:lang w:val="cs-CZ"/>
        </w:rPr>
        <w:t>Podmiot przetwarzający</w:t>
      </w:r>
      <w:r w:rsidRPr="00F1195C">
        <w:rPr>
          <w:sz w:val="20"/>
          <w:lang w:val="cs-CZ"/>
        </w:rPr>
        <w:t xml:space="preserve"> odpowiada za wszelkie wyrządzone osobom trzecim szkody, które powstały w związku z nienależytym przetwarzaniem przez niego powierzonych danych osobowych.</w:t>
      </w:r>
    </w:p>
    <w:p w14:paraId="38570E13" w14:textId="77777777" w:rsidR="00F1195C" w:rsidRPr="00F1195C" w:rsidRDefault="00F1195C" w:rsidP="00F1195C">
      <w:pPr>
        <w:pStyle w:val="Akapitzlist"/>
        <w:tabs>
          <w:tab w:val="left" w:pos="284"/>
        </w:tabs>
        <w:autoSpaceDE w:val="0"/>
        <w:spacing w:after="0" w:line="240" w:lineRule="auto"/>
        <w:ind w:left="567"/>
        <w:jc w:val="both"/>
        <w:rPr>
          <w:sz w:val="20"/>
          <w:lang w:val="cs-CZ"/>
        </w:rPr>
      </w:pPr>
    </w:p>
    <w:p w14:paraId="53CDD18D" w14:textId="49E870FC" w:rsidR="004811CE" w:rsidRPr="00F1195C" w:rsidRDefault="004811CE" w:rsidP="00F1195C">
      <w:pPr>
        <w:tabs>
          <w:tab w:val="left" w:pos="284"/>
        </w:tabs>
        <w:autoSpaceDE w:val="0"/>
        <w:jc w:val="center"/>
        <w:rPr>
          <w:rFonts w:ascii="Calibri" w:hAnsi="Calibri" w:cs="Calibri"/>
          <w:b/>
          <w:bCs/>
          <w:sz w:val="20"/>
          <w:lang w:val="cs-CZ"/>
        </w:rPr>
      </w:pPr>
      <w:r w:rsidRPr="00F1195C">
        <w:rPr>
          <w:rFonts w:ascii="Calibri" w:hAnsi="Calibri" w:cs="Calibri"/>
          <w:b/>
          <w:sz w:val="20"/>
          <w:lang w:val="cs-CZ"/>
        </w:rPr>
        <w:t>§ 6</w:t>
      </w:r>
      <w:r w:rsidR="00F1195C" w:rsidRPr="00F1195C">
        <w:rPr>
          <w:rFonts w:ascii="Calibri" w:hAnsi="Calibri" w:cs="Calibri"/>
          <w:b/>
          <w:bCs/>
          <w:sz w:val="20"/>
          <w:lang w:val="cs-CZ"/>
        </w:rPr>
        <w:t xml:space="preserve"> </w:t>
      </w:r>
      <w:r w:rsidRPr="00F1195C">
        <w:rPr>
          <w:rFonts w:ascii="Calibri" w:hAnsi="Calibri" w:cs="Calibri"/>
          <w:b/>
          <w:bCs/>
          <w:sz w:val="20"/>
          <w:lang w:val="cs-CZ"/>
        </w:rPr>
        <w:t>Obowiązywanie</w:t>
      </w:r>
      <w:r w:rsidRPr="003F63AB">
        <w:rPr>
          <w:rFonts w:ascii="Calibri" w:hAnsi="Calibri" w:cs="Calibri"/>
          <w:b/>
          <w:bCs/>
          <w:sz w:val="20"/>
          <w:lang w:val="cs-CZ"/>
        </w:rPr>
        <w:t xml:space="preserve"> umowy</w:t>
      </w:r>
    </w:p>
    <w:p w14:paraId="19ECFB8C" w14:textId="242FBA45"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t>1.</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b/>
          <w:sz w:val="20"/>
          <w:lang w:val="cs-CZ"/>
        </w:rPr>
        <w:t>Administrator</w:t>
      </w:r>
      <w:r w:rsidRPr="003F63AB">
        <w:rPr>
          <w:rFonts w:ascii="Calibri" w:hAnsi="Calibri" w:cs="Calibri"/>
          <w:sz w:val="20"/>
          <w:lang w:val="cs-CZ"/>
        </w:rPr>
        <w:t xml:space="preserve"> może wypowiedzieć Umowę ze skutkiem natychmiastowym, w przypadku:</w:t>
      </w:r>
    </w:p>
    <w:p w14:paraId="337ADDDC"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lastRenderedPageBreak/>
        <w:t>a)</w:t>
      </w:r>
      <w:r w:rsidRPr="003F63AB">
        <w:rPr>
          <w:rFonts w:ascii="Calibri" w:hAnsi="Calibri" w:cs="Calibri"/>
          <w:sz w:val="20"/>
          <w:lang w:val="cs-CZ"/>
        </w:rPr>
        <w:t xml:space="preserve"> przetwarzania  danych osobowych przez Podmiot przetwarzający w sposób niezgodny z umową;</w:t>
      </w:r>
    </w:p>
    <w:p w14:paraId="0B9E1D03"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t>b)</w:t>
      </w:r>
      <w:r w:rsidRPr="003F63AB">
        <w:rPr>
          <w:rFonts w:ascii="Calibri" w:hAnsi="Calibri" w:cs="Calibri"/>
          <w:sz w:val="20"/>
          <w:lang w:val="cs-CZ"/>
        </w:rPr>
        <w:t xml:space="preserve"> wyrządzenia szkody przez </w:t>
      </w:r>
      <w:r w:rsidRPr="003F63AB">
        <w:rPr>
          <w:rFonts w:ascii="Calibri" w:hAnsi="Calibri" w:cs="Calibri"/>
          <w:b/>
          <w:sz w:val="20"/>
          <w:lang w:val="cs-CZ"/>
        </w:rPr>
        <w:t>Podmiot przetwarzający</w:t>
      </w:r>
      <w:r w:rsidRPr="003F63AB">
        <w:rPr>
          <w:rFonts w:ascii="Calibri" w:hAnsi="Calibri" w:cs="Calibri"/>
          <w:sz w:val="20"/>
          <w:lang w:val="cs-CZ"/>
        </w:rPr>
        <w:t xml:space="preserve"> przy wykonaniu Umowy </w:t>
      </w:r>
      <w:r w:rsidRPr="003F63AB">
        <w:rPr>
          <w:rFonts w:ascii="Calibri" w:hAnsi="Calibri" w:cs="Calibri"/>
          <w:b/>
          <w:sz w:val="20"/>
          <w:lang w:val="cs-CZ"/>
        </w:rPr>
        <w:t>Administratorowi</w:t>
      </w:r>
      <w:r w:rsidRPr="003F63AB">
        <w:rPr>
          <w:rFonts w:ascii="Calibri" w:hAnsi="Calibri" w:cs="Calibri"/>
          <w:sz w:val="20"/>
          <w:lang w:val="cs-CZ"/>
        </w:rPr>
        <w:t xml:space="preserve"> lub osobie, której dane </w:t>
      </w:r>
      <w:r w:rsidRPr="003F63AB">
        <w:rPr>
          <w:rFonts w:ascii="Calibri" w:hAnsi="Calibri" w:cs="Calibri"/>
          <w:b/>
          <w:sz w:val="20"/>
          <w:lang w:val="cs-CZ"/>
        </w:rPr>
        <w:t>Podmiot przetwarzający</w:t>
      </w:r>
      <w:r w:rsidRPr="003F63AB">
        <w:rPr>
          <w:rFonts w:ascii="Calibri" w:hAnsi="Calibri" w:cs="Calibri"/>
          <w:sz w:val="20"/>
          <w:lang w:val="cs-CZ"/>
        </w:rPr>
        <w:t xml:space="preserve"> przetwarza na mocy umowy powierzenia,</w:t>
      </w:r>
    </w:p>
    <w:p w14:paraId="4BCBB8A2"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 xml:space="preserve">c) wszczęcia przez organ nadzorczy postępowania przeciw </w:t>
      </w:r>
      <w:r w:rsidRPr="003F63AB">
        <w:rPr>
          <w:rFonts w:ascii="Calibri" w:hAnsi="Calibri" w:cs="Calibri"/>
          <w:b/>
          <w:sz w:val="20"/>
          <w:lang w:val="cs-CZ"/>
        </w:rPr>
        <w:t>Podmiotowi przetwarzającemu</w:t>
      </w:r>
      <w:r w:rsidRPr="003F63AB">
        <w:rPr>
          <w:rFonts w:ascii="Calibri" w:hAnsi="Calibri" w:cs="Calibri"/>
          <w:sz w:val="20"/>
          <w:lang w:val="cs-CZ"/>
        </w:rPr>
        <w:t xml:space="preserve"> w związku z naruszeniem ochrony danych osobowych,</w:t>
      </w:r>
    </w:p>
    <w:p w14:paraId="6176EFB3" w14:textId="77777777"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d) gdy pomimo zobowiązania Podmiotu Przetwarzającego do usunięcia uchybień stwierdzonych podczas kontroli, nie usunie  on ich w wyznaczonym terminie;</w:t>
      </w:r>
    </w:p>
    <w:p w14:paraId="2AD67F7E" w14:textId="722BD96D" w:rsidR="004811CE"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sz w:val="20"/>
          <w:lang w:val="cs-CZ"/>
        </w:rPr>
        <w:t>e) gdy Podmiot przetwarzający powierzył przetwarzanie danych osobowych innemu podmiotowi bez zgody Administratora danych.</w:t>
      </w:r>
    </w:p>
    <w:p w14:paraId="17412D5A" w14:textId="77777777" w:rsidR="00F1195C" w:rsidRPr="003F63AB" w:rsidRDefault="00F1195C" w:rsidP="00F1195C">
      <w:pPr>
        <w:tabs>
          <w:tab w:val="left" w:pos="284"/>
        </w:tabs>
        <w:autoSpaceDE w:val="0"/>
        <w:spacing w:after="0" w:line="240" w:lineRule="auto"/>
        <w:jc w:val="both"/>
        <w:rPr>
          <w:rFonts w:ascii="Calibri" w:hAnsi="Calibri" w:cs="Calibri"/>
          <w:sz w:val="20"/>
          <w:lang w:val="cs-CZ"/>
        </w:rPr>
      </w:pPr>
    </w:p>
    <w:p w14:paraId="69E7C6B9" w14:textId="60748C01" w:rsidR="004811CE" w:rsidRPr="00F1195C" w:rsidRDefault="004811CE" w:rsidP="00F1195C">
      <w:pPr>
        <w:tabs>
          <w:tab w:val="left" w:pos="284"/>
        </w:tabs>
        <w:autoSpaceDE w:val="0"/>
        <w:jc w:val="center"/>
        <w:rPr>
          <w:rFonts w:ascii="Calibri" w:hAnsi="Calibri" w:cs="Calibri"/>
          <w:b/>
          <w:bCs/>
          <w:sz w:val="20"/>
          <w:lang w:val="cs-CZ"/>
        </w:rPr>
      </w:pPr>
      <w:r w:rsidRPr="00F1195C">
        <w:rPr>
          <w:rFonts w:ascii="Calibri" w:hAnsi="Calibri" w:cs="Calibri"/>
          <w:b/>
          <w:sz w:val="20"/>
          <w:lang w:val="cs-CZ"/>
        </w:rPr>
        <w:t>§ 7</w:t>
      </w:r>
      <w:r w:rsidR="00F1195C" w:rsidRPr="00F1195C">
        <w:rPr>
          <w:rFonts w:ascii="Calibri" w:hAnsi="Calibri" w:cs="Calibri"/>
          <w:b/>
          <w:bCs/>
          <w:sz w:val="20"/>
          <w:lang w:val="cs-CZ"/>
        </w:rPr>
        <w:t xml:space="preserve"> </w:t>
      </w:r>
      <w:r w:rsidRPr="00F1195C">
        <w:rPr>
          <w:rFonts w:ascii="Calibri" w:hAnsi="Calibri" w:cs="Calibri"/>
          <w:b/>
          <w:bCs/>
          <w:sz w:val="20"/>
          <w:lang w:val="cs-CZ"/>
        </w:rPr>
        <w:t>Postanowienia</w:t>
      </w:r>
      <w:r w:rsidRPr="003F63AB">
        <w:rPr>
          <w:rFonts w:ascii="Calibri" w:hAnsi="Calibri" w:cs="Calibri"/>
          <w:b/>
          <w:bCs/>
          <w:sz w:val="20"/>
          <w:lang w:val="cs-CZ"/>
        </w:rPr>
        <w:t xml:space="preserve"> końcowe</w:t>
      </w:r>
    </w:p>
    <w:p w14:paraId="7BBF99EC" w14:textId="1CF6DC1E"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1.</w:t>
      </w:r>
      <w:r w:rsidR="00520CA1">
        <w:rPr>
          <w:rFonts w:ascii="Calibri" w:hAnsi="Calibri" w:cs="Calibri"/>
          <w:sz w:val="20"/>
          <w:lang w:val="cs-CZ"/>
        </w:rPr>
        <w:tab/>
      </w:r>
      <w:r w:rsidRPr="003F63AB">
        <w:rPr>
          <w:rFonts w:ascii="Calibri" w:hAnsi="Calibri" w:cs="Calibri"/>
          <w:sz w:val="20"/>
          <w:lang w:val="cs-CZ"/>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080E71A" w14:textId="16CD3490" w:rsidR="004811CE" w:rsidRPr="003F63AB" w:rsidRDefault="004811CE" w:rsidP="00F1195C">
      <w:pPr>
        <w:tabs>
          <w:tab w:val="left" w:pos="284"/>
        </w:tabs>
        <w:autoSpaceDE w:val="0"/>
        <w:spacing w:after="0" w:line="240" w:lineRule="auto"/>
        <w:jc w:val="both"/>
        <w:rPr>
          <w:rFonts w:ascii="Calibri" w:hAnsi="Calibri" w:cs="Calibri"/>
          <w:sz w:val="20"/>
          <w:lang w:val="cs-CZ"/>
        </w:rPr>
      </w:pPr>
      <w:r w:rsidRPr="003F63AB">
        <w:rPr>
          <w:rFonts w:ascii="Calibri" w:hAnsi="Calibri" w:cs="Calibri"/>
          <w:b/>
          <w:sz w:val="20"/>
          <w:lang w:val="cs-CZ"/>
        </w:rPr>
        <w:t>2.</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sz w:val="20"/>
          <w:lang w:val="cs-CZ"/>
        </w:rPr>
        <w:t>Wszelkie zmiany Umowy powinny być dokonane w formie pisemnej pod rygorem nieważności.</w:t>
      </w:r>
    </w:p>
    <w:p w14:paraId="6C2E875E" w14:textId="59662AAA"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3.</w:t>
      </w:r>
      <w:r w:rsidRPr="003F63AB">
        <w:rPr>
          <w:rFonts w:ascii="Calibri" w:hAnsi="Calibri" w:cs="Calibri"/>
          <w:sz w:val="20"/>
          <w:lang w:val="cs-CZ"/>
        </w:rPr>
        <w:t xml:space="preserve"> </w:t>
      </w:r>
      <w:r w:rsidR="00520CA1">
        <w:rPr>
          <w:rFonts w:ascii="Calibri" w:hAnsi="Calibri" w:cs="Calibri"/>
          <w:sz w:val="20"/>
          <w:lang w:val="cs-CZ"/>
        </w:rPr>
        <w:tab/>
      </w:r>
      <w:r w:rsidRPr="003F63AB">
        <w:rPr>
          <w:rFonts w:ascii="Calibri" w:hAnsi="Calibri" w:cs="Calibri"/>
          <w:sz w:val="20"/>
          <w:lang w:val="cs-CZ"/>
        </w:rPr>
        <w:t>W sprawach nieuregulowanych Umową, zastosowanie znajdują przepisy polskiego prawa, w tym Ustawy oraz Kodeksu Cywilnego.</w:t>
      </w:r>
    </w:p>
    <w:p w14:paraId="500C0075" w14:textId="232FB614"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4.</w:t>
      </w:r>
      <w:r w:rsidR="00520CA1">
        <w:rPr>
          <w:rFonts w:ascii="Calibri" w:hAnsi="Calibri" w:cs="Calibri"/>
          <w:sz w:val="20"/>
          <w:lang w:val="cs-CZ"/>
        </w:rPr>
        <w:tab/>
      </w:r>
      <w:r w:rsidRPr="003F63AB">
        <w:rPr>
          <w:rFonts w:ascii="Calibri" w:hAnsi="Calibri" w:cs="Calibri"/>
          <w:sz w:val="20"/>
          <w:lang w:val="cs-CZ"/>
        </w:rPr>
        <w:t xml:space="preserve">Sądem właściwym dla rozpatrzenia sporów wynikających z niniejszej umowy będzie sąd właściwy Administratora danych. </w:t>
      </w:r>
    </w:p>
    <w:p w14:paraId="777A6FAD" w14:textId="6C1C2CA7" w:rsidR="004811CE" w:rsidRPr="003F63AB" w:rsidRDefault="004811CE" w:rsidP="00520CA1">
      <w:pPr>
        <w:tabs>
          <w:tab w:val="left" w:pos="284"/>
        </w:tabs>
        <w:autoSpaceDE w:val="0"/>
        <w:spacing w:after="0" w:line="240" w:lineRule="auto"/>
        <w:ind w:left="284" w:hanging="284"/>
        <w:jc w:val="both"/>
        <w:rPr>
          <w:rFonts w:ascii="Calibri" w:hAnsi="Calibri" w:cs="Calibri"/>
          <w:sz w:val="20"/>
          <w:lang w:val="cs-CZ"/>
        </w:rPr>
      </w:pPr>
      <w:r w:rsidRPr="003F63AB">
        <w:rPr>
          <w:rFonts w:ascii="Calibri" w:hAnsi="Calibri" w:cs="Calibri"/>
          <w:b/>
          <w:sz w:val="20"/>
          <w:lang w:val="cs-CZ"/>
        </w:rPr>
        <w:t>5.</w:t>
      </w:r>
      <w:r w:rsidR="00520CA1">
        <w:rPr>
          <w:rFonts w:ascii="Calibri" w:hAnsi="Calibri" w:cs="Calibri"/>
          <w:sz w:val="20"/>
          <w:lang w:val="cs-CZ"/>
        </w:rPr>
        <w:tab/>
      </w:r>
      <w:r w:rsidRPr="003F63AB">
        <w:rPr>
          <w:rFonts w:ascii="Calibri" w:hAnsi="Calibri" w:cs="Calibri"/>
          <w:sz w:val="20"/>
          <w:lang w:val="cs-CZ"/>
        </w:rPr>
        <w:t>Umowę sporządzono w trzech jednobrzmiących egzemplarzach, dwa dla Administrato</w:t>
      </w:r>
      <w:r>
        <w:rPr>
          <w:rFonts w:ascii="Calibri" w:hAnsi="Calibri" w:cs="Calibri"/>
          <w:sz w:val="20"/>
          <w:lang w:val="cs-CZ"/>
        </w:rPr>
        <w:t>r</w:t>
      </w:r>
      <w:r w:rsidRPr="003F63AB">
        <w:rPr>
          <w:rFonts w:ascii="Calibri" w:hAnsi="Calibri" w:cs="Calibri"/>
          <w:sz w:val="20"/>
          <w:lang w:val="cs-CZ"/>
        </w:rPr>
        <w:t xml:space="preserve">a danych i jeden dla Podmiotu przetwarzającego. </w:t>
      </w:r>
    </w:p>
    <w:p w14:paraId="2F1B449F" w14:textId="77777777" w:rsidR="004811CE" w:rsidRPr="003F63AB" w:rsidRDefault="004811CE" w:rsidP="004811CE">
      <w:pPr>
        <w:tabs>
          <w:tab w:val="left" w:pos="284"/>
        </w:tabs>
        <w:autoSpaceDE w:val="0"/>
        <w:jc w:val="both"/>
        <w:rPr>
          <w:rFonts w:ascii="Calibri" w:hAnsi="Calibri" w:cs="Calibri"/>
          <w:sz w:val="20"/>
          <w:lang w:val="cs-CZ"/>
        </w:rPr>
      </w:pPr>
    </w:p>
    <w:p w14:paraId="44245C81" w14:textId="77777777" w:rsidR="004811CE" w:rsidRPr="003F63AB" w:rsidRDefault="004811CE" w:rsidP="004811CE">
      <w:pPr>
        <w:tabs>
          <w:tab w:val="left" w:pos="284"/>
        </w:tabs>
        <w:autoSpaceDE w:val="0"/>
        <w:jc w:val="both"/>
        <w:rPr>
          <w:rFonts w:ascii="Calibri" w:hAnsi="Calibri" w:cs="Calibri"/>
          <w:sz w:val="20"/>
          <w:lang w:val="cs-CZ"/>
        </w:rPr>
      </w:pPr>
    </w:p>
    <w:p w14:paraId="41FDAB69" w14:textId="77777777" w:rsidR="004811CE" w:rsidRPr="003F63AB" w:rsidRDefault="004811CE" w:rsidP="004811CE">
      <w:pPr>
        <w:tabs>
          <w:tab w:val="left" w:pos="284"/>
        </w:tabs>
        <w:autoSpaceDE w:val="0"/>
        <w:jc w:val="both"/>
        <w:rPr>
          <w:rFonts w:ascii="Calibri" w:hAnsi="Calibri" w:cs="Calibri"/>
          <w:sz w:val="20"/>
          <w:lang w:val="cs-CZ"/>
        </w:rPr>
      </w:pPr>
    </w:p>
    <w:p w14:paraId="3BA5C039" w14:textId="77777777" w:rsidR="004811CE" w:rsidRPr="003F63AB" w:rsidRDefault="004811CE" w:rsidP="004811CE">
      <w:pPr>
        <w:tabs>
          <w:tab w:val="left" w:pos="284"/>
        </w:tabs>
        <w:autoSpaceDE w:val="0"/>
        <w:jc w:val="both"/>
        <w:rPr>
          <w:rFonts w:ascii="Calibri" w:hAnsi="Calibri" w:cs="Calibri"/>
          <w:sz w:val="20"/>
          <w:lang w:val="cs-CZ"/>
        </w:rPr>
      </w:pPr>
    </w:p>
    <w:p w14:paraId="60CC25D1" w14:textId="77777777" w:rsidR="004811CE" w:rsidRPr="003F63AB" w:rsidRDefault="004811CE" w:rsidP="004811CE">
      <w:pPr>
        <w:tabs>
          <w:tab w:val="left" w:pos="284"/>
        </w:tabs>
        <w:autoSpaceDE w:val="0"/>
        <w:jc w:val="both"/>
        <w:rPr>
          <w:rFonts w:ascii="Calibri" w:eastAsia="Arial Narrow" w:hAnsi="Calibri" w:cs="Calibri"/>
          <w:b/>
          <w:sz w:val="20"/>
          <w:lang w:val="cs-CZ"/>
        </w:rPr>
      </w:pPr>
      <w:r w:rsidRPr="003F63AB">
        <w:rPr>
          <w:rFonts w:ascii="Calibri" w:hAnsi="Calibri" w:cs="Calibri"/>
          <w:sz w:val="20"/>
          <w:lang w:val="cs-CZ"/>
        </w:rPr>
        <w:t>...............................................</w:t>
      </w:r>
      <w:r w:rsidRPr="003F63AB">
        <w:rPr>
          <w:rFonts w:ascii="Calibri" w:hAnsi="Calibri" w:cs="Calibri"/>
          <w:sz w:val="20"/>
          <w:lang w:val="cs-CZ"/>
        </w:rPr>
        <w:tab/>
      </w:r>
      <w:r w:rsidRPr="003F63AB">
        <w:rPr>
          <w:rFonts w:ascii="Calibri" w:hAnsi="Calibri" w:cs="Calibri"/>
          <w:sz w:val="20"/>
          <w:lang w:val="cs-CZ"/>
        </w:rPr>
        <w:tab/>
      </w:r>
      <w:r w:rsidRPr="003F63AB">
        <w:rPr>
          <w:rFonts w:ascii="Calibri" w:hAnsi="Calibri" w:cs="Calibri"/>
          <w:sz w:val="20"/>
          <w:lang w:val="cs-CZ"/>
        </w:rPr>
        <w:tab/>
      </w:r>
      <w:r w:rsidRPr="003F63AB">
        <w:rPr>
          <w:rFonts w:ascii="Calibri" w:hAnsi="Calibri" w:cs="Calibri"/>
          <w:sz w:val="20"/>
          <w:lang w:val="cs-CZ"/>
        </w:rPr>
        <w:tab/>
      </w:r>
      <w:r w:rsidRPr="003F63AB">
        <w:rPr>
          <w:rFonts w:ascii="Calibri" w:hAnsi="Calibri" w:cs="Calibri"/>
          <w:sz w:val="20"/>
          <w:lang w:val="cs-CZ"/>
        </w:rPr>
        <w:tab/>
        <w:t xml:space="preserve"> ……………...............................</w:t>
      </w:r>
    </w:p>
    <w:p w14:paraId="12D3BE56" w14:textId="77777777" w:rsidR="004811CE" w:rsidRPr="003F63AB" w:rsidRDefault="004811CE" w:rsidP="004811CE">
      <w:pPr>
        <w:tabs>
          <w:tab w:val="left" w:pos="284"/>
        </w:tabs>
        <w:autoSpaceDE w:val="0"/>
        <w:jc w:val="both"/>
        <w:rPr>
          <w:rFonts w:ascii="Calibri" w:hAnsi="Calibri" w:cs="Calibri"/>
          <w:sz w:val="20"/>
          <w:lang w:val="cs-CZ"/>
        </w:rPr>
      </w:pPr>
      <w:r w:rsidRPr="003F63AB">
        <w:rPr>
          <w:rFonts w:ascii="Calibri" w:eastAsia="Arial Narrow" w:hAnsi="Calibri" w:cs="Calibri"/>
          <w:b/>
          <w:sz w:val="20"/>
          <w:lang w:val="cs-CZ"/>
        </w:rPr>
        <w:t xml:space="preserve">  </w:t>
      </w:r>
      <w:r w:rsidRPr="003F63AB">
        <w:rPr>
          <w:rFonts w:ascii="Calibri" w:hAnsi="Calibri" w:cs="Calibri"/>
          <w:b/>
          <w:sz w:val="20"/>
          <w:lang w:val="cs-CZ"/>
        </w:rPr>
        <w:t>Podmiot przetwarzający</w:t>
      </w:r>
      <w:r w:rsidRPr="003F63AB">
        <w:rPr>
          <w:rFonts w:ascii="Calibri" w:hAnsi="Calibri" w:cs="Calibri"/>
          <w:b/>
          <w:sz w:val="20"/>
          <w:lang w:val="cs-CZ"/>
        </w:rPr>
        <w:tab/>
      </w:r>
      <w:r w:rsidRPr="003F63AB">
        <w:rPr>
          <w:rFonts w:ascii="Calibri" w:hAnsi="Calibri" w:cs="Calibri"/>
          <w:b/>
          <w:sz w:val="20"/>
          <w:lang w:val="cs-CZ"/>
        </w:rPr>
        <w:tab/>
      </w:r>
      <w:r w:rsidRPr="003F63AB">
        <w:rPr>
          <w:rFonts w:ascii="Calibri" w:hAnsi="Calibri" w:cs="Calibri"/>
          <w:b/>
          <w:sz w:val="20"/>
          <w:lang w:val="cs-CZ"/>
        </w:rPr>
        <w:tab/>
      </w:r>
      <w:r w:rsidRPr="003F63AB">
        <w:rPr>
          <w:rFonts w:ascii="Calibri" w:hAnsi="Calibri" w:cs="Calibri"/>
          <w:b/>
          <w:sz w:val="20"/>
          <w:lang w:val="cs-CZ"/>
        </w:rPr>
        <w:tab/>
      </w:r>
      <w:r w:rsidRPr="003F63AB">
        <w:rPr>
          <w:rFonts w:ascii="Calibri" w:hAnsi="Calibri" w:cs="Calibri"/>
          <w:b/>
          <w:sz w:val="20"/>
          <w:lang w:val="cs-CZ"/>
        </w:rPr>
        <w:tab/>
        <w:t xml:space="preserve">     </w:t>
      </w:r>
      <w:r w:rsidRPr="003F63AB">
        <w:rPr>
          <w:rFonts w:ascii="Calibri" w:hAnsi="Calibri" w:cs="Calibri"/>
          <w:b/>
          <w:sz w:val="20"/>
          <w:lang w:val="cs-CZ"/>
        </w:rPr>
        <w:tab/>
        <w:t xml:space="preserve">      Administrator danych</w:t>
      </w:r>
    </w:p>
    <w:p w14:paraId="6039A2EF" w14:textId="77777777" w:rsidR="004811CE" w:rsidRPr="003F63AB" w:rsidRDefault="004811CE" w:rsidP="004811CE">
      <w:pPr>
        <w:tabs>
          <w:tab w:val="left" w:pos="284"/>
        </w:tabs>
        <w:autoSpaceDE w:val="0"/>
        <w:rPr>
          <w:rFonts w:ascii="Calibri" w:hAnsi="Calibri" w:cs="Calibri"/>
          <w:sz w:val="20"/>
          <w:lang w:val="cs-CZ" w:eastAsia="zh-CN"/>
        </w:rPr>
      </w:pPr>
    </w:p>
    <w:p w14:paraId="1E2CA5C9" w14:textId="77777777" w:rsidR="004811CE" w:rsidRDefault="004811CE" w:rsidP="004811CE"/>
    <w:p w14:paraId="44463CE3" w14:textId="5C16AB6B" w:rsidR="00944E4C" w:rsidRPr="004811CE" w:rsidRDefault="00944E4C" w:rsidP="004811CE">
      <w:pPr>
        <w:ind w:left="284"/>
        <w:jc w:val="right"/>
        <w:rPr>
          <w:b/>
          <w:sz w:val="20"/>
          <w:szCs w:val="20"/>
        </w:rPr>
      </w:pPr>
    </w:p>
    <w:sectPr w:rsidR="00944E4C" w:rsidRPr="004811CE" w:rsidSect="00136C03">
      <w:headerReference w:type="default" r:id="rId17"/>
      <w:footerReference w:type="default" r:id="rId18"/>
      <w:pgSz w:w="11906" w:h="16838"/>
      <w:pgMar w:top="1417" w:right="1417" w:bottom="1417" w:left="1417" w:header="567"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3A5B" w14:textId="77777777" w:rsidR="009B07CD" w:rsidRDefault="009B07CD" w:rsidP="00E42D6A">
      <w:pPr>
        <w:spacing w:after="0" w:line="240" w:lineRule="auto"/>
      </w:pPr>
      <w:r>
        <w:separator/>
      </w:r>
    </w:p>
  </w:endnote>
  <w:endnote w:type="continuationSeparator" w:id="0">
    <w:p w14:paraId="3767CB92" w14:textId="77777777" w:rsidR="009B07CD" w:rsidRDefault="009B07CD"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UI"/>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F430" w14:textId="77777777" w:rsidR="009B07CD" w:rsidRDefault="009B07CD" w:rsidP="00287ADD">
    <w:pPr>
      <w:pStyle w:val="Nagwek"/>
      <w:rPr>
        <w:rFonts w:ascii="Calibri" w:hAnsi="Calibri"/>
        <w:b/>
        <w:sz w:val="20"/>
      </w:rPr>
    </w:pPr>
    <w:r w:rsidRPr="000E32EA">
      <w:rPr>
        <w:rFonts w:ascii="Calibri" w:hAnsi="Calibri"/>
        <w:b/>
        <w:sz w:val="20"/>
      </w:rPr>
      <w:t xml:space="preserve">znak: </w:t>
    </w:r>
    <w:r w:rsidRPr="005E34FA">
      <w:rPr>
        <w:rFonts w:ascii="Calibri" w:hAnsi="Calibri"/>
        <w:b/>
        <w:sz w:val="20"/>
      </w:rPr>
      <w:t>D2</w:t>
    </w:r>
    <w:r>
      <w:rPr>
        <w:rFonts w:ascii="Calibri" w:hAnsi="Calibri"/>
        <w:b/>
        <w:sz w:val="20"/>
      </w:rPr>
      <w:t>5C/252/N/8-11rj/24</w:t>
    </w:r>
  </w:p>
  <w:p w14:paraId="233F8C96" w14:textId="77777777" w:rsidR="009B07CD" w:rsidRPr="00287ADD" w:rsidRDefault="009B07CD" w:rsidP="00287ADD">
    <w:pPr>
      <w:pStyle w:val="Nagwek"/>
      <w:rPr>
        <w:rFonts w:ascii="Calibri" w:hAnsi="Calibr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7456" w14:textId="77777777" w:rsidR="009B07CD" w:rsidRDefault="009B07CD" w:rsidP="00E42D6A">
      <w:pPr>
        <w:spacing w:after="0" w:line="240" w:lineRule="auto"/>
      </w:pPr>
      <w:r>
        <w:separator/>
      </w:r>
    </w:p>
  </w:footnote>
  <w:footnote w:type="continuationSeparator" w:id="0">
    <w:p w14:paraId="00E07C44" w14:textId="77777777" w:rsidR="009B07CD" w:rsidRDefault="009B07CD"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54EA" w14:textId="77777777" w:rsidR="009B07CD" w:rsidRPr="00073F78" w:rsidRDefault="009B07CD" w:rsidP="00073F78">
    <w:pPr>
      <w:pStyle w:val="Nagwek"/>
      <w:jc w:val="center"/>
      <w:rPr>
        <w:sz w:val="16"/>
      </w:rPr>
    </w:pPr>
    <w:r>
      <w:rPr>
        <w:noProof/>
      </w:rPr>
      <w:drawing>
        <wp:inline distT="0" distB="0" distL="0" distR="0" wp14:anchorId="1BDB121C" wp14:editId="3E5274D1">
          <wp:extent cx="2727325" cy="3575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27325" cy="357505"/>
                  </a:xfrm>
                  <a:prstGeom prst="rect">
                    <a:avLst/>
                  </a:prstGeom>
                  <a:noFill/>
                  <a:ln>
                    <a:noFill/>
                  </a:ln>
                </pic:spPr>
              </pic:pic>
            </a:graphicData>
          </a:graphic>
        </wp:inline>
      </w:drawing>
    </w:r>
  </w:p>
  <w:p w14:paraId="23B36290" w14:textId="77777777" w:rsidR="009B07CD" w:rsidRPr="00FE0095" w:rsidRDefault="009B07CD" w:rsidP="00073F78">
    <w:pPr>
      <w:pStyle w:val="Nagwek"/>
      <w:jc w:val="center"/>
      <w:rPr>
        <w:noProof/>
      </w:rPr>
    </w:pPr>
    <w:r>
      <w:rPr>
        <w:noProof/>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b w:val="0"/>
      </w:rPr>
    </w:lvl>
  </w:abstractNum>
  <w:abstractNum w:abstractNumId="1" w15:restartNumberingAfterBreak="0">
    <w:nsid w:val="00000003"/>
    <w:multiLevelType w:val="singleLevel"/>
    <w:tmpl w:val="BF442626"/>
    <w:name w:val="WW8Num3"/>
    <w:lvl w:ilvl="0">
      <w:start w:val="1"/>
      <w:numFmt w:val="decimal"/>
      <w:lvlText w:val="%1."/>
      <w:lvlJc w:val="left"/>
      <w:pPr>
        <w:tabs>
          <w:tab w:val="num" w:pos="0"/>
        </w:tabs>
        <w:ind w:left="360" w:hanging="360"/>
      </w:pPr>
      <w:rPr>
        <w:rFonts w:eastAsia="Arial Unicode MS" w:hint="default"/>
        <w:b w:val="0"/>
        <w:bCs/>
        <w:color w:val="000000"/>
        <w:sz w:val="22"/>
        <w:szCs w:val="22"/>
      </w:rPr>
    </w:lvl>
  </w:abstractNum>
  <w:abstractNum w:abstractNumId="2" w15:restartNumberingAfterBreak="0">
    <w:nsid w:val="00000004"/>
    <w:multiLevelType w:val="singleLevel"/>
    <w:tmpl w:val="00000004"/>
    <w:name w:val="WW8Num4"/>
    <w:lvl w:ilvl="0">
      <w:start w:val="1"/>
      <w:numFmt w:val="lowerLetter"/>
      <w:lvlText w:val="%1."/>
      <w:lvlJc w:val="right"/>
      <w:pPr>
        <w:tabs>
          <w:tab w:val="num" w:pos="0"/>
        </w:tabs>
        <w:ind w:left="1068"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singleLevel"/>
    <w:tmpl w:val="00000006"/>
    <w:name w:val="WW8Num6"/>
    <w:lvl w:ilvl="0">
      <w:start w:val="1"/>
      <w:numFmt w:val="lowerLetter"/>
      <w:lvlText w:val="%1."/>
      <w:lvlJc w:val="right"/>
      <w:pPr>
        <w:tabs>
          <w:tab w:val="num" w:pos="0"/>
        </w:tabs>
        <w:ind w:left="1068" w:hanging="360"/>
      </w:pPr>
      <w:rPr>
        <w:rFonts w:hint="default"/>
      </w:rPr>
    </w:lvl>
  </w:abstractNum>
  <w:abstractNum w:abstractNumId="5" w15:restartNumberingAfterBreak="0">
    <w:nsid w:val="00000007"/>
    <w:multiLevelType w:val="singleLevel"/>
    <w:tmpl w:val="00000007"/>
    <w:name w:val="WW8Num7"/>
    <w:lvl w:ilvl="0">
      <w:start w:val="1"/>
      <w:numFmt w:val="lowerLetter"/>
      <w:lvlText w:val="%1."/>
      <w:lvlJc w:val="right"/>
      <w:pPr>
        <w:tabs>
          <w:tab w:val="num" w:pos="0"/>
        </w:tabs>
        <w:ind w:left="1068" w:hanging="360"/>
      </w:pPr>
      <w:rPr>
        <w:rFonts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alibri" w:hAnsi="Calibri" w:cs="Calibr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hint="default"/>
        <w:color w:val="000000"/>
        <w:lang w:eastAsia="pl-PL"/>
      </w:rPr>
    </w:lvl>
  </w:abstractNum>
  <w:abstractNum w:abstractNumId="8" w15:restartNumberingAfterBreak="0">
    <w:nsid w:val="0000000A"/>
    <w:multiLevelType w:val="singleLevel"/>
    <w:tmpl w:val="0000000A"/>
    <w:name w:val="WW8Num10"/>
    <w:lvl w:ilvl="0">
      <w:start w:val="1"/>
      <w:numFmt w:val="lowerLetter"/>
      <w:lvlText w:val="%1."/>
      <w:lvlJc w:val="right"/>
      <w:pPr>
        <w:tabs>
          <w:tab w:val="num" w:pos="0"/>
        </w:tabs>
        <w:ind w:left="1068" w:hanging="360"/>
      </w:pPr>
      <w:rPr>
        <w:rFonts w:hint="default"/>
      </w:rPr>
    </w:lvl>
  </w:abstractNum>
  <w:abstractNum w:abstractNumId="9" w15:restartNumberingAfterBreak="0">
    <w:nsid w:val="0000000B"/>
    <w:multiLevelType w:val="singleLevel"/>
    <w:tmpl w:val="0000000B"/>
    <w:name w:val="WW8Num11"/>
    <w:lvl w:ilvl="0">
      <w:start w:val="1"/>
      <w:numFmt w:val="lowerLetter"/>
      <w:lvlText w:val="%1."/>
      <w:lvlJc w:val="right"/>
      <w:pPr>
        <w:tabs>
          <w:tab w:val="num" w:pos="0"/>
        </w:tabs>
        <w:ind w:left="1068" w:hanging="360"/>
      </w:pPr>
      <w:rPr>
        <w:rFonts w:hint="default"/>
      </w:rPr>
    </w:lvl>
  </w:abstractNum>
  <w:abstractNum w:abstractNumId="10" w15:restartNumberingAfterBreak="0">
    <w:nsid w:val="0000000C"/>
    <w:multiLevelType w:val="multilevel"/>
    <w:tmpl w:val="0415001F"/>
    <w:lvl w:ilvl="0">
      <w:start w:val="1"/>
      <w:numFmt w:val="decimal"/>
      <w:lvlText w:val="%1."/>
      <w:lvlJc w:val="left"/>
      <w:pPr>
        <w:ind w:left="360" w:hanging="360"/>
      </w:pPr>
      <w:rPr>
        <w:rFonts w:eastAsia="SimSun" w:hint="default"/>
        <w:sz w:val="20"/>
        <w:szCs w:val="22"/>
        <w:lang w:val="cs-CZ" w:eastAsia="en-US"/>
      </w:rPr>
    </w:lvl>
    <w:lvl w:ilvl="1">
      <w:start w:val="1"/>
      <w:numFmt w:val="decimal"/>
      <w:lvlText w:val="%1.%2."/>
      <w:lvlJc w:val="left"/>
      <w:pPr>
        <w:ind w:left="792" w:hanging="432"/>
      </w:pPr>
      <w:rPr>
        <w:sz w:val="20"/>
        <w:szCs w:val="22"/>
        <w:lang w:val="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D"/>
    <w:multiLevelType w:val="singleLevel"/>
    <w:tmpl w:val="BC06A7E8"/>
    <w:name w:val="WW8Num13"/>
    <w:lvl w:ilvl="0">
      <w:start w:val="1"/>
      <w:numFmt w:val="decimal"/>
      <w:lvlText w:val="%1."/>
      <w:lvlJc w:val="left"/>
      <w:pPr>
        <w:tabs>
          <w:tab w:val="num" w:pos="0"/>
        </w:tabs>
        <w:ind w:left="1068" w:hanging="360"/>
      </w:pPr>
      <w:rPr>
        <w:rFonts w:hint="default"/>
        <w:b w:val="0"/>
        <w:sz w:val="20"/>
        <w:szCs w:val="20"/>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4" w15:restartNumberingAfterBreak="0">
    <w:nsid w:val="00000011"/>
    <w:multiLevelType w:val="singleLevel"/>
    <w:tmpl w:val="00000011"/>
    <w:name w:val="WW8Num17"/>
    <w:lvl w:ilvl="0">
      <w:start w:val="1"/>
      <w:numFmt w:val="lowerLetter"/>
      <w:lvlText w:val="%1."/>
      <w:lvlJc w:val="right"/>
      <w:pPr>
        <w:tabs>
          <w:tab w:val="num" w:pos="0"/>
        </w:tabs>
        <w:ind w:left="1068" w:hanging="360"/>
      </w:pPr>
      <w:rPr>
        <w:rFonts w:hint="default"/>
        <w:bCs/>
        <w:iCs/>
        <w:color w:val="000000"/>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1068" w:hanging="360"/>
      </w:pPr>
      <w:rPr>
        <w:rFonts w:hint="default"/>
        <w:color w:val="000000"/>
        <w:spacing w:val="-7"/>
      </w:rPr>
    </w:lvl>
  </w:abstractNum>
  <w:abstractNum w:abstractNumId="16" w15:restartNumberingAfterBreak="0">
    <w:nsid w:val="00000013"/>
    <w:multiLevelType w:val="singleLevel"/>
    <w:tmpl w:val="00000013"/>
    <w:name w:val="WW8Num19"/>
    <w:lvl w:ilvl="0">
      <w:start w:val="1"/>
      <w:numFmt w:val="lowerLetter"/>
      <w:lvlText w:val="%1."/>
      <w:lvlJc w:val="right"/>
      <w:pPr>
        <w:tabs>
          <w:tab w:val="num" w:pos="0"/>
        </w:tabs>
        <w:ind w:left="1068" w:hanging="360"/>
      </w:pPr>
      <w:rPr>
        <w:rFonts w:hint="default"/>
      </w:rPr>
    </w:lvl>
  </w:abstractNum>
  <w:abstractNum w:abstractNumId="17" w15:restartNumberingAfterBreak="0">
    <w:nsid w:val="00000014"/>
    <w:multiLevelType w:val="multilevel"/>
    <w:tmpl w:val="536A8ECA"/>
    <w:name w:val="WW8Num20"/>
    <w:lvl w:ilvl="0">
      <w:start w:val="1"/>
      <w:numFmt w:val="upperRoman"/>
      <w:lvlText w:val="%1."/>
      <w:lvlJc w:val="right"/>
      <w:pPr>
        <w:tabs>
          <w:tab w:val="num" w:pos="0"/>
        </w:tabs>
        <w:ind w:left="642" w:hanging="360"/>
      </w:pPr>
      <w:rPr>
        <w:b/>
        <w:iCs/>
        <w:color w:val="000000"/>
      </w:rPr>
    </w:lvl>
    <w:lvl w:ilvl="1">
      <w:start w:val="1"/>
      <w:numFmt w:val="decimal"/>
      <w:lvlText w:val="%2."/>
      <w:lvlJc w:val="left"/>
      <w:pPr>
        <w:tabs>
          <w:tab w:val="num" w:pos="0"/>
        </w:tabs>
        <w:ind w:left="1722" w:hanging="360"/>
      </w:pPr>
      <w:rPr>
        <w:rFonts w:ascii="Calibri" w:hAnsi="Calibri" w:cs="Calibri" w:hint="default"/>
        <w:b w:val="0"/>
        <w:bCs/>
        <w:iCs/>
        <w:color w:val="000000"/>
        <w:sz w:val="20"/>
        <w:szCs w:val="20"/>
      </w:rPr>
    </w:lvl>
    <w:lvl w:ilvl="2">
      <w:start w:val="1"/>
      <w:numFmt w:val="lowerLetter"/>
      <w:lvlText w:val="%3."/>
      <w:lvlJc w:val="right"/>
      <w:pPr>
        <w:tabs>
          <w:tab w:val="num" w:pos="0"/>
        </w:tabs>
        <w:ind w:left="2442" w:hanging="180"/>
      </w:pPr>
      <w:rPr>
        <w:rFonts w:hint="default"/>
        <w:b w:val="0"/>
        <w:iCs/>
      </w:rPr>
    </w:lvl>
    <w:lvl w:ilvl="3">
      <w:start w:val="1"/>
      <w:numFmt w:val="decimal"/>
      <w:lvlText w:val="%4."/>
      <w:lvlJc w:val="left"/>
      <w:pPr>
        <w:tabs>
          <w:tab w:val="num" w:pos="0"/>
        </w:tabs>
        <w:ind w:left="3162" w:hanging="360"/>
      </w:pPr>
    </w:lvl>
    <w:lvl w:ilvl="4">
      <w:start w:val="1"/>
      <w:numFmt w:val="lowerLetter"/>
      <w:lvlText w:val="%5."/>
      <w:lvlJc w:val="left"/>
      <w:pPr>
        <w:tabs>
          <w:tab w:val="num" w:pos="0"/>
        </w:tabs>
        <w:ind w:left="3882" w:hanging="360"/>
      </w:pPr>
    </w:lvl>
    <w:lvl w:ilvl="5">
      <w:start w:val="1"/>
      <w:numFmt w:val="lowerRoman"/>
      <w:lvlText w:val="%6."/>
      <w:lvlJc w:val="right"/>
      <w:pPr>
        <w:tabs>
          <w:tab w:val="num" w:pos="0"/>
        </w:tabs>
        <w:ind w:left="4602" w:hanging="180"/>
      </w:pPr>
    </w:lvl>
    <w:lvl w:ilvl="6">
      <w:start w:val="1"/>
      <w:numFmt w:val="decimal"/>
      <w:lvlText w:val="%7."/>
      <w:lvlJc w:val="left"/>
      <w:pPr>
        <w:tabs>
          <w:tab w:val="num" w:pos="0"/>
        </w:tabs>
        <w:ind w:left="5322" w:hanging="360"/>
      </w:pPr>
    </w:lvl>
    <w:lvl w:ilvl="7">
      <w:start w:val="1"/>
      <w:numFmt w:val="lowerLetter"/>
      <w:lvlText w:val="%8."/>
      <w:lvlJc w:val="left"/>
      <w:pPr>
        <w:tabs>
          <w:tab w:val="num" w:pos="0"/>
        </w:tabs>
        <w:ind w:left="6042" w:hanging="360"/>
      </w:pPr>
    </w:lvl>
    <w:lvl w:ilvl="8">
      <w:start w:val="1"/>
      <w:numFmt w:val="lowerRoman"/>
      <w:lvlText w:val="%9."/>
      <w:lvlJc w:val="right"/>
      <w:pPr>
        <w:tabs>
          <w:tab w:val="num" w:pos="0"/>
        </w:tabs>
        <w:ind w:left="6762" w:hanging="180"/>
      </w:pPr>
    </w:lvl>
  </w:abstractNum>
  <w:abstractNum w:abstractNumId="18" w15:restartNumberingAfterBreak="0">
    <w:nsid w:val="00000015"/>
    <w:multiLevelType w:val="singleLevel"/>
    <w:tmpl w:val="00000015"/>
    <w:name w:val="WW8Num21"/>
    <w:lvl w:ilvl="0">
      <w:start w:val="1"/>
      <w:numFmt w:val="lowerLetter"/>
      <w:lvlText w:val="%1."/>
      <w:lvlJc w:val="right"/>
      <w:pPr>
        <w:tabs>
          <w:tab w:val="num" w:pos="0"/>
        </w:tabs>
        <w:ind w:left="1068" w:hanging="360"/>
      </w:pPr>
      <w:rPr>
        <w:rFonts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1146" w:hanging="360"/>
      </w:pPr>
      <w:rPr>
        <w:rFonts w:ascii="Times New Roman" w:hAnsi="Times New Roman" w:cs="Times New Roman" w:hint="default"/>
        <w:color w:val="000000"/>
        <w:lang w:eastAsia="pl-PL"/>
      </w:rPr>
    </w:lvl>
  </w:abstractNum>
  <w:abstractNum w:abstractNumId="20" w15:restartNumberingAfterBreak="0">
    <w:nsid w:val="00000017"/>
    <w:multiLevelType w:val="singleLevel"/>
    <w:tmpl w:val="00000017"/>
    <w:name w:val="WW8Num23"/>
    <w:lvl w:ilvl="0">
      <w:start w:val="1"/>
      <w:numFmt w:val="lowerLetter"/>
      <w:lvlText w:val="%1."/>
      <w:lvlJc w:val="right"/>
      <w:pPr>
        <w:tabs>
          <w:tab w:val="num" w:pos="0"/>
        </w:tabs>
        <w:ind w:left="1068" w:hanging="360"/>
      </w:pPr>
      <w:rPr>
        <w:rFonts w:hint="default"/>
      </w:rPr>
    </w:lvl>
  </w:abstractNum>
  <w:abstractNum w:abstractNumId="21" w15:restartNumberingAfterBreak="0">
    <w:nsid w:val="00000019"/>
    <w:multiLevelType w:val="singleLevel"/>
    <w:tmpl w:val="00000019"/>
    <w:name w:val="WW8Num25"/>
    <w:lvl w:ilvl="0">
      <w:start w:val="1"/>
      <w:numFmt w:val="lowerLetter"/>
      <w:lvlText w:val="%1."/>
      <w:lvlJc w:val="right"/>
      <w:pPr>
        <w:tabs>
          <w:tab w:val="num" w:pos="0"/>
        </w:tabs>
        <w:ind w:left="1068" w:hanging="360"/>
      </w:pPr>
      <w:rPr>
        <w:rFonts w:hint="default"/>
      </w:rPr>
    </w:lvl>
  </w:abstractNum>
  <w:abstractNum w:abstractNumId="22" w15:restartNumberingAfterBreak="0">
    <w:nsid w:val="0000001A"/>
    <w:multiLevelType w:val="singleLevel"/>
    <w:tmpl w:val="0000001A"/>
    <w:name w:val="WW8Num26"/>
    <w:lvl w:ilvl="0">
      <w:start w:val="1"/>
      <w:numFmt w:val="lowerLetter"/>
      <w:lvlText w:val="%1."/>
      <w:lvlJc w:val="right"/>
      <w:pPr>
        <w:tabs>
          <w:tab w:val="num" w:pos="0"/>
        </w:tabs>
        <w:ind w:left="1068" w:hanging="360"/>
      </w:pPr>
      <w:rPr>
        <w:rFonts w:hint="default"/>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Wingdings" w:hAnsi="Wingdings" w:cs="Wingdings" w:hint="default"/>
        <w:spacing w:val="-3"/>
      </w:rPr>
    </w:lvl>
  </w:abstractNum>
  <w:abstractNum w:abstractNumId="24" w15:restartNumberingAfterBreak="0">
    <w:nsid w:val="0000001C"/>
    <w:multiLevelType w:val="multilevel"/>
    <w:tmpl w:val="4B46104A"/>
    <w:lvl w:ilvl="0">
      <w:start w:val="1"/>
      <w:numFmt w:val="decimal"/>
      <w:lvlText w:val="%1."/>
      <w:lvlJc w:val="left"/>
      <w:pPr>
        <w:ind w:left="360" w:hanging="360"/>
      </w:pPr>
      <w:rPr>
        <w:b w:val="0"/>
        <w:bCs/>
        <w:color w:val="000000"/>
        <w:sz w:val="22"/>
        <w:szCs w:val="22"/>
      </w:rPr>
    </w:lvl>
    <w:lvl w:ilvl="1">
      <w:start w:val="1"/>
      <w:numFmt w:val="decimal"/>
      <w:lvlText w:val="%1.%2."/>
      <w:lvlJc w:val="left"/>
      <w:pPr>
        <w:ind w:left="792" w:hanging="432"/>
      </w:pPr>
      <w:rPr>
        <w:b w:val="0"/>
        <w:bCs/>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000001E"/>
    <w:multiLevelType w:val="singleLevel"/>
    <w:tmpl w:val="0000001E"/>
    <w:name w:val="WW8Num30"/>
    <w:lvl w:ilvl="0">
      <w:start w:val="1"/>
      <w:numFmt w:val="decimal"/>
      <w:lvlText w:val="%1."/>
      <w:lvlJc w:val="left"/>
      <w:pPr>
        <w:tabs>
          <w:tab w:val="num" w:pos="0"/>
        </w:tabs>
        <w:ind w:left="720" w:hanging="360"/>
      </w:pPr>
      <w:rPr>
        <w:i w:val="0"/>
        <w:color w:val="000000"/>
        <w:sz w:val="22"/>
        <w:szCs w:val="22"/>
      </w:rPr>
    </w:lvl>
  </w:abstractNum>
  <w:abstractNum w:abstractNumId="26" w15:restartNumberingAfterBreak="0">
    <w:nsid w:val="0000001F"/>
    <w:multiLevelType w:val="singleLevel"/>
    <w:tmpl w:val="0000001F"/>
    <w:name w:val="WW8Num31"/>
    <w:lvl w:ilvl="0">
      <w:start w:val="1"/>
      <w:numFmt w:val="lowerLetter"/>
      <w:lvlText w:val="%1."/>
      <w:lvlJc w:val="right"/>
      <w:pPr>
        <w:tabs>
          <w:tab w:val="num" w:pos="0"/>
        </w:tabs>
        <w:ind w:left="1068" w:hanging="360"/>
      </w:pPr>
      <w:rPr>
        <w:rFonts w:hint="default"/>
      </w:rPr>
    </w:lvl>
  </w:abstractNum>
  <w:abstractNum w:abstractNumId="27" w15:restartNumberingAfterBreak="0">
    <w:nsid w:val="00000020"/>
    <w:multiLevelType w:val="multilevel"/>
    <w:tmpl w:val="0415001F"/>
    <w:lvl w:ilvl="0">
      <w:start w:val="1"/>
      <w:numFmt w:val="decimal"/>
      <w:lvlText w:val="%1."/>
      <w:lvlJc w:val="left"/>
      <w:pPr>
        <w:ind w:left="360" w:hanging="360"/>
      </w:pPr>
      <w:rPr>
        <w:rFonts w:hint="default"/>
        <w:sz w:val="20"/>
        <w:szCs w:val="22"/>
      </w:r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0000021"/>
    <w:multiLevelType w:val="singleLevel"/>
    <w:tmpl w:val="00000021"/>
    <w:name w:val="WW8Num33"/>
    <w:lvl w:ilvl="0">
      <w:start w:val="1"/>
      <w:numFmt w:val="lowerLetter"/>
      <w:lvlText w:val="%1."/>
      <w:lvlJc w:val="right"/>
      <w:pPr>
        <w:tabs>
          <w:tab w:val="num" w:pos="0"/>
        </w:tabs>
        <w:ind w:left="1068" w:hanging="360"/>
      </w:pPr>
      <w:rPr>
        <w:rFonts w:hint="default"/>
      </w:rPr>
    </w:lvl>
  </w:abstractNum>
  <w:abstractNum w:abstractNumId="29" w15:restartNumberingAfterBreak="0">
    <w:nsid w:val="00000023"/>
    <w:multiLevelType w:val="singleLevel"/>
    <w:tmpl w:val="00000023"/>
    <w:name w:val="WW8Num35"/>
    <w:lvl w:ilvl="0">
      <w:start w:val="1"/>
      <w:numFmt w:val="lowerLetter"/>
      <w:lvlText w:val="%1."/>
      <w:lvlJc w:val="right"/>
      <w:pPr>
        <w:tabs>
          <w:tab w:val="num" w:pos="0"/>
        </w:tabs>
        <w:ind w:left="1068" w:hanging="360"/>
      </w:pPr>
      <w:rPr>
        <w:rFonts w:hint="default"/>
      </w:rPr>
    </w:lvl>
  </w:abstractNum>
  <w:abstractNum w:abstractNumId="30" w15:restartNumberingAfterBreak="0">
    <w:nsid w:val="00000024"/>
    <w:multiLevelType w:val="singleLevel"/>
    <w:tmpl w:val="00000024"/>
    <w:name w:val="WW8Num36"/>
    <w:lvl w:ilvl="0">
      <w:start w:val="1"/>
      <w:numFmt w:val="lowerLetter"/>
      <w:lvlText w:val="%1."/>
      <w:lvlJc w:val="right"/>
      <w:pPr>
        <w:tabs>
          <w:tab w:val="num" w:pos="0"/>
        </w:tabs>
        <w:ind w:left="1068" w:hanging="360"/>
      </w:pPr>
      <w:rPr>
        <w:rFonts w:hint="default"/>
      </w:rPr>
    </w:lvl>
  </w:abstractNum>
  <w:abstractNum w:abstractNumId="31" w15:restartNumberingAfterBreak="0">
    <w:nsid w:val="00000025"/>
    <w:multiLevelType w:val="singleLevel"/>
    <w:tmpl w:val="00000025"/>
    <w:name w:val="WW8Num37"/>
    <w:lvl w:ilvl="0">
      <w:start w:val="1"/>
      <w:numFmt w:val="lowerLetter"/>
      <w:lvlText w:val="%1."/>
      <w:lvlJc w:val="right"/>
      <w:pPr>
        <w:tabs>
          <w:tab w:val="num" w:pos="0"/>
        </w:tabs>
        <w:ind w:left="1068" w:hanging="360"/>
      </w:pPr>
      <w:rPr>
        <w:rFonts w:hint="default"/>
      </w:rPr>
    </w:lvl>
  </w:abstractNum>
  <w:abstractNum w:abstractNumId="32" w15:restartNumberingAfterBreak="0">
    <w:nsid w:val="00000026"/>
    <w:multiLevelType w:val="singleLevel"/>
    <w:tmpl w:val="00000026"/>
    <w:name w:val="WW8Num38"/>
    <w:lvl w:ilvl="0">
      <w:start w:val="1"/>
      <w:numFmt w:val="lowerLetter"/>
      <w:lvlText w:val="%1."/>
      <w:lvlJc w:val="right"/>
      <w:pPr>
        <w:tabs>
          <w:tab w:val="num" w:pos="0"/>
        </w:tabs>
        <w:ind w:left="1068" w:hanging="360"/>
      </w:pPr>
      <w:rPr>
        <w:rFonts w:hint="default"/>
      </w:rPr>
    </w:lvl>
  </w:abstractNum>
  <w:abstractNum w:abstractNumId="33" w15:restartNumberingAfterBreak="0">
    <w:nsid w:val="00000027"/>
    <w:multiLevelType w:val="multilevel"/>
    <w:tmpl w:val="00000027"/>
    <w:name w:val="WW8Num39"/>
    <w:lvl w:ilvl="0">
      <w:start w:val="1"/>
      <w:numFmt w:val="lowerLetter"/>
      <w:lvlText w:val="%1."/>
      <w:lvlJc w:val="left"/>
      <w:pPr>
        <w:tabs>
          <w:tab w:val="num" w:pos="357"/>
        </w:tabs>
        <w:ind w:left="717" w:hanging="360"/>
      </w:pPr>
      <w:rPr>
        <w:b w:val="0"/>
        <w:bCs/>
        <w:color w:val="000000"/>
        <w:sz w:val="22"/>
        <w:szCs w:val="22"/>
      </w:rPr>
    </w:lvl>
    <w:lvl w:ilvl="1">
      <w:start w:val="1"/>
      <w:numFmt w:val="lowerLetter"/>
      <w:lvlText w:val="%2."/>
      <w:lvlJc w:val="left"/>
      <w:pPr>
        <w:tabs>
          <w:tab w:val="num" w:pos="357"/>
        </w:tabs>
        <w:ind w:left="1437" w:hanging="360"/>
      </w:pPr>
      <w:rPr>
        <w:b w:val="0"/>
        <w:bCs/>
        <w:color w:val="000000"/>
        <w:sz w:val="22"/>
        <w:szCs w:val="22"/>
      </w:rPr>
    </w:lvl>
    <w:lvl w:ilvl="2">
      <w:start w:val="1"/>
      <w:numFmt w:val="lowerRoman"/>
      <w:lvlText w:val="%3."/>
      <w:lvlJc w:val="right"/>
      <w:pPr>
        <w:tabs>
          <w:tab w:val="num" w:pos="357"/>
        </w:tabs>
        <w:ind w:left="2157" w:hanging="180"/>
      </w:pPr>
    </w:lvl>
    <w:lvl w:ilvl="3">
      <w:start w:val="1"/>
      <w:numFmt w:val="decimal"/>
      <w:lvlText w:val="%4."/>
      <w:lvlJc w:val="left"/>
      <w:pPr>
        <w:tabs>
          <w:tab w:val="num" w:pos="357"/>
        </w:tabs>
        <w:ind w:left="2877" w:hanging="360"/>
      </w:pPr>
    </w:lvl>
    <w:lvl w:ilvl="4">
      <w:start w:val="1"/>
      <w:numFmt w:val="lowerLetter"/>
      <w:lvlText w:val="%5."/>
      <w:lvlJc w:val="left"/>
      <w:pPr>
        <w:tabs>
          <w:tab w:val="num" w:pos="357"/>
        </w:tabs>
        <w:ind w:left="3597" w:hanging="360"/>
      </w:pPr>
    </w:lvl>
    <w:lvl w:ilvl="5">
      <w:start w:val="1"/>
      <w:numFmt w:val="lowerRoman"/>
      <w:lvlText w:val="%6."/>
      <w:lvlJc w:val="right"/>
      <w:pPr>
        <w:tabs>
          <w:tab w:val="num" w:pos="357"/>
        </w:tabs>
        <w:ind w:left="4317" w:hanging="180"/>
      </w:pPr>
    </w:lvl>
    <w:lvl w:ilvl="6">
      <w:start w:val="1"/>
      <w:numFmt w:val="decimal"/>
      <w:lvlText w:val="%7."/>
      <w:lvlJc w:val="left"/>
      <w:pPr>
        <w:tabs>
          <w:tab w:val="num" w:pos="357"/>
        </w:tabs>
        <w:ind w:left="5037" w:hanging="360"/>
      </w:pPr>
    </w:lvl>
    <w:lvl w:ilvl="7">
      <w:start w:val="1"/>
      <w:numFmt w:val="lowerLetter"/>
      <w:lvlText w:val="%8."/>
      <w:lvlJc w:val="left"/>
      <w:pPr>
        <w:tabs>
          <w:tab w:val="num" w:pos="357"/>
        </w:tabs>
        <w:ind w:left="5757" w:hanging="360"/>
      </w:pPr>
    </w:lvl>
    <w:lvl w:ilvl="8">
      <w:start w:val="1"/>
      <w:numFmt w:val="lowerRoman"/>
      <w:lvlText w:val="%9."/>
      <w:lvlJc w:val="right"/>
      <w:pPr>
        <w:tabs>
          <w:tab w:val="num" w:pos="357"/>
        </w:tabs>
        <w:ind w:left="6477" w:hanging="180"/>
      </w:pPr>
    </w:lvl>
  </w:abstractNum>
  <w:abstractNum w:abstractNumId="34" w15:restartNumberingAfterBreak="0">
    <w:nsid w:val="00000028"/>
    <w:multiLevelType w:val="multilevel"/>
    <w:tmpl w:val="E27A0A02"/>
    <w:name w:val="WW8Num40"/>
    <w:lvl w:ilvl="0">
      <w:start w:val="1"/>
      <w:numFmt w:val="decimal"/>
      <w:lvlText w:val="%1."/>
      <w:lvlJc w:val="left"/>
      <w:pPr>
        <w:tabs>
          <w:tab w:val="num" w:pos="0"/>
        </w:tabs>
        <w:ind w:left="360" w:hanging="360"/>
      </w:pPr>
      <w:rPr>
        <w:rFonts w:eastAsia="SimSun" w:hint="default"/>
        <w:sz w:val="20"/>
        <w:szCs w:val="22"/>
        <w:lang w:val="cs-CZ" w:eastAsia="en-U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57C15A8"/>
    <w:multiLevelType w:val="multilevel"/>
    <w:tmpl w:val="6F0CBEA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C221FE6"/>
    <w:multiLevelType w:val="multilevel"/>
    <w:tmpl w:val="60E0FDD2"/>
    <w:lvl w:ilvl="0">
      <w:start w:val="1"/>
      <w:numFmt w:val="decimal"/>
      <w:lvlText w:val="%1."/>
      <w:lvlJc w:val="left"/>
      <w:pPr>
        <w:ind w:left="360" w:hanging="360"/>
      </w:pPr>
      <w:rPr>
        <w:rFonts w:hint="default"/>
        <w:b w:val="0"/>
        <w:color w:val="000000"/>
        <w:sz w:val="20"/>
        <w:szCs w:val="22"/>
      </w:rPr>
    </w:lvl>
    <w:lvl w:ilvl="1">
      <w:start w:val="1"/>
      <w:numFmt w:val="decimal"/>
      <w:lvlText w:val="%1.%2."/>
      <w:lvlJc w:val="left"/>
      <w:pPr>
        <w:ind w:left="792" w:hanging="432"/>
      </w:pPr>
      <w:rPr>
        <w:rFonts w:hint="default"/>
        <w:b w:val="0"/>
        <w:color w:val="000000"/>
        <w:sz w:val="20"/>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680508F"/>
    <w:multiLevelType w:val="multilevel"/>
    <w:tmpl w:val="6F5A460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1A5F52CB"/>
    <w:multiLevelType w:val="hybridMultilevel"/>
    <w:tmpl w:val="3E024CE2"/>
    <w:lvl w:ilvl="0" w:tplc="A87E8C38">
      <w:start w:val="1"/>
      <w:numFmt w:val="bullet"/>
      <w:lvlText w:val="−"/>
      <w:lvlJc w:val="left"/>
      <w:pPr>
        <w:ind w:left="1146" w:hanging="360"/>
      </w:pPr>
      <w:rPr>
        <w:rFonts w:ascii="Times New Roman" w:hAnsi="Times New Roman" w:cs="Times New Roman" w:hint="default"/>
        <w:color w:val="auto"/>
      </w:rPr>
    </w:lvl>
    <w:lvl w:ilvl="1" w:tplc="BDA03BB2">
      <w:start w:val="1"/>
      <w:numFmt w:val="bullet"/>
      <w:lvlText w:val="o"/>
      <w:lvlJc w:val="left"/>
      <w:pPr>
        <w:ind w:left="1866" w:hanging="360"/>
      </w:pPr>
      <w:rPr>
        <w:rFonts w:ascii="Courier New" w:hAnsi="Courier New" w:cs="Courier New" w:hint="default"/>
      </w:rPr>
    </w:lvl>
    <w:lvl w:ilvl="2" w:tplc="6CF43702">
      <w:start w:val="1"/>
      <w:numFmt w:val="bullet"/>
      <w:lvlText w:val=""/>
      <w:lvlJc w:val="left"/>
      <w:pPr>
        <w:ind w:left="2586" w:hanging="360"/>
      </w:pPr>
      <w:rPr>
        <w:rFonts w:ascii="Wingdings" w:hAnsi="Wingdings" w:hint="default"/>
      </w:rPr>
    </w:lvl>
    <w:lvl w:ilvl="3" w:tplc="8EF6050C">
      <w:start w:val="1"/>
      <w:numFmt w:val="bullet"/>
      <w:lvlText w:val=""/>
      <w:lvlJc w:val="left"/>
      <w:pPr>
        <w:ind w:left="3306" w:hanging="360"/>
      </w:pPr>
      <w:rPr>
        <w:rFonts w:ascii="Symbol" w:hAnsi="Symbol" w:hint="default"/>
      </w:rPr>
    </w:lvl>
    <w:lvl w:ilvl="4" w:tplc="F598661A">
      <w:start w:val="1"/>
      <w:numFmt w:val="bullet"/>
      <w:lvlText w:val="o"/>
      <w:lvlJc w:val="left"/>
      <w:pPr>
        <w:ind w:left="4026" w:hanging="360"/>
      </w:pPr>
      <w:rPr>
        <w:rFonts w:ascii="Courier New" w:hAnsi="Courier New" w:cs="Courier New" w:hint="default"/>
      </w:rPr>
    </w:lvl>
    <w:lvl w:ilvl="5" w:tplc="822085A6">
      <w:start w:val="1"/>
      <w:numFmt w:val="bullet"/>
      <w:lvlText w:val=""/>
      <w:lvlJc w:val="left"/>
      <w:pPr>
        <w:ind w:left="4746" w:hanging="360"/>
      </w:pPr>
      <w:rPr>
        <w:rFonts w:ascii="Wingdings" w:hAnsi="Wingdings" w:hint="default"/>
      </w:rPr>
    </w:lvl>
    <w:lvl w:ilvl="6" w:tplc="96966CA4">
      <w:start w:val="1"/>
      <w:numFmt w:val="bullet"/>
      <w:lvlText w:val=""/>
      <w:lvlJc w:val="left"/>
      <w:pPr>
        <w:ind w:left="5466" w:hanging="360"/>
      </w:pPr>
      <w:rPr>
        <w:rFonts w:ascii="Symbol" w:hAnsi="Symbol" w:hint="default"/>
      </w:rPr>
    </w:lvl>
    <w:lvl w:ilvl="7" w:tplc="39F27874">
      <w:start w:val="1"/>
      <w:numFmt w:val="bullet"/>
      <w:lvlText w:val="o"/>
      <w:lvlJc w:val="left"/>
      <w:pPr>
        <w:ind w:left="6186" w:hanging="360"/>
      </w:pPr>
      <w:rPr>
        <w:rFonts w:ascii="Courier New" w:hAnsi="Courier New" w:cs="Courier New" w:hint="default"/>
      </w:rPr>
    </w:lvl>
    <w:lvl w:ilvl="8" w:tplc="5A9A1CF4">
      <w:start w:val="1"/>
      <w:numFmt w:val="bullet"/>
      <w:lvlText w:val=""/>
      <w:lvlJc w:val="left"/>
      <w:pPr>
        <w:ind w:left="6906" w:hanging="360"/>
      </w:pPr>
      <w:rPr>
        <w:rFonts w:ascii="Wingdings" w:hAnsi="Wingdings" w:hint="default"/>
      </w:rPr>
    </w:lvl>
  </w:abstractNum>
  <w:abstractNum w:abstractNumId="39" w15:restartNumberingAfterBreak="0">
    <w:nsid w:val="1BC877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CB63156"/>
    <w:multiLevelType w:val="hybridMultilevel"/>
    <w:tmpl w:val="90CED0DC"/>
    <w:lvl w:ilvl="0" w:tplc="3000C4C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5B6955"/>
    <w:multiLevelType w:val="multilevel"/>
    <w:tmpl w:val="85AA4528"/>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269B5401"/>
    <w:multiLevelType w:val="hybridMultilevel"/>
    <w:tmpl w:val="2F380378"/>
    <w:lvl w:ilvl="0" w:tplc="7096AFDC">
      <w:start w:val="1"/>
      <w:numFmt w:val="bullet"/>
      <w:lvlText w:val=""/>
      <w:lvlJc w:val="left"/>
      <w:pPr>
        <w:ind w:left="720" w:hanging="360"/>
      </w:pPr>
      <w:rPr>
        <w:rFonts w:ascii="Wingdings" w:hAnsi="Wingdings" w:hint="default"/>
        <w:color w:val="auto"/>
      </w:rPr>
    </w:lvl>
    <w:lvl w:ilvl="1" w:tplc="01708912">
      <w:start w:val="1"/>
      <w:numFmt w:val="bullet"/>
      <w:lvlText w:val="o"/>
      <w:lvlJc w:val="left"/>
      <w:pPr>
        <w:ind w:left="1440" w:hanging="360"/>
      </w:pPr>
      <w:rPr>
        <w:rFonts w:ascii="Courier New" w:hAnsi="Courier New" w:cs="Courier New" w:hint="default"/>
      </w:rPr>
    </w:lvl>
    <w:lvl w:ilvl="2" w:tplc="0E8448F8">
      <w:start w:val="1"/>
      <w:numFmt w:val="bullet"/>
      <w:lvlText w:val=""/>
      <w:lvlJc w:val="left"/>
      <w:pPr>
        <w:ind w:left="2160" w:hanging="360"/>
      </w:pPr>
      <w:rPr>
        <w:rFonts w:ascii="Wingdings" w:hAnsi="Wingdings" w:hint="default"/>
      </w:rPr>
    </w:lvl>
    <w:lvl w:ilvl="3" w:tplc="A4FC047A">
      <w:start w:val="1"/>
      <w:numFmt w:val="bullet"/>
      <w:lvlText w:val=""/>
      <w:lvlJc w:val="left"/>
      <w:pPr>
        <w:ind w:left="2880" w:hanging="360"/>
      </w:pPr>
      <w:rPr>
        <w:rFonts w:ascii="Symbol" w:hAnsi="Symbol" w:hint="default"/>
      </w:rPr>
    </w:lvl>
    <w:lvl w:ilvl="4" w:tplc="F41A40E8">
      <w:start w:val="1"/>
      <w:numFmt w:val="bullet"/>
      <w:lvlText w:val="o"/>
      <w:lvlJc w:val="left"/>
      <w:pPr>
        <w:ind w:left="3600" w:hanging="360"/>
      </w:pPr>
      <w:rPr>
        <w:rFonts w:ascii="Courier New" w:hAnsi="Courier New" w:cs="Courier New" w:hint="default"/>
      </w:rPr>
    </w:lvl>
    <w:lvl w:ilvl="5" w:tplc="73109490">
      <w:start w:val="1"/>
      <w:numFmt w:val="bullet"/>
      <w:lvlText w:val=""/>
      <w:lvlJc w:val="left"/>
      <w:pPr>
        <w:ind w:left="4320" w:hanging="360"/>
      </w:pPr>
      <w:rPr>
        <w:rFonts w:ascii="Wingdings" w:hAnsi="Wingdings" w:hint="default"/>
      </w:rPr>
    </w:lvl>
    <w:lvl w:ilvl="6" w:tplc="D372646A">
      <w:start w:val="1"/>
      <w:numFmt w:val="bullet"/>
      <w:lvlText w:val=""/>
      <w:lvlJc w:val="left"/>
      <w:pPr>
        <w:ind w:left="5040" w:hanging="360"/>
      </w:pPr>
      <w:rPr>
        <w:rFonts w:ascii="Symbol" w:hAnsi="Symbol" w:hint="default"/>
      </w:rPr>
    </w:lvl>
    <w:lvl w:ilvl="7" w:tplc="8BC0EE0A">
      <w:start w:val="1"/>
      <w:numFmt w:val="bullet"/>
      <w:lvlText w:val="o"/>
      <w:lvlJc w:val="left"/>
      <w:pPr>
        <w:ind w:left="5760" w:hanging="360"/>
      </w:pPr>
      <w:rPr>
        <w:rFonts w:ascii="Courier New" w:hAnsi="Courier New" w:cs="Courier New" w:hint="default"/>
      </w:rPr>
    </w:lvl>
    <w:lvl w:ilvl="8" w:tplc="881E7036">
      <w:start w:val="1"/>
      <w:numFmt w:val="bullet"/>
      <w:lvlText w:val=""/>
      <w:lvlJc w:val="left"/>
      <w:pPr>
        <w:ind w:left="6480" w:hanging="360"/>
      </w:pPr>
      <w:rPr>
        <w:rFonts w:ascii="Wingdings" w:hAnsi="Wingdings" w:hint="default"/>
      </w:rPr>
    </w:lvl>
  </w:abstractNum>
  <w:abstractNum w:abstractNumId="43" w15:restartNumberingAfterBreak="0">
    <w:nsid w:val="2CD51EF4"/>
    <w:multiLevelType w:val="hybridMultilevel"/>
    <w:tmpl w:val="1206ED3A"/>
    <w:lvl w:ilvl="0" w:tplc="73B21044">
      <w:start w:val="1"/>
      <w:numFmt w:val="decimal"/>
      <w:lvlText w:val="%1."/>
      <w:lvlJc w:val="left"/>
      <w:pPr>
        <w:ind w:left="360" w:hanging="360"/>
      </w:pPr>
      <w:rPr>
        <w:rFonts w:ascii="Calibri" w:hAnsi="Calibri" w:cs="Calibri" w:hint="default"/>
        <w:sz w:val="20"/>
        <w:szCs w:val="2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4" w15:restartNumberingAfterBreak="0">
    <w:nsid w:val="330638AE"/>
    <w:multiLevelType w:val="hybridMultilevel"/>
    <w:tmpl w:val="D722DDBA"/>
    <w:lvl w:ilvl="0" w:tplc="7370ECA2">
      <w:start w:val="1"/>
      <w:numFmt w:val="bullet"/>
      <w:lvlText w:val="−"/>
      <w:lvlJc w:val="left"/>
      <w:pPr>
        <w:ind w:left="1146" w:hanging="360"/>
      </w:pPr>
      <w:rPr>
        <w:rFonts w:ascii="Times New Roman" w:hAnsi="Times New Roman" w:cs="Times New Roman" w:hint="default"/>
        <w:color w:val="auto"/>
      </w:rPr>
    </w:lvl>
    <w:lvl w:ilvl="1" w:tplc="04150019">
      <w:start w:val="1"/>
      <w:numFmt w:val="bullet"/>
      <w:lvlText w:val="o"/>
      <w:lvlJc w:val="left"/>
      <w:pPr>
        <w:ind w:left="1866" w:hanging="360"/>
      </w:pPr>
      <w:rPr>
        <w:rFonts w:ascii="Courier New" w:hAnsi="Courier New" w:cs="Courier New" w:hint="default"/>
      </w:rPr>
    </w:lvl>
    <w:lvl w:ilvl="2" w:tplc="0415001B">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start w:val="1"/>
      <w:numFmt w:val="bullet"/>
      <w:lvlText w:val="o"/>
      <w:lvlJc w:val="left"/>
      <w:pPr>
        <w:ind w:left="4026" w:hanging="360"/>
      </w:pPr>
      <w:rPr>
        <w:rFonts w:ascii="Courier New" w:hAnsi="Courier New" w:cs="Courier New" w:hint="default"/>
      </w:rPr>
    </w:lvl>
    <w:lvl w:ilvl="5" w:tplc="0415001B">
      <w:start w:val="1"/>
      <w:numFmt w:val="bullet"/>
      <w:lvlText w:val=""/>
      <w:lvlJc w:val="left"/>
      <w:pPr>
        <w:ind w:left="4746" w:hanging="360"/>
      </w:pPr>
      <w:rPr>
        <w:rFonts w:ascii="Wingdings" w:hAnsi="Wingdings" w:hint="default"/>
      </w:rPr>
    </w:lvl>
    <w:lvl w:ilvl="6" w:tplc="0415000F">
      <w:start w:val="1"/>
      <w:numFmt w:val="bullet"/>
      <w:lvlText w:val=""/>
      <w:lvlJc w:val="left"/>
      <w:pPr>
        <w:ind w:left="5466" w:hanging="360"/>
      </w:pPr>
      <w:rPr>
        <w:rFonts w:ascii="Symbol" w:hAnsi="Symbol" w:hint="default"/>
      </w:rPr>
    </w:lvl>
    <w:lvl w:ilvl="7" w:tplc="04150019">
      <w:start w:val="1"/>
      <w:numFmt w:val="bullet"/>
      <w:lvlText w:val="o"/>
      <w:lvlJc w:val="left"/>
      <w:pPr>
        <w:ind w:left="6186" w:hanging="360"/>
      </w:pPr>
      <w:rPr>
        <w:rFonts w:ascii="Courier New" w:hAnsi="Courier New" w:cs="Courier New" w:hint="default"/>
      </w:rPr>
    </w:lvl>
    <w:lvl w:ilvl="8" w:tplc="0415001B">
      <w:start w:val="1"/>
      <w:numFmt w:val="bullet"/>
      <w:lvlText w:val=""/>
      <w:lvlJc w:val="left"/>
      <w:pPr>
        <w:ind w:left="6906" w:hanging="360"/>
      </w:pPr>
      <w:rPr>
        <w:rFonts w:ascii="Wingdings" w:hAnsi="Wingdings" w:hint="default"/>
      </w:rPr>
    </w:lvl>
  </w:abstractNum>
  <w:abstractNum w:abstractNumId="45" w15:restartNumberingAfterBreak="0">
    <w:nsid w:val="349C7D85"/>
    <w:multiLevelType w:val="multilevel"/>
    <w:tmpl w:val="0415001F"/>
    <w:lvl w:ilvl="0">
      <w:start w:val="1"/>
      <w:numFmt w:val="decimal"/>
      <w:lvlText w:val="%1."/>
      <w:lvlJc w:val="left"/>
      <w:pPr>
        <w:ind w:left="360" w:hanging="360"/>
      </w:pPr>
      <w:rPr>
        <w:b w:val="0"/>
        <w:color w:val="000000"/>
        <w:sz w:val="22"/>
        <w:szCs w:val="22"/>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703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8F2FD9"/>
    <w:multiLevelType w:val="singleLevel"/>
    <w:tmpl w:val="42D8D184"/>
    <w:lvl w:ilvl="0">
      <w:start w:val="1"/>
      <w:numFmt w:val="decimal"/>
      <w:lvlText w:val="%1."/>
      <w:lvlJc w:val="left"/>
      <w:pPr>
        <w:tabs>
          <w:tab w:val="num" w:pos="720"/>
        </w:tabs>
        <w:ind w:left="720" w:hanging="360"/>
      </w:pPr>
      <w:rPr>
        <w:rFonts w:ascii="Calibri" w:hAnsi="Calibri" w:cs="Calibri" w:hint="default"/>
        <w:b/>
        <w:sz w:val="20"/>
        <w:szCs w:val="20"/>
      </w:rPr>
    </w:lvl>
  </w:abstractNum>
  <w:abstractNum w:abstractNumId="48" w15:restartNumberingAfterBreak="0">
    <w:nsid w:val="4A630E8F"/>
    <w:multiLevelType w:val="hybridMultilevel"/>
    <w:tmpl w:val="6F86E2FC"/>
    <w:lvl w:ilvl="0" w:tplc="BF941A96">
      <w:start w:val="1"/>
      <w:numFmt w:val="bullet"/>
      <w:lvlText w:val=""/>
      <w:lvlJc w:val="left"/>
      <w:pPr>
        <w:ind w:left="720" w:hanging="360"/>
      </w:pPr>
      <w:rPr>
        <w:rFonts w:ascii="Wingdings" w:hAnsi="Wingdings" w:hint="default"/>
      </w:rPr>
    </w:lvl>
    <w:lvl w:ilvl="1" w:tplc="48D2F22A">
      <w:start w:val="1"/>
      <w:numFmt w:val="bullet"/>
      <w:lvlText w:val="o"/>
      <w:lvlJc w:val="left"/>
      <w:pPr>
        <w:ind w:left="1440" w:hanging="360"/>
      </w:pPr>
      <w:rPr>
        <w:rFonts w:ascii="Courier New" w:hAnsi="Courier New" w:cs="Courier New" w:hint="default"/>
      </w:rPr>
    </w:lvl>
    <w:lvl w:ilvl="2" w:tplc="C6DEF038">
      <w:start w:val="1"/>
      <w:numFmt w:val="bullet"/>
      <w:lvlText w:val=""/>
      <w:lvlJc w:val="left"/>
      <w:pPr>
        <w:ind w:left="2160" w:hanging="360"/>
      </w:pPr>
      <w:rPr>
        <w:rFonts w:ascii="Wingdings" w:hAnsi="Wingdings" w:hint="default"/>
      </w:rPr>
    </w:lvl>
    <w:lvl w:ilvl="3" w:tplc="29003FB2">
      <w:start w:val="1"/>
      <w:numFmt w:val="bullet"/>
      <w:lvlText w:val=""/>
      <w:lvlJc w:val="left"/>
      <w:pPr>
        <w:ind w:left="2880" w:hanging="360"/>
      </w:pPr>
      <w:rPr>
        <w:rFonts w:ascii="Symbol" w:hAnsi="Symbol" w:hint="default"/>
      </w:rPr>
    </w:lvl>
    <w:lvl w:ilvl="4" w:tplc="E7C40950">
      <w:start w:val="1"/>
      <w:numFmt w:val="bullet"/>
      <w:lvlText w:val="o"/>
      <w:lvlJc w:val="left"/>
      <w:pPr>
        <w:ind w:left="3600" w:hanging="360"/>
      </w:pPr>
      <w:rPr>
        <w:rFonts w:ascii="Courier New" w:hAnsi="Courier New" w:cs="Courier New" w:hint="default"/>
      </w:rPr>
    </w:lvl>
    <w:lvl w:ilvl="5" w:tplc="81B0B5B4">
      <w:start w:val="1"/>
      <w:numFmt w:val="bullet"/>
      <w:lvlText w:val=""/>
      <w:lvlJc w:val="left"/>
      <w:pPr>
        <w:ind w:left="4320" w:hanging="360"/>
      </w:pPr>
      <w:rPr>
        <w:rFonts w:ascii="Wingdings" w:hAnsi="Wingdings" w:hint="default"/>
      </w:rPr>
    </w:lvl>
    <w:lvl w:ilvl="6" w:tplc="339C48BA">
      <w:start w:val="1"/>
      <w:numFmt w:val="bullet"/>
      <w:lvlText w:val=""/>
      <w:lvlJc w:val="left"/>
      <w:pPr>
        <w:ind w:left="5040" w:hanging="360"/>
      </w:pPr>
      <w:rPr>
        <w:rFonts w:ascii="Symbol" w:hAnsi="Symbol" w:hint="default"/>
      </w:rPr>
    </w:lvl>
    <w:lvl w:ilvl="7" w:tplc="93A6DFB6">
      <w:start w:val="1"/>
      <w:numFmt w:val="bullet"/>
      <w:lvlText w:val="o"/>
      <w:lvlJc w:val="left"/>
      <w:pPr>
        <w:ind w:left="5760" w:hanging="360"/>
      </w:pPr>
      <w:rPr>
        <w:rFonts w:ascii="Courier New" w:hAnsi="Courier New" w:cs="Courier New" w:hint="default"/>
      </w:rPr>
    </w:lvl>
    <w:lvl w:ilvl="8" w:tplc="D186A60A">
      <w:start w:val="1"/>
      <w:numFmt w:val="bullet"/>
      <w:lvlText w:val=""/>
      <w:lvlJc w:val="left"/>
      <w:pPr>
        <w:ind w:left="6480" w:hanging="360"/>
      </w:pPr>
      <w:rPr>
        <w:rFonts w:ascii="Wingdings" w:hAnsi="Wingdings" w:hint="default"/>
      </w:rPr>
    </w:lvl>
  </w:abstractNum>
  <w:abstractNum w:abstractNumId="49" w15:restartNumberingAfterBreak="0">
    <w:nsid w:val="53C74D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147ABB"/>
    <w:multiLevelType w:val="multilevel"/>
    <w:tmpl w:val="624429A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EC27305"/>
    <w:multiLevelType w:val="hybridMultilevel"/>
    <w:tmpl w:val="CFF6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9013AD"/>
    <w:multiLevelType w:val="hybridMultilevel"/>
    <w:tmpl w:val="D5E8B4CA"/>
    <w:lvl w:ilvl="0" w:tplc="BE80A42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C16ADD"/>
    <w:multiLevelType w:val="multilevel"/>
    <w:tmpl w:val="8668B8B8"/>
    <w:lvl w:ilvl="0">
      <w:start w:val="1"/>
      <w:numFmt w:val="decimal"/>
      <w:lvlText w:val="%1."/>
      <w:lvlJc w:val="left"/>
      <w:pPr>
        <w:ind w:left="360" w:hanging="360"/>
      </w:pPr>
      <w:rPr>
        <w:rFonts w:ascii="Calibri" w:hAnsi="Calibri" w:hint="default"/>
        <w:b w:val="0"/>
        <w:bCs/>
        <w:color w:val="000000"/>
        <w:sz w:val="22"/>
        <w:szCs w:val="22"/>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FC0F53"/>
    <w:multiLevelType w:val="multilevel"/>
    <w:tmpl w:val="1A0480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67234B3"/>
    <w:multiLevelType w:val="multilevel"/>
    <w:tmpl w:val="0415001F"/>
    <w:lvl w:ilvl="0">
      <w:start w:val="1"/>
      <w:numFmt w:val="decimal"/>
      <w:lvlText w:val="%1."/>
      <w:lvlJc w:val="left"/>
      <w:pPr>
        <w:ind w:left="360" w:hanging="360"/>
      </w:pPr>
      <w:rPr>
        <w:b w:val="0"/>
        <w:bCs/>
        <w:i w:val="0"/>
        <w:strike w:val="0"/>
        <w:dstrike w:val="0"/>
        <w:color w:val="00000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9"/>
  </w:num>
  <w:num w:numId="8">
    <w:abstractNumId w:val="10"/>
  </w:num>
  <w:num w:numId="9">
    <w:abstractNumId w:val="16"/>
  </w:num>
  <w:num w:numId="10">
    <w:abstractNumId w:val="18"/>
  </w:num>
  <w:num w:numId="11">
    <w:abstractNumId w:val="20"/>
  </w:num>
  <w:num w:numId="12">
    <w:abstractNumId w:val="21"/>
  </w:num>
  <w:num w:numId="13">
    <w:abstractNumId w:val="22"/>
  </w:num>
  <w:num w:numId="14">
    <w:abstractNumId w:val="24"/>
  </w:num>
  <w:num w:numId="15">
    <w:abstractNumId w:val="55"/>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43"/>
  </w:num>
  <w:num w:numId="26">
    <w:abstractNumId w:val="36"/>
  </w:num>
  <w:num w:numId="27">
    <w:abstractNumId w:val="45"/>
  </w:num>
  <w:num w:numId="28">
    <w:abstractNumId w:val="53"/>
  </w:num>
  <w:num w:numId="29">
    <w:abstractNumId w:val="48"/>
  </w:num>
  <w:num w:numId="30">
    <w:abstractNumId w:val="42"/>
  </w:num>
  <w:num w:numId="31">
    <w:abstractNumId w:val="38"/>
  </w:num>
  <w:num w:numId="32">
    <w:abstractNumId w:val="44"/>
  </w:num>
  <w:num w:numId="33">
    <w:abstractNumId w:val="39"/>
  </w:num>
  <w:num w:numId="34">
    <w:abstractNumId w:val="49"/>
  </w:num>
  <w:num w:numId="35">
    <w:abstractNumId w:val="46"/>
  </w:num>
  <w:num w:numId="36">
    <w:abstractNumId w:val="51"/>
  </w:num>
  <w:num w:numId="37">
    <w:abstractNumId w:val="1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50"/>
  </w:num>
  <w:num w:numId="41">
    <w:abstractNumId w:val="37"/>
  </w:num>
  <w:num w:numId="42">
    <w:abstractNumId w:val="54"/>
    <w:lvlOverride w:ilvl="0">
      <w:startOverride w:val="1"/>
    </w:lvlOverride>
  </w:num>
  <w:num w:numId="43">
    <w:abstractNumId w:val="54"/>
  </w:num>
  <w:num w:numId="44">
    <w:abstractNumId w:val="41"/>
    <w:lvlOverride w:ilvl="0">
      <w:startOverride w:val="1"/>
    </w:lvlOverride>
  </w:num>
  <w:num w:numId="45">
    <w:abstractNumId w:val="41"/>
  </w:num>
  <w:num w:numId="46">
    <w:abstractNumId w:val="35"/>
  </w:num>
  <w:num w:numId="4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2CF"/>
    <w:rsid w:val="000118C2"/>
    <w:rsid w:val="00021413"/>
    <w:rsid w:val="0002533A"/>
    <w:rsid w:val="000435CA"/>
    <w:rsid w:val="000477B9"/>
    <w:rsid w:val="00054BD8"/>
    <w:rsid w:val="00055A34"/>
    <w:rsid w:val="00066404"/>
    <w:rsid w:val="00073F78"/>
    <w:rsid w:val="000874BD"/>
    <w:rsid w:val="000A07A9"/>
    <w:rsid w:val="000C21C2"/>
    <w:rsid w:val="000C22E5"/>
    <w:rsid w:val="001003F4"/>
    <w:rsid w:val="001161B8"/>
    <w:rsid w:val="00123FCF"/>
    <w:rsid w:val="00125326"/>
    <w:rsid w:val="00132320"/>
    <w:rsid w:val="00136C03"/>
    <w:rsid w:val="001427F8"/>
    <w:rsid w:val="00143D35"/>
    <w:rsid w:val="00144B8A"/>
    <w:rsid w:val="001639E1"/>
    <w:rsid w:val="001703DB"/>
    <w:rsid w:val="00171CE8"/>
    <w:rsid w:val="0018128E"/>
    <w:rsid w:val="0018190D"/>
    <w:rsid w:val="001857FF"/>
    <w:rsid w:val="00187A2C"/>
    <w:rsid w:val="00191697"/>
    <w:rsid w:val="001A56F1"/>
    <w:rsid w:val="001A73B2"/>
    <w:rsid w:val="001B60F1"/>
    <w:rsid w:val="00206C0D"/>
    <w:rsid w:val="00211F6E"/>
    <w:rsid w:val="00265C0D"/>
    <w:rsid w:val="0027408B"/>
    <w:rsid w:val="00287ADD"/>
    <w:rsid w:val="002A77B1"/>
    <w:rsid w:val="002B398D"/>
    <w:rsid w:val="002E0E30"/>
    <w:rsid w:val="002E40BE"/>
    <w:rsid w:val="00304302"/>
    <w:rsid w:val="003321B5"/>
    <w:rsid w:val="00344AD2"/>
    <w:rsid w:val="00374237"/>
    <w:rsid w:val="00375EE9"/>
    <w:rsid w:val="00375FE2"/>
    <w:rsid w:val="00393136"/>
    <w:rsid w:val="003C080C"/>
    <w:rsid w:val="003D48E1"/>
    <w:rsid w:val="003F215B"/>
    <w:rsid w:val="00411A33"/>
    <w:rsid w:val="004656D4"/>
    <w:rsid w:val="004725EA"/>
    <w:rsid w:val="004811CE"/>
    <w:rsid w:val="004854EE"/>
    <w:rsid w:val="004F1771"/>
    <w:rsid w:val="005031D3"/>
    <w:rsid w:val="00503967"/>
    <w:rsid w:val="00520CA1"/>
    <w:rsid w:val="00522C07"/>
    <w:rsid w:val="0054263A"/>
    <w:rsid w:val="00542A77"/>
    <w:rsid w:val="00581E24"/>
    <w:rsid w:val="00593636"/>
    <w:rsid w:val="005A37BD"/>
    <w:rsid w:val="005D6921"/>
    <w:rsid w:val="005E0C8D"/>
    <w:rsid w:val="005F0981"/>
    <w:rsid w:val="00600476"/>
    <w:rsid w:val="00601983"/>
    <w:rsid w:val="00614B3A"/>
    <w:rsid w:val="0063322D"/>
    <w:rsid w:val="00634BD9"/>
    <w:rsid w:val="00653FE6"/>
    <w:rsid w:val="00656E84"/>
    <w:rsid w:val="00661A93"/>
    <w:rsid w:val="00674716"/>
    <w:rsid w:val="00680F79"/>
    <w:rsid w:val="006A4B78"/>
    <w:rsid w:val="006B32DF"/>
    <w:rsid w:val="006F75E2"/>
    <w:rsid w:val="0072760F"/>
    <w:rsid w:val="007417CB"/>
    <w:rsid w:val="00754331"/>
    <w:rsid w:val="007750AB"/>
    <w:rsid w:val="007762CF"/>
    <w:rsid w:val="00781BC0"/>
    <w:rsid w:val="0079677F"/>
    <w:rsid w:val="00796941"/>
    <w:rsid w:val="007A59D1"/>
    <w:rsid w:val="007B6969"/>
    <w:rsid w:val="007C17CA"/>
    <w:rsid w:val="007C6F48"/>
    <w:rsid w:val="0080577E"/>
    <w:rsid w:val="00822BAF"/>
    <w:rsid w:val="00822F98"/>
    <w:rsid w:val="0083250A"/>
    <w:rsid w:val="008368DE"/>
    <w:rsid w:val="00850762"/>
    <w:rsid w:val="00850F97"/>
    <w:rsid w:val="008C2CB6"/>
    <w:rsid w:val="008D0A44"/>
    <w:rsid w:val="008E2026"/>
    <w:rsid w:val="008E3119"/>
    <w:rsid w:val="008E7F14"/>
    <w:rsid w:val="00905C84"/>
    <w:rsid w:val="00926AFB"/>
    <w:rsid w:val="00931873"/>
    <w:rsid w:val="00944E4C"/>
    <w:rsid w:val="00945D08"/>
    <w:rsid w:val="00983D8F"/>
    <w:rsid w:val="009A6721"/>
    <w:rsid w:val="009B07CD"/>
    <w:rsid w:val="009B1A77"/>
    <w:rsid w:val="009B7280"/>
    <w:rsid w:val="00A168AC"/>
    <w:rsid w:val="00AA25B2"/>
    <w:rsid w:val="00AD7843"/>
    <w:rsid w:val="00AF0C1F"/>
    <w:rsid w:val="00B267E1"/>
    <w:rsid w:val="00B26E2B"/>
    <w:rsid w:val="00B62DD1"/>
    <w:rsid w:val="00B73A6C"/>
    <w:rsid w:val="00BD68D8"/>
    <w:rsid w:val="00BF343B"/>
    <w:rsid w:val="00BF6B06"/>
    <w:rsid w:val="00C066BD"/>
    <w:rsid w:val="00C20D2A"/>
    <w:rsid w:val="00C41FBF"/>
    <w:rsid w:val="00C81108"/>
    <w:rsid w:val="00CB49FC"/>
    <w:rsid w:val="00CD54F9"/>
    <w:rsid w:val="00CD6AE4"/>
    <w:rsid w:val="00D031E9"/>
    <w:rsid w:val="00D11C32"/>
    <w:rsid w:val="00D468CF"/>
    <w:rsid w:val="00DC0768"/>
    <w:rsid w:val="00DC4202"/>
    <w:rsid w:val="00DE0D25"/>
    <w:rsid w:val="00E07AE6"/>
    <w:rsid w:val="00E16689"/>
    <w:rsid w:val="00E42D6A"/>
    <w:rsid w:val="00E43612"/>
    <w:rsid w:val="00E46D7C"/>
    <w:rsid w:val="00E4732D"/>
    <w:rsid w:val="00E525B6"/>
    <w:rsid w:val="00E54B72"/>
    <w:rsid w:val="00E87374"/>
    <w:rsid w:val="00EA2EAB"/>
    <w:rsid w:val="00EF1A53"/>
    <w:rsid w:val="00F10C97"/>
    <w:rsid w:val="00F1195C"/>
    <w:rsid w:val="00F157C7"/>
    <w:rsid w:val="00F358C3"/>
    <w:rsid w:val="00F62DFC"/>
    <w:rsid w:val="00F92706"/>
    <w:rsid w:val="00F943CE"/>
    <w:rsid w:val="00FC1440"/>
    <w:rsid w:val="00FD2BD4"/>
    <w:rsid w:val="00FE0095"/>
    <w:rsid w:val="00FE42BC"/>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D04EAA"/>
  <w15:docId w15:val="{8EF3DED9-4AA3-4610-9A70-1AFF1408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73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numbering" w:customStyle="1" w:styleId="Bezlisty1">
    <w:name w:val="Bez listy1"/>
    <w:next w:val="Bezlisty"/>
    <w:uiPriority w:val="99"/>
    <w:semiHidden/>
    <w:unhideWhenUsed/>
    <w:rsid w:val="007C6F48"/>
  </w:style>
  <w:style w:type="paragraph" w:customStyle="1" w:styleId="Domy">
    <w:name w:val="Domy"/>
    <w:rsid w:val="007C6F48"/>
    <w:pPr>
      <w:widowControl w:val="0"/>
      <w:suppressAutoHyphens/>
      <w:spacing w:after="0" w:line="240" w:lineRule="auto"/>
    </w:pPr>
    <w:rPr>
      <w:rFonts w:ascii="Calibri" w:eastAsia="Times New Roman" w:hAnsi="Calibri" w:cs="Calibri"/>
      <w:sz w:val="24"/>
      <w:szCs w:val="24"/>
      <w:lang w:eastAsia="zh-CN"/>
    </w:rPr>
  </w:style>
  <w:style w:type="paragraph" w:styleId="Akapitzlist">
    <w:name w:val="List Paragraph"/>
    <w:aliases w:val="Numerowanie,L1,Akapit z listą5,Akapit z listą BS,Bulleted list,Odstavec,Podsis rysunku,T_SZ_List Paragraph,sw tekst,CW_Lista,Akapit z listą numerowaną,lp1,Bullet List,FooterText,numbered,Paragraphe de liste1,列出段落,列出段落1"/>
    <w:basedOn w:val="Normalny"/>
    <w:link w:val="AkapitzlistZnak"/>
    <w:uiPriority w:val="34"/>
    <w:qFormat/>
    <w:rsid w:val="007C6F48"/>
    <w:pPr>
      <w:suppressAutoHyphens/>
      <w:spacing w:after="200" w:line="276" w:lineRule="auto"/>
      <w:ind w:left="720"/>
    </w:pPr>
    <w:rPr>
      <w:rFonts w:ascii="Calibri" w:eastAsia="Times New Roman" w:hAnsi="Calibri" w:cs="Calibri"/>
      <w:lang w:eastAsia="zh-CN"/>
    </w:rPr>
  </w:style>
  <w:style w:type="paragraph" w:customStyle="1" w:styleId="Akapitzlist1">
    <w:name w:val="Akapit z listą1"/>
    <w:basedOn w:val="Normalny"/>
    <w:rsid w:val="007C6F48"/>
    <w:pPr>
      <w:spacing w:after="200" w:line="276" w:lineRule="auto"/>
      <w:ind w:left="720"/>
    </w:pPr>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C811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108"/>
    <w:rPr>
      <w:rFonts w:ascii="Tahoma" w:hAnsi="Tahoma" w:cs="Tahoma"/>
      <w:sz w:val="16"/>
      <w:szCs w:val="16"/>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Akapit z listą numerowaną Znak,lp1 Znak,Bullet List Znak"/>
    <w:link w:val="Akapitzlist"/>
    <w:uiPriority w:val="34"/>
    <w:locked/>
    <w:rsid w:val="00E4732D"/>
    <w:rPr>
      <w:rFonts w:ascii="Calibri" w:eastAsia="Times New Roman" w:hAnsi="Calibri" w:cs="Calibri"/>
      <w:lang w:eastAsia="zh-CN"/>
    </w:rPr>
  </w:style>
  <w:style w:type="character" w:customStyle="1" w:styleId="ng-binding">
    <w:name w:val="ng-binding"/>
    <w:basedOn w:val="Domylnaczcionkaakapitu"/>
    <w:rsid w:val="00055A34"/>
  </w:style>
  <w:style w:type="character" w:customStyle="1" w:styleId="ng-scope">
    <w:name w:val="ng-scope"/>
    <w:basedOn w:val="Domylnaczcionkaakapitu"/>
    <w:rsid w:val="00055A34"/>
  </w:style>
  <w:style w:type="character" w:styleId="Nierozpoznanawzmianka">
    <w:name w:val="Unresolved Mention"/>
    <w:basedOn w:val="Domylnaczcionkaakapitu"/>
    <w:uiPriority w:val="99"/>
    <w:semiHidden/>
    <w:unhideWhenUsed/>
    <w:rsid w:val="00066404"/>
    <w:rPr>
      <w:color w:val="605E5C"/>
      <w:shd w:val="clear" w:color="auto" w:fill="E1DFDD"/>
    </w:rPr>
  </w:style>
  <w:style w:type="character" w:styleId="Odwoaniedokomentarza">
    <w:name w:val="annotation reference"/>
    <w:basedOn w:val="Domylnaczcionkaakapitu"/>
    <w:uiPriority w:val="99"/>
    <w:semiHidden/>
    <w:unhideWhenUsed/>
    <w:rsid w:val="00304302"/>
    <w:rPr>
      <w:sz w:val="16"/>
      <w:szCs w:val="16"/>
    </w:rPr>
  </w:style>
  <w:style w:type="paragraph" w:styleId="Tekstkomentarza">
    <w:name w:val="annotation text"/>
    <w:basedOn w:val="Normalny"/>
    <w:link w:val="TekstkomentarzaZnak"/>
    <w:uiPriority w:val="99"/>
    <w:semiHidden/>
    <w:unhideWhenUsed/>
    <w:rsid w:val="00304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302"/>
    <w:rPr>
      <w:sz w:val="20"/>
      <w:szCs w:val="20"/>
    </w:rPr>
  </w:style>
  <w:style w:type="paragraph" w:styleId="Tematkomentarza">
    <w:name w:val="annotation subject"/>
    <w:basedOn w:val="Tekstkomentarza"/>
    <w:next w:val="Tekstkomentarza"/>
    <w:link w:val="TematkomentarzaZnak"/>
    <w:uiPriority w:val="99"/>
    <w:semiHidden/>
    <w:unhideWhenUsed/>
    <w:rsid w:val="00304302"/>
    <w:rPr>
      <w:b/>
      <w:bCs/>
    </w:rPr>
  </w:style>
  <w:style w:type="character" w:customStyle="1" w:styleId="TematkomentarzaZnak">
    <w:name w:val="Temat komentarza Znak"/>
    <w:basedOn w:val="TekstkomentarzaZnak"/>
    <w:link w:val="Tematkomentarza"/>
    <w:uiPriority w:val="99"/>
    <w:semiHidden/>
    <w:rsid w:val="00304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515731401">
      <w:bodyDiv w:val="1"/>
      <w:marLeft w:val="0"/>
      <w:marRight w:val="0"/>
      <w:marTop w:val="0"/>
      <w:marBottom w:val="0"/>
      <w:divBdr>
        <w:top w:val="none" w:sz="0" w:space="0" w:color="auto"/>
        <w:left w:val="none" w:sz="0" w:space="0" w:color="auto"/>
        <w:bottom w:val="none" w:sz="0" w:space="0" w:color="auto"/>
        <w:right w:val="none" w:sz="0" w:space="0" w:color="auto"/>
      </w:divBdr>
    </w:div>
    <w:div w:id="646784080">
      <w:bodyDiv w:val="1"/>
      <w:marLeft w:val="0"/>
      <w:marRight w:val="0"/>
      <w:marTop w:val="0"/>
      <w:marBottom w:val="0"/>
      <w:divBdr>
        <w:top w:val="none" w:sz="0" w:space="0" w:color="auto"/>
        <w:left w:val="none" w:sz="0" w:space="0" w:color="auto"/>
        <w:bottom w:val="none" w:sz="0" w:space="0" w:color="auto"/>
        <w:right w:val="none" w:sz="0" w:space="0" w:color="auto"/>
      </w:divBdr>
    </w:div>
    <w:div w:id="703333981">
      <w:bodyDiv w:val="1"/>
      <w:marLeft w:val="0"/>
      <w:marRight w:val="0"/>
      <w:marTop w:val="0"/>
      <w:marBottom w:val="0"/>
      <w:divBdr>
        <w:top w:val="none" w:sz="0" w:space="0" w:color="auto"/>
        <w:left w:val="none" w:sz="0" w:space="0" w:color="auto"/>
        <w:bottom w:val="none" w:sz="0" w:space="0" w:color="auto"/>
        <w:right w:val="none" w:sz="0" w:space="0" w:color="auto"/>
      </w:divBdr>
    </w:div>
    <w:div w:id="1419130481">
      <w:bodyDiv w:val="1"/>
      <w:marLeft w:val="0"/>
      <w:marRight w:val="0"/>
      <w:marTop w:val="0"/>
      <w:marBottom w:val="0"/>
      <w:divBdr>
        <w:top w:val="none" w:sz="0" w:space="0" w:color="auto"/>
        <w:left w:val="none" w:sz="0" w:space="0" w:color="auto"/>
        <w:bottom w:val="none" w:sz="0" w:space="0" w:color="auto"/>
        <w:right w:val="none" w:sz="0" w:space="0" w:color="auto"/>
      </w:divBdr>
    </w:div>
    <w:div w:id="1464497293">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20443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rmella@szpitalepomorskie.eu" TargetMode="External"/><Relationship Id="rId13" Type="http://schemas.openxmlformats.org/officeDocument/2006/relationships/hyperlink" Target="http://isap.sejm.gov.pl/DetailsServlet?id=WDU201200014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0012213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zpitale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i&#324;ski@szpitalepomorskie.eu" TargetMode="External"/><Relationship Id="rId5" Type="http://schemas.openxmlformats.org/officeDocument/2006/relationships/webSettings" Target="webSettings.xml"/><Relationship Id="rId15" Type="http://schemas.openxmlformats.org/officeDocument/2006/relationships/hyperlink" Target="http://isap.sejm.gov.pl/isap.nsf/DocDetails.xsp?id=WDU20180002176" TargetMode="External"/><Relationship Id="rId10" Type="http://schemas.openxmlformats.org/officeDocument/2006/relationships/hyperlink" Target="mailto:sdaniliszyn@szpitalepomorski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kuzera@szpitalepomorskie.eu" TargetMode="External"/><Relationship Id="rId14" Type="http://schemas.openxmlformats.org/officeDocument/2006/relationships/hyperlink" Target="http://prawo.sejm.gov.pl/isap.nsf/DocDetails.xsp?id=WDU20190001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F28A-1B40-4C99-9A94-B87984C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29</Pages>
  <Words>11210</Words>
  <Characters>67260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Milena Żołnowska-Dampc</cp:lastModifiedBy>
  <cp:revision>24</cp:revision>
  <cp:lastPrinted>2024-02-06T08:01:00Z</cp:lastPrinted>
  <dcterms:created xsi:type="dcterms:W3CDTF">2024-02-06T11:15:00Z</dcterms:created>
  <dcterms:modified xsi:type="dcterms:W3CDTF">2024-03-14T11:46:00Z</dcterms:modified>
</cp:coreProperties>
</file>