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70A39294" w14:textId="77777777" w:rsidR="00BB2D3F" w:rsidRPr="00BB2D3F" w:rsidRDefault="00BB2D3F" w:rsidP="00BB2D3F">
      <w:pPr>
        <w:widowControl w:val="0"/>
        <w:spacing w:after="0" w:line="264" w:lineRule="auto"/>
        <w:jc w:val="center"/>
        <w:rPr>
          <w:rFonts w:ascii="Arial Narrow" w:eastAsia="Arial" w:hAnsi="Arial Narrow" w:cs="Arial"/>
          <w:b/>
          <w:bCs/>
          <w:color w:val="000000"/>
          <w:kern w:val="36"/>
          <w:sz w:val="24"/>
          <w:szCs w:val="24"/>
          <w:lang w:eastAsia="pl-PL" w:bidi="pl-PL"/>
        </w:rPr>
      </w:pPr>
      <w:bookmarkStart w:id="1" w:name="_Hlk117861389"/>
      <w:bookmarkStart w:id="2" w:name="_Hlk87594902"/>
      <w:r w:rsidRPr="00BB2D3F">
        <w:rPr>
          <w:rFonts w:ascii="Arial Narrow" w:eastAsia="Arial" w:hAnsi="Arial Narrow" w:cs="Arial"/>
          <w:b/>
          <w:bCs/>
          <w:color w:val="000000"/>
          <w:kern w:val="36"/>
          <w:sz w:val="24"/>
          <w:szCs w:val="24"/>
          <w:lang w:eastAsia="pl-PL" w:bidi="pl-PL"/>
        </w:rPr>
        <w:t xml:space="preserve">Kompleksowa organizacja konferencji pt. Konferencja podsumowująca projekt </w:t>
      </w:r>
    </w:p>
    <w:p w14:paraId="0A928595" w14:textId="3BDC4B2B" w:rsidR="00E10426" w:rsidRDefault="00BB2D3F" w:rsidP="00BB2D3F">
      <w:pPr>
        <w:widowControl w:val="0"/>
        <w:spacing w:after="0" w:line="264" w:lineRule="auto"/>
        <w:jc w:val="center"/>
        <w:rPr>
          <w:rFonts w:ascii="Arial Narrow" w:eastAsia="Arial" w:hAnsi="Arial Narrow" w:cs="Arial"/>
          <w:b/>
          <w:bCs/>
          <w:color w:val="000000"/>
          <w:kern w:val="36"/>
          <w:sz w:val="24"/>
          <w:szCs w:val="24"/>
          <w:lang w:eastAsia="pl-PL" w:bidi="pl-PL"/>
        </w:rPr>
      </w:pPr>
      <w:r w:rsidRPr="00BB2D3F">
        <w:rPr>
          <w:rFonts w:ascii="Arial Narrow" w:eastAsia="Arial" w:hAnsi="Arial Narrow" w:cs="Arial"/>
          <w:b/>
          <w:bCs/>
          <w:color w:val="000000"/>
          <w:kern w:val="36"/>
          <w:sz w:val="24"/>
          <w:szCs w:val="24"/>
          <w:lang w:eastAsia="pl-PL" w:bidi="pl-PL"/>
        </w:rPr>
        <w:t>pn. „Promocja gospodarcza regionu poprzez udział w zagranicznych targach i misjach zagranicznych” w Zielonej Górze.</w:t>
      </w:r>
    </w:p>
    <w:bookmarkEnd w:id="1"/>
    <w:p w14:paraId="0D3C8C43" w14:textId="77777777" w:rsidR="00BB2D3F" w:rsidRDefault="00BB2D3F" w:rsidP="00BB2D3F">
      <w:pPr>
        <w:widowControl w:val="0"/>
        <w:spacing w:after="0" w:line="264" w:lineRule="auto"/>
        <w:jc w:val="center"/>
        <w:rPr>
          <w:rFonts w:ascii="Arial Narrow" w:eastAsia="Arial" w:hAnsi="Arial Narrow" w:cs="Arial"/>
          <w:b/>
          <w:bCs/>
          <w:color w:val="92D050"/>
          <w:sz w:val="32"/>
          <w:szCs w:val="32"/>
          <w:lang w:eastAsia="pl-PL" w:bidi="pl-PL"/>
        </w:rPr>
      </w:pPr>
    </w:p>
    <w:bookmarkEnd w:id="2"/>
    <w:p w14:paraId="5B945C00" w14:textId="6F19B828" w:rsidR="007420CD" w:rsidRPr="000C283B" w:rsidRDefault="00EB016A" w:rsidP="00EB016A">
      <w:pPr>
        <w:widowControl w:val="0"/>
        <w:tabs>
          <w:tab w:val="left" w:pos="6435"/>
        </w:tabs>
        <w:spacing w:after="0" w:line="264" w:lineRule="auto"/>
        <w:jc w:val="center"/>
        <w:rPr>
          <w:rFonts w:ascii="Arial Narrow" w:eastAsia="Arial" w:hAnsi="Arial Narrow" w:cs="Arial"/>
          <w:b/>
          <w:bCs/>
          <w:color w:val="000000"/>
          <w:sz w:val="32"/>
          <w:szCs w:val="32"/>
          <w:lang w:eastAsia="pl-PL" w:bidi="pl-PL"/>
        </w:rPr>
      </w:pPr>
      <w:r w:rsidRPr="008F1185">
        <w:rPr>
          <w:rFonts w:ascii="Arial Narrow" w:eastAsia="Arial" w:hAnsi="Arial Narrow" w:cs="Arial"/>
          <w:b/>
          <w:bCs/>
          <w:sz w:val="32"/>
          <w:szCs w:val="32"/>
          <w:lang w:eastAsia="pl-PL" w:bidi="pl-PL"/>
        </w:rPr>
        <w:t>LCPR.26</w:t>
      </w:r>
      <w:r w:rsidR="00D97C7F" w:rsidRPr="008F1185">
        <w:rPr>
          <w:rFonts w:ascii="Arial Narrow" w:eastAsia="Arial" w:hAnsi="Arial Narrow" w:cs="Arial"/>
          <w:b/>
          <w:bCs/>
          <w:sz w:val="32"/>
          <w:szCs w:val="32"/>
          <w:lang w:eastAsia="pl-PL" w:bidi="pl-PL"/>
        </w:rPr>
        <w:t>.59</w:t>
      </w:r>
      <w:r w:rsidRPr="008F1185">
        <w:rPr>
          <w:rFonts w:ascii="Arial Narrow" w:eastAsia="Arial" w:hAnsi="Arial Narrow" w:cs="Arial"/>
          <w:b/>
          <w:bCs/>
          <w:sz w:val="32"/>
          <w:szCs w:val="32"/>
          <w:lang w:eastAsia="pl-PL" w:bidi="pl-PL"/>
        </w:rPr>
        <w:t>.2022</w:t>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3E85EB32" w14:textId="4968DA81" w:rsidR="00DE1D3F" w:rsidRDefault="00BB2D3F" w:rsidP="00BB2D3F">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ind w:right="5"/>
        <w:jc w:val="both"/>
        <w:rPr>
          <w:rFonts w:ascii="Arial Narrow" w:eastAsia="DejaVu Sans" w:hAnsi="Arial Narrow" w:cs="Arial"/>
          <w:color w:val="000000"/>
          <w:lang w:eastAsia="pl-PL" w:bidi="pl-PL"/>
        </w:rPr>
      </w:pPr>
      <w:bookmarkStart w:id="3" w:name="_Hlk117861436"/>
      <w:r w:rsidRPr="00BB2D3F">
        <w:rPr>
          <w:rFonts w:ascii="Arial Narrow" w:eastAsia="DejaVu Sans" w:hAnsi="Arial Narrow" w:cs="Arial"/>
          <w:color w:val="000000"/>
          <w:lang w:eastAsia="pl-PL" w:bidi="pl-PL"/>
        </w:rPr>
        <w:t>Zadanie realizowane jest w ramach projektu RPLB.01.04.01-08-0039/17 pn. „Promocja gospodarcza regionu poprzez udział w zagranicznych targach i misjach zagranicznych” w ramach Regionalnego Programu Operacyjnego Lubuskie 2020, Działanie 1.4. Promocja regionu i umiędzynarodowienie sektora MŚP, Poddziałanie 1.4.1. Promocja regionu i umiędzynarodowienie sektora MŚP – projekty realizowane poza formułą ZIT</w:t>
      </w:r>
      <w:r>
        <w:rPr>
          <w:rFonts w:ascii="Arial Narrow" w:eastAsia="DejaVu Sans" w:hAnsi="Arial Narrow" w:cs="Arial"/>
          <w:color w:val="000000"/>
          <w:lang w:eastAsia="pl-PL" w:bidi="pl-PL"/>
        </w:rPr>
        <w:t>.</w:t>
      </w:r>
    </w:p>
    <w:bookmarkEnd w:id="3"/>
    <w:p w14:paraId="72D3FB9E" w14:textId="77777777" w:rsidR="00BB2D3F" w:rsidRDefault="00BB2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lastRenderedPageBreak/>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6"/>
      <w:r w:rsidRPr="000C283B">
        <w:rPr>
          <w:rFonts w:ascii="Arial Narrow" w:eastAsia="Arial" w:hAnsi="Arial Narrow" w:cs="Arial"/>
          <w:b/>
          <w:bCs/>
          <w:color w:val="000000"/>
          <w:lang w:eastAsia="pl-PL" w:bidi="pl-PL"/>
        </w:rPr>
        <w:t>I. Tryb udzielenia zamówienia publicznego.</w:t>
      </w:r>
      <w:bookmarkEnd w:id="4"/>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5"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5"/>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6" w:name="bookmark8"/>
      <w:r w:rsidRPr="000C283B">
        <w:rPr>
          <w:rFonts w:ascii="Arial Narrow" w:eastAsia="Arial" w:hAnsi="Arial Narrow" w:cs="Arial"/>
          <w:b/>
          <w:bCs/>
          <w:color w:val="000000"/>
          <w:lang w:eastAsia="pl-PL" w:bidi="pl-PL"/>
        </w:rPr>
        <w:t>II. Opis przedmiotu zamówienia.</w:t>
      </w:r>
      <w:bookmarkEnd w:id="6"/>
    </w:p>
    <w:p w14:paraId="3AF6F65F" w14:textId="6086F32A" w:rsidR="00BB2D3F" w:rsidRPr="00BB2D3F" w:rsidRDefault="00CF0BB0" w:rsidP="00BB2D3F">
      <w:pPr>
        <w:pStyle w:val="Akapitzlist"/>
        <w:keepNext/>
        <w:keepLines/>
        <w:widowControl w:val="0"/>
        <w:numPr>
          <w:ilvl w:val="0"/>
          <w:numId w:val="2"/>
        </w:numPr>
        <w:spacing w:after="0" w:line="276" w:lineRule="auto"/>
        <w:ind w:left="426" w:hanging="426"/>
        <w:jc w:val="both"/>
        <w:outlineLvl w:val="2"/>
        <w:rPr>
          <w:rFonts w:ascii="Arial Narrow" w:eastAsia="Arial" w:hAnsi="Arial Narrow" w:cs="Arial"/>
          <w:lang w:eastAsia="pl-PL" w:bidi="pl-PL"/>
        </w:rPr>
      </w:pPr>
      <w:r w:rsidRPr="00BB2D3F">
        <w:rPr>
          <w:rFonts w:ascii="Arial Narrow" w:eastAsia="Arial" w:hAnsi="Arial Narrow" w:cs="Arial"/>
          <w:lang w:eastAsia="pl-PL" w:bidi="pl-PL"/>
        </w:rPr>
        <w:t xml:space="preserve">Przedmiotem zamówienia jest </w:t>
      </w:r>
      <w:r w:rsidR="00620BAA" w:rsidRPr="00BB2D3F">
        <w:rPr>
          <w:rFonts w:ascii="Arial Narrow" w:eastAsia="Arial" w:hAnsi="Arial Narrow" w:cs="Arial"/>
          <w:lang w:eastAsia="pl-PL" w:bidi="pl-PL"/>
        </w:rPr>
        <w:t xml:space="preserve"> </w:t>
      </w:r>
      <w:r w:rsidR="00BB2D3F" w:rsidRPr="00BB2D3F">
        <w:rPr>
          <w:rFonts w:ascii="Arial Narrow" w:eastAsia="Arial" w:hAnsi="Arial Narrow" w:cs="Arial"/>
          <w:lang w:eastAsia="pl-PL" w:bidi="pl-PL"/>
        </w:rPr>
        <w:t>organizacja konferencji pt. Konferencja podsumowująca projekt pn. „Promocja gospodarcza regionu poprzez udział w zagranicznych targach i misjach zagranicznych”  w Zielonej Górze w zakresie: zapewnienia i przygotowania sali wraz z aranżacją i zapleczem technicznym oraz miejscem na recepcję, zapewnienie obsługi Konferencji w tym moderatora, osób obsługujących recepcję, osób obsługujących bufet kawowy i posiłek, zapewnienie poczęstunku kawowego oraz obiadu, wykonania materiałów promocyjno-informacyjnych (</w:t>
      </w:r>
      <w:proofErr w:type="spellStart"/>
      <w:r w:rsidR="00BB2D3F" w:rsidRPr="00BB2D3F">
        <w:rPr>
          <w:rFonts w:ascii="Arial Narrow" w:eastAsia="Arial" w:hAnsi="Arial Narrow" w:cs="Arial"/>
          <w:lang w:eastAsia="pl-PL" w:bidi="pl-PL"/>
        </w:rPr>
        <w:t>rollup</w:t>
      </w:r>
      <w:proofErr w:type="spellEnd"/>
      <w:r w:rsidR="00BB2D3F" w:rsidRPr="00BB2D3F">
        <w:rPr>
          <w:rFonts w:ascii="Arial Narrow" w:eastAsia="Arial" w:hAnsi="Arial Narrow" w:cs="Arial"/>
          <w:lang w:eastAsia="pl-PL" w:bidi="pl-PL"/>
        </w:rPr>
        <w:t xml:space="preserve">, katalog w wersji elektronicznej – na pendrive, teczki reklamowe). Celem organizacji Konferencji jest podsumowanie wszystkich misji gospodarczych zorganizowanych przez Lubuskie Centrum Produktu Regionalnego w Zielonej Górze dla lubuskich MŚP w ramach realizacji projektu pn. „Promocja gospodarcza regionu poprzez udział w zagranicznych targach i misjach </w:t>
      </w:r>
      <w:r w:rsidR="00BB2D3F" w:rsidRPr="00955B7F">
        <w:rPr>
          <w:rFonts w:ascii="Arial Narrow" w:eastAsia="Arial" w:hAnsi="Arial Narrow" w:cs="Arial"/>
          <w:lang w:eastAsia="pl-PL" w:bidi="pl-PL"/>
        </w:rPr>
        <w:t>zagranicznych” i wymiana kontaktów zagranicznych między uczestnikami</w:t>
      </w:r>
      <w:r w:rsidR="00BB2D3F" w:rsidRPr="00BB2D3F">
        <w:rPr>
          <w:rFonts w:ascii="Arial Narrow" w:eastAsia="Arial" w:hAnsi="Arial Narrow" w:cs="Arial"/>
          <w:lang w:eastAsia="pl-PL" w:bidi="pl-PL"/>
        </w:rPr>
        <w:t xml:space="preserve"> projektu oraz upowszechnienie informacji o współfinansowaniu projektu ze środków Europejskiego Funduszu Rozwoju Regionalnego – łącznie 6 misji gospodarczych.</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29689F40" w14:textId="77777777" w:rsidR="005B6523" w:rsidRDefault="00CF0BB0" w:rsidP="005B6523">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63975853" w14:textId="18F828F1" w:rsidR="005B6523" w:rsidRPr="009F04AC" w:rsidRDefault="005B6523" w:rsidP="005B6523">
      <w:pPr>
        <w:widowControl w:val="0"/>
        <w:spacing w:after="0" w:line="276" w:lineRule="auto"/>
        <w:ind w:firstLine="380"/>
        <w:jc w:val="both"/>
        <w:rPr>
          <w:rFonts w:ascii="Arial Narrow" w:eastAsia="Arial" w:hAnsi="Arial Narrow" w:cs="Arial"/>
          <w:b/>
          <w:bCs/>
          <w:lang w:eastAsia="pl-PL" w:bidi="pl-PL"/>
        </w:rPr>
      </w:pPr>
      <w:r w:rsidRPr="005B6523">
        <w:rPr>
          <w:rFonts w:ascii="Arial Narrow" w:eastAsia="Arial" w:hAnsi="Arial Narrow" w:cs="Arial"/>
          <w:b/>
          <w:bCs/>
          <w:lang w:eastAsia="pl-PL" w:bidi="pl-PL"/>
        </w:rPr>
        <w:t xml:space="preserve">39154000-6 </w:t>
      </w:r>
      <w:r>
        <w:rPr>
          <w:rFonts w:ascii="Arial Narrow" w:eastAsia="Arial" w:hAnsi="Arial Narrow" w:cs="Arial"/>
          <w:b/>
          <w:bCs/>
          <w:lang w:eastAsia="pl-PL" w:bidi="pl-PL"/>
        </w:rPr>
        <w:t xml:space="preserve"> - </w:t>
      </w:r>
      <w:r w:rsidRPr="005B6523">
        <w:rPr>
          <w:rFonts w:ascii="Arial Narrow" w:eastAsia="Arial" w:hAnsi="Arial Narrow" w:cs="Arial"/>
          <w:b/>
          <w:bCs/>
          <w:lang w:eastAsia="pl-PL" w:bidi="pl-PL"/>
        </w:rPr>
        <w:t>Sprzęt wystawowy</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lastRenderedPageBreak/>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2B948245" w:rsidR="00EC4A86" w:rsidRPr="00EC4A86" w:rsidRDefault="00EC4A86" w:rsidP="00DE1D3F">
      <w:pPr>
        <w:pStyle w:val="Teksttreci0"/>
        <w:rPr>
          <w:rFonts w:ascii="Arial Narrow" w:hAnsi="Arial Narrow"/>
        </w:rPr>
      </w:pPr>
      <w:r w:rsidRPr="00EC4A86">
        <w:rPr>
          <w:rFonts w:ascii="Arial Narrow" w:hAnsi="Arial Narrow"/>
        </w:rPr>
        <w:t xml:space="preserve">Zamówienie </w:t>
      </w:r>
      <w:r w:rsidRPr="008F1185">
        <w:rPr>
          <w:rFonts w:ascii="Arial Narrow" w:hAnsi="Arial Narrow"/>
        </w:rPr>
        <w:t xml:space="preserve">należy wykonać w terminie </w:t>
      </w:r>
      <w:r w:rsidR="00ED7D29">
        <w:rPr>
          <w:rFonts w:ascii="Arial Narrow" w:hAnsi="Arial Narrow"/>
          <w:b/>
          <w:bCs/>
        </w:rPr>
        <w:t>1 miesiąc</w:t>
      </w:r>
      <w:r w:rsidRPr="008F1185">
        <w:rPr>
          <w:rFonts w:ascii="Arial Narrow" w:hAnsi="Arial Narrow"/>
          <w:b/>
          <w:bCs/>
        </w:rPr>
        <w:t xml:space="preserve"> od dnia podpisania Umowy,</w:t>
      </w:r>
      <w:r w:rsidRPr="008F1185">
        <w:rPr>
          <w:rFonts w:ascii="Arial Narrow" w:hAnsi="Arial Narrow"/>
        </w:rPr>
        <w:t xml:space="preserve"> w terminach szczegółowych wskazanych przez Zamawiającego.</w:t>
      </w:r>
      <w:r w:rsidRPr="00EC4A86">
        <w:rPr>
          <w:rFonts w:ascii="Arial Narrow" w:hAnsi="Arial Narrow"/>
        </w:rPr>
        <w:t xml:space="preserve"> </w:t>
      </w:r>
    </w:p>
    <w:p w14:paraId="4605C62F" w14:textId="12F5D58D" w:rsidR="007420CD" w:rsidRPr="00EC4A86" w:rsidRDefault="00BB2D3F" w:rsidP="00DE1D3F">
      <w:pPr>
        <w:pStyle w:val="Teksttreci0"/>
        <w:rPr>
          <w:rFonts w:ascii="Arial Narrow" w:hAnsi="Arial Narrow"/>
        </w:rPr>
      </w:pPr>
      <w:r w:rsidRPr="00BB2D3F">
        <w:rPr>
          <w:rFonts w:ascii="Arial Narrow" w:hAnsi="Arial Narrow"/>
          <w:b/>
          <w:bCs/>
        </w:rPr>
        <w:t>Termin organizacji konferencji nie później niż do 15 grudnia 2022 roku.</w:t>
      </w:r>
    </w:p>
    <w:p w14:paraId="5AE74479" w14:textId="1094E627" w:rsidR="00DE1D3F" w:rsidRPr="00EC4A86" w:rsidRDefault="007420CD" w:rsidP="00DE1D3F">
      <w:pPr>
        <w:widowControl w:val="0"/>
        <w:tabs>
          <w:tab w:val="left" w:pos="565"/>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Inne terminy</w:t>
      </w:r>
      <w:r w:rsidR="00EC4A86" w:rsidRPr="00EC4A86">
        <w:rPr>
          <w:rFonts w:ascii="Arial Narrow" w:eastAsia="Arial" w:hAnsi="Arial Narrow" w:cs="Arial"/>
          <w:lang w:eastAsia="pl-PL" w:bidi="pl-PL"/>
        </w:rPr>
        <w:t xml:space="preserve"> szczegółowe</w:t>
      </w:r>
      <w:r w:rsidRPr="00EC4A86">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7"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7"/>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8" w:name="bookmark12"/>
      <w:r w:rsidRPr="000C283B">
        <w:rPr>
          <w:rFonts w:ascii="Arial Narrow" w:eastAsia="Arial" w:hAnsi="Arial Narrow" w:cs="Arial"/>
          <w:b/>
          <w:bCs/>
          <w:color w:val="000000"/>
          <w:lang w:eastAsia="pl-PL" w:bidi="pl-PL"/>
        </w:rPr>
        <w:t>zdolności do występowania w obrocie gospodarczym:</w:t>
      </w:r>
      <w:bookmarkEnd w:id="8"/>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9"/>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6"/>
      <w:r w:rsidRPr="000C283B">
        <w:rPr>
          <w:rFonts w:ascii="Arial Narrow" w:eastAsia="Arial" w:hAnsi="Arial Narrow" w:cs="Arial"/>
          <w:b/>
          <w:bCs/>
          <w:color w:val="000000"/>
          <w:lang w:eastAsia="pl-PL" w:bidi="pl-PL"/>
        </w:rPr>
        <w:t>sytuacji ekonomicznej lub finansowej:</w:t>
      </w:r>
      <w:bookmarkEnd w:id="10"/>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48CE12C" w14:textId="77777777" w:rsidR="00A768DC" w:rsidRDefault="00CF0BB0" w:rsidP="00A768DC">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8"/>
      <w:r w:rsidRPr="000C283B">
        <w:rPr>
          <w:rFonts w:ascii="Arial Narrow" w:eastAsia="Arial" w:hAnsi="Arial Narrow" w:cs="Arial"/>
          <w:b/>
          <w:bCs/>
          <w:color w:val="000000"/>
          <w:lang w:eastAsia="pl-PL" w:bidi="pl-PL"/>
        </w:rPr>
        <w:t>zdolności technicznej lub zawodowej:</w:t>
      </w:r>
      <w:bookmarkEnd w:id="11"/>
    </w:p>
    <w:p w14:paraId="0BBBA4C0" w14:textId="58A04EED" w:rsidR="00CF0BB0" w:rsidRPr="00A768DC" w:rsidRDefault="00CF0BB0" w:rsidP="00A768DC">
      <w:pPr>
        <w:keepNext/>
        <w:keepLines/>
        <w:widowControl w:val="0"/>
        <w:tabs>
          <w:tab w:val="left" w:pos="284"/>
          <w:tab w:val="left" w:pos="853"/>
        </w:tabs>
        <w:spacing w:after="0" w:line="276" w:lineRule="auto"/>
        <w:jc w:val="both"/>
        <w:outlineLvl w:val="2"/>
        <w:rPr>
          <w:rFonts w:ascii="Arial Narrow" w:eastAsia="Arial" w:hAnsi="Arial Narrow" w:cs="Arial"/>
          <w:b/>
          <w:bCs/>
          <w:color w:val="000000"/>
          <w:lang w:eastAsia="pl-PL" w:bidi="pl-PL"/>
        </w:rPr>
      </w:pPr>
      <w:r w:rsidRPr="00A768DC">
        <w:rPr>
          <w:rFonts w:ascii="Arial Narrow" w:eastAsia="Arial" w:hAnsi="Arial Narrow" w:cs="Arial"/>
          <w:color w:val="000000"/>
          <w:lang w:eastAsia="pl-PL" w:bidi="pl-PL"/>
        </w:rPr>
        <w:t xml:space="preserve">Wykonawca spełni warunek dotyczący </w:t>
      </w:r>
      <w:r w:rsidRPr="00A768DC">
        <w:rPr>
          <w:rFonts w:ascii="Arial Narrow" w:eastAsia="Arial" w:hAnsi="Arial Narrow" w:cs="Arial"/>
          <w:color w:val="000000"/>
          <w:u w:val="single"/>
          <w:lang w:eastAsia="pl-PL" w:bidi="pl-PL"/>
        </w:rPr>
        <w:t>zdolności technicznej</w:t>
      </w:r>
      <w:r w:rsidRPr="00A768DC">
        <w:rPr>
          <w:rFonts w:ascii="Arial Narrow" w:eastAsia="Arial" w:hAnsi="Arial Narrow" w:cs="Arial"/>
          <w:color w:val="000000"/>
          <w:lang w:eastAsia="pl-PL" w:bidi="pl-PL"/>
        </w:rPr>
        <w:t xml:space="preserve">, jeśli wykaże, że w okresie ostatnich 5 lat </w:t>
      </w:r>
      <w:r w:rsidR="00B44023" w:rsidRPr="00A768DC">
        <w:rPr>
          <w:rFonts w:ascii="Arial Narrow" w:eastAsia="Arial" w:hAnsi="Arial Narrow" w:cs="Arial"/>
          <w:color w:val="000000"/>
          <w:lang w:eastAsia="pl-PL" w:bidi="pl-PL"/>
        </w:rPr>
        <w:br/>
      </w:r>
      <w:r w:rsidRPr="00A768DC">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co najmniej </w:t>
      </w:r>
      <w:r w:rsidR="005B6523" w:rsidRPr="00A768DC">
        <w:rPr>
          <w:rFonts w:ascii="Arial Narrow" w:eastAsia="Arial" w:hAnsi="Arial Narrow" w:cs="Arial"/>
          <w:b/>
          <w:bCs/>
          <w:color w:val="000000"/>
          <w:lang w:eastAsia="pl-PL" w:bidi="pl-PL"/>
        </w:rPr>
        <w:t>1 usługę polegającą na</w:t>
      </w:r>
      <w:r w:rsidR="00A768DC" w:rsidRPr="00A768DC">
        <w:rPr>
          <w:rFonts w:ascii="Arial Narrow" w:eastAsia="Arial" w:hAnsi="Arial Narrow" w:cs="Arial"/>
          <w:b/>
          <w:bCs/>
          <w:color w:val="000000"/>
          <w:lang w:eastAsia="pl-PL" w:bidi="pl-PL"/>
        </w:rPr>
        <w:t xml:space="preserve"> organizacji lub obsłudze </w:t>
      </w:r>
      <w:r w:rsidR="00BB2D3F">
        <w:rPr>
          <w:rFonts w:ascii="Arial Narrow" w:eastAsia="Arial" w:hAnsi="Arial Narrow" w:cs="Arial"/>
          <w:b/>
          <w:bCs/>
          <w:color w:val="000000"/>
          <w:lang w:eastAsia="pl-PL" w:bidi="pl-PL"/>
        </w:rPr>
        <w:t xml:space="preserve">konferencji, </w:t>
      </w:r>
      <w:r w:rsidR="00A768DC" w:rsidRPr="00A768DC">
        <w:rPr>
          <w:rFonts w:ascii="Arial Narrow" w:eastAsia="Arial" w:hAnsi="Arial Narrow" w:cs="Arial"/>
          <w:b/>
          <w:bCs/>
          <w:color w:val="000000"/>
          <w:lang w:eastAsia="pl-PL" w:bidi="pl-PL"/>
        </w:rPr>
        <w:t>stoiska informacyjnego</w:t>
      </w:r>
      <w:r w:rsidR="00D61C10">
        <w:rPr>
          <w:rFonts w:ascii="Arial Narrow" w:eastAsia="Arial" w:hAnsi="Arial Narrow" w:cs="Arial"/>
          <w:b/>
          <w:bCs/>
          <w:color w:val="000000"/>
          <w:lang w:eastAsia="pl-PL" w:bidi="pl-PL"/>
        </w:rPr>
        <w:t xml:space="preserve"> lub promocyjnego </w:t>
      </w:r>
      <w:r w:rsidRPr="00A768DC">
        <w:rPr>
          <w:rFonts w:ascii="Arial Narrow" w:eastAsia="Arial" w:hAnsi="Arial Narrow" w:cs="Arial"/>
          <w:b/>
          <w:bCs/>
          <w:lang w:eastAsia="pl-PL" w:bidi="pl-PL"/>
        </w:rPr>
        <w:t xml:space="preserve">o  wartości  co  najmniej  </w:t>
      </w:r>
      <w:r w:rsidR="00BB2D3F">
        <w:rPr>
          <w:rFonts w:ascii="Arial Narrow" w:eastAsia="Arial" w:hAnsi="Arial Narrow" w:cs="Arial"/>
          <w:b/>
          <w:bCs/>
          <w:lang w:eastAsia="pl-PL" w:bidi="pl-PL"/>
        </w:rPr>
        <w:t>1</w:t>
      </w:r>
      <w:r w:rsidR="005937B3">
        <w:rPr>
          <w:rFonts w:ascii="Arial Narrow" w:eastAsia="Arial" w:hAnsi="Arial Narrow" w:cs="Arial"/>
          <w:b/>
          <w:bCs/>
          <w:lang w:eastAsia="pl-PL" w:bidi="pl-PL"/>
        </w:rPr>
        <w:t>0</w:t>
      </w:r>
      <w:r w:rsidRPr="00A768DC">
        <w:rPr>
          <w:rFonts w:ascii="Arial Narrow" w:eastAsia="Arial" w:hAnsi="Arial Narrow" w:cs="Arial"/>
          <w:b/>
          <w:bCs/>
          <w:lang w:eastAsia="pl-PL" w:bidi="pl-PL"/>
        </w:rPr>
        <w:t xml:space="preserve"> 000 PLN brutto</w:t>
      </w:r>
      <w:r w:rsidR="00D61C10">
        <w:rPr>
          <w:rFonts w:ascii="Arial Narrow" w:eastAsia="Arial" w:hAnsi="Arial Narrow" w:cs="Arial"/>
          <w:b/>
          <w:bCs/>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2" w:name="bookmark20"/>
      <w:r w:rsidRPr="000C283B">
        <w:rPr>
          <w:rFonts w:ascii="Arial Narrow" w:eastAsia="Arial" w:hAnsi="Arial Narrow" w:cs="Arial"/>
          <w:b/>
          <w:bCs/>
          <w:color w:val="000000"/>
          <w:u w:val="single"/>
          <w:lang w:eastAsia="pl-PL" w:bidi="pl-PL"/>
        </w:rPr>
        <w:t>UWAGA:</w:t>
      </w:r>
      <w:bookmarkEnd w:id="12"/>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3" w:name="bookmark22"/>
      <w:r w:rsidRPr="000C283B">
        <w:rPr>
          <w:rFonts w:ascii="Arial Narrow" w:eastAsia="Arial" w:hAnsi="Arial Narrow" w:cs="Arial"/>
          <w:b/>
          <w:bCs/>
          <w:color w:val="000000"/>
          <w:lang w:eastAsia="pl-PL" w:bidi="pl-PL"/>
        </w:rPr>
        <w:t>Podstawy wykluczenia z postępowania.</w:t>
      </w:r>
      <w:bookmarkEnd w:id="13"/>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lastRenderedPageBreak/>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4" w:name="bookmark24"/>
      <w:r w:rsidRPr="000C283B">
        <w:rPr>
          <w:rFonts w:ascii="Arial Narrow" w:eastAsia="Arial" w:hAnsi="Arial Narrow" w:cs="Arial"/>
          <w:b/>
          <w:bCs/>
          <w:color w:val="000000"/>
          <w:u w:val="single"/>
          <w:lang w:eastAsia="pl-PL" w:bidi="pl-PL"/>
        </w:rPr>
        <w:t>Uwaga! Oświadczenie składają odrębnie:</w:t>
      </w:r>
      <w:bookmarkEnd w:id="14"/>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0DDAF281"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A768DC">
        <w:rPr>
          <w:rFonts w:ascii="Arial Narrow" w:eastAsia="Arial" w:hAnsi="Arial Narrow" w:cs="Arial"/>
          <w:b/>
          <w:bCs/>
          <w:color w:val="000000"/>
          <w:lang w:eastAsia="pl-PL" w:bidi="pl-PL"/>
        </w:rPr>
        <w:t>8</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lastRenderedPageBreak/>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5" w:name="bookmark26"/>
      <w:r w:rsidRPr="000C283B">
        <w:rPr>
          <w:rFonts w:ascii="Arial Narrow" w:eastAsia="Arial" w:hAnsi="Arial Narrow" w:cs="Arial"/>
          <w:b/>
          <w:bCs/>
          <w:color w:val="000000"/>
          <w:lang w:eastAsia="pl-PL" w:bidi="pl-PL"/>
        </w:rPr>
        <w:t>Inne oświadczenia i dokumenty.</w:t>
      </w:r>
      <w:bookmarkEnd w:id="15"/>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7588DF9" w14:textId="77777777" w:rsidR="0094510D"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w:t>
      </w:r>
    </w:p>
    <w:p w14:paraId="4A48BAFF" w14:textId="77777777" w:rsid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 xml:space="preserve">w formie elektronicznej, tj. w postaci elektronicznej podpisane kwalifikowanym podpisem elektronicznym lub </w:t>
      </w:r>
    </w:p>
    <w:p w14:paraId="52813692" w14:textId="0DB540E5" w:rsidR="0094510D" w:rsidRP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w postaci elektronicznej podpisane podpisem zaufanym</w:t>
      </w:r>
      <w:r w:rsidR="00010C66" w:rsidRPr="0094510D">
        <w:rPr>
          <w:rFonts w:ascii="Arial Narrow" w:eastAsia="Arial" w:hAnsi="Arial Narrow" w:cs="Arial"/>
          <w:color w:val="000000"/>
          <w:lang w:eastAsia="pl-PL" w:bidi="pl-PL"/>
        </w:rPr>
        <w:t xml:space="preserve"> </w:t>
      </w:r>
      <w:r w:rsidRPr="0094510D">
        <w:rPr>
          <w:rFonts w:ascii="Arial Narrow" w:eastAsia="Arial" w:hAnsi="Arial Narrow" w:cs="Arial"/>
          <w:color w:val="000000"/>
          <w:lang w:eastAsia="pl-PL" w:bidi="pl-PL"/>
        </w:rPr>
        <w:t>lub</w:t>
      </w:r>
    </w:p>
    <w:p w14:paraId="15FBCFD5" w14:textId="4A67BA06" w:rsidR="00CF0BB0" w:rsidRP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 xml:space="preserve"> w postaci elektronicznej podpisane podpisem osobistym. Dopuszcza się także złożenie pełnomocnictwa </w:t>
      </w:r>
      <w:r w:rsidRPr="0094510D">
        <w:rPr>
          <w:rFonts w:ascii="Arial Narrow" w:eastAsia="Arial" w:hAnsi="Arial Narrow" w:cs="Arial"/>
          <w:color w:val="000000"/>
          <w:lang w:eastAsia="pl-PL" w:bidi="pl-PL"/>
        </w:rPr>
        <w:lastRenderedPageBreak/>
        <w:t>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6" w:name="bookmark28"/>
      <w:r w:rsidRPr="000C283B">
        <w:rPr>
          <w:rFonts w:ascii="Arial Narrow" w:eastAsia="Arial" w:hAnsi="Arial Narrow" w:cs="Arial"/>
          <w:b/>
          <w:bCs/>
          <w:color w:val="000000"/>
          <w:lang w:eastAsia="pl-PL" w:bidi="pl-PL"/>
        </w:rPr>
        <w:t>Wykonawcy wspólnie ubiegający się o udzielenie zamówienia.</w:t>
      </w:r>
      <w:bookmarkEnd w:id="16"/>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7" w:name="bookmark30"/>
      <w:r w:rsidRPr="000C283B">
        <w:rPr>
          <w:rFonts w:ascii="Arial Narrow" w:eastAsia="Arial" w:hAnsi="Arial Narrow" w:cs="Arial"/>
          <w:b/>
          <w:bCs/>
          <w:color w:val="000000"/>
          <w:lang w:eastAsia="pl-PL" w:bidi="pl-PL"/>
        </w:rPr>
        <w:t>Wymagania dotyczące wadium.</w:t>
      </w:r>
      <w:bookmarkEnd w:id="17"/>
    </w:p>
    <w:p w14:paraId="76CB4BCA" w14:textId="5A8EBC2E" w:rsidR="00722731" w:rsidRPr="0092313E" w:rsidRDefault="00722731" w:rsidP="0092313E">
      <w:pPr>
        <w:spacing w:after="0" w:line="276" w:lineRule="auto"/>
        <w:rPr>
          <w:rFonts w:ascii="Arial Narrow" w:hAnsi="Arial Narrow" w:cs="Arial"/>
        </w:rPr>
      </w:pPr>
      <w:r w:rsidRPr="0092313E">
        <w:rPr>
          <w:rFonts w:ascii="Arial Narrow" w:hAnsi="Arial Narrow" w:cs="Arial"/>
        </w:rPr>
        <w:t>Wykonawca przystępujący do postępowania</w:t>
      </w:r>
      <w:r w:rsidR="0092313E" w:rsidRPr="0092313E">
        <w:rPr>
          <w:rFonts w:ascii="Arial Narrow" w:hAnsi="Arial Narrow" w:cs="Arial"/>
        </w:rPr>
        <w:t xml:space="preserve"> nie </w:t>
      </w:r>
      <w:r w:rsidRPr="0092313E">
        <w:rPr>
          <w:rFonts w:ascii="Arial Narrow" w:hAnsi="Arial Narrow" w:cs="Arial"/>
        </w:rPr>
        <w:t xml:space="preserve"> jest zobowiązany </w:t>
      </w:r>
      <w:r w:rsidR="0092313E" w:rsidRPr="0092313E">
        <w:rPr>
          <w:rFonts w:ascii="Arial Narrow" w:hAnsi="Arial Narrow" w:cs="Arial"/>
        </w:rPr>
        <w:t xml:space="preserve">do wniesienia </w:t>
      </w:r>
      <w:r w:rsidRPr="0092313E">
        <w:rPr>
          <w:rFonts w:ascii="Arial Narrow" w:hAnsi="Arial Narrow" w:cs="Arial"/>
        </w:rPr>
        <w:t>wadium</w:t>
      </w:r>
      <w:r w:rsidR="0092313E" w:rsidRPr="0092313E">
        <w:rPr>
          <w:rFonts w:ascii="Arial Narrow" w:hAnsi="Arial Narrow" w:cs="Arial"/>
        </w:rPr>
        <w:t>.</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8" w:name="bookmark32"/>
      <w:r w:rsidRPr="000C283B">
        <w:rPr>
          <w:rFonts w:ascii="Arial Narrow" w:eastAsia="Arial" w:hAnsi="Arial Narrow" w:cs="Arial"/>
          <w:b/>
          <w:bCs/>
          <w:color w:val="000000"/>
          <w:lang w:eastAsia="pl-PL" w:bidi="pl-PL"/>
        </w:rPr>
        <w:t>Termin związania ofertą.</w:t>
      </w:r>
      <w:bookmarkEnd w:id="18"/>
    </w:p>
    <w:p w14:paraId="40E4D156" w14:textId="7C787FDC" w:rsidR="00CF0BB0" w:rsidRPr="008F1185"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8F1185">
        <w:rPr>
          <w:rFonts w:ascii="Arial Narrow" w:eastAsia="Arial" w:hAnsi="Arial Narrow" w:cs="Arial"/>
          <w:color w:val="000000"/>
          <w:lang w:eastAsia="pl-PL" w:bidi="pl-PL"/>
        </w:rPr>
        <w:t xml:space="preserve">Wykonawca będzie związany ofertą przez okres </w:t>
      </w:r>
      <w:r w:rsidRPr="008F1185">
        <w:rPr>
          <w:rFonts w:ascii="Arial Narrow" w:eastAsia="Arial" w:hAnsi="Arial Narrow" w:cs="Arial"/>
          <w:b/>
          <w:bCs/>
          <w:color w:val="000000"/>
          <w:lang w:eastAsia="pl-PL" w:bidi="pl-PL"/>
        </w:rPr>
        <w:t xml:space="preserve">30 dni, </w:t>
      </w:r>
      <w:r w:rsidRPr="008F1185">
        <w:rPr>
          <w:rFonts w:ascii="Arial Narrow" w:eastAsia="Arial" w:hAnsi="Arial Narrow" w:cs="Arial"/>
          <w:color w:val="000000"/>
          <w:lang w:eastAsia="pl-PL" w:bidi="pl-PL"/>
        </w:rPr>
        <w:t xml:space="preserve">tj. </w:t>
      </w:r>
      <w:r w:rsidR="008F1185">
        <w:rPr>
          <w:rFonts w:ascii="Arial Narrow" w:eastAsia="Arial" w:hAnsi="Arial Narrow" w:cs="Arial"/>
          <w:b/>
          <w:bCs/>
          <w:lang w:eastAsia="pl-PL" w:bidi="pl-PL"/>
        </w:rPr>
        <w:t>6</w:t>
      </w:r>
      <w:r w:rsidR="0094510D" w:rsidRPr="008F1185">
        <w:rPr>
          <w:rFonts w:ascii="Arial Narrow" w:eastAsia="Arial" w:hAnsi="Arial Narrow" w:cs="Arial"/>
          <w:b/>
          <w:bCs/>
          <w:lang w:eastAsia="pl-PL" w:bidi="pl-PL"/>
        </w:rPr>
        <w:t xml:space="preserve"> grudnia</w:t>
      </w:r>
      <w:r w:rsidR="00391C8C" w:rsidRPr="008F1185">
        <w:rPr>
          <w:rFonts w:ascii="Arial Narrow" w:eastAsia="Arial" w:hAnsi="Arial Narrow" w:cs="Arial"/>
          <w:b/>
          <w:bCs/>
          <w:lang w:eastAsia="pl-PL" w:bidi="pl-PL"/>
        </w:rPr>
        <w:t xml:space="preserve"> </w:t>
      </w:r>
      <w:r w:rsidRPr="008F1185">
        <w:rPr>
          <w:rFonts w:ascii="Arial Narrow" w:eastAsia="Arial" w:hAnsi="Arial Narrow" w:cs="Arial"/>
          <w:b/>
          <w:bCs/>
          <w:lang w:eastAsia="pl-PL" w:bidi="pl-PL"/>
        </w:rPr>
        <w:t>202</w:t>
      </w:r>
      <w:r w:rsidR="0060266B" w:rsidRPr="008F1185">
        <w:rPr>
          <w:rFonts w:ascii="Arial Narrow" w:eastAsia="Arial" w:hAnsi="Arial Narrow" w:cs="Arial"/>
          <w:b/>
          <w:bCs/>
          <w:lang w:eastAsia="pl-PL" w:bidi="pl-PL"/>
        </w:rPr>
        <w:t>2</w:t>
      </w:r>
      <w:r w:rsidRPr="008F1185">
        <w:rPr>
          <w:rFonts w:ascii="Arial Narrow" w:eastAsia="Arial" w:hAnsi="Arial Narrow" w:cs="Arial"/>
          <w:b/>
          <w:bCs/>
          <w:lang w:eastAsia="pl-PL" w:bidi="pl-PL"/>
        </w:rPr>
        <w:t xml:space="preserve"> r. </w:t>
      </w:r>
      <w:r w:rsidRPr="008F1185">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8F1185">
        <w:rPr>
          <w:rFonts w:ascii="Arial Narrow" w:eastAsia="Arial" w:hAnsi="Arial Narrow" w:cs="Arial"/>
          <w:color w:val="000000"/>
          <w:lang w:eastAsia="pl-PL" w:bidi="pl-PL"/>
        </w:rPr>
        <w:t>W przypadku gdy wybór najkorzystniejszej oferty nie nastąpi przed upływem terminu związania ofertą wskazanego w ust. 1, Zamawiający przed upływem terminu</w:t>
      </w:r>
      <w:r w:rsidRPr="000C283B">
        <w:rPr>
          <w:rFonts w:ascii="Arial Narrow" w:eastAsia="Arial" w:hAnsi="Arial Narrow" w:cs="Arial"/>
          <w:color w:val="000000"/>
          <w:lang w:eastAsia="pl-PL" w:bidi="pl-PL"/>
        </w:rPr>
        <w:t xml:space="preserve">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9" w:name="bookmark34"/>
      <w:r w:rsidRPr="000C283B">
        <w:rPr>
          <w:rFonts w:ascii="Arial Narrow" w:eastAsia="Arial" w:hAnsi="Arial Narrow" w:cs="Arial"/>
          <w:b/>
          <w:bCs/>
          <w:color w:val="000000"/>
          <w:lang w:eastAsia="pl-PL" w:bidi="pl-PL"/>
        </w:rPr>
        <w:t>Opis sposobu przygotowania ofert.</w:t>
      </w:r>
      <w:bookmarkEnd w:id="19"/>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0" w:name="bookmark36"/>
      <w:r w:rsidRPr="000C283B">
        <w:rPr>
          <w:rFonts w:ascii="Arial Narrow" w:eastAsia="Arial" w:hAnsi="Arial Narrow" w:cs="Arial"/>
          <w:b/>
          <w:bCs/>
          <w:color w:val="000000"/>
          <w:lang w:eastAsia="pl-PL" w:bidi="pl-PL"/>
        </w:rPr>
        <w:lastRenderedPageBreak/>
        <w:t>Sposób oraz termin składania i otwarcia ofert.</w:t>
      </w:r>
      <w:bookmarkEnd w:id="20"/>
    </w:p>
    <w:p w14:paraId="6D3FDCEC" w14:textId="3FAB6418"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8F1185">
        <w:rPr>
          <w:rFonts w:ascii="Arial Narrow" w:eastAsia="Times New Roman" w:hAnsi="Arial Narrow" w:cs="Calibri"/>
          <w:b/>
          <w:bCs/>
          <w:u w:val="single"/>
          <w:lang w:eastAsia="pl-PL"/>
        </w:rPr>
        <w:t>8</w:t>
      </w:r>
      <w:r w:rsidR="0094510D" w:rsidRPr="008F1185">
        <w:rPr>
          <w:rFonts w:ascii="Arial Narrow" w:eastAsia="Times New Roman" w:hAnsi="Arial Narrow" w:cs="Calibri"/>
          <w:b/>
          <w:bCs/>
          <w:u w:val="single"/>
          <w:lang w:eastAsia="pl-PL"/>
        </w:rPr>
        <w:t xml:space="preserve"> listopada</w:t>
      </w:r>
      <w:r w:rsidR="00C70CAE" w:rsidRPr="008F1185">
        <w:rPr>
          <w:rFonts w:ascii="Arial Narrow" w:eastAsia="Times New Roman" w:hAnsi="Arial Narrow" w:cs="Calibri"/>
          <w:b/>
          <w:bCs/>
          <w:u w:val="single"/>
          <w:lang w:eastAsia="pl-PL"/>
        </w:rPr>
        <w:t xml:space="preserve"> </w:t>
      </w:r>
      <w:r w:rsidR="00EE669D" w:rsidRPr="008F1185">
        <w:rPr>
          <w:rFonts w:ascii="Arial Narrow" w:eastAsia="Times New Roman" w:hAnsi="Arial Narrow" w:cs="Calibri"/>
          <w:b/>
          <w:bCs/>
          <w:u w:val="single"/>
          <w:lang w:eastAsia="pl-PL"/>
        </w:rPr>
        <w:t>202</w:t>
      </w:r>
      <w:r w:rsidR="00505349" w:rsidRPr="008F1185">
        <w:rPr>
          <w:rFonts w:ascii="Arial Narrow" w:eastAsia="Times New Roman" w:hAnsi="Arial Narrow" w:cs="Calibri"/>
          <w:b/>
          <w:bCs/>
          <w:u w:val="single"/>
          <w:lang w:eastAsia="pl-PL"/>
        </w:rPr>
        <w:t>2</w:t>
      </w:r>
      <w:r w:rsidR="00EE669D" w:rsidRPr="008F1185">
        <w:rPr>
          <w:rFonts w:ascii="Arial Narrow" w:eastAsia="Times New Roman" w:hAnsi="Arial Narrow" w:cs="Calibri"/>
          <w:b/>
          <w:bCs/>
          <w:u w:val="single"/>
          <w:lang w:eastAsia="pl-PL"/>
        </w:rPr>
        <w:t xml:space="preserve"> r. do godz. </w:t>
      </w:r>
      <w:r w:rsidR="00C70CAE" w:rsidRPr="008F1185">
        <w:rPr>
          <w:rFonts w:ascii="Arial Narrow" w:eastAsia="Times New Roman" w:hAnsi="Arial Narrow" w:cs="Calibri"/>
          <w:b/>
          <w:bCs/>
          <w:u w:val="single"/>
          <w:lang w:eastAsia="pl-PL"/>
        </w:rPr>
        <w:t>10.00.</w:t>
      </w:r>
    </w:p>
    <w:p w14:paraId="460B3B67" w14:textId="77777777"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Do oferty należy dołączyć wszystkie wymagane w SWZ dokumenty.</w:t>
      </w:r>
    </w:p>
    <w:p w14:paraId="37F2A706" w14:textId="77777777"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8F1185">
          <w:rPr>
            <w:rFonts w:ascii="Arial Narrow" w:eastAsia="Times New Roman" w:hAnsi="Arial Narrow" w:cs="Calibri"/>
            <w:color w:val="1155CC"/>
            <w:u w:val="single"/>
            <w:lang w:eastAsia="pl-PL"/>
          </w:rPr>
          <w:t>platformazakupowa.pl</w:t>
        </w:r>
      </w:hyperlink>
      <w:r w:rsidRPr="008F1185">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8F1185">
          <w:rPr>
            <w:rFonts w:ascii="Arial Narrow" w:eastAsia="Times New Roman" w:hAnsi="Arial Narrow" w:cs="Calibri"/>
            <w:color w:val="1155CC"/>
            <w:u w:val="single"/>
            <w:lang w:eastAsia="pl-PL"/>
          </w:rPr>
          <w:t>platformazakupowa.pl</w:t>
        </w:r>
      </w:hyperlink>
      <w:r w:rsidRPr="008F1185">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8F1185">
        <w:rPr>
          <w:rFonts w:ascii="Arial Narrow" w:eastAsia="Times New Roman" w:hAnsi="Arial Narrow" w:cs="Calibri"/>
          <w:color w:val="000000"/>
          <w:lang w:eastAsia="pl-PL"/>
        </w:rPr>
        <w:t>Pzp</w:t>
      </w:r>
      <w:proofErr w:type="spellEnd"/>
      <w:r w:rsidRPr="008F1185">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8F1185">
          <w:rPr>
            <w:rFonts w:ascii="Arial Narrow" w:eastAsia="Times New Roman" w:hAnsi="Arial Narrow" w:cs="Calibri"/>
            <w:color w:val="1155CC"/>
            <w:u w:val="single"/>
            <w:lang w:eastAsia="pl-PL"/>
          </w:rPr>
          <w:t>https://platformazakupowa.pl/strona/45-instrukcje</w:t>
        </w:r>
      </w:hyperlink>
    </w:p>
    <w:p w14:paraId="5A60AB95" w14:textId="051F3A19" w:rsidR="00EE669D" w:rsidRPr="008F1185"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sidRPr="008F1185">
        <w:rPr>
          <w:rFonts w:ascii="Arial Narrow" w:eastAsia="Times New Roman" w:hAnsi="Arial Narrow" w:cs="Calibri"/>
          <w:color w:val="FF0000"/>
          <w:lang w:eastAsia="pl-PL"/>
        </w:rPr>
        <w:t xml:space="preserve">. </w:t>
      </w:r>
      <w:r w:rsidR="008F1185">
        <w:rPr>
          <w:rFonts w:ascii="Arial Narrow" w:eastAsia="Times New Roman" w:hAnsi="Arial Narrow" w:cs="Calibri"/>
          <w:b/>
          <w:bCs/>
          <w:u w:val="single"/>
          <w:lang w:eastAsia="pl-PL"/>
        </w:rPr>
        <w:t>8</w:t>
      </w:r>
      <w:r w:rsidR="0094510D" w:rsidRPr="008F1185">
        <w:rPr>
          <w:rFonts w:ascii="Arial Narrow" w:eastAsia="Times New Roman" w:hAnsi="Arial Narrow" w:cs="Calibri"/>
          <w:b/>
          <w:bCs/>
          <w:u w:val="single"/>
          <w:lang w:eastAsia="pl-PL"/>
        </w:rPr>
        <w:t xml:space="preserve"> listopada</w:t>
      </w:r>
      <w:r w:rsidR="00C70CAE" w:rsidRPr="008F1185">
        <w:rPr>
          <w:rFonts w:ascii="Arial Narrow" w:eastAsia="Times New Roman" w:hAnsi="Arial Narrow" w:cs="Calibri"/>
          <w:b/>
          <w:bCs/>
          <w:u w:val="single"/>
          <w:lang w:eastAsia="pl-PL"/>
        </w:rPr>
        <w:t xml:space="preserve">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1" w:name="bookmark38"/>
      <w:r w:rsidRPr="000C283B">
        <w:rPr>
          <w:rFonts w:ascii="Arial Narrow" w:eastAsia="Arial" w:hAnsi="Arial Narrow" w:cs="Arial"/>
          <w:b/>
          <w:bCs/>
          <w:color w:val="000000"/>
          <w:lang w:eastAsia="pl-PL" w:bidi="pl-PL"/>
        </w:rPr>
        <w:t>Opis sposobu obliczania ceny.</w:t>
      </w:r>
      <w:bookmarkEnd w:id="21"/>
    </w:p>
    <w:p w14:paraId="1C675D8D" w14:textId="20B50EA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BB2547">
        <w:rPr>
          <w:rFonts w:ascii="Arial Narrow" w:eastAsia="Arial" w:hAnsi="Arial Narrow" w:cs="Arial"/>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w:t>
      </w:r>
      <w:r w:rsidRPr="000C283B">
        <w:rPr>
          <w:rFonts w:ascii="Arial Narrow" w:eastAsia="Arial" w:hAnsi="Arial Narrow" w:cs="Arial"/>
          <w:color w:val="000000"/>
          <w:lang w:eastAsia="pl-PL" w:bidi="pl-PL"/>
        </w:rPr>
        <w:lastRenderedPageBreak/>
        <w:t>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2"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2"/>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5CAB370F" w:rsidR="00CF0BB0" w:rsidRPr="00F17B67" w:rsidRDefault="004608D6"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Ilość porcji produktów degustacyjnych</w:t>
      </w:r>
      <w:r w:rsidR="00CF0BB0" w:rsidRPr="00F17B67">
        <w:rPr>
          <w:rFonts w:ascii="Arial Narrow" w:eastAsia="Arial" w:hAnsi="Arial Narrow" w:cs="Arial"/>
          <w:b/>
          <w:bCs/>
          <w:color w:val="000000"/>
          <w:lang w:eastAsia="pl-PL" w:bidi="pl-PL"/>
        </w:rPr>
        <w:t xml:space="preserve"> </w:t>
      </w:r>
      <w:proofErr w:type="spellStart"/>
      <w:r w:rsidR="0094510D">
        <w:rPr>
          <w:rFonts w:ascii="Arial Narrow" w:eastAsia="Arial" w:hAnsi="Arial Narrow" w:cs="Arial"/>
          <w:b/>
          <w:bCs/>
          <w:color w:val="000000"/>
          <w:lang w:eastAsia="pl-PL" w:bidi="pl-PL"/>
        </w:rPr>
        <w:t>finger</w:t>
      </w:r>
      <w:proofErr w:type="spellEnd"/>
      <w:r w:rsidR="0094510D">
        <w:rPr>
          <w:rFonts w:ascii="Arial Narrow" w:eastAsia="Arial" w:hAnsi="Arial Narrow" w:cs="Arial"/>
          <w:b/>
          <w:bCs/>
          <w:color w:val="000000"/>
          <w:lang w:eastAsia="pl-PL" w:bidi="pl-PL"/>
        </w:rPr>
        <w:t xml:space="preserve"> </w:t>
      </w:r>
      <w:proofErr w:type="spellStart"/>
      <w:r w:rsidR="0094510D">
        <w:rPr>
          <w:rFonts w:ascii="Arial Narrow" w:eastAsia="Arial" w:hAnsi="Arial Narrow" w:cs="Arial"/>
          <w:b/>
          <w:bCs/>
          <w:color w:val="000000"/>
          <w:lang w:eastAsia="pl-PL" w:bidi="pl-PL"/>
        </w:rPr>
        <w:t>foof</w:t>
      </w:r>
      <w:proofErr w:type="spellEnd"/>
      <w:r w:rsidR="0094510D">
        <w:rPr>
          <w:rFonts w:ascii="Arial Narrow" w:eastAsia="Arial" w:hAnsi="Arial Narrow" w:cs="Arial"/>
          <w:b/>
          <w:bCs/>
          <w:color w:val="000000"/>
          <w:lang w:eastAsia="pl-PL" w:bidi="pl-PL"/>
        </w:rPr>
        <w:t xml:space="preserve"> </w:t>
      </w:r>
      <w:r w:rsidR="00CF0BB0" w:rsidRPr="00F17B67">
        <w:rPr>
          <w:rFonts w:ascii="Arial Narrow" w:eastAsia="Arial" w:hAnsi="Arial Narrow" w:cs="Arial"/>
          <w:b/>
          <w:bCs/>
          <w:color w:val="000000"/>
          <w:lang w:eastAsia="pl-PL" w:bidi="pl-PL"/>
        </w:rPr>
        <w:t>(„D”) - 40% (40 pkt.).</w:t>
      </w:r>
    </w:p>
    <w:p w14:paraId="14AB5A1D"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1. </w:t>
      </w:r>
      <w:r w:rsidRPr="00F17B67">
        <w:rPr>
          <w:rFonts w:ascii="Arial Narrow" w:eastAsia="Arial" w:hAnsi="Arial Narrow" w:cs="Arial"/>
          <w:color w:val="000000"/>
          <w:lang w:eastAsia="pl-PL" w:bidi="pl-PL"/>
        </w:rPr>
        <w:t xml:space="preserve">Dla kryterium </w:t>
      </w:r>
      <w:r w:rsidRPr="00F17B67">
        <w:rPr>
          <w:rFonts w:ascii="Arial Narrow" w:eastAsia="Arial" w:hAnsi="Arial Narrow" w:cs="Arial"/>
          <w:b/>
          <w:bCs/>
          <w:color w:val="000000"/>
          <w:lang w:eastAsia="pl-PL" w:bidi="pl-PL"/>
        </w:rPr>
        <w:t xml:space="preserve">Cena („C”) </w:t>
      </w:r>
      <w:r w:rsidRPr="00F17B67">
        <w:rPr>
          <w:rFonts w:ascii="Arial Narrow" w:eastAsia="Arial" w:hAnsi="Arial Narrow" w:cs="Arial"/>
          <w:color w:val="000000"/>
          <w:lang w:eastAsia="pl-PL" w:bidi="pl-PL"/>
        </w:rPr>
        <w:t>ilość punktów będzie ustalona według poniższego wzoru:</w:t>
      </w:r>
    </w:p>
    <w:p w14:paraId="0CACC595"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Najniższa cena oferty spośród ofert niepodlegających odrzuceniu</w:t>
      </w:r>
    </w:p>
    <w:p w14:paraId="5B249DB3" w14:textId="77777777" w:rsidR="00CF0BB0" w:rsidRPr="00F17B67"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w:t>
      </w:r>
      <w:r w:rsidRPr="00F17B67">
        <w:rPr>
          <w:rFonts w:ascii="Arial Narrow" w:eastAsia="Arial" w:hAnsi="Arial Narrow" w:cs="Arial"/>
          <w:color w:val="000000"/>
          <w:lang w:eastAsia="pl-PL" w:bidi="pl-PL"/>
        </w:rPr>
        <w:tab/>
        <w:t>x 100,00 x 60</w:t>
      </w:r>
    </w:p>
    <w:p w14:paraId="26C2BB30"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oferty badanej niepodlegającej odrzuceniu</w:t>
      </w:r>
    </w:p>
    <w:p w14:paraId="1793EE24"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Maksymalnie w tym kryterium można uzyskać 60 pkt.= 60%.</w:t>
      </w:r>
    </w:p>
    <w:p w14:paraId="21239C6B" w14:textId="57548E3B"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2. </w:t>
      </w:r>
      <w:r w:rsidRPr="00F17B67">
        <w:rPr>
          <w:rFonts w:ascii="Arial Narrow" w:eastAsia="Arial" w:hAnsi="Arial Narrow" w:cs="Arial"/>
          <w:color w:val="000000"/>
          <w:lang w:eastAsia="pl-PL" w:bidi="pl-PL"/>
        </w:rPr>
        <w:t>W kryterium -</w:t>
      </w:r>
      <w:r w:rsidR="004608D6" w:rsidRPr="00F17B67">
        <w:t xml:space="preserve"> </w:t>
      </w:r>
      <w:r w:rsidR="004608D6" w:rsidRPr="00F17B67">
        <w:rPr>
          <w:rFonts w:ascii="Arial Narrow" w:eastAsia="Arial" w:hAnsi="Arial Narrow" w:cs="Arial"/>
          <w:color w:val="000000"/>
          <w:lang w:eastAsia="pl-PL" w:bidi="pl-PL"/>
        </w:rPr>
        <w:t>2.</w:t>
      </w:r>
      <w:r w:rsidR="004608D6" w:rsidRPr="00F17B67">
        <w:rPr>
          <w:rFonts w:ascii="Arial Narrow" w:eastAsia="Arial" w:hAnsi="Arial Narrow" w:cs="Arial"/>
          <w:color w:val="000000"/>
          <w:lang w:eastAsia="pl-PL" w:bidi="pl-PL"/>
        </w:rPr>
        <w:tab/>
        <w:t xml:space="preserve">Ilość porcji produktów degustacyjnych („D”) </w:t>
      </w:r>
      <w:r w:rsidRPr="00F17B67">
        <w:rPr>
          <w:rFonts w:ascii="Arial Narrow" w:eastAsia="Arial" w:hAnsi="Arial Narrow" w:cs="Arial"/>
          <w:color w:val="000000"/>
          <w:lang w:eastAsia="pl-PL" w:bidi="pl-PL"/>
        </w:rPr>
        <w:t>- można uzyskać 40 punktów bazowych = 40%.</w:t>
      </w:r>
    </w:p>
    <w:p w14:paraId="6E347754" w14:textId="4B25A519" w:rsidR="00CF0BB0" w:rsidRPr="00F90E93" w:rsidRDefault="00CF0BB0" w:rsidP="00DE1D3F">
      <w:pPr>
        <w:widowControl w:val="0"/>
        <w:spacing w:after="0" w:line="276" w:lineRule="auto"/>
        <w:jc w:val="both"/>
        <w:rPr>
          <w:rFonts w:ascii="Arial Narrow" w:eastAsia="Arial" w:hAnsi="Arial Narrow" w:cs="Arial"/>
          <w:color w:val="000000"/>
          <w:lang w:eastAsia="pl-PL" w:bidi="pl-PL"/>
        </w:rPr>
      </w:pPr>
      <w:r w:rsidRPr="00F90E93">
        <w:rPr>
          <w:rFonts w:ascii="Arial Narrow" w:eastAsia="Arial" w:hAnsi="Arial Narrow" w:cs="Arial"/>
          <w:color w:val="000000"/>
          <w:lang w:eastAsia="pl-PL" w:bidi="pl-PL"/>
        </w:rPr>
        <w:t xml:space="preserve">W kryterium Zamawiający będzie przyznawał punkty </w:t>
      </w:r>
      <w:r w:rsidR="004608D6" w:rsidRPr="00F90E93">
        <w:rPr>
          <w:rFonts w:ascii="Arial Narrow" w:eastAsia="Arial" w:hAnsi="Arial Narrow" w:cs="Arial"/>
          <w:color w:val="000000"/>
          <w:u w:val="single"/>
          <w:lang w:eastAsia="pl-PL" w:bidi="pl-PL"/>
        </w:rPr>
        <w:t xml:space="preserve">jeśli Wykonawca zaoferuje większą ilość produktów </w:t>
      </w:r>
      <w:r w:rsidR="00455DA4" w:rsidRPr="00F90E93">
        <w:rPr>
          <w:rFonts w:ascii="Arial Narrow" w:eastAsia="Arial" w:hAnsi="Arial Narrow" w:cs="Arial"/>
          <w:color w:val="000000"/>
          <w:u w:val="single"/>
          <w:lang w:eastAsia="pl-PL" w:bidi="pl-PL"/>
        </w:rPr>
        <w:t xml:space="preserve">(porcji) </w:t>
      </w:r>
      <w:proofErr w:type="spellStart"/>
      <w:r w:rsidR="004608D6" w:rsidRPr="00F90E93">
        <w:rPr>
          <w:rFonts w:ascii="Arial Narrow" w:eastAsia="Arial" w:hAnsi="Arial Narrow" w:cs="Arial"/>
          <w:color w:val="000000"/>
          <w:u w:val="single"/>
          <w:lang w:eastAsia="pl-PL" w:bidi="pl-PL"/>
        </w:rPr>
        <w:t>degustacyjncych</w:t>
      </w:r>
      <w:proofErr w:type="spellEnd"/>
      <w:r w:rsidR="0094510D" w:rsidRPr="00F90E93">
        <w:rPr>
          <w:rFonts w:ascii="Arial Narrow" w:eastAsia="Arial" w:hAnsi="Arial Narrow" w:cs="Arial"/>
          <w:color w:val="000000"/>
          <w:u w:val="single"/>
          <w:lang w:eastAsia="pl-PL" w:bidi="pl-PL"/>
        </w:rPr>
        <w:t xml:space="preserve"> typu </w:t>
      </w:r>
      <w:proofErr w:type="spellStart"/>
      <w:r w:rsidR="0094510D" w:rsidRPr="00F90E93">
        <w:rPr>
          <w:rFonts w:ascii="Arial Narrow" w:eastAsia="Arial" w:hAnsi="Arial Narrow" w:cs="Arial"/>
          <w:color w:val="000000"/>
          <w:u w:val="single"/>
          <w:lang w:eastAsia="pl-PL" w:bidi="pl-PL"/>
        </w:rPr>
        <w:t>finger</w:t>
      </w:r>
      <w:proofErr w:type="spellEnd"/>
      <w:r w:rsidR="0094510D" w:rsidRPr="00F90E93">
        <w:rPr>
          <w:rFonts w:ascii="Arial Narrow" w:eastAsia="Arial" w:hAnsi="Arial Narrow" w:cs="Arial"/>
          <w:color w:val="000000"/>
          <w:u w:val="single"/>
          <w:lang w:eastAsia="pl-PL" w:bidi="pl-PL"/>
        </w:rPr>
        <w:t xml:space="preserve"> food</w:t>
      </w:r>
      <w:r w:rsidR="004608D6" w:rsidRPr="00F90E93">
        <w:rPr>
          <w:rFonts w:ascii="Arial Narrow" w:eastAsia="Arial" w:hAnsi="Arial Narrow" w:cs="Arial"/>
          <w:color w:val="000000"/>
          <w:u w:val="single"/>
          <w:lang w:eastAsia="pl-PL" w:bidi="pl-PL"/>
        </w:rPr>
        <w:t>.</w:t>
      </w:r>
      <w:r w:rsidRPr="00F90E93">
        <w:rPr>
          <w:rFonts w:ascii="Arial Narrow" w:eastAsia="Arial" w:hAnsi="Arial Narrow" w:cs="Arial"/>
          <w:color w:val="000000"/>
          <w:lang w:eastAsia="pl-PL" w:bidi="pl-PL"/>
        </w:rPr>
        <w:t xml:space="preserve"> Punkty zostaną przyznane w następujący sposób:</w:t>
      </w:r>
    </w:p>
    <w:p w14:paraId="1050F74C" w14:textId="76BE7E96" w:rsidR="00C03F9E" w:rsidRPr="00C03F9E" w:rsidRDefault="00C03F9E" w:rsidP="00C03F9E">
      <w:pPr>
        <w:pStyle w:val="Akapitzlist"/>
        <w:widowControl w:val="0"/>
        <w:numPr>
          <w:ilvl w:val="0"/>
          <w:numId w:val="74"/>
        </w:numPr>
        <w:tabs>
          <w:tab w:val="left" w:pos="361"/>
        </w:tabs>
        <w:spacing w:after="0" w:line="300" w:lineRule="auto"/>
        <w:jc w:val="both"/>
        <w:rPr>
          <w:rFonts w:ascii="Arial Narrow" w:eastAsia="Arial" w:hAnsi="Arial Narrow" w:cs="Arial"/>
          <w:u w:val="single"/>
        </w:rPr>
      </w:pPr>
      <w:bookmarkStart w:id="23" w:name="_Hlk117861989"/>
      <w:r w:rsidRPr="00C03F9E">
        <w:rPr>
          <w:rFonts w:ascii="Arial Narrow" w:eastAsia="Arial" w:hAnsi="Arial Narrow" w:cs="Arial"/>
          <w:u w:val="single"/>
        </w:rPr>
        <w:t xml:space="preserve">Wariant rozszerzony </w:t>
      </w:r>
      <w:proofErr w:type="spellStart"/>
      <w:r w:rsidRPr="00C03F9E">
        <w:rPr>
          <w:rFonts w:ascii="Arial Narrow" w:eastAsia="Arial" w:hAnsi="Arial Narrow" w:cs="Arial"/>
          <w:u w:val="single"/>
        </w:rPr>
        <w:t>finger</w:t>
      </w:r>
      <w:proofErr w:type="spellEnd"/>
      <w:r w:rsidRPr="00C03F9E">
        <w:rPr>
          <w:rFonts w:ascii="Arial Narrow" w:eastAsia="Arial" w:hAnsi="Arial Narrow" w:cs="Arial"/>
          <w:u w:val="single"/>
        </w:rPr>
        <w:t xml:space="preserve"> </w:t>
      </w:r>
      <w:proofErr w:type="spellStart"/>
      <w:r w:rsidRPr="00C03F9E">
        <w:rPr>
          <w:rFonts w:ascii="Arial Narrow" w:eastAsia="Arial" w:hAnsi="Arial Narrow" w:cs="Arial"/>
          <w:u w:val="single"/>
        </w:rPr>
        <w:t>foods</w:t>
      </w:r>
      <w:proofErr w:type="spellEnd"/>
      <w:r w:rsidRPr="00C03F9E">
        <w:rPr>
          <w:rFonts w:ascii="Arial Narrow" w:eastAsia="Arial" w:hAnsi="Arial Narrow" w:cs="Arial"/>
          <w:u w:val="single"/>
        </w:rPr>
        <w:t xml:space="preserve"> </w:t>
      </w:r>
      <w:bookmarkEnd w:id="23"/>
      <w:r w:rsidRPr="00C03F9E">
        <w:rPr>
          <w:rFonts w:ascii="Arial Narrow" w:eastAsia="Arial" w:hAnsi="Arial Narrow" w:cs="Arial"/>
          <w:b/>
          <w:bCs/>
          <w:i/>
          <w:iCs/>
          <w:u w:val="single"/>
        </w:rPr>
        <w:t>– 40 pkt.</w:t>
      </w:r>
    </w:p>
    <w:p w14:paraId="0D2BC8CC" w14:textId="3F52207D" w:rsidR="00C03F9E" w:rsidRPr="00C03F9E" w:rsidRDefault="00C03F9E" w:rsidP="00C03F9E">
      <w:pPr>
        <w:pStyle w:val="Akapitzlist"/>
        <w:widowControl w:val="0"/>
        <w:tabs>
          <w:tab w:val="left" w:pos="361"/>
        </w:tabs>
        <w:spacing w:after="0" w:line="300" w:lineRule="auto"/>
        <w:jc w:val="both"/>
        <w:rPr>
          <w:rFonts w:ascii="Arial Narrow" w:eastAsia="Arial" w:hAnsi="Arial Narrow" w:cs="Arial"/>
        </w:rPr>
      </w:pPr>
      <w:r w:rsidRPr="00C03F9E">
        <w:rPr>
          <w:rFonts w:ascii="Arial Narrow" w:eastAsia="Arial" w:hAnsi="Arial Narrow" w:cs="Arial"/>
        </w:rPr>
        <w:t xml:space="preserve">Stół bufetowy składał się będzie z jednej przystawki w formie </w:t>
      </w:r>
      <w:proofErr w:type="spellStart"/>
      <w:r w:rsidRPr="00C03F9E">
        <w:rPr>
          <w:rFonts w:ascii="Arial Narrow" w:eastAsia="Arial" w:hAnsi="Arial Narrow" w:cs="Arial"/>
        </w:rPr>
        <w:t>finger</w:t>
      </w:r>
      <w:proofErr w:type="spellEnd"/>
      <w:r w:rsidRPr="00C03F9E">
        <w:rPr>
          <w:rFonts w:ascii="Arial Narrow" w:eastAsia="Arial" w:hAnsi="Arial Narrow" w:cs="Arial"/>
        </w:rPr>
        <w:t xml:space="preserve"> food - narodowej kuchni każdego z odwiedzonych krajów (Hiszpania x 2 – dwie różne przystawki, Chiny, Niemcy, Kazachstan, Francja) – minimum po jednej przekąsce/ na os. z danego kraju.</w:t>
      </w:r>
    </w:p>
    <w:p w14:paraId="63C2F7B3" w14:textId="70A231DE" w:rsidR="00C03F9E" w:rsidRPr="00C03F9E" w:rsidRDefault="00C03F9E" w:rsidP="00C03F9E">
      <w:pPr>
        <w:pStyle w:val="Akapitzlist"/>
        <w:widowControl w:val="0"/>
        <w:numPr>
          <w:ilvl w:val="0"/>
          <w:numId w:val="74"/>
        </w:numPr>
        <w:tabs>
          <w:tab w:val="left" w:pos="361"/>
        </w:tabs>
        <w:spacing w:after="0" w:line="300" w:lineRule="auto"/>
        <w:jc w:val="both"/>
        <w:rPr>
          <w:rFonts w:ascii="Arial Narrow" w:eastAsia="Arial" w:hAnsi="Arial Narrow" w:cs="Arial"/>
          <w:u w:val="single"/>
        </w:rPr>
      </w:pPr>
      <w:r w:rsidRPr="00C03F9E">
        <w:rPr>
          <w:rFonts w:ascii="Arial Narrow" w:eastAsia="Arial" w:hAnsi="Arial Narrow" w:cs="Arial"/>
          <w:u w:val="single"/>
        </w:rPr>
        <w:t xml:space="preserve">Wariant podstawowy </w:t>
      </w:r>
      <w:proofErr w:type="spellStart"/>
      <w:r w:rsidRPr="00C03F9E">
        <w:rPr>
          <w:rFonts w:ascii="Arial Narrow" w:eastAsia="Arial" w:hAnsi="Arial Narrow" w:cs="Arial"/>
          <w:u w:val="single"/>
        </w:rPr>
        <w:t>finger</w:t>
      </w:r>
      <w:proofErr w:type="spellEnd"/>
      <w:r w:rsidRPr="00C03F9E">
        <w:rPr>
          <w:rFonts w:ascii="Arial Narrow" w:eastAsia="Arial" w:hAnsi="Arial Narrow" w:cs="Arial"/>
          <w:u w:val="single"/>
        </w:rPr>
        <w:t xml:space="preserve"> </w:t>
      </w:r>
      <w:proofErr w:type="spellStart"/>
      <w:r w:rsidRPr="00C03F9E">
        <w:rPr>
          <w:rFonts w:ascii="Arial Narrow" w:eastAsia="Arial" w:hAnsi="Arial Narrow" w:cs="Arial"/>
          <w:u w:val="single"/>
        </w:rPr>
        <w:t>foods</w:t>
      </w:r>
      <w:proofErr w:type="spellEnd"/>
      <w:r w:rsidRPr="00C03F9E">
        <w:rPr>
          <w:rFonts w:ascii="Arial Narrow" w:eastAsia="Arial" w:hAnsi="Arial Narrow" w:cs="Arial"/>
          <w:u w:val="single"/>
        </w:rPr>
        <w:t xml:space="preserve"> </w:t>
      </w:r>
      <w:r w:rsidRPr="00C03F9E">
        <w:rPr>
          <w:rFonts w:ascii="Arial Narrow" w:eastAsia="Arial" w:hAnsi="Arial Narrow" w:cs="Arial"/>
          <w:b/>
          <w:bCs/>
          <w:i/>
          <w:iCs/>
          <w:u w:val="single"/>
        </w:rPr>
        <w:t>– 0 pkt.</w:t>
      </w:r>
    </w:p>
    <w:p w14:paraId="49A573B4" w14:textId="5CD1A08D" w:rsidR="00C03F9E" w:rsidRPr="00C03F9E" w:rsidRDefault="00C03F9E" w:rsidP="00C03F9E">
      <w:pPr>
        <w:pStyle w:val="Akapitzlist"/>
        <w:widowControl w:val="0"/>
        <w:tabs>
          <w:tab w:val="left" w:pos="361"/>
        </w:tabs>
        <w:spacing w:after="0" w:line="300" w:lineRule="auto"/>
        <w:jc w:val="both"/>
        <w:rPr>
          <w:rFonts w:ascii="Arial Narrow" w:eastAsia="Arial" w:hAnsi="Arial Narrow" w:cs="Arial"/>
        </w:rPr>
      </w:pPr>
      <w:r w:rsidRPr="00C03F9E">
        <w:rPr>
          <w:rFonts w:ascii="Arial Narrow" w:eastAsia="Arial" w:hAnsi="Arial Narrow" w:cs="Arial"/>
        </w:rPr>
        <w:t xml:space="preserve">Stół bufetowy składał się będzie z jednej przystawki w formie </w:t>
      </w:r>
      <w:proofErr w:type="spellStart"/>
      <w:r w:rsidRPr="00C03F9E">
        <w:rPr>
          <w:rFonts w:ascii="Arial Narrow" w:eastAsia="Arial" w:hAnsi="Arial Narrow" w:cs="Arial"/>
        </w:rPr>
        <w:t>finger</w:t>
      </w:r>
      <w:proofErr w:type="spellEnd"/>
      <w:r w:rsidRPr="00C03F9E">
        <w:rPr>
          <w:rFonts w:ascii="Arial Narrow" w:eastAsia="Arial" w:hAnsi="Arial Narrow" w:cs="Arial"/>
        </w:rPr>
        <w:t xml:space="preserve"> food - narodowej kuchni każdego z odwiedzonych krajów (Hiszpania, Chiny, Francja) – minimum po jednej przekąsce/ na os. z danego kraju.</w:t>
      </w:r>
    </w:p>
    <w:p w14:paraId="4C6DEA09" w14:textId="41D85B74" w:rsidR="00611D06" w:rsidRPr="000C283B" w:rsidRDefault="00611D06" w:rsidP="004608D6">
      <w:pPr>
        <w:pStyle w:val="Akapitzlist"/>
        <w:widowControl w:val="0"/>
        <w:spacing w:after="0" w:line="276" w:lineRule="auto"/>
        <w:ind w:left="0"/>
        <w:rPr>
          <w:rFonts w:ascii="Arial Narrow" w:eastAsia="Arial" w:hAnsi="Arial Narrow" w:cs="Arial"/>
          <w:color w:val="000000"/>
          <w:lang w:eastAsia="pl-PL" w:bidi="pl-PL"/>
        </w:rPr>
      </w:pP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4" w:name="bookmark42"/>
      <w:r w:rsidRPr="000C283B">
        <w:rPr>
          <w:rFonts w:ascii="Arial Narrow" w:eastAsia="Arial" w:hAnsi="Arial Narrow" w:cs="Arial"/>
          <w:b/>
          <w:bCs/>
          <w:color w:val="000000"/>
          <w:lang w:eastAsia="pl-PL" w:bidi="pl-PL"/>
        </w:rPr>
        <w:t>UWAGA:</w:t>
      </w:r>
      <w:bookmarkEnd w:id="24"/>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5" w:name="bookmark44"/>
      <w:r w:rsidRPr="000C283B">
        <w:rPr>
          <w:rFonts w:ascii="Arial Narrow" w:eastAsia="Arial" w:hAnsi="Arial Narrow" w:cs="Arial"/>
          <w:b/>
          <w:bCs/>
          <w:color w:val="000000"/>
          <w:lang w:eastAsia="pl-PL" w:bidi="pl-PL"/>
        </w:rPr>
        <w:t>Zmiany w umowie.</w:t>
      </w:r>
      <w:bookmarkEnd w:id="25"/>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6" w:name="bookmark46"/>
      <w:r w:rsidRPr="000C283B">
        <w:rPr>
          <w:rFonts w:ascii="Arial Narrow" w:eastAsia="Arial" w:hAnsi="Arial Narrow" w:cs="Arial"/>
          <w:b/>
          <w:bCs/>
          <w:color w:val="000000"/>
          <w:lang w:eastAsia="pl-PL" w:bidi="pl-PL"/>
        </w:rPr>
        <w:t>Wymagania dotyczące zabezpieczenia należytego wykonania umowy.</w:t>
      </w:r>
      <w:bookmarkEnd w:id="26"/>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w:t>
      </w:r>
      <w:r w:rsidRPr="000C283B">
        <w:rPr>
          <w:rFonts w:ascii="Arial Narrow" w:hAnsi="Arial Narrow" w:cs="Arial"/>
          <w:color w:val="000000"/>
          <w:sz w:val="22"/>
          <w:szCs w:val="22"/>
        </w:rPr>
        <w:lastRenderedPageBreak/>
        <w:t xml:space="preserve">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7"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7"/>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 xml:space="preserve">amawiającego stanowiącej podstawę jego wniesienia, </w:t>
      </w:r>
      <w:r w:rsidRPr="00F2574B">
        <w:rPr>
          <w:rFonts w:ascii="Arial Narrow" w:eastAsia="Arial" w:hAnsi="Arial Narrow" w:cs="Arial"/>
          <w:lang w:eastAsia="pl-PL" w:bidi="pl-PL"/>
        </w:rPr>
        <w:lastRenderedPageBreak/>
        <w:t>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 xml:space="preserve">amówienia (OPZ) - </w:t>
      </w:r>
      <w:r w:rsidRPr="004608D6">
        <w:rPr>
          <w:rFonts w:ascii="Arial Narrow" w:eastAsia="Arial" w:hAnsi="Arial Narrow" w:cs="Arial"/>
          <w:b/>
          <w:bCs/>
          <w:color w:val="000000"/>
          <w:lang w:eastAsia="pl-PL" w:bidi="pl-PL"/>
        </w:rPr>
        <w:t>załącznik nr 1 do SWZ.</w:t>
      </w:r>
    </w:p>
    <w:p w14:paraId="3558D46D"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Formularz ofertowy - </w:t>
      </w:r>
      <w:r w:rsidRPr="004608D6">
        <w:rPr>
          <w:rFonts w:ascii="Arial Narrow" w:eastAsia="Arial" w:hAnsi="Arial Narrow" w:cs="Arial"/>
          <w:b/>
          <w:bCs/>
          <w:color w:val="000000"/>
          <w:lang w:eastAsia="pl-PL" w:bidi="pl-PL"/>
        </w:rPr>
        <w:t>załącznik nr 2 do SWZ.</w:t>
      </w:r>
    </w:p>
    <w:p w14:paraId="2BDA25F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Wykonawcy na podstawie art. 125 ust. 1 - </w:t>
      </w:r>
      <w:r w:rsidRPr="004608D6">
        <w:rPr>
          <w:rFonts w:ascii="Arial Narrow" w:eastAsia="Arial" w:hAnsi="Arial Narrow" w:cs="Arial"/>
          <w:b/>
          <w:bCs/>
          <w:color w:val="000000"/>
          <w:lang w:eastAsia="pl-PL" w:bidi="pl-PL"/>
        </w:rPr>
        <w:t>załącznik nr 3 do SWZ.</w:t>
      </w:r>
    </w:p>
    <w:p w14:paraId="6AEEB8A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w:t>
      </w:r>
      <w:r w:rsidRPr="004608D6">
        <w:rPr>
          <w:rFonts w:ascii="Arial Narrow" w:eastAsia="Arial" w:hAnsi="Arial Narrow" w:cs="Arial"/>
          <w:b/>
          <w:bCs/>
          <w:color w:val="000000"/>
          <w:lang w:eastAsia="pl-PL" w:bidi="pl-PL"/>
        </w:rPr>
        <w:t>załącznik nr 4 do SWZ.</w:t>
      </w:r>
    </w:p>
    <w:p w14:paraId="632E2B7D" w14:textId="77777777" w:rsidR="00CF0BB0" w:rsidRPr="004608D6" w:rsidRDefault="00CF0BB0" w:rsidP="00A768DC">
      <w:pPr>
        <w:widowControl w:val="0"/>
        <w:numPr>
          <w:ilvl w:val="0"/>
          <w:numId w:val="28"/>
        </w:numPr>
        <w:tabs>
          <w:tab w:val="left" w:pos="284"/>
        </w:tabs>
        <w:spacing w:after="0" w:line="276" w:lineRule="auto"/>
        <w:jc w:val="both"/>
        <w:rPr>
          <w:rFonts w:ascii="Arial Narrow" w:eastAsia="Arial" w:hAnsi="Arial Narrow" w:cs="Arial"/>
          <w:b/>
          <w:bCs/>
          <w:color w:val="000000"/>
          <w:lang w:eastAsia="pl-PL" w:bidi="pl-PL"/>
        </w:rPr>
      </w:pPr>
      <w:r w:rsidRPr="000C283B">
        <w:rPr>
          <w:rFonts w:ascii="Arial Narrow" w:eastAsia="Arial" w:hAnsi="Arial Narrow" w:cs="Arial"/>
          <w:color w:val="000000"/>
          <w:lang w:eastAsia="pl-PL" w:bidi="pl-PL"/>
        </w:rPr>
        <w:t xml:space="preserve">Oświadczenie Wykonawców wspólnie ubiegających się o udzielenie zamówienia - </w:t>
      </w:r>
      <w:r w:rsidRPr="004608D6">
        <w:rPr>
          <w:rFonts w:ascii="Arial Narrow" w:eastAsia="Arial" w:hAnsi="Arial Narrow" w:cs="Arial"/>
          <w:b/>
          <w:bCs/>
          <w:color w:val="000000"/>
          <w:lang w:eastAsia="pl-PL" w:bidi="pl-PL"/>
        </w:rPr>
        <w:t>załącznik nr 5 do SWZ.</w:t>
      </w:r>
    </w:p>
    <w:p w14:paraId="7D47585C"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w:t>
      </w:r>
      <w:r w:rsidRPr="004608D6">
        <w:rPr>
          <w:rFonts w:ascii="Arial Narrow" w:eastAsia="Arial" w:hAnsi="Arial Narrow" w:cs="Arial"/>
          <w:b/>
          <w:bCs/>
          <w:color w:val="000000"/>
          <w:lang w:eastAsia="pl-PL" w:bidi="pl-PL"/>
        </w:rPr>
        <w:t>załącznik nr 6 do SWZ.</w:t>
      </w:r>
    </w:p>
    <w:p w14:paraId="3515CE96" w14:textId="6CF5AD5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Wykaz usług - </w:t>
      </w:r>
      <w:r w:rsidRPr="004608D6">
        <w:rPr>
          <w:rFonts w:ascii="Arial Narrow" w:eastAsia="Arial" w:hAnsi="Arial Narrow" w:cs="Arial"/>
          <w:b/>
          <w:bCs/>
          <w:color w:val="000000"/>
          <w:lang w:eastAsia="pl-PL" w:bidi="pl-PL"/>
        </w:rPr>
        <w:t>załącznik nr 7 do SWZ.</w:t>
      </w:r>
    </w:p>
    <w:p w14:paraId="13055B1C" w14:textId="77777777" w:rsidR="00A768DC" w:rsidRPr="00A768DC" w:rsidRDefault="00A768DC" w:rsidP="004608D6">
      <w:pPr>
        <w:widowControl w:val="0"/>
        <w:numPr>
          <w:ilvl w:val="0"/>
          <w:numId w:val="28"/>
        </w:numPr>
        <w:tabs>
          <w:tab w:val="left" w:pos="284"/>
        </w:tabs>
        <w:spacing w:after="0" w:line="276" w:lineRule="auto"/>
        <w:ind w:left="284" w:hanging="284"/>
        <w:jc w:val="both"/>
        <w:rPr>
          <w:rFonts w:ascii="Arial Narrow" w:eastAsia="Arial" w:hAnsi="Arial Narrow" w:cs="Arial"/>
          <w:color w:val="000000"/>
          <w:lang w:eastAsia="pl-PL" w:bidi="pl-PL"/>
        </w:rPr>
      </w:pPr>
      <w:r w:rsidRPr="00A768DC">
        <w:rPr>
          <w:rFonts w:ascii="Arial Narrow" w:eastAsia="Arial" w:hAnsi="Arial Narrow" w:cs="Arial"/>
          <w:color w:val="000000"/>
          <w:lang w:eastAsia="pl-PL" w:bidi="pl-PL"/>
        </w:rPr>
        <w:t xml:space="preserve">Oświadczenie wykonawcy, w zakresie art. 108 ust. 1 pkt 5 ustawy, o braku przynależności do tej samej grupy kapitałowej – </w:t>
      </w:r>
      <w:r w:rsidRPr="004608D6">
        <w:rPr>
          <w:rFonts w:ascii="Arial Narrow" w:eastAsia="Arial" w:hAnsi="Arial Narrow" w:cs="Arial"/>
          <w:b/>
          <w:bCs/>
          <w:color w:val="000000"/>
          <w:lang w:eastAsia="pl-PL" w:bidi="pl-PL"/>
        </w:rPr>
        <w:t>załącznik nr 8 do SWZ</w:t>
      </w:r>
      <w:r w:rsidRPr="00A768DC">
        <w:rPr>
          <w:rFonts w:ascii="Arial Narrow" w:eastAsia="Arial" w:hAnsi="Arial Narrow" w:cs="Arial"/>
          <w:color w:val="000000"/>
          <w:lang w:eastAsia="pl-PL" w:bidi="pl-PL"/>
        </w:rPr>
        <w:t>.</w:t>
      </w:r>
    </w:p>
    <w:p w14:paraId="2FD24296" w14:textId="7777777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Projekt umowy - </w:t>
      </w:r>
      <w:r w:rsidRPr="004608D6">
        <w:rPr>
          <w:rFonts w:ascii="Arial Narrow" w:eastAsia="Arial" w:hAnsi="Arial Narrow" w:cs="Arial"/>
          <w:b/>
          <w:bCs/>
          <w:color w:val="000000"/>
          <w:lang w:eastAsia="pl-PL" w:bidi="pl-PL"/>
        </w:rPr>
        <w:t>załącznik nr 9 do SWZ.</w:t>
      </w:r>
    </w:p>
    <w:sectPr w:rsidR="00CF0BB0"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9C16" w14:textId="77777777" w:rsidR="00AA732F" w:rsidRDefault="00AA732F" w:rsidP="00CF0BB0">
      <w:pPr>
        <w:spacing w:after="0" w:line="240" w:lineRule="auto"/>
      </w:pPr>
      <w:r>
        <w:separator/>
      </w:r>
    </w:p>
  </w:endnote>
  <w:endnote w:type="continuationSeparator" w:id="0">
    <w:p w14:paraId="09611E28" w14:textId="77777777" w:rsidR="00AA732F" w:rsidRDefault="00AA732F"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6E61" w14:textId="77777777" w:rsidR="00AA732F" w:rsidRDefault="00AA732F" w:rsidP="00CF0BB0">
      <w:pPr>
        <w:spacing w:after="0" w:line="240" w:lineRule="auto"/>
      </w:pPr>
      <w:r>
        <w:separator/>
      </w:r>
    </w:p>
  </w:footnote>
  <w:footnote w:type="continuationSeparator" w:id="0">
    <w:p w14:paraId="576C759A" w14:textId="77777777" w:rsidR="00AA732F" w:rsidRDefault="00AA732F"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14C" w14:textId="737E5562" w:rsidR="00097E61" w:rsidRDefault="00B62705" w:rsidP="00B62705">
    <w:pPr>
      <w:shd w:val="clear" w:color="auto" w:fill="FFFFFF"/>
      <w:spacing w:before="336" w:line="230" w:lineRule="exact"/>
      <w:ind w:right="518"/>
      <w:jc w:val="both"/>
    </w:pPr>
    <w:bookmarkStart w:id="28" w:name="_Hlk3451679"/>
    <w:bookmarkEnd w:id="28"/>
    <w:r w:rsidRPr="00B62705">
      <w:rPr>
        <w:rFonts w:ascii="Arial Narrow" w:eastAsia="Times New Roman" w:hAnsi="Arial Narrow"/>
        <w:sz w:val="18"/>
        <w:szCs w:val="18"/>
      </w:rPr>
      <w:t>Zadanie realizowane jest w ramach projektu RPLB.01.04.01-08-0039/17 pn. „Promocja gospodarcza regionu poprzez udział w zagranicznych targach i misjach zagranicznych” w ramach Regionalnego Programu Operacyjnego Lubuskie 2020, Działanie 1.4. Promocja regionu i umiędzynarodowienie sektora MŚP, Poddziałanie 1.4.1. Promocja regionu i umiędzynarodowienie sektora MŚP – projekty realizowane poza formułą ZIT</w:t>
    </w:r>
    <w:r>
      <w:rPr>
        <w:rFonts w:ascii="Arial Narrow" w:eastAsia="Times New Roman" w:hAnsi="Arial Narrow"/>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776D97"/>
    <w:multiLevelType w:val="hybridMultilevel"/>
    <w:tmpl w:val="0CB4B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33976"/>
    <w:multiLevelType w:val="multilevel"/>
    <w:tmpl w:val="3A7899E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2"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50AC0"/>
    <w:multiLevelType w:val="multilevel"/>
    <w:tmpl w:val="AD1CAE0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724"/>
    <w:multiLevelType w:val="multilevel"/>
    <w:tmpl w:val="40CAE720"/>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4545CA"/>
    <w:multiLevelType w:val="hybridMultilevel"/>
    <w:tmpl w:val="348A0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C7C2B69"/>
    <w:multiLevelType w:val="hybridMultilevel"/>
    <w:tmpl w:val="EFB46DE0"/>
    <w:lvl w:ilvl="0" w:tplc="B79AFC74">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7"/>
  </w:num>
  <w:num w:numId="2" w16cid:durableId="932862125">
    <w:abstractNumId w:val="23"/>
  </w:num>
  <w:num w:numId="3" w16cid:durableId="1404448411">
    <w:abstractNumId w:val="16"/>
  </w:num>
  <w:num w:numId="4" w16cid:durableId="1192761248">
    <w:abstractNumId w:val="13"/>
  </w:num>
  <w:num w:numId="5" w16cid:durableId="1864056583">
    <w:abstractNumId w:val="52"/>
  </w:num>
  <w:num w:numId="6" w16cid:durableId="1409376162">
    <w:abstractNumId w:val="15"/>
  </w:num>
  <w:num w:numId="7" w16cid:durableId="124347877">
    <w:abstractNumId w:val="10"/>
  </w:num>
  <w:num w:numId="8" w16cid:durableId="40447516">
    <w:abstractNumId w:val="12"/>
  </w:num>
  <w:num w:numId="9" w16cid:durableId="1161115700">
    <w:abstractNumId w:val="59"/>
  </w:num>
  <w:num w:numId="10" w16cid:durableId="554977109">
    <w:abstractNumId w:val="7"/>
  </w:num>
  <w:num w:numId="11" w16cid:durableId="1409571062">
    <w:abstractNumId w:val="51"/>
  </w:num>
  <w:num w:numId="12" w16cid:durableId="1238831682">
    <w:abstractNumId w:val="35"/>
  </w:num>
  <w:num w:numId="13" w16cid:durableId="653682983">
    <w:abstractNumId w:val="33"/>
  </w:num>
  <w:num w:numId="14" w16cid:durableId="338050315">
    <w:abstractNumId w:val="28"/>
  </w:num>
  <w:num w:numId="15" w16cid:durableId="1810442909">
    <w:abstractNumId w:val="57"/>
  </w:num>
  <w:num w:numId="16" w16cid:durableId="1462191148">
    <w:abstractNumId w:val="24"/>
  </w:num>
  <w:num w:numId="17" w16cid:durableId="63993877">
    <w:abstractNumId w:val="41"/>
  </w:num>
  <w:num w:numId="18" w16cid:durableId="349917704">
    <w:abstractNumId w:val="31"/>
  </w:num>
  <w:num w:numId="19" w16cid:durableId="64768985">
    <w:abstractNumId w:val="4"/>
  </w:num>
  <w:num w:numId="20" w16cid:durableId="1159810390">
    <w:abstractNumId w:val="54"/>
  </w:num>
  <w:num w:numId="21" w16cid:durableId="99110875">
    <w:abstractNumId w:val="32"/>
  </w:num>
  <w:num w:numId="22" w16cid:durableId="183784005">
    <w:abstractNumId w:val="9"/>
  </w:num>
  <w:num w:numId="23" w16cid:durableId="2098402808">
    <w:abstractNumId w:val="56"/>
  </w:num>
  <w:num w:numId="24" w16cid:durableId="1178425444">
    <w:abstractNumId w:val="60"/>
  </w:num>
  <w:num w:numId="25" w16cid:durableId="1560169318">
    <w:abstractNumId w:val="5"/>
  </w:num>
  <w:num w:numId="26" w16cid:durableId="1703633793">
    <w:abstractNumId w:val="25"/>
  </w:num>
  <w:num w:numId="27" w16cid:durableId="133107134">
    <w:abstractNumId w:val="48"/>
  </w:num>
  <w:num w:numId="28" w16cid:durableId="781386061">
    <w:abstractNumId w:val="21"/>
  </w:num>
  <w:num w:numId="29" w16cid:durableId="2100709507">
    <w:abstractNumId w:val="17"/>
  </w:num>
  <w:num w:numId="30" w16cid:durableId="778716740">
    <w:abstractNumId w:val="43"/>
  </w:num>
  <w:num w:numId="31" w16cid:durableId="1747071161">
    <w:abstractNumId w:val="29"/>
  </w:num>
  <w:num w:numId="32" w16cid:durableId="242446908">
    <w:abstractNumId w:val="45"/>
  </w:num>
  <w:num w:numId="33" w16cid:durableId="830023451">
    <w:abstractNumId w:val="34"/>
  </w:num>
  <w:num w:numId="34" w16cid:durableId="895706425">
    <w:abstractNumId w:val="49"/>
  </w:num>
  <w:num w:numId="35" w16cid:durableId="1098284106">
    <w:abstractNumId w:val="6"/>
  </w:num>
  <w:num w:numId="36" w16cid:durableId="21131091">
    <w:abstractNumId w:val="8"/>
  </w:num>
  <w:num w:numId="37" w16cid:durableId="700328095">
    <w:abstractNumId w:val="1"/>
  </w:num>
  <w:num w:numId="38" w16cid:durableId="2015918611">
    <w:abstractNumId w:val="53"/>
  </w:num>
  <w:num w:numId="39" w16cid:durableId="1317221265">
    <w:abstractNumId w:val="44"/>
  </w:num>
  <w:num w:numId="40" w16cid:durableId="286010286">
    <w:abstractNumId w:val="37"/>
  </w:num>
  <w:num w:numId="41" w16cid:durableId="1028481785">
    <w:abstractNumId w:val="20"/>
  </w:num>
  <w:num w:numId="42" w16cid:durableId="220680188">
    <w:abstractNumId w:val="26"/>
  </w:num>
  <w:num w:numId="43" w16cid:durableId="979386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7"/>
  </w:num>
  <w:num w:numId="46" w16cid:durableId="1753433239">
    <w:abstractNumId w:val="50"/>
  </w:num>
  <w:num w:numId="47" w16cid:durableId="2029871108">
    <w:abstractNumId w:val="30"/>
  </w:num>
  <w:num w:numId="48" w16cid:durableId="89592794">
    <w:abstractNumId w:val="46"/>
  </w:num>
  <w:num w:numId="49" w16cid:durableId="1396901586">
    <w:abstractNumId w:val="14"/>
  </w:num>
  <w:num w:numId="50" w16cid:durableId="1951203481">
    <w:abstractNumId w:val="36"/>
  </w:num>
  <w:num w:numId="51" w16cid:durableId="713626754">
    <w:abstractNumId w:val="36"/>
  </w:num>
  <w:num w:numId="52" w16cid:durableId="1501114760">
    <w:abstractNumId w:val="55"/>
    <w:lvlOverride w:ilvl="0">
      <w:lvl w:ilvl="0">
        <w:numFmt w:val="decimal"/>
        <w:lvlText w:val="%1."/>
        <w:lvlJc w:val="left"/>
      </w:lvl>
    </w:lvlOverride>
  </w:num>
  <w:num w:numId="53" w16cid:durableId="764690430">
    <w:abstractNumId w:val="55"/>
    <w:lvlOverride w:ilvl="0">
      <w:lvl w:ilvl="0">
        <w:numFmt w:val="decimal"/>
        <w:lvlText w:val="%1."/>
        <w:lvlJc w:val="left"/>
      </w:lvl>
    </w:lvlOverride>
  </w:num>
  <w:num w:numId="54" w16cid:durableId="220098927">
    <w:abstractNumId w:val="55"/>
    <w:lvlOverride w:ilvl="0">
      <w:lvl w:ilvl="0">
        <w:numFmt w:val="decimal"/>
        <w:lvlText w:val="%1."/>
        <w:lvlJc w:val="left"/>
      </w:lvl>
    </w:lvlOverride>
  </w:num>
  <w:num w:numId="55" w16cid:durableId="1660496672">
    <w:abstractNumId w:val="55"/>
    <w:lvlOverride w:ilvl="0">
      <w:lvl w:ilvl="0">
        <w:numFmt w:val="decimal"/>
        <w:lvlText w:val="%1."/>
        <w:lvlJc w:val="left"/>
      </w:lvl>
    </w:lvlOverride>
  </w:num>
  <w:num w:numId="56" w16cid:durableId="465245611">
    <w:abstractNumId w:val="39"/>
    <w:lvlOverride w:ilvl="0">
      <w:lvl w:ilvl="0">
        <w:numFmt w:val="decimal"/>
        <w:lvlText w:val="%1."/>
        <w:lvlJc w:val="left"/>
      </w:lvl>
    </w:lvlOverride>
  </w:num>
  <w:num w:numId="57" w16cid:durableId="910310648">
    <w:abstractNumId w:val="39"/>
    <w:lvlOverride w:ilvl="0">
      <w:lvl w:ilvl="0">
        <w:numFmt w:val="decimal"/>
        <w:lvlText w:val="%1."/>
        <w:lvlJc w:val="left"/>
      </w:lvl>
    </w:lvlOverride>
  </w:num>
  <w:num w:numId="58" w16cid:durableId="696852353">
    <w:abstractNumId w:val="39"/>
    <w:lvlOverride w:ilvl="0">
      <w:lvl w:ilvl="0">
        <w:numFmt w:val="decimal"/>
        <w:lvlText w:val="%1."/>
        <w:lvlJc w:val="left"/>
      </w:lvl>
    </w:lvlOverride>
  </w:num>
  <w:num w:numId="59" w16cid:durableId="262618944">
    <w:abstractNumId w:val="39"/>
    <w:lvlOverride w:ilvl="0">
      <w:lvl w:ilvl="0">
        <w:numFmt w:val="decimal"/>
        <w:lvlText w:val="%1."/>
        <w:lvlJc w:val="left"/>
      </w:lvl>
    </w:lvlOverride>
  </w:num>
  <w:num w:numId="60" w16cid:durableId="40058040">
    <w:abstractNumId w:val="39"/>
    <w:lvlOverride w:ilvl="0">
      <w:lvl w:ilvl="0">
        <w:numFmt w:val="decimal"/>
        <w:lvlText w:val="%1."/>
        <w:lvlJc w:val="left"/>
      </w:lvl>
    </w:lvlOverride>
  </w:num>
  <w:num w:numId="61" w16cid:durableId="1384645559">
    <w:abstractNumId w:val="58"/>
  </w:num>
  <w:num w:numId="62" w16cid:durableId="2023622888">
    <w:abstractNumId w:val="18"/>
    <w:lvlOverride w:ilvl="0">
      <w:lvl w:ilvl="0">
        <w:numFmt w:val="decimal"/>
        <w:lvlText w:val="%1."/>
        <w:lvlJc w:val="left"/>
      </w:lvl>
    </w:lvlOverride>
  </w:num>
  <w:num w:numId="63" w16cid:durableId="69886697">
    <w:abstractNumId w:val="18"/>
    <w:lvlOverride w:ilvl="0">
      <w:lvl w:ilvl="0">
        <w:numFmt w:val="decimal"/>
        <w:lvlText w:val="%1."/>
        <w:lvlJc w:val="left"/>
      </w:lvl>
    </w:lvlOverride>
  </w:num>
  <w:num w:numId="64" w16cid:durableId="1532840279">
    <w:abstractNumId w:val="18"/>
    <w:lvlOverride w:ilvl="0">
      <w:lvl w:ilvl="0">
        <w:numFmt w:val="decimal"/>
        <w:lvlText w:val="%1."/>
        <w:lvlJc w:val="left"/>
      </w:lvl>
    </w:lvlOverride>
  </w:num>
  <w:num w:numId="65" w16cid:durableId="398988900">
    <w:abstractNumId w:val="1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8"/>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8"/>
    <w:lvlOverride w:ilvl="0">
      <w:lvl w:ilvl="0">
        <w:numFmt w:val="decimal"/>
        <w:lvlText w:val="%1."/>
        <w:lvlJc w:val="left"/>
      </w:lvl>
    </w:lvlOverride>
    <w:lvlOverride w:ilvl="1">
      <w:lvl w:ilvl="1">
        <w:numFmt w:val="lowerLetter"/>
        <w:lvlText w:val="%2."/>
        <w:lvlJc w:val="left"/>
      </w:lvl>
    </w:lvlOverride>
  </w:num>
  <w:num w:numId="68" w16cid:durableId="1099254101">
    <w:abstractNumId w:val="22"/>
  </w:num>
  <w:num w:numId="69" w16cid:durableId="353462896">
    <w:abstractNumId w:val="38"/>
  </w:num>
  <w:num w:numId="70" w16cid:durableId="1526358605">
    <w:abstractNumId w:val="38"/>
  </w:num>
  <w:num w:numId="71" w16cid:durableId="453599880">
    <w:abstractNumId w:val="19"/>
  </w:num>
  <w:num w:numId="72" w16cid:durableId="124008489">
    <w:abstractNumId w:val="40"/>
  </w:num>
  <w:num w:numId="73" w16cid:durableId="1775250561">
    <w:abstractNumId w:val="42"/>
  </w:num>
  <w:num w:numId="74" w16cid:durableId="369652009">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C62B3"/>
    <w:rsid w:val="001C7AED"/>
    <w:rsid w:val="001E3745"/>
    <w:rsid w:val="001F0524"/>
    <w:rsid w:val="001F47DF"/>
    <w:rsid w:val="00200A03"/>
    <w:rsid w:val="00202447"/>
    <w:rsid w:val="00207E23"/>
    <w:rsid w:val="002103ED"/>
    <w:rsid w:val="00210ADC"/>
    <w:rsid w:val="00213D7D"/>
    <w:rsid w:val="0022515D"/>
    <w:rsid w:val="002A52BF"/>
    <w:rsid w:val="002B304E"/>
    <w:rsid w:val="002C0127"/>
    <w:rsid w:val="002C3EBB"/>
    <w:rsid w:val="002C5F88"/>
    <w:rsid w:val="002D55E5"/>
    <w:rsid w:val="002D68AB"/>
    <w:rsid w:val="002E51A1"/>
    <w:rsid w:val="002E580A"/>
    <w:rsid w:val="002F2D01"/>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55DA4"/>
    <w:rsid w:val="004608D6"/>
    <w:rsid w:val="004708D1"/>
    <w:rsid w:val="0047362C"/>
    <w:rsid w:val="004835BE"/>
    <w:rsid w:val="004846A1"/>
    <w:rsid w:val="0049256E"/>
    <w:rsid w:val="0049291A"/>
    <w:rsid w:val="004A7CE8"/>
    <w:rsid w:val="004B00AB"/>
    <w:rsid w:val="004C1FFB"/>
    <w:rsid w:val="004D028B"/>
    <w:rsid w:val="004F3FF8"/>
    <w:rsid w:val="00505349"/>
    <w:rsid w:val="005136CE"/>
    <w:rsid w:val="00516B5A"/>
    <w:rsid w:val="00524AB0"/>
    <w:rsid w:val="00537313"/>
    <w:rsid w:val="005417CF"/>
    <w:rsid w:val="0055484B"/>
    <w:rsid w:val="00571FFA"/>
    <w:rsid w:val="005774DA"/>
    <w:rsid w:val="005937B3"/>
    <w:rsid w:val="005A43C5"/>
    <w:rsid w:val="005B6523"/>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28C0"/>
    <w:rsid w:val="008C71B5"/>
    <w:rsid w:val="008D70FF"/>
    <w:rsid w:val="008E2B47"/>
    <w:rsid w:val="008F1185"/>
    <w:rsid w:val="0092313E"/>
    <w:rsid w:val="009235FE"/>
    <w:rsid w:val="00927279"/>
    <w:rsid w:val="0094510D"/>
    <w:rsid w:val="009476F7"/>
    <w:rsid w:val="00955B7F"/>
    <w:rsid w:val="00984376"/>
    <w:rsid w:val="009A711F"/>
    <w:rsid w:val="009C05BC"/>
    <w:rsid w:val="009E0D8A"/>
    <w:rsid w:val="009F04AC"/>
    <w:rsid w:val="00A1400B"/>
    <w:rsid w:val="00A16775"/>
    <w:rsid w:val="00A214DC"/>
    <w:rsid w:val="00A229F3"/>
    <w:rsid w:val="00A3391F"/>
    <w:rsid w:val="00A35275"/>
    <w:rsid w:val="00A35AE4"/>
    <w:rsid w:val="00A41333"/>
    <w:rsid w:val="00A768DC"/>
    <w:rsid w:val="00A9091C"/>
    <w:rsid w:val="00AA090D"/>
    <w:rsid w:val="00AA732F"/>
    <w:rsid w:val="00AC05B6"/>
    <w:rsid w:val="00AE5883"/>
    <w:rsid w:val="00AE6512"/>
    <w:rsid w:val="00AF5B35"/>
    <w:rsid w:val="00B067B4"/>
    <w:rsid w:val="00B21535"/>
    <w:rsid w:val="00B31FA5"/>
    <w:rsid w:val="00B44023"/>
    <w:rsid w:val="00B442DF"/>
    <w:rsid w:val="00B47C79"/>
    <w:rsid w:val="00B53EBC"/>
    <w:rsid w:val="00B619A8"/>
    <w:rsid w:val="00B62705"/>
    <w:rsid w:val="00B86AF3"/>
    <w:rsid w:val="00B86C97"/>
    <w:rsid w:val="00BA0765"/>
    <w:rsid w:val="00BA6A97"/>
    <w:rsid w:val="00BB0054"/>
    <w:rsid w:val="00BB2547"/>
    <w:rsid w:val="00BB2D3F"/>
    <w:rsid w:val="00BB55F4"/>
    <w:rsid w:val="00BD1DC3"/>
    <w:rsid w:val="00C03F9E"/>
    <w:rsid w:val="00C12D36"/>
    <w:rsid w:val="00C154FB"/>
    <w:rsid w:val="00C25285"/>
    <w:rsid w:val="00C5483E"/>
    <w:rsid w:val="00C70CAE"/>
    <w:rsid w:val="00C872BC"/>
    <w:rsid w:val="00CC27B3"/>
    <w:rsid w:val="00CC43A1"/>
    <w:rsid w:val="00CD6ABE"/>
    <w:rsid w:val="00CF0BB0"/>
    <w:rsid w:val="00CF43A8"/>
    <w:rsid w:val="00CF58DB"/>
    <w:rsid w:val="00D0723B"/>
    <w:rsid w:val="00D222CA"/>
    <w:rsid w:val="00D278BB"/>
    <w:rsid w:val="00D27D85"/>
    <w:rsid w:val="00D371A8"/>
    <w:rsid w:val="00D46B33"/>
    <w:rsid w:val="00D55CFC"/>
    <w:rsid w:val="00D61C10"/>
    <w:rsid w:val="00D711B8"/>
    <w:rsid w:val="00D97C7F"/>
    <w:rsid w:val="00DA40E3"/>
    <w:rsid w:val="00DB6813"/>
    <w:rsid w:val="00DD1496"/>
    <w:rsid w:val="00DD4715"/>
    <w:rsid w:val="00DE1D3F"/>
    <w:rsid w:val="00DE1DA9"/>
    <w:rsid w:val="00DE3BB4"/>
    <w:rsid w:val="00DF065E"/>
    <w:rsid w:val="00DF5CCB"/>
    <w:rsid w:val="00E07DEF"/>
    <w:rsid w:val="00E10426"/>
    <w:rsid w:val="00E1043C"/>
    <w:rsid w:val="00E1316B"/>
    <w:rsid w:val="00E45DBB"/>
    <w:rsid w:val="00E4606B"/>
    <w:rsid w:val="00E46419"/>
    <w:rsid w:val="00E639F5"/>
    <w:rsid w:val="00E64BD6"/>
    <w:rsid w:val="00E749BE"/>
    <w:rsid w:val="00E91C71"/>
    <w:rsid w:val="00E94D09"/>
    <w:rsid w:val="00EA0D06"/>
    <w:rsid w:val="00EA1757"/>
    <w:rsid w:val="00EA2805"/>
    <w:rsid w:val="00EB016A"/>
    <w:rsid w:val="00EB0F67"/>
    <w:rsid w:val="00EC4A86"/>
    <w:rsid w:val="00EC57E2"/>
    <w:rsid w:val="00ED5C98"/>
    <w:rsid w:val="00ED7D29"/>
    <w:rsid w:val="00EE6090"/>
    <w:rsid w:val="00EE669D"/>
    <w:rsid w:val="00F17B67"/>
    <w:rsid w:val="00F2574B"/>
    <w:rsid w:val="00F415ED"/>
    <w:rsid w:val="00F66B95"/>
    <w:rsid w:val="00F85142"/>
    <w:rsid w:val="00F90E93"/>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176503440">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8504</Words>
  <Characters>51027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4</cp:revision>
  <cp:lastPrinted>2021-11-23T12:29:00Z</cp:lastPrinted>
  <dcterms:created xsi:type="dcterms:W3CDTF">2022-10-31T07:19:00Z</dcterms:created>
  <dcterms:modified xsi:type="dcterms:W3CDTF">2022-10-31T10:00:00Z</dcterms:modified>
</cp:coreProperties>
</file>