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8036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color w:val="000000"/>
          <w:sz w:val="22"/>
          <w:szCs w:val="22"/>
        </w:rPr>
        <w:t>OKOTAROWANIE SALI WIDOWISKOWEJ</w:t>
      </w:r>
      <w:r w:rsidRPr="00FA132D">
        <w:rPr>
          <w:rFonts w:ascii="Arial" w:hAnsi="Arial" w:cs="Arial"/>
          <w:color w:val="000000"/>
          <w:sz w:val="22"/>
          <w:szCs w:val="22"/>
        </w:rPr>
        <w:br/>
        <w:t>Gminne Centrum Kultury, Sportu, Turystyki i Rekreacji, ul. Ratuszowa 10a, Bojanowo</w:t>
      </w:r>
    </w:p>
    <w:p w14:paraId="499281A4" w14:textId="77777777" w:rsidR="00374CBC" w:rsidRPr="00FA132D" w:rsidRDefault="00374CBC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E9D2DE7" w14:textId="77777777" w:rsidR="00374CBC" w:rsidRPr="00FA132D" w:rsidRDefault="00374CBC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EF6E86F" w14:textId="7D739AFB" w:rsidR="00374CBC" w:rsidRPr="00FA132D" w:rsidRDefault="00FA132D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color w:val="000000"/>
          <w:sz w:val="22"/>
          <w:szCs w:val="22"/>
        </w:rPr>
        <w:t xml:space="preserve">Przedmiotem zamówienia jest </w:t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 xml:space="preserve">zakup, dostawa i montaż </w:t>
      </w:r>
      <w:proofErr w:type="spellStart"/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okotarowania</w:t>
      </w:r>
      <w:proofErr w:type="spellEnd"/>
      <w:r w:rsidRPr="00FA132D">
        <w:rPr>
          <w:rFonts w:ascii="Arial" w:hAnsi="Arial" w:cs="Arial"/>
          <w:b/>
          <w:bCs/>
          <w:color w:val="000000"/>
          <w:sz w:val="22"/>
          <w:szCs w:val="22"/>
        </w:rPr>
        <w:t xml:space="preserve">  dla Sali widowiskowej Gminne Centrum Kultury, Sportu, Turystyki i Rekreacji w Bojanowie.</w:t>
      </w:r>
      <w:r w:rsidRPr="00FA132D">
        <w:rPr>
          <w:rFonts w:ascii="Arial" w:hAnsi="Arial" w:cs="Arial"/>
          <w:color w:val="000000"/>
          <w:sz w:val="22"/>
          <w:szCs w:val="22"/>
        </w:rPr>
        <w:br/>
      </w:r>
    </w:p>
    <w:p w14:paraId="713FCB47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color w:val="000000"/>
          <w:sz w:val="22"/>
          <w:szCs w:val="22"/>
        </w:rPr>
        <w:t xml:space="preserve">SŁOWNICTWO I TERMINOLOGIA </w:t>
      </w:r>
      <w:r w:rsidRPr="00FA132D">
        <w:rPr>
          <w:rFonts w:ascii="Arial" w:hAnsi="Arial" w:cs="Arial"/>
          <w:color w:val="000000"/>
          <w:sz w:val="22"/>
          <w:szCs w:val="22"/>
        </w:rPr>
        <w:br/>
        <w:t>1. Słownictwo stosowane w dokumencie są zgodne ze słownictwem funkcjonującym w branży technologicznej, oświetlenia scenicznego, akustyki, elektroakustyki oraz mechaniki.</w:t>
      </w:r>
    </w:p>
    <w:p w14:paraId="376664A5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color w:val="000000"/>
          <w:sz w:val="22"/>
          <w:szCs w:val="22"/>
        </w:rPr>
        <w:t>2. Punktem odniesienia jest scena obserwowana z pozycji widza.</w:t>
      </w:r>
    </w:p>
    <w:p w14:paraId="6E2FDF89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color w:val="000000"/>
          <w:sz w:val="22"/>
          <w:szCs w:val="22"/>
        </w:rPr>
        <w:t>3. Elementy zawarte w niniejszym opracowaniu znajdują się w obrębie sali widowiskowej.</w:t>
      </w:r>
    </w:p>
    <w:p w14:paraId="3D9F838E" w14:textId="77777777" w:rsidR="00374CBC" w:rsidRPr="00FA132D" w:rsidRDefault="00374CBC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B86B0EF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color w:val="000000"/>
          <w:sz w:val="22"/>
          <w:szCs w:val="22"/>
        </w:rPr>
        <w:t>W skład zestawu wchodzą:</w:t>
      </w:r>
      <w:r w:rsidRPr="00FA132D">
        <w:rPr>
          <w:rFonts w:ascii="Arial" w:hAnsi="Arial" w:cs="Arial"/>
          <w:color w:val="000000"/>
          <w:sz w:val="22"/>
          <w:szCs w:val="22"/>
        </w:rPr>
        <w:br/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 xml:space="preserve">A. kurtyna główna z systemem szynowym o napędzie elektrycznym, rozsuwana na boki wraz z lambrekinem oraz </w:t>
      </w:r>
      <w:proofErr w:type="spellStart"/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skirtem</w:t>
      </w:r>
      <w:proofErr w:type="spellEnd"/>
      <w:r w:rsidRPr="00FA132D">
        <w:rPr>
          <w:rFonts w:ascii="Arial" w:hAnsi="Arial" w:cs="Arial"/>
          <w:b/>
          <w:bCs/>
          <w:color w:val="000000"/>
          <w:sz w:val="22"/>
          <w:szCs w:val="22"/>
        </w:rPr>
        <w:t xml:space="preserve"> – 1 zestaw</w:t>
      </w:r>
      <w:r w:rsidRPr="00FA132D">
        <w:rPr>
          <w:rFonts w:ascii="Arial" w:hAnsi="Arial" w:cs="Arial"/>
          <w:color w:val="000000"/>
          <w:sz w:val="22"/>
          <w:szCs w:val="22"/>
        </w:rPr>
        <w:br/>
        <w:t>OPIS MATERIAŁOWY</w:t>
      </w:r>
      <w:r w:rsidRPr="00FA132D">
        <w:rPr>
          <w:rFonts w:ascii="Arial" w:hAnsi="Arial" w:cs="Arial"/>
          <w:color w:val="000000"/>
          <w:sz w:val="22"/>
          <w:szCs w:val="22"/>
        </w:rPr>
        <w:br/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Tkanina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: wysokiej jakości plusz o gramaturze min. 500 g/m2, 100%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Polyester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Trevira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 CS, szerokość rolki min. 140 cm. Wymagany certyfikat trudnopalności dla tkanin EN 13773:2003, odporność wybarwień na działanie światła sztucznego wg EN ISO 105-B01 5-6, odporność koloru na pranie w 40 st. C oraz 60 st. C wg  EN ISO 105-C10 skala 4-5, ścieralność wg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Martindale'a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 zgodna z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 EN ISO 12947-2 ok 100 000 cykli, odporność na mechacenie wg EN ISO 12945-2, wynik 5 dla 2000 cykli. Dostępne badania akustyczne tkaniny dla absorpcji w klasie A, zgodne z EN ISO354/EN ISO 11654. Plusz trwale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trudnozapalny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; odporny na plamienie – punktowy kontakt z wodą nie powoduje powstania plam i zacieków po wyschnięciu oraz utraty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trudnozapalności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>. Kolor: czarny.</w:t>
      </w:r>
    </w:p>
    <w:p w14:paraId="693E8C33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System szynowy</w:t>
      </w:r>
      <w:r w:rsidRPr="00FA132D">
        <w:rPr>
          <w:rFonts w:ascii="Arial" w:hAnsi="Arial" w:cs="Arial"/>
          <w:color w:val="000000"/>
          <w:sz w:val="22"/>
          <w:szCs w:val="22"/>
        </w:rPr>
        <w:t>: elektryczny, oparty o profil aluminiowy otwarty w kształcie zbliżonym do dwuteownika. Szyna w kolorze czarnym, anodowany o rozmiarach nie większych niż 35 mm szerokości i 40 mm wysokości, z rowkiem montażowym w górnej krawędzi przystosowanym do nakrętek teowych 8 mm. Waga szyny nie większa niż 1,0 kg/mb, maksymalne równomierne obciążenie szyny powyżej 65 kg/mb, prowadzenie liny: górne, montaż do konstrukcji scenicznej, w środkowej części stworzona sekcja zakładkowa min. 40 cm. W zestawie 2x wózek główny z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 minimum 8 kołami łożyskowanymi o udźwigu nie mniejszym niż 22 kg, wózki pomocnicze cichobieżne z kołami poliamidowymi, wyposażone w łożyska kulkowe oraz obrotowy zaczep montażowy dla kurtyny, udźwig wózka pomocniczego min 10 kg. Wózek główny napędzany poprzez pętlę z liny poliestrowej. System szynowy wyposażony w ograniczniki krańcowe mechaniczne oraz wyłączniki krańcowe elektryczne po jednym dla funkcji „otwórz” i  „zamknij” . Napęd elektryczny w postaci kompaktowej jednostki napędowej, zawierającej stero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wnik PLC, </w:t>
      </w:r>
      <w:r w:rsidRPr="00FA132D">
        <w:rPr>
          <w:rFonts w:ascii="Arial" w:hAnsi="Arial" w:cs="Arial"/>
          <w:color w:val="000000"/>
          <w:sz w:val="22"/>
          <w:szCs w:val="22"/>
        </w:rPr>
        <w:lastRenderedPageBreak/>
        <w:t>falownik oraz silnik o maks. mocy 0,5 kW zasilany 230 VAC, prędkość liniowa do 0,7 m/s, napęd wyposażony w przełączniki kierunku jazdy. Panel sterujący z przyciskami otwórz, zamknij oraz  STOP. Silnik montowany na krańcu szyny jezdnej. Rozmiary silnika nie większe niż 700x200x200, o wadze nie większej niż 22 kg. Napęd musi umożliwiać niezakłóconą pracę z kotarą do 130kg dla odcinka prostego oraz z kotarą do 90 kg dla odcinka giętego.</w:t>
      </w:r>
    </w:p>
    <w:p w14:paraId="1F957664" w14:textId="77777777" w:rsidR="00374CBC" w:rsidRPr="00FA132D" w:rsidRDefault="00374CBC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3EBA974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color w:val="000000"/>
          <w:sz w:val="22"/>
          <w:szCs w:val="22"/>
        </w:rPr>
        <w:t>OPIS WYKONANIA</w:t>
      </w:r>
      <w:r w:rsidRPr="00FA132D">
        <w:rPr>
          <w:rFonts w:ascii="Arial" w:hAnsi="Arial" w:cs="Arial"/>
          <w:color w:val="000000"/>
          <w:sz w:val="22"/>
          <w:szCs w:val="22"/>
        </w:rPr>
        <w:br/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kurtyna główna dwuczęściowa</w:t>
      </w:r>
      <w:r w:rsidRPr="00FA132D">
        <w:rPr>
          <w:rFonts w:ascii="Arial" w:hAnsi="Arial" w:cs="Arial"/>
          <w:color w:val="000000"/>
          <w:sz w:val="22"/>
          <w:szCs w:val="22"/>
        </w:rPr>
        <w:t>: panel tekstylny (2 szt.) udrapowany w stopniu 50%, wymiary robocze: 5,1 x 4,6 m, górna krawędź z wszytym pasem wzmacniającym, zaoczkowana co 25 cm, w zestawie troki. Montaż do wózków jezdnych systemu szynowego. Tor szynowy o łącznej długości min. 9,2 m.</w:t>
      </w:r>
      <w:r w:rsidRPr="00FA132D">
        <w:rPr>
          <w:rFonts w:ascii="Arial" w:hAnsi="Arial" w:cs="Arial"/>
          <w:color w:val="000000"/>
          <w:sz w:val="22"/>
          <w:szCs w:val="22"/>
        </w:rPr>
        <w:br/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lambrekin kurtyny głównej</w:t>
      </w:r>
      <w:r w:rsidRPr="00FA132D">
        <w:rPr>
          <w:rFonts w:ascii="Arial" w:hAnsi="Arial" w:cs="Arial"/>
          <w:color w:val="000000"/>
          <w:sz w:val="22"/>
          <w:szCs w:val="22"/>
        </w:rPr>
        <w:t>: panel tekstylny udrapowany w stopniu 50% (tożsamy z kurtyną główną), wymiary robocze: 9,45 x 0,5 m, górna krawędź z wszytym pasem wzmacniającym oraz taśmą rzep. Montaż za pomocą taśmy rzep do czoła por</w:t>
      </w:r>
      <w:r w:rsidRPr="00FA132D">
        <w:rPr>
          <w:rFonts w:ascii="Arial" w:hAnsi="Arial" w:cs="Arial"/>
          <w:color w:val="000000"/>
          <w:sz w:val="22"/>
          <w:szCs w:val="22"/>
        </w:rPr>
        <w:t>talu scenicznego od strony części audytoryjnej.</w:t>
      </w:r>
      <w:r w:rsidRPr="00FA132D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skirt</w:t>
      </w:r>
      <w:proofErr w:type="spellEnd"/>
      <w:r w:rsidRPr="00FA132D">
        <w:rPr>
          <w:rFonts w:ascii="Arial" w:hAnsi="Arial" w:cs="Arial"/>
          <w:b/>
          <w:bCs/>
          <w:color w:val="000000"/>
          <w:sz w:val="22"/>
          <w:szCs w:val="22"/>
        </w:rPr>
        <w:t xml:space="preserve"> sceniczny</w:t>
      </w:r>
      <w:r w:rsidRPr="00FA132D">
        <w:rPr>
          <w:rFonts w:ascii="Arial" w:hAnsi="Arial" w:cs="Arial"/>
          <w:color w:val="000000"/>
          <w:sz w:val="22"/>
          <w:szCs w:val="22"/>
        </w:rPr>
        <w:t>: panel tekstylny udrapowany w stopniu 50% (tożsamy z kurtyną główną), wymiary robocze: 9,9 x 1,13 m, górna krawędź z wszytym pasem wzmacniającym oraz taśmą rzep. Montaż za pomocą taśmy rzep do czoła sceny od strony części audytoryjnej.</w:t>
      </w:r>
    </w:p>
    <w:p w14:paraId="42D099C9" w14:textId="77777777" w:rsidR="00374CBC" w:rsidRPr="00FA132D" w:rsidRDefault="00374CBC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A598B71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B. kurtyna horyzontowa z systemem szynowym o napędzie ręcznym, rozsuwana na boki wraz z lambrekinem – 1 zestaw</w:t>
      </w:r>
      <w:r w:rsidRPr="00FA132D">
        <w:rPr>
          <w:rFonts w:ascii="Arial" w:hAnsi="Arial" w:cs="Arial"/>
          <w:color w:val="000000"/>
          <w:sz w:val="22"/>
          <w:szCs w:val="22"/>
        </w:rPr>
        <w:br/>
        <w:t>OPIS MATERIAŁOWY</w:t>
      </w:r>
    </w:p>
    <w:p w14:paraId="58476509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Tkanina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: wysokiej jakości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serż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 wełniany o gramaturze min. 580 g/m2, wysoka klasa absorbcji dźwięku. Tkanina trwale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ogniooporna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 zgodnie z EN 13773 – klasa 1. Po kontakcie z wodą tkanina zachowuje właściwości ognioodporne. Szerokość rolki min. 140 cm, kolor: czarny matowy </w:t>
      </w:r>
      <w:r w:rsidRPr="00FA132D">
        <w:rPr>
          <w:rFonts w:ascii="Arial" w:hAnsi="Arial" w:cs="Arial"/>
          <w:color w:val="000000"/>
          <w:sz w:val="22"/>
          <w:szCs w:val="22"/>
        </w:rPr>
        <w:br/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System szynowy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 o napędzie ręcznym oparty o profil aluminiowy otwarty w kształcie zbliżonym do dwuteownika w kolorze czarnym, anodowany o rozmiarach nie większych niż 35 mm szerokości i 40 mm wysokości, z rowkiem montażowym w górnej krawędzi przyst</w:t>
      </w:r>
      <w:r w:rsidRPr="00FA132D">
        <w:rPr>
          <w:rFonts w:ascii="Arial" w:hAnsi="Arial" w:cs="Arial"/>
          <w:color w:val="000000"/>
          <w:sz w:val="22"/>
          <w:szCs w:val="22"/>
        </w:rPr>
        <w:t>osowanym do nakrętek teowych 8 mm. Waga szyny nie większa niż 1,0kg/mb, maksymalne równomierne obciążenie szyny powyżej 65 kg/mb, w środkowej części stworzona sekcja zakładkowa min. 40 cm. W zestawie 2x wózek główny z minimum 8 kołami o udźwigu nie mniejszym niż 22 kg, wózki pomocnicze cichobieżne z kołami poliamidowymi, wyposażone w łożyska kulkowe oraz obrotowy zaczep montażowy dla kurtyny. Udźwig wózka pomocniczego min 10 kg. System szynowy wyposażony w ograniczniki krańcowe mechaniczne. Wózek główny nap</w:t>
      </w:r>
      <w:r w:rsidRPr="00FA132D">
        <w:rPr>
          <w:rFonts w:ascii="Arial" w:hAnsi="Arial" w:cs="Arial"/>
          <w:color w:val="000000"/>
          <w:sz w:val="22"/>
          <w:szCs w:val="22"/>
        </w:rPr>
        <w:t>ędzany poprzez pętlę z liny poliestrowej. Zmiana pozycji kurtyny odbywa się poprzez pociąganie liny.</w:t>
      </w:r>
    </w:p>
    <w:p w14:paraId="45FBF531" w14:textId="77777777" w:rsidR="00374CBC" w:rsidRPr="00FA132D" w:rsidRDefault="00374CBC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DFA3A5B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color w:val="000000"/>
          <w:sz w:val="22"/>
          <w:szCs w:val="22"/>
        </w:rPr>
        <w:t>OPIS WYKONANIA</w:t>
      </w:r>
      <w:r w:rsidRPr="00FA132D">
        <w:rPr>
          <w:rFonts w:ascii="Arial" w:hAnsi="Arial" w:cs="Arial"/>
          <w:color w:val="000000"/>
          <w:sz w:val="22"/>
          <w:szCs w:val="22"/>
        </w:rPr>
        <w:br/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kurtyna horyzontowa dwuczęściowa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: panel tekstylny (2 szt.) udrapowany w stopniu 50%, </w:t>
      </w:r>
      <w:r w:rsidRPr="00FA132D">
        <w:rPr>
          <w:rFonts w:ascii="Arial" w:hAnsi="Arial" w:cs="Arial"/>
          <w:color w:val="000000"/>
          <w:sz w:val="22"/>
          <w:szCs w:val="22"/>
        </w:rPr>
        <w:lastRenderedPageBreak/>
        <w:t>wymiary robocze: 4,5 x 4,6 m, górna krawędź z wszytym pasem wzmacniającym, zaoczkowana co 25 cm, w zestawie troki. Montaż do wózków jezdnych systemu szynowego. Tor szynowy o łącznej długości min. 7,85 m.</w:t>
      </w:r>
      <w:r w:rsidRPr="00FA132D">
        <w:rPr>
          <w:rFonts w:ascii="Arial" w:hAnsi="Arial" w:cs="Arial"/>
          <w:color w:val="000000"/>
          <w:sz w:val="22"/>
          <w:szCs w:val="22"/>
        </w:rPr>
        <w:br/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lambrekin kurtyny głównej</w:t>
      </w:r>
      <w:r w:rsidRPr="00FA132D">
        <w:rPr>
          <w:rFonts w:ascii="Arial" w:hAnsi="Arial" w:cs="Arial"/>
          <w:color w:val="000000"/>
          <w:sz w:val="22"/>
          <w:szCs w:val="22"/>
        </w:rPr>
        <w:t>: panel tekstylny udrapowany w stopniu 50% (tożsamy z kurtyną główną), wymiary robocze: 9,45 x 0,5 m, górna krawędź z wszytym pasem wzmacniającym oraz taśmą rzep. Montaż za pomocą taśmy rzep do pro</w:t>
      </w:r>
      <w:r w:rsidRPr="00FA132D">
        <w:rPr>
          <w:rFonts w:ascii="Arial" w:hAnsi="Arial" w:cs="Arial"/>
          <w:color w:val="000000"/>
          <w:sz w:val="22"/>
          <w:szCs w:val="22"/>
        </w:rPr>
        <w:t>filu podsufitowego.</w:t>
      </w:r>
    </w:p>
    <w:p w14:paraId="339DA1EE" w14:textId="77777777" w:rsidR="00374CBC" w:rsidRPr="00FA132D" w:rsidRDefault="00374CBC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374B37D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C. kulisy sceniczne – 6 zestawów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132D">
        <w:rPr>
          <w:rFonts w:ascii="Arial" w:hAnsi="Arial" w:cs="Arial"/>
          <w:color w:val="000000"/>
          <w:sz w:val="22"/>
          <w:szCs w:val="22"/>
        </w:rPr>
        <w:br/>
        <w:t>OPIS MATERIAŁOWY</w:t>
      </w:r>
    </w:p>
    <w:p w14:paraId="1F168267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Tkanina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: wysokiej jakości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serż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 wełniany o gramaturze min. 580 g/m2, wysoka klasa absorbcji dźwięku. Tkanina trwale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ogniooporna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 zgodnie z EN 13773 – klasa 1. Po kontakcie z wodą tkanina zachowuje właściwości ognioodporne. Szerokość rolki min. 140 cm, kolor: czarny matowy</w:t>
      </w:r>
    </w:p>
    <w:p w14:paraId="3D95618A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Mechanizm obrotowy kulis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 z rurą montażową do zawieszenia tkaniny, długość rury min. 140 cm. Mechanizm musi zapewnić możliwość obrotu kulisy o 360 st. oraz zablokowania kulisy na jednej z predefiniowanych pozycji. Całość mechanizmu wykonana z metalu, w kolorze czarnym. Montaż do sufitu lub podkonstrukcji nad sceną.</w:t>
      </w:r>
    </w:p>
    <w:p w14:paraId="729832E5" w14:textId="77777777" w:rsidR="00374CBC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color w:val="000000"/>
          <w:sz w:val="22"/>
          <w:szCs w:val="22"/>
        </w:rPr>
        <w:t>OPIS WYKONANIA</w:t>
      </w:r>
      <w:r w:rsidRPr="00FA132D">
        <w:rPr>
          <w:rFonts w:ascii="Arial" w:hAnsi="Arial" w:cs="Arial"/>
          <w:color w:val="000000"/>
          <w:sz w:val="22"/>
          <w:szCs w:val="22"/>
        </w:rPr>
        <w:br/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kulisa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: panel tekstylny bez drapowania, wymiary: 1,4 x 4,6 m, górna krawędź z </w:t>
      </w:r>
      <w:r w:rsidRPr="00FA132D">
        <w:rPr>
          <w:rFonts w:ascii="Arial" w:hAnsi="Arial" w:cs="Arial"/>
          <w:color w:val="000000"/>
          <w:sz w:val="22"/>
          <w:szCs w:val="22"/>
        </w:rPr>
        <w:t>wszytym pasem wzmacniającym, zaoczkowana co 25 cm, w zestawie troki. Montaż do rury mechanizmu obrotowego kulis.</w:t>
      </w:r>
    </w:p>
    <w:p w14:paraId="6EF6B69B" w14:textId="77777777" w:rsidR="00FA132D" w:rsidRPr="00FA132D" w:rsidRDefault="00FA132D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56F87F7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 xml:space="preserve">D. </w:t>
      </w:r>
      <w:proofErr w:type="spellStart"/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wysłony</w:t>
      </w:r>
      <w:proofErr w:type="spellEnd"/>
      <w:r w:rsidRPr="00FA132D">
        <w:rPr>
          <w:rFonts w:ascii="Arial" w:hAnsi="Arial" w:cs="Arial"/>
          <w:b/>
          <w:bCs/>
          <w:color w:val="000000"/>
          <w:sz w:val="22"/>
          <w:szCs w:val="22"/>
        </w:rPr>
        <w:t xml:space="preserve"> okienne – 3 zestawy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132D">
        <w:rPr>
          <w:rFonts w:ascii="Arial" w:hAnsi="Arial" w:cs="Arial"/>
          <w:color w:val="000000"/>
          <w:sz w:val="22"/>
          <w:szCs w:val="22"/>
        </w:rPr>
        <w:br/>
        <w:t>OPIS MATERIAŁOWY</w:t>
      </w:r>
    </w:p>
    <w:p w14:paraId="52BFF8D4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Tkanina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: wysokiej jakości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serż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 wełniany o gramaturze min. 580 g/m2, wysoka klasa absorbcji dźwięku. Tkanina trwale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ogniooporna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 zgodnie z EN 13773 – klasa 1. Po kontakcie z wodą tkanina zachowuje właściwości ognioodporne. Szerokość rolki min. 140 cm, kolor: czarny matowy </w:t>
      </w:r>
      <w:r w:rsidRPr="00FA132D">
        <w:rPr>
          <w:rFonts w:ascii="Arial" w:hAnsi="Arial" w:cs="Arial"/>
          <w:color w:val="000000"/>
          <w:sz w:val="22"/>
          <w:szCs w:val="22"/>
        </w:rPr>
        <w:br/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System szynowy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: dla kotar o średniej wadze z napędem elektrycznym. Szyna wykonana z  aluminium EN-AW-6060-T66 malowanego proszkowo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Akzo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 Nobel zgodny ze standardem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Qualicoat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 w kolorze białym i rozmiarze ~22x30 mm, wadze nie przekraczającej 600 g/mb</w:t>
      </w:r>
      <w:r w:rsidRPr="00FA132D">
        <w:rPr>
          <w:rFonts w:ascii="Arial" w:hAnsi="Arial" w:cs="Arial"/>
          <w:color w:val="000000"/>
          <w:sz w:val="22"/>
          <w:szCs w:val="22"/>
        </w:rPr>
        <w:t>. Możliwe mocowanie do  ścian, podwieszanych do sufitów, bezpośrednio do sufitu, na profilu, do powierzchni drewnianych, betonowych itp. Możliwość gięcia o promieniu min. promieniu 20 cm. Możliwość integracji z systemami automatyki. Cichy silnik &lt;35dB(A) o maks. wadze 1,1 kg i wymiarach nie większych niż 60x100x350 mm, ochrona IP40. Funkcja łagodnego startu i zatrzymania. Obudowa wysokiej jakości, odporna na zniszczenie, blaknięcie, wpływ UV w kolorze białym/czarnym. System dyskretnego przechowywania przewo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dów, automatyczna kalibracja pozycji krańcowych, 5 lat gwarancji. Wbudowany funkcyjny wskaźnik LED RGB, możliwość odwracania kierunku zamykania/otwierania kotar, regulowana prędkość (domyślnie 20 cm/s), możliwość programowania przez zewn. styki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bezpotencjałowe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, przyciski w obudowie silnika. Silnik </w:t>
      </w:r>
      <w:r w:rsidRPr="00FA132D">
        <w:rPr>
          <w:rFonts w:ascii="Arial" w:hAnsi="Arial" w:cs="Arial"/>
          <w:color w:val="000000"/>
          <w:sz w:val="22"/>
          <w:szCs w:val="22"/>
        </w:rPr>
        <w:lastRenderedPageBreak/>
        <w:t>montowany do szyny jezdnej.</w:t>
      </w:r>
      <w:r w:rsidRPr="00FA132D">
        <w:rPr>
          <w:rFonts w:ascii="Arial" w:hAnsi="Arial" w:cs="Arial"/>
          <w:color w:val="000000"/>
          <w:sz w:val="22"/>
          <w:szCs w:val="22"/>
        </w:rPr>
        <w:br/>
        <w:t>Sterowanie bezprzewodowe za pomocą pilota lub panelu ściennego.</w:t>
      </w:r>
    </w:p>
    <w:p w14:paraId="0F2A7AF8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color w:val="000000"/>
          <w:sz w:val="22"/>
          <w:szCs w:val="22"/>
        </w:rPr>
        <w:t>OPIS WYKONANIA</w:t>
      </w:r>
      <w:r w:rsidRPr="00FA132D">
        <w:rPr>
          <w:rFonts w:ascii="Arial" w:hAnsi="Arial" w:cs="Arial"/>
          <w:color w:val="000000"/>
          <w:sz w:val="22"/>
          <w:szCs w:val="22"/>
        </w:rPr>
        <w:br/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kotara okienna</w:t>
      </w:r>
      <w:r w:rsidRPr="00FA132D">
        <w:rPr>
          <w:rFonts w:ascii="Arial" w:hAnsi="Arial" w:cs="Arial"/>
          <w:color w:val="000000"/>
          <w:sz w:val="22"/>
          <w:szCs w:val="22"/>
        </w:rPr>
        <w:t>: panel tekstylny (2 szt.) udrapowany w stopniu 50%.</w:t>
      </w:r>
      <w:r w:rsidRPr="00FA132D">
        <w:rPr>
          <w:rFonts w:ascii="Arial" w:hAnsi="Arial" w:cs="Arial"/>
          <w:color w:val="000000"/>
          <w:sz w:val="22"/>
          <w:szCs w:val="22"/>
        </w:rPr>
        <w:br/>
        <w:t xml:space="preserve">wymiary: </w:t>
      </w:r>
      <w:r w:rsidRPr="00FA132D">
        <w:rPr>
          <w:rFonts w:ascii="Arial" w:hAnsi="Arial" w:cs="Arial"/>
          <w:color w:val="000000"/>
          <w:sz w:val="22"/>
          <w:szCs w:val="22"/>
        </w:rPr>
        <w:br/>
        <w:t>okno nr 1: 1,3 x 3,0 m, górna krawędź z wszytym pasem marszczącym, przystosowanym do montażu haków. Montaż do suwaków systemu szynowego.</w:t>
      </w:r>
      <w:r w:rsidRPr="00FA132D">
        <w:rPr>
          <w:rFonts w:ascii="Arial" w:hAnsi="Arial" w:cs="Arial"/>
          <w:color w:val="000000"/>
          <w:sz w:val="22"/>
          <w:szCs w:val="22"/>
        </w:rPr>
        <w:br/>
        <w:t>okno nr 2: 1,3 x 3,4 m, górna krawędź z wszytym pasem marszczącym, przystosowanym do montażu haków. Montaż do suwaków systemu szynowego.</w:t>
      </w:r>
      <w:r w:rsidRPr="00FA132D">
        <w:rPr>
          <w:rFonts w:ascii="Arial" w:hAnsi="Arial" w:cs="Arial"/>
          <w:color w:val="000000"/>
          <w:sz w:val="22"/>
          <w:szCs w:val="22"/>
        </w:rPr>
        <w:br/>
        <w:t>okno nr 3: 1,3 x 3,8 m, górna krawędź z wszytym pasem marszczącym, przystosowanym do montażu haków. Montaż do suwaków systemu szynowego.</w:t>
      </w:r>
    </w:p>
    <w:p w14:paraId="6BBC32DD" w14:textId="77777777" w:rsidR="00374CBC" w:rsidRPr="00FA132D" w:rsidRDefault="00374CBC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47DC21E" w14:textId="633B0AE4" w:rsidR="00374CBC" w:rsidRPr="00FA132D" w:rsidRDefault="00FA132D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. ustroje akustyczne – 9 zestawów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 </w:t>
      </w:r>
      <w:r w:rsidRPr="00FA132D">
        <w:rPr>
          <w:rFonts w:ascii="Arial" w:hAnsi="Arial" w:cs="Arial"/>
          <w:color w:val="000000"/>
          <w:sz w:val="22"/>
          <w:szCs w:val="22"/>
        </w:rPr>
        <w:br/>
        <w:t>OPIS MATERIAŁOWY</w:t>
      </w:r>
    </w:p>
    <w:p w14:paraId="378CBAE9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Tkanina</w:t>
      </w:r>
      <w:r w:rsidRPr="00FA132D">
        <w:rPr>
          <w:rFonts w:ascii="Arial" w:hAnsi="Arial" w:cs="Arial"/>
          <w:color w:val="000000"/>
          <w:sz w:val="22"/>
          <w:szCs w:val="22"/>
        </w:rPr>
        <w:t xml:space="preserve">: wysokiej jakości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serż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 wełniany o gramaturze min. 580 g/m2, wysoka klasa absorbcji dźwięku. Tkanina trwale </w:t>
      </w:r>
      <w:proofErr w:type="spellStart"/>
      <w:r w:rsidRPr="00FA132D">
        <w:rPr>
          <w:rFonts w:ascii="Arial" w:hAnsi="Arial" w:cs="Arial"/>
          <w:color w:val="000000"/>
          <w:sz w:val="22"/>
          <w:szCs w:val="22"/>
        </w:rPr>
        <w:t>ogniooporna</w:t>
      </w:r>
      <w:proofErr w:type="spellEnd"/>
      <w:r w:rsidRPr="00FA132D">
        <w:rPr>
          <w:rFonts w:ascii="Arial" w:hAnsi="Arial" w:cs="Arial"/>
          <w:color w:val="000000"/>
          <w:sz w:val="22"/>
          <w:szCs w:val="22"/>
        </w:rPr>
        <w:t xml:space="preserve"> zgodnie z EN 13773 – klasa 1. Po kontakcie z wodą tkanina zachowuje właściwości ognioodporne. Szerokość rolki min. 140 cm, kolor: czarny matowy</w:t>
      </w:r>
    </w:p>
    <w:p w14:paraId="2CEB5776" w14:textId="77777777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A132D">
        <w:rPr>
          <w:rFonts w:ascii="Arial" w:hAnsi="Arial" w:cs="Arial"/>
          <w:color w:val="000000"/>
          <w:sz w:val="22"/>
          <w:szCs w:val="22"/>
        </w:rPr>
        <w:t>OPIS WYKONANIA</w:t>
      </w:r>
      <w:r w:rsidRPr="00FA132D">
        <w:rPr>
          <w:rFonts w:ascii="Arial" w:hAnsi="Arial" w:cs="Arial"/>
          <w:color w:val="000000"/>
          <w:sz w:val="22"/>
          <w:szCs w:val="22"/>
        </w:rPr>
        <w:br/>
        <w:t>Wymagana wymiana tkaniny na istniejących ustrojach akustycznych (ustroje w formie koła o średnicy 145 cm) lub wykonanie nowych.</w:t>
      </w:r>
    </w:p>
    <w:p w14:paraId="556ADEA8" w14:textId="77777777" w:rsidR="00374CBC" w:rsidRPr="00FA132D" w:rsidRDefault="00374CBC" w:rsidP="00FA132D">
      <w:pPr>
        <w:pStyle w:val="Standard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FECBDBA" w14:textId="1F44E30D" w:rsidR="00374CBC" w:rsidRPr="00FA132D" w:rsidRDefault="00D773D0" w:rsidP="00FA132D">
      <w:pPr>
        <w:pStyle w:val="Standard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 xml:space="preserve">Uwaga: </w:t>
      </w:r>
      <w:r w:rsidR="00530500" w:rsidRPr="00FA132D">
        <w:rPr>
          <w:rFonts w:ascii="Arial" w:hAnsi="Arial" w:cs="Arial"/>
          <w:b/>
          <w:bCs/>
          <w:color w:val="000000"/>
          <w:sz w:val="22"/>
          <w:szCs w:val="22"/>
        </w:rPr>
        <w:t>Dopuszcza  się możliwość odbycia</w:t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 xml:space="preserve"> wizj</w:t>
      </w:r>
      <w:r w:rsidR="00530500" w:rsidRPr="00FA132D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 xml:space="preserve"> lokaln</w:t>
      </w:r>
      <w:r w:rsidR="00530500" w:rsidRPr="00FA132D">
        <w:rPr>
          <w:rFonts w:ascii="Arial" w:hAnsi="Arial" w:cs="Arial"/>
          <w:b/>
          <w:bCs/>
          <w:color w:val="000000"/>
          <w:sz w:val="22"/>
          <w:szCs w:val="22"/>
        </w:rPr>
        <w:t>ej</w:t>
      </w:r>
      <w:r w:rsidR="00FA132D" w:rsidRPr="00FA132D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 xml:space="preserve"> Wszystkie wymiary należy potwierdzić pomiarem z natury</w:t>
      </w:r>
      <w:r w:rsidR="00FA132D" w:rsidRPr="00FA132D">
        <w:rPr>
          <w:rFonts w:ascii="Arial" w:hAnsi="Arial" w:cs="Arial"/>
          <w:b/>
          <w:bCs/>
          <w:color w:val="000000"/>
          <w:sz w:val="22"/>
          <w:szCs w:val="22"/>
        </w:rPr>
        <w:t xml:space="preserve"> oraz u</w:t>
      </w:r>
      <w:r w:rsidRPr="00FA132D">
        <w:rPr>
          <w:rFonts w:ascii="Arial" w:hAnsi="Arial" w:cs="Arial"/>
          <w:b/>
          <w:bCs/>
          <w:color w:val="000000"/>
          <w:sz w:val="22"/>
          <w:szCs w:val="22"/>
        </w:rPr>
        <w:t>zgodnić doprowadzenie zasilania do wymienionych napędów.</w:t>
      </w:r>
    </w:p>
    <w:p w14:paraId="38377B96" w14:textId="77777777" w:rsidR="00374CBC" w:rsidRPr="00FA132D" w:rsidRDefault="00374CBC" w:rsidP="00FA132D">
      <w:pPr>
        <w:pStyle w:val="Standard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2AE19B" w14:textId="6272D6CB" w:rsidR="00374CBC" w:rsidRDefault="00374CBC" w:rsidP="00FA132D">
      <w:pPr>
        <w:pStyle w:val="Standard"/>
        <w:rPr>
          <w:rFonts w:ascii="Calibri" w:hAnsi="Calibri"/>
          <w:b/>
          <w:bCs/>
          <w:color w:val="000000"/>
          <w:sz w:val="20"/>
          <w:szCs w:val="20"/>
        </w:rPr>
      </w:pPr>
    </w:p>
    <w:p w14:paraId="36668974" w14:textId="77777777" w:rsidR="00374CBC" w:rsidRDefault="00374CBC">
      <w:pPr>
        <w:pStyle w:val="Standard"/>
        <w:rPr>
          <w:rFonts w:ascii="Calibri" w:hAnsi="Calibri"/>
          <w:b/>
          <w:bCs/>
          <w:color w:val="000000"/>
          <w:sz w:val="20"/>
          <w:szCs w:val="20"/>
        </w:rPr>
      </w:pPr>
    </w:p>
    <w:p w14:paraId="16B3FF7C" w14:textId="77777777" w:rsidR="00374CBC" w:rsidRDefault="00374CBC">
      <w:pPr>
        <w:pStyle w:val="Standard"/>
        <w:rPr>
          <w:rFonts w:ascii="Calibri" w:hAnsi="Calibri"/>
          <w:b/>
          <w:bCs/>
          <w:color w:val="000000"/>
          <w:sz w:val="20"/>
          <w:szCs w:val="20"/>
        </w:rPr>
      </w:pPr>
    </w:p>
    <w:p w14:paraId="125CF172" w14:textId="77777777" w:rsidR="00374CBC" w:rsidRDefault="00374CBC">
      <w:pPr>
        <w:pStyle w:val="Standard"/>
        <w:rPr>
          <w:rFonts w:ascii="Calibri" w:hAnsi="Calibri"/>
          <w:b/>
          <w:bCs/>
          <w:color w:val="000000"/>
          <w:sz w:val="20"/>
          <w:szCs w:val="20"/>
        </w:rPr>
      </w:pPr>
    </w:p>
    <w:p w14:paraId="12A75B23" w14:textId="77777777" w:rsidR="00374CBC" w:rsidRDefault="00374CBC">
      <w:pPr>
        <w:pStyle w:val="Standard"/>
        <w:rPr>
          <w:rFonts w:ascii="Calibri" w:hAnsi="Calibri"/>
          <w:b/>
          <w:bCs/>
          <w:color w:val="000000"/>
          <w:sz w:val="20"/>
          <w:szCs w:val="20"/>
        </w:rPr>
      </w:pPr>
    </w:p>
    <w:sectPr w:rsidR="00374CBC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B16BE" w14:textId="77777777" w:rsidR="007A2925" w:rsidRDefault="007A2925">
      <w:pPr>
        <w:rPr>
          <w:rFonts w:hint="eastAsia"/>
        </w:rPr>
      </w:pPr>
      <w:r>
        <w:separator/>
      </w:r>
    </w:p>
  </w:endnote>
  <w:endnote w:type="continuationSeparator" w:id="0">
    <w:p w14:paraId="55620530" w14:textId="77777777" w:rsidR="007A2925" w:rsidRDefault="007A29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0D80" w14:textId="77777777" w:rsidR="007A2925" w:rsidRDefault="007A292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D9DF941" w14:textId="77777777" w:rsidR="007A2925" w:rsidRDefault="007A29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C0C6C" w14:textId="229EB8D4" w:rsidR="00FA132D" w:rsidRDefault="00FA132D">
    <w:pPr>
      <w:pStyle w:val="Nagwek"/>
      <w:rPr>
        <w:rFonts w:hint="eastAsia"/>
      </w:rPr>
    </w:pPr>
    <w:r>
      <w:t>Opis przedmiotu zamówienia załącznik nr 4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CBC"/>
    <w:rsid w:val="00374CBC"/>
    <w:rsid w:val="00530500"/>
    <w:rsid w:val="007A2925"/>
    <w:rsid w:val="009E535E"/>
    <w:rsid w:val="00D773D0"/>
    <w:rsid w:val="00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D6DE"/>
  <w15:docId w15:val="{7C5EC4A7-1183-4900-A5CC-1FC23678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A132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A132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FA132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A132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z701</dc:creator>
  <cp:lastModifiedBy>Maria Iksińska</cp:lastModifiedBy>
  <cp:revision>2</cp:revision>
  <dcterms:created xsi:type="dcterms:W3CDTF">2025-04-04T11:44:00Z</dcterms:created>
  <dcterms:modified xsi:type="dcterms:W3CDTF">2025-04-04T11:44:00Z</dcterms:modified>
</cp:coreProperties>
</file>