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63BF" w14:textId="30872CAC" w:rsidR="00AC26E6" w:rsidRPr="00162888" w:rsidRDefault="00921205" w:rsidP="00B66717">
      <w:r w:rsidRPr="00162888">
        <w:tab/>
      </w:r>
      <w:r w:rsidRPr="00162888">
        <w:tab/>
      </w:r>
      <w:r w:rsidRPr="00162888">
        <w:tab/>
      </w:r>
      <w:r w:rsidRPr="00162888">
        <w:tab/>
      </w:r>
      <w:r w:rsidRPr="00162888">
        <w:tab/>
      </w:r>
      <w:r w:rsidRPr="00162888">
        <w:tab/>
      </w:r>
      <w:r w:rsidRPr="00162888">
        <w:tab/>
      </w:r>
      <w:r w:rsidRPr="00162888">
        <w:tab/>
      </w:r>
      <w:r w:rsidRPr="00162888">
        <w:tab/>
      </w:r>
    </w:p>
    <w:p w14:paraId="01226597" w14:textId="7F33DF26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6D52B4">
        <w:rPr>
          <w:b/>
          <w:bCs/>
          <w:sz w:val="24"/>
          <w:szCs w:val="24"/>
        </w:rPr>
        <w:t>WL.2372.</w:t>
      </w:r>
      <w:r w:rsidR="00817276">
        <w:rPr>
          <w:b/>
          <w:bCs/>
          <w:sz w:val="24"/>
          <w:szCs w:val="24"/>
        </w:rPr>
        <w:t xml:space="preserve">       </w:t>
      </w:r>
      <w:r w:rsidR="006D52B4">
        <w:rPr>
          <w:b/>
          <w:bCs/>
          <w:sz w:val="24"/>
          <w:szCs w:val="24"/>
        </w:rPr>
        <w:t>.202</w:t>
      </w:r>
      <w:r w:rsidR="00817276">
        <w:rPr>
          <w:b/>
          <w:bCs/>
          <w:sz w:val="24"/>
          <w:szCs w:val="24"/>
        </w:rPr>
        <w:t>5</w:t>
      </w:r>
    </w:p>
    <w:p w14:paraId="1FA0051C" w14:textId="2EE00C52" w:rsidR="001C3C8B" w:rsidRDefault="00EF6B8B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WL.2370</w:t>
      </w:r>
      <w:r w:rsidR="00445D8C" w:rsidRPr="00162888">
        <w:rPr>
          <w:sz w:val="24"/>
          <w:szCs w:val="24"/>
        </w:rPr>
        <w:t>.</w:t>
      </w:r>
      <w:r w:rsidR="00817276">
        <w:rPr>
          <w:sz w:val="24"/>
          <w:szCs w:val="24"/>
        </w:rPr>
        <w:t>7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817276">
        <w:rPr>
          <w:sz w:val="24"/>
          <w:szCs w:val="24"/>
        </w:rPr>
        <w:t>5</w:t>
      </w:r>
    </w:p>
    <w:p w14:paraId="4C6D9661" w14:textId="77777777" w:rsidR="00437C69" w:rsidRPr="00162888" w:rsidRDefault="00437C69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</w:p>
    <w:p w14:paraId="58F0BFF0" w14:textId="45D85687" w:rsidR="0067132E" w:rsidRPr="00162888" w:rsidRDefault="0067132E" w:rsidP="0067132E">
      <w:pPr>
        <w:jc w:val="both"/>
      </w:pPr>
      <w:r w:rsidRPr="00162888">
        <w:t>zawarta w Warszawie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14E2706D" w14:textId="5EFEFBB8" w:rsidR="000B275C" w:rsidRPr="00B66717" w:rsidRDefault="00817276" w:rsidP="000B275C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3E2CE887" w14:textId="5A61D7CB" w:rsidR="00B66717" w:rsidRDefault="00817276" w:rsidP="000B275C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</w:t>
      </w:r>
    </w:p>
    <w:p w14:paraId="76A07590" w14:textId="1BB36F93" w:rsidR="00817276" w:rsidRPr="00B66717" w:rsidRDefault="00817276" w:rsidP="000B275C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46A445F4"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14:paraId="2C926445" w14:textId="072A638A" w:rsidR="00824016" w:rsidRDefault="00824016" w:rsidP="00675F80">
      <w:pPr>
        <w:jc w:val="both"/>
        <w:rPr>
          <w:bCs/>
        </w:rPr>
      </w:pPr>
      <w:r w:rsidRPr="00162888">
        <w:rPr>
          <w:bCs/>
        </w:rPr>
        <w:t>Skarbem Państwa – Komendą Wojewódzką Państwowej Straży Pożarnej w Warszawie, reprezentowanym przez Mazowieckiego Komendanta Wojewódzkiego Państwowej Straży Pożarnej</w:t>
      </w:r>
    </w:p>
    <w:p w14:paraId="00396B32" w14:textId="77777777" w:rsidR="00675F80" w:rsidRPr="00B66717" w:rsidRDefault="00675F80" w:rsidP="00675F80">
      <w:pPr>
        <w:jc w:val="both"/>
        <w:rPr>
          <w:b/>
        </w:rPr>
      </w:pPr>
    </w:p>
    <w:p w14:paraId="071D6A29" w14:textId="0539E21E" w:rsidR="00824016" w:rsidRPr="00162888" w:rsidRDefault="00824016" w:rsidP="00244093">
      <w:pPr>
        <w:jc w:val="both"/>
      </w:pPr>
      <w:r w:rsidRPr="00162888">
        <w:t>NIP: 526-179-67-33   REGON: 000173516</w:t>
      </w:r>
    </w:p>
    <w:p w14:paraId="629AD15F" w14:textId="307755D3" w:rsidR="00824016" w:rsidRPr="00162888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71E7BD8" w14:textId="04D63CE1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  <w:r w:rsidR="006E60D8">
        <w:rPr>
          <w:lang w:eastAsia="pl-PL"/>
        </w:rPr>
        <w:t>.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04C0799C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1F7712">
        <w:rPr>
          <w:lang w:eastAsia="pl-PL"/>
        </w:rPr>
        <w:t>t.j</w:t>
      </w:r>
      <w:proofErr w:type="spellEnd"/>
      <w:r w:rsidR="001F7712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947564">
        <w:rPr>
          <w:lang w:eastAsia="pl-PL"/>
        </w:rPr>
        <w:t>4</w:t>
      </w:r>
      <w:r w:rsidR="00FC0592" w:rsidRPr="00162888">
        <w:rPr>
          <w:lang w:eastAsia="pl-PL"/>
        </w:rPr>
        <w:t xml:space="preserve"> r., poz. 1</w:t>
      </w:r>
      <w:r w:rsidR="00947564">
        <w:rPr>
          <w:lang w:eastAsia="pl-PL"/>
        </w:rPr>
        <w:t>320</w:t>
      </w:r>
      <w:r w:rsidR="00FC0592" w:rsidRPr="00162888">
        <w:rPr>
          <w:lang w:eastAsia="pl-PL"/>
        </w:rPr>
        <w:t>)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209E5E6C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r. o dniach wolnych od pracy (Dz. U. z 2020 r., poz. 1920).</w:t>
      </w:r>
    </w:p>
    <w:p w14:paraId="779D4C57" w14:textId="5D87AF48" w:rsidR="001F3721" w:rsidRPr="00162888" w:rsidRDefault="001F3721" w:rsidP="00C970DD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 xml:space="preserve">2. O ile w umowie jest mowa o UŻYTKOWNIKU – należy przez to rozumieć jednostkę PSP </w:t>
      </w:r>
      <w:r w:rsidR="00054CED">
        <w:rPr>
          <w:lang w:eastAsia="pl-PL"/>
        </w:rPr>
        <w:br/>
      </w:r>
      <w:r w:rsidRPr="00162888">
        <w:rPr>
          <w:lang w:eastAsia="pl-PL"/>
        </w:rPr>
        <w:t>z terenu woj. mazowieckiego bezpośrednio eksploatującą przedmiot umowy;</w:t>
      </w:r>
    </w:p>
    <w:p w14:paraId="360AB8C5" w14:textId="798819B0" w:rsidR="00D87D0E" w:rsidRPr="00162888" w:rsidRDefault="004D67B4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3</w:t>
      </w:r>
      <w:r w:rsidR="001403B7" w:rsidRPr="00162888">
        <w:rPr>
          <w:lang w:eastAsia="pl-PL"/>
        </w:rPr>
        <w:t xml:space="preserve">. Przedmiot umowy, o którym mowa w § 2, powinien posiadać uzgodnione oznakowanie, zgodne </w:t>
      </w:r>
      <w:r w:rsidR="001403B7" w:rsidRPr="00162888">
        <w:rPr>
          <w:lang w:eastAsia="pl-PL"/>
        </w:rPr>
        <w:br/>
        <w:t xml:space="preserve">z opisem zamieszczonym w załączniku nr 1 </w:t>
      </w:r>
      <w:r w:rsidR="001403B7" w:rsidRPr="00162888">
        <w:rPr>
          <w:iCs/>
          <w:lang w:eastAsia="pl-PL"/>
        </w:rPr>
        <w:t xml:space="preserve">(opis przedmiotu zamówienia) </w:t>
      </w:r>
      <w:r w:rsidR="001403B7" w:rsidRPr="00162888">
        <w:rPr>
          <w:lang w:eastAsia="pl-PL"/>
        </w:rPr>
        <w:t>do umowy.</w:t>
      </w: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1109EBE2" w14:textId="77777777" w:rsidR="006D52B4" w:rsidRDefault="006D52B4" w:rsidP="00D14231">
      <w:pPr>
        <w:pStyle w:val="Tekstpodstawowy"/>
        <w:ind w:left="284" w:hanging="284"/>
        <w:jc w:val="center"/>
        <w:rPr>
          <w:b/>
          <w:bCs/>
          <w:sz w:val="24"/>
          <w:lang w:val="x-none" w:eastAsia="pl-PL"/>
        </w:rPr>
      </w:pPr>
    </w:p>
    <w:p w14:paraId="545F2CC4" w14:textId="0FE64C4D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39186006" w:rsidR="007545FD" w:rsidRPr="00162888" w:rsidRDefault="00817276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>
        <w:rPr>
          <w:bCs/>
          <w:lang w:eastAsia="pl-PL"/>
        </w:rPr>
        <w:t>1</w:t>
      </w:r>
      <w:r w:rsidR="0006791A">
        <w:rPr>
          <w:bCs/>
          <w:lang w:eastAsia="pl-PL"/>
        </w:rPr>
        <w:t xml:space="preserve"> sztuk</w:t>
      </w:r>
      <w:r>
        <w:rPr>
          <w:bCs/>
          <w:lang w:eastAsia="pl-PL"/>
        </w:rPr>
        <w:t>ę</w:t>
      </w:r>
      <w:r w:rsidR="0006791A">
        <w:rPr>
          <w:bCs/>
          <w:lang w:eastAsia="pl-PL"/>
        </w:rPr>
        <w:t xml:space="preserve"> ładowar</w:t>
      </w:r>
      <w:r>
        <w:rPr>
          <w:bCs/>
          <w:lang w:eastAsia="pl-PL"/>
        </w:rPr>
        <w:t>ki</w:t>
      </w:r>
      <w:r w:rsidR="0006791A">
        <w:rPr>
          <w:bCs/>
          <w:lang w:eastAsia="pl-PL"/>
        </w:rPr>
        <w:t xml:space="preserve"> teleskopow</w:t>
      </w:r>
      <w:r>
        <w:rPr>
          <w:bCs/>
          <w:lang w:eastAsia="pl-PL"/>
        </w:rPr>
        <w:t>ej</w:t>
      </w:r>
      <w:r w:rsidR="0006791A">
        <w:rPr>
          <w:bCs/>
          <w:lang w:eastAsia="pl-PL"/>
        </w:rPr>
        <w:t xml:space="preserve"> z platformami transportowymi</w:t>
      </w:r>
      <w:r w:rsidR="00202719" w:rsidRPr="00162888">
        <w:rPr>
          <w:bCs/>
          <w:lang w:eastAsia="pl-PL"/>
        </w:rPr>
        <w:t xml:space="preserve"> o parametrach technicznych </w:t>
      </w:r>
      <w:r w:rsidR="00054CED">
        <w:rPr>
          <w:bCs/>
          <w:lang w:eastAsia="pl-PL"/>
        </w:rPr>
        <w:br/>
      </w:r>
      <w:r w:rsidR="00202719" w:rsidRPr="00162888">
        <w:rPr>
          <w:bCs/>
          <w:lang w:eastAsia="pl-PL"/>
        </w:rPr>
        <w:t>i warunkach minimalnych wyszczególnionych w załączniku nr 1</w:t>
      </w:r>
      <w:r w:rsidR="009B481E"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37A10AB4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</w:t>
      </w:r>
      <w:r w:rsidR="00035791">
        <w:rPr>
          <w:lang w:eastAsia="pl-PL"/>
        </w:rPr>
        <w:t xml:space="preserve"> </w:t>
      </w:r>
      <w:r w:rsidRPr="00162888">
        <w:rPr>
          <w:lang w:val="x-none" w:eastAsia="pl-PL"/>
        </w:rPr>
        <w:t>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79316E89" w14:textId="6A95F763" w:rsidR="0059788B" w:rsidRPr="00427740" w:rsidRDefault="00E32F47" w:rsidP="0042774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val="x-none"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val="x-none" w:eastAsia="pl-PL"/>
        </w:rPr>
        <w:t xml:space="preserve"> z pełnymi zbiornikami paliwa </w:t>
      </w:r>
      <w:r w:rsidR="00A621FD" w:rsidRPr="00162888">
        <w:rPr>
          <w:lang w:val="x-none" w:eastAsia="pl-PL"/>
        </w:rPr>
        <w:br/>
      </w:r>
      <w:r w:rsidRPr="00162888">
        <w:rPr>
          <w:lang w:val="x-none"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7880FB2A" w14:textId="77777777" w:rsidR="006D52B4" w:rsidRDefault="006D52B4" w:rsidP="0006791A">
      <w:pPr>
        <w:tabs>
          <w:tab w:val="left" w:pos="0"/>
        </w:tabs>
        <w:suppressAutoHyphens w:val="0"/>
        <w:snapToGrid w:val="0"/>
        <w:spacing w:line="276" w:lineRule="auto"/>
        <w:jc w:val="center"/>
        <w:rPr>
          <w:b/>
          <w:bCs/>
          <w:lang w:val="x-none" w:eastAsia="pl-PL"/>
        </w:rPr>
      </w:pPr>
    </w:p>
    <w:p w14:paraId="6F90F044" w14:textId="77777777" w:rsidR="006D52B4" w:rsidRDefault="006D52B4" w:rsidP="0006791A">
      <w:pPr>
        <w:tabs>
          <w:tab w:val="left" w:pos="0"/>
        </w:tabs>
        <w:suppressAutoHyphens w:val="0"/>
        <w:snapToGrid w:val="0"/>
        <w:spacing w:line="276" w:lineRule="auto"/>
        <w:jc w:val="center"/>
        <w:rPr>
          <w:b/>
          <w:bCs/>
          <w:lang w:val="x-none" w:eastAsia="pl-PL"/>
        </w:rPr>
      </w:pPr>
    </w:p>
    <w:p w14:paraId="55E0E03E" w14:textId="77777777" w:rsidR="00675F80" w:rsidRDefault="00675F80" w:rsidP="0006791A">
      <w:pPr>
        <w:tabs>
          <w:tab w:val="left" w:pos="0"/>
        </w:tabs>
        <w:suppressAutoHyphens w:val="0"/>
        <w:snapToGrid w:val="0"/>
        <w:spacing w:line="276" w:lineRule="auto"/>
        <w:jc w:val="center"/>
        <w:rPr>
          <w:b/>
          <w:bCs/>
          <w:lang w:val="x-none" w:eastAsia="pl-PL"/>
        </w:rPr>
      </w:pPr>
    </w:p>
    <w:p w14:paraId="6126E5DB" w14:textId="35D20A46" w:rsidR="00DD0108" w:rsidRPr="00162888" w:rsidRDefault="00DD0108" w:rsidP="0006791A">
      <w:pPr>
        <w:tabs>
          <w:tab w:val="left" w:pos="0"/>
        </w:tabs>
        <w:suppressAutoHyphens w:val="0"/>
        <w:snapToGrid w:val="0"/>
        <w:spacing w:line="276" w:lineRule="auto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lastRenderedPageBreak/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24EC164E" w:rsidR="00DD0108" w:rsidRPr="00162888" w:rsidRDefault="00071DAE" w:rsidP="0006791A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bCs/>
          <w:lang w:val="x-none" w:eastAsia="pl-PL"/>
        </w:rPr>
      </w:pPr>
      <w:bookmarkStart w:id="0" w:name="_Hlk163559777"/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val="x-none" w:eastAsia="pl-PL"/>
        </w:rPr>
        <w:t xml:space="preserve"> przedmiotu umow</w:t>
      </w:r>
      <w:r w:rsidR="00757BFF">
        <w:rPr>
          <w:bCs/>
          <w:lang w:eastAsia="pl-PL"/>
        </w:rPr>
        <w:t>y</w:t>
      </w:r>
      <w:r w:rsidR="0006791A">
        <w:rPr>
          <w:bCs/>
          <w:lang w:eastAsia="pl-PL"/>
        </w:rPr>
        <w:t xml:space="preserve"> </w:t>
      </w:r>
      <w:r w:rsidR="00DD0108" w:rsidRPr="00162888">
        <w:rPr>
          <w:bCs/>
          <w:lang w:val="x-none" w:eastAsia="pl-PL"/>
        </w:rPr>
        <w:t xml:space="preserve">wynosi brutto: </w:t>
      </w:r>
      <w:r w:rsidR="00757BFF" w:rsidRPr="00757BFF">
        <w:rPr>
          <w:b/>
          <w:bCs/>
          <w:lang w:eastAsia="pl-PL"/>
        </w:rPr>
        <w:t>………</w:t>
      </w:r>
      <w:r w:rsidR="00757BFF">
        <w:rPr>
          <w:bCs/>
          <w:lang w:eastAsia="pl-PL"/>
        </w:rPr>
        <w:t>.</w:t>
      </w:r>
      <w:r w:rsidR="00817276">
        <w:rPr>
          <w:b/>
        </w:rPr>
        <w:t>………………. zł</w:t>
      </w:r>
      <w:r w:rsidR="006D52B4">
        <w:rPr>
          <w:lang w:val="x-none"/>
        </w:rPr>
        <w:br/>
      </w:r>
      <w:r w:rsidR="00DD0108" w:rsidRPr="00162888">
        <w:rPr>
          <w:bCs/>
          <w:lang w:val="x-none" w:eastAsia="pl-PL"/>
        </w:rPr>
        <w:t>(słownie:</w:t>
      </w:r>
      <w:r w:rsidR="00F11934">
        <w:rPr>
          <w:bCs/>
          <w:lang w:eastAsia="pl-PL"/>
        </w:rPr>
        <w:t xml:space="preserve"> </w:t>
      </w:r>
      <w:r w:rsidR="00817276">
        <w:rPr>
          <w:bCs/>
          <w:lang w:eastAsia="pl-PL"/>
        </w:rPr>
        <w:t>………………………………………………………………………………………….</w:t>
      </w:r>
      <w:r w:rsidR="006D52B4">
        <w:rPr>
          <w:bCs/>
          <w:lang w:eastAsia="pl-PL"/>
        </w:rPr>
        <w:t xml:space="preserve"> złotych 00/100</w:t>
      </w:r>
      <w:r w:rsidR="00DD0108" w:rsidRPr="00162888">
        <w:rPr>
          <w:bCs/>
          <w:lang w:val="x-none" w:eastAsia="pl-PL"/>
        </w:rPr>
        <w:t xml:space="preserve">), w tym: </w:t>
      </w:r>
    </w:p>
    <w:p w14:paraId="1D0EB6F4" w14:textId="1AC6790E" w:rsidR="00DD0108" w:rsidRPr="00162888" w:rsidRDefault="00DD0108" w:rsidP="0006791A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 w:line="276" w:lineRule="auto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val="x-none" w:eastAsia="pl-PL"/>
        </w:rPr>
        <w:t xml:space="preserve">wynosi: </w:t>
      </w:r>
      <w:r w:rsidR="00817276">
        <w:rPr>
          <w:bCs/>
          <w:lang w:eastAsia="pl-PL"/>
        </w:rPr>
        <w:t>……………………</w:t>
      </w:r>
      <w:r w:rsidRPr="00162888">
        <w:rPr>
          <w:bCs/>
          <w:lang w:val="x-none" w:eastAsia="pl-PL"/>
        </w:rPr>
        <w:t xml:space="preserve"> zł, </w:t>
      </w:r>
    </w:p>
    <w:p w14:paraId="588D5D9F" w14:textId="63592D84" w:rsidR="00DD0108" w:rsidRPr="0006791A" w:rsidRDefault="000030A1" w:rsidP="0006791A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 w:line="276" w:lineRule="auto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 xml:space="preserve">wartość podatku VAT </w:t>
      </w:r>
      <w:r w:rsidR="006D52B4">
        <w:rPr>
          <w:bCs/>
          <w:lang w:eastAsia="pl-PL"/>
        </w:rPr>
        <w:t>23</w:t>
      </w:r>
      <w:r w:rsidRPr="00162888">
        <w:rPr>
          <w:bCs/>
          <w:lang w:val="x-none" w:eastAsia="pl-PL"/>
        </w:rPr>
        <w:t>% wynosi</w:t>
      </w:r>
      <w:r w:rsidR="006D52B4">
        <w:rPr>
          <w:bCs/>
          <w:lang w:eastAsia="pl-PL"/>
        </w:rPr>
        <w:t xml:space="preserve"> </w:t>
      </w:r>
      <w:r w:rsidR="00817276">
        <w:rPr>
          <w:bCs/>
          <w:lang w:eastAsia="pl-PL"/>
        </w:rPr>
        <w:t>……………………..</w:t>
      </w:r>
      <w:r w:rsidRPr="00162888">
        <w:rPr>
          <w:bCs/>
          <w:lang w:eastAsia="pl-PL"/>
        </w:rPr>
        <w:t xml:space="preserve">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bookmarkEnd w:id="0"/>
    <w:p w14:paraId="424D7254" w14:textId="62C3A7DE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E4B0F83" w14:textId="77777777" w:rsidR="006D52B4" w:rsidRDefault="006D52B4" w:rsidP="00604AA5">
      <w:pPr>
        <w:pStyle w:val="Tekstpodstawowy"/>
        <w:jc w:val="center"/>
        <w:rPr>
          <w:b/>
          <w:bCs/>
          <w:sz w:val="24"/>
          <w:szCs w:val="24"/>
        </w:rPr>
      </w:pPr>
    </w:p>
    <w:p w14:paraId="066ECA06" w14:textId="265E64BB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3D0B2EE9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3A12F3E9" w14:textId="4D10A87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1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1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15B32E42" w14:textId="77777777" w:rsidR="006D52B4" w:rsidRDefault="006D52B4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709EC331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4D3E310B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 xml:space="preserve">przedmiot umowy w terminie </w:t>
      </w:r>
      <w:r w:rsidR="006D52B4">
        <w:rPr>
          <w:sz w:val="24"/>
          <w:szCs w:val="24"/>
        </w:rPr>
        <w:br/>
      </w:r>
      <w:r w:rsidRPr="00947564">
        <w:rPr>
          <w:b/>
          <w:sz w:val="24"/>
          <w:szCs w:val="24"/>
        </w:rPr>
        <w:t>do</w:t>
      </w:r>
      <w:r w:rsidR="00903D66" w:rsidRPr="00947564">
        <w:rPr>
          <w:sz w:val="24"/>
          <w:szCs w:val="24"/>
        </w:rPr>
        <w:t xml:space="preserve"> </w:t>
      </w:r>
      <w:r w:rsidR="006D52B4" w:rsidRPr="00947564">
        <w:rPr>
          <w:b/>
          <w:sz w:val="24"/>
          <w:szCs w:val="24"/>
        </w:rPr>
        <w:t>0</w:t>
      </w:r>
      <w:r w:rsidR="00947564" w:rsidRPr="00947564">
        <w:rPr>
          <w:b/>
          <w:sz w:val="24"/>
          <w:szCs w:val="24"/>
        </w:rPr>
        <w:t>2</w:t>
      </w:r>
      <w:r w:rsidR="006D52B4" w:rsidRPr="00947564">
        <w:rPr>
          <w:b/>
          <w:sz w:val="24"/>
          <w:szCs w:val="24"/>
        </w:rPr>
        <w:t>.12.202</w:t>
      </w:r>
      <w:r w:rsidR="0079373A">
        <w:rPr>
          <w:b/>
          <w:sz w:val="24"/>
          <w:szCs w:val="24"/>
        </w:rPr>
        <w:t>5</w:t>
      </w:r>
      <w:bookmarkStart w:id="2" w:name="_GoBack"/>
      <w:bookmarkEnd w:id="2"/>
      <w:r w:rsidR="006D52B4">
        <w:rPr>
          <w:b/>
          <w:sz w:val="24"/>
          <w:szCs w:val="24"/>
        </w:rPr>
        <w:t xml:space="preserve"> r. </w:t>
      </w:r>
      <w:r w:rsidRPr="00162888">
        <w:rPr>
          <w:sz w:val="24"/>
          <w:szCs w:val="24"/>
        </w:rPr>
        <w:t>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22B7EEC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4E6B6E4F" w14:textId="336F8713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6E2AC3">
        <w:rPr>
          <w:sz w:val="24"/>
          <w:szCs w:val="24"/>
        </w:rPr>
        <w:t>.</w:t>
      </w:r>
    </w:p>
    <w:p w14:paraId="0A739A2E" w14:textId="72C20E4C"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9B0C5A" w:rsidRPr="006E2AC3">
        <w:rPr>
          <w:sz w:val="24"/>
          <w:szCs w:val="24"/>
        </w:rPr>
        <w:t xml:space="preserve"> </w:t>
      </w:r>
      <w:r w:rsidR="00D84315">
        <w:rPr>
          <w:sz w:val="24"/>
          <w:szCs w:val="24"/>
        </w:rPr>
        <w:t>6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Pr="006E2AC3">
        <w:rPr>
          <w:sz w:val="24"/>
          <w:szCs w:val="24"/>
        </w:rPr>
        <w:t xml:space="preserve"> 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74370E" w:rsidRPr="006E2AC3">
        <w:rPr>
          <w:sz w:val="24"/>
          <w:szCs w:val="24"/>
        </w:rPr>
        <w:t xml:space="preserve"> 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  <w:r w:rsidR="00C91969" w:rsidRPr="006E2AC3">
        <w:t xml:space="preserve"> </w:t>
      </w:r>
    </w:p>
    <w:p w14:paraId="0FEE8326" w14:textId="6CC226B7" w:rsidR="004854D8" w:rsidRPr="006E2AC3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>WYKONAWCA zawiadomi pisemnie ZAMAWIAJĄCEGO o gotowości do przeprowadzenia inspekcji produkcyjnej</w:t>
      </w:r>
      <w:r w:rsidR="00727F06" w:rsidRPr="006E2AC3">
        <w:rPr>
          <w:sz w:val="24"/>
          <w:szCs w:val="24"/>
        </w:rPr>
        <w:t>,</w:t>
      </w:r>
      <w:r w:rsidR="004854D8" w:rsidRPr="006E2AC3">
        <w:rPr>
          <w:sz w:val="24"/>
          <w:szCs w:val="24"/>
        </w:rPr>
        <w:t xml:space="preserve"> z co najmniej </w:t>
      </w:r>
      <w:r w:rsidR="00D66309" w:rsidRPr="006E2AC3">
        <w:rPr>
          <w:sz w:val="24"/>
          <w:szCs w:val="24"/>
        </w:rPr>
        <w:t>5</w:t>
      </w:r>
      <w:r w:rsidR="004854D8" w:rsidRPr="006E2AC3">
        <w:rPr>
          <w:sz w:val="24"/>
          <w:szCs w:val="24"/>
        </w:rPr>
        <w:t xml:space="preserve"> dniowym wyprzedzeniem. ZAMAWIAJĄCY </w:t>
      </w:r>
      <w:r w:rsidR="004854D8" w:rsidRPr="006E2AC3">
        <w:rPr>
          <w:sz w:val="24"/>
          <w:szCs w:val="24"/>
        </w:rPr>
        <w:lastRenderedPageBreak/>
        <w:t xml:space="preserve">dopuszcza zawiadomienie w formie </w:t>
      </w:r>
      <w:r w:rsidR="00346FA3" w:rsidRPr="006E2AC3">
        <w:rPr>
          <w:sz w:val="24"/>
          <w:szCs w:val="24"/>
        </w:rPr>
        <w:t xml:space="preserve">wiadomości e-mail </w:t>
      </w:r>
      <w:r w:rsidR="004854D8" w:rsidRPr="006E2AC3">
        <w:rPr>
          <w:sz w:val="24"/>
          <w:szCs w:val="24"/>
        </w:rPr>
        <w:t xml:space="preserve">do Wydziału </w:t>
      </w:r>
      <w:r w:rsidR="006E2AC3" w:rsidRPr="006E2AC3">
        <w:rPr>
          <w:sz w:val="24"/>
          <w:szCs w:val="24"/>
        </w:rPr>
        <w:t>Logistyki</w:t>
      </w:r>
      <w:r w:rsidR="004854D8" w:rsidRPr="006E2AC3">
        <w:rPr>
          <w:sz w:val="24"/>
          <w:szCs w:val="24"/>
        </w:rPr>
        <w:t xml:space="preserve"> Komendy Wojewódzkiej Państwowej Straży Pożarnej </w:t>
      </w:r>
      <w:r w:rsidR="007A21F6" w:rsidRPr="006E2AC3">
        <w:rPr>
          <w:sz w:val="24"/>
          <w:szCs w:val="24"/>
        </w:rPr>
        <w:t xml:space="preserve">w Warszawie </w:t>
      </w:r>
      <w:r w:rsidR="004854D8" w:rsidRPr="006E2AC3">
        <w:rPr>
          <w:sz w:val="24"/>
          <w:szCs w:val="24"/>
        </w:rPr>
        <w:t xml:space="preserve">na </w:t>
      </w:r>
      <w:r w:rsidR="00346FA3" w:rsidRPr="006E2AC3">
        <w:rPr>
          <w:sz w:val="24"/>
          <w:szCs w:val="24"/>
        </w:rPr>
        <w:t xml:space="preserve">adres </w:t>
      </w:r>
      <w:hyperlink r:id="rId8" w:history="1">
        <w:r w:rsidR="006E2AC3" w:rsidRPr="006E2AC3">
          <w:rPr>
            <w:rStyle w:val="Hipercze"/>
            <w:color w:val="auto"/>
            <w:sz w:val="24"/>
            <w:szCs w:val="24"/>
          </w:rPr>
          <w:t>logistyka@mazowsze.straz.pl</w:t>
        </w:r>
      </w:hyperlink>
      <w:r w:rsidR="00346FA3" w:rsidRPr="006E2AC3">
        <w:rPr>
          <w:sz w:val="24"/>
          <w:szCs w:val="24"/>
        </w:rPr>
        <w:t xml:space="preserve"> </w:t>
      </w:r>
      <w:r w:rsidR="009C423C" w:rsidRPr="006E2AC3">
        <w:rPr>
          <w:sz w:val="24"/>
          <w:szCs w:val="24"/>
        </w:rPr>
        <w:t>.</w:t>
      </w:r>
    </w:p>
    <w:p w14:paraId="4C29F144" w14:textId="19AB71F2" w:rsidR="004854D8" w:rsidRPr="0016288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>Z inspekcji produkcyjnej zostanie sporządzony protokół w 2 egzemplarzach, po 1 egzemplarzu dla WYKONAWCY i ZAMAWIAJĄCEGO</w:t>
      </w:r>
      <w:r w:rsidR="00D84315">
        <w:rPr>
          <w:sz w:val="24"/>
          <w:szCs w:val="24"/>
        </w:rPr>
        <w:t>,</w:t>
      </w:r>
      <w:r w:rsidR="005F65EE" w:rsidRPr="00162888">
        <w:rPr>
          <w:sz w:val="24"/>
          <w:szCs w:val="24"/>
        </w:rPr>
        <w:t xml:space="preserve"> każdy na prawach oryginału</w:t>
      </w:r>
      <w:r w:rsidRPr="00162888">
        <w:rPr>
          <w:sz w:val="24"/>
          <w:szCs w:val="24"/>
        </w:rPr>
        <w:t>.</w:t>
      </w:r>
    </w:p>
    <w:p w14:paraId="7155FB7A" w14:textId="685EF95D" w:rsidR="009C423C" w:rsidRPr="006E2AC3" w:rsidRDefault="00A76CAB" w:rsidP="0076350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>Strony dopuszczają możliwość przeprowadzenia inspekcji produkcyjnej w formie video konferencji (on-line) w przypadku braku możliwości organizacji wyjazdu przedstawicieli stron np. ze względu na sytuację epidemiologiczną. W takim przypadku inspekcja produkcyjna</w:t>
      </w:r>
      <w:r w:rsidR="00035791">
        <w:rPr>
          <w:sz w:val="24"/>
          <w:szCs w:val="24"/>
        </w:rPr>
        <w:t xml:space="preserve"> </w:t>
      </w:r>
      <w:r w:rsidRPr="006E2AC3">
        <w:rPr>
          <w:sz w:val="24"/>
          <w:szCs w:val="24"/>
        </w:rPr>
        <w:t>zostanie dokonana na podstawi</w:t>
      </w:r>
      <w:r w:rsidR="00831EF2" w:rsidRPr="006E2AC3">
        <w:rPr>
          <w:sz w:val="24"/>
          <w:szCs w:val="24"/>
        </w:rPr>
        <w:t>e</w:t>
      </w:r>
      <w:r w:rsidRPr="006E2AC3">
        <w:rPr>
          <w:sz w:val="24"/>
          <w:szCs w:val="24"/>
        </w:rPr>
        <w:t xml:space="preserve"> uzgodnień pomiędzy stronami.   </w:t>
      </w:r>
    </w:p>
    <w:p w14:paraId="4BEFFA0D" w14:textId="77777777" w:rsidR="009B481E" w:rsidRPr="006E2AC3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7139EE9F" w14:textId="77777777" w:rsidR="006D52B4" w:rsidRDefault="006D52B4" w:rsidP="007C23B3">
      <w:pPr>
        <w:tabs>
          <w:tab w:val="left" w:pos="0"/>
        </w:tabs>
        <w:jc w:val="center"/>
        <w:rPr>
          <w:b/>
          <w:bCs/>
        </w:rPr>
      </w:pPr>
    </w:p>
    <w:p w14:paraId="0A9D5B34" w14:textId="16024C68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14:paraId="51C09FF3" w14:textId="77777777" w:rsidR="007C23B3" w:rsidRPr="006E2AC3" w:rsidRDefault="007C23B3" w:rsidP="00873989">
      <w:pPr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6E2AC3" w:rsidRDefault="007C23B3" w:rsidP="00873989">
      <w:pPr>
        <w:numPr>
          <w:ilvl w:val="0"/>
          <w:numId w:val="13"/>
        </w:numPr>
        <w:suppressAutoHyphens w:val="0"/>
        <w:ind w:left="426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E276B5" w:rsidRPr="006E2AC3">
        <w:rPr>
          <w:lang w:eastAsia="en-US"/>
        </w:rPr>
        <w:t>miejscu wskazanym przez WYKONAWCĘ</w:t>
      </w:r>
      <w:r w:rsidR="00113252" w:rsidRPr="006E2AC3">
        <w:rPr>
          <w:lang w:eastAsia="en-US"/>
        </w:rPr>
        <w:t>;</w:t>
      </w:r>
    </w:p>
    <w:p w14:paraId="51BA8690" w14:textId="383C1D8B" w:rsidR="007C23B3" w:rsidRPr="006E2AC3" w:rsidRDefault="007C23B3" w:rsidP="00873989">
      <w:pPr>
        <w:numPr>
          <w:ilvl w:val="0"/>
          <w:numId w:val="13"/>
        </w:numPr>
        <w:tabs>
          <w:tab w:val="left" w:pos="284"/>
        </w:tabs>
        <w:suppressAutoHyphens w:val="0"/>
        <w:ind w:left="426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wskazanym przez </w:t>
      </w:r>
      <w:r w:rsidR="00040393" w:rsidRPr="006E2AC3">
        <w:rPr>
          <w:lang w:eastAsia="en-US"/>
        </w:rPr>
        <w:t>WYKONAWCĘ</w:t>
      </w:r>
      <w:r w:rsidR="00AE02DB" w:rsidRPr="006E2AC3">
        <w:rPr>
          <w:lang w:eastAsia="en-US"/>
        </w:rPr>
        <w:t xml:space="preserve"> na terenie </w:t>
      </w:r>
      <w:r w:rsidR="00040393" w:rsidRPr="006E2AC3">
        <w:rPr>
          <w:lang w:eastAsia="en-US"/>
        </w:rPr>
        <w:t>Polski.</w:t>
      </w:r>
    </w:p>
    <w:p w14:paraId="7BC920B8" w14:textId="0B60750C" w:rsidR="007C23B3" w:rsidRPr="006E2AC3" w:rsidRDefault="007C23B3" w:rsidP="00873989">
      <w:pPr>
        <w:numPr>
          <w:ilvl w:val="0"/>
          <w:numId w:val="12"/>
        </w:numPr>
        <w:suppressAutoHyphens w:val="0"/>
        <w:snapToGrid w:val="0"/>
        <w:ind w:left="426" w:hanging="426"/>
        <w:jc w:val="both"/>
        <w:rPr>
          <w:lang w:val="x-none" w:eastAsia="pl-PL"/>
        </w:rPr>
      </w:pPr>
      <w:r w:rsidRPr="006E2AC3">
        <w:rPr>
          <w:lang w:val="x-none" w:eastAsia="pl-PL"/>
        </w:rPr>
        <w:t>Odbioru techniczno-jakościowego dokona komisja</w:t>
      </w:r>
      <w:r w:rsidR="00DB754C" w:rsidRPr="006E2AC3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DB754C" w:rsidRPr="006E2AC3">
        <w:rPr>
          <w:lang w:eastAsia="pl-PL"/>
        </w:rPr>
        <w:t xml:space="preserve"> </w:t>
      </w:r>
      <w:r w:rsidR="006E2199" w:rsidRPr="006E2AC3">
        <w:rPr>
          <w:lang w:eastAsia="pl-PL"/>
        </w:rPr>
        <w:t xml:space="preserve">w składzie </w:t>
      </w:r>
      <w:r w:rsidR="00666613" w:rsidRPr="006E2AC3">
        <w:rPr>
          <w:lang w:eastAsia="pl-PL"/>
        </w:rPr>
        <w:br/>
      </w:r>
      <w:r w:rsidR="006E2199" w:rsidRPr="006E2AC3">
        <w:rPr>
          <w:lang w:eastAsia="pl-PL"/>
        </w:rPr>
        <w:t>min</w:t>
      </w:r>
      <w:r w:rsidR="00420EEA" w:rsidRPr="006E2AC3">
        <w:rPr>
          <w:lang w:eastAsia="pl-PL"/>
        </w:rPr>
        <w:t>imum</w:t>
      </w:r>
      <w:r w:rsidR="00995DF0" w:rsidRPr="006E2AC3">
        <w:rPr>
          <w:lang w:eastAsia="pl-PL"/>
        </w:rPr>
        <w:t xml:space="preserve"> </w:t>
      </w:r>
      <w:r w:rsidR="006E2AC3" w:rsidRPr="006E2AC3">
        <w:rPr>
          <w:lang w:eastAsia="pl-PL"/>
        </w:rPr>
        <w:t>2</w:t>
      </w:r>
      <w:r w:rsidR="00995DF0" w:rsidRPr="006E2AC3">
        <w:rPr>
          <w:lang w:eastAsia="pl-PL"/>
        </w:rPr>
        <w:t>-osobowym, a ma</w:t>
      </w:r>
      <w:r w:rsidR="00420EEA" w:rsidRPr="006E2AC3">
        <w:rPr>
          <w:lang w:eastAsia="pl-PL"/>
        </w:rPr>
        <w:t>ksimum</w:t>
      </w:r>
      <w:r w:rsidR="00995DF0" w:rsidRPr="006E2AC3">
        <w:rPr>
          <w:lang w:eastAsia="pl-PL"/>
        </w:rPr>
        <w:t xml:space="preserve"> </w:t>
      </w:r>
      <w:r w:rsidR="005E2904">
        <w:rPr>
          <w:lang w:eastAsia="pl-PL"/>
        </w:rPr>
        <w:t>6</w:t>
      </w:r>
      <w:r w:rsidR="00995DF0" w:rsidRPr="006E2AC3">
        <w:rPr>
          <w:lang w:eastAsia="pl-PL"/>
        </w:rPr>
        <w:t>-osobowym</w:t>
      </w:r>
      <w:r w:rsidRPr="006E2AC3">
        <w:rPr>
          <w:lang w:val="x-none" w:eastAsia="pl-PL"/>
        </w:rPr>
        <w:t>.</w:t>
      </w:r>
      <w:r w:rsidRPr="006E2AC3">
        <w:rPr>
          <w:lang w:val="x-none"/>
        </w:rPr>
        <w:t xml:space="preserve"> </w:t>
      </w:r>
      <w:r w:rsidR="00995DF0" w:rsidRPr="006E2AC3">
        <w:rPr>
          <w:lang w:val="x-none" w:eastAsia="pl-PL"/>
        </w:rPr>
        <w:t xml:space="preserve">WYKONAWCA zawiadomi pisemnie </w:t>
      </w:r>
      <w:r w:rsidRPr="006E2AC3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val="x-none" w:eastAsia="pl-PL"/>
        </w:rPr>
        <w:t xml:space="preserve">-dniowym wyprzedzeniem. ZAMAWIAJĄCY dopuszcza zawiadomienie w formie </w:t>
      </w:r>
      <w:r w:rsidR="005F65EE" w:rsidRPr="006E2AC3">
        <w:rPr>
          <w:lang w:eastAsia="pl-PL"/>
        </w:rPr>
        <w:t xml:space="preserve">wiadomości e-mail </w:t>
      </w:r>
      <w:r w:rsidRPr="006E2AC3">
        <w:rPr>
          <w:lang w:val="x-none" w:eastAsia="pl-PL"/>
        </w:rPr>
        <w:t xml:space="preserve">do </w:t>
      </w:r>
      <w:r w:rsidR="00373613" w:rsidRPr="006E2AC3">
        <w:rPr>
          <w:lang w:eastAsia="pl-PL"/>
        </w:rPr>
        <w:t xml:space="preserve">Wydziału </w:t>
      </w:r>
      <w:r w:rsidR="006E2AC3" w:rsidRPr="006E2AC3">
        <w:rPr>
          <w:lang w:eastAsia="pl-PL"/>
        </w:rPr>
        <w:t>Logistyki</w:t>
      </w:r>
      <w:r w:rsidRPr="006E2AC3">
        <w:rPr>
          <w:lang w:val="x-none"/>
        </w:rPr>
        <w:t xml:space="preserve"> </w:t>
      </w:r>
      <w:r w:rsidRPr="006E2AC3">
        <w:rPr>
          <w:lang w:val="x-none" w:eastAsia="pl-PL"/>
        </w:rPr>
        <w:t xml:space="preserve">Komendy </w:t>
      </w:r>
      <w:r w:rsidR="007A21F6" w:rsidRPr="006E2AC3">
        <w:rPr>
          <w:lang w:eastAsia="pl-PL"/>
        </w:rPr>
        <w:t>Wojewódzkiej</w:t>
      </w:r>
      <w:r w:rsidRPr="006E2AC3">
        <w:rPr>
          <w:lang w:val="x-none" w:eastAsia="pl-PL"/>
        </w:rPr>
        <w:t xml:space="preserve"> Państwowej Straży Pożarnej</w:t>
      </w:r>
      <w:r w:rsidR="007A21F6" w:rsidRPr="006E2AC3">
        <w:rPr>
          <w:lang w:eastAsia="pl-PL"/>
        </w:rPr>
        <w:t xml:space="preserve"> w Warszawie</w:t>
      </w:r>
      <w:r w:rsidRPr="006E2AC3">
        <w:rPr>
          <w:lang w:val="x-none" w:eastAsia="pl-PL"/>
        </w:rPr>
        <w:t xml:space="preserve"> na </w:t>
      </w:r>
      <w:r w:rsidR="005F65EE" w:rsidRPr="006E2AC3">
        <w:rPr>
          <w:lang w:eastAsia="pl-PL"/>
        </w:rPr>
        <w:t xml:space="preserve">adres </w:t>
      </w:r>
      <w:hyperlink r:id="rId9" w:history="1">
        <w:r w:rsidR="006E2AC3" w:rsidRPr="006E2AC3">
          <w:rPr>
            <w:rStyle w:val="Hipercze"/>
            <w:color w:val="auto"/>
            <w:lang w:eastAsia="pl-PL"/>
          </w:rPr>
          <w:t>logistyka@mazowsze.straz.pl</w:t>
        </w:r>
      </w:hyperlink>
      <w:r w:rsidR="005F65EE" w:rsidRPr="006E2AC3">
        <w:rPr>
          <w:lang w:eastAsia="pl-PL"/>
        </w:rPr>
        <w:t xml:space="preserve"> .</w:t>
      </w:r>
    </w:p>
    <w:p w14:paraId="6DF92DF3" w14:textId="76B8D8C7" w:rsidR="007C23B3" w:rsidRPr="006E2AC3" w:rsidRDefault="007C23B3" w:rsidP="00873989">
      <w:pPr>
        <w:numPr>
          <w:ilvl w:val="0"/>
          <w:numId w:val="12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w 3 egzemplarzach,</w:t>
      </w:r>
      <w:r w:rsidR="00136D2C" w:rsidRPr="006E2AC3">
        <w:rPr>
          <w:lang w:eastAsia="en-US"/>
        </w:rPr>
        <w:t xml:space="preserve"> </w:t>
      </w:r>
      <w:r w:rsidR="00035791">
        <w:rPr>
          <w:lang w:eastAsia="en-US"/>
        </w:rPr>
        <w:br/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jeden egzemplarz dla</w:t>
      </w:r>
      <w:r w:rsidR="00035791">
        <w:rPr>
          <w:lang w:eastAsia="en-US"/>
        </w:rPr>
        <w:t xml:space="preserve">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 xml:space="preserve">. WYKONAWCA jest zobowiązany </w:t>
      </w:r>
      <w:r w:rsidR="00035791">
        <w:rPr>
          <w:lang w:eastAsia="en-US"/>
        </w:rPr>
        <w:br/>
      </w:r>
      <w:r w:rsidRPr="006E2AC3">
        <w:rPr>
          <w:lang w:eastAsia="en-US"/>
        </w:rPr>
        <w:t>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6C35D348" w:rsidR="007C23B3" w:rsidRPr="006E2AC3" w:rsidRDefault="007C23B3" w:rsidP="00873989">
      <w:pPr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</w:t>
      </w:r>
      <w:r w:rsidR="00040393" w:rsidRPr="006E2AC3">
        <w:rPr>
          <w:lang w:eastAsia="en-US"/>
        </w:rPr>
        <w:br/>
      </w:r>
      <w:r w:rsidR="00682179" w:rsidRPr="006E2AC3">
        <w:rPr>
          <w:lang w:eastAsia="en-US"/>
        </w:rPr>
        <w:t xml:space="preserve">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173969" w:rsidRPr="006E2AC3">
        <w:rPr>
          <w:lang w:eastAsia="en-US"/>
        </w:rPr>
        <w:t xml:space="preserve"> </w:t>
      </w:r>
      <w:r w:rsidR="006E2AC3" w:rsidRPr="006E2AC3">
        <w:rPr>
          <w:lang w:eastAsia="en-US"/>
        </w:rPr>
        <w:t>2</w:t>
      </w:r>
      <w:r w:rsidRPr="006E2AC3">
        <w:rPr>
          <w:lang w:eastAsia="en-US"/>
        </w:rPr>
        <w:t xml:space="preserve"> 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</w:t>
      </w:r>
      <w:r w:rsidR="00035791">
        <w:rPr>
          <w:lang w:eastAsia="en-US"/>
        </w:rPr>
        <w:br/>
      </w:r>
      <w:r w:rsidR="001C129C">
        <w:rPr>
          <w:lang w:eastAsia="en-US"/>
        </w:rPr>
        <w:t>6</w:t>
      </w:r>
      <w:r w:rsidR="0018238E" w:rsidRPr="006E2AC3">
        <w:rPr>
          <w:lang w:eastAsia="en-US"/>
        </w:rPr>
        <w:t xml:space="preserve">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035791">
        <w:rPr>
          <w:lang w:eastAsia="en-US"/>
        </w:rPr>
        <w:br/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11C82E18" w:rsidR="007C23B3" w:rsidRPr="006E2AC3" w:rsidRDefault="007C23B3" w:rsidP="00873989">
      <w:pPr>
        <w:numPr>
          <w:ilvl w:val="0"/>
          <w:numId w:val="12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</w:t>
      </w:r>
      <w:r w:rsidR="00035791">
        <w:rPr>
          <w:lang w:eastAsia="en-US"/>
        </w:rPr>
        <w:br/>
      </w:r>
      <w:r w:rsidRPr="006E2AC3">
        <w:rPr>
          <w:lang w:eastAsia="en-US"/>
        </w:rPr>
        <w:t xml:space="preserve">od usterek. </w:t>
      </w:r>
    </w:p>
    <w:p w14:paraId="5CD496CE" w14:textId="16667A8E" w:rsidR="007C23B3" w:rsidRPr="006E2AC3" w:rsidRDefault="007C23B3" w:rsidP="00873989">
      <w:pPr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uppressAutoHyphens w:val="0"/>
        <w:ind w:left="426" w:hanging="426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1C129C">
        <w:rPr>
          <w:lang w:eastAsia="en-US"/>
        </w:rPr>
        <w:br/>
      </w:r>
      <w:r w:rsidR="00261FB9" w:rsidRPr="006E2AC3">
        <w:rPr>
          <w:lang w:eastAsia="en-US"/>
        </w:rPr>
        <w:t xml:space="preserve">W takim przypadku zostanie sporządzony protokół o stwierdzonych usterkach w 3 egzemplarzach, 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0A5D2B44" w:rsidR="009E4B85" w:rsidRPr="00162888" w:rsidRDefault="001B25CF" w:rsidP="00873989">
      <w:pPr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  <w:outlineLvl w:val="0"/>
        <w:rPr>
          <w:lang w:eastAsia="en-US"/>
        </w:rPr>
      </w:pPr>
      <w:r w:rsidRPr="006E2AC3">
        <w:lastRenderedPageBreak/>
        <w:t xml:space="preserve">WYKONAWCA lub jego przedstawiciele przeprowadzą na własny koszt szkolenie z obsługi </w:t>
      </w:r>
      <w:r w:rsidR="00A9093D" w:rsidRPr="006E2AC3">
        <w:t>przedmiotu umowy</w:t>
      </w:r>
      <w:r w:rsidR="0051588A" w:rsidRPr="006E2AC3">
        <w:t xml:space="preserve"> dla </w:t>
      </w:r>
      <w:r w:rsidR="0051588A" w:rsidRPr="001C129C">
        <w:t>min</w:t>
      </w:r>
      <w:r w:rsidR="001C129C" w:rsidRPr="001C129C">
        <w:t>imum</w:t>
      </w:r>
      <w:r w:rsidR="0051588A" w:rsidRPr="001C129C">
        <w:t xml:space="preserve"> </w:t>
      </w:r>
      <w:r w:rsidR="009E574F" w:rsidRPr="001C129C">
        <w:t>2</w:t>
      </w:r>
      <w:r w:rsidR="0051588A" w:rsidRPr="001C129C">
        <w:t xml:space="preserve"> </w:t>
      </w:r>
      <w:r w:rsidR="0018238E" w:rsidRPr="001C129C">
        <w:t>ma</w:t>
      </w:r>
      <w:r w:rsidR="001C129C" w:rsidRPr="001C129C">
        <w:t>ksimum</w:t>
      </w:r>
      <w:r w:rsidR="0018238E" w:rsidRPr="001C129C">
        <w:t xml:space="preserve"> </w:t>
      </w:r>
      <w:r w:rsidR="009E574F" w:rsidRPr="001C129C">
        <w:t>10</w:t>
      </w:r>
      <w:r w:rsidR="00A9093D" w:rsidRPr="001C129C">
        <w:t xml:space="preserve"> </w:t>
      </w:r>
      <w:r w:rsidR="0051588A" w:rsidRPr="001C129C">
        <w:t>przedstawicieli</w:t>
      </w:r>
      <w:r w:rsidR="0051588A" w:rsidRPr="006E2AC3">
        <w:t xml:space="preserve"> </w:t>
      </w:r>
      <w:r w:rsidR="00C6069B" w:rsidRPr="006E2AC3">
        <w:t>ZAMAWIAJĄCEGO</w:t>
      </w:r>
      <w:r w:rsidR="00A9093D" w:rsidRPr="006E2AC3">
        <w:t xml:space="preserve"> dla </w:t>
      </w:r>
      <w:r w:rsidR="00C6069B" w:rsidRPr="006E2AC3">
        <w:t>przedmiotu</w:t>
      </w:r>
      <w:r w:rsidR="00A9093D" w:rsidRPr="006E2AC3">
        <w:t xml:space="preserve"> umowy</w:t>
      </w:r>
      <w:r w:rsidR="0051588A" w:rsidRPr="006E2AC3">
        <w:t xml:space="preserve"> </w:t>
      </w:r>
      <w:r w:rsidR="006B0EF3" w:rsidRPr="006E2AC3">
        <w:t>do dnia</w:t>
      </w:r>
      <w:r w:rsidR="0051588A" w:rsidRPr="006E2AC3">
        <w:t xml:space="preserve"> odbioru faktycznego dostawy. </w:t>
      </w:r>
      <w:r w:rsidRPr="006E2AC3">
        <w:t>Protokół z przeprowadzonego</w:t>
      </w:r>
      <w:r w:rsidRPr="00162888">
        <w:t xml:space="preserve"> szkolenia wraz z wykazem osób przeszkolonych, zostanie sporządzony w 3 egzemplarzach, </w:t>
      </w:r>
      <w:r w:rsidR="001C129C">
        <w:br/>
      </w:r>
      <w:r w:rsidR="00C6069B" w:rsidRPr="00162888">
        <w:rPr>
          <w:lang w:eastAsia="en-US"/>
        </w:rPr>
        <w:t>2 egzemplarze dla ZAMAWIAJĄCEGO i 1 egzemplarz dla WYKONAWCY</w:t>
      </w:r>
      <w:r w:rsidR="00A9093D" w:rsidRPr="00162888">
        <w:t xml:space="preserve"> oraz zostanie podpisany przez przedstawicieli stron.</w:t>
      </w:r>
    </w:p>
    <w:p w14:paraId="7ED95DAA" w14:textId="613F1FF6" w:rsidR="005D0950" w:rsidRPr="00162888" w:rsidRDefault="005D0950" w:rsidP="00873989">
      <w:pPr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>podczas inspekcji produkcyjnej, odbiorów techniczno-jakościowych oraz faktycznych i szkolenia obciążają WYKONAWCĘ</w:t>
      </w:r>
      <w:r w:rsidR="00D84315">
        <w:rPr>
          <w:lang w:eastAsia="en-US"/>
        </w:rPr>
        <w:t>.</w:t>
      </w:r>
      <w:r w:rsidR="00643095">
        <w:rPr>
          <w:lang w:eastAsia="en-US"/>
        </w:rPr>
        <w:t xml:space="preserve"> </w:t>
      </w:r>
      <w:r w:rsidR="00643095" w:rsidRPr="00643095">
        <w:rPr>
          <w:lang w:eastAsia="en-US"/>
        </w:rPr>
        <w:t xml:space="preserve">Koszty zostaną również poniesione w przypadku niedojścia </w:t>
      </w:r>
      <w:r w:rsidR="00643095">
        <w:rPr>
          <w:lang w:eastAsia="en-US"/>
        </w:rPr>
        <w:br/>
      </w:r>
      <w:r w:rsidR="00643095" w:rsidRPr="00643095">
        <w:rPr>
          <w:lang w:eastAsia="en-US"/>
        </w:rPr>
        <w:t>do skutku odbiorów z przyczyn leżących po stronie WYKONAWCY.</w:t>
      </w:r>
    </w:p>
    <w:p w14:paraId="200AD06E" w14:textId="6A266A37" w:rsidR="005D0950" w:rsidRDefault="005D0950" w:rsidP="00873989">
      <w:pPr>
        <w:numPr>
          <w:ilvl w:val="0"/>
          <w:numId w:val="12"/>
        </w:numPr>
        <w:suppressAutoHyphens w:val="0"/>
        <w:ind w:left="426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3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3"/>
    </w:p>
    <w:p w14:paraId="1562D431" w14:textId="70D19F73" w:rsidR="00712DA6" w:rsidRPr="00162888" w:rsidRDefault="00712DA6" w:rsidP="008D6CB9">
      <w:pPr>
        <w:rPr>
          <w:b/>
        </w:rPr>
      </w:pPr>
    </w:p>
    <w:p w14:paraId="292AFC1B" w14:textId="77777777" w:rsidR="006D52B4" w:rsidRDefault="006D52B4" w:rsidP="00693385">
      <w:pPr>
        <w:ind w:left="709"/>
        <w:jc w:val="center"/>
        <w:rPr>
          <w:b/>
          <w:bCs/>
        </w:rPr>
      </w:pPr>
    </w:p>
    <w:p w14:paraId="0B7325AF" w14:textId="5684367B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6CC2DAEA" w:rsidR="00196292" w:rsidRPr="00162888" w:rsidRDefault="00196292" w:rsidP="00244093">
      <w:pPr>
        <w:suppressAutoHyphens w:val="0"/>
        <w:jc w:val="both"/>
        <w:rPr>
          <w:lang w:val="x-none"/>
        </w:rPr>
      </w:pPr>
      <w:r w:rsidRPr="00162888">
        <w:rPr>
          <w:lang w:val="x-none"/>
        </w:rPr>
        <w:t>Następujące dokumenty techniczne W</w:t>
      </w:r>
      <w:r w:rsidR="00251FCB" w:rsidRPr="00162888">
        <w:t>YKONAWCA</w:t>
      </w:r>
      <w:r w:rsidRPr="00162888">
        <w:rPr>
          <w:lang w:val="x-none"/>
        </w:rPr>
        <w:t xml:space="preserve"> zobowiązuje się dostarczyć i wydać </w:t>
      </w:r>
      <w:r w:rsidR="001F3721" w:rsidRPr="00162888">
        <w:t>ZAMAWIAJĄCEMU</w:t>
      </w:r>
      <w:r w:rsidRPr="00162888">
        <w:rPr>
          <w:lang w:val="x-none"/>
        </w:rPr>
        <w:t xml:space="preserve"> wraz z</w:t>
      </w:r>
      <w:r w:rsidRPr="00162888">
        <w:t>e</w:t>
      </w:r>
      <w:r w:rsidRPr="00162888">
        <w:rPr>
          <w:lang w:val="x-none"/>
        </w:rPr>
        <w:t xml:space="preserve"> sprzętem:</w:t>
      </w:r>
    </w:p>
    <w:p w14:paraId="5AA9A3ED" w14:textId="6C05E727" w:rsidR="00196292" w:rsidRPr="001C129C" w:rsidRDefault="008E67AE" w:rsidP="00314E50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1C129C">
        <w:t>i</w:t>
      </w:r>
      <w:proofErr w:type="spellStart"/>
      <w:r w:rsidR="00196292" w:rsidRPr="001C129C">
        <w:rPr>
          <w:lang w:val="x-none"/>
        </w:rPr>
        <w:t>nstrukcję</w:t>
      </w:r>
      <w:proofErr w:type="spellEnd"/>
      <w:r w:rsidR="00196292" w:rsidRPr="001C129C">
        <w:rPr>
          <w:lang w:val="x-none"/>
        </w:rPr>
        <w:t xml:space="preserve"> (e) obsługi i konserwacji</w:t>
      </w:r>
      <w:r w:rsidR="00314E50" w:rsidRPr="001C129C">
        <w:t>;</w:t>
      </w:r>
    </w:p>
    <w:p w14:paraId="4DDD949D" w14:textId="5B6F92DF" w:rsidR="00314E50" w:rsidRPr="001C129C" w:rsidRDefault="00314E50" w:rsidP="00314E50">
      <w:pPr>
        <w:suppressAutoHyphens w:val="0"/>
        <w:ind w:left="709" w:hanging="360"/>
        <w:jc w:val="both"/>
      </w:pPr>
      <w:r w:rsidRPr="001C129C">
        <w:t xml:space="preserve">2) </w:t>
      </w:r>
      <w:r w:rsidR="00A947CF" w:rsidRPr="001C129C">
        <w:rPr>
          <w:lang w:val="x-none"/>
        </w:rPr>
        <w:t>dokumentację</w:t>
      </w:r>
      <w:r w:rsidRPr="001C129C">
        <w:rPr>
          <w:lang w:val="x-none"/>
        </w:rPr>
        <w:t xml:space="preserve"> niezbędną do użytkowania </w:t>
      </w:r>
      <w:r w:rsidR="00A947CF" w:rsidRPr="001C129C">
        <w:t>Przedmiotu Umowy</w:t>
      </w:r>
      <w:r w:rsidRPr="001C129C">
        <w:rPr>
          <w:lang w:val="x-none"/>
        </w:rPr>
        <w:t xml:space="preserve"> (w tym niezbędną do otrzymania przez Zamawiającego decyzji zezwalającej na eksploatację – wydawaną przez Urząd Dozoru Technicznego)</w:t>
      </w:r>
      <w:r w:rsidR="00A947CF" w:rsidRPr="001C129C">
        <w:t xml:space="preserve">. W celu rejestracji urządzenia w UDT Zamawiający na wniosek Wykonawcy przekaże niezbędne upoważnienia. Wszystkie koszty związane </w:t>
      </w:r>
      <w:r w:rsidR="001C129C" w:rsidRPr="001C129C">
        <w:br/>
      </w:r>
      <w:r w:rsidR="00A947CF" w:rsidRPr="001C129C">
        <w:t>z procedurą rejestracji urządzenia w Urzędzie Dozoru Technicznego ponosi Wykonawca;</w:t>
      </w:r>
    </w:p>
    <w:p w14:paraId="489B2D44" w14:textId="066485EF" w:rsidR="00314E50" w:rsidRPr="001C129C" w:rsidRDefault="00314E50" w:rsidP="00314E50">
      <w:pPr>
        <w:suppressAutoHyphens w:val="0"/>
        <w:ind w:left="709" w:hanging="360"/>
        <w:jc w:val="both"/>
        <w:rPr>
          <w:lang w:val="x-none"/>
        </w:rPr>
      </w:pPr>
      <w:r w:rsidRPr="001C129C">
        <w:t>3)   w</w:t>
      </w:r>
      <w:proofErr w:type="spellStart"/>
      <w:r w:rsidRPr="001C129C">
        <w:rPr>
          <w:lang w:val="x-none"/>
        </w:rPr>
        <w:t>ykaz</w:t>
      </w:r>
      <w:proofErr w:type="spellEnd"/>
      <w:r w:rsidRPr="001C129C">
        <w:rPr>
          <w:lang w:val="x-none"/>
        </w:rPr>
        <w:t xml:space="preserve"> punktów serwisowych na terenie kraju.</w:t>
      </w:r>
    </w:p>
    <w:p w14:paraId="5E632728" w14:textId="77777777" w:rsidR="00314E50" w:rsidRPr="00314E50" w:rsidRDefault="00314E50" w:rsidP="00234191">
      <w:pPr>
        <w:suppressAutoHyphens w:val="0"/>
        <w:rPr>
          <w:b/>
          <w:bCs/>
          <w:lang w:val="x-none"/>
        </w:rPr>
      </w:pPr>
    </w:p>
    <w:p w14:paraId="7FE59A98" w14:textId="77777777" w:rsidR="006D52B4" w:rsidRDefault="006D52B4" w:rsidP="00244093">
      <w:pPr>
        <w:suppressAutoHyphens w:val="0"/>
        <w:jc w:val="center"/>
        <w:rPr>
          <w:b/>
          <w:bCs/>
        </w:rPr>
      </w:pPr>
    </w:p>
    <w:p w14:paraId="137AADA1" w14:textId="71164F1A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3351928A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817276">
        <w:rPr>
          <w:b/>
        </w:rPr>
        <w:t xml:space="preserve">……….. </w:t>
      </w:r>
      <w:r w:rsidR="00CD4837" w:rsidRPr="006D52B4">
        <w:rPr>
          <w:b/>
        </w:rPr>
        <w:t>miesięcy</w:t>
      </w:r>
      <w:r w:rsidR="00CD4837" w:rsidRPr="00162888">
        <w:t xml:space="preserve"> 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>)</w:t>
      </w:r>
      <w:r w:rsidR="00652C3B" w:rsidRPr="00162888">
        <w:t xml:space="preserve"> </w:t>
      </w:r>
      <w:r w:rsidR="008C3F61" w:rsidRPr="00162888">
        <w:t xml:space="preserve">(minimum 24 miesiące),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</w:t>
      </w:r>
      <w:r w:rsidR="001C129C">
        <w:br/>
      </w:r>
      <w:r w:rsidR="00901304" w:rsidRPr="00162888">
        <w:t>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32593156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</w:t>
      </w:r>
      <w:r w:rsidR="006E2AC3" w:rsidRPr="006E2AC3">
        <w:t>5</w:t>
      </w:r>
      <w:r w:rsidR="00815846" w:rsidRPr="006E2AC3">
        <w:t xml:space="preserve"> </w:t>
      </w:r>
      <w:r w:rsidR="00D64BF0" w:rsidRPr="006E2AC3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 xml:space="preserve">i noclegów serwisantów, transportu, materiałów do naprawy, części zamiennych i podzespołów oraz wszelkie inne koszty związane z wykonaniem napraw </w:t>
      </w:r>
      <w:r w:rsidR="00035791">
        <w:br/>
      </w:r>
      <w:r w:rsidR="0045109F" w:rsidRPr="00162888">
        <w:t>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492F2B">
        <w:br/>
      </w:r>
      <w:r w:rsidR="00994634" w:rsidRPr="00162888">
        <w:t>W uzasadnionych przypadkach ZAMAWIAJĄCY</w:t>
      </w:r>
      <w:r w:rsidR="001F3721" w:rsidRPr="00162888">
        <w:t>/UŻYTKOWNIK</w:t>
      </w:r>
      <w:r w:rsidR="00994634" w:rsidRPr="00162888">
        <w:t xml:space="preserve"> może wyrazić pisemna zgodę na zastosowanie części regenerowanych.</w:t>
      </w:r>
    </w:p>
    <w:p w14:paraId="3CFD6B42" w14:textId="3B35FD13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lastRenderedPageBreak/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AC033A">
        <w:br/>
      </w:r>
      <w:r w:rsidR="00815846" w:rsidRPr="00162888">
        <w:t xml:space="preserve">z </w:t>
      </w:r>
      <w:r w:rsidR="0042106C" w:rsidRPr="00162888">
        <w:t>ZAMAWIAJĄCYM</w:t>
      </w:r>
      <w:r w:rsidR="00AC033A">
        <w:t>/UŻYTKOWNIKIEM</w:t>
      </w:r>
      <w:r w:rsidR="00815846" w:rsidRPr="00162888">
        <w:t>. 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704819" w:rsidRPr="006E2AC3">
        <w:t>DNI</w:t>
      </w:r>
      <w:r w:rsidR="00815846" w:rsidRPr="006E2AC3">
        <w:t>,</w:t>
      </w:r>
      <w:r w:rsidR="00815846" w:rsidRPr="009439AE">
        <w:rPr>
          <w:color w:val="FF0000"/>
        </w:rPr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  <w:r w:rsidR="00AC033A">
        <w:br/>
      </w:r>
      <w:r w:rsidR="00282BA2" w:rsidRPr="00162888">
        <w:t xml:space="preserve">Do okresu usunięcia wad nie wlicza się dni ustawowo wolnych od pracy. </w:t>
      </w:r>
    </w:p>
    <w:p w14:paraId="2135BDF4" w14:textId="14380086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1F3721" w:rsidRPr="00162888">
        <w:t>/UŻYTKOWNIKA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="001F3721" w:rsidRPr="00162888">
        <w:t>/UŻYTKOWNIKA</w:t>
      </w:r>
      <w:r w:rsidRPr="00162888">
        <w:t>.</w:t>
      </w:r>
      <w:r w:rsidR="00B16C3C" w:rsidRPr="00162888">
        <w:t xml:space="preserve"> </w:t>
      </w:r>
    </w:p>
    <w:p w14:paraId="25C5101C" w14:textId="00340103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035791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lub UŻYTKOWNIK</w:t>
      </w:r>
      <w:r w:rsidRPr="00162888">
        <w:t xml:space="preserve"> uprawniony będzie do naliczania kar za zwłokę wyłącznie do czasu zlecenia zastępczego usuwania wad/usterek. </w:t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1F3721" w:rsidRPr="00162888">
        <w:t>/UŻYTKOWNIKOWI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1F3721" w:rsidRPr="00162888">
        <w:t>/UŻYTKOWNIK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</w:t>
      </w:r>
      <w:r w:rsidR="009F3DC5">
        <w:br/>
      </w:r>
      <w:r w:rsidR="00815846" w:rsidRPr="00162888">
        <w:t>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5E6FC689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1F3721" w:rsidRPr="00162888">
        <w:t xml:space="preserve"> lub UŻYTKOWNIKOWI</w:t>
      </w:r>
      <w:r w:rsidRPr="00162888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lub UŻYTKOWNIKOWI</w:t>
      </w:r>
      <w:r w:rsidR="00076317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17CF9651" w14:textId="77777777" w:rsidR="006D52B4" w:rsidRDefault="006D52B4" w:rsidP="00244093">
      <w:pPr>
        <w:pStyle w:val="Tekstpodstawowy"/>
        <w:suppressAutoHyphens w:val="0"/>
        <w:jc w:val="center"/>
        <w:rPr>
          <w:b/>
          <w:sz w:val="24"/>
        </w:rPr>
      </w:pPr>
    </w:p>
    <w:p w14:paraId="00D951EA" w14:textId="77777777" w:rsidR="006D52B4" w:rsidRDefault="006D52B4" w:rsidP="00244093">
      <w:pPr>
        <w:pStyle w:val="Tekstpodstawowy"/>
        <w:suppressAutoHyphens w:val="0"/>
        <w:jc w:val="center"/>
        <w:rPr>
          <w:b/>
          <w:sz w:val="24"/>
        </w:rPr>
      </w:pPr>
    </w:p>
    <w:p w14:paraId="48359BE1" w14:textId="11C655E1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1A748B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4BD5">
      <w:pPr>
        <w:numPr>
          <w:ilvl w:val="0"/>
          <w:numId w:val="5"/>
        </w:numPr>
        <w:tabs>
          <w:tab w:val="clear" w:pos="862"/>
          <w:tab w:val="num" w:pos="426"/>
          <w:tab w:val="num" w:pos="567"/>
          <w:tab w:val="left" w:pos="3780"/>
        </w:tabs>
        <w:suppressAutoHyphens w:val="0"/>
        <w:ind w:left="540" w:right="-2" w:hanging="540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1C47A452" w:rsidR="006F14D5" w:rsidRPr="0059788B" w:rsidRDefault="00CD1DD6" w:rsidP="004D4BD5">
      <w:pPr>
        <w:numPr>
          <w:ilvl w:val="0"/>
          <w:numId w:val="5"/>
        </w:numPr>
        <w:tabs>
          <w:tab w:val="clear" w:pos="862"/>
          <w:tab w:val="num" w:pos="426"/>
          <w:tab w:val="num" w:pos="567"/>
          <w:tab w:val="left" w:pos="3780"/>
        </w:tabs>
        <w:suppressAutoHyphens w:val="0"/>
        <w:ind w:left="540" w:hanging="540"/>
        <w:jc w:val="both"/>
      </w:pPr>
      <w:r>
        <w:t xml:space="preserve">W </w:t>
      </w:r>
      <w:r w:rsidRPr="0059788B">
        <w:t xml:space="preserve">przypadku niewykonania lub nienależytego wykonania umowy, WYKONAWCA </w:t>
      </w:r>
      <w:r w:rsidR="006F14D5" w:rsidRPr="0059788B">
        <w:t xml:space="preserve">zapłaci </w:t>
      </w:r>
      <w:r w:rsidR="00585969" w:rsidRPr="0059788B">
        <w:t>ZAMAWIAJĄCEMU</w:t>
      </w:r>
      <w:r w:rsidR="001F3721" w:rsidRPr="0059788B">
        <w:t xml:space="preserve"> lub UŻYTKOWNIKOWI</w:t>
      </w:r>
      <w:r w:rsidR="006F14D5" w:rsidRPr="0059788B">
        <w:t xml:space="preserve"> kary umowne</w:t>
      </w:r>
      <w:r w:rsidRPr="0059788B">
        <w:t xml:space="preserve">, osobno w odniesieniu </w:t>
      </w:r>
      <w:r w:rsidRPr="0059788B">
        <w:br/>
        <w:t>do każdego przedmiotu umowy</w:t>
      </w:r>
      <w:r w:rsidR="006F14D5" w:rsidRPr="0059788B">
        <w:t>:</w:t>
      </w:r>
    </w:p>
    <w:p w14:paraId="7C27184E" w14:textId="2A62BDAB" w:rsidR="006F14D5" w:rsidRPr="00C433ED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59788B">
        <w:t>w przypadku zwłoki</w:t>
      </w:r>
      <w:r w:rsidR="00102458" w:rsidRPr="0059788B">
        <w:t xml:space="preserve"> w dostarczeniu przedmiotu umowy</w:t>
      </w:r>
      <w:r w:rsidR="006F14D5" w:rsidRPr="0059788B">
        <w:t xml:space="preserve"> w </w:t>
      </w:r>
      <w:r w:rsidR="006F14D5" w:rsidRPr="00C433ED">
        <w:t>terminie, o którym mowa</w:t>
      </w:r>
      <w:r w:rsidR="00B623A2" w:rsidRPr="00C433ED">
        <w:t xml:space="preserve"> </w:t>
      </w:r>
      <w:r w:rsidR="00102458" w:rsidRPr="00C433ED">
        <w:br/>
      </w:r>
      <w:r w:rsidR="006F14D5" w:rsidRPr="00C433ED">
        <w:t xml:space="preserve">w </w:t>
      </w:r>
      <w:r w:rsidR="006F14D5" w:rsidRPr="00C433ED">
        <w:rPr>
          <w:bCs/>
        </w:rPr>
        <w:t>§ 5 ust. 1 w</w:t>
      </w:r>
      <w:r w:rsidR="006F14D5" w:rsidRPr="00C433ED">
        <w:t xml:space="preserve"> </w:t>
      </w:r>
      <w:r w:rsidR="00135B1B" w:rsidRPr="00C433ED">
        <w:t>wysokości 0,</w:t>
      </w:r>
      <w:r w:rsidR="00A85731" w:rsidRPr="00C433ED">
        <w:t>1</w:t>
      </w:r>
      <w:r w:rsidR="006F14D5" w:rsidRPr="00C433ED">
        <w:t>% ceny</w:t>
      </w:r>
      <w:r w:rsidR="00102458" w:rsidRPr="00C433ED">
        <w:t xml:space="preserve"> </w:t>
      </w:r>
      <w:r w:rsidR="006F14D5" w:rsidRPr="00C433ED">
        <w:t xml:space="preserve">brutto, o której mowa w </w:t>
      </w:r>
      <w:r w:rsidR="0096489F" w:rsidRPr="00C433ED">
        <w:rPr>
          <w:bCs/>
        </w:rPr>
        <w:t xml:space="preserve">§ 3 ust. </w:t>
      </w:r>
      <w:r w:rsidR="00C433ED" w:rsidRPr="00C433ED">
        <w:rPr>
          <w:bCs/>
        </w:rPr>
        <w:t>1</w:t>
      </w:r>
      <w:r w:rsidR="006F14D5" w:rsidRPr="00C433ED">
        <w:rPr>
          <w:bCs/>
        </w:rPr>
        <w:t xml:space="preserve"> </w:t>
      </w:r>
      <w:r w:rsidR="00371E07" w:rsidRPr="00C433ED">
        <w:t xml:space="preserve">za każdy </w:t>
      </w:r>
      <w:r w:rsidRPr="00C433ED">
        <w:t>rozpoczęty dzień zwłoki</w:t>
      </w:r>
      <w:r w:rsidR="00371E07" w:rsidRPr="00C433ED">
        <w:t>,</w:t>
      </w:r>
      <w:r w:rsidR="00B623A2" w:rsidRPr="00C433ED">
        <w:rPr>
          <w:lang w:val="x-none" w:eastAsia="pl-PL"/>
        </w:rPr>
        <w:t xml:space="preserve"> </w:t>
      </w:r>
      <w:r w:rsidR="00B623A2" w:rsidRPr="00C433ED">
        <w:rPr>
          <w:lang w:val="x-none"/>
        </w:rPr>
        <w:t xml:space="preserve">jednakże nie więcej niż </w:t>
      </w:r>
      <w:r w:rsidR="0059788B" w:rsidRPr="00C433ED">
        <w:t>1</w:t>
      </w:r>
      <w:r w:rsidR="00B623A2" w:rsidRPr="00C433ED">
        <w:rPr>
          <w:lang w:val="x-none"/>
        </w:rPr>
        <w:t>0%</w:t>
      </w:r>
      <w:r w:rsidR="0043066B" w:rsidRPr="00C433ED">
        <w:t xml:space="preserve"> tej ceny</w:t>
      </w:r>
      <w:r w:rsidR="00B623A2" w:rsidRPr="00C433ED">
        <w:rPr>
          <w:lang w:val="x-none"/>
        </w:rPr>
        <w:t>, na podstawie noty obciążając</w:t>
      </w:r>
      <w:r w:rsidR="0096489F" w:rsidRPr="00C433ED">
        <w:rPr>
          <w:lang w:val="x-none"/>
        </w:rPr>
        <w:t xml:space="preserve">ej wystawionej </w:t>
      </w:r>
      <w:r w:rsidR="00A0529B" w:rsidRPr="00C433ED">
        <w:t xml:space="preserve">przez </w:t>
      </w:r>
      <w:r w:rsidR="00B00BCD" w:rsidRPr="00C433ED">
        <w:t>ZAMAWIAJĄCEGO</w:t>
      </w:r>
      <w:r w:rsidR="000624B8" w:rsidRPr="00C433ED">
        <w:t>.</w:t>
      </w:r>
      <w:r w:rsidR="00B623A2" w:rsidRPr="00C433ED">
        <w:rPr>
          <w:lang w:val="x-none"/>
        </w:rPr>
        <w:t xml:space="preserve"> </w:t>
      </w:r>
      <w:r w:rsidR="00AF39CA" w:rsidRPr="00C433ED">
        <w:t xml:space="preserve">         </w:t>
      </w:r>
    </w:p>
    <w:p w14:paraId="02DC55F6" w14:textId="5BAA4623" w:rsidR="006F14D5" w:rsidRPr="00C433ED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C433ED">
        <w:t xml:space="preserve">za odstąpienie od umowy przez </w:t>
      </w:r>
      <w:r w:rsidR="000624B8" w:rsidRPr="00C433ED">
        <w:t>ZAMAWIAJĄCEGO</w:t>
      </w:r>
      <w:r w:rsidRPr="00C433ED">
        <w:t xml:space="preserve"> z winy W</w:t>
      </w:r>
      <w:r w:rsidR="002B1143" w:rsidRPr="00C433ED">
        <w:t>YKONAWCY</w:t>
      </w:r>
      <w:r w:rsidRPr="00C433ED">
        <w:t xml:space="preserve"> </w:t>
      </w:r>
      <w:r w:rsidR="000624B8" w:rsidRPr="00C433ED">
        <w:br/>
      </w:r>
      <w:r w:rsidRPr="00C433ED">
        <w:t xml:space="preserve">w wysokości </w:t>
      </w:r>
      <w:r w:rsidR="0059788B" w:rsidRPr="00C433ED">
        <w:t>1</w:t>
      </w:r>
      <w:r w:rsidRPr="00C433ED">
        <w:t xml:space="preserve">0% ceny </w:t>
      </w:r>
      <w:r w:rsidR="00007F05" w:rsidRPr="00C433ED">
        <w:t>przedmiotu umowy</w:t>
      </w:r>
      <w:r w:rsidRPr="00C433ED">
        <w:t xml:space="preserve">, o której mowa w </w:t>
      </w:r>
      <w:r w:rsidR="007474AE" w:rsidRPr="00C433ED">
        <w:rPr>
          <w:bCs/>
        </w:rPr>
        <w:t xml:space="preserve">§ 3 ust. </w:t>
      </w:r>
      <w:r w:rsidR="00C433ED" w:rsidRPr="00C433ED">
        <w:rPr>
          <w:bCs/>
        </w:rPr>
        <w:t>1</w:t>
      </w:r>
      <w:r w:rsidRPr="00C433ED">
        <w:rPr>
          <w:bCs/>
        </w:rPr>
        <w:t xml:space="preserve"> umowy</w:t>
      </w:r>
      <w:r w:rsidRPr="00C433ED">
        <w:t>,</w:t>
      </w:r>
      <w:r w:rsidR="00102BE4" w:rsidRPr="00C433ED">
        <w:rPr>
          <w:lang w:val="x-none"/>
        </w:rPr>
        <w:t xml:space="preserve"> </w:t>
      </w:r>
      <w:r w:rsidR="00007F05" w:rsidRPr="00C433ED">
        <w:rPr>
          <w:lang w:val="x-none"/>
        </w:rPr>
        <w:br/>
      </w:r>
      <w:r w:rsidR="00102BE4" w:rsidRPr="00C433ED">
        <w:rPr>
          <w:lang w:val="x-none"/>
        </w:rPr>
        <w:t xml:space="preserve">na podstawie noty obciążającej wystawionej przez </w:t>
      </w:r>
      <w:r w:rsidR="00F12CC0" w:rsidRPr="00C433ED">
        <w:t>ZAMAWIAJĄCEGO</w:t>
      </w:r>
      <w:r w:rsidR="00F30B7A" w:rsidRPr="00C433ED">
        <w:t>.</w:t>
      </w:r>
    </w:p>
    <w:p w14:paraId="59DA67F3" w14:textId="098C9CC9" w:rsidR="006F14D5" w:rsidRPr="0059788B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C433ED">
        <w:t xml:space="preserve">za </w:t>
      </w:r>
      <w:r w:rsidR="00152978" w:rsidRPr="00C433ED">
        <w:t>zwłokę</w:t>
      </w:r>
      <w:r w:rsidRPr="00C433ED">
        <w:t xml:space="preserve"> w usunięciu wad stwierdzonych przy odbiorze, w terminach określonych </w:t>
      </w:r>
      <w:r w:rsidR="005E04BF" w:rsidRPr="00C433ED">
        <w:br/>
      </w:r>
      <w:r w:rsidRPr="00C433ED">
        <w:t xml:space="preserve">w </w:t>
      </w:r>
      <w:r w:rsidR="009F3848" w:rsidRPr="00C433ED">
        <w:rPr>
          <w:bCs/>
        </w:rPr>
        <w:t>§ 6 ust. 5</w:t>
      </w:r>
      <w:r w:rsidRPr="00C433ED">
        <w:t xml:space="preserve"> lub/i w okresie gwarancji i rękojmi w terminach określonych </w:t>
      </w:r>
      <w:r w:rsidR="002B1143" w:rsidRPr="00C433ED">
        <w:rPr>
          <w:bCs/>
        </w:rPr>
        <w:t xml:space="preserve">§ </w:t>
      </w:r>
      <w:r w:rsidR="005C087F" w:rsidRPr="00C433ED">
        <w:rPr>
          <w:bCs/>
        </w:rPr>
        <w:t>8</w:t>
      </w:r>
      <w:r w:rsidR="00A96CAF" w:rsidRPr="00C433ED">
        <w:rPr>
          <w:bCs/>
        </w:rPr>
        <w:t xml:space="preserve"> ust. 2</w:t>
      </w:r>
      <w:r w:rsidR="002B1143" w:rsidRPr="00C433ED">
        <w:rPr>
          <w:bCs/>
        </w:rPr>
        <w:t xml:space="preserve"> i 3</w:t>
      </w:r>
      <w:r w:rsidRPr="00C433ED">
        <w:rPr>
          <w:bCs/>
        </w:rPr>
        <w:t xml:space="preserve"> </w:t>
      </w:r>
      <w:r w:rsidR="009F3848" w:rsidRPr="00C433ED">
        <w:rPr>
          <w:bCs/>
        </w:rPr>
        <w:br/>
      </w:r>
      <w:r w:rsidRPr="00C433ED">
        <w:t>w wysokości 0,</w:t>
      </w:r>
      <w:r w:rsidR="00852B9A" w:rsidRPr="00C433ED">
        <w:t>1</w:t>
      </w:r>
      <w:r w:rsidRPr="00C433ED">
        <w:t xml:space="preserve"> % ceny</w:t>
      </w:r>
      <w:r w:rsidR="00007F05" w:rsidRPr="00C433ED">
        <w:t xml:space="preserve"> </w:t>
      </w:r>
      <w:r w:rsidRPr="00C433ED">
        <w:t xml:space="preserve">brutto </w:t>
      </w:r>
      <w:r w:rsidR="00A96CAF" w:rsidRPr="00C433ED">
        <w:t xml:space="preserve">przedmiotu umowy, </w:t>
      </w:r>
      <w:r w:rsidRPr="00C433ED">
        <w:t xml:space="preserve">o której mowa w </w:t>
      </w:r>
      <w:r w:rsidR="009F3848" w:rsidRPr="00C433ED">
        <w:rPr>
          <w:bCs/>
        </w:rPr>
        <w:t xml:space="preserve">§ 3 ust. </w:t>
      </w:r>
      <w:r w:rsidR="00C433ED" w:rsidRPr="00C433ED">
        <w:rPr>
          <w:bCs/>
        </w:rPr>
        <w:t>1</w:t>
      </w:r>
      <w:r w:rsidRPr="00C433ED">
        <w:rPr>
          <w:bCs/>
        </w:rPr>
        <w:t xml:space="preserve"> umowy</w:t>
      </w:r>
      <w:r w:rsidRPr="001F7712">
        <w:rPr>
          <w:color w:val="FF0000"/>
        </w:rPr>
        <w:t xml:space="preserve"> </w:t>
      </w:r>
      <w:r w:rsidR="00CD1DD6" w:rsidRPr="0059788B">
        <w:br/>
      </w:r>
      <w:r w:rsidRPr="0059788B">
        <w:t xml:space="preserve">za każdy </w:t>
      </w:r>
      <w:r w:rsidR="00152978" w:rsidRPr="0059788B">
        <w:t xml:space="preserve">rozpoczęty </w:t>
      </w:r>
      <w:r w:rsidRPr="0059788B">
        <w:t>dzień</w:t>
      </w:r>
      <w:r w:rsidR="00152978" w:rsidRPr="0059788B">
        <w:t xml:space="preserve"> zwłoki</w:t>
      </w:r>
      <w:r w:rsidR="00007F05" w:rsidRPr="0059788B">
        <w:t>,</w:t>
      </w:r>
      <w:r w:rsidRPr="0059788B">
        <w:t xml:space="preserve"> liczonej od dnia wyznaczonego na usunięcie wad,</w:t>
      </w:r>
      <w:r w:rsidR="00102BE4" w:rsidRPr="0059788B">
        <w:rPr>
          <w:lang w:val="x-none"/>
        </w:rPr>
        <w:t xml:space="preserve"> </w:t>
      </w:r>
      <w:r w:rsidR="00CD1DD6" w:rsidRPr="0059788B">
        <w:rPr>
          <w:lang w:val="x-none"/>
        </w:rPr>
        <w:br/>
      </w:r>
      <w:r w:rsidR="00102BE4" w:rsidRPr="0059788B">
        <w:rPr>
          <w:lang w:val="x-none"/>
        </w:rPr>
        <w:lastRenderedPageBreak/>
        <w:t xml:space="preserve">na podstawie noty obciążającej wystawionej przez </w:t>
      </w:r>
      <w:r w:rsidR="00B00BCD" w:rsidRPr="0059788B">
        <w:t>ZAMAWIAJĄCEGO lub UŻYTKOWNIKA</w:t>
      </w:r>
      <w:r w:rsidR="00274D85" w:rsidRPr="0059788B">
        <w:t>,</w:t>
      </w:r>
      <w:r w:rsidR="00274D85" w:rsidRPr="0059788B">
        <w:rPr>
          <w:lang w:val="x-none"/>
        </w:rPr>
        <w:t xml:space="preserve"> jednakże nie więcej niż </w:t>
      </w:r>
      <w:r w:rsidR="0059788B" w:rsidRPr="0059788B">
        <w:t>1</w:t>
      </w:r>
      <w:r w:rsidR="00274D85" w:rsidRPr="0059788B">
        <w:rPr>
          <w:lang w:val="x-none"/>
        </w:rPr>
        <w:t>0%</w:t>
      </w:r>
      <w:r w:rsidR="00274D85" w:rsidRPr="0059788B">
        <w:t xml:space="preserve"> tej ceny,         </w:t>
      </w:r>
    </w:p>
    <w:p w14:paraId="2AD2CE37" w14:textId="09132CCD" w:rsidR="006F14D5" w:rsidRPr="00C433ED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9788B">
        <w:t xml:space="preserve">za </w:t>
      </w:r>
      <w:r w:rsidR="00105760" w:rsidRPr="0059788B">
        <w:t>zwłokę</w:t>
      </w:r>
      <w:r w:rsidRPr="0059788B">
        <w:t xml:space="preserve"> w przeprowadzeniu szkolenia, o </w:t>
      </w:r>
      <w:r w:rsidRPr="00C433ED">
        <w:t xml:space="preserve">którym mowa w </w:t>
      </w:r>
      <w:r w:rsidR="00EB61F1" w:rsidRPr="00C433ED">
        <w:rPr>
          <w:bCs/>
        </w:rPr>
        <w:t>§ 6 ust. 7</w:t>
      </w:r>
      <w:r w:rsidR="00F30B7A" w:rsidRPr="00C433ED">
        <w:rPr>
          <w:bCs/>
        </w:rPr>
        <w:t xml:space="preserve"> </w:t>
      </w:r>
      <w:r w:rsidRPr="00C433ED">
        <w:t>w wysokości 0,</w:t>
      </w:r>
      <w:r w:rsidR="00B10B88" w:rsidRPr="00C433ED">
        <w:t>1</w:t>
      </w:r>
      <w:r w:rsidRPr="00C433ED">
        <w:t>% ceny</w:t>
      </w:r>
      <w:r w:rsidR="00253976" w:rsidRPr="00C433ED">
        <w:t xml:space="preserve"> </w:t>
      </w:r>
      <w:r w:rsidRPr="00C433ED">
        <w:t xml:space="preserve">brutto </w:t>
      </w:r>
      <w:r w:rsidR="00253976" w:rsidRPr="00C433ED">
        <w:t>przedmiotu umowy</w:t>
      </w:r>
      <w:r w:rsidR="00F12CC0" w:rsidRPr="00C433ED">
        <w:t>, o której mowa</w:t>
      </w:r>
      <w:r w:rsidRPr="00C433ED">
        <w:t xml:space="preserve"> w </w:t>
      </w:r>
      <w:r w:rsidR="00EB61F1" w:rsidRPr="00C433ED">
        <w:rPr>
          <w:bCs/>
        </w:rPr>
        <w:t xml:space="preserve">§ 3 ust. </w:t>
      </w:r>
      <w:r w:rsidR="00C433ED" w:rsidRPr="00C433ED">
        <w:rPr>
          <w:bCs/>
        </w:rPr>
        <w:t>1</w:t>
      </w:r>
      <w:r w:rsidRPr="00C433ED">
        <w:rPr>
          <w:bCs/>
        </w:rPr>
        <w:t xml:space="preserve"> umowy</w:t>
      </w:r>
      <w:r w:rsidRPr="00C433ED">
        <w:t xml:space="preserve"> za każdy</w:t>
      </w:r>
      <w:r w:rsidR="00373613" w:rsidRPr="00C433ED">
        <w:t xml:space="preserve"> rozpoczęty</w:t>
      </w:r>
      <w:r w:rsidRPr="00C433ED">
        <w:t xml:space="preserve"> dzień</w:t>
      </w:r>
      <w:r w:rsidR="00373613" w:rsidRPr="00C433ED">
        <w:t xml:space="preserve"> zwłoki</w:t>
      </w:r>
      <w:r w:rsidR="007F143D" w:rsidRPr="00C433ED">
        <w:t>,</w:t>
      </w:r>
      <w:r w:rsidR="00105760" w:rsidRPr="00C433ED">
        <w:t xml:space="preserve"> na </w:t>
      </w:r>
      <w:r w:rsidR="00EB61F1" w:rsidRPr="00C433ED">
        <w:rPr>
          <w:lang w:val="x-none"/>
        </w:rPr>
        <w:t xml:space="preserve">podstawie noty obciążającej wystawionej przez </w:t>
      </w:r>
      <w:r w:rsidR="00F12CC0" w:rsidRPr="00C433ED">
        <w:t>ZAMAWIAJĄCEGO</w:t>
      </w:r>
      <w:r w:rsidR="009E04CE" w:rsidRPr="00C433ED">
        <w:t>,</w:t>
      </w:r>
      <w:r w:rsidR="009E04CE" w:rsidRPr="00C433ED">
        <w:rPr>
          <w:lang w:val="x-none"/>
        </w:rPr>
        <w:t xml:space="preserve"> jednakże nie więcej niż </w:t>
      </w:r>
      <w:r w:rsidR="0059788B" w:rsidRPr="00C433ED">
        <w:t>1</w:t>
      </w:r>
      <w:r w:rsidR="009E04CE" w:rsidRPr="00C433ED">
        <w:rPr>
          <w:lang w:val="x-none"/>
        </w:rPr>
        <w:t>0%</w:t>
      </w:r>
      <w:r w:rsidR="009E04CE" w:rsidRPr="00C433ED">
        <w:t xml:space="preserve"> tej ceny.         </w:t>
      </w:r>
    </w:p>
    <w:p w14:paraId="743DE4E6" w14:textId="0887D9C3" w:rsidR="006F14D5" w:rsidRPr="0059788B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C433ED">
        <w:t>za odstąpienie przez W</w:t>
      </w:r>
      <w:r w:rsidR="002B1143" w:rsidRPr="00C433ED">
        <w:t>YKONAWCĘ</w:t>
      </w:r>
      <w:r w:rsidRPr="00C433ED">
        <w:t xml:space="preserve"> od umowy </w:t>
      </w:r>
      <w:r w:rsidR="00AF6788" w:rsidRPr="00C433ED">
        <w:t xml:space="preserve">z powodu zachowania Wykonawcy niezwiązanego bezpośrednio lub pośrednio z przedmiotem umowy lub jej prawidłowym wykonaniem </w:t>
      </w:r>
      <w:r w:rsidRPr="00C433ED">
        <w:t xml:space="preserve">w wysokości </w:t>
      </w:r>
      <w:r w:rsidR="0059788B" w:rsidRPr="00C433ED">
        <w:t>1</w:t>
      </w:r>
      <w:r w:rsidRPr="00C433ED">
        <w:t xml:space="preserve">0% ceny przedmiotu umowy, o której mowa w </w:t>
      </w:r>
      <w:r w:rsidR="00EB61F1" w:rsidRPr="00C433ED">
        <w:rPr>
          <w:bCs/>
        </w:rPr>
        <w:t xml:space="preserve">§ 3 ust. </w:t>
      </w:r>
      <w:r w:rsidR="00C433ED" w:rsidRPr="00C433ED">
        <w:rPr>
          <w:bCs/>
        </w:rPr>
        <w:t>1</w:t>
      </w:r>
      <w:r w:rsidRPr="0059788B">
        <w:rPr>
          <w:bCs/>
        </w:rPr>
        <w:t xml:space="preserve"> umowy</w:t>
      </w:r>
      <w:r w:rsidR="00EB61F1" w:rsidRPr="0059788B">
        <w:t xml:space="preserve">, </w:t>
      </w:r>
      <w:r w:rsidR="00EB61F1" w:rsidRPr="0059788B">
        <w:rPr>
          <w:lang w:val="x-none"/>
        </w:rPr>
        <w:t>na podstawie noty obciążającej wysta</w:t>
      </w:r>
      <w:r w:rsidR="00F12CC0" w:rsidRPr="0059788B">
        <w:rPr>
          <w:lang w:val="x-none"/>
        </w:rPr>
        <w:t>wionej przez ZAMAWIAJĄCEGO.</w:t>
      </w:r>
      <w:r w:rsidR="00EB61F1" w:rsidRPr="0059788B">
        <w:t xml:space="preserve">        </w:t>
      </w:r>
    </w:p>
    <w:p w14:paraId="0634E833" w14:textId="7FE82CFD" w:rsidR="009E55E4" w:rsidRPr="0059788B" w:rsidRDefault="004C7988" w:rsidP="00873989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540"/>
        <w:jc w:val="both"/>
      </w:pPr>
      <w:r w:rsidRPr="0059788B">
        <w:t xml:space="preserve">ZAMAWIAJĄCEMU </w:t>
      </w:r>
      <w:r w:rsidR="006F14D5" w:rsidRPr="0059788B">
        <w:t xml:space="preserve">przysługuje prawo odstąpienia od umowy, jeżeli wystąpi </w:t>
      </w:r>
      <w:r w:rsidR="00373613" w:rsidRPr="0059788B">
        <w:t>zwłoka</w:t>
      </w:r>
      <w:r w:rsidR="006F14D5" w:rsidRPr="0059788B">
        <w:t xml:space="preserve"> </w:t>
      </w:r>
      <w:r w:rsidR="006F14D5" w:rsidRPr="0059788B">
        <w:br/>
        <w:t>w dostarczeniu</w:t>
      </w:r>
      <w:r w:rsidR="00C36C8F" w:rsidRPr="0059788B">
        <w:t xml:space="preserve"> </w:t>
      </w:r>
      <w:r w:rsidR="00C17343" w:rsidRPr="0059788B">
        <w:t>przedmiotu umowy</w:t>
      </w:r>
      <w:r w:rsidR="00D321DE" w:rsidRPr="0059788B">
        <w:t xml:space="preserve"> powyżej </w:t>
      </w:r>
      <w:r w:rsidR="00113AF4" w:rsidRPr="0059788B">
        <w:t>5</w:t>
      </w:r>
      <w:r w:rsidR="00271624" w:rsidRPr="0059788B">
        <w:t xml:space="preserve"> </w:t>
      </w:r>
      <w:r w:rsidR="006F14D5" w:rsidRPr="0059788B">
        <w:t xml:space="preserve">dni </w:t>
      </w:r>
      <w:r w:rsidR="00C36C8F" w:rsidRPr="0059788B">
        <w:t xml:space="preserve">kalendarzowych </w:t>
      </w:r>
      <w:r w:rsidR="006F14D5" w:rsidRPr="0059788B">
        <w:t xml:space="preserve">od wyznaczonego terminu realizacji dostawy, o którym mowa w </w:t>
      </w:r>
      <w:r w:rsidR="006F14D5" w:rsidRPr="0059788B">
        <w:rPr>
          <w:bCs/>
        </w:rPr>
        <w:t>§ 5 ust. 1</w:t>
      </w:r>
      <w:r w:rsidR="00271624" w:rsidRPr="0059788B">
        <w:t xml:space="preserve"> umowy. </w:t>
      </w:r>
      <w:r w:rsidR="00814CEB" w:rsidRPr="0059788B">
        <w:t xml:space="preserve">Z umownego prawa do odstąpienia od umowy ZAMAWIAJĄCY może skorzystać w terminie </w:t>
      </w:r>
      <w:r w:rsidR="006E2AC3" w:rsidRPr="0059788B">
        <w:t>4</w:t>
      </w:r>
      <w:r w:rsidR="00D86E71" w:rsidRPr="0059788B">
        <w:t>0</w:t>
      </w:r>
      <w:r w:rsidR="00814CEB" w:rsidRPr="0059788B">
        <w:t xml:space="preserve"> dni od powstania przyczyny uzasadniającej odstąpienie od umowy. W przypadku odstąpienia od umowy przez ZAMAWIAJĄCEGO, WYKONAWCY nie przysługuje roszczenie odszkodowawcze </w:t>
      </w:r>
      <w:r w:rsidR="00814CEB" w:rsidRPr="0059788B">
        <w:br/>
        <w:t xml:space="preserve">w wyniku poniesionej szkody. W takim przypadku </w:t>
      </w:r>
      <w:r w:rsidR="00865B1E" w:rsidRPr="0059788B">
        <w:t>ZAMAWIAJĄCY naliczy</w:t>
      </w:r>
      <w:r w:rsidR="00814CEB" w:rsidRPr="0059788B">
        <w:t xml:space="preserve"> kary umowne, </w:t>
      </w:r>
      <w:r w:rsidR="00814CEB" w:rsidRPr="0059788B">
        <w:br/>
        <w:t xml:space="preserve">o których mowa w </w:t>
      </w:r>
      <w:r w:rsidR="00814CEB" w:rsidRPr="0059788B">
        <w:rPr>
          <w:bCs/>
        </w:rPr>
        <w:t xml:space="preserve">§ </w:t>
      </w:r>
      <w:r w:rsidR="001A748B" w:rsidRPr="0059788B">
        <w:rPr>
          <w:bCs/>
        </w:rPr>
        <w:t>9</w:t>
      </w:r>
      <w:r w:rsidR="00814CEB" w:rsidRPr="0059788B">
        <w:rPr>
          <w:bCs/>
        </w:rPr>
        <w:t xml:space="preserve"> ust. 2 lit. b. </w:t>
      </w:r>
    </w:p>
    <w:p w14:paraId="19FB17D8" w14:textId="5DFE7755" w:rsidR="006F14D5" w:rsidRPr="0059788B" w:rsidRDefault="004C7988" w:rsidP="00873989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540"/>
        <w:jc w:val="both"/>
      </w:pPr>
      <w:r w:rsidRPr="0059788B">
        <w:t>ZAMAWIAJĄCY</w:t>
      </w:r>
      <w:r w:rsidR="00D6072A" w:rsidRPr="0059788B">
        <w:t xml:space="preserve"> </w:t>
      </w:r>
      <w:r w:rsidR="006F14D5" w:rsidRPr="0059788B">
        <w:t xml:space="preserve">zastrzega sobie prawo do dochodzenia odszkodowania uzupełniającego przenoszącego wysokość kar umownych do wysokości rzeczywiście poniesionej szkody. </w:t>
      </w:r>
    </w:p>
    <w:p w14:paraId="50CE8871" w14:textId="44596873" w:rsidR="005B1F16" w:rsidRPr="0059788B" w:rsidRDefault="005B1F16" w:rsidP="00873989">
      <w:pPr>
        <w:numPr>
          <w:ilvl w:val="0"/>
          <w:numId w:val="5"/>
        </w:numPr>
        <w:tabs>
          <w:tab w:val="clear" w:pos="862"/>
          <w:tab w:val="left" w:pos="142"/>
          <w:tab w:val="num" w:pos="567"/>
        </w:tabs>
        <w:ind w:left="567" w:hanging="567"/>
        <w:jc w:val="both"/>
      </w:pPr>
      <w:r w:rsidRPr="0059788B">
        <w:t xml:space="preserve">Kary umowne podlegają łączeniu. Łączna wysokość naliczonych </w:t>
      </w:r>
      <w:r w:rsidR="00790A42" w:rsidRPr="0059788B">
        <w:t>WYKONAWCY</w:t>
      </w:r>
      <w:r w:rsidRPr="0059788B">
        <w:t xml:space="preserve"> kar umownych z jednego lub kilku tytułów nie może przekraczać </w:t>
      </w:r>
      <w:r w:rsidR="0059788B" w:rsidRPr="0059788B">
        <w:t>1</w:t>
      </w:r>
      <w:r w:rsidRPr="0059788B">
        <w:t>0% wartości ceny brutto przedmiotu umowy, o której mowa w § 3 ust. 1.</w:t>
      </w:r>
    </w:p>
    <w:p w14:paraId="1BAFE44C" w14:textId="59B40D8B" w:rsidR="00234191" w:rsidRPr="00162888" w:rsidRDefault="00BE0E5E" w:rsidP="00873989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567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6B786A2E" w14:textId="2C2821D3" w:rsidR="004D50AD" w:rsidRDefault="004D50AD" w:rsidP="004D50AD">
      <w:pPr>
        <w:tabs>
          <w:tab w:val="left" w:pos="567"/>
        </w:tabs>
        <w:suppressAutoHyphens w:val="0"/>
        <w:ind w:left="567"/>
        <w:jc w:val="both"/>
      </w:pPr>
    </w:p>
    <w:p w14:paraId="1AA66EC0" w14:textId="77777777" w:rsidR="006D52B4" w:rsidRPr="00162888" w:rsidRDefault="006D52B4" w:rsidP="004D50AD">
      <w:pPr>
        <w:tabs>
          <w:tab w:val="left" w:pos="567"/>
        </w:tabs>
        <w:suppressAutoHyphens w:val="0"/>
        <w:ind w:left="567"/>
        <w:jc w:val="both"/>
      </w:pPr>
    </w:p>
    <w:p w14:paraId="0D2F66BF" w14:textId="7AC4D6F7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1A748B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330BCA63" w:rsidR="00152196" w:rsidRPr="00162888" w:rsidRDefault="00152196" w:rsidP="00AB3013">
      <w:pPr>
        <w:pStyle w:val="Tekstpodstawowy"/>
        <w:numPr>
          <w:ilvl w:val="0"/>
          <w:numId w:val="40"/>
        </w:numPr>
        <w:tabs>
          <w:tab w:val="clear" w:pos="1517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AB3013">
      <w:pPr>
        <w:pStyle w:val="Tekstpodstawowy"/>
        <w:numPr>
          <w:ilvl w:val="0"/>
          <w:numId w:val="40"/>
        </w:numPr>
        <w:tabs>
          <w:tab w:val="clear" w:pos="151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5A17F74A" w:rsidR="00426C32" w:rsidRPr="00162888" w:rsidRDefault="00FA7233" w:rsidP="00AB3013">
      <w:pPr>
        <w:pStyle w:val="Tekstpodstawowy"/>
        <w:numPr>
          <w:ilvl w:val="0"/>
          <w:numId w:val="40"/>
        </w:numPr>
        <w:tabs>
          <w:tab w:val="num" w:pos="567"/>
        </w:tabs>
        <w:suppressAutoHyphens w:val="0"/>
        <w:ind w:left="567" w:hanging="425"/>
        <w:outlineLvl w:val="0"/>
      </w:pPr>
      <w:r>
        <w:rPr>
          <w:sz w:val="24"/>
          <w:szCs w:val="24"/>
        </w:rPr>
        <w:t xml:space="preserve">* </w:t>
      </w:r>
      <w:r w:rsidR="00426C32" w:rsidRPr="00162888">
        <w:rPr>
          <w:sz w:val="24"/>
        </w:rPr>
        <w:t xml:space="preserve">Zgodnie z art. 13 ust. 1 i 2 oraz art. 14 ust. 1 i 2 Rozporządzenia Parlamentu Europejskiej </w:t>
      </w:r>
      <w:r w:rsidR="00426C32"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="00426C32"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="00426C32"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="00426C32" w:rsidRPr="00162888">
        <w:rPr>
          <w:sz w:val="24"/>
        </w:rPr>
        <w:t xml:space="preserve"> informuje </w:t>
      </w:r>
      <w:r w:rsidR="00426C32"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="00426C32"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="00426C32" w:rsidRPr="00162888">
        <w:rPr>
          <w:sz w:val="24"/>
        </w:rPr>
        <w:t xml:space="preserve"> zobowiązuje się przekazać </w:t>
      </w:r>
      <w:r w:rsidR="00426C32" w:rsidRPr="00162888">
        <w:rPr>
          <w:sz w:val="24"/>
          <w:szCs w:val="24"/>
        </w:rPr>
        <w:t>tą</w:t>
      </w:r>
      <w:r w:rsidR="00426C32"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="00426C32"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="00426C32"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66178C2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</w:t>
      </w:r>
      <w:r w:rsidR="009F3DC5">
        <w:rPr>
          <w:sz w:val="24"/>
        </w:rPr>
        <w:br/>
      </w:r>
      <w:r w:rsidRPr="00162888">
        <w:rPr>
          <w:sz w:val="24"/>
        </w:rPr>
        <w:t xml:space="preserve">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4B16C3A5" w14:textId="0912DC9A" w:rsidR="00426C32" w:rsidRPr="001A748B" w:rsidRDefault="00426C32" w:rsidP="001A748B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35C71F9" w14:textId="5EBA6660" w:rsidR="00426C32" w:rsidRPr="00162888" w:rsidRDefault="00C9084D" w:rsidP="00AB3013">
      <w:pPr>
        <w:pStyle w:val="Tekstpodstawowy"/>
        <w:numPr>
          <w:ilvl w:val="0"/>
          <w:numId w:val="40"/>
        </w:numPr>
        <w:tabs>
          <w:tab w:val="num" w:pos="567"/>
        </w:tabs>
        <w:suppressAutoHyphens w:val="0"/>
        <w:ind w:left="567" w:hanging="474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</w:t>
      </w:r>
      <w:r w:rsidR="00873989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osobowych,</w:t>
      </w:r>
      <w:r w:rsidR="00576D3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11045252" w:rsidR="00576D3B" w:rsidRPr="00162888" w:rsidRDefault="00C9084D" w:rsidP="00AB3013">
      <w:pPr>
        <w:pStyle w:val="Tekstpodstawowy"/>
        <w:numPr>
          <w:ilvl w:val="0"/>
          <w:numId w:val="40"/>
        </w:numPr>
        <w:tabs>
          <w:tab w:val="clear" w:pos="1517"/>
          <w:tab w:val="num" w:pos="567"/>
        </w:tabs>
        <w:suppressAutoHyphens w:val="0"/>
        <w:ind w:left="567" w:hanging="425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</w:t>
      </w:r>
      <w:r w:rsidR="009F3DC5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do danych osobowych udostępnionych na podstawie umowy znają̨ przepisy dotyczące ochrony danych osobowych oraz zostali upoważnieni do przetwarzania tych danych osobowych.</w:t>
      </w:r>
    </w:p>
    <w:p w14:paraId="61D9C168" w14:textId="2FF65F19" w:rsidR="00576D3B" w:rsidRPr="00162888" w:rsidRDefault="00C9084D" w:rsidP="00AB3013">
      <w:pPr>
        <w:pStyle w:val="Tekstpodstawowy"/>
        <w:numPr>
          <w:ilvl w:val="0"/>
          <w:numId w:val="40"/>
        </w:numPr>
        <w:tabs>
          <w:tab w:val="num" w:pos="567"/>
        </w:tabs>
        <w:suppressAutoHyphens w:val="0"/>
        <w:ind w:left="567" w:hanging="425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79DDA4F8" w14:textId="19AAFCFA" w:rsidR="00426C32" w:rsidRPr="00162888" w:rsidRDefault="00426C32" w:rsidP="00AB3013">
      <w:pPr>
        <w:pStyle w:val="Tekstpodstawowy"/>
        <w:numPr>
          <w:ilvl w:val="0"/>
          <w:numId w:val="40"/>
        </w:numPr>
        <w:tabs>
          <w:tab w:val="clear" w:pos="1517"/>
          <w:tab w:val="num" w:pos="567"/>
        </w:tabs>
        <w:suppressAutoHyphens w:val="0"/>
        <w:ind w:left="567" w:hanging="425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Pr="00162888">
        <w:rPr>
          <w:sz w:val="24"/>
          <w:szCs w:val="24"/>
        </w:rPr>
        <w:t>zgodnie z przepisami obowiązującymi w tym zakresie.</w:t>
      </w:r>
    </w:p>
    <w:p w14:paraId="470EB767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033ED4CC" w14:textId="77777777" w:rsidR="006D52B4" w:rsidRDefault="006D52B4" w:rsidP="00466695">
      <w:pPr>
        <w:ind w:left="2125" w:firstLine="707"/>
        <w:jc w:val="both"/>
        <w:rPr>
          <w:b/>
          <w:bCs/>
        </w:rPr>
      </w:pPr>
    </w:p>
    <w:p w14:paraId="114E925E" w14:textId="7DF38B95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1A748B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2B9FEACE" w:rsidR="00466695" w:rsidRPr="00162888" w:rsidRDefault="00466695" w:rsidP="0048308F">
      <w:pPr>
        <w:numPr>
          <w:ilvl w:val="5"/>
          <w:numId w:val="5"/>
        </w:numPr>
        <w:tabs>
          <w:tab w:val="clear" w:pos="4320"/>
          <w:tab w:val="left" w:pos="567"/>
        </w:tabs>
        <w:ind w:left="567" w:hanging="425"/>
        <w:jc w:val="both"/>
      </w:pPr>
      <w:r w:rsidRPr="00162888">
        <w:t>Umowa wchodzi w życie z dniem jej podpisania przez obie strony.</w:t>
      </w:r>
    </w:p>
    <w:p w14:paraId="74F9A9BE" w14:textId="30FFA5FF" w:rsidR="00466695" w:rsidRPr="00162888" w:rsidRDefault="00466695" w:rsidP="0048308F">
      <w:pPr>
        <w:numPr>
          <w:ilvl w:val="5"/>
          <w:numId w:val="5"/>
        </w:numPr>
        <w:tabs>
          <w:tab w:val="clear" w:pos="4320"/>
        </w:tabs>
        <w:ind w:left="567" w:hanging="425"/>
        <w:jc w:val="both"/>
      </w:pPr>
      <w:r w:rsidRPr="00162888"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5A8FF436" w:rsidR="00B1720E" w:rsidRPr="00162888" w:rsidRDefault="000915E0" w:rsidP="0048308F">
      <w:pPr>
        <w:numPr>
          <w:ilvl w:val="5"/>
          <w:numId w:val="5"/>
        </w:numPr>
        <w:tabs>
          <w:tab w:val="clear" w:pos="4320"/>
        </w:tabs>
        <w:ind w:left="567" w:hanging="425"/>
        <w:jc w:val="both"/>
      </w:pPr>
      <w:r w:rsidRPr="00162888">
        <w:t>Z</w:t>
      </w:r>
      <w:r w:rsidR="00F75B4E" w:rsidRPr="00162888">
        <w:t>AMAWIAJĄCY</w:t>
      </w:r>
      <w:r w:rsidRPr="00162888">
        <w:t xml:space="preserve"> dopuszcza zmiany w zakresie:</w:t>
      </w:r>
    </w:p>
    <w:p w14:paraId="5ED94BFE" w14:textId="70618C40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 xml:space="preserve">do umowy z powodu zakończenia </w:t>
      </w:r>
      <w:r w:rsidRPr="00162888">
        <w:lastRenderedPageBreak/>
        <w:t xml:space="preserve">produkcji lub niedostępności na rynku elementów wyposażenia po zawarciu umowy – dopuszcza się zmianę umowy w zakresie rodzaju, typu lub modelu wyposażenia </w:t>
      </w:r>
      <w:r w:rsidR="005D63AC">
        <w:t>przedmiotu umowy</w:t>
      </w:r>
      <w:r w:rsidRPr="00162888">
        <w:t>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51453806" w14:textId="1AC41857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 konstrukcyjnych.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244046FB" w14:textId="623D8688" w:rsidR="000D66DA" w:rsidRPr="00162888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</w:t>
      </w:r>
      <w:r w:rsidR="009F3DC5">
        <w:br/>
      </w:r>
      <w:r w:rsidRPr="00162888">
        <w:t xml:space="preserve">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B0B428C" w14:textId="71263984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</w:t>
      </w:r>
      <w:r w:rsidR="009F3DC5">
        <w:br/>
      </w:r>
      <w:r w:rsidRPr="000D66DA">
        <w:t>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</w:t>
      </w:r>
      <w:r w:rsidR="009F3DC5">
        <w:br/>
      </w:r>
      <w:r w:rsidRPr="000D66DA">
        <w:t xml:space="preserve">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lastRenderedPageBreak/>
        <w:t>W przypadku wprowadzenia zmian umowy niedopuszczalna jest zmiana umowy, której konsekwencją będzie zwiększenie ceny przedmiotu umowy.</w:t>
      </w:r>
    </w:p>
    <w:p w14:paraId="2385B982" w14:textId="7DADC921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</w:t>
      </w:r>
      <w:r w:rsidR="005D63AC">
        <w:t>ę</w:t>
      </w:r>
      <w:r w:rsidRPr="00162888">
        <w:t xml:space="preserve">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31A19F2F" w14:textId="0F9D424F" w:rsidR="00757BFF" w:rsidRDefault="00757BFF" w:rsidP="00757BFF">
      <w:pPr>
        <w:ind w:left="709" w:hanging="283"/>
        <w:jc w:val="both"/>
      </w:pPr>
      <w:r>
        <w:t>13)</w:t>
      </w:r>
      <w:r w:rsidRPr="00757BFF">
        <w:t xml:space="preserve"> wprowadzania zmiany wysokości wynagrodzenia należnego Wykonawcy w przypadku, gdy okres realizacji umowy przekracza 6 miesięcy.</w:t>
      </w:r>
    </w:p>
    <w:p w14:paraId="0C0157A8" w14:textId="77777777" w:rsidR="00757BFF" w:rsidRDefault="00757BFF" w:rsidP="00757BFF">
      <w:pPr>
        <w:ind w:left="709" w:hanging="567"/>
        <w:jc w:val="both"/>
      </w:pPr>
      <w:r>
        <w:t>4. Warunki wprowadzenia zmian, o których mowa w ust. 3 pkt 13) umowy:</w:t>
      </w:r>
    </w:p>
    <w:p w14:paraId="2A8C6FD2" w14:textId="77777777" w:rsidR="00757BFF" w:rsidRDefault="00757BFF" w:rsidP="00757BFF">
      <w:pPr>
        <w:ind w:left="709" w:hanging="283"/>
        <w:jc w:val="both"/>
      </w:pPr>
      <w:r>
        <w:t xml:space="preserve">1) Wykonawca składa pisemny wniosek, w którym przedstawia okoliczności mające wpływ </w:t>
      </w:r>
    </w:p>
    <w:p w14:paraId="68AA9012" w14:textId="77777777" w:rsidR="00757BFF" w:rsidRDefault="00757BFF" w:rsidP="00757BFF">
      <w:pPr>
        <w:ind w:left="993" w:hanging="283"/>
        <w:jc w:val="both"/>
      </w:pPr>
      <w:r>
        <w:t xml:space="preserve">na zmiany ceny materiałów lub kosztów związanych z realizacją przedmiotu umowy </w:t>
      </w:r>
    </w:p>
    <w:p w14:paraId="7265F8FF" w14:textId="77777777" w:rsidR="00757BFF" w:rsidRDefault="00757BFF" w:rsidP="00757BFF">
      <w:pPr>
        <w:ind w:left="709" w:firstLine="1"/>
        <w:jc w:val="both"/>
      </w:pPr>
      <w:r>
        <w:t>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Należy wskazać udział zarówno w cenie pierwotnej przedstawionej w Umowie, jak i cenie proponowanej po zmianie;</w:t>
      </w:r>
    </w:p>
    <w:p w14:paraId="4D0E5582" w14:textId="77777777" w:rsidR="00757BFF" w:rsidRDefault="00757BFF" w:rsidP="00757BFF">
      <w:pPr>
        <w:ind w:left="709" w:hanging="283"/>
        <w:jc w:val="both"/>
      </w:pPr>
      <w:r>
        <w:t xml:space="preserve">2) Zamawiający zastrzega sobie prawo do żądania wyjaśnień lub dodatkowych dokumentów </w:t>
      </w:r>
    </w:p>
    <w:p w14:paraId="39F33445" w14:textId="77777777" w:rsidR="00757BFF" w:rsidRDefault="00757BFF" w:rsidP="00757BFF">
      <w:pPr>
        <w:ind w:left="993" w:hanging="283"/>
        <w:jc w:val="both"/>
      </w:pPr>
      <w:r>
        <w:t>w celu podjęcia decyzji odnośnie zmiany wysokości wynagrodzenia;</w:t>
      </w:r>
    </w:p>
    <w:p w14:paraId="4228FEF4" w14:textId="52736962" w:rsidR="00757BFF" w:rsidRDefault="00757BFF" w:rsidP="00C433ED">
      <w:pPr>
        <w:tabs>
          <w:tab w:val="left" w:pos="709"/>
        </w:tabs>
        <w:ind w:left="709" w:hanging="283"/>
        <w:jc w:val="both"/>
      </w:pPr>
      <w:r>
        <w:t xml:space="preserve">3) Zamawiający zastrzega, że nie uwzględnia wzrostu cen w zakresie kosztów ogólnozakładowych lub kosztów sprzedaży; </w:t>
      </w:r>
    </w:p>
    <w:p w14:paraId="39C99FD9" w14:textId="77777777" w:rsidR="00757BFF" w:rsidRDefault="00757BFF" w:rsidP="00757BFF">
      <w:pPr>
        <w:ind w:left="709" w:hanging="283"/>
        <w:jc w:val="both"/>
      </w:pPr>
      <w:r>
        <w:t xml:space="preserve">4) poziom zmiany ceny materiałów lub kosztów uprawniający Strony niniejszej umowy </w:t>
      </w:r>
    </w:p>
    <w:p w14:paraId="07060D12" w14:textId="77777777" w:rsidR="00757BFF" w:rsidRDefault="00757BFF" w:rsidP="00757BFF">
      <w:pPr>
        <w:ind w:left="709" w:firstLine="1"/>
        <w:jc w:val="both"/>
      </w:pPr>
      <w:r>
        <w:t xml:space="preserve">do żądania zmiany wynagrodzenia wynosi minimum 10% względem ceny lub kosztu przyjętych w celu ustalenia wynagrodzenia wykonawcy zawartego w Umowie. </w:t>
      </w:r>
    </w:p>
    <w:p w14:paraId="0E3018B9" w14:textId="77777777" w:rsidR="00757BFF" w:rsidRDefault="00757BFF" w:rsidP="00757BFF">
      <w:pPr>
        <w:ind w:left="709" w:hanging="283"/>
        <w:jc w:val="both"/>
      </w:pPr>
      <w:r>
        <w:t xml:space="preserve">5) wniosek o zmianę wysokości wynagrodzenia należnego z tytułu realizacji przedmiotu umowy nie może być złożony wcześniej niż po 6 miesiącach liczonych od dnia zawarcia niniejszej umowy. </w:t>
      </w:r>
    </w:p>
    <w:p w14:paraId="663138FD" w14:textId="77777777" w:rsidR="00757BFF" w:rsidRDefault="00757BFF" w:rsidP="00757BFF">
      <w:pPr>
        <w:ind w:left="709" w:hanging="283"/>
        <w:jc w:val="both"/>
      </w:pPr>
      <w:r>
        <w:t>6) przez zmianę ceny materiałów lub kosztów rozumie się wzrost odpowiednio cen lub kosztów, jak również i ich obniżenie, względem ceny lub kosztu przyjętych w celu ustalenia wynagrodzenia Wykonawcy zawartego w Umowie.</w:t>
      </w:r>
    </w:p>
    <w:p w14:paraId="09641C34" w14:textId="77777777" w:rsidR="00757BFF" w:rsidRDefault="00757BFF" w:rsidP="00757BFF">
      <w:pPr>
        <w:ind w:left="709" w:hanging="283"/>
        <w:jc w:val="both"/>
      </w:pPr>
      <w:r>
        <w:t xml:space="preserve">7) maksymalna wysokość wszystkich zmian wynagrodzenia, jaką Zamawiający dopuszcza </w:t>
      </w:r>
    </w:p>
    <w:p w14:paraId="09BE2D2F" w14:textId="609AA5A5" w:rsidR="00757BFF" w:rsidRPr="005E2904" w:rsidRDefault="00757BFF" w:rsidP="00757BFF">
      <w:pPr>
        <w:ind w:left="993" w:hanging="283"/>
        <w:jc w:val="both"/>
      </w:pPr>
      <w:r>
        <w:t>w efekcie zastosowanych regulacji, wynosi 10 % wartości umowy.</w:t>
      </w:r>
    </w:p>
    <w:p w14:paraId="2D2A6335" w14:textId="4CE0AC47" w:rsidR="000915E0" w:rsidRPr="00162888" w:rsidRDefault="000915E0" w:rsidP="00757BFF">
      <w:pPr>
        <w:numPr>
          <w:ilvl w:val="0"/>
          <w:numId w:val="44"/>
        </w:numPr>
        <w:tabs>
          <w:tab w:val="clear" w:pos="900"/>
          <w:tab w:val="left" w:pos="567"/>
          <w:tab w:val="num" w:pos="709"/>
        </w:tabs>
        <w:ind w:hanging="758"/>
        <w:jc w:val="both"/>
      </w:pPr>
      <w:r w:rsidRPr="00162888">
        <w:t>Ponadto Z</w:t>
      </w:r>
      <w:r w:rsidR="00F75B4E" w:rsidRPr="00162888">
        <w:t>AMAWIAJĄCY</w:t>
      </w:r>
      <w:r w:rsidRPr="00162888">
        <w:t xml:space="preserve"> dopuszcza zmiany w zakresie:</w:t>
      </w:r>
    </w:p>
    <w:p w14:paraId="4E2CA445" w14:textId="115A9065" w:rsidR="000915E0" w:rsidRPr="00162888" w:rsidRDefault="000915E0" w:rsidP="00C433ED">
      <w:pPr>
        <w:numPr>
          <w:ilvl w:val="4"/>
          <w:numId w:val="42"/>
        </w:numPr>
        <w:tabs>
          <w:tab w:val="left" w:pos="284"/>
          <w:tab w:val="left" w:pos="709"/>
        </w:tabs>
        <w:ind w:hanging="3174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433ED">
      <w:pPr>
        <w:numPr>
          <w:ilvl w:val="4"/>
          <w:numId w:val="42"/>
        </w:numPr>
        <w:tabs>
          <w:tab w:val="left" w:pos="284"/>
        </w:tabs>
        <w:ind w:left="851" w:hanging="425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433ED">
      <w:pPr>
        <w:numPr>
          <w:ilvl w:val="4"/>
          <w:numId w:val="42"/>
        </w:numPr>
        <w:tabs>
          <w:tab w:val="left" w:pos="709"/>
        </w:tabs>
        <w:ind w:left="3402" w:hanging="2976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7EB07D8A" w:rsidR="000915E0" w:rsidRPr="00162888" w:rsidRDefault="000915E0" w:rsidP="00757BFF">
      <w:pPr>
        <w:numPr>
          <w:ilvl w:val="0"/>
          <w:numId w:val="44"/>
        </w:numPr>
        <w:tabs>
          <w:tab w:val="left" w:pos="567"/>
        </w:tabs>
        <w:ind w:hanging="758"/>
        <w:jc w:val="both"/>
      </w:pPr>
      <w:r w:rsidRPr="00162888">
        <w:t>Warunkiem wprowadzenia tych zmian</w:t>
      </w:r>
      <w:r w:rsidR="00CF7FED" w:rsidRPr="00162888">
        <w:t xml:space="preserve">, o których mowa w ust. </w:t>
      </w:r>
      <w:r w:rsidR="00757BFF">
        <w:t>5</w:t>
      </w:r>
      <w:r w:rsidR="008C5EE5" w:rsidRPr="00162888">
        <w:t>,</w:t>
      </w:r>
      <w:r w:rsidRPr="00162888">
        <w:t xml:space="preserve"> jest:</w:t>
      </w:r>
    </w:p>
    <w:p w14:paraId="35E7976F" w14:textId="3BF8EC61" w:rsidR="000915E0" w:rsidRPr="00162888" w:rsidRDefault="000915E0" w:rsidP="00C433ED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79C67710" w:rsidR="000915E0" w:rsidRPr="00162888" w:rsidRDefault="000915E0" w:rsidP="00C433ED">
      <w:pPr>
        <w:numPr>
          <w:ilvl w:val="1"/>
          <w:numId w:val="1"/>
        </w:numPr>
        <w:tabs>
          <w:tab w:val="clear" w:pos="1440"/>
        </w:tabs>
        <w:ind w:left="1276" w:hanging="850"/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160FBD6B" w:rsidR="000915E0" w:rsidRPr="00162888" w:rsidRDefault="000915E0" w:rsidP="00C433ED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071952EA" w:rsidR="006D0D90" w:rsidRDefault="000915E0" w:rsidP="00C433ED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15C47AB3" w:rsidR="006D0D90" w:rsidRPr="00162888" w:rsidRDefault="006D0D90" w:rsidP="00757BFF">
      <w:pPr>
        <w:numPr>
          <w:ilvl w:val="0"/>
          <w:numId w:val="44"/>
        </w:numPr>
        <w:tabs>
          <w:tab w:val="clear" w:pos="900"/>
          <w:tab w:val="num" w:pos="567"/>
        </w:tabs>
        <w:ind w:left="567" w:hanging="425"/>
        <w:jc w:val="both"/>
        <w:rPr>
          <w:bCs/>
          <w:iCs/>
        </w:rPr>
      </w:pPr>
      <w:r w:rsidRPr="00162888">
        <w:rPr>
          <w:bCs/>
          <w:iCs/>
        </w:rPr>
        <w:t xml:space="preserve">Wykonawca nie jest uprawniony do dokonywania cesji wierzytelności, przenoszenia </w:t>
      </w:r>
      <w:r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419D84B9" w:rsidR="006D0D90" w:rsidRPr="00162888" w:rsidRDefault="006D0D90" w:rsidP="00757BFF">
      <w:pPr>
        <w:numPr>
          <w:ilvl w:val="0"/>
          <w:numId w:val="44"/>
        </w:numPr>
        <w:tabs>
          <w:tab w:val="clear" w:pos="900"/>
        </w:tabs>
        <w:ind w:left="567" w:hanging="425"/>
        <w:jc w:val="both"/>
        <w:rPr>
          <w:bCs/>
          <w:iCs/>
        </w:rPr>
      </w:pPr>
      <w:r w:rsidRPr="00162888">
        <w:rPr>
          <w:bCs/>
          <w:iCs/>
        </w:rPr>
        <w:lastRenderedPageBreak/>
        <w:t>Z</w:t>
      </w:r>
      <w:r w:rsidR="00411CA8">
        <w:rPr>
          <w:bCs/>
          <w:iCs/>
        </w:rPr>
        <w:t>AMAWIAJĄCY</w:t>
      </w:r>
      <w:r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BF0321" w:rsidRPr="00162888">
        <w:rPr>
          <w:bCs/>
        </w:rPr>
        <w:t>i roszczeń wynikających z u</w:t>
      </w:r>
      <w:r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Pr="00162888">
        <w:rPr>
          <w:bCs/>
        </w:rPr>
        <w:t xml:space="preserve"> niniejszym wyraża bezwarunkową i nieodwołalną zgodę. </w:t>
      </w:r>
    </w:p>
    <w:p w14:paraId="5DA74E3C" w14:textId="52F99043" w:rsidR="006D0D90" w:rsidRPr="00162888" w:rsidRDefault="006D0D90" w:rsidP="00757BFF">
      <w:pPr>
        <w:numPr>
          <w:ilvl w:val="0"/>
          <w:numId w:val="44"/>
        </w:numPr>
        <w:tabs>
          <w:tab w:val="clear" w:pos="900"/>
          <w:tab w:val="left" w:pos="284"/>
          <w:tab w:val="num" w:pos="567"/>
        </w:tabs>
        <w:ind w:left="567" w:hanging="425"/>
        <w:jc w:val="both"/>
        <w:rPr>
          <w:bCs/>
          <w:iCs/>
        </w:rPr>
      </w:pPr>
      <w:r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Pr="00162888">
        <w:rPr>
          <w:bCs/>
          <w:iCs/>
        </w:rPr>
        <w:t xml:space="preserve">tron w granicach dopuszczalnych przez prawo. </w:t>
      </w:r>
    </w:p>
    <w:p w14:paraId="6357A3C9" w14:textId="77777777" w:rsidR="00757BFF" w:rsidRDefault="00466695" w:rsidP="00757BFF">
      <w:pPr>
        <w:numPr>
          <w:ilvl w:val="0"/>
          <w:numId w:val="44"/>
        </w:numPr>
        <w:tabs>
          <w:tab w:val="clear" w:pos="900"/>
          <w:tab w:val="num" w:pos="567"/>
        </w:tabs>
        <w:ind w:left="567" w:hanging="425"/>
        <w:jc w:val="both"/>
      </w:pPr>
      <w:r w:rsidRPr="00162888">
        <w:t xml:space="preserve">Umowę sporządzono w </w:t>
      </w:r>
      <w:r w:rsidR="005C087F" w:rsidRPr="00162888">
        <w:t>2</w:t>
      </w:r>
      <w:r w:rsidRPr="00162888">
        <w:t xml:space="preserve"> jednobrzmiących egzemplarzach w języku polskim, </w:t>
      </w:r>
      <w:r w:rsidR="00DC3A9B" w:rsidRPr="00162888">
        <w:t>tj.</w:t>
      </w:r>
      <w:r w:rsidR="00CB0287" w:rsidRPr="00162888">
        <w:t>:</w:t>
      </w:r>
      <w:r w:rsidR="00DC3A9B" w:rsidRPr="00162888">
        <w:t xml:space="preserve"> </w:t>
      </w:r>
      <w:r w:rsidR="00A62099">
        <w:t>jeden</w:t>
      </w:r>
      <w:r w:rsidR="00B1720E" w:rsidRPr="00162888">
        <w:t xml:space="preserve"> egzemplarz </w:t>
      </w:r>
      <w:r w:rsidRPr="00162888">
        <w:t>dla ZAMAWIAJĄCEGO</w:t>
      </w:r>
      <w:r w:rsidR="005C5325" w:rsidRPr="00162888">
        <w:t xml:space="preserve"> </w:t>
      </w:r>
      <w:r w:rsidRPr="00162888">
        <w:t>i</w:t>
      </w:r>
      <w:r w:rsidR="005C5325" w:rsidRPr="00162888">
        <w:t xml:space="preserve"> jeden egzemplarz</w:t>
      </w:r>
      <w:r w:rsidRPr="00162888">
        <w:t xml:space="preserve"> </w:t>
      </w:r>
      <w:r w:rsidR="00A62099">
        <w:t xml:space="preserve">dla </w:t>
      </w:r>
      <w:r w:rsidRPr="00162888">
        <w:t>W</w:t>
      </w:r>
      <w:r w:rsidRPr="00162888">
        <w:rPr>
          <w:caps/>
        </w:rPr>
        <w:t>y</w:t>
      </w:r>
      <w:r w:rsidRPr="00162888">
        <w:t xml:space="preserve">KONAWCY, każdy </w:t>
      </w:r>
      <w:r w:rsidR="00A62099">
        <w:br/>
      </w:r>
      <w:r w:rsidRPr="00162888">
        <w:t xml:space="preserve">na prawach oryginału. </w:t>
      </w:r>
    </w:p>
    <w:p w14:paraId="7FFA9C49" w14:textId="61E32D8F" w:rsidR="006D52B4" w:rsidRPr="00757BFF" w:rsidRDefault="006D52B4" w:rsidP="00757BFF">
      <w:pPr>
        <w:numPr>
          <w:ilvl w:val="0"/>
          <w:numId w:val="44"/>
        </w:numPr>
        <w:tabs>
          <w:tab w:val="clear" w:pos="900"/>
          <w:tab w:val="num" w:pos="567"/>
        </w:tabs>
        <w:ind w:left="567" w:hanging="425"/>
        <w:jc w:val="both"/>
      </w:pPr>
      <w:r w:rsidRPr="00757BFF">
        <w:rPr>
          <w:bCs/>
        </w:rPr>
        <w:t>Za datę zawarcia umowy uznaje się dzień złożenia podpisu ostatniego z sygnatariuszy.</w:t>
      </w:r>
    </w:p>
    <w:p w14:paraId="79B6756C" w14:textId="77777777" w:rsidR="006D52B4" w:rsidRDefault="006D52B4" w:rsidP="006D52B4">
      <w:pPr>
        <w:pStyle w:val="Tekstpodstawowy"/>
        <w:spacing w:after="120"/>
        <w:rPr>
          <w:sz w:val="24"/>
          <w:u w:val="single"/>
        </w:rPr>
      </w:pPr>
    </w:p>
    <w:p w14:paraId="46027323" w14:textId="67C3A040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7ED2117C" w14:textId="4FF6903F" w:rsidR="00650272" w:rsidRPr="00162888" w:rsidRDefault="001C3C8B" w:rsidP="004D50AD">
      <w:pPr>
        <w:pStyle w:val="Tekstpodstawowy"/>
        <w:ind w:left="284" w:hanging="709"/>
        <w:rPr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="005E2904">
        <w:rPr>
          <w:sz w:val="24"/>
        </w:rPr>
        <w:t xml:space="preserve"> O</w:t>
      </w:r>
      <w:r w:rsidRPr="00162888">
        <w:rPr>
          <w:sz w:val="24"/>
        </w:rPr>
        <w:t xml:space="preserve">pis przedmiotu </w:t>
      </w:r>
      <w:r w:rsidRPr="00162888">
        <w:rPr>
          <w:sz w:val="24"/>
          <w:szCs w:val="24"/>
        </w:rPr>
        <w:t>zamówienia</w:t>
      </w:r>
      <w:r w:rsidRPr="00162888">
        <w:rPr>
          <w:sz w:val="24"/>
        </w:rPr>
        <w:t xml:space="preserve"> – wymagania m</w:t>
      </w:r>
      <w:r w:rsidR="001E2093" w:rsidRPr="00162888">
        <w:rPr>
          <w:sz w:val="24"/>
        </w:rPr>
        <w:t>inimalne według załącznika</w:t>
      </w:r>
      <w:r w:rsidR="00F92869" w:rsidRPr="00162888">
        <w:rPr>
          <w:sz w:val="24"/>
        </w:rPr>
        <w:t xml:space="preserve"> </w:t>
      </w:r>
      <w:r w:rsidR="00C1731B" w:rsidRPr="00162888">
        <w:rPr>
          <w:sz w:val="24"/>
        </w:rPr>
        <w:t xml:space="preserve">nr </w:t>
      </w:r>
      <w:r w:rsidR="009B481E" w:rsidRPr="00162888">
        <w:rPr>
          <w:sz w:val="24"/>
        </w:rPr>
        <w:t>1</w:t>
      </w:r>
      <w:r w:rsidR="0004518F" w:rsidRPr="00162888">
        <w:rPr>
          <w:sz w:val="24"/>
        </w:rPr>
        <w:t xml:space="preserve"> </w:t>
      </w:r>
      <w:r w:rsidRPr="00162888">
        <w:rPr>
          <w:sz w:val="24"/>
        </w:rPr>
        <w:t>do SWZ.</w:t>
      </w:r>
    </w:p>
    <w:p w14:paraId="3F7E6741" w14:textId="77777777" w:rsidR="00650272" w:rsidRPr="00162888" w:rsidRDefault="00650272" w:rsidP="00F2514A">
      <w:pPr>
        <w:pStyle w:val="Tekstpodstawowy"/>
        <w:ind w:left="709" w:hanging="709"/>
      </w:pPr>
    </w:p>
    <w:p w14:paraId="51C45DCE" w14:textId="41089FF9" w:rsidR="00650272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02EDDA32" w14:textId="77777777" w:rsidR="005E2904" w:rsidRPr="00FA7233" w:rsidRDefault="005E2904" w:rsidP="00FA7233">
      <w:pPr>
        <w:pStyle w:val="Tekstpodstawowy"/>
        <w:ind w:left="709" w:hanging="709"/>
        <w:rPr>
          <w:sz w:val="24"/>
          <w:szCs w:val="24"/>
        </w:rPr>
      </w:pP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427740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709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43D13EE1" w:rsidR="00EA3C23" w:rsidRDefault="00300B96">
    <w:pPr>
      <w:pStyle w:val="Nagwek"/>
    </w:pPr>
    <w:r>
      <w:t>W</w:t>
    </w:r>
    <w:r w:rsidR="00994B6F">
      <w:t>L.2370.</w:t>
    </w:r>
    <w:r w:rsidR="002B2E11">
      <w:t>7</w:t>
    </w:r>
    <w:r w:rsidR="00DB0C36">
      <w:t>.</w:t>
    </w:r>
    <w:r w:rsidR="00C25F4B">
      <w:t>20</w:t>
    </w:r>
    <w:r w:rsidR="00BC7DDC">
      <w:t>2</w:t>
    </w:r>
    <w:r w:rsidR="002B2E11">
      <w:t>5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C047039"/>
    <w:multiLevelType w:val="hybridMultilevel"/>
    <w:tmpl w:val="1AA0CEF6"/>
    <w:lvl w:ilvl="0" w:tplc="0F2EB70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CE40208"/>
    <w:multiLevelType w:val="hybridMultilevel"/>
    <w:tmpl w:val="39D288A6"/>
    <w:lvl w:ilvl="0" w:tplc="2A0800C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1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2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8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414EB"/>
    <w:multiLevelType w:val="hybridMultilevel"/>
    <w:tmpl w:val="CCBE1BB8"/>
    <w:lvl w:ilvl="0" w:tplc="E66EC4BE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1" w15:restartNumberingAfterBreak="0">
    <w:nsid w:val="5B1C7A27"/>
    <w:multiLevelType w:val="hybridMultilevel"/>
    <w:tmpl w:val="19A8C03C"/>
    <w:lvl w:ilvl="0" w:tplc="C576E7D6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47539F3"/>
    <w:multiLevelType w:val="hybridMultilevel"/>
    <w:tmpl w:val="BC64B87A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0780E64"/>
    <w:multiLevelType w:val="hybridMultilevel"/>
    <w:tmpl w:val="B4C201C6"/>
    <w:lvl w:ilvl="0" w:tplc="E66EC4BE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FB01C02">
      <w:start w:val="1"/>
      <w:numFmt w:val="decimal"/>
      <w:lvlText w:val="%5)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9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8"/>
  </w:num>
  <w:num w:numId="3">
    <w:abstractNumId w:val="23"/>
  </w:num>
  <w:num w:numId="4">
    <w:abstractNumId w:val="30"/>
  </w:num>
  <w:num w:numId="5">
    <w:abstractNumId w:val="49"/>
  </w:num>
  <w:num w:numId="6">
    <w:abstractNumId w:val="28"/>
  </w:num>
  <w:num w:numId="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19"/>
  </w:num>
  <w:num w:numId="17">
    <w:abstractNumId w:val="32"/>
  </w:num>
  <w:num w:numId="18">
    <w:abstractNumId w:val="22"/>
  </w:num>
  <w:num w:numId="19">
    <w:abstractNumId w:val="44"/>
  </w:num>
  <w:num w:numId="20">
    <w:abstractNumId w:val="17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8"/>
  </w:num>
  <w:num w:numId="25">
    <w:abstractNumId w:val="13"/>
    <w:lvlOverride w:ilvl="0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3"/>
  </w:num>
  <w:num w:numId="32">
    <w:abstractNumId w:val="3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7"/>
  </w:num>
  <w:num w:numId="36">
    <w:abstractNumId w:val="47"/>
  </w:num>
  <w:num w:numId="37">
    <w:abstractNumId w:val="44"/>
  </w:num>
  <w:num w:numId="38">
    <w:abstractNumId w:val="44"/>
  </w:num>
  <w:num w:numId="39">
    <w:abstractNumId w:val="25"/>
  </w:num>
  <w:num w:numId="40">
    <w:abstractNumId w:val="40"/>
  </w:num>
  <w:num w:numId="41">
    <w:abstractNumId w:val="42"/>
  </w:num>
  <w:num w:numId="42">
    <w:abstractNumId w:val="46"/>
  </w:num>
  <w:num w:numId="43">
    <w:abstractNumId w:val="4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31073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D2A"/>
    <w:rsid w:val="00031F21"/>
    <w:rsid w:val="00032A83"/>
    <w:rsid w:val="00035724"/>
    <w:rsid w:val="00035791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91A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0F683C"/>
    <w:rsid w:val="0010082C"/>
    <w:rsid w:val="00101CCD"/>
    <w:rsid w:val="00101EA8"/>
    <w:rsid w:val="00102458"/>
    <w:rsid w:val="00102BE4"/>
    <w:rsid w:val="00102C2B"/>
    <w:rsid w:val="00105760"/>
    <w:rsid w:val="00110951"/>
    <w:rsid w:val="00110B1E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5394"/>
    <w:rsid w:val="001A5446"/>
    <w:rsid w:val="001A748B"/>
    <w:rsid w:val="001B25CF"/>
    <w:rsid w:val="001B3FB8"/>
    <w:rsid w:val="001B540C"/>
    <w:rsid w:val="001B697D"/>
    <w:rsid w:val="001B78F1"/>
    <w:rsid w:val="001B7AFD"/>
    <w:rsid w:val="001C129C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1F7712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2B09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2E11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14E50"/>
    <w:rsid w:val="00320026"/>
    <w:rsid w:val="00320116"/>
    <w:rsid w:val="0032066C"/>
    <w:rsid w:val="0032113B"/>
    <w:rsid w:val="003215C8"/>
    <w:rsid w:val="00322AE4"/>
    <w:rsid w:val="00323DB0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1CC3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740"/>
    <w:rsid w:val="004278EF"/>
    <w:rsid w:val="0043066B"/>
    <w:rsid w:val="0043493F"/>
    <w:rsid w:val="00435C5E"/>
    <w:rsid w:val="00436C26"/>
    <w:rsid w:val="00437C69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08F"/>
    <w:rsid w:val="00483548"/>
    <w:rsid w:val="00483859"/>
    <w:rsid w:val="00484CCC"/>
    <w:rsid w:val="004854D8"/>
    <w:rsid w:val="00485879"/>
    <w:rsid w:val="004873F5"/>
    <w:rsid w:val="00491209"/>
    <w:rsid w:val="00492AB9"/>
    <w:rsid w:val="00492AF4"/>
    <w:rsid w:val="00492F2B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4BD5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262F9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9788B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3AC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904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75F80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0EF3"/>
    <w:rsid w:val="006B22DF"/>
    <w:rsid w:val="006B34B2"/>
    <w:rsid w:val="006B3903"/>
    <w:rsid w:val="006B4485"/>
    <w:rsid w:val="006B4559"/>
    <w:rsid w:val="006B57A3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52B4"/>
    <w:rsid w:val="006D7BE8"/>
    <w:rsid w:val="006E2199"/>
    <w:rsid w:val="006E2AA3"/>
    <w:rsid w:val="006E2AC3"/>
    <w:rsid w:val="006E445B"/>
    <w:rsid w:val="006E60D8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01BA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57BFF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373A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C7463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17276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3989"/>
    <w:rsid w:val="008761B4"/>
    <w:rsid w:val="00876FC8"/>
    <w:rsid w:val="0087784D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39AE"/>
    <w:rsid w:val="00944D3A"/>
    <w:rsid w:val="00945CE6"/>
    <w:rsid w:val="00947564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3DC5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3BE3"/>
    <w:rsid w:val="00A2440D"/>
    <w:rsid w:val="00A27061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099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47CF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013"/>
    <w:rsid w:val="00AB34E0"/>
    <w:rsid w:val="00AB5BBD"/>
    <w:rsid w:val="00AB5CEA"/>
    <w:rsid w:val="00AB5F51"/>
    <w:rsid w:val="00AB662D"/>
    <w:rsid w:val="00AB6B4C"/>
    <w:rsid w:val="00AC033A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17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33ED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CD6"/>
    <w:rsid w:val="00CD1D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4315"/>
    <w:rsid w:val="00D8693A"/>
    <w:rsid w:val="00D86E71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934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07E9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578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yka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yka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498C-F152-49CD-B53C-6EEC6F7C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10</Pages>
  <Words>4464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31186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N.Nowicka (KW Warszawa)</cp:lastModifiedBy>
  <cp:revision>236</cp:revision>
  <cp:lastPrinted>2024-08-14T08:06:00Z</cp:lastPrinted>
  <dcterms:created xsi:type="dcterms:W3CDTF">2021-07-19T08:03:00Z</dcterms:created>
  <dcterms:modified xsi:type="dcterms:W3CDTF">2025-03-11T10:51:00Z</dcterms:modified>
</cp:coreProperties>
</file>