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635EFCDE" w:rsidR="00723310" w:rsidRPr="00334F02" w:rsidRDefault="00234E77" w:rsidP="00EA176A">
      <w:pPr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</w:t>
      </w:r>
      <w:r w:rsidR="00334F02">
        <w:rPr>
          <w:rFonts w:ascii="Book Antiqua" w:hAnsi="Book Antiqua"/>
          <w:b/>
          <w:sz w:val="24"/>
          <w:szCs w:val="24"/>
        </w:rPr>
        <w:t xml:space="preserve">  </w:t>
      </w:r>
      <w:r w:rsidRPr="007D6168">
        <w:rPr>
          <w:rFonts w:ascii="Book Antiqua" w:hAnsi="Book Antiqua"/>
          <w:b/>
          <w:sz w:val="24"/>
          <w:szCs w:val="24"/>
        </w:rPr>
        <w:t xml:space="preserve">   </w:t>
      </w:r>
      <w:r w:rsidR="005D300C" w:rsidRPr="00334F02">
        <w:rPr>
          <w:rFonts w:ascii="Book Antiqua" w:hAnsi="Book Antiqua"/>
          <w:bCs/>
          <w:sz w:val="24"/>
          <w:szCs w:val="24"/>
        </w:rPr>
        <w:t>P</w:t>
      </w:r>
      <w:r w:rsidR="00723310" w:rsidRPr="00334F02">
        <w:rPr>
          <w:rFonts w:ascii="Book Antiqua" w:hAnsi="Book Antiqua"/>
          <w:bCs/>
          <w:sz w:val="24"/>
          <w:szCs w:val="24"/>
        </w:rPr>
        <w:t>rzykona, dnia</w:t>
      </w:r>
      <w:r w:rsidR="005D300C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334F02" w:rsidRPr="00334F02">
        <w:rPr>
          <w:rFonts w:ascii="Book Antiqua" w:hAnsi="Book Antiqua"/>
          <w:bCs/>
          <w:sz w:val="24"/>
          <w:szCs w:val="24"/>
        </w:rPr>
        <w:t>1</w:t>
      </w:r>
      <w:r w:rsidR="00245AFD">
        <w:rPr>
          <w:rFonts w:ascii="Book Antiqua" w:hAnsi="Book Antiqua"/>
          <w:bCs/>
          <w:sz w:val="24"/>
          <w:szCs w:val="24"/>
        </w:rPr>
        <w:t>1 kwietnia</w:t>
      </w:r>
      <w:r w:rsidR="009F708B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  <w:r w:rsidR="00A1646E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r.</w:t>
      </w:r>
    </w:p>
    <w:p w14:paraId="71F52798" w14:textId="7DA6870F" w:rsidR="004D278D" w:rsidRPr="00334F02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334F02">
        <w:rPr>
          <w:rFonts w:ascii="Book Antiqua" w:hAnsi="Book Antiqua"/>
          <w:bCs/>
          <w:sz w:val="24"/>
          <w:szCs w:val="24"/>
        </w:rPr>
        <w:t>RRG.271.</w:t>
      </w:r>
      <w:r w:rsidR="00245AFD">
        <w:rPr>
          <w:rFonts w:ascii="Book Antiqua" w:hAnsi="Book Antiqua"/>
          <w:bCs/>
          <w:sz w:val="24"/>
          <w:szCs w:val="24"/>
        </w:rPr>
        <w:t>5</w:t>
      </w:r>
      <w:r w:rsidRPr="00334F02">
        <w:rPr>
          <w:rFonts w:ascii="Book Antiqua" w:hAnsi="Book Antiqua"/>
          <w:bCs/>
          <w:sz w:val="24"/>
          <w:szCs w:val="24"/>
        </w:rPr>
        <w:t>.202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22D17A8F" w:rsidR="00B33B23" w:rsidRPr="00245AFD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4"/>
          <w:szCs w:val="24"/>
        </w:rPr>
      </w:pPr>
      <w:r w:rsidRPr="00245AFD">
        <w:rPr>
          <w:rFonts w:ascii="Book Antiqua" w:eastAsia="Calibri" w:hAnsi="Book Antiqua"/>
          <w:b/>
          <w:sz w:val="24"/>
          <w:szCs w:val="24"/>
          <w:lang w:eastAsia="en-US"/>
        </w:rPr>
        <w:t>„</w:t>
      </w:r>
      <w:r w:rsidR="009F708B" w:rsidRPr="00245AFD">
        <w:rPr>
          <w:rFonts w:ascii="Book Antiqua" w:eastAsia="Calibri" w:hAnsi="Book Antiqua"/>
          <w:b/>
          <w:sz w:val="24"/>
          <w:szCs w:val="24"/>
          <w:lang w:eastAsia="en-US"/>
        </w:rPr>
        <w:t xml:space="preserve"> </w:t>
      </w:r>
      <w:r w:rsidR="00245AFD" w:rsidRPr="00245AFD">
        <w:rPr>
          <w:rFonts w:ascii="Book Antiqua" w:eastAsia="Calibri" w:hAnsi="Book Antiqua"/>
          <w:b/>
          <w:sz w:val="24"/>
          <w:szCs w:val="24"/>
          <w:lang w:eastAsia="en-US"/>
        </w:rPr>
        <w:t xml:space="preserve">Odbiór </w:t>
      </w:r>
      <w:r w:rsidR="00245AFD">
        <w:rPr>
          <w:rFonts w:ascii="Book Antiqua" w:eastAsia="Calibri" w:hAnsi="Book Antiqua"/>
          <w:b/>
          <w:sz w:val="24"/>
          <w:szCs w:val="24"/>
          <w:lang w:eastAsia="en-US"/>
        </w:rPr>
        <w:t xml:space="preserve">odpadów komunalnych z nieruchomości zamieszkałych położonych na terenie Gminy Przykona w okresie od 01.07.2024 r. do 30.06.2025 r. </w:t>
      </w:r>
      <w:r w:rsidR="005D300C" w:rsidRPr="00245AFD">
        <w:rPr>
          <w:rFonts w:ascii="Book Antiqua" w:eastAsia="Calibri" w:hAnsi="Book Antiqua"/>
          <w:b/>
          <w:sz w:val="24"/>
          <w:szCs w:val="24"/>
          <w:lang w:eastAsia="en-US"/>
        </w:rPr>
        <w:t xml:space="preserve"> </w:t>
      </w:r>
      <w:r w:rsidRPr="00245AFD">
        <w:rPr>
          <w:rFonts w:ascii="Book Antiqua" w:eastAsia="Calibri" w:hAnsi="Book Antiqua"/>
          <w:b/>
          <w:sz w:val="24"/>
          <w:szCs w:val="24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14329A6" w14:textId="77821879" w:rsidR="00644673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 xml:space="preserve">Zamawiający  - </w:t>
      </w:r>
      <w:r w:rsidR="00C91F37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7D6168">
        <w:rPr>
          <w:rFonts w:ascii="Book Antiqua" w:hAnsi="Book Antiqua" w:cstheme="minorHAnsi"/>
          <w:bCs/>
          <w:sz w:val="24"/>
          <w:szCs w:val="24"/>
        </w:rPr>
        <w:t>Gmina Przykona na podstawie art. 222 ust 5 ustawy z dnia 11 września 2019 r. – Prawo zamówień Publicznych ( t.j. Dz. U. z 202</w:t>
      </w:r>
      <w:r w:rsidR="00C15907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C15907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8A4" w14:textId="77777777" w:rsid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F1509D" w14:textId="1E8B602D" w:rsidR="00A1646E" w:rsidRDefault="00245AF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Strach i Synowie Sp. z o.o. </w:t>
            </w:r>
          </w:p>
          <w:p w14:paraId="5CFC4B88" w14:textId="7350903C" w:rsidR="00BF6E16" w:rsidRDefault="00245AF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Bór 169</w:t>
            </w:r>
          </w:p>
          <w:p w14:paraId="48AFD52E" w14:textId="35D9AB68" w:rsidR="00644673" w:rsidRPr="00245AFD" w:rsidRDefault="00245AF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42-202 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45AFD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Częstochowa </w:t>
            </w:r>
          </w:p>
          <w:p w14:paraId="46DE41DC" w14:textId="423633EA" w:rsidR="00644673" w:rsidRPr="00582BEB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5A6D3655" w:rsidR="00A1646E" w:rsidRPr="00582BEB" w:rsidRDefault="00245AFD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609 284,50</w:t>
            </w:r>
            <w:r w:rsidR="00BF6E1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36EF15B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B96BFAF" w14:textId="5BCCD9EA" w:rsidR="00EA176A" w:rsidRDefault="00245AF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Zakład Usług K</w:t>
            </w:r>
            <w:r w:rsidR="00C91F37">
              <w:rPr>
                <w:rFonts w:ascii="Book Antiqua" w:hAnsi="Book Antiqua"/>
                <w:b/>
                <w:sz w:val="24"/>
                <w:szCs w:val="24"/>
              </w:rPr>
              <w:t>o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munalnych „ EKO-GAB” s.c. </w:t>
            </w:r>
          </w:p>
          <w:p w14:paraId="0E4E067E" w14:textId="61948E1B" w:rsidR="00BF6E16" w:rsidRDefault="00245AF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G. Kropidłowski, D. Piąstka</w:t>
            </w:r>
          </w:p>
          <w:p w14:paraId="30A34B40" w14:textId="4323BB0B" w:rsidR="00245AFD" w:rsidRDefault="00245AF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Kowale Pańskie Kolonia 11A</w:t>
            </w:r>
          </w:p>
          <w:p w14:paraId="1C923415" w14:textId="3C8548F6" w:rsidR="00BF6E16" w:rsidRDefault="00BF6E16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62-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245AFD">
              <w:rPr>
                <w:rFonts w:ascii="Book Antiqua" w:hAnsi="Book Antiqua"/>
                <w:b/>
                <w:sz w:val="24"/>
                <w:szCs w:val="24"/>
              </w:rPr>
              <w:t>04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245AFD" w:rsidRPr="00245AFD">
              <w:rPr>
                <w:rFonts w:ascii="Book Antiqua" w:hAnsi="Book Antiqua"/>
                <w:b/>
                <w:sz w:val="24"/>
                <w:szCs w:val="24"/>
                <w:u w:val="single"/>
              </w:rPr>
              <w:t>Kawęczyn</w:t>
            </w:r>
            <w:r w:rsidR="00334F02" w:rsidRPr="00245AFD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1186E36A" w14:textId="3472670F" w:rsidR="00644673" w:rsidRP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A6BDE9B" w14:textId="25B9E374" w:rsidR="00723310" w:rsidRPr="00582BEB" w:rsidRDefault="00C91F37" w:rsidP="00BF6E1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652 492,80</w:t>
            </w:r>
            <w:r w:rsidR="00BF6E1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701948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</w:tbl>
    <w:p w14:paraId="3AC922DD" w14:textId="74AACFD3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7A62FD0E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Zastępca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575207" w14:textId="604CC787" w:rsidR="00CB5EC8" w:rsidRPr="007A3302" w:rsidRDefault="007A3302" w:rsidP="00245AFD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     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Ewa Dygas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6A370C"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7B34F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1"/>
  </w:num>
  <w:num w:numId="3" w16cid:durableId="85229264">
    <w:abstractNumId w:val="0"/>
  </w:num>
  <w:num w:numId="4" w16cid:durableId="66482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F41BA"/>
    <w:rsid w:val="00106046"/>
    <w:rsid w:val="00176F73"/>
    <w:rsid w:val="00190FCF"/>
    <w:rsid w:val="001C3686"/>
    <w:rsid w:val="001E0CB6"/>
    <w:rsid w:val="001F3CBC"/>
    <w:rsid w:val="002305C2"/>
    <w:rsid w:val="00234E77"/>
    <w:rsid w:val="00245AFD"/>
    <w:rsid w:val="002C7044"/>
    <w:rsid w:val="00310EC7"/>
    <w:rsid w:val="00334F02"/>
    <w:rsid w:val="003876AA"/>
    <w:rsid w:val="003C3F63"/>
    <w:rsid w:val="003F61DD"/>
    <w:rsid w:val="00412C67"/>
    <w:rsid w:val="00492DC9"/>
    <w:rsid w:val="004A5895"/>
    <w:rsid w:val="004D278D"/>
    <w:rsid w:val="00537CBA"/>
    <w:rsid w:val="00582BEB"/>
    <w:rsid w:val="005D300C"/>
    <w:rsid w:val="00644673"/>
    <w:rsid w:val="006A370C"/>
    <w:rsid w:val="006B6618"/>
    <w:rsid w:val="00701948"/>
    <w:rsid w:val="00723310"/>
    <w:rsid w:val="007A3302"/>
    <w:rsid w:val="007B34FE"/>
    <w:rsid w:val="007D6168"/>
    <w:rsid w:val="0084150E"/>
    <w:rsid w:val="00893473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BE4BAF"/>
    <w:rsid w:val="00BF6E16"/>
    <w:rsid w:val="00C15907"/>
    <w:rsid w:val="00C5517E"/>
    <w:rsid w:val="00C91F37"/>
    <w:rsid w:val="00CB5EC8"/>
    <w:rsid w:val="00CE7BED"/>
    <w:rsid w:val="00CF722B"/>
    <w:rsid w:val="00D44BA5"/>
    <w:rsid w:val="00E27D42"/>
    <w:rsid w:val="00E4044D"/>
    <w:rsid w:val="00E705E1"/>
    <w:rsid w:val="00EA176A"/>
    <w:rsid w:val="00EC222F"/>
    <w:rsid w:val="00EF0E4A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2024-04-11T09:43:00Z</cp:lastPrinted>
  <dcterms:created xsi:type="dcterms:W3CDTF">2024-04-11T09:25:00Z</dcterms:created>
  <dcterms:modified xsi:type="dcterms:W3CDTF">2024-04-11T09:45:00Z</dcterms:modified>
</cp:coreProperties>
</file>