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A5B" w14:textId="7B1C00D0" w:rsidR="00A77EF3" w:rsidRPr="00A77EF3" w:rsidRDefault="00757372" w:rsidP="00A77EF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Nr sprawy: O.253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="00A55D0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17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2024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  <w:t>Załącznik nr 1 do SWZ</w:t>
      </w:r>
    </w:p>
    <w:p w14:paraId="022CCBDE" w14:textId="77777777" w:rsidR="00103EC8" w:rsidRPr="00A77EF3" w:rsidRDefault="00103E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3B19E3D0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FORMULARZ OPIS PRZEDMIOTU ZAMÓWIENIA </w:t>
      </w:r>
    </w:p>
    <w:p w14:paraId="6B45865D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5CF65F5" w14:textId="77777777" w:rsidR="00A55D00" w:rsidRPr="003F5348" w:rsidRDefault="00A77EF3" w:rsidP="00A55D00">
      <w:pPr>
        <w:suppressAutoHyphens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Dotyczy : </w:t>
      </w:r>
      <w:r w:rsidR="00A55D00" w:rsidRPr="003F5348">
        <w:rPr>
          <w:rFonts w:ascii="Arial" w:eastAsia="Arial" w:hAnsi="Arial" w:cs="Arial"/>
          <w:b/>
          <w:bCs/>
          <w:sz w:val="20"/>
          <w:szCs w:val="20"/>
          <w:lang w:eastAsia="pl-PL"/>
        </w:rPr>
        <w:t>Udostępnienie urządzeń wielofunkcyjnych wraz z systemem zarządzania wydrukiem oraz nadzorem eksploatacyjnym na okres 48 miesięcy.</w:t>
      </w:r>
    </w:p>
    <w:p w14:paraId="2643C613" w14:textId="77777777" w:rsidR="00A77EF3" w:rsidRPr="00A77EF3" w:rsidRDefault="00A77E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0C79ADD2" w14:textId="77777777" w:rsidR="00A77EF3" w:rsidRPr="00A77EF3" w:rsidRDefault="00A77EF3" w:rsidP="00A77EF3">
      <w:pPr>
        <w:tabs>
          <w:tab w:val="left" w:pos="1276"/>
        </w:tabs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Wymagania i informacje Zamawiającego:</w:t>
      </w:r>
    </w:p>
    <w:p w14:paraId="526830F1" w14:textId="6703131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Zamawiający dopuszcza składanie ofert równoważnych na podstawie art. 99 ust. 5 </w:t>
      </w:r>
      <w:proofErr w:type="spellStart"/>
      <w:r w:rsidRPr="00A77EF3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, traktując postawione wymagania oraz parametry techniczne określające przedmiot zamówienia jako warunki minimalne, których spełniania Zamawiający będzie oczekiwał w zakresie oferowanego </w:t>
      </w:r>
      <w:r w:rsidR="0004325B">
        <w:rPr>
          <w:rFonts w:ascii="Arial" w:eastAsia="Times New Roman" w:hAnsi="Arial" w:cs="Arial"/>
          <w:sz w:val="18"/>
          <w:szCs w:val="18"/>
          <w:lang w:eastAsia="ar-SA"/>
        </w:rPr>
        <w:t>przedmiotu zamówienia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. Zakres równoważności zawarty jest w określeniu minimalnych parametrów opisanych 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>w rubry</w:t>
      </w:r>
      <w:r w:rsidR="0004325B">
        <w:rPr>
          <w:rFonts w:ascii="Arial" w:eastAsia="Times New Roman" w:hAnsi="Arial" w:cs="Arial"/>
          <w:kern w:val="22"/>
          <w:sz w:val="18"/>
          <w:szCs w:val="18"/>
          <w:lang w:eastAsia="ar-SA"/>
        </w:rPr>
        <w:t>kach A i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 xml:space="preserve"> B tabeli. Równoważność będzie oceniania w stosunku do wszystkich opisanych parametrów minimalnych.</w:t>
      </w:r>
    </w:p>
    <w:p w14:paraId="022A7A6D" w14:textId="7777777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18"/>
          <w:szCs w:val="18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</w:rPr>
        <w:t>Sposób wypełnienia rubryki „C”. *</w:t>
      </w:r>
    </w:p>
    <w:p w14:paraId="32A75827" w14:textId="0DF14BD5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Wykonawca składając ofertę, słowem „TAK” potwierdza, że </w:t>
      </w:r>
      <w:r w:rsidR="00A55D00">
        <w:rPr>
          <w:rFonts w:ascii="Arial" w:eastAsia="Times New Roman" w:hAnsi="Arial" w:cs="Arial"/>
          <w:sz w:val="18"/>
          <w:szCs w:val="18"/>
          <w:lang w:eastAsia="ar-SA"/>
        </w:rPr>
        <w:t xml:space="preserve">oferowane rozwiązanie 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spełnia</w:t>
      </w:r>
      <w:r w:rsidR="00A55D0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wymagania Zamawiającego w odniesieniu do każdego 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ze specyfikowanych param</w:t>
      </w:r>
      <w:r w:rsidR="00B94E9F"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trów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. W przypadku zaproponowania przez Wykonawcę rozwiązań równoważnych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 xml:space="preserve"> lub lepszych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, Wykonawca musi się posłużyć słowem „</w:t>
      </w:r>
      <w:r w:rsidR="00E66DD0">
        <w:rPr>
          <w:rFonts w:ascii="Arial" w:eastAsia="Times New Roman" w:hAnsi="Arial" w:cs="Arial"/>
          <w:sz w:val="18"/>
          <w:szCs w:val="18"/>
          <w:lang w:eastAsia="ar-SA"/>
        </w:rPr>
        <w:t>TAK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” i opisać zaproponowane rozwiązanie. Oferty bez jednoznacznie wpisanych deklaracji, będą podlegały odrzuceniu na podstawie art. 226 ust. 1 pkt. 5. Ustawy </w:t>
      </w:r>
      <w:proofErr w:type="spellStart"/>
      <w:r w:rsidRPr="00A77EF3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A77EF3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58ED9E9E" w14:textId="77777777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UWAGA! Jeśli Zamawiający określił parametry jako minimalny lub maksymalny, Wykonawca zobowiązany jest oprócz słowa „TAK” lub „NIE”, wpisać dokładnie  oferowany parametr. W innym przypadku oferta będzie podlegała odrzuceniu na podstawie art. 226 ust. 1 pkt. 5. Ustawy </w:t>
      </w:r>
      <w:proofErr w:type="spellStart"/>
      <w:r w:rsidRPr="00A77EF3">
        <w:rPr>
          <w:rFonts w:ascii="Arial" w:eastAsia="Times New Roman" w:hAnsi="Arial" w:cs="Arial"/>
          <w:sz w:val="18"/>
          <w:szCs w:val="18"/>
          <w:u w:val="single"/>
          <w:lang w:eastAsia="ar-SA"/>
        </w:rPr>
        <w:t>Pzp</w:t>
      </w:r>
      <w:proofErr w:type="spellEnd"/>
      <w:r w:rsidRPr="00A77EF3">
        <w:rPr>
          <w:rFonts w:ascii="Arial" w:eastAsia="Times New Roman" w:hAnsi="Arial" w:cs="Arial"/>
          <w:sz w:val="18"/>
          <w:szCs w:val="18"/>
          <w:u w:val="single"/>
          <w:lang w:eastAsia="ar-SA"/>
        </w:rPr>
        <w:t>.</w:t>
      </w:r>
    </w:p>
    <w:p w14:paraId="0A141B5D" w14:textId="552E7996" w:rsidR="00A77EF3" w:rsidRPr="00A77EF3" w:rsidRDefault="00A77EF3" w:rsidP="008363CD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kern w:val="22"/>
          <w:sz w:val="18"/>
          <w:szCs w:val="18"/>
          <w:u w:val="single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  <w:u w:val="single"/>
        </w:rPr>
        <w:t>Wykonawca wypełnia</w:t>
      </w:r>
      <w:r w:rsidR="00D0029F">
        <w:rPr>
          <w:rFonts w:ascii="Arial" w:eastAsia="Times New Roman" w:hAnsi="Arial" w:cs="Arial"/>
          <w:kern w:val="22"/>
          <w:sz w:val="18"/>
          <w:szCs w:val="18"/>
          <w:u w:val="single"/>
        </w:rPr>
        <w:t xml:space="preserve"> tabelę i składa podpis pod </w:t>
      </w:r>
      <w:r w:rsidR="00A55D00">
        <w:rPr>
          <w:rFonts w:ascii="Arial" w:eastAsia="Times New Roman" w:hAnsi="Arial" w:cs="Arial"/>
          <w:kern w:val="22"/>
          <w:sz w:val="18"/>
          <w:szCs w:val="18"/>
          <w:u w:val="single"/>
        </w:rPr>
        <w:t>opisem przedmiotu zamówienia.</w:t>
      </w:r>
    </w:p>
    <w:p w14:paraId="17DB13D0" w14:textId="77777777" w:rsidR="00A77EF3" w:rsidRPr="00A77EF3" w:rsidRDefault="00A77EF3" w:rsidP="008363C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1F54BD14" w14:textId="77777777" w:rsidR="003F5348" w:rsidRPr="00A55D00" w:rsidRDefault="003F5348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4581DC4F" w14:textId="77777777" w:rsidR="003F5348" w:rsidRPr="003F5348" w:rsidRDefault="003F5348" w:rsidP="003F5348">
      <w:pPr>
        <w:numPr>
          <w:ilvl w:val="0"/>
          <w:numId w:val="37"/>
        </w:numPr>
        <w:tabs>
          <w:tab w:val="left" w:pos="423"/>
        </w:tabs>
        <w:suppressAutoHyphens w:val="0"/>
        <w:spacing w:after="0" w:line="0" w:lineRule="atLeast"/>
        <w:ind w:left="423" w:hanging="423"/>
        <w:rPr>
          <w:rFonts w:asciiTheme="majorHAnsi" w:eastAsia="Arial" w:hAnsiTheme="majorHAnsi" w:cstheme="majorHAnsi"/>
          <w:b/>
          <w:sz w:val="18"/>
          <w:szCs w:val="18"/>
          <w:lang w:eastAsia="pl-PL"/>
        </w:rPr>
      </w:pPr>
      <w:bookmarkStart w:id="0" w:name="page1"/>
      <w:bookmarkEnd w:id="0"/>
      <w:r w:rsidRPr="003F5348">
        <w:rPr>
          <w:rFonts w:asciiTheme="majorHAnsi" w:eastAsia="Arial" w:hAnsiTheme="majorHAnsi" w:cstheme="majorHAnsi"/>
          <w:b/>
          <w:sz w:val="18"/>
          <w:szCs w:val="18"/>
          <w:lang w:eastAsia="pl-PL"/>
        </w:rPr>
        <w:t>Zakres przedmiotu zamówienia obejmuje:</w:t>
      </w:r>
    </w:p>
    <w:p w14:paraId="21EDA71B" w14:textId="77777777" w:rsidR="003F5348" w:rsidRPr="005E580A" w:rsidRDefault="003F5348" w:rsidP="003F5348">
      <w:pPr>
        <w:suppressAutoHyphens w:val="0"/>
        <w:spacing w:after="0" w:line="265" w:lineRule="exac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436F5959" w14:textId="26A84725" w:rsidR="003D7E19" w:rsidRPr="005E580A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277" w:lineRule="auto"/>
        <w:ind w:left="363" w:right="7" w:hanging="363"/>
        <w:jc w:val="both"/>
        <w:rPr>
          <w:rFonts w:asciiTheme="majorHAnsi" w:eastAsia="Arial" w:hAnsiTheme="majorHAnsi" w:cstheme="majorHAnsi"/>
          <w:color w:val="FF0000"/>
          <w:sz w:val="18"/>
          <w:szCs w:val="18"/>
          <w:lang w:eastAsia="pl-PL"/>
        </w:rPr>
      </w:pPr>
      <w:r w:rsidRPr="005E580A">
        <w:rPr>
          <w:rFonts w:asciiTheme="majorHAnsi" w:eastAsia="Arial" w:hAnsiTheme="majorHAnsi" w:cstheme="majorHAnsi"/>
          <w:color w:val="FF0000"/>
          <w:sz w:val="18"/>
          <w:szCs w:val="18"/>
          <w:lang w:eastAsia="pl-PL"/>
        </w:rPr>
        <w:t>Dostawę i instalację 105 sztuk urządzeń wielofunkcyjnych, zwanych dalej urządzeniami MFP, będących własnością Wykonawcy, który posiada autoryzację producenta na sprzedaż i na serwis urządzeń, bądź jest ich producentem. Urządzenia muszą być tego samego modelu oraz z tym samym interfejsem użytkownika i o jednolitej konfiguracji początkowej.</w:t>
      </w:r>
    </w:p>
    <w:p w14:paraId="204824FA" w14:textId="10DE001A" w:rsidR="00CB72BA" w:rsidRPr="005E580A" w:rsidRDefault="005E580A" w:rsidP="00CB72BA">
      <w:pPr>
        <w:numPr>
          <w:ilvl w:val="0"/>
          <w:numId w:val="38"/>
        </w:numPr>
        <w:tabs>
          <w:tab w:val="left" w:pos="363"/>
        </w:tabs>
        <w:suppressAutoHyphens w:val="0"/>
        <w:spacing w:after="0" w:line="277" w:lineRule="auto"/>
        <w:ind w:left="363" w:right="7" w:hanging="363"/>
        <w:jc w:val="both"/>
        <w:rPr>
          <w:rFonts w:asciiTheme="majorHAnsi" w:eastAsia="Arial" w:hAnsiTheme="majorHAnsi" w:cstheme="majorHAnsi"/>
          <w:color w:val="FF0000"/>
          <w:sz w:val="18"/>
          <w:szCs w:val="18"/>
          <w:lang w:eastAsia="pl-PL"/>
        </w:rPr>
      </w:pPr>
      <w:bookmarkStart w:id="1" w:name="_Hlk187667425"/>
      <w:r w:rsidRPr="005E580A">
        <w:rPr>
          <w:rFonts w:asciiTheme="majorHAnsi" w:eastAsia="Arial" w:hAnsiTheme="majorHAnsi" w:cstheme="majorHAnsi"/>
          <w:color w:val="FF0000"/>
          <w:sz w:val="18"/>
          <w:szCs w:val="18"/>
          <w:lang w:eastAsia="pl-PL"/>
        </w:rPr>
        <w:t>Zamawiający dopuści różnicę w zaoferowanych modelach, wynikającą jedynie z oznaczenia producenckiego modelu, stanu oraz roku produkcji (Urządzenia nie mogą być wyprodukowane przed 2021) w używanym sprzęcie MFP, pod warunkiem zachowania tej samej konfiguracji początkowej, identycznego interfejsu i typu. W przypadku zaoferowania przez Wykonawcę, różnicy w zaoferowanych modelach, Zamawiający wymaga aby zaoferowane urządzenia wyglądały tak samo i posiadały taką samą obsługę wszystkich funkcjonalności w celu zapewnienia jednolitej i nie wymagającej analizy obsługi urządzeń przez użytkowników.</w:t>
      </w:r>
    </w:p>
    <w:bookmarkEnd w:id="1"/>
    <w:p w14:paraId="35307992" w14:textId="0ABF4D96" w:rsidR="003F5348" w:rsidRPr="003F5348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277" w:lineRule="auto"/>
        <w:ind w:left="363" w:right="7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Dostawa i instalacja 100  urządzeń MFP we wskazanych siedzibach musi odbyć się w terminie do 21 dni od dnia zawarcia umowy:</w:t>
      </w:r>
    </w:p>
    <w:p w14:paraId="1FB4A9D0" w14:textId="77777777" w:rsidR="003F5348" w:rsidRPr="003F5348" w:rsidRDefault="003F5348" w:rsidP="003F5348">
      <w:pPr>
        <w:tabs>
          <w:tab w:val="left" w:pos="363"/>
        </w:tabs>
        <w:suppressAutoHyphens w:val="0"/>
        <w:spacing w:after="0" w:line="277" w:lineRule="auto"/>
        <w:ind w:left="363" w:right="80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tbl>
      <w:tblPr>
        <w:tblW w:w="5325" w:type="dxa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395"/>
      </w:tblGrid>
      <w:tr w:rsidR="003F5348" w:rsidRPr="003F5348" w14:paraId="156A1293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0E346E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10-562, Olsztyn Głowackiego 14</w:t>
            </w:r>
          </w:p>
        </w:tc>
        <w:tc>
          <w:tcPr>
            <w:tcW w:w="0" w:type="auto"/>
            <w:vAlign w:val="center"/>
            <w:hideMark/>
          </w:tcPr>
          <w:p w14:paraId="5A234064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4DB338B5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157478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10-602, Olsztyn Wincentego Pstrowskiego 28B</w:t>
            </w:r>
          </w:p>
        </w:tc>
        <w:tc>
          <w:tcPr>
            <w:tcW w:w="0" w:type="auto"/>
            <w:vAlign w:val="center"/>
            <w:hideMark/>
          </w:tcPr>
          <w:p w14:paraId="2C5ED8E3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29A51B2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F93531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10-503, Olsztyn Kościuszki  37A</w:t>
            </w:r>
          </w:p>
        </w:tc>
        <w:tc>
          <w:tcPr>
            <w:tcW w:w="0" w:type="auto"/>
            <w:vAlign w:val="center"/>
            <w:hideMark/>
          </w:tcPr>
          <w:p w14:paraId="01E7834F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1802718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E10975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11-041, Olsztyn Towarowa 17B</w:t>
            </w:r>
          </w:p>
        </w:tc>
        <w:tc>
          <w:tcPr>
            <w:tcW w:w="0" w:type="auto"/>
            <w:vAlign w:val="center"/>
            <w:hideMark/>
          </w:tcPr>
          <w:p w14:paraId="1D8BD1F5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7CAF0F90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CB2E5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10-447, Olsztyn ul. Głowackiego 28</w:t>
            </w:r>
          </w:p>
        </w:tc>
        <w:tc>
          <w:tcPr>
            <w:tcW w:w="0" w:type="auto"/>
            <w:vAlign w:val="center"/>
            <w:hideMark/>
          </w:tcPr>
          <w:p w14:paraId="7DBDFD65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324098E1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2F4FB8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19-300, Ełk Michała Kajki 10</w:t>
            </w:r>
          </w:p>
        </w:tc>
        <w:tc>
          <w:tcPr>
            <w:tcW w:w="0" w:type="auto"/>
            <w:vAlign w:val="center"/>
            <w:hideMark/>
          </w:tcPr>
          <w:p w14:paraId="6B623964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2EB4B47B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335CAC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10-575, Olsztyn al. M.J. Piłsudskiego 11</w:t>
            </w:r>
          </w:p>
        </w:tc>
        <w:tc>
          <w:tcPr>
            <w:tcW w:w="0" w:type="auto"/>
            <w:vAlign w:val="center"/>
            <w:hideMark/>
          </w:tcPr>
          <w:p w14:paraId="71B1025E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180B7BD3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57C8E8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11-041, Olsztyn Partyzantów 87</w:t>
            </w:r>
          </w:p>
        </w:tc>
        <w:tc>
          <w:tcPr>
            <w:tcW w:w="0" w:type="auto"/>
            <w:vAlign w:val="center"/>
            <w:hideMark/>
          </w:tcPr>
          <w:p w14:paraId="76759614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780BF45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B99F93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10-516, Olsztyn Plac Bema 3</w:t>
            </w:r>
          </w:p>
        </w:tc>
        <w:tc>
          <w:tcPr>
            <w:tcW w:w="0" w:type="auto"/>
            <w:vAlign w:val="center"/>
            <w:hideMark/>
          </w:tcPr>
          <w:p w14:paraId="2CF96E5F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5EDF484A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DAAD3B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82-300, Elbląg Zacisze 18</w:t>
            </w:r>
          </w:p>
        </w:tc>
        <w:tc>
          <w:tcPr>
            <w:tcW w:w="0" w:type="auto"/>
            <w:vAlign w:val="center"/>
            <w:hideMark/>
          </w:tcPr>
          <w:p w14:paraId="1D8A54AE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08692A8E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6E517C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11-041, Olsztyn Partyzantów 24</w:t>
            </w:r>
          </w:p>
        </w:tc>
        <w:tc>
          <w:tcPr>
            <w:tcW w:w="0" w:type="auto"/>
            <w:vAlign w:val="center"/>
            <w:hideMark/>
          </w:tcPr>
          <w:p w14:paraId="0DCCE490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3</w:t>
            </w:r>
          </w:p>
        </w:tc>
      </w:tr>
      <w:tr w:rsidR="003F5348" w:rsidRPr="003F5348" w14:paraId="07284E7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5922C9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10-045, Olsztyn Mariańska 3</w:t>
            </w:r>
          </w:p>
        </w:tc>
        <w:tc>
          <w:tcPr>
            <w:tcW w:w="0" w:type="auto"/>
            <w:vAlign w:val="center"/>
            <w:hideMark/>
          </w:tcPr>
          <w:p w14:paraId="13C4FCF0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4</w:t>
            </w:r>
          </w:p>
        </w:tc>
      </w:tr>
      <w:tr w:rsidR="003F5348" w:rsidRPr="003F5348" w14:paraId="0394BD67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58004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10-900, Olsztyn Jagiellońska 91A</w:t>
            </w:r>
          </w:p>
        </w:tc>
        <w:tc>
          <w:tcPr>
            <w:tcW w:w="0" w:type="auto"/>
            <w:vAlign w:val="center"/>
            <w:hideMark/>
          </w:tcPr>
          <w:p w14:paraId="3B108395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7</w:t>
            </w:r>
          </w:p>
        </w:tc>
      </w:tr>
      <w:tr w:rsidR="003F5348" w:rsidRPr="003F5348" w14:paraId="4D432FF7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C32DCD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10-562, Olsztyn Kościuszki 89</w:t>
            </w:r>
          </w:p>
        </w:tc>
        <w:tc>
          <w:tcPr>
            <w:tcW w:w="0" w:type="auto"/>
            <w:vAlign w:val="center"/>
            <w:hideMark/>
          </w:tcPr>
          <w:p w14:paraId="464E84A3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19</w:t>
            </w:r>
          </w:p>
        </w:tc>
      </w:tr>
      <w:tr w:rsidR="003F5348" w:rsidRPr="003F5348" w14:paraId="4B0BF4DD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593ECE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lastRenderedPageBreak/>
              <w:t>10-447, Olsztyn Głowackiego 17</w:t>
            </w:r>
          </w:p>
        </w:tc>
        <w:tc>
          <w:tcPr>
            <w:tcW w:w="0" w:type="auto"/>
            <w:vAlign w:val="center"/>
            <w:hideMark/>
          </w:tcPr>
          <w:p w14:paraId="36F4090C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24</w:t>
            </w:r>
          </w:p>
        </w:tc>
      </w:tr>
      <w:tr w:rsidR="003F5348" w:rsidRPr="003F5348" w14:paraId="05A615C2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4BDA48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10-562, Olsztyn ul. Emilii Plater 1</w:t>
            </w:r>
          </w:p>
        </w:tc>
        <w:tc>
          <w:tcPr>
            <w:tcW w:w="0" w:type="auto"/>
            <w:vAlign w:val="center"/>
            <w:hideMark/>
          </w:tcPr>
          <w:p w14:paraId="1A5D3AD1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28</w:t>
            </w:r>
          </w:p>
        </w:tc>
      </w:tr>
      <w:tr w:rsidR="003F5348" w:rsidRPr="003F5348" w14:paraId="0A0A4428" w14:textId="77777777" w:rsidTr="003D09BD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center"/>
            <w:hideMark/>
          </w:tcPr>
          <w:p w14:paraId="4F9D5EE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Suma końcowa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center"/>
            <w:hideMark/>
          </w:tcPr>
          <w:p w14:paraId="634FDE26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</w:tbl>
    <w:p w14:paraId="46E558AB" w14:textId="77777777" w:rsidR="003F5348" w:rsidRPr="003F5348" w:rsidRDefault="003F5348" w:rsidP="003F5348">
      <w:pPr>
        <w:widowControl w:val="0"/>
        <w:suppressAutoHyphens w:val="0"/>
        <w:autoSpaceDE w:val="0"/>
        <w:autoSpaceDN w:val="0"/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</w:p>
    <w:p w14:paraId="6787836B" w14:textId="77777777" w:rsidR="003F5348" w:rsidRPr="003F5348" w:rsidRDefault="003F5348" w:rsidP="003F5348">
      <w:pPr>
        <w:widowControl w:val="0"/>
        <w:suppressAutoHyphens w:val="0"/>
        <w:autoSpaceDE w:val="0"/>
        <w:autoSpaceDN w:val="0"/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O miejscu dostawy i instalacji pozostałych 5 urządzeń MFP Wykonawca zostanie poinformowany                    w trakcie trwania umowy. Pozostałe urządzenia MFP zostaną zainstalowane w lokalizacjach wymienionych w pkt 1. lub w innych niewymienionych, w przypadku nabycia przez Zamawiającego nowych lokali/siedzib w miejscowościach Olsztyn, Ełk, Elbląg, w terminie 21 dni od daty pisemnego powiadomienia. Wszystkie urządzenia wielofunkcyjne (105 sztuk) muszą spełniać minimalne wymagane parametry techniczne opisane w punkcie II - szczegółowego opisu przedmiotu zamówienia.</w:t>
      </w:r>
    </w:p>
    <w:p w14:paraId="54C97DE8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50F0058C" w14:textId="77777777" w:rsidR="003F5348" w:rsidRPr="003F5348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276" w:lineRule="auto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Dostawę, wdrożenie i uruchomienie w sieci Zamawiającego i na serwerze Zamawiającego licencjonowanego  oprogramowania do realizacji usługi centralnego zarządzania wydrukiem, zwanego dalej Systemem w terminie do 21 dni od dnia zawarcia umowy. </w:t>
      </w:r>
      <w:r w:rsidRPr="003F5348">
        <w:rPr>
          <w:rFonts w:asciiTheme="majorHAnsi" w:hAnsiTheme="majorHAnsi" w:cstheme="majorHAnsi"/>
          <w:sz w:val="18"/>
          <w:szCs w:val="18"/>
          <w:lang w:eastAsia="pl-PL"/>
        </w:rPr>
        <w:t>Parametry maszyny wirtualnej, którą Zamawiający udostępni Wykonawcy:</w:t>
      </w:r>
    </w:p>
    <w:p w14:paraId="2311A4A7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Środowisko wirtualne oparte na rozwiązaniach firmy Vmware;</w:t>
      </w:r>
    </w:p>
    <w:p w14:paraId="76E65782" w14:textId="1B47ADD3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 xml:space="preserve">Zasoby dyskowe do </w:t>
      </w:r>
      <w:r w:rsidR="00370B5D">
        <w:rPr>
          <w:rFonts w:asciiTheme="majorHAnsi" w:hAnsiTheme="majorHAnsi" w:cstheme="majorHAnsi"/>
          <w:sz w:val="18"/>
          <w:szCs w:val="18"/>
          <w:lang w:eastAsia="pl-PL"/>
        </w:rPr>
        <w:t>100</w:t>
      </w:r>
      <w:r w:rsidRPr="003F5348">
        <w:rPr>
          <w:rFonts w:asciiTheme="majorHAnsi" w:hAnsiTheme="majorHAnsi" w:cstheme="majorHAnsi"/>
          <w:sz w:val="18"/>
          <w:szCs w:val="18"/>
          <w:lang w:eastAsia="pl-PL"/>
        </w:rPr>
        <w:t>GB;</w:t>
      </w:r>
    </w:p>
    <w:p w14:paraId="7DB802F2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CPU do 4 rdzeni;</w:t>
      </w:r>
    </w:p>
    <w:p w14:paraId="1755ED56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Karta sieciowa – 1Gb/s;</w:t>
      </w:r>
    </w:p>
    <w:p w14:paraId="567EB39D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val="en-US" w:eastAsia="pl-PL"/>
        </w:rPr>
      </w:pPr>
      <w:proofErr w:type="spellStart"/>
      <w:r w:rsidRPr="003F5348">
        <w:rPr>
          <w:rFonts w:asciiTheme="majorHAnsi" w:hAnsiTheme="majorHAnsi" w:cstheme="majorHAnsi"/>
          <w:sz w:val="18"/>
          <w:szCs w:val="18"/>
          <w:lang w:val="en-US" w:eastAsia="pl-PL"/>
        </w:rPr>
        <w:t>Licencja</w:t>
      </w:r>
      <w:proofErr w:type="spellEnd"/>
      <w:r w:rsidRPr="003F5348">
        <w:rPr>
          <w:rFonts w:asciiTheme="majorHAnsi" w:hAnsiTheme="majorHAnsi" w:cstheme="majorHAnsi"/>
          <w:sz w:val="18"/>
          <w:szCs w:val="18"/>
          <w:lang w:val="en-US" w:eastAsia="pl-PL"/>
        </w:rPr>
        <w:t xml:space="preserve"> Windows Serwer 2016 Data Center.</w:t>
      </w:r>
    </w:p>
    <w:p w14:paraId="55BD70CA" w14:textId="77777777" w:rsidR="003F5348" w:rsidRPr="003F5348" w:rsidRDefault="003F5348" w:rsidP="003F5348">
      <w:pPr>
        <w:tabs>
          <w:tab w:val="left" w:pos="363"/>
        </w:tabs>
        <w:suppressAutoHyphens w:val="0"/>
        <w:spacing w:after="0" w:line="276" w:lineRule="auto"/>
        <w:ind w:left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Dostawa i instalacja odbędzie się w Urzędzie Marszałkowskim w Olsztynie przy ul. Głowackiego 17. W ramach wdrożenia Wykonawca wykona w asyście Pracowników Zamawiającego:</w:t>
      </w:r>
    </w:p>
    <w:p w14:paraId="5F9CDEA8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0" w:lineRule="atLeast"/>
        <w:ind w:left="72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konfigurację Systemu i grup użytkowników;</w:t>
      </w:r>
    </w:p>
    <w:p w14:paraId="2016B4BD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2208B1B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0" w:lineRule="atLeast"/>
        <w:ind w:left="72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konfigurację urządzeń;</w:t>
      </w:r>
    </w:p>
    <w:p w14:paraId="5585597B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77C6B93E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0" w:lineRule="atLeast"/>
        <w:ind w:left="72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włączenie kart RCP (Rejestracji Czasu Pracy) Zamawiającego do Systemu.</w:t>
      </w:r>
    </w:p>
    <w:p w14:paraId="1DBD7F81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9D134A2" w14:textId="77777777" w:rsidR="003F5348" w:rsidRPr="003F5348" w:rsidRDefault="003F5348" w:rsidP="003F5348">
      <w:pPr>
        <w:numPr>
          <w:ilvl w:val="0"/>
          <w:numId w:val="38"/>
        </w:numPr>
        <w:tabs>
          <w:tab w:val="left" w:pos="364"/>
        </w:tabs>
        <w:suppressAutoHyphens w:val="0"/>
        <w:spacing w:after="0" w:line="275" w:lineRule="auto"/>
        <w:ind w:left="363" w:right="8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Świadczenie obsługi serwisowej poprzez zapewnienie oryginalnych materiałów eksploatacyjnych oraz utrzymanie urządzeń MFP i Systemu w stanie pełnej gotowości pracy we wszystkich siedzibach Zamawiającego wymienionych w pkt. 1.</w:t>
      </w:r>
    </w:p>
    <w:p w14:paraId="39DCEA3E" w14:textId="77777777" w:rsidR="003F5348" w:rsidRPr="003F5348" w:rsidRDefault="003F5348" w:rsidP="003F5348">
      <w:pPr>
        <w:suppressAutoHyphens w:val="0"/>
        <w:spacing w:after="0" w:line="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6B13199F" w14:textId="77777777" w:rsidR="003F5348" w:rsidRPr="003F5348" w:rsidRDefault="003F5348" w:rsidP="003F5348">
      <w:pPr>
        <w:numPr>
          <w:ilvl w:val="0"/>
          <w:numId w:val="38"/>
        </w:numPr>
        <w:tabs>
          <w:tab w:val="left" w:pos="364"/>
        </w:tabs>
        <w:suppressAutoHyphens w:val="0"/>
        <w:spacing w:after="0" w:line="276" w:lineRule="auto"/>
        <w:ind w:left="363" w:right="80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Przeprowadzenie szkolenia dla osób wskazanych przez Zamawiającego, w terminie do 21 dni od dnia zawarcia umowy.</w:t>
      </w:r>
    </w:p>
    <w:p w14:paraId="56CAE571" w14:textId="77777777" w:rsidR="003F5348" w:rsidRPr="003F5348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0" w:lineRule="atLeast"/>
        <w:ind w:left="36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Dostarczenie dokumentacji:</w:t>
      </w:r>
    </w:p>
    <w:p w14:paraId="40D1037B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D7F60F3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276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określającej i opisującej czynności administracyjne, które Zamawiający będzie musiał wykonywać w celu zarządzania wydrukiem i utrzymania ciągłości pracy Systemu podczas codziennej obsługi i zarządzania środowiskiem wydruku, z wyłączeniem awarii Systemu oraz obsługi serwisowej zapewnionej przez Wykonawcę, w terminie do 21 dni od dnia zawarcia umowy;</w:t>
      </w:r>
    </w:p>
    <w:p w14:paraId="0AB706E6" w14:textId="77777777" w:rsidR="003F5348" w:rsidRPr="003F5348" w:rsidRDefault="003F5348" w:rsidP="003F5348">
      <w:pPr>
        <w:numPr>
          <w:ilvl w:val="1"/>
          <w:numId w:val="38"/>
        </w:numPr>
        <w:tabs>
          <w:tab w:val="left" w:pos="709"/>
        </w:tabs>
        <w:suppressAutoHyphens w:val="0"/>
        <w:spacing w:after="0" w:line="275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będącej instrukcją obsługi urządzeń MFP dla użytkownika końcowego, w tym 100 skróconych instrukcji obsługi, które Zamawiający umieści w bliskim sąsiedztwie Zainstalowanych urządzeń MFP, w terminie do 21 dni od dnia zawarcia umowy;</w:t>
      </w:r>
    </w:p>
    <w:p w14:paraId="2A905702" w14:textId="425FBC38" w:rsidR="003F5348" w:rsidRPr="003F5348" w:rsidRDefault="00370B5D" w:rsidP="003F5348">
      <w:pPr>
        <w:numPr>
          <w:ilvl w:val="1"/>
          <w:numId w:val="38"/>
        </w:numPr>
        <w:tabs>
          <w:tab w:val="left" w:pos="709"/>
        </w:tabs>
        <w:suppressAutoHyphens w:val="0"/>
        <w:spacing w:after="0" w:line="275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bookmarkStart w:id="2" w:name="page2"/>
      <w:bookmarkEnd w:id="2"/>
      <w:r w:rsidRPr="00370B5D">
        <w:rPr>
          <w:rFonts w:asciiTheme="majorHAnsi" w:eastAsia="Arial" w:hAnsiTheme="majorHAnsi" w:cstheme="majorHAnsi"/>
          <w:sz w:val="18"/>
          <w:szCs w:val="18"/>
          <w:lang w:eastAsia="pl-PL"/>
        </w:rPr>
        <w:t>w tym nośników, które winne być dostarczone przez Wykonawcę w wyniku realizacji zamówienia, takie jak sterowniki, instrukcje, instalacje systemu, oprogramowanie diagnostyczne, itp. Ponadto, Wykonawca jest zobowiązany do przekazania Zamawiającemu wszelkich innych niezbędnych dokumentów, w szczególności: ewentualnych pozwoleń, zgód, koncesji, certyfikatów, deklaracji wymaganych przez obowiązujące przepisy prawa w zakresie niezbędnym do realizacji zamówienia, w terminie do 21 dni od dnia zawarcia umowy</w:t>
      </w:r>
      <w:r w:rsidR="003F5348"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. </w:t>
      </w:r>
    </w:p>
    <w:p w14:paraId="7E66BD11" w14:textId="77777777" w:rsidR="003F5348" w:rsidRPr="003F5348" w:rsidRDefault="003F5348" w:rsidP="003F5348">
      <w:pPr>
        <w:numPr>
          <w:ilvl w:val="0"/>
          <w:numId w:val="38"/>
        </w:numPr>
        <w:tabs>
          <w:tab w:val="left" w:pos="364"/>
        </w:tabs>
        <w:suppressAutoHyphens w:val="0"/>
        <w:spacing w:after="0" w:line="275" w:lineRule="auto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Zapewnienie transportu dzierżawionych urządzeń MFP do budynków wskazanych w pkt 1 wraz z rozładunkiem oraz wniesieniem, ustawieniem i instalacją we wskazanych przez Zamawiającego miejscach.</w:t>
      </w:r>
    </w:p>
    <w:p w14:paraId="4670311B" w14:textId="77777777" w:rsidR="003F5348" w:rsidRPr="003F5348" w:rsidRDefault="003F5348" w:rsidP="003F5348">
      <w:pPr>
        <w:suppressAutoHyphens w:val="0"/>
        <w:spacing w:after="0" w:line="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5918C36E" w14:textId="77777777" w:rsidR="003F5348" w:rsidRPr="003F5348" w:rsidRDefault="003F5348" w:rsidP="003F5348">
      <w:pPr>
        <w:suppressAutoHyphens w:val="0"/>
        <w:spacing w:after="0" w:line="1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60E3F02" w14:textId="77777777" w:rsidR="003F5348" w:rsidRPr="003F5348" w:rsidRDefault="003F5348" w:rsidP="003F5348">
      <w:pPr>
        <w:suppressAutoHyphens w:val="0"/>
        <w:spacing w:after="0" w:line="1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B9406B9" w14:textId="645FDD10" w:rsidR="003F5348" w:rsidRPr="0012299F" w:rsidRDefault="003F5348" w:rsidP="0012299F">
      <w:pPr>
        <w:pStyle w:val="Akapitzlist"/>
        <w:numPr>
          <w:ilvl w:val="0"/>
          <w:numId w:val="38"/>
        </w:numPr>
        <w:tabs>
          <w:tab w:val="left" w:pos="0"/>
        </w:tabs>
        <w:suppressAutoHyphens w:val="0"/>
        <w:spacing w:after="0" w:line="276" w:lineRule="auto"/>
        <w:ind w:left="426" w:right="7" w:hanging="426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12299F">
        <w:rPr>
          <w:rFonts w:asciiTheme="majorHAnsi" w:eastAsia="Arial" w:hAnsiTheme="majorHAnsi" w:cstheme="majorHAnsi"/>
          <w:sz w:val="18"/>
          <w:szCs w:val="18"/>
          <w:lang w:eastAsia="pl-PL"/>
        </w:rPr>
        <w:t>Możliwość konfiguracji wystawianych przez Wykonawcę faktur w zależności od stworzonych grup użytkowników.</w:t>
      </w:r>
    </w:p>
    <w:p w14:paraId="48D29643" w14:textId="77777777" w:rsidR="003F5348" w:rsidRPr="003F5348" w:rsidRDefault="003F5348" w:rsidP="003F5348">
      <w:pPr>
        <w:suppressAutoHyphens w:val="0"/>
        <w:spacing w:after="0" w:line="34" w:lineRule="exact"/>
        <w:ind w:right="7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51DB64E0" w14:textId="77777777" w:rsidR="003F5348" w:rsidRPr="003F5348" w:rsidRDefault="003F5348" w:rsidP="003F5348">
      <w:pPr>
        <w:suppressAutoHyphens w:val="0"/>
        <w:spacing w:after="0" w:line="1" w:lineRule="exact"/>
        <w:ind w:right="7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68B9CBBA" w14:textId="77777777" w:rsidR="003F5348" w:rsidRPr="003F5348" w:rsidRDefault="003F5348" w:rsidP="0012299F">
      <w:pPr>
        <w:numPr>
          <w:ilvl w:val="0"/>
          <w:numId w:val="38"/>
        </w:numPr>
        <w:tabs>
          <w:tab w:val="left" w:pos="363"/>
        </w:tabs>
        <w:suppressAutoHyphens w:val="0"/>
        <w:spacing w:after="0" w:line="285" w:lineRule="auto"/>
        <w:ind w:left="363" w:right="7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Zakładany roczny wydruk to: 2 950 000 – mono A4, 1 600 000 – kolor A4, dla wydruków/kopii w formacie A3 stosuje się przelicznik: jednostronne A3 = 2 x A4, dla kopert przyjmuje się wydruk jak dla strony A4. Są to ilości szacowane i mogą odbiegać od faktycznej ilości wydruków. Wykonawca nie ma tym samym prawa do żądania jakiejkolwiek rekompensaty za przekroczenie lub niewykorzystanie szacowanej ilości wydruków.</w:t>
      </w:r>
    </w:p>
    <w:p w14:paraId="3AC97D0E" w14:textId="77777777" w:rsidR="003F5348" w:rsidRPr="003F5348" w:rsidRDefault="003F5348" w:rsidP="003F5348">
      <w:pPr>
        <w:suppressAutoHyphens w:val="0"/>
        <w:spacing w:after="0" w:line="200" w:lineRule="exac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544E4189" w14:textId="77777777" w:rsidR="003F5348" w:rsidRPr="003F5348" w:rsidRDefault="003F5348" w:rsidP="003F5348">
      <w:pPr>
        <w:numPr>
          <w:ilvl w:val="0"/>
          <w:numId w:val="40"/>
        </w:numPr>
        <w:tabs>
          <w:tab w:val="left" w:pos="424"/>
        </w:tabs>
        <w:suppressAutoHyphens w:val="0"/>
        <w:spacing w:after="0" w:line="333" w:lineRule="auto"/>
        <w:ind w:left="423" w:right="280" w:hanging="423"/>
        <w:jc w:val="both"/>
        <w:rPr>
          <w:rFonts w:asciiTheme="majorHAnsi" w:eastAsia="Arial" w:hAnsiTheme="majorHAnsi" w:cstheme="majorHAnsi"/>
          <w:b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b/>
          <w:sz w:val="18"/>
          <w:szCs w:val="18"/>
          <w:lang w:eastAsia="pl-PL"/>
        </w:rPr>
        <w:t>Parametry techniczne urządzeń, systemu oraz wymagania dotyczące obsługi serwisowej i szkoleń:</w:t>
      </w:r>
    </w:p>
    <w:p w14:paraId="59350A39" w14:textId="77777777" w:rsidR="003F5348" w:rsidRPr="003F5348" w:rsidRDefault="003F5348" w:rsidP="003F5348">
      <w:pPr>
        <w:suppressAutoHyphens w:val="0"/>
        <w:spacing w:after="0" w:line="156" w:lineRule="exac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62D6044C" w14:textId="77777777" w:rsidR="003F5348" w:rsidRPr="003F5348" w:rsidRDefault="003F5348" w:rsidP="003F5348">
      <w:pPr>
        <w:numPr>
          <w:ilvl w:val="0"/>
          <w:numId w:val="41"/>
        </w:numPr>
        <w:tabs>
          <w:tab w:val="left" w:pos="363"/>
        </w:tabs>
        <w:suppressAutoHyphens w:val="0"/>
        <w:spacing w:after="0" w:line="0" w:lineRule="atLeast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wymagane parametry techniczne dla zamawianych urządzeń MFP:</w:t>
      </w:r>
    </w:p>
    <w:p w14:paraId="476FBE69" w14:textId="77777777" w:rsidR="003F5348" w:rsidRPr="003F5348" w:rsidRDefault="003F5348" w:rsidP="003F5348">
      <w:pPr>
        <w:suppressAutoHyphens w:val="0"/>
        <w:spacing w:after="0" w:line="42" w:lineRule="exact"/>
        <w:jc w:val="both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tbl>
      <w:tblPr>
        <w:tblW w:w="11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4798"/>
        <w:gridCol w:w="3588"/>
      </w:tblGrid>
      <w:tr w:rsidR="003F5348" w:rsidRPr="003F5348" w14:paraId="5E58BDEC" w14:textId="77777777" w:rsidTr="00A55D00">
        <w:trPr>
          <w:trHeight w:val="276"/>
          <w:jc w:val="center"/>
        </w:trPr>
        <w:tc>
          <w:tcPr>
            <w:tcW w:w="75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4E8A414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 wraz z opisem wymaganych parametrów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EB564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Oferta wykonawcy</w:t>
            </w:r>
          </w:p>
        </w:tc>
      </w:tr>
      <w:tr w:rsidR="00A55D00" w:rsidRPr="003F5348" w14:paraId="0BF4148A" w14:textId="77777777" w:rsidTr="00A55D00">
        <w:trPr>
          <w:trHeight w:val="288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AFD6D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58E749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ADA732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3F5348" w:rsidRPr="003F5348" w14:paraId="17650603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0C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701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Urządzenie wielofunkcyjne kolorowe A3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621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7A4B46F7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D14C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lastRenderedPageBreak/>
              <w:t>Format oryginału/kopii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34DD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A5 - A3, B5, C4 - C6, DL, K4 – wydruk kopert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DD78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D7E19" w:rsidRPr="003F5348" w14:paraId="0E745CD7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E7408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Prędkość druku/kopiowania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E62BF3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30 strony A4 czarno-białych/kolorowych na minutę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B30E956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35F3F103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5A5B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Prędkość druku/kopiowania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1C05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15 stron A3 czarno-białych/kolorowych na minutę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9FD0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3630A5FD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1E311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Prędkość skanowania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21015B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30 stron A4 czarno-białych/kolorowych na minutę przy 200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3DD567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11FFE88D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F06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Rozdzielczość kopiowania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60EE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600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4356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54905D74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892671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Rozdzielczość drukowania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47FE4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1200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FB0234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0C809519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FCE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Czas nagrzewania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F48E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10 sekund od momentu wybudzenia z trybu uśpienia urządzenia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0D9CE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629BDD77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E48AB8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Kopiowanie wielokrotne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AA75E2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1-999 kopi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B792C0E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627FB435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9E8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BD6E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Szafka na kółkach pod urządzenie, dedykowana fabrycznie do oferowanego sprzętu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40EFD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1A8BD8A9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314D37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6C0966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250 GB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B186C4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0CBFEBD6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7B81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Pamięć systemowa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5A880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 GB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E2FE3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00014772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C73873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Zoom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CD6719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25 - 400% w kroku co 1%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4F90353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4C0F9750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8E0C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Sterownik druku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2D97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jeden sterownik do wszystkich urządzeń MFP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DC947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713554CC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2CAED5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Panel operatora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3BE1E5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Dotykowy, kolorowy, 7-calowy panel, komunikaty na ekranie w języku polskim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55D0BA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030B304B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FF29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Dupleks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94D8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standardzie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1137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43C3F169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486165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Podajnik oryginałów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CD49B7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Automatyczny, dwustronny na min. 100 arkuszy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C91E326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7B095B88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235C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Podajnik ręczny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4E92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Na min. 100 ark. A6 - A3 papier o gramaturze 60 - 250 g/m2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12230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717230B1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97747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Kasety na papier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31B6D5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Kasety (min. 1xA4 i 1xA3) o łącznej pojemności 1000 arkuszy o gramaturze 60 - 250 g/m2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53FF3A1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2BE9AC5C" w14:textId="77777777" w:rsidTr="00A55D00">
        <w:trPr>
          <w:trHeight w:val="276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1E6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Funkcja druku sieciowego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081B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Drukowanie pełno kolorowe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0953A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6FA97322" w14:textId="77777777" w:rsidTr="00A55D00">
        <w:trPr>
          <w:trHeight w:val="552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1A8A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0729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Interfejsy: USB 2.0 (Hi-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speed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), Ethernet 10/100/1000 Base-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Tx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0805D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33CD96D7" w14:textId="77777777" w:rsidTr="00A55D00">
        <w:trPr>
          <w:trHeight w:val="828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C939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82E0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Protokoły sieciowe: TCP/IP (IPv4, IPv6), DHCP, DHCPv6, SMB, LPD, IPP, SNMP, http(S), POP, SMTP-AUTH (SPA), LDAP, SSL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85D3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7571AAFE" w14:textId="77777777" w:rsidTr="00A55D00">
        <w:trPr>
          <w:trHeight w:val="552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8FDE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28B8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Obsługa wszystkich aktualnie wspieranych przez producenta systemów Microsoft Windows™ oraz Macintosh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D210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54A4AA21" w14:textId="77777777" w:rsidTr="00A55D00">
        <w:trPr>
          <w:trHeight w:val="276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9C3CB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Funkcja skanowania sieciowego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98FD6B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Skaner kolorowy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3EADF6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7F3672C9" w14:textId="77777777" w:rsidTr="00A55D00">
        <w:trPr>
          <w:trHeight w:val="564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A62E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3705A7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Skanowanie do: e-mail, FTP, SMB, pamięci przenośnej USB, HDD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E0DACB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68004653" w14:textId="77777777" w:rsidTr="00A55D00">
        <w:trPr>
          <w:trHeight w:val="552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8F70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31B6CC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Typy plików: pdf, pdf przeszukiwany,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tiff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jpg,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3E744C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74D284FF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D044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Tonery - Oryginalne producenta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B30B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Oryginalne producenta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18E06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0C971271" w14:textId="77777777" w:rsidTr="00A55D00">
        <w:trPr>
          <w:trHeight w:val="1104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451E8D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Certyfikaty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B1E110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Wykonawca dostarczy dokumenty potwierdzające autoryzację producenta dla wykonawcy na sprzedaż i na serwis (certyfikaty osób serwisujących) proponowanych w zamówieniu urządzeń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413F47D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1E5F02CF" w14:textId="77777777" w:rsidTr="00A55D00">
        <w:trPr>
          <w:trHeight w:val="276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20EA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1A7CC3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Deklaracja CE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3110D1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4CBACA8C" w14:textId="77777777" w:rsidTr="00A55D00">
        <w:trPr>
          <w:trHeight w:val="828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93B8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Inne wymagane funkcjonalności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CF7C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dostosowania interfejsu użytkownika do uproszczonej obsługi urządzenia poprzez włączanie najbardziej popularnych funkcji urządzenia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AB97E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6EB68A6C" w14:textId="77777777" w:rsidTr="00A55D00">
        <w:trPr>
          <w:trHeight w:val="288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94A68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40AF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Współpraca z Active Directory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66FAA" w14:textId="77777777" w:rsidR="003D7E19" w:rsidRPr="003F5348" w:rsidRDefault="003D7E19" w:rsidP="003D7E1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1AC1FC0C" w14:textId="77777777" w:rsidTr="00B0229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2DE173" w14:textId="10B2BEFC" w:rsidR="003D7E19" w:rsidRPr="00DF163A" w:rsidRDefault="003D7E19" w:rsidP="00BA26C4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</w:pPr>
            <w:r w:rsidRPr="00DF163A"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8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989E924" w14:textId="77777777" w:rsidR="003D7E19" w:rsidRPr="00DF163A" w:rsidRDefault="003D7E19" w:rsidP="00BA26C4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</w:pPr>
            <w:r w:rsidRPr="00DF163A"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5D8F2509" w14:textId="77777777" w:rsidTr="003D7E19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290E" w14:textId="33BDA0BC" w:rsidR="003D7E19" w:rsidRPr="00DF163A" w:rsidRDefault="003D7E19" w:rsidP="00BA26C4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</w:pPr>
            <w:r w:rsidRPr="00DF163A"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  <w:t>Nazwa/y oferowanego/oferowanych modelu/modeli</w:t>
            </w:r>
          </w:p>
        </w:tc>
        <w:tc>
          <w:tcPr>
            <w:tcW w:w="8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EC2AB" w14:textId="77777777" w:rsidR="003D7E19" w:rsidRPr="00DF163A" w:rsidRDefault="003D7E19" w:rsidP="00BA26C4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</w:pPr>
            <w:r w:rsidRPr="00DF163A"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3D7E19" w:rsidRPr="003F5348" w14:paraId="437963C4" w14:textId="77777777" w:rsidTr="00BA26C4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7F17AC8" w14:textId="77777777" w:rsidR="003D7E19" w:rsidRPr="00DF163A" w:rsidRDefault="003D7E19" w:rsidP="00BA26C4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</w:pPr>
            <w:r w:rsidRPr="00DF163A"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  <w:lastRenderedPageBreak/>
              <w:t>Rok produkcji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60030B6" w14:textId="77777777" w:rsidR="003D7E19" w:rsidRPr="00DF163A" w:rsidRDefault="003D7E19" w:rsidP="00BA26C4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</w:pPr>
            <w:r w:rsidRPr="00DF163A"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  <w:t>Urządzenia nie mogą być wyprodukowane przed 2021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05978BB" w14:textId="77777777" w:rsidR="003D7E19" w:rsidRPr="00DF163A" w:rsidRDefault="003D7E19" w:rsidP="00BA26C4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</w:pPr>
            <w:r w:rsidRPr="00DF163A">
              <w:rPr>
                <w:rFonts w:asciiTheme="majorHAnsi" w:eastAsia="Times New Roman" w:hAnsiTheme="majorHAnsi" w:cstheme="majorHAns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</w:tbl>
    <w:p w14:paraId="797FBA5F" w14:textId="77777777" w:rsidR="003D7E19" w:rsidRDefault="003D7E19" w:rsidP="003D7E19">
      <w:pPr>
        <w:tabs>
          <w:tab w:val="left" w:pos="363"/>
        </w:tabs>
        <w:suppressAutoHyphens w:val="0"/>
        <w:spacing w:after="0" w:line="0" w:lineRule="atLeast"/>
        <w:ind w:left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B518F9D" w14:textId="578CC17B" w:rsidR="003F5348" w:rsidRPr="003F5348" w:rsidRDefault="003F5348" w:rsidP="003F5348">
      <w:pPr>
        <w:numPr>
          <w:ilvl w:val="0"/>
          <w:numId w:val="42"/>
        </w:numPr>
        <w:tabs>
          <w:tab w:val="left" w:pos="363"/>
        </w:tabs>
        <w:suppressAutoHyphens w:val="0"/>
        <w:spacing w:after="0" w:line="0" w:lineRule="atLeast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wymagane parametry dla Systemu do realizacji centralnego zarządzania wydrukiem:</w:t>
      </w:r>
    </w:p>
    <w:p w14:paraId="52FF38D3" w14:textId="77777777" w:rsidR="003F5348" w:rsidRPr="003F5348" w:rsidRDefault="003F5348" w:rsidP="003F5348">
      <w:pPr>
        <w:suppressAutoHyphens w:val="0"/>
        <w:spacing w:after="0" w:line="8" w:lineRule="exact"/>
        <w:jc w:val="both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p w14:paraId="2433D8BC" w14:textId="77777777" w:rsidR="003F5348" w:rsidRPr="003F5348" w:rsidRDefault="003F5348" w:rsidP="003F5348">
      <w:pPr>
        <w:suppressAutoHyphens w:val="0"/>
        <w:spacing w:after="0" w:line="22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tbl>
      <w:tblPr>
        <w:tblW w:w="10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891"/>
        <w:gridCol w:w="3634"/>
      </w:tblGrid>
      <w:tr w:rsidR="003F5348" w:rsidRPr="00A55D00" w14:paraId="7F63A206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0E753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3C5C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 wraz z opisem wymaganych parametrów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B7347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Oferta wykonawcy</w:t>
            </w:r>
          </w:p>
        </w:tc>
      </w:tr>
      <w:tr w:rsidR="00A55D00" w:rsidRPr="003F5348" w14:paraId="56F09E39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BAB4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5A5D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E72E8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3F5348" w:rsidRPr="003F5348" w14:paraId="0B55774A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ED9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B7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Zarządzanie urządzeniami MFP oferowanymi w ramach usługi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D092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74F40D0C" w14:textId="77777777" w:rsidTr="00A55D00">
        <w:trPr>
          <w:trHeight w:val="165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CDFBF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91C4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Zainstalowany na udostępnionym przez Zamawiającego serwerze system w całości dostarczony przez Wykonawcę z kompletnym oprogramowaniem i niezbędnymi licencjami wymaganymi dla zapewnienia pełnej sprawności rozwiązania. Instalacja systemu w sieci TI Zamawiającego i konfiguracja usługi odbędzie się w obecności pracowników Zamawiającego i zgodnie z wytycznymi Polityki Bezpieczeństwa Teleinformatycznego Zamawiającego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CDF9C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26636659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9AF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00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 1200 użytkowników korzystających z usługi w jednym czasie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C3AA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0F433973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A2EF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869E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Zarządzanie Systemem przez przeglądarkę internetową (interfejs www), z opcją wymuszenia zabezpieczenia SSL dla wszystkich połączeń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93E19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A5A6A5D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C75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98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Wszystkie dane zawarte na nośnikach cyfrowych (również w urządzeniach MFP) muszą być zabezpieczone przed dostępem osób nieupoważnionych za pomocą silnego algorytmu szyfrującego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71B9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342C341B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F4B0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E0BD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Pobierania listy użytkowników z zewnętrznych źródeł danych, takich jak: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ActiveDirectory</w:t>
            </w:r>
            <w:proofErr w:type="spell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578BE5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552A5A25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B160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0E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Użytkownik musi być identyfikowany na podstawie loginu sieciowego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D69A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62071703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D125AA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EDDF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raportowanie logowania użytkowników na urządzeniach MFP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B7676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53A8D6EB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AF32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A9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definiowania uprawnień do drukowania/kopiowania/skanowania dla użytkowników lub grup użytkowników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D3C2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5392EB78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9C4CC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F8E4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grupowania użytkowników urządzeń wielofunkcyjnych na jednostki organizacyjne (MPK) Zamawiającego, w tym możliwość rozliczania użytkownika będącego w więcej niż jednej grupie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BD19D7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16CF2AC" w14:textId="77777777" w:rsidTr="00A55D00">
        <w:trPr>
          <w:trHeight w:val="13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37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E0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tworzenie raportów oraz wzorów raportów okresowych wydruku i kosztów z podziałem na: użytkowników, jednostki organizacyjne MPK, na urządzenia, na rodzaj wydruku (kolor/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cz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-b, format stron A3/A4, typ wydruku: wydruk/skan/kopia/USB, ilość) oraz możliwość automatycznego wysyłania tych danych przez email bądź zapisywania ich we wskazanym folderze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DCF0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4E5F7FFF" w14:textId="77777777" w:rsidTr="00A55D00">
        <w:trPr>
          <w:trHeight w:val="13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A69F4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A3F9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System musi uwzględniać zdarzenia zmiany danych osobowych lub przynależności do struktur organizacyjnych użytkowników - w takim przypadku dany użytkownik musi być raportowany zarówno w jednostce organizacyjnej poprzedniej (w danych historycznych) jak i w obecnej (w danych poprzedzających zmianę);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A7406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0EE45AF" w14:textId="77777777" w:rsidTr="00A55D00">
        <w:trPr>
          <w:trHeight w:val="13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30C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5A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System musi zapewniać wydruk podążający, zabezpieczenie poufności wydruków i kopii, poprzez zwalnianie prac po identyfikacji użytkownika przy pomocy karty elektronicznej RCP (w posiadaniu zamawiającego karty UNIQUE 125 kHz) z wykorzystaniem zewnętrznego czytnika autoryzacyjnego na dowolnym urządzeniu MFP podłączonym do Systemu;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B259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1438BB2F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42204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9CC5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bookmarkStart w:id="3" w:name="RANGE!B16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Kolejkowanie wielu wydruków jednego użytkownika i zarządzanie kolejką wydruków z poziomu panelu urządzenia;</w:t>
            </w:r>
            <w:bookmarkEnd w:id="3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B0299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D3E428F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36D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62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Wydruki wysyłane do kolejki, ale nie wydrukowane nie mogą być zliczane przez System;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AB1A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2A799469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8C6190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77D4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Automatyczne kasowanie z kolejki drukowania/skanowania dokumentów, które nie zostały zwolnione/odebrane w określonym (przez administratora) w Systemie czasie;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DE97F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1CA1086" w14:textId="77777777" w:rsidTr="00A55D00">
        <w:trPr>
          <w:trHeight w:val="1104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F4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CB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Usunięcie zacięcia papieru nie może powodować wznowienia druku z bufora. Wydruk musi być usuwany po zadanym czasie. Brak papieru lub jego zakończenie w kasecie urządzenia MFP powinno usuwać wydruk z kolejki przed ponownym uzupełnieniem;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195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1125BB14" w14:textId="77777777" w:rsidTr="00A55D00">
        <w:trPr>
          <w:trHeight w:val="276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8DBAB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3FF3A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Możliwość ograniczenia maksymalnego rozmiaru skanowanego dokumentu na email zalogowanego użytkownika i zapisanie go w formie zaszyfrowanej w bezpiecznym folderze na serwerze Systemu i wysłanie do użytkownika inicjującego proces skanowania wiadomości pocztowej z zaszyfrowanym linkiem HTTPS do skanowanego dokumentu. Wiadomość powinna zawierać informację o czasie po jakim System automatycznie skasuje skanowany dokument w serwera. Pobranie dokumentu skanowanego może być dostępne tylko dla użytkownika realizującego proces skanowania na urządzeniu. Taki proces skanowania musi obsługiwać przesyłanie plików w formatach: pdf, pdf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przeszukiwalny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tiff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jpg,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7743BC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9277C46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9ED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ACB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Pobranie dokumentu skanowanego może być dostępne tylko dla użytkownika realizującego proces skanowania na urządzeniu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AAF6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31E7FEE6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D7675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358C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Archiwizacja prac z możliwością przypisania ich do poszczególnych, wskazanych: użytkowników, grup użytkowników, wybranych urządzeń, z możliwością filtrowania przez Administratora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90C52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5A0C16FD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8AF5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4D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Przetwarzanie nieograniczonej ilości stron OCR w okresie trwania umowy, Typy plików: pdf, pdf przeszukiwany,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tiff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jpg,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D525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581D79D3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AC3C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550E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tworzenie raportów Top N (np. użytkowników z największą ilością wydruków/skanów/kopii) w zadanym okresie dla wprowadzonych struktur organizacyjnych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4E97A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7A59F06" w14:textId="77777777" w:rsidTr="0001150D">
        <w:trPr>
          <w:trHeight w:val="136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737B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21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01150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Zdalna diagnostyka parametrów serwisowych urządzeń, automatyczne monitorowanie wskaźników i materiałów eksploatacyjnych wszystkich urządzeń wielofunkcyjnych objętych zamówieniem oraz  zdalny dostęp do konfiguracji urządzeń. Zamawiający musi otrzymać możliwość podglądu parametrów i wskaźników, w tym dostępność urządzenia</w:t>
            </w: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w sieci, wystąpienie alarmów i błędów, poziom tonera, koniec papieru, błędy wymagające interwencji serwisu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A23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1A189A68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D285D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66639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tworzenie raportów Top N (np. użytkowników z największą ilością wydruków/skanów/kopii) w zadanym okresie dla wprowadzonych struktur organizacyjnych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06D4A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1150D" w:rsidRPr="003F5348" w14:paraId="587722E5" w14:textId="77777777" w:rsidTr="0001150D">
        <w:trPr>
          <w:trHeight w:val="70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0CD" w14:textId="77777777" w:rsidR="0001150D" w:rsidRPr="003F5348" w:rsidRDefault="0001150D" w:rsidP="0001150D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DB14" w14:textId="38C52502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Podczas awarii Systemu lub sieci musi być możliwość przełączenia urządzeń w tryb administratora lub inny tryb umożliwiający użytkownikom korzystania z urządzeń MFP (wydruk USB/kopia/skan USB) w celu zachowania ciągłości pracy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3699A" w14:textId="77777777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1150D" w:rsidRPr="00A55D00" w14:paraId="6F6CC446" w14:textId="77777777" w:rsidTr="00040E2E">
        <w:trPr>
          <w:trHeight w:val="8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827F09" w14:textId="77777777" w:rsidR="0001150D" w:rsidRPr="003F5348" w:rsidRDefault="0001150D" w:rsidP="0001150D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505FED" w14:textId="7E298E4F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Zarządzanie prawem użytkownika do dostępu do swoich informacji w systemie oraz zarządzanie prawem do zapomnienia i </w:t>
            </w:r>
            <w:proofErr w:type="spellStart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anonimizacji</w:t>
            </w:r>
            <w:proofErr w:type="spellEnd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użytkownika końcowego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7CD10E" w14:textId="77777777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01952F38" w14:textId="77777777" w:rsidR="003F5348" w:rsidRPr="003F5348" w:rsidRDefault="003F5348" w:rsidP="003F5348">
      <w:pPr>
        <w:suppressAutoHyphens w:val="0"/>
        <w:spacing w:after="0" w:line="22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78FFAE5" w14:textId="77777777" w:rsidR="003F5348" w:rsidRPr="003F5348" w:rsidRDefault="003F5348" w:rsidP="003F5348">
      <w:pPr>
        <w:suppressAutoHyphens w:val="0"/>
        <w:spacing w:after="0" w:line="22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3998DACA" w14:textId="77777777" w:rsidR="003F5348" w:rsidRPr="003F5348" w:rsidRDefault="003F5348" w:rsidP="003F5348">
      <w:pPr>
        <w:numPr>
          <w:ilvl w:val="0"/>
          <w:numId w:val="43"/>
        </w:numPr>
        <w:tabs>
          <w:tab w:val="left" w:pos="363"/>
        </w:tabs>
        <w:suppressAutoHyphens w:val="0"/>
        <w:spacing w:after="0" w:line="243" w:lineRule="auto"/>
        <w:ind w:left="36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wymagania na obsługę serwisową zapewniającą utrzymanie urządzeń MFP i Systemu w stanie pełnej gotowości pracy:</w:t>
      </w:r>
    </w:p>
    <w:p w14:paraId="380E48AE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7071820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wszelkie niezbędne środki, narzędzia i potencjał kadrowy, gwarantujący wykonanie przedmiotu zamówienia zgodnie z umową i warunkami SOPZ oraz z należytą starannością, właściwą dla tego typu świadczeń;</w:t>
      </w:r>
    </w:p>
    <w:p w14:paraId="06354019" w14:textId="77777777" w:rsidR="003F5348" w:rsidRPr="003F5348" w:rsidRDefault="003F5348" w:rsidP="003F5348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gwarantuje bezpieczną i prawidłową pracę Systemu oraz urządzeń MFP objętych zamówieniem, oraz zapewnia dobrą jakość kopii pod warunkiem użytkowania sprzętu zgodnie z przeznaczeniem i wskazówkami zawartymi w dostarczonej Zamawiającemu dokumentacji.</w:t>
      </w:r>
    </w:p>
    <w:p w14:paraId="43E8A299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39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doradztwo w zakresie obsługi i eksploatacji urządzeń MFP i Systemu przez cały okres realizacji zamówienia;</w:t>
      </w:r>
    </w:p>
    <w:p w14:paraId="4EB2A52B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36773771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prowadzenia dokumentacji z wykonywanych czynności serwisowych (do bieżącego wglądu przez Zamawiającego);</w:t>
      </w:r>
    </w:p>
    <w:p w14:paraId="1696B535" w14:textId="77777777" w:rsidR="003F5348" w:rsidRPr="003F5348" w:rsidRDefault="003F5348" w:rsidP="003F5348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lastRenderedPageBreak/>
        <w:t>Wykonawca zapewni okresową, zgodną z dokumentacją producenta, konserwację urządzeń oraz utrzymanie Systemu i urządzeń na aktualnych, najnowszych, zalecanych przez producenta, wersjach zainstalowanego oprogramowania/</w:t>
      </w:r>
      <w:proofErr w:type="spellStart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firmware</w:t>
      </w:r>
      <w:proofErr w:type="spellEnd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;</w:t>
      </w:r>
    </w:p>
    <w:p w14:paraId="2EB26CD9" w14:textId="77777777" w:rsidR="003F5348" w:rsidRPr="003F5348" w:rsidRDefault="003F5348" w:rsidP="003F5348">
      <w:pPr>
        <w:numPr>
          <w:ilvl w:val="1"/>
          <w:numId w:val="43"/>
        </w:numPr>
        <w:suppressAutoHyphens w:val="0"/>
        <w:spacing w:after="0" w:line="240" w:lineRule="auto"/>
        <w:ind w:left="709" w:hanging="425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wsparcie działania systemu wydruku centralnego, które obejmuje możliwość aktualizacji systemu do nowszych wersji, oraz aktualizacje najnowszych sterowników drukarki na serwerze i urządzeniach zgodnie z PBTI Zamawiającego;</w:t>
      </w:r>
    </w:p>
    <w:p w14:paraId="0E069C53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39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przeprowadzania bieżących konserwacji i napraw wszystkich urządzeń objętych zamówieniem wraz z wymianą części zamiennych;</w:t>
      </w:r>
    </w:p>
    <w:p w14:paraId="2EA7C750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977856C" w14:textId="175DA559" w:rsidR="003F5348" w:rsidRPr="0001150D" w:rsidRDefault="003F5348" w:rsidP="0001150D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dostarczania i instalowania wszelkich materiałów eksploatacyjnych (z wyjątkiem zakupu i uzupełninia papieru;</w:t>
      </w:r>
    </w:p>
    <w:p w14:paraId="19464B64" w14:textId="77777777" w:rsidR="003F5348" w:rsidRPr="003F5348" w:rsidRDefault="003F5348" w:rsidP="003F5348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w trakcie realizacji obsługi serwisowej zobowiązuje się do dostarczania nowych oryginalnych tonerów producenta do urządzeń MFP i ich wymiany w urządzeniach z odpowiednim wyprzedzeniem, tzn. gdy ich zapełnienie będzie nie mniejsze niż 5%.</w:t>
      </w:r>
    </w:p>
    <w:p w14:paraId="38C6F5EC" w14:textId="77777777" w:rsidR="003F5348" w:rsidRPr="003F5348" w:rsidRDefault="003F5348" w:rsidP="003F5348">
      <w:pPr>
        <w:numPr>
          <w:ilvl w:val="1"/>
          <w:numId w:val="43"/>
        </w:numPr>
        <w:tabs>
          <w:tab w:val="left" w:pos="722"/>
        </w:tabs>
        <w:suppressAutoHyphens w:val="0"/>
        <w:spacing w:after="0" w:line="239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zapewnieni w ciągłej dostępności przynajmniej 5 kompletów tonerów zapasowych do urządzeń MFP w siedzibie Zamawiającego.</w:t>
      </w:r>
    </w:p>
    <w:p w14:paraId="43D53A39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66276E3A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39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odbierania, celem utylizacji wszelkich zdemontowanych części i podzespołów urządzeń oraz pojemników po materiałach eksploatacyjnych oraz do zagospodarowania, jako należących do wytwórcy odpadów, wszelkich zużytych części eksploatacyjnych i pojemników po materiałach eksploatacyjnych, zgodnie z obowiązującymi przepisami w terminie 7 dni od pisemnego wezwania przez Zamawiającego;</w:t>
      </w:r>
    </w:p>
    <w:p w14:paraId="11BC98E4" w14:textId="77777777" w:rsidR="003F5348" w:rsidRPr="003F5348" w:rsidRDefault="003F5348" w:rsidP="003F5348">
      <w:pPr>
        <w:suppressAutoHyphens w:val="0"/>
        <w:spacing w:after="0" w:line="4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B4212F0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51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dopuszcza przesunięcia urządzeń MFP przez Zamawiającego w ramach lokalizacji objętych świadczeniem usługi. Zamawiający każdorazowo poinformuję Wykonawcę o nowej lokalizacji urządzenia MFP. Na prośbę Zamawiającego Wykonawca zapewni asystę podczas zmiany lokalizacji urządzenia MFP;</w:t>
      </w:r>
    </w:p>
    <w:p w14:paraId="00DD25D5" w14:textId="77777777" w:rsidR="003F5348" w:rsidRPr="003F5348" w:rsidRDefault="003F5348" w:rsidP="003F5348">
      <w:pPr>
        <w:numPr>
          <w:ilvl w:val="1"/>
          <w:numId w:val="44"/>
        </w:numPr>
        <w:tabs>
          <w:tab w:val="left" w:pos="723"/>
        </w:tabs>
        <w:suppressAutoHyphens w:val="0"/>
        <w:spacing w:after="0" w:line="243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bookmarkStart w:id="4" w:name="page5"/>
      <w:bookmarkEnd w:id="4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Obsługa serwisowa będzie świadczona przez Wykonawcę w godzinach pracy Zamawiającego, tj. poniedziałek: 8.00-16.00, wtorek - piątek: 7.30-15.30);</w:t>
      </w:r>
    </w:p>
    <w:p w14:paraId="3F010909" w14:textId="77777777" w:rsidR="003F5348" w:rsidRPr="003F5348" w:rsidRDefault="003F5348" w:rsidP="003F5348">
      <w:pPr>
        <w:suppressAutoHyphens w:val="0"/>
        <w:spacing w:after="0" w:line="1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5C48201" w14:textId="77777777" w:rsidR="003F5348" w:rsidRPr="003F5348" w:rsidRDefault="003F5348" w:rsidP="003F5348">
      <w:pPr>
        <w:numPr>
          <w:ilvl w:val="1"/>
          <w:numId w:val="44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Zgłoszenia nieprawidłowego działania świadczonej przez Wykonawcę usługi lub wszelkie wątpliwości dotyczące jej działania będą zgłaszane przez Zamawiającego </w:t>
      </w:r>
      <w:bookmarkStart w:id="5" w:name="_Hlk183593603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na dedykowany helpdesk udostępniony przez wykonawcę</w:t>
      </w:r>
      <w:bookmarkEnd w:id="5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;</w:t>
      </w:r>
    </w:p>
    <w:p w14:paraId="7EBC163C" w14:textId="77777777" w:rsidR="003F5348" w:rsidRPr="003F5348" w:rsidRDefault="003F5348" w:rsidP="003F5348">
      <w:pPr>
        <w:numPr>
          <w:ilvl w:val="1"/>
          <w:numId w:val="44"/>
        </w:numPr>
        <w:tabs>
          <w:tab w:val="left" w:pos="724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w razie awarii urządzenia MFP zobowiązuje się do przywrócenia urządzenia do pełnej sprawności i działania w Systemie w ciągu maksymalnie 8 godzin roboczych od chwili zgłoszenia. Za przywrócenie urządzenia do pełnej sprawności Zamawiający rozumie również dostarczenie i włączenie do Systemu, zastępczego urządzenia wielofunkcyjnego, o nie gorszych parametrach technicznych;</w:t>
      </w:r>
    </w:p>
    <w:p w14:paraId="10ADECA4" w14:textId="77777777" w:rsidR="003F5348" w:rsidRPr="003F5348" w:rsidRDefault="003F5348" w:rsidP="003F5348">
      <w:pPr>
        <w:numPr>
          <w:ilvl w:val="1"/>
          <w:numId w:val="44"/>
        </w:numPr>
        <w:tabs>
          <w:tab w:val="left" w:pos="723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w razie awarii Systemu do zarządzania wydrukiem zobowiązuje się do przywrócenia pełnej sprawności Systemu i usługi w ciągu maksymalnie 4 godzin roboczych od chwili zgłoszenia;</w:t>
      </w:r>
    </w:p>
    <w:p w14:paraId="7B5C1855" w14:textId="025F78C2" w:rsidR="003F5348" w:rsidRPr="003F5348" w:rsidRDefault="003F5348" w:rsidP="003F5348">
      <w:pPr>
        <w:numPr>
          <w:ilvl w:val="1"/>
          <w:numId w:val="44"/>
        </w:numPr>
        <w:tabs>
          <w:tab w:val="left" w:pos="724"/>
        </w:tabs>
        <w:suppressAutoHyphens w:val="0"/>
        <w:spacing w:after="0" w:line="251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rozpoczyna świadczenie obsługi serwisowej w dniu następującym po dniu podpisania protokołu odbioru jakościowego. Świadczenie będzie realizowane nie dłużej niż przez okres trwania umowy lub do wyczerpania środków finansowych.</w:t>
      </w:r>
    </w:p>
    <w:p w14:paraId="171E5D08" w14:textId="77777777" w:rsidR="003F5348" w:rsidRPr="003F5348" w:rsidRDefault="003F5348" w:rsidP="003F5348">
      <w:pPr>
        <w:suppressAutoHyphens w:val="0"/>
        <w:spacing w:after="0" w:line="179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2E3C1F8" w14:textId="77777777" w:rsidR="003F5348" w:rsidRPr="003F5348" w:rsidRDefault="003F5348" w:rsidP="003F5348">
      <w:pPr>
        <w:numPr>
          <w:ilvl w:val="0"/>
          <w:numId w:val="45"/>
        </w:numPr>
        <w:tabs>
          <w:tab w:val="left" w:pos="363"/>
        </w:tabs>
        <w:suppressAutoHyphens w:val="0"/>
        <w:spacing w:after="0" w:line="0" w:lineRule="atLeast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wymagania dotyczące przeprowadzenia szkoleń dla pracowników Zamawiającego:</w:t>
      </w:r>
    </w:p>
    <w:p w14:paraId="7694F433" w14:textId="77777777" w:rsidR="003F5348" w:rsidRPr="003F5348" w:rsidRDefault="003F5348" w:rsidP="003F5348">
      <w:pPr>
        <w:suppressAutoHyphens w:val="0"/>
        <w:spacing w:after="0" w:line="8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4B692FB5" w14:textId="77777777" w:rsidR="003F5348" w:rsidRPr="003F5348" w:rsidRDefault="003F5348" w:rsidP="003F5348">
      <w:pPr>
        <w:suppressAutoHyphens w:val="0"/>
        <w:spacing w:after="0" w:line="7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D5801CE" w14:textId="77777777" w:rsidR="003F5348" w:rsidRPr="003F5348" w:rsidRDefault="003F5348" w:rsidP="003F5348">
      <w:pPr>
        <w:numPr>
          <w:ilvl w:val="1"/>
          <w:numId w:val="45"/>
        </w:numPr>
        <w:tabs>
          <w:tab w:val="left" w:pos="723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Szkolenie z zaawansowanej obsługi urządzeń MFP dla 10 osób;</w:t>
      </w:r>
    </w:p>
    <w:p w14:paraId="544A0783" w14:textId="77777777" w:rsidR="003F5348" w:rsidRPr="003F5348" w:rsidRDefault="003F5348" w:rsidP="003F5348">
      <w:pPr>
        <w:numPr>
          <w:ilvl w:val="1"/>
          <w:numId w:val="45"/>
        </w:numPr>
        <w:tabs>
          <w:tab w:val="left" w:pos="723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Szkolenie z obsługi Systemu dla 5 osób, administratorów Systemu;</w:t>
      </w:r>
    </w:p>
    <w:p w14:paraId="370F17F7" w14:textId="77777777" w:rsidR="003F5348" w:rsidRPr="003F5348" w:rsidRDefault="003F5348" w:rsidP="003F5348">
      <w:pPr>
        <w:numPr>
          <w:ilvl w:val="1"/>
          <w:numId w:val="45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Przekaże instrukcję obsługi urządzenia MFP (w języku polskim) w postaci pliku pdf do rozdystrybuowania wśród pracowników Zamawiającego;</w:t>
      </w:r>
    </w:p>
    <w:p w14:paraId="59171D5F" w14:textId="365B1EFF" w:rsidR="003F5348" w:rsidRPr="003F5348" w:rsidRDefault="003F5348" w:rsidP="003F5348">
      <w:pPr>
        <w:numPr>
          <w:ilvl w:val="1"/>
          <w:numId w:val="45"/>
        </w:numPr>
        <w:tabs>
          <w:tab w:val="left" w:pos="724"/>
        </w:tabs>
        <w:suppressAutoHyphens w:val="0"/>
        <w:spacing w:after="0" w:line="239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Przekaże 10</w:t>
      </w:r>
      <w:r w:rsidR="00E00510">
        <w:rPr>
          <w:rFonts w:asciiTheme="majorHAnsi" w:eastAsia="Arial" w:hAnsiTheme="majorHAnsi" w:cstheme="majorHAnsi"/>
          <w:sz w:val="18"/>
          <w:szCs w:val="18"/>
          <w:lang w:eastAsia="pl-PL"/>
        </w:rPr>
        <w:t>0</w:t>
      </w: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 skrócone instrukcje obsługi urządzenia MFP w formie plakatu formatu A3 (w języku polskim) przedstawiających sposób korzystania z podstawowych funkcji urządzeń. Na planszach musi znajdować się opis wraz ze zdjęciami obrazującymi korzystanie z funkcji. Instrukcje te zostaną umieszczone w bliskim sąsiedztwie zainstalowanych urządzeń;</w:t>
      </w:r>
    </w:p>
    <w:p w14:paraId="66CE99A7" w14:textId="77777777" w:rsidR="003F5348" w:rsidRPr="003F5348" w:rsidRDefault="003F5348" w:rsidP="003F5348">
      <w:pPr>
        <w:suppressAutoHyphens w:val="0"/>
        <w:spacing w:after="0" w:line="3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EE99B33" w14:textId="77777777" w:rsidR="003F5348" w:rsidRPr="003F5348" w:rsidRDefault="003F5348" w:rsidP="003F5348">
      <w:pPr>
        <w:numPr>
          <w:ilvl w:val="1"/>
          <w:numId w:val="45"/>
        </w:numPr>
        <w:tabs>
          <w:tab w:val="left" w:pos="723"/>
        </w:tabs>
        <w:suppressAutoHyphens w:val="0"/>
        <w:spacing w:after="0" w:line="258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 przypadku nieobecności części pracowników Zamawiającego na szkoleniu Wykonawca przeprowadzi jedną dodatkową sesję szkoleniową w terminie późniejszym, ustalonym z Zamawiającym.</w:t>
      </w:r>
    </w:p>
    <w:p w14:paraId="71CA4924" w14:textId="77777777" w:rsidR="003F5348" w:rsidRPr="00A55D00" w:rsidRDefault="003F5348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7327A214" w14:textId="6E7A091C" w:rsidR="00B94E9F" w:rsidRPr="00A55D00" w:rsidRDefault="008363CD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Uwaga! Dokument należy wypełnić i podpisać zgodnie z zapisami SWZ</w:t>
      </w:r>
    </w:p>
    <w:p w14:paraId="53E7749F" w14:textId="7171CEB7" w:rsidR="00B94E9F" w:rsidRPr="00A55D00" w:rsidRDefault="00B94E9F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361427A2" w14:textId="3E415415" w:rsidR="00B94E9F" w:rsidRPr="00A55D00" w:rsidRDefault="00B94E9F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30DC14D8" w14:textId="77777777" w:rsidR="00B94E9F" w:rsidRPr="00A55D00" w:rsidRDefault="00B94E9F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4732CF12" w14:textId="77777777" w:rsidR="008363CD" w:rsidRPr="00A55D00" w:rsidRDefault="008363CD" w:rsidP="008363CD">
      <w:pPr>
        <w:suppressAutoHyphens w:val="0"/>
        <w:spacing w:after="0" w:line="240" w:lineRule="auto"/>
        <w:ind w:left="4111"/>
        <w:jc w:val="right"/>
        <w:rPr>
          <w:rFonts w:asciiTheme="majorHAnsi" w:eastAsia="Times New Roman" w:hAnsiTheme="majorHAnsi" w:cstheme="majorHAnsi"/>
          <w:bCs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Cs/>
          <w:sz w:val="18"/>
          <w:szCs w:val="18"/>
          <w:lang w:eastAsia="pl-PL"/>
        </w:rPr>
        <w:t>____________________________________________</w:t>
      </w:r>
    </w:p>
    <w:p w14:paraId="033EC17B" w14:textId="77777777" w:rsidR="008363CD" w:rsidRPr="00A55D00" w:rsidRDefault="008363CD" w:rsidP="008363CD">
      <w:pPr>
        <w:suppressAutoHyphens w:val="0"/>
        <w:spacing w:after="0" w:line="240" w:lineRule="auto"/>
        <w:ind w:left="4111"/>
        <w:jc w:val="center"/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  <w:t>Opatrzyć kwalifikowanym podpisem elektronicznym,</w:t>
      </w:r>
    </w:p>
    <w:p w14:paraId="4296A6D6" w14:textId="2B53B2B0" w:rsidR="001033D9" w:rsidRPr="00A55D00" w:rsidRDefault="008363CD" w:rsidP="008363CD">
      <w:pPr>
        <w:suppressAutoHyphens w:val="0"/>
        <w:spacing w:after="0" w:line="240" w:lineRule="auto"/>
        <w:ind w:left="4111"/>
        <w:jc w:val="center"/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  <w:t>podpisem zaufanym lub podpisem osobistym</w:t>
      </w:r>
    </w:p>
    <w:p w14:paraId="6A48B88A" w14:textId="02DC7661" w:rsidR="009968F7" w:rsidRPr="00A55D00" w:rsidRDefault="009968F7" w:rsidP="008363C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lang w:eastAsia="pl-PL"/>
        </w:rPr>
      </w:pPr>
    </w:p>
    <w:p w14:paraId="5EB61E75" w14:textId="77777777" w:rsidR="009968F7" w:rsidRPr="00A55D00" w:rsidRDefault="009968F7" w:rsidP="008363C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lang w:eastAsia="pl-PL"/>
        </w:rPr>
      </w:pPr>
    </w:p>
    <w:sectPr w:rsidR="009968F7" w:rsidRPr="00A55D00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415" w:footer="708" w:gutter="0"/>
      <w:cols w:space="708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3FA" w14:textId="77777777" w:rsidR="00510AE6" w:rsidRDefault="00757372">
      <w:pPr>
        <w:spacing w:after="0" w:line="240" w:lineRule="auto"/>
      </w:pPr>
      <w:r>
        <w:separator/>
      </w:r>
    </w:p>
  </w:endnote>
  <w:endnote w:type="continuationSeparator" w:id="0">
    <w:p w14:paraId="55F39637" w14:textId="77777777" w:rsidR="00510AE6" w:rsidRDefault="0075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CDB" w14:textId="77777777" w:rsidR="00A95171" w:rsidRDefault="00757372">
    <w:pPr>
      <w:pStyle w:val="Stopka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</w:rPr>
      <w:t>10</w:t>
    </w:r>
    <w:r>
      <w:rPr>
        <w:rFonts w:cs="Calibri"/>
      </w:rPr>
      <w:fldChar w:fldCharType="end"/>
    </w:r>
  </w:p>
  <w:p w14:paraId="046A6980" w14:textId="77777777" w:rsidR="00A95171" w:rsidRDefault="00A95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CCD" w14:textId="77777777" w:rsidR="00A95171" w:rsidRDefault="00757372">
    <w:pPr>
      <w:pStyle w:val="Stopka"/>
    </w:pPr>
    <w:r>
      <w:rPr>
        <w:noProof/>
      </w:rPr>
      <w:drawing>
        <wp:inline distT="0" distB="0" distL="0" distR="0" wp14:anchorId="169DE906" wp14:editId="430149BF">
          <wp:extent cx="5760720" cy="688975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9A1" w14:textId="77777777" w:rsidR="00510AE6" w:rsidRDefault="00757372">
      <w:pPr>
        <w:spacing w:after="0" w:line="240" w:lineRule="auto"/>
      </w:pPr>
      <w:r>
        <w:separator/>
      </w:r>
    </w:p>
  </w:footnote>
  <w:footnote w:type="continuationSeparator" w:id="0">
    <w:p w14:paraId="1CDF289B" w14:textId="77777777" w:rsidR="00510AE6" w:rsidRDefault="0075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9EE7" w14:textId="77777777" w:rsidR="00A95171" w:rsidRDefault="00757372">
    <w:pPr>
      <w:pStyle w:val="Nagwek"/>
    </w:pPr>
    <w:r>
      <w:rPr>
        <w:noProof/>
      </w:rPr>
      <w:drawing>
        <wp:anchor distT="0" distB="0" distL="0" distR="0" simplePos="0" relativeHeight="3" behindDoc="0" locked="0" layoutInCell="0" allowOverlap="1" wp14:anchorId="3CB5186F" wp14:editId="0A771CF0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78" y="0"/>
              <wp:lineTo x="-78" y="20872"/>
              <wp:lineTo x="21433" y="20872"/>
              <wp:lineTo x="21433" y="0"/>
              <wp:lineTo x="-78" y="0"/>
            </wp:wrapPolygon>
          </wp:wrapTight>
          <wp:docPr id="9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07ED7A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6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BD062C2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4DB127F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F16E9E8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57C27C8"/>
    <w:multiLevelType w:val="multilevel"/>
    <w:tmpl w:val="A31E5D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8165B10"/>
    <w:multiLevelType w:val="multilevel"/>
    <w:tmpl w:val="6810A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89729EC"/>
    <w:multiLevelType w:val="multilevel"/>
    <w:tmpl w:val="DB3AD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DF47691"/>
    <w:multiLevelType w:val="multilevel"/>
    <w:tmpl w:val="F43C4E2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0E9231E0"/>
    <w:multiLevelType w:val="multilevel"/>
    <w:tmpl w:val="5BAA11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2487F47"/>
    <w:multiLevelType w:val="multilevel"/>
    <w:tmpl w:val="1214DA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13747233"/>
    <w:multiLevelType w:val="multilevel"/>
    <w:tmpl w:val="AAD67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4140A35"/>
    <w:multiLevelType w:val="multilevel"/>
    <w:tmpl w:val="6DE0A8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4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7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80" w:hanging="1800"/>
      </w:pPr>
    </w:lvl>
  </w:abstractNum>
  <w:abstractNum w:abstractNumId="17" w15:restartNumberingAfterBreak="0">
    <w:nsid w:val="14441AF5"/>
    <w:multiLevelType w:val="multilevel"/>
    <w:tmpl w:val="BB8C7098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8" w15:restartNumberingAfterBreak="0">
    <w:nsid w:val="1F61138D"/>
    <w:multiLevelType w:val="multilevel"/>
    <w:tmpl w:val="9934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1643767"/>
    <w:multiLevelType w:val="hybridMultilevel"/>
    <w:tmpl w:val="C2164144"/>
    <w:lvl w:ilvl="0" w:tplc="56A0A106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25F428B"/>
    <w:multiLevelType w:val="multilevel"/>
    <w:tmpl w:val="2C0AE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CE33209"/>
    <w:multiLevelType w:val="multilevel"/>
    <w:tmpl w:val="92BA5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3E7529D"/>
    <w:multiLevelType w:val="multilevel"/>
    <w:tmpl w:val="3E0E2D0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3F5C70DA"/>
    <w:multiLevelType w:val="multilevel"/>
    <w:tmpl w:val="4A90E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3136BE8"/>
    <w:multiLevelType w:val="multilevel"/>
    <w:tmpl w:val="FC865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4622AD1"/>
    <w:multiLevelType w:val="multilevel"/>
    <w:tmpl w:val="CAE2E5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FD6144"/>
    <w:multiLevelType w:val="multilevel"/>
    <w:tmpl w:val="68E82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7FD030C"/>
    <w:multiLevelType w:val="multilevel"/>
    <w:tmpl w:val="0A92C1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E584E5F"/>
    <w:multiLevelType w:val="multilevel"/>
    <w:tmpl w:val="B1B27090"/>
    <w:lvl w:ilvl="0">
      <w:start w:val="1"/>
      <w:numFmt w:val="decimal"/>
      <w:lvlText w:val="%1."/>
      <w:lvlJc w:val="left"/>
      <w:pPr>
        <w:tabs>
          <w:tab w:val="num" w:pos="0"/>
        </w:tabs>
        <w:ind w:left="-14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83" w:hanging="52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8" w:hanging="1800"/>
      </w:pPr>
    </w:lvl>
  </w:abstractNum>
  <w:abstractNum w:abstractNumId="29" w15:restartNumberingAfterBreak="0">
    <w:nsid w:val="541626DB"/>
    <w:multiLevelType w:val="multilevel"/>
    <w:tmpl w:val="9EAC9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8876F0C"/>
    <w:multiLevelType w:val="multilevel"/>
    <w:tmpl w:val="C4C2F4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9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7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2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0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15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94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088" w:hanging="1800"/>
      </w:pPr>
    </w:lvl>
  </w:abstractNum>
  <w:abstractNum w:abstractNumId="31" w15:restartNumberingAfterBreak="0">
    <w:nsid w:val="5F476A0F"/>
    <w:multiLevelType w:val="multilevel"/>
    <w:tmpl w:val="0CEC2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0101931"/>
    <w:multiLevelType w:val="multilevel"/>
    <w:tmpl w:val="374E1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2411AF"/>
    <w:multiLevelType w:val="multilevel"/>
    <w:tmpl w:val="31C4AC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AA2E9B"/>
    <w:multiLevelType w:val="multilevel"/>
    <w:tmpl w:val="5150F7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96B4E6C"/>
    <w:multiLevelType w:val="multilevel"/>
    <w:tmpl w:val="802A7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A1E2555"/>
    <w:multiLevelType w:val="hybridMultilevel"/>
    <w:tmpl w:val="064E46C2"/>
    <w:lvl w:ilvl="0" w:tplc="A1F0133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A36688"/>
    <w:multiLevelType w:val="multilevel"/>
    <w:tmpl w:val="78946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30"/>
  </w:num>
  <w:num w:numId="4">
    <w:abstractNumId w:val="26"/>
  </w:num>
  <w:num w:numId="5">
    <w:abstractNumId w:val="16"/>
  </w:num>
  <w:num w:numId="6">
    <w:abstractNumId w:val="11"/>
  </w:num>
  <w:num w:numId="7">
    <w:abstractNumId w:val="28"/>
  </w:num>
  <w:num w:numId="8">
    <w:abstractNumId w:val="10"/>
  </w:num>
  <w:num w:numId="9">
    <w:abstractNumId w:val="13"/>
  </w:num>
  <w:num w:numId="10">
    <w:abstractNumId w:val="17"/>
  </w:num>
  <w:num w:numId="11">
    <w:abstractNumId w:val="9"/>
  </w:num>
  <w:num w:numId="12">
    <w:abstractNumId w:val="32"/>
  </w:num>
  <w:num w:numId="13">
    <w:abstractNumId w:val="14"/>
  </w:num>
  <w:num w:numId="14">
    <w:abstractNumId w:val="29"/>
  </w:num>
  <w:num w:numId="15">
    <w:abstractNumId w:val="22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35"/>
  </w:num>
  <w:num w:numId="21">
    <w:abstractNumId w:val="34"/>
  </w:num>
  <w:num w:numId="22">
    <w:abstractNumId w:val="23"/>
  </w:num>
  <w:num w:numId="23">
    <w:abstractNumId w:val="20"/>
  </w:num>
  <w:num w:numId="24">
    <w:abstractNumId w:val="21"/>
  </w:num>
  <w:num w:numId="25">
    <w:abstractNumId w:val="24"/>
    <w:lvlOverride w:ilvl="0">
      <w:startOverride w:val="1"/>
    </w:lvlOverride>
    <w:lvlOverride w:ilvl="1">
      <w:startOverride w:val="1"/>
    </w:lvlOverride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2"/>
  </w:num>
  <w:num w:numId="34">
    <w:abstractNumId w:val="36"/>
  </w:num>
  <w:num w:numId="35">
    <w:abstractNumId w:val="31"/>
  </w:num>
  <w:num w:numId="36">
    <w:abstractNumId w:val="1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1"/>
    <w:rsid w:val="0001150D"/>
    <w:rsid w:val="0004325B"/>
    <w:rsid w:val="00062179"/>
    <w:rsid w:val="000726A6"/>
    <w:rsid w:val="00085602"/>
    <w:rsid w:val="001033D9"/>
    <w:rsid w:val="00103EC8"/>
    <w:rsid w:val="0012299F"/>
    <w:rsid w:val="00137463"/>
    <w:rsid w:val="00190754"/>
    <w:rsid w:val="001A3D85"/>
    <w:rsid w:val="00262D83"/>
    <w:rsid w:val="002A7218"/>
    <w:rsid w:val="00370B5D"/>
    <w:rsid w:val="003D7E19"/>
    <w:rsid w:val="003F5348"/>
    <w:rsid w:val="0043179F"/>
    <w:rsid w:val="004C240E"/>
    <w:rsid w:val="00510AE6"/>
    <w:rsid w:val="005E580A"/>
    <w:rsid w:val="0074786A"/>
    <w:rsid w:val="00757372"/>
    <w:rsid w:val="007C3306"/>
    <w:rsid w:val="008363CD"/>
    <w:rsid w:val="008648A3"/>
    <w:rsid w:val="008B5839"/>
    <w:rsid w:val="008C0529"/>
    <w:rsid w:val="008D0C5D"/>
    <w:rsid w:val="008F5EA6"/>
    <w:rsid w:val="009063B1"/>
    <w:rsid w:val="0095144D"/>
    <w:rsid w:val="009968F7"/>
    <w:rsid w:val="00A55D00"/>
    <w:rsid w:val="00A623B6"/>
    <w:rsid w:val="00A77EF3"/>
    <w:rsid w:val="00A95171"/>
    <w:rsid w:val="00AD399A"/>
    <w:rsid w:val="00B411C7"/>
    <w:rsid w:val="00B94E9F"/>
    <w:rsid w:val="00CB72BA"/>
    <w:rsid w:val="00D0029F"/>
    <w:rsid w:val="00DD6120"/>
    <w:rsid w:val="00DE07C9"/>
    <w:rsid w:val="00DF163A"/>
    <w:rsid w:val="00E00510"/>
    <w:rsid w:val="00E35067"/>
    <w:rsid w:val="00E66DD0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1DFE9A"/>
  <w15:docId w15:val="{1E757FC5-7FC8-426D-9DD8-9715C513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AkapitzlistZnak">
    <w:name w:val="Akapit z listą Znak"/>
    <w:link w:val="Akapitzlist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3621-FB8C-4CDA-A2E4-E926DA9E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dc:description/>
  <cp:lastModifiedBy>Anna Adamkiewicz</cp:lastModifiedBy>
  <cp:revision>2</cp:revision>
  <cp:lastPrinted>2024-09-17T11:22:00Z</cp:lastPrinted>
  <dcterms:created xsi:type="dcterms:W3CDTF">2025-01-13T12:42:00Z</dcterms:created>
  <dcterms:modified xsi:type="dcterms:W3CDTF">2025-01-13T12:42:00Z</dcterms:modified>
  <dc:language>pl-PL</dc:language>
</cp:coreProperties>
</file>