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1A4" w:rsidRDefault="008D102C" w:rsidP="009B431E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1 do </w:t>
      </w:r>
      <w:r w:rsidR="009B431E">
        <w:rPr>
          <w:rFonts w:ascii="Arial" w:hAnsi="Arial" w:cs="Arial"/>
        </w:rPr>
        <w:t>SWZ / Załącznik nr 1 do umowy</w:t>
      </w:r>
    </w:p>
    <w:p w:rsidR="009B431E" w:rsidRDefault="009B431E" w:rsidP="009B431E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Nr sprawy 68/ZP/25</w:t>
      </w:r>
    </w:p>
    <w:p w:rsidR="00214A70" w:rsidRDefault="00214A70" w:rsidP="009B431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OPIS PRZEDMIOTU ZAMÓWIENIA </w:t>
      </w:r>
    </w:p>
    <w:p w:rsidR="009B431E" w:rsidRDefault="009B431E" w:rsidP="009B431E">
      <w:pPr>
        <w:jc w:val="center"/>
        <w:rPr>
          <w:rFonts w:ascii="Arial" w:hAnsi="Arial" w:cs="Arial"/>
          <w:b/>
          <w:sz w:val="22"/>
          <w:szCs w:val="22"/>
        </w:rPr>
      </w:pPr>
      <w:r w:rsidRPr="009B431E">
        <w:rPr>
          <w:rFonts w:ascii="Arial" w:hAnsi="Arial" w:cs="Arial"/>
          <w:b/>
          <w:sz w:val="22"/>
          <w:szCs w:val="22"/>
        </w:rPr>
        <w:t xml:space="preserve">FORMULARZ ASORTYMENTOWO </w:t>
      </w:r>
      <w:r>
        <w:rPr>
          <w:rFonts w:ascii="Arial" w:hAnsi="Arial" w:cs="Arial"/>
          <w:b/>
          <w:sz w:val="22"/>
          <w:szCs w:val="22"/>
        </w:rPr>
        <w:t>–</w:t>
      </w:r>
      <w:r w:rsidRPr="009B431E">
        <w:rPr>
          <w:rFonts w:ascii="Arial" w:hAnsi="Arial" w:cs="Arial"/>
          <w:b/>
          <w:sz w:val="22"/>
          <w:szCs w:val="22"/>
        </w:rPr>
        <w:t xml:space="preserve"> CENOWY</w:t>
      </w:r>
    </w:p>
    <w:p w:rsidR="009B431E" w:rsidRPr="009B431E" w:rsidRDefault="009B431E" w:rsidP="009B431E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484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8"/>
        <w:gridCol w:w="5880"/>
        <w:gridCol w:w="700"/>
        <w:gridCol w:w="716"/>
        <w:gridCol w:w="96"/>
        <w:gridCol w:w="1521"/>
        <w:gridCol w:w="89"/>
        <w:gridCol w:w="1451"/>
        <w:gridCol w:w="965"/>
        <w:gridCol w:w="1531"/>
        <w:gridCol w:w="28"/>
        <w:gridCol w:w="1255"/>
      </w:tblGrid>
      <w:tr w:rsidR="009B431E" w:rsidRPr="0042479F" w:rsidTr="002313EC">
        <w:trPr>
          <w:trHeight w:val="208"/>
        </w:trPr>
        <w:tc>
          <w:tcPr>
            <w:tcW w:w="608" w:type="dxa"/>
            <w:shd w:val="clear" w:color="auto" w:fill="FFE599" w:themeFill="accent4" w:themeFillTint="66"/>
            <w:vAlign w:val="center"/>
          </w:tcPr>
          <w:p w:rsidR="009B431E" w:rsidRPr="009B431E" w:rsidRDefault="009B431E" w:rsidP="009B431E">
            <w:pPr>
              <w:jc w:val="center"/>
              <w:rPr>
                <w:rFonts w:ascii="Arial" w:hAnsi="Arial" w:cs="Arial"/>
                <w:b/>
              </w:rPr>
            </w:pPr>
            <w:r w:rsidRPr="009B431E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5880" w:type="dxa"/>
            <w:shd w:val="clear" w:color="auto" w:fill="FFE599" w:themeFill="accent4" w:themeFillTint="66"/>
            <w:vAlign w:val="center"/>
          </w:tcPr>
          <w:p w:rsidR="009B431E" w:rsidRPr="009B431E" w:rsidRDefault="009B431E" w:rsidP="009B431E">
            <w:pPr>
              <w:jc w:val="center"/>
              <w:rPr>
                <w:rFonts w:ascii="Arial" w:hAnsi="Arial" w:cs="Arial"/>
                <w:b/>
              </w:rPr>
            </w:pPr>
            <w:r w:rsidRPr="009B431E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700" w:type="dxa"/>
            <w:shd w:val="clear" w:color="auto" w:fill="FFE599" w:themeFill="accent4" w:themeFillTint="66"/>
            <w:vAlign w:val="center"/>
          </w:tcPr>
          <w:p w:rsidR="009B431E" w:rsidRPr="009B431E" w:rsidRDefault="009B431E" w:rsidP="009B431E">
            <w:pPr>
              <w:jc w:val="center"/>
              <w:rPr>
                <w:rFonts w:ascii="Arial" w:hAnsi="Arial" w:cs="Arial"/>
                <w:b/>
              </w:rPr>
            </w:pPr>
            <w:r w:rsidRPr="009B431E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812" w:type="dxa"/>
            <w:gridSpan w:val="2"/>
            <w:shd w:val="clear" w:color="auto" w:fill="FFE599" w:themeFill="accent4" w:themeFillTint="66"/>
            <w:vAlign w:val="center"/>
          </w:tcPr>
          <w:p w:rsidR="009B431E" w:rsidRPr="009B431E" w:rsidRDefault="009B431E" w:rsidP="009B431E">
            <w:pPr>
              <w:jc w:val="center"/>
              <w:rPr>
                <w:rFonts w:ascii="Arial" w:hAnsi="Arial" w:cs="Arial"/>
                <w:b/>
              </w:rPr>
            </w:pPr>
            <w:r w:rsidRPr="009B431E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521" w:type="dxa"/>
            <w:shd w:val="clear" w:color="auto" w:fill="FFE599" w:themeFill="accent4" w:themeFillTint="66"/>
            <w:vAlign w:val="center"/>
          </w:tcPr>
          <w:p w:rsidR="009B431E" w:rsidRPr="009B431E" w:rsidRDefault="009B431E" w:rsidP="009B431E">
            <w:pPr>
              <w:jc w:val="center"/>
              <w:rPr>
                <w:rFonts w:ascii="Arial" w:hAnsi="Arial" w:cs="Arial"/>
                <w:b/>
              </w:rPr>
            </w:pPr>
            <w:r w:rsidRPr="009B431E">
              <w:rPr>
                <w:rFonts w:ascii="Arial" w:hAnsi="Arial" w:cs="Arial"/>
                <w:b/>
              </w:rPr>
              <w:t>Cena jednostkowa netto (w zł)</w:t>
            </w:r>
          </w:p>
        </w:tc>
        <w:tc>
          <w:tcPr>
            <w:tcW w:w="1540" w:type="dxa"/>
            <w:gridSpan w:val="2"/>
            <w:shd w:val="clear" w:color="auto" w:fill="FFE599" w:themeFill="accent4" w:themeFillTint="66"/>
            <w:vAlign w:val="center"/>
          </w:tcPr>
          <w:p w:rsidR="009B431E" w:rsidRPr="009B431E" w:rsidRDefault="009B431E" w:rsidP="009B431E">
            <w:pPr>
              <w:jc w:val="center"/>
              <w:rPr>
                <w:rFonts w:ascii="Arial" w:hAnsi="Arial" w:cs="Arial"/>
                <w:b/>
              </w:rPr>
            </w:pPr>
            <w:r w:rsidRPr="009B431E">
              <w:rPr>
                <w:rFonts w:ascii="Arial" w:hAnsi="Arial" w:cs="Arial"/>
                <w:b/>
              </w:rPr>
              <w:t xml:space="preserve">Wartość netto </w:t>
            </w:r>
            <w:r w:rsidRPr="009B431E">
              <w:rPr>
                <w:rFonts w:ascii="Arial" w:hAnsi="Arial" w:cs="Arial"/>
                <w:b/>
              </w:rPr>
              <w:br/>
              <w:t>(w zł)</w:t>
            </w:r>
          </w:p>
        </w:tc>
        <w:tc>
          <w:tcPr>
            <w:tcW w:w="965" w:type="dxa"/>
            <w:shd w:val="clear" w:color="auto" w:fill="FFE599" w:themeFill="accent4" w:themeFillTint="66"/>
            <w:vAlign w:val="center"/>
          </w:tcPr>
          <w:p w:rsidR="009B431E" w:rsidRPr="009B431E" w:rsidRDefault="009B431E" w:rsidP="009B431E">
            <w:pPr>
              <w:jc w:val="center"/>
              <w:rPr>
                <w:rFonts w:ascii="Arial" w:hAnsi="Arial" w:cs="Arial"/>
                <w:b/>
              </w:rPr>
            </w:pPr>
            <w:r w:rsidRPr="009B431E">
              <w:rPr>
                <w:rFonts w:ascii="Arial" w:hAnsi="Arial" w:cs="Arial"/>
                <w:b/>
              </w:rPr>
              <w:t xml:space="preserve">Stawka VAT </w:t>
            </w:r>
            <w:r w:rsidRPr="009B431E">
              <w:rPr>
                <w:rFonts w:ascii="Arial" w:hAnsi="Arial" w:cs="Arial"/>
                <w:b/>
              </w:rPr>
              <w:br/>
              <w:t>(w %)</w:t>
            </w:r>
          </w:p>
        </w:tc>
        <w:tc>
          <w:tcPr>
            <w:tcW w:w="1531" w:type="dxa"/>
            <w:shd w:val="clear" w:color="auto" w:fill="FFE599" w:themeFill="accent4" w:themeFillTint="66"/>
            <w:vAlign w:val="center"/>
          </w:tcPr>
          <w:p w:rsidR="009B431E" w:rsidRPr="009B431E" w:rsidRDefault="009B431E" w:rsidP="009B431E">
            <w:pPr>
              <w:jc w:val="center"/>
              <w:rPr>
                <w:rFonts w:ascii="Arial" w:hAnsi="Arial" w:cs="Arial"/>
                <w:b/>
              </w:rPr>
            </w:pPr>
            <w:r w:rsidRPr="009B431E">
              <w:rPr>
                <w:rFonts w:ascii="Arial" w:hAnsi="Arial" w:cs="Arial"/>
                <w:b/>
              </w:rPr>
              <w:t xml:space="preserve">Wartość brutto </w:t>
            </w:r>
            <w:r w:rsidRPr="009B431E">
              <w:rPr>
                <w:rFonts w:ascii="Arial" w:hAnsi="Arial" w:cs="Arial"/>
                <w:b/>
              </w:rPr>
              <w:br/>
              <w:t>(w zł)</w:t>
            </w:r>
          </w:p>
        </w:tc>
        <w:tc>
          <w:tcPr>
            <w:tcW w:w="1283" w:type="dxa"/>
            <w:gridSpan w:val="2"/>
            <w:shd w:val="clear" w:color="auto" w:fill="FFE599" w:themeFill="accent4" w:themeFillTint="66"/>
          </w:tcPr>
          <w:p w:rsidR="009B431E" w:rsidRPr="009B431E" w:rsidRDefault="009B431E" w:rsidP="00042B6D">
            <w:pPr>
              <w:jc w:val="center"/>
              <w:rPr>
                <w:rFonts w:ascii="Arial" w:hAnsi="Arial" w:cs="Arial"/>
                <w:b/>
              </w:rPr>
            </w:pPr>
            <w:r w:rsidRPr="009B431E">
              <w:rPr>
                <w:rFonts w:ascii="Arial" w:hAnsi="Arial" w:cs="Arial"/>
                <w:b/>
              </w:rPr>
              <w:t>Model i Producent</w:t>
            </w:r>
          </w:p>
        </w:tc>
      </w:tr>
      <w:tr w:rsidR="009B431E" w:rsidRPr="0042479F" w:rsidTr="002313EC">
        <w:trPr>
          <w:trHeight w:val="502"/>
        </w:trPr>
        <w:tc>
          <w:tcPr>
            <w:tcW w:w="148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9B431E" w:rsidRPr="009B431E" w:rsidRDefault="009B431E" w:rsidP="00C709C1">
            <w:pPr>
              <w:jc w:val="center"/>
              <w:rPr>
                <w:rFonts w:ascii="Arial" w:hAnsi="Arial" w:cs="Arial"/>
                <w:b/>
              </w:rPr>
            </w:pPr>
            <w:r w:rsidRPr="009B431E">
              <w:rPr>
                <w:rFonts w:ascii="Arial" w:hAnsi="Arial" w:cs="Arial"/>
                <w:b/>
              </w:rPr>
              <w:t>Zadanie nr 1 – GPS skoczka spadochronowego</w:t>
            </w:r>
          </w:p>
        </w:tc>
      </w:tr>
      <w:tr w:rsidR="009B431E" w:rsidRPr="0042479F" w:rsidTr="002313EC">
        <w:trPr>
          <w:trHeight w:val="347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31E" w:rsidRDefault="009B431E" w:rsidP="00C709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31E" w:rsidRDefault="009B431E" w:rsidP="005918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Zaawansowane urządzenie nawigacyjne.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Wyposażony powinien być w: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kompas elektroniczny,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wysokościomierz barometryczny,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termometr i stoper.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tryb ukrycia, aby zatrzymać zapisywanie i udostępnianie danych GPS oraz wyłączyć łączność bezprzewodową.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Dane techniczne: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Klasa wodoszczelności: IPX7;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Rozdzielczość wyświetlacza nie gorsza niż 320x240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px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Wyświetlacz: przekątna od 2 do 3 cala, monochromatyczny, MIP;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Interfejs: USB-C;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Zasilanie 2 baterie AAA: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Czujniki GPS, GLONAS, GALILEO.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Czas pracy w trybie GPS nie mniej niż 100 godz.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GPS GARMIN FORETREX 801 lub równoważny)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31E" w:rsidRDefault="009B431E" w:rsidP="00EF3E5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31E" w:rsidRDefault="009B431E" w:rsidP="00EF3E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431E" w:rsidRPr="0042479F" w:rsidRDefault="009B431E" w:rsidP="00591896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431E" w:rsidRPr="0042479F" w:rsidRDefault="009B431E" w:rsidP="00591896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431E" w:rsidRPr="0042479F" w:rsidRDefault="009B431E" w:rsidP="00591896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431E" w:rsidRPr="0042479F" w:rsidRDefault="009B431E" w:rsidP="00591896">
            <w:pPr>
              <w:rPr>
                <w:rFonts w:ascii="Arial" w:hAnsi="Arial" w:cs="Arial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9B431E" w:rsidRPr="0042479F" w:rsidRDefault="009B431E" w:rsidP="00591896">
            <w:pPr>
              <w:rPr>
                <w:rFonts w:ascii="Arial" w:hAnsi="Arial" w:cs="Arial"/>
              </w:rPr>
            </w:pPr>
          </w:p>
        </w:tc>
      </w:tr>
      <w:tr w:rsidR="009B431E" w:rsidRPr="00591896" w:rsidTr="002313EC">
        <w:trPr>
          <w:trHeight w:val="557"/>
        </w:trPr>
        <w:tc>
          <w:tcPr>
            <w:tcW w:w="148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9B431E" w:rsidRPr="00591896" w:rsidRDefault="009B431E" w:rsidP="00C709C1">
            <w:pPr>
              <w:jc w:val="center"/>
              <w:rPr>
                <w:rFonts w:ascii="Arial" w:hAnsi="Arial" w:cs="Arial"/>
                <w:b/>
                <w:bCs/>
              </w:rPr>
            </w:pPr>
            <w:r w:rsidRPr="009B431E">
              <w:rPr>
                <w:rFonts w:ascii="Arial" w:hAnsi="Arial" w:cs="Arial"/>
                <w:b/>
              </w:rPr>
              <w:t xml:space="preserve">Zadanie nr </w:t>
            </w:r>
            <w:r>
              <w:rPr>
                <w:rFonts w:ascii="Arial" w:hAnsi="Arial" w:cs="Arial"/>
                <w:b/>
              </w:rPr>
              <w:t>2</w:t>
            </w:r>
            <w:r w:rsidRPr="009B431E">
              <w:rPr>
                <w:rFonts w:ascii="Arial" w:hAnsi="Arial" w:cs="Arial"/>
                <w:b/>
              </w:rPr>
              <w:t xml:space="preserve"> –</w:t>
            </w:r>
            <w:r>
              <w:rPr>
                <w:rFonts w:ascii="Arial" w:hAnsi="Arial" w:cs="Arial"/>
                <w:b/>
              </w:rPr>
              <w:t>Wysokościomierze i osprzęt dla skoczka spadochronowego</w:t>
            </w:r>
          </w:p>
        </w:tc>
      </w:tr>
      <w:tr w:rsidR="00000DDC" w:rsidRPr="0042479F" w:rsidTr="002313EC">
        <w:trPr>
          <w:trHeight w:val="70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C709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5918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Wysokościomierz elektroniczny z cyfrowym wyświetlaczem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Charakterystyka: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- duży ekran LCD wysokiej rozdzielczości HD o wymiarach 33mmx29mm lub mniejszy co do wielkości wykonany ze szkła hartowanego;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- anodyzowana obudowa wykonana z aluminium lotniczego;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- wodoodporna obudowa - wytrzymująca 2 godz. na głębokości 1,5m;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- możliwość ustawienie wysokości;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- szybkie włączenie/wyłączenie podświetlania ekranu;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- zapamiętanie do 10 min danych profilu dla ostatniego skoku;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- rejestruje i wyświetla dane dotyczące charakterystyki ostatnich 20 skoków lub więcej (ilość skoków, czas swobodnego opadania, wysokość wyskoku, wysokość otwarcia spadochronu, maksymalna prędkość opadania);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- zmiana jednostek odczytów FT lub M, MP/H lub KM/H;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- ustawienie wysokości od 0 do 12,191m lub więcej;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- możliwość pracy w warunkach poniżej 0 stopni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Celcjusza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:rsidR="00000DDC" w:rsidRDefault="00000DDC" w:rsidP="005918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- posiada montaż na rękę,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- zasilanie bateryjne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wysokościomierz ARES II 295929 lub równoważny)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EF3E5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EF3E5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591896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591896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591896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591896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591896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72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C709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5918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Opaska mocowania ARES II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Opaska Ares II larsen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brusgaard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L-95MM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 w:type="page"/>
              <w:t>OPASKA ELASTYCZNA  kompatybilna z modelem wysokościomierza ARES II ELASTIC ARMBAND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 w:type="page"/>
              <w:t>Elastyczna opaska na rękę wyposażona w plastikową kieszeń.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591896">
            <w:pPr>
              <w:rPr>
                <w:rFonts w:ascii="Arial" w:hAnsi="Arial" w:cs="Arial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591896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591896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591896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591896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448"/>
        </w:trPr>
        <w:tc>
          <w:tcPr>
            <w:tcW w:w="148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000DDC" w:rsidRPr="0042479F" w:rsidRDefault="00000DDC" w:rsidP="00C709C1">
            <w:pPr>
              <w:jc w:val="center"/>
              <w:rPr>
                <w:rFonts w:ascii="Arial" w:hAnsi="Arial" w:cs="Arial"/>
              </w:rPr>
            </w:pPr>
            <w:r w:rsidRPr="009B431E">
              <w:rPr>
                <w:rFonts w:ascii="Arial" w:hAnsi="Arial" w:cs="Arial"/>
                <w:b/>
              </w:rPr>
              <w:t xml:space="preserve">Zadanie nr </w:t>
            </w:r>
            <w:r>
              <w:rPr>
                <w:rFonts w:ascii="Arial" w:hAnsi="Arial" w:cs="Arial"/>
                <w:b/>
              </w:rPr>
              <w:t>3 – Wysokościomierze dla skoczka spadochronowego gr.2</w:t>
            </w:r>
          </w:p>
        </w:tc>
      </w:tr>
      <w:tr w:rsidR="00000DDC" w:rsidRPr="0042479F" w:rsidTr="002313EC">
        <w:trPr>
          <w:trHeight w:val="176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C709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26FA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Wysokościomierz analogowy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Wysokościomierz z zakresem wskazywania wysokości do 6000 m.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System mocowania: pasek na rzep i podkładka palca wskazującego. Materiał obudowy: aluminium lub inny wytrzymały.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Dane techniczne: wyświetlacz(ekran) o średnicy około 55 cm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Wymiary obudowy: 66-72 x 84 - 90 x 22 - 30 mm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Waga 50-200 g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(np. Wysokościomierz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Barigo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Night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Jump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6000 lub równoważny)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591896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591896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591896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591896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591896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557"/>
        </w:trPr>
        <w:tc>
          <w:tcPr>
            <w:tcW w:w="148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000DDC" w:rsidRPr="0042479F" w:rsidRDefault="00000DDC" w:rsidP="00000DDC">
            <w:pPr>
              <w:jc w:val="center"/>
              <w:rPr>
                <w:rFonts w:ascii="Arial" w:hAnsi="Arial" w:cs="Arial"/>
              </w:rPr>
            </w:pPr>
            <w:r w:rsidRPr="009B431E">
              <w:rPr>
                <w:rFonts w:ascii="Arial" w:hAnsi="Arial" w:cs="Arial"/>
                <w:b/>
              </w:rPr>
              <w:t xml:space="preserve">Zadanie nr </w:t>
            </w:r>
            <w:r>
              <w:rPr>
                <w:rFonts w:ascii="Arial" w:hAnsi="Arial" w:cs="Arial"/>
                <w:b/>
              </w:rPr>
              <w:t>4 – Wysokościomierze dla skoczka spadochronowego gr.3</w:t>
            </w:r>
          </w:p>
        </w:tc>
      </w:tr>
      <w:tr w:rsidR="00000DDC" w:rsidRPr="0042479F" w:rsidTr="002313EC">
        <w:trPr>
          <w:trHeight w:val="291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Elektroniczny wysokościomierz skoczka spadochronowego z cyfrowym wyświetlaczem: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Charakterystyka: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możliwość ustawienia 4 wysokości ostrzegawczych w zakresie do 6000m,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duży ekran LCD umożliwiający intuicyjną obsługę i szybki dostęp do wyświetlanych informacji,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wodoodporna obudowa - wytrzymująca 2 godz. na głębokości 1,5m;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możliwość włączenie/wyłączenie podświetlania ekranu;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rejestruje i wyświetla dane dotyczące charakterystyki ostatnich 200-300 skoków w zależności od ich rodzaju (ilość skoków, czas swobodnego opadania, wysokość wyskoku, wysokość otwarcia spadochronu, maksymalna prędkość opadania);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możliwość przechowywania - zmiana jednostek odczytów FT lub M, MP/H lub KM/H;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posiada montaż na rękę,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zasilanie bateryjne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Wysokościomierz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Protrack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II  lub równoważny)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339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WYSOKOŚCIOMIERZ AKUSTYCZNY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Powinien oferować możliwość wizualnego ostrzegania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poprzez diody, która zaświeci się na ustawionej przez Ciebie wysokości, możliwość ustawienia zestawu sygnałów do zwykłych oraz ekstremalnych</w:t>
            </w:r>
            <w:r>
              <w:rPr>
                <w:rFonts w:ascii="Arial" w:hAnsi="Arial" w:cs="Arial"/>
                <w:sz w:val="18"/>
                <w:szCs w:val="18"/>
              </w:rPr>
              <w:br/>
              <w:t>lądowań. .Funkcje:</w:t>
            </w:r>
            <w:r>
              <w:rPr>
                <w:rFonts w:ascii="Arial" w:hAnsi="Arial" w:cs="Arial"/>
                <w:sz w:val="18"/>
                <w:szCs w:val="18"/>
              </w:rPr>
              <w:br/>
              <w:t>- specjalne wejście LED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bluetooth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>- wodoodporny</w:t>
            </w:r>
            <w:r>
              <w:rPr>
                <w:rFonts w:ascii="Arial" w:hAnsi="Arial" w:cs="Arial"/>
                <w:sz w:val="18"/>
                <w:szCs w:val="18"/>
              </w:rPr>
              <w:br/>
              <w:t>- wyświetlacz LCD do obsługi przynajmniej 3 sygnały alarmowe</w:t>
            </w:r>
            <w:r>
              <w:rPr>
                <w:rFonts w:ascii="Arial" w:hAnsi="Arial" w:cs="Arial"/>
                <w:sz w:val="18"/>
                <w:szCs w:val="18"/>
              </w:rPr>
              <w:br/>
              <w:t>- możliwość wyboru jednego, dwóch lub 3 sygnałów podczas spadania</w:t>
            </w:r>
            <w:r>
              <w:rPr>
                <w:rFonts w:ascii="Arial" w:hAnsi="Arial" w:cs="Arial"/>
                <w:sz w:val="18"/>
                <w:szCs w:val="18"/>
              </w:rPr>
              <w:br/>
              <w:t>- pierwszy i drugi sygnał: pulsacyjne sygnały</w:t>
            </w:r>
            <w:r>
              <w:rPr>
                <w:rFonts w:ascii="Arial" w:hAnsi="Arial" w:cs="Arial"/>
                <w:sz w:val="18"/>
                <w:szCs w:val="18"/>
              </w:rPr>
              <w:br/>
              <w:t>- trzeci sygnał: syrena alarmowa dźwiękowy.</w:t>
            </w:r>
            <w:r>
              <w:rPr>
                <w:rFonts w:ascii="Arial" w:hAnsi="Arial" w:cs="Arial"/>
                <w:sz w:val="18"/>
                <w:szCs w:val="18"/>
              </w:rPr>
              <w:br/>
              <w:t>- wybór jednego, dwóch lub 3 sygnałów podczas podchodzenia do lądowania</w:t>
            </w:r>
            <w:r>
              <w:rPr>
                <w:rFonts w:ascii="Arial" w:hAnsi="Arial" w:cs="Arial"/>
                <w:sz w:val="18"/>
                <w:szCs w:val="18"/>
              </w:rPr>
              <w:br/>
              <w:t>- przynajmniej cztery banki pamięci dla własnych wzorów ustawień</w:t>
            </w:r>
            <w:r>
              <w:rPr>
                <w:rFonts w:ascii="Arial" w:hAnsi="Arial" w:cs="Arial"/>
                <w:sz w:val="18"/>
                <w:szCs w:val="18"/>
              </w:rPr>
              <w:br/>
              <w:t>- bank pamięci SWOOP do ustawienia unikalnej sekwencji dźwięków, asystujących przy lądowaniach</w:t>
            </w:r>
            <w:r>
              <w:rPr>
                <w:rFonts w:ascii="Arial" w:hAnsi="Arial" w:cs="Arial"/>
                <w:sz w:val="18"/>
                <w:szCs w:val="18"/>
              </w:rPr>
              <w:br/>
              <w:t>- możliwość przestawienia na ziemi lub w samolocie poziomu lądowiska, jeśli jest różny od tego z którego się wystartowało</w:t>
            </w:r>
            <w:r>
              <w:rPr>
                <w:rFonts w:ascii="Arial" w:hAnsi="Arial" w:cs="Arial"/>
                <w:sz w:val="18"/>
                <w:szCs w:val="18"/>
              </w:rPr>
              <w:br/>
              <w:t>- przełącznik metry-stopy</w:t>
            </w:r>
            <w:r>
              <w:rPr>
                <w:rFonts w:ascii="Arial" w:hAnsi="Arial" w:cs="Arial"/>
                <w:sz w:val="18"/>
                <w:szCs w:val="18"/>
              </w:rPr>
              <w:br/>
              <w:t>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wysokościomierz OPTIMA bądź równoważny)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41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OPASKA ELASTYCZNA  kompatybilna z modelem wysokościomierza VISO II LB-L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Elastyczna opaska na rękę wyposażona w plastikową kieszeń.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35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OPASKA ELASTYCZNA  kompatybilna z modelem wysokościomierza VISO II LB-XL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Elastyczna opaska na rękę wyposażona w plastikową kieszeń.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6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OPASKA ELASTYCZNA  kompatybilna z modelem wysokościomierza VISO II LB-XXL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Elastyczna opaska na rękę wyposażona w plastikową kieszeń.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357"/>
        </w:trPr>
        <w:tc>
          <w:tcPr>
            <w:tcW w:w="148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000DDC" w:rsidRPr="0042479F" w:rsidRDefault="00000DDC" w:rsidP="00000DDC">
            <w:pPr>
              <w:jc w:val="center"/>
              <w:rPr>
                <w:rFonts w:ascii="Arial" w:hAnsi="Arial" w:cs="Arial"/>
              </w:rPr>
            </w:pPr>
            <w:r w:rsidRPr="009B431E">
              <w:rPr>
                <w:rFonts w:ascii="Arial" w:hAnsi="Arial" w:cs="Arial"/>
                <w:b/>
              </w:rPr>
              <w:t xml:space="preserve">Zadanie nr </w:t>
            </w:r>
            <w:r>
              <w:rPr>
                <w:rFonts w:ascii="Arial" w:hAnsi="Arial" w:cs="Arial"/>
                <w:b/>
              </w:rPr>
              <w:t xml:space="preserve">5 – Sprzęt dla skoczka spadochronowego </w:t>
            </w:r>
          </w:p>
        </w:tc>
      </w:tr>
      <w:tr w:rsidR="00000DDC" w:rsidRPr="0042479F" w:rsidTr="002313EC">
        <w:trPr>
          <w:trHeight w:val="107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RĘKAWICE SKOCZK</w:t>
            </w:r>
            <w:r w:rsidR="00214A7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czarne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Wierzchnia strona zrobiona jest z miękkiej, wysoko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jakościowej skóry, natomiast górna część jest z elastycznej tkaniny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z logo,  przez co rękawiczka dopasowuje się idealnie do kształtu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dłoni gwarantując znakomitą przyczepność oraz wyczucie wszystkiego,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czego się złapiemy.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(np. rękawiczki PD lub równoważne)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42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Okulary sprawdzone w swobodnym spadaniu.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- 4 soczewki (ciemne, ciemne lustro, czysty, żółty) z 400 UV ochrona -twarda sztuka i torba użyta dla przechowywania i czyszczenia soczewki -wewnętrzna pianka rama i okulary słoneczne pasa kolei do gogli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(np. model AKANDO-Extreme 3 -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sunglasses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lub równoważne)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111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Gogle do skoków ( przezroczyste, białe). Gogle o niskim profilu umożliwiając optymalny kąt widzenia, kompatybilne z ze wszystkim kaskami na rynku. Wykonane z włókna węglowego odporne na zarysowania oraz przeciwmgielne. Ochrona UV 400. W zestawie futerał.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55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OKULARY SKOCZKA HALLO HAHO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Okulary skoczka H-H zapewniają ochronę UVA i UVB,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powinny być wykonane z wysokiej jakości tworzywa sztucznego, posiadać możliwość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wymiany szkieł. Przylegające do twarzy skoczka dzięki czemu zapobiegają parowaniu.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(np. Okulary skoczka OKLEY BATWOLF lub równoważne)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183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Torba spadochronowa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Pierwszy: cztery klamry do ściągania boków torby.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Drugi: dodatkowy system wentylacji w bocznej kieszeni.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Całość: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dwie kieszenie wewnętrzne,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dwie kieszenie zewnętrzne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dwa systemy wentylacji komory głównej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jeden system wentylacji kieszeni zewnętrznej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miękkie plecy z siatką 3D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szelki grubość 20mm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klamry + taśma 50mm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cztery klamry do ściągania boków 25mm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trzy uchwyty do transportu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okienko na imiennik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484"/>
        </w:trPr>
        <w:tc>
          <w:tcPr>
            <w:tcW w:w="148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EAAAA" w:themeFill="background2" w:themeFillShade="BF"/>
            <w:vAlign w:val="center"/>
          </w:tcPr>
          <w:p w:rsidR="00000DDC" w:rsidRPr="009B42D7" w:rsidRDefault="00000DDC" w:rsidP="00000DDC">
            <w:pPr>
              <w:jc w:val="center"/>
              <w:rPr>
                <w:rFonts w:ascii="Arial" w:hAnsi="Arial" w:cs="Arial"/>
              </w:rPr>
            </w:pPr>
            <w:r w:rsidRPr="009B431E">
              <w:rPr>
                <w:rFonts w:ascii="Arial" w:hAnsi="Arial" w:cs="Arial"/>
                <w:b/>
              </w:rPr>
              <w:t xml:space="preserve">Zadanie nr </w:t>
            </w:r>
            <w:r>
              <w:rPr>
                <w:rFonts w:ascii="Arial" w:hAnsi="Arial" w:cs="Arial"/>
                <w:b/>
              </w:rPr>
              <w:t>6 – Sprzęt dla skoczka spadochronowego gr.2</w:t>
            </w:r>
          </w:p>
        </w:tc>
      </w:tr>
      <w:tr w:rsidR="00000DDC" w:rsidRPr="0042479F" w:rsidTr="002313EC">
        <w:trPr>
          <w:trHeight w:val="182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LATARKA TRÓJKOLOROWA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Latarka ręczna z funkcją sygnalizacyjną. Latarka musi być wyposażona w trzy kolory światła: główne białe oraz czerwone i zielone pomocnicze. Światło białe o mocy strumienia min. 500 lumenów. Musi być wyposażona w funkcję płynnej regulacji jasności strumienia światła białego pomiędzy 150-500 lumenów. Latarka musi posiadać wbudowany akumulator ładowany przy pomocy kabla USB-C zapewniający min. 14 godz. pracy. Latarka musi być wyposażona w klips umożliwiający jej przypięcie do odzieży (np. Latarka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MacTronic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Flagger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lub równoważna)</w:t>
            </w:r>
          </w:p>
          <w:p w:rsidR="00000DDC" w:rsidRDefault="00000DDC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215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Latarka kątowa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Latarka Taktyczna na hełm skoczka.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Możliwość montażu na hełm, poprzez zintegrowany nisko profilowy uchwyt umożliwiający stabilne przymocowanie do hełmów wyposażonych w standardową szynę boczną. Musi posiadać zawias pozwalający wychylić głowicę. Regulowana głowica może być odchylana na boki w zakresie 45 stopni. Latarka musi posiadać zarówno światło przednie(główne), jak i tylne (pozycyjne), emitować wiązkę kierunkową (kolor biały/IR/RGB) i sygnał wielokierunkowy IR+RGB (światło czerwone, zielone, niebieskie). Musi posiadać 5 trybów świecenia, każdy tryb można aktywować dwoma pokrętłami. Pokrętła muszą umożliwiać łatwe operowanie w rękawiczkach. Białe światło 90 lm,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(np. MACTRONIC STORM 1LP 90LM lub równoważny)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55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FF0000"/>
              </w:rPr>
            </w:pPr>
            <w:r w:rsidRPr="00000DDC">
              <w:rPr>
                <w:rFonts w:ascii="Arial" w:hAnsi="Arial" w:cs="Arial"/>
              </w:rPr>
              <w:t>3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Nóż spadochronowy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Musi posiadać podwójne szerokie ostrza (dł. Ok. 3.5cm) Rękojeść wykonana w sposób ułatwiający szybkie wykorzystanie w sytuacjach kryzysowych. Długość całkowita 17,5cm. Ostrze ze stali nierdzewnej w kolorze: żółty hi-vis w solidnym pokrowcu marki F2F zapinanym na metalowy pin.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71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Nóż spadochronowy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Podwójne ostrze ze stali nierdzewnej zapewniają doskonałą powierzchnię cięcia, która pomaga przecinać wiele taśm i linek nośnych, szerokość otworu jest jednak wystarczająco mały, aby zapobiec skaleczeniu w sytuacji awaryjnej.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(np. nóż Jack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Safety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Knife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lub równoważny)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528"/>
        </w:trPr>
        <w:tc>
          <w:tcPr>
            <w:tcW w:w="148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EAAAA" w:themeFill="background2" w:themeFillShade="BF"/>
            <w:vAlign w:val="center"/>
          </w:tcPr>
          <w:p w:rsidR="00000DDC" w:rsidRPr="0042479F" w:rsidRDefault="00000DDC" w:rsidP="00000DDC">
            <w:pPr>
              <w:jc w:val="center"/>
              <w:rPr>
                <w:rFonts w:ascii="Arial" w:hAnsi="Arial" w:cs="Arial"/>
              </w:rPr>
            </w:pPr>
            <w:r w:rsidRPr="009B431E">
              <w:rPr>
                <w:rFonts w:ascii="Arial" w:hAnsi="Arial" w:cs="Arial"/>
                <w:b/>
              </w:rPr>
              <w:t xml:space="preserve">Zadanie nr </w:t>
            </w:r>
            <w:r>
              <w:rPr>
                <w:rFonts w:ascii="Arial" w:hAnsi="Arial" w:cs="Arial"/>
                <w:b/>
              </w:rPr>
              <w:t>7 – Sprzęt dla skoczka spadochronowego gr.3</w:t>
            </w:r>
          </w:p>
        </w:tc>
      </w:tr>
      <w:tr w:rsidR="00000DDC" w:rsidRPr="0042479F" w:rsidTr="002313EC">
        <w:trPr>
          <w:trHeight w:val="2107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Kombinezon skoczka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Kombinezon skoczka spadochronowego musi zapewniać wszechstronność użytkowania zarówno w tunelu aerodynamicznym jak i podczas wykonywania skoków spadochronowych. Musi posiadać ochraniacze na łokciach i kolanach oraz wzmocnienie siedzenia wykonane z Cordury 560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dtx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elastyczne wstawki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softshell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na plecach, stójkę kołnierza zapinaną na napy, rozpinane rękawy i nogawki w celu zwiększenia powierzchni oporu, kieszeń wewnętrzną oraz podszewkę. Do kombinezonu powinien dołączony być pokrowiec.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(np. kombinezon DEEM FF ARMOR 2)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27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Kombinezon skoczka, jednoczęściowy zapinany dwustronnym zamkiem błyskawicznym do kołnierza(stójki).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Opcje podstawowe: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 - Materiał główny Cordura Lite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 - Cordura lub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Taslan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na ochraniaczach na łokciach i kolanach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 - Wstawki elastyczne  z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softshellu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 - Stójka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softshell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zakończona napom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 - Mankiety z lycry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 - Kieszeń wewnętrzna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 - Podszewka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 - Pokrowiec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 -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Softshell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całe plecy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 - Wyjmowana pianka na kolanach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 - Wyjmowana pianka na łokciach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 - Druga kieszeń wewnętrzna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 - Cordura lub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Taslan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przedramię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 - Cordura lub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Taslan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nogawka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 - Cordura lub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Taslan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siedzenie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Rozmiary - firma która wygra przetarg osobiście zwymiaruje osoby w JW po uzgodnieniu terminu.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282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Kombinezon do skoków w kam. ,,Pantera” -  bez rozmiaru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Kombinezon wykonany z tkaniny typu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Rip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Stop przeznaczony do wykonywania skoków spadochronowych oraz pracy na pokładzie statku powietrznego dla instruktorów. Jednoczęściowy, cięty w tyle na linii pasa, wyposażony w dwa zamki błyskawiczne wszyte kryto z przodu wzdłuż całego kombinezonu. Musi posiadać kieszenie piersiowe i na ramionach  z zapięciami na zamek błyskawiczny, kieszenie boczne wpuszczane, zapinane kryto na zamki błyskawiczne. Dodatkowo na nogawkach na wysokości uda i łydki naszyte kieszenie nakładane z mieszkiem przy krawędzi kieszeni. Klapki kieszeni zapinane kryto na rzep. Kombinezon dopasowywany w pasie regulowaną gumą elastyczną, nad którą przyszyte są szelki wykonane również z gumy elastycznej. Z wywietrznikami z siatki w miejscu łączenia rękawa z częścią główną.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Kamuflaż wojskowy wz. 93 ,,Pantera Leśna". Preferowany ,,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Skalamander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” (producent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Miwo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Military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KAMA) lub równoważny.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(rozmiar zostanie podany wciągu 7 dni od wyłonienia oferenta i otrzymaniu arkusza pomiarowego)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500"/>
        </w:trPr>
        <w:tc>
          <w:tcPr>
            <w:tcW w:w="148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000DDC" w:rsidRPr="0042479F" w:rsidRDefault="00000DDC" w:rsidP="00000DDC">
            <w:pPr>
              <w:jc w:val="center"/>
              <w:rPr>
                <w:rFonts w:ascii="Arial" w:hAnsi="Arial" w:cs="Arial"/>
              </w:rPr>
            </w:pPr>
            <w:r w:rsidRPr="009B431E">
              <w:rPr>
                <w:rFonts w:ascii="Arial" w:hAnsi="Arial" w:cs="Arial"/>
                <w:b/>
              </w:rPr>
              <w:t xml:space="preserve">Zadanie nr </w:t>
            </w:r>
            <w:r>
              <w:rPr>
                <w:rFonts w:ascii="Arial" w:hAnsi="Arial" w:cs="Arial"/>
                <w:b/>
              </w:rPr>
              <w:t>8 – Tśm do obsługi spadochronów</w:t>
            </w:r>
          </w:p>
        </w:tc>
      </w:tr>
      <w:tr w:rsidR="00000DDC" w:rsidRPr="0042479F" w:rsidTr="002313EC">
        <w:trPr>
          <w:trHeight w:val="156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Balon meteorologiczny 30G czerwony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Przeznaczony jest do: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-sondaży meteorologicznych (wyznaczenie poziomego profilu atmosfery);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-obserwacji pilotowych (wyznaczenie pionowego profilu prędkości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i kierunku wiatru).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Osiągany pułap od 6 do 10 km.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Siła wyporu: 55g.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Wykonany z syntetycznego lateksu z dodatkiem czerwonego barwnika.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13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Gumki przeznaczone do zaplatania linek spadochronów szybujących (wyczynowych) oraz lin wyciągających spadochronów desantowych o rozmiarze 1-1/4"x3/8"X1/16"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opak.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</w:tr>
      <w:tr w:rsidR="00000DDC" w:rsidRPr="0042479F" w:rsidTr="002313EC">
        <w:trPr>
          <w:trHeight w:val="341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Pierścień gumowy 1x1/4"x3/8"x 0,65 S7111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opak.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DC" w:rsidRDefault="00000DDC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000DDC" w:rsidRPr="0042479F" w:rsidRDefault="00000DDC" w:rsidP="00000DDC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40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PIERŚCIEŃ GUMOWY 2X3/8"X1/16" S7100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opak.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429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LINKA CYPRES LOOP I1539 200M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rolka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98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LINKA DO LOOPA TYP W9680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Używana do głównego kontenera. Niezbędna do wymiana co kilkadziesiąt ułożeń.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ROLKA O DŁUGOŚCI 90M (100 YD)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rolka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70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Linka do wykonania pętli zamykającej przedział spadochronu zapasowego spadochronów szybujących. Na rolce min. 50 m linki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(Np.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Cypres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AAD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Loop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Material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numer wg. katalogu Para Gear: I1535 lub równoważny)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rolka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42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Nić do plombowania pokrowca S7370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Norma NSN 8310-01-493-6030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40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Zestaw 4 szt. Łączników linek spadochronowych czaszy głównej/zapasowej z taśmami nośnymi pokrowca.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Np. PD SET OF SOFT LINKS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34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Linka spadochronowa Spectra 725lbs 100 jardów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rolka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196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Zestaw obsługowy automatu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Cypres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Zestaw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Cypres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Packer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Kit.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Dystrybutor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Wingstore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Skydiving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Accesories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Stanowi wyposażenie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riggera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Przeznaczony do profesjonalnego montażu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dysków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Cypres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W skład zestawu wchodzą: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linka na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loopy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50 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duża igła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żel silikonowy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ściereczka do silikonu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dyski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zawleczki pomocnicze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instrukcja obsługi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32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Silikon w sprayu CX-80 500ml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Silikon techniczny do konserwacji linek teflonowych.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475"/>
        </w:trPr>
        <w:tc>
          <w:tcPr>
            <w:tcW w:w="148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FD1B2E" w:rsidRPr="0042479F" w:rsidRDefault="00FD1B2E" w:rsidP="00000DDC">
            <w:pPr>
              <w:jc w:val="center"/>
              <w:rPr>
                <w:rFonts w:ascii="Arial" w:hAnsi="Arial" w:cs="Arial"/>
              </w:rPr>
            </w:pPr>
            <w:r w:rsidRPr="009B431E">
              <w:rPr>
                <w:rFonts w:ascii="Arial" w:hAnsi="Arial" w:cs="Arial"/>
                <w:b/>
              </w:rPr>
              <w:t xml:space="preserve">Zadanie nr </w:t>
            </w:r>
            <w:r>
              <w:rPr>
                <w:rFonts w:ascii="Arial" w:hAnsi="Arial" w:cs="Arial"/>
                <w:b/>
              </w:rPr>
              <w:t>9 – Tśm i zestawy do obsługi spadochronów gr.2</w:t>
            </w:r>
          </w:p>
        </w:tc>
      </w:tr>
      <w:tr w:rsidR="00FD1B2E" w:rsidRPr="0042479F" w:rsidTr="002313EC">
        <w:trPr>
          <w:trHeight w:val="55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TAŚMY NOŚNE VK-33/430/17-JH z RSL na lewej taśmie kolor czarny do mars 14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291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Zestaw części zapasowych Nr1 spadochronu Mars-14.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Zestaw zawiera: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- 3szt. taśma łącząca z osłoną czaszy spadochronu zapasowego 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pilocikiem sprężynowym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- 3szt. pilocik BOC z taśmą łączącą i metalową zawleczką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- 1szt.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slajder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do spadochronu głównego, granatowy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- 1szt.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slajder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do spadochronu zapasowego, biały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- 4szt. uchwyt spadochronu zapasowego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- 4szt. uchwyt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wyczepny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czaszy głównej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- 2szt. łącznik miękki czaszy głównej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- 2szt. pudełko 0,45359 kg. (1 funtowe) gumek do linek nośnych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- 2szt. osłona czaszy głównej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- 4szt.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cutter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do automatu spadochronowego AAD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- 6kpl. linek nośnych do spadochronu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- 2szt. pętla zapinająca do spadochronu głównego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155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TYP CZASZY-WP175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POW. [m2/stopy2] 16,27/174,9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OBCIĄŻENIE CZASZY [kg/lb] 116/255,74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WAGA CZASZY [kg/lb] 2,6/5,72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OBJĘTOŚĆ UŁOŻONEJ CZASZY [dm3 / cu.in] 6,41/391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MAX. PRĘDKOŚĆ PRZY OTWARCIU [km/h] 275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linki nośne typu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microline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 wytrzymałości 725 lb. Linki sterownicze o wytrzymałości 1000 lb. Czasze wykonane są z materiału PAD 6.6 w kolorze białym o przepustowości 0 do 3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cfm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Czasze są certyfikowane według normy TSO C 23d.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14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Pokrowiec spadochronu Mars Real X zaprojektowany w 9 rozmiarach zapewniających pakowanie różnych rozmiarów czasz głównych i zapasowych, 3 kolory cordury, plecy wykonane z cordury, Magnetyczne klapki naramienne, przezroczyste okienko jednostki sterującej automatu, uchwyt otwarcia spadochronu głównego typu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Free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Fly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Miękki pilocik wyciągający z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Kill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Line, uchwyt otwarcia czaszy zapasowej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Free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Fly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112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Pokrowiec spadochronu Sun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Path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Jevelin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Odysseyu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(J1KS) rozmiar C-18  na 175-180 cm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full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opcion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) rozmiar czasz główna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Xfire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149, zapas NANO 160 lub MARS  na 175-180 cm wzrostu(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full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opcion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) rozmiar czasz główna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Xfire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149, zapas NANO 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2E" w:rsidRPr="0042479F" w:rsidRDefault="00FD1B2E" w:rsidP="00000DDC">
            <w:pPr>
              <w:rPr>
                <w:rFonts w:ascii="Arial" w:hAnsi="Arial" w:cs="Arial"/>
              </w:rPr>
            </w:pPr>
          </w:p>
        </w:tc>
      </w:tr>
      <w:tr w:rsidR="005E698F" w:rsidRPr="0042479F" w:rsidTr="005E698F">
        <w:trPr>
          <w:trHeight w:val="549"/>
        </w:trPr>
        <w:tc>
          <w:tcPr>
            <w:tcW w:w="148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5E698F" w:rsidRPr="0042479F" w:rsidRDefault="005E698F" w:rsidP="005E698F">
            <w:pPr>
              <w:jc w:val="center"/>
              <w:rPr>
                <w:rFonts w:ascii="Arial" w:hAnsi="Arial" w:cs="Arial"/>
              </w:rPr>
            </w:pPr>
            <w:r w:rsidRPr="009B431E">
              <w:rPr>
                <w:rFonts w:ascii="Arial" w:hAnsi="Arial" w:cs="Arial"/>
                <w:b/>
              </w:rPr>
              <w:t xml:space="preserve">Zadanie nr </w:t>
            </w:r>
            <w:r>
              <w:rPr>
                <w:rFonts w:ascii="Arial" w:hAnsi="Arial" w:cs="Arial"/>
                <w:b/>
              </w:rPr>
              <w:t>10 – Czasze do obsługi spadochronów</w:t>
            </w:r>
          </w:p>
        </w:tc>
      </w:tr>
      <w:tr w:rsidR="005E698F" w:rsidRPr="0042479F" w:rsidTr="002313EC">
        <w:trPr>
          <w:trHeight w:val="112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8F" w:rsidRDefault="005E698F" w:rsidP="00000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8F" w:rsidRPr="005E698F" w:rsidRDefault="005E698F" w:rsidP="005E69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698F">
              <w:rPr>
                <w:rFonts w:ascii="Arial" w:hAnsi="Arial" w:cs="Arial"/>
                <w:color w:val="000000"/>
                <w:sz w:val="18"/>
                <w:szCs w:val="18"/>
              </w:rPr>
              <w:t xml:space="preserve">Czasza spadochronu zapasowego </w:t>
            </w:r>
            <w:proofErr w:type="spellStart"/>
            <w:r w:rsidRPr="005E698F">
              <w:rPr>
                <w:rFonts w:ascii="Arial" w:hAnsi="Arial" w:cs="Arial"/>
                <w:color w:val="000000"/>
                <w:sz w:val="18"/>
                <w:szCs w:val="18"/>
              </w:rPr>
              <w:t>Icarus</w:t>
            </w:r>
            <w:proofErr w:type="spellEnd"/>
            <w:r w:rsidRPr="005E698F">
              <w:rPr>
                <w:rFonts w:ascii="Arial" w:hAnsi="Arial" w:cs="Arial"/>
                <w:color w:val="000000"/>
                <w:sz w:val="18"/>
                <w:szCs w:val="18"/>
              </w:rPr>
              <w:t xml:space="preserve"> World NANO -160 </w:t>
            </w:r>
          </w:p>
          <w:p w:rsidR="005E698F" w:rsidRPr="005E698F" w:rsidRDefault="005E698F" w:rsidP="005E69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698F">
              <w:rPr>
                <w:rFonts w:ascii="Arial" w:hAnsi="Arial" w:cs="Arial"/>
                <w:color w:val="000000"/>
                <w:sz w:val="18"/>
                <w:szCs w:val="18"/>
              </w:rPr>
              <w:t>• 7 komorowa, nowoczesna czasza zapasowa,</w:t>
            </w:r>
          </w:p>
          <w:p w:rsidR="005E698F" w:rsidRPr="005E698F" w:rsidRDefault="005E698F" w:rsidP="005E69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698F">
              <w:rPr>
                <w:rFonts w:ascii="Arial" w:hAnsi="Arial" w:cs="Arial"/>
                <w:color w:val="000000"/>
                <w:sz w:val="18"/>
                <w:szCs w:val="18"/>
              </w:rPr>
              <w:t>• Wykonana z tkaniny nylonowej o niskiej przepuszczalności powietrza, o gęstości 20 denier,</w:t>
            </w:r>
          </w:p>
          <w:p w:rsidR="005E698F" w:rsidRPr="005E698F" w:rsidRDefault="005E698F" w:rsidP="005E69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698F">
              <w:rPr>
                <w:rFonts w:ascii="Arial" w:hAnsi="Arial" w:cs="Arial"/>
                <w:color w:val="000000"/>
                <w:sz w:val="18"/>
                <w:szCs w:val="18"/>
              </w:rPr>
              <w:t>• Powierzchnia czaszy 160 ft2,</w:t>
            </w:r>
          </w:p>
          <w:p w:rsidR="005E698F" w:rsidRDefault="005E698F" w:rsidP="005E69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698F">
              <w:rPr>
                <w:rFonts w:ascii="Arial" w:hAnsi="Arial" w:cs="Arial"/>
                <w:color w:val="000000"/>
                <w:sz w:val="18"/>
                <w:szCs w:val="18"/>
              </w:rPr>
              <w:t>• Certyfikat FAA TSO23D</w:t>
            </w:r>
          </w:p>
          <w:p w:rsidR="005E698F" w:rsidRDefault="005E698F" w:rsidP="005E69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8F" w:rsidRDefault="005E698F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8F" w:rsidRDefault="005E698F" w:rsidP="00000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98F" w:rsidRPr="0042479F" w:rsidRDefault="005E698F" w:rsidP="00000DDC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8F" w:rsidRPr="0042479F" w:rsidRDefault="005E698F" w:rsidP="00000DDC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8F" w:rsidRPr="0042479F" w:rsidRDefault="005E698F" w:rsidP="00000DDC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8F" w:rsidRPr="0042479F" w:rsidRDefault="005E698F" w:rsidP="00000DDC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8F" w:rsidRPr="0042479F" w:rsidRDefault="005E698F" w:rsidP="00000DDC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285"/>
        </w:trPr>
        <w:tc>
          <w:tcPr>
            <w:tcW w:w="148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:rsidR="00FD1B2E" w:rsidRPr="0042479F" w:rsidRDefault="00FD1B2E" w:rsidP="00FD1B2E">
            <w:pPr>
              <w:jc w:val="center"/>
              <w:rPr>
                <w:rFonts w:ascii="Arial" w:hAnsi="Arial" w:cs="Arial"/>
              </w:rPr>
            </w:pPr>
            <w:r w:rsidRPr="009B431E">
              <w:rPr>
                <w:rFonts w:ascii="Arial" w:hAnsi="Arial" w:cs="Arial"/>
                <w:b/>
              </w:rPr>
              <w:lastRenderedPageBreak/>
              <w:t xml:space="preserve">Zadanie nr </w:t>
            </w:r>
            <w:r>
              <w:rPr>
                <w:rFonts w:ascii="Arial" w:hAnsi="Arial" w:cs="Arial"/>
                <w:b/>
              </w:rPr>
              <w:t>1</w:t>
            </w:r>
            <w:r w:rsidR="005E698F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 xml:space="preserve"> – Czasze do obsługi spadochronów </w:t>
            </w:r>
            <w:r w:rsidR="005E698F">
              <w:rPr>
                <w:rFonts w:ascii="Arial" w:hAnsi="Arial" w:cs="Arial"/>
                <w:b/>
              </w:rPr>
              <w:t>gr.2</w:t>
            </w:r>
          </w:p>
        </w:tc>
      </w:tr>
      <w:tr w:rsidR="00FD1B2E" w:rsidRPr="0042479F" w:rsidTr="002313EC">
        <w:trPr>
          <w:trHeight w:val="126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Czasza spadochronu głównego XFIRE 2 – Model  149 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Liczba komór 9 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Prostokątna czasza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semi-elliptical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), zaprojektowana do rekreacyjnych skoków spadochronowych, ale także do bardziej zaawansowanych manewrów.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Rodzaj linek: Spectra bądź równoważne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Zakres wagowy: Odpowiedni dla skoczków o wadze ładunku w przedziale od około 68 kg do 91 kg (150–200 funtów), </w:t>
            </w:r>
          </w:p>
          <w:p w:rsidR="00FD1B2E" w:rsidRDefault="00FD1B2E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565"/>
        </w:trPr>
        <w:tc>
          <w:tcPr>
            <w:tcW w:w="148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FD1B2E" w:rsidRPr="0042479F" w:rsidRDefault="00FD1B2E" w:rsidP="00FD1B2E">
            <w:pPr>
              <w:jc w:val="center"/>
              <w:rPr>
                <w:rFonts w:ascii="Arial" w:hAnsi="Arial" w:cs="Arial"/>
              </w:rPr>
            </w:pPr>
            <w:r w:rsidRPr="009B431E">
              <w:rPr>
                <w:rFonts w:ascii="Arial" w:hAnsi="Arial" w:cs="Arial"/>
                <w:b/>
              </w:rPr>
              <w:t xml:space="preserve">Zadanie nr </w:t>
            </w:r>
            <w:r>
              <w:rPr>
                <w:rFonts w:ascii="Arial" w:hAnsi="Arial" w:cs="Arial"/>
                <w:b/>
              </w:rPr>
              <w:t>1</w:t>
            </w:r>
            <w:r w:rsidR="005E698F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– Kaski dla skoczka spadochronowego</w:t>
            </w:r>
          </w:p>
        </w:tc>
      </w:tr>
      <w:tr w:rsidR="00FD1B2E" w:rsidRPr="0042479F" w:rsidTr="002313EC">
        <w:trPr>
          <w:trHeight w:val="316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HEŁM OCHRONNY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Specyfikacja: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Lekka, niebalistyczna skorupa z wysokim wycięciem.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wytrzymała konstrukcja węglowa zapewniającą ochronę przed uderzeniami,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odporny na wysoką i niską temperaturę, korozje i płomienie oraz wodę morską,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posiada mocowania uniwersalnej kompatybilności z większością montaży gogli noktowizyjnych, czteropozycyjną szynę ARC i zewnętrzny system rzepów VELCRO.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posiada otwory wentylacyjne w celu odprowadzania wody i powietrza.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(np. OPS-CORE FAST CARBON-M lub równoważny)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225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Zestaw naprawczy OPS-CORE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Pasuje do wszystkich hełmów balistycznych OPS-CORE FAST.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Zestaw zawiera: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• regulowana obręcz nagłowną z po tylnikiem;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• pasek podbródkowy;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• 4 nakrętki;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• 4 śruby dł. 22mm.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NSN 8415-01-603-7074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494"/>
        </w:trPr>
        <w:tc>
          <w:tcPr>
            <w:tcW w:w="148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FD1B2E" w:rsidRPr="0042479F" w:rsidRDefault="00FD1B2E" w:rsidP="00FD1B2E">
            <w:pPr>
              <w:jc w:val="center"/>
              <w:rPr>
                <w:rFonts w:ascii="Arial" w:hAnsi="Arial" w:cs="Arial"/>
              </w:rPr>
            </w:pPr>
            <w:r w:rsidRPr="009B431E">
              <w:rPr>
                <w:rFonts w:ascii="Arial" w:hAnsi="Arial" w:cs="Arial"/>
                <w:b/>
              </w:rPr>
              <w:t xml:space="preserve">Zadanie nr </w:t>
            </w:r>
            <w:r>
              <w:rPr>
                <w:rFonts w:ascii="Arial" w:hAnsi="Arial" w:cs="Arial"/>
                <w:b/>
              </w:rPr>
              <w:t>1</w:t>
            </w:r>
            <w:r w:rsidR="005E698F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 xml:space="preserve"> – Kaski dla skoczka spadochronowego i zestawy obsługowe do kasków</w:t>
            </w:r>
          </w:p>
        </w:tc>
      </w:tr>
      <w:tr w:rsidR="00FD1B2E" w:rsidRPr="0042479F" w:rsidTr="002313EC">
        <w:trPr>
          <w:trHeight w:val="50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KASK SKOCZKA COOKIE G4 HELMET-59-60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99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Kask spadochronowy rozmiar 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Kask powinien posiadać: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wymienny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liner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nad wewnętrzną nasadką EPP z kanałami wentylacyjnymi,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obszar podbródka jest miękki dla większego komfortu,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kieszenie na wysokościomierze akustyczne i więcej miejsca na uszy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wyciszenie, dzięki zintegrowanemu wizjerowi i bardziej gładkiej konstrukcji płytki bocznej,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płytki antypoślizgowej chroniącej kask podczas lotu w tunelu aerodynamicznym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specjalnej płytki do szybkiego wypięcia kasku z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rollerem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Skorupa kasku wykonana z wytrzymałego na uderzenia tworzywa ABS. Wnętrze kasku wyłożono wymiennymi, pochłaniającymi uderzenia wkładkami. Przestrzeń we wkładkach umożliwia zamontowanie wysokościomierza akustycznego. Kask służy do ochrony głowy skoczka spadochronowego podczas skoków.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(np. COOKIE G35 ful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option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lub równoważny)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381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Kask spadochronowy rozmiar XL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Kask powinien posiadać: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wymienny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liner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nad wewnętrzną nasadką EPP z kanałami wentylacyjnymi,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obszar podbródka jest miękki dla większego komfortu,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kieszenie na wysokościomierze akustyczne i więcej miejsca na uszy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wyciszenie, dzięki zintegrowanemu wizjerowi i bardziej gładkiej konstrukcji płytki bocznej,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płytki antypoślizgowej chroniącej kask podczas lotu w tunelu aerodynamicznym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specjalnej płytki do szybkiego wypięcia kasku z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rollerem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Skorupa kasku wykonana z wytrzymałego na uderzenia tworzywa ABS. Wnętrze kasku wyłożono wymiennymi, pochłaniającymi uderzenia wkładkami. Przestrzeń we wkładkach umożliwia zamontowanie wysokościomierza akustycznego. Kask służy do ochrony głowy skoczka spadochronowego podczas skoków.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(np. COOKIE G35 ful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option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lub równoważny)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98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POKROWIEC NA KASK SPADOCHRONOWY COOKIE G3.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Pokrowiec wykonany z materiału typu cordura, wypełniony po wewnętrznej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stronie cienką warstwą pianki poliuretanowej, zapinany na zamek YKK.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Pokrowiec służy do przechowywania i transportowania kasku zapobiegając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uszkodzeniu, zarysowaniu oraz pęknięciu.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64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Przeźroczysta, wymienna szybka do kasku spadochronowego typu Cookie G3.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979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ZESTAW WYMIENNY DO KASKU COOKIE G35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roz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XL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Zestaw wymienny do kasku spadochronowego COOKIE G35 zawierający: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jedna szyba (przyciemniona)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komplet wewnętrznych wyściółek (gąbka)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126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ZESTAW WYMIENNY DO KASKU COOKIE G3 L5714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Zestaw wymienny do kasku spadochronowego COOKIE G3 zawierający: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dwa wkręty centralne,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sześć sprężyno-gumek.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Zestaw służy do wymiany uszkodzonych lub zużytych podzespołów kasku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spadochronowego COOKIE G3.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98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ZESTAW WYMIENNY DO KASKU COOKIE G3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Zestaw wymienny do kasku spadochronowego COOKIE G3 zawierający: jedna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szyba (przyciemniona). komplet wewnętrznych wyściółek (gąbka)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142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G35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Utility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Top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Plate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Cookie (zestaw do bezpiecznego montowania kamery do kasku COOKIE G35 )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Płyta do kasku G-35 posiadająca opatentowany system do kamery. Koloru czarnego. Dostarczana z podstawą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RollerMount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specyficzną dla systemu G35. Po wyciągnięciu uchwytu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CutAway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zwalnia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RollerMount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pozwalając na odejście kamery.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410"/>
        </w:trPr>
        <w:tc>
          <w:tcPr>
            <w:tcW w:w="148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FD1B2E" w:rsidRPr="0042479F" w:rsidRDefault="00FD1B2E" w:rsidP="00FD1B2E">
            <w:pPr>
              <w:jc w:val="center"/>
              <w:rPr>
                <w:rFonts w:ascii="Arial" w:hAnsi="Arial" w:cs="Arial"/>
              </w:rPr>
            </w:pPr>
            <w:r w:rsidRPr="009B431E">
              <w:rPr>
                <w:rFonts w:ascii="Arial" w:hAnsi="Arial" w:cs="Arial"/>
                <w:b/>
              </w:rPr>
              <w:t xml:space="preserve">Zadanie nr </w:t>
            </w:r>
            <w:r>
              <w:rPr>
                <w:rFonts w:ascii="Arial" w:hAnsi="Arial" w:cs="Arial"/>
                <w:b/>
              </w:rPr>
              <w:t>1</w:t>
            </w:r>
            <w:r w:rsidR="005E698F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 xml:space="preserve"> – </w:t>
            </w:r>
            <w:r w:rsidR="00042B6D">
              <w:rPr>
                <w:rFonts w:ascii="Arial" w:hAnsi="Arial" w:cs="Arial"/>
                <w:b/>
              </w:rPr>
              <w:t>Z</w:t>
            </w:r>
            <w:r>
              <w:rPr>
                <w:rFonts w:ascii="Arial" w:hAnsi="Arial" w:cs="Arial"/>
                <w:b/>
              </w:rPr>
              <w:t>estawy obsługowe do kasków i osprzęt</w:t>
            </w:r>
          </w:p>
        </w:tc>
      </w:tr>
      <w:tr w:rsidR="00FD1B2E" w:rsidRPr="0042479F" w:rsidTr="002313EC">
        <w:trPr>
          <w:trHeight w:val="84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Zestaw wymienny do kasku FUJIN SKYHELMETS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roz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XL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zawierający: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jedna szyba (przezroczysta) komplet wewnętrznych wyściółek (gąbka)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55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Zestaw wymienny do kasku COOKIE FUEL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roz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XL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zawierający: komplet wewnętrznych wyściółek (gąbka)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55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Cookie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Roller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Mount GoPro Hero 9-13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Uchywt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rollkę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wykonany z aluminium, zmniejszający ryzyko zaczepienia linkami o kamerę. Montowany na kasku spadochronowym. Przeznaczony do pracy z kamerami GoPro 9,10,11,12,13. Utrzymuje kamerę we właściwym położeniu, zapewniając regulację kąta widzenia do 75 stopni.</w:t>
            </w:r>
          </w:p>
          <w:p w:rsidR="005E698F" w:rsidRDefault="005E698F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1069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Pokrowiec EXO na kask spadochronowy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Pokrowiec na kask spadochronowy Twardy pokrowiec na kask. Wykonany z twardej obudowy, zamykany po obwodzie na zamek błyskawiczny. Musi zawierać wewnętrzny schowek na wyposażenie skoczka, wyłożony miękką wkładką wewnętrzną, wyposażony w gumowy uchwyt do przenoszenia. </w:t>
            </w:r>
          </w:p>
          <w:p w:rsidR="005E698F" w:rsidRDefault="005E698F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261"/>
        </w:trPr>
        <w:tc>
          <w:tcPr>
            <w:tcW w:w="148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5E698F" w:rsidRDefault="005E698F" w:rsidP="00FD1B2E">
            <w:pPr>
              <w:jc w:val="center"/>
              <w:rPr>
                <w:rFonts w:ascii="Arial" w:hAnsi="Arial" w:cs="Arial"/>
                <w:b/>
              </w:rPr>
            </w:pPr>
          </w:p>
          <w:p w:rsidR="00FD1B2E" w:rsidRDefault="00FD1B2E" w:rsidP="00FD1B2E">
            <w:pPr>
              <w:jc w:val="center"/>
              <w:rPr>
                <w:rFonts w:ascii="Arial" w:hAnsi="Arial" w:cs="Arial"/>
                <w:b/>
              </w:rPr>
            </w:pPr>
            <w:r w:rsidRPr="009B431E">
              <w:rPr>
                <w:rFonts w:ascii="Arial" w:hAnsi="Arial" w:cs="Arial"/>
                <w:b/>
              </w:rPr>
              <w:t xml:space="preserve">Zadanie nr </w:t>
            </w:r>
            <w:r>
              <w:rPr>
                <w:rFonts w:ascii="Arial" w:hAnsi="Arial" w:cs="Arial"/>
                <w:b/>
              </w:rPr>
              <w:t>1</w:t>
            </w:r>
            <w:r w:rsidR="005E698F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 xml:space="preserve"> – Konsole nawigacyjne</w:t>
            </w:r>
          </w:p>
          <w:p w:rsidR="005E698F" w:rsidRPr="0042479F" w:rsidRDefault="005E698F" w:rsidP="00FD1B2E">
            <w:pPr>
              <w:jc w:val="center"/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56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Konsola nawigacyjna.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Posiadająca: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modułową konstrukcję z panelem na przykład smartfon, GPS, wysokościomierz itp.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panel wyposażony w kompas kulowy z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bezelem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oraz fluorescencyjną tarczą oraz dodatkowych podświetleniach LED,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możliwość zmiany orientacji i rozmieszczenia poszczególnych paneli przy użyciu zawiasów w zależności od preferencji użytkownika. Panel telefonu o wymiarach 6,5 cala na 2,27 cala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Wykonana z polimeru odpornego na zmiany temperatur, uderzenia i zadrapania. Odporna na warunki atmosferyczne.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W zestawie powinny znajdować się montaże do uprzęży spadochronowej oraz do kamizelek taktycznych wyposażonej w system MOLLE/PALS.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(np. konsola nawigacyjna BLACKBIRD COMBAT LAB)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403"/>
        </w:trPr>
        <w:tc>
          <w:tcPr>
            <w:tcW w:w="148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FD1B2E" w:rsidRPr="0042479F" w:rsidRDefault="00FD1B2E" w:rsidP="00FD1B2E">
            <w:pPr>
              <w:jc w:val="center"/>
              <w:rPr>
                <w:rFonts w:ascii="Arial" w:hAnsi="Arial" w:cs="Arial"/>
              </w:rPr>
            </w:pPr>
            <w:r w:rsidRPr="009B431E">
              <w:rPr>
                <w:rFonts w:ascii="Arial" w:hAnsi="Arial" w:cs="Arial"/>
                <w:b/>
              </w:rPr>
              <w:t xml:space="preserve">Zadanie nr </w:t>
            </w:r>
            <w:r>
              <w:rPr>
                <w:rFonts w:ascii="Arial" w:hAnsi="Arial" w:cs="Arial"/>
                <w:b/>
              </w:rPr>
              <w:t>1</w:t>
            </w:r>
            <w:r w:rsidR="005E698F">
              <w:rPr>
                <w:rFonts w:ascii="Arial" w:hAnsi="Arial" w:cs="Arial"/>
                <w:b/>
              </w:rPr>
              <w:t>6</w:t>
            </w:r>
            <w:r>
              <w:rPr>
                <w:rFonts w:ascii="Arial" w:hAnsi="Arial" w:cs="Arial"/>
                <w:b/>
              </w:rPr>
              <w:t xml:space="preserve"> – Automaty spadochronowe</w:t>
            </w:r>
          </w:p>
        </w:tc>
      </w:tr>
      <w:tr w:rsidR="00FD1B2E" w:rsidRPr="0042479F" w:rsidTr="002313EC">
        <w:trPr>
          <w:trHeight w:val="27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 VIGIL II+ CUATRO (1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pinowy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Może być użytkowany w trzech trybach, wybranych przez użytkownika tj. #PRO", #STUDENT", #TANTEM", może pracować w systemie miar amerykańskich jak i w jednostkach metrycznych.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</w:tr>
      <w:tr w:rsidR="00FD1B2E" w:rsidRPr="0042479F" w:rsidTr="002313EC">
        <w:trPr>
          <w:trHeight w:val="436"/>
        </w:trPr>
        <w:tc>
          <w:tcPr>
            <w:tcW w:w="148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FD1B2E" w:rsidRPr="0042479F" w:rsidRDefault="00FD1B2E" w:rsidP="00FD1B2E">
            <w:pPr>
              <w:jc w:val="center"/>
              <w:rPr>
                <w:rFonts w:ascii="Arial" w:hAnsi="Arial" w:cs="Arial"/>
              </w:rPr>
            </w:pPr>
            <w:r w:rsidRPr="009B431E">
              <w:rPr>
                <w:rFonts w:ascii="Arial" w:hAnsi="Arial" w:cs="Arial"/>
                <w:b/>
              </w:rPr>
              <w:t xml:space="preserve">Zadanie nr </w:t>
            </w:r>
            <w:r>
              <w:rPr>
                <w:rFonts w:ascii="Arial" w:hAnsi="Arial" w:cs="Arial"/>
                <w:b/>
              </w:rPr>
              <w:t>1</w:t>
            </w:r>
            <w:r w:rsidR="005E698F">
              <w:rPr>
                <w:rFonts w:ascii="Arial" w:hAnsi="Arial" w:cs="Arial"/>
                <w:b/>
              </w:rPr>
              <w:t>7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 xml:space="preserve"> – Wyposażenie do zabezpieczenia miejsca zrzutowiska</w:t>
            </w:r>
          </w:p>
        </w:tc>
      </w:tr>
      <w:tr w:rsidR="00FD1B2E" w:rsidRPr="0042479F" w:rsidTr="002313EC">
        <w:trPr>
          <w:trHeight w:val="6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KAMERA DLA SKOCZAK SPADOCHRONOWEGO.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Rejestrator skoków.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Dane techniczne: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- rozdzielczość zdjęć: 27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Mpx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bądź lepsza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- rozdzielczość filmów: 5,3 K, bądź lepsza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- format plików wideo: MP4(H.265),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- wyświetlacz: dotykowy ekran,  1,4", 2,27",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- złącza: USB typu C, wyjście HDMI, wejście mikrofon,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(np. KAMERA GOPRO HERO 12 CHDHX-121-RW lub równoważna)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B2E" w:rsidRDefault="00FD1B2E" w:rsidP="00FD1B2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1B2E" w:rsidRPr="0042479F" w:rsidRDefault="00FD1B2E" w:rsidP="00FD1B2E">
            <w:pPr>
              <w:rPr>
                <w:rFonts w:ascii="Arial" w:hAnsi="Arial" w:cs="Arial"/>
              </w:rPr>
            </w:pPr>
          </w:p>
        </w:tc>
      </w:tr>
      <w:tr w:rsidR="002313EC" w:rsidRPr="0042479F" w:rsidTr="002313EC">
        <w:trPr>
          <w:trHeight w:val="524"/>
        </w:trPr>
        <w:tc>
          <w:tcPr>
            <w:tcW w:w="96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13EC" w:rsidRPr="0042479F" w:rsidRDefault="002313EC" w:rsidP="002313E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RAZEM: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13EC" w:rsidRPr="0042479F" w:rsidRDefault="002313EC" w:rsidP="00FD1B2E">
            <w:pPr>
              <w:rPr>
                <w:rFonts w:ascii="Arial" w:hAnsi="Arial" w:cs="Arial"/>
              </w:rPr>
            </w:pP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13EC" w:rsidRPr="0042479F" w:rsidRDefault="002313EC" w:rsidP="00FD1B2E">
            <w:pPr>
              <w:rPr>
                <w:rFonts w:ascii="Arial" w:hAnsi="Arial" w:cs="Arial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13EC" w:rsidRPr="0042479F" w:rsidRDefault="002313EC" w:rsidP="00FD1B2E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313EC" w:rsidRPr="0042479F" w:rsidRDefault="002313EC" w:rsidP="002313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</w:tbl>
    <w:p w:rsidR="00ED3322" w:rsidRDefault="00ED3322" w:rsidP="008D102C">
      <w:pPr>
        <w:ind w:left="9912"/>
        <w:jc w:val="both"/>
      </w:pPr>
    </w:p>
    <w:sectPr w:rsidR="00ED3322" w:rsidSect="005E698F"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D37" w:rsidRDefault="00B53D37" w:rsidP="009861A4">
      <w:r>
        <w:separator/>
      </w:r>
    </w:p>
  </w:endnote>
  <w:endnote w:type="continuationSeparator" w:id="0">
    <w:p w:rsidR="00B53D37" w:rsidRDefault="00B53D37" w:rsidP="00986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D37" w:rsidRDefault="00B53D37" w:rsidP="009861A4">
      <w:r>
        <w:separator/>
      </w:r>
    </w:p>
  </w:footnote>
  <w:footnote w:type="continuationSeparator" w:id="0">
    <w:p w:rsidR="00B53D37" w:rsidRDefault="00B53D37" w:rsidP="00986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C624B"/>
    <w:multiLevelType w:val="hybridMultilevel"/>
    <w:tmpl w:val="A78C4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3CD"/>
    <w:rsid w:val="00000DDC"/>
    <w:rsid w:val="000022EE"/>
    <w:rsid w:val="00020BE5"/>
    <w:rsid w:val="00026FA6"/>
    <w:rsid w:val="00042B6D"/>
    <w:rsid w:val="000C7D56"/>
    <w:rsid w:val="001131E8"/>
    <w:rsid w:val="001211CC"/>
    <w:rsid w:val="00155F1E"/>
    <w:rsid w:val="00176147"/>
    <w:rsid w:val="00196159"/>
    <w:rsid w:val="001A06C0"/>
    <w:rsid w:val="00214A70"/>
    <w:rsid w:val="00215EA3"/>
    <w:rsid w:val="002313EC"/>
    <w:rsid w:val="002317B0"/>
    <w:rsid w:val="0023777F"/>
    <w:rsid w:val="0025329A"/>
    <w:rsid w:val="0025694D"/>
    <w:rsid w:val="00270525"/>
    <w:rsid w:val="002B78CF"/>
    <w:rsid w:val="002F226E"/>
    <w:rsid w:val="00307BBB"/>
    <w:rsid w:val="003146CE"/>
    <w:rsid w:val="00334665"/>
    <w:rsid w:val="00351D31"/>
    <w:rsid w:val="00360016"/>
    <w:rsid w:val="003826BA"/>
    <w:rsid w:val="003A2801"/>
    <w:rsid w:val="003D3A3F"/>
    <w:rsid w:val="00415508"/>
    <w:rsid w:val="0042479F"/>
    <w:rsid w:val="00425F61"/>
    <w:rsid w:val="00461E3A"/>
    <w:rsid w:val="00466BC5"/>
    <w:rsid w:val="004825E2"/>
    <w:rsid w:val="004B1F3F"/>
    <w:rsid w:val="004B75B4"/>
    <w:rsid w:val="004C29F9"/>
    <w:rsid w:val="004D4A19"/>
    <w:rsid w:val="005033CD"/>
    <w:rsid w:val="005247D9"/>
    <w:rsid w:val="00540ED7"/>
    <w:rsid w:val="00560CB0"/>
    <w:rsid w:val="00584009"/>
    <w:rsid w:val="00591896"/>
    <w:rsid w:val="005967AB"/>
    <w:rsid w:val="005B2F9B"/>
    <w:rsid w:val="005E698F"/>
    <w:rsid w:val="005F415D"/>
    <w:rsid w:val="00626408"/>
    <w:rsid w:val="0063562E"/>
    <w:rsid w:val="0065618A"/>
    <w:rsid w:val="00695258"/>
    <w:rsid w:val="006F3639"/>
    <w:rsid w:val="007024DC"/>
    <w:rsid w:val="00735AC2"/>
    <w:rsid w:val="00741A2A"/>
    <w:rsid w:val="00746FB3"/>
    <w:rsid w:val="00750CC9"/>
    <w:rsid w:val="00751021"/>
    <w:rsid w:val="00754B34"/>
    <w:rsid w:val="00792C8A"/>
    <w:rsid w:val="007C32F3"/>
    <w:rsid w:val="007C334F"/>
    <w:rsid w:val="007D49DD"/>
    <w:rsid w:val="00835B85"/>
    <w:rsid w:val="00860F7F"/>
    <w:rsid w:val="008B0ED2"/>
    <w:rsid w:val="008C72CD"/>
    <w:rsid w:val="008D102C"/>
    <w:rsid w:val="008F5C60"/>
    <w:rsid w:val="0091561E"/>
    <w:rsid w:val="00935947"/>
    <w:rsid w:val="00954CB2"/>
    <w:rsid w:val="009824B8"/>
    <w:rsid w:val="009861A4"/>
    <w:rsid w:val="009978F6"/>
    <w:rsid w:val="009A0DC9"/>
    <w:rsid w:val="009B42D7"/>
    <w:rsid w:val="009B431E"/>
    <w:rsid w:val="009E4957"/>
    <w:rsid w:val="00A1410F"/>
    <w:rsid w:val="00AA6166"/>
    <w:rsid w:val="00B01306"/>
    <w:rsid w:val="00B3246F"/>
    <w:rsid w:val="00B3408E"/>
    <w:rsid w:val="00B53D37"/>
    <w:rsid w:val="00B61966"/>
    <w:rsid w:val="00B6334F"/>
    <w:rsid w:val="00B87F00"/>
    <w:rsid w:val="00B93AA4"/>
    <w:rsid w:val="00B9682C"/>
    <w:rsid w:val="00BA35B4"/>
    <w:rsid w:val="00BC65C5"/>
    <w:rsid w:val="00BC7232"/>
    <w:rsid w:val="00BF09FD"/>
    <w:rsid w:val="00C0746B"/>
    <w:rsid w:val="00C20613"/>
    <w:rsid w:val="00C218B3"/>
    <w:rsid w:val="00C709C1"/>
    <w:rsid w:val="00CB10FA"/>
    <w:rsid w:val="00CE370F"/>
    <w:rsid w:val="00DA2817"/>
    <w:rsid w:val="00DA4B6D"/>
    <w:rsid w:val="00DA549C"/>
    <w:rsid w:val="00E17D65"/>
    <w:rsid w:val="00E42855"/>
    <w:rsid w:val="00EA40B2"/>
    <w:rsid w:val="00EA46C6"/>
    <w:rsid w:val="00EC2CD2"/>
    <w:rsid w:val="00ED3322"/>
    <w:rsid w:val="00EF2ED4"/>
    <w:rsid w:val="00EF3E5F"/>
    <w:rsid w:val="00F0570D"/>
    <w:rsid w:val="00F34CB6"/>
    <w:rsid w:val="00F51E8C"/>
    <w:rsid w:val="00F57119"/>
    <w:rsid w:val="00F667F6"/>
    <w:rsid w:val="00F76C97"/>
    <w:rsid w:val="00FD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022AE"/>
  <w15:chartTrackingRefBased/>
  <w15:docId w15:val="{87B6050C-DF31-4B51-9C9F-4D071ABF5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6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52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61A4"/>
    <w:pPr>
      <w:keepNext/>
      <w:keepLines/>
      <w:spacing w:before="200"/>
      <w:outlineLvl w:val="8"/>
    </w:pPr>
    <w:rPr>
      <w:rFonts w:ascii="Calibri Light" w:hAnsi="Calibri Light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61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61A4"/>
  </w:style>
  <w:style w:type="paragraph" w:styleId="Stopka">
    <w:name w:val="footer"/>
    <w:basedOn w:val="Normalny"/>
    <w:link w:val="StopkaZnak"/>
    <w:uiPriority w:val="99"/>
    <w:unhideWhenUsed/>
    <w:rsid w:val="009861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61A4"/>
  </w:style>
  <w:style w:type="character" w:customStyle="1" w:styleId="Nagwek9Znak">
    <w:name w:val="Nagłówek 9 Znak"/>
    <w:basedOn w:val="Domylnaczcionkaakapitu"/>
    <w:link w:val="Nagwek9"/>
    <w:uiPriority w:val="9"/>
    <w:semiHidden/>
    <w:rsid w:val="009861A4"/>
    <w:rPr>
      <w:rFonts w:ascii="Calibri Light" w:eastAsia="Times New Roman" w:hAnsi="Calibri Light" w:cs="Times New Roman"/>
      <w:i/>
      <w:iCs/>
      <w:color w:val="40404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24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246F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4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952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F667F6"/>
    <w:pPr>
      <w:spacing w:before="60"/>
      <w:ind w:left="720"/>
      <w:contextualSpacing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6E1A6E6-6B04-4475-846A-CA7176E95C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12</Pages>
  <Words>3195</Words>
  <Characters>19172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Dobek Ewa</cp:lastModifiedBy>
  <cp:revision>59</cp:revision>
  <cp:lastPrinted>2025-03-26T10:38:00Z</cp:lastPrinted>
  <dcterms:created xsi:type="dcterms:W3CDTF">2021-04-08T10:06:00Z</dcterms:created>
  <dcterms:modified xsi:type="dcterms:W3CDTF">2025-05-20T09:22:00Z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55c3f320-d496-40e0-8175-17380bfe3e59</vt:lpwstr>
  </property>
  <property fmtid="{D5CDD505-2E9C-101B-9397-08002B2CF9AE}" pid="3" name="bjSaver">
    <vt:lpwstr>l6cA6cZnuWIAgKDPiD3I798r9CaqZljR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Zakrzewska Renata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10.80.174.70</vt:lpwstr>
  </property>
</Properties>
</file>