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4315" w14:textId="77777777" w:rsidR="00AC2D54" w:rsidRPr="009F26AF" w:rsidRDefault="00CC1A6D" w:rsidP="00FD01FF">
      <w:pPr>
        <w:ind w:left="4254" w:firstLine="709"/>
        <w:jc w:val="right"/>
        <w:rPr>
          <w:rFonts w:ascii="Calibri" w:hAnsi="Calibri" w:cs="Calibri"/>
          <w:szCs w:val="20"/>
        </w:rPr>
      </w:pPr>
      <w:r w:rsidRPr="009F26AF">
        <w:rPr>
          <w:rFonts w:ascii="Calibri" w:hAnsi="Calibri" w:cs="Calibri"/>
          <w:b/>
          <w:szCs w:val="20"/>
        </w:rPr>
        <w:t xml:space="preserve">   Załącznik nr </w:t>
      </w:r>
      <w:r w:rsidR="00FD01FF" w:rsidRPr="009F26AF">
        <w:rPr>
          <w:rFonts w:ascii="Calibri" w:hAnsi="Calibri" w:cs="Calibri"/>
          <w:b/>
          <w:szCs w:val="20"/>
        </w:rPr>
        <w:t xml:space="preserve">2 </w:t>
      </w:r>
      <w:r w:rsidRPr="009F26AF">
        <w:rPr>
          <w:rFonts w:ascii="Calibri" w:hAnsi="Calibri" w:cs="Calibri"/>
          <w:b/>
          <w:szCs w:val="20"/>
        </w:rPr>
        <w:t>do SWZ</w:t>
      </w:r>
    </w:p>
    <w:p w14:paraId="537A49BB" w14:textId="77777777" w:rsidR="00AC2D54" w:rsidRPr="009F26AF" w:rsidRDefault="00CC1A6D" w:rsidP="00FD01FF">
      <w:pPr>
        <w:jc w:val="right"/>
        <w:rPr>
          <w:rFonts w:ascii="Calibri" w:hAnsi="Calibri" w:cs="Calibri"/>
          <w:szCs w:val="20"/>
        </w:rPr>
      </w:pPr>
      <w:r w:rsidRPr="009F26AF">
        <w:rPr>
          <w:rFonts w:ascii="Calibri" w:hAnsi="Calibri" w:cs="Calibri"/>
          <w:b/>
          <w:szCs w:val="20"/>
        </w:rPr>
        <w:tab/>
      </w:r>
      <w:r w:rsidRPr="009F26AF">
        <w:rPr>
          <w:rFonts w:ascii="Calibri" w:hAnsi="Calibri" w:cs="Calibri"/>
          <w:b/>
          <w:szCs w:val="20"/>
        </w:rPr>
        <w:tab/>
      </w:r>
      <w:r w:rsidRPr="009F26AF">
        <w:rPr>
          <w:rFonts w:ascii="Calibri" w:hAnsi="Calibri" w:cs="Calibri"/>
          <w:b/>
          <w:szCs w:val="20"/>
        </w:rPr>
        <w:tab/>
      </w:r>
      <w:r w:rsidRPr="009F26AF">
        <w:rPr>
          <w:rFonts w:ascii="Calibri" w:hAnsi="Calibri" w:cs="Calibri"/>
          <w:b/>
          <w:szCs w:val="20"/>
        </w:rPr>
        <w:tab/>
      </w:r>
      <w:r w:rsidRPr="009F26AF">
        <w:rPr>
          <w:rFonts w:ascii="Calibri" w:hAnsi="Calibri" w:cs="Calibri"/>
          <w:b/>
          <w:szCs w:val="20"/>
        </w:rPr>
        <w:tab/>
      </w:r>
      <w:r w:rsidRPr="009F26AF">
        <w:rPr>
          <w:rFonts w:ascii="Calibri" w:hAnsi="Calibri" w:cs="Calibri"/>
          <w:b/>
          <w:szCs w:val="20"/>
        </w:rPr>
        <w:tab/>
        <w:t xml:space="preserve">  Załącznik nr 1 do umowy </w:t>
      </w:r>
      <w:r w:rsidR="00FD01FF" w:rsidRPr="009F26AF">
        <w:rPr>
          <w:rFonts w:ascii="Calibri" w:hAnsi="Calibri" w:cs="Calibri"/>
          <w:b/>
          <w:szCs w:val="20"/>
        </w:rPr>
        <w:t>LI.262.6.1.2023</w:t>
      </w:r>
    </w:p>
    <w:p w14:paraId="156B6141" w14:textId="77777777" w:rsidR="00AC2D54" w:rsidRPr="009F26AF" w:rsidRDefault="00CC1A6D">
      <w:pPr>
        <w:spacing w:before="170" w:line="360" w:lineRule="auto"/>
        <w:jc w:val="center"/>
        <w:rPr>
          <w:rFonts w:ascii="Calibri" w:hAnsi="Calibri" w:cs="Calibri"/>
          <w:szCs w:val="20"/>
        </w:rPr>
      </w:pPr>
      <w:r w:rsidRPr="009F26AF">
        <w:rPr>
          <w:rFonts w:ascii="Calibri" w:hAnsi="Calibri" w:cs="Calibri"/>
          <w:b/>
          <w:szCs w:val="20"/>
        </w:rPr>
        <w:t xml:space="preserve">FORMULARZ CENOWO –TECHNICZNY  - zadanie  nr </w:t>
      </w:r>
      <w:r w:rsidR="00693815" w:rsidRPr="009F26AF">
        <w:rPr>
          <w:rFonts w:ascii="Calibri" w:hAnsi="Calibri" w:cs="Calibri"/>
          <w:b/>
          <w:szCs w:val="20"/>
        </w:rPr>
        <w:t>1</w:t>
      </w:r>
      <w:r w:rsidRPr="009F26AF">
        <w:rPr>
          <w:rFonts w:ascii="Calibri" w:hAnsi="Calibri" w:cs="Calibri"/>
          <w:b/>
          <w:szCs w:val="20"/>
        </w:rPr>
        <w:t xml:space="preserve"> </w:t>
      </w:r>
    </w:p>
    <w:p w14:paraId="537EB7AE" w14:textId="77777777" w:rsidR="00AC2D54" w:rsidRPr="009F26AF" w:rsidRDefault="00CC1A6D">
      <w:pPr>
        <w:ind w:left="-527"/>
        <w:jc w:val="both"/>
        <w:rPr>
          <w:rFonts w:ascii="Calibri" w:hAnsi="Calibri" w:cs="Calibri"/>
          <w:szCs w:val="20"/>
        </w:rPr>
      </w:pPr>
      <w:r w:rsidRPr="009F26AF">
        <w:rPr>
          <w:rFonts w:ascii="Calibri" w:hAnsi="Calibri" w:cs="Calibri"/>
          <w:szCs w:val="20"/>
        </w:rPr>
        <w:tab/>
        <w:t>A. Oferuję dostawę przedmiotu zamówienia za cenę:</w:t>
      </w:r>
    </w:p>
    <w:p w14:paraId="3F596979" w14:textId="77777777" w:rsidR="00AC2D54" w:rsidRPr="00FD01FF" w:rsidRDefault="00AC2D54">
      <w:pPr>
        <w:tabs>
          <w:tab w:val="left" w:pos="360"/>
        </w:tabs>
        <w:ind w:left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709"/>
        <w:gridCol w:w="1276"/>
        <w:gridCol w:w="992"/>
        <w:gridCol w:w="992"/>
        <w:gridCol w:w="1134"/>
        <w:gridCol w:w="992"/>
      </w:tblGrid>
      <w:tr w:rsidR="00762A8E" w:rsidRPr="00FD01FF" w14:paraId="00879DA4" w14:textId="77777777" w:rsidTr="00B06F88">
        <w:trPr>
          <w:cantSplit/>
          <w:trHeight w:val="27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29EF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B401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9975FB6" w14:textId="77777777" w:rsidR="00762A8E" w:rsidRPr="00FD01FF" w:rsidRDefault="00762A8E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  <w:p w14:paraId="0F3F7853" w14:textId="77777777" w:rsidR="00762A8E" w:rsidRPr="00FD01FF" w:rsidRDefault="00762A8E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7CC44" w14:textId="77777777" w:rsidR="00762A8E" w:rsidRPr="00FD01FF" w:rsidRDefault="00762A8E">
            <w:pPr>
              <w:widowControl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0474" w14:textId="77777777" w:rsidR="00762A8E" w:rsidRPr="00FD01FF" w:rsidRDefault="00762A8E">
            <w:pPr>
              <w:widowControl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8F03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437A3AC2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sz w:val="18"/>
                <w:szCs w:val="18"/>
              </w:rPr>
              <w:t>jednostkowa</w:t>
            </w:r>
          </w:p>
          <w:p w14:paraId="432D080E" w14:textId="77777777" w:rsidR="00762A8E" w:rsidRPr="00FD01FF" w:rsidRDefault="00762A8E">
            <w:pPr>
              <w:widowControl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EA49" w14:textId="77777777" w:rsidR="00762A8E" w:rsidRPr="00FD01FF" w:rsidRDefault="00762A8E" w:rsidP="00762A8E">
            <w:pPr>
              <w:widowControl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14:paraId="1F1ACD43" w14:textId="77777777" w:rsidR="00762A8E" w:rsidRPr="00FD01FF" w:rsidRDefault="00762A8E">
            <w:pPr>
              <w:widowControl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D01FF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  <w:p w14:paraId="6241358A" w14:textId="77777777" w:rsidR="00762A8E" w:rsidRPr="00FD01FF" w:rsidRDefault="00762A8E">
            <w:pPr>
              <w:widowControl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i/>
                <w:sz w:val="18"/>
                <w:szCs w:val="18"/>
              </w:rPr>
              <w:t>6=4x5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AFE3CB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bCs/>
                <w:sz w:val="18"/>
                <w:szCs w:val="18"/>
              </w:rPr>
              <w:t>Stawka VAT</w:t>
            </w:r>
          </w:p>
          <w:p w14:paraId="48C2DBD4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423B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  <w:p w14:paraId="7E91D90D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bCs/>
                <w:sz w:val="18"/>
                <w:szCs w:val="18"/>
              </w:rPr>
              <w:t>jednostkowa</w:t>
            </w:r>
          </w:p>
          <w:p w14:paraId="3C40BF3C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1AF52FD9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6382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</w:p>
          <w:p w14:paraId="73AB5D99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10329B97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bCs/>
                <w:i/>
                <w:sz w:val="18"/>
                <w:szCs w:val="18"/>
              </w:rPr>
              <w:t>9=4*8</w:t>
            </w:r>
          </w:p>
        </w:tc>
      </w:tr>
      <w:tr w:rsidR="00762A8E" w:rsidRPr="00FD01FF" w14:paraId="60192E04" w14:textId="77777777" w:rsidTr="00B06F88">
        <w:trPr>
          <w:cantSplit/>
          <w:trHeight w:val="2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4F61" w14:textId="77777777" w:rsidR="00762A8E" w:rsidRPr="00FD01FF" w:rsidRDefault="00762A8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1BED" w14:textId="77777777" w:rsidR="00762A8E" w:rsidRPr="00FD01FF" w:rsidRDefault="00762A8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51076" w14:textId="77777777" w:rsidR="00762A8E" w:rsidRPr="00FD01FF" w:rsidRDefault="00762A8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7601" w14:textId="77777777" w:rsidR="00762A8E" w:rsidRPr="00FD01FF" w:rsidRDefault="00762A8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D702" w14:textId="77777777" w:rsidR="00762A8E" w:rsidRPr="00FD01FF" w:rsidRDefault="00762A8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14EF9" w14:textId="77777777" w:rsidR="00762A8E" w:rsidRPr="00FD01FF" w:rsidRDefault="00762A8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3FB233" w14:textId="77777777" w:rsidR="00762A8E" w:rsidRPr="00FD01FF" w:rsidRDefault="00762A8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1F39" w14:textId="77777777" w:rsidR="00762A8E" w:rsidRPr="00FD01FF" w:rsidRDefault="00762A8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BF99" w14:textId="77777777" w:rsidR="00762A8E" w:rsidRPr="00FD01FF" w:rsidRDefault="00762A8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2A8E" w:rsidRPr="00FD01FF" w14:paraId="67FAE593" w14:textId="77777777" w:rsidTr="00B06F88">
        <w:trPr>
          <w:cantSplit/>
          <w:trHeight w:val="1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3CB3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0726C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7972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C696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1680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F435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6894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0A8A3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823A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762A8E" w:rsidRPr="00FD01FF" w14:paraId="5A550672" w14:textId="77777777" w:rsidTr="00B06F88">
        <w:trPr>
          <w:cantSplit/>
          <w:trHeight w:val="1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3802" w14:textId="78B6595A" w:rsidR="00762A8E" w:rsidRPr="00FD01FF" w:rsidRDefault="000E62AD" w:rsidP="0069381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54DB" w14:textId="77777777" w:rsidR="00C83FF5" w:rsidRDefault="00762A8E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01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Defibrylator z </w:t>
            </w:r>
            <w:r w:rsidRPr="00FD01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kardiowersją </w:t>
            </w:r>
          </w:p>
          <w:p w14:paraId="63DF6503" w14:textId="5C17C8E1" w:rsidR="00762A8E" w:rsidRPr="00FD01FF" w:rsidRDefault="00762A8E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01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wyposażeniem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1E74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D01FF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3ED02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D01FF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8274B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193F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7E25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3FCF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D766" w14:textId="77777777" w:rsidR="00762A8E" w:rsidRPr="00FD01FF" w:rsidRDefault="00762A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762A8E" w:rsidRPr="00FD01FF" w14:paraId="37381118" w14:textId="77777777" w:rsidTr="00B06F88">
        <w:trPr>
          <w:cantSplit/>
          <w:trHeight w:val="319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2B91" w14:textId="77777777" w:rsidR="00762A8E" w:rsidRPr="00C83FF5" w:rsidRDefault="00762A8E" w:rsidP="00762A8E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szCs w:val="20"/>
              </w:rPr>
            </w:pPr>
            <w:r w:rsidRPr="00C83FF5">
              <w:rPr>
                <w:rFonts w:ascii="Calibri" w:hAnsi="Calibri" w:cs="Calibri"/>
                <w:b/>
                <w:szCs w:val="20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1F96" w14:textId="77777777" w:rsidR="00762A8E" w:rsidRPr="00C83FF5" w:rsidRDefault="00762A8E" w:rsidP="00762A8E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98306" w14:textId="77777777" w:rsidR="00762A8E" w:rsidRPr="00FD01FF" w:rsidRDefault="00762A8E" w:rsidP="00762A8E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6C9A" w14:textId="77777777" w:rsidR="00762A8E" w:rsidRPr="00FD01FF" w:rsidRDefault="00762A8E" w:rsidP="00762A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073F" w14:textId="77777777" w:rsidR="00762A8E" w:rsidRPr="00FD01FF" w:rsidRDefault="00762A8E" w:rsidP="00762A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B150" w14:textId="77777777" w:rsidR="00762A8E" w:rsidRPr="00FD01FF" w:rsidRDefault="00762A8E" w:rsidP="00762A8E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CF4A70C" w14:textId="77777777" w:rsidR="00AC2D54" w:rsidRPr="00FD01FF" w:rsidRDefault="00AC2D54">
      <w:pPr>
        <w:tabs>
          <w:tab w:val="left" w:pos="142"/>
        </w:tabs>
        <w:ind w:hanging="1004"/>
        <w:jc w:val="center"/>
        <w:rPr>
          <w:rFonts w:ascii="Calibri" w:hAnsi="Calibri" w:cs="Calibri"/>
          <w:b/>
          <w:szCs w:val="20"/>
          <w:u w:val="single"/>
        </w:rPr>
      </w:pPr>
    </w:p>
    <w:p w14:paraId="50B975B0" w14:textId="77777777" w:rsidR="00AC2D54" w:rsidRPr="00FD01FF" w:rsidRDefault="00CC1A6D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FD01FF">
        <w:rPr>
          <w:rFonts w:ascii="Calibri" w:eastAsia="SimSun" w:hAnsi="Calibri" w:cs="Calibri"/>
          <w:color w:val="000000"/>
          <w:kern w:val="2"/>
          <w:sz w:val="21"/>
          <w:szCs w:val="21"/>
          <w:lang w:eastAsia="pl-PL" w:bidi="hi-IN"/>
        </w:rPr>
        <w:br/>
      </w:r>
      <w:r w:rsidRPr="00FD01FF">
        <w:rPr>
          <w:rFonts w:ascii="Calibri" w:eastAsia="SimSun" w:hAnsi="Calibri" w:cs="Calibri"/>
          <w:b/>
          <w:bCs/>
          <w:color w:val="000000"/>
          <w:kern w:val="2"/>
          <w:sz w:val="21"/>
          <w:szCs w:val="21"/>
          <w:lang w:eastAsia="pl-PL" w:bidi="hi-IN"/>
        </w:rPr>
        <w:t>B. Oświadczam, że okres gwarancji na przedmiot zamówienia wynosi……………..miesięcy.</w:t>
      </w:r>
    </w:p>
    <w:p w14:paraId="75E4C45D" w14:textId="77777777" w:rsidR="00AC2D54" w:rsidRPr="00FD01FF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Calibri" w:eastAsia="SimSun" w:hAnsi="Calibri" w:cs="Calibri"/>
          <w:color w:val="000000"/>
          <w:kern w:val="2"/>
          <w:lang w:eastAsia="zh-CN" w:bidi="hi-IN"/>
        </w:rPr>
      </w:pPr>
    </w:p>
    <w:p w14:paraId="644E2569" w14:textId="77777777" w:rsidR="00AC2D54" w:rsidRPr="00FD01FF" w:rsidRDefault="00CC1A6D">
      <w:pPr>
        <w:tabs>
          <w:tab w:val="left" w:pos="142"/>
        </w:tabs>
        <w:ind w:left="-527"/>
        <w:jc w:val="both"/>
        <w:rPr>
          <w:rFonts w:ascii="Calibri" w:hAnsi="Calibri" w:cs="Calibri"/>
          <w:sz w:val="22"/>
          <w:szCs w:val="22"/>
        </w:rPr>
      </w:pPr>
      <w:r w:rsidRPr="00FD01FF">
        <w:rPr>
          <w:rFonts w:ascii="Calibri" w:hAnsi="Calibri" w:cs="Calibri"/>
          <w:sz w:val="22"/>
          <w:szCs w:val="22"/>
          <w:u w:val="single"/>
        </w:rPr>
        <w:t>Oferowany przedmiot zamówienia jest zgodny z niżej wskazanymi parametrami:</w:t>
      </w:r>
    </w:p>
    <w:p w14:paraId="24FE1047" w14:textId="77777777" w:rsidR="00AC2D54" w:rsidRPr="00FD01FF" w:rsidRDefault="00AC2D54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5089"/>
        <w:gridCol w:w="864"/>
        <w:gridCol w:w="459"/>
        <w:gridCol w:w="2518"/>
      </w:tblGrid>
      <w:tr w:rsidR="00AC2D54" w:rsidRPr="00FD01FF" w14:paraId="04DED291" w14:textId="77777777" w:rsidTr="00762E29">
        <w:trPr>
          <w:cantSplit/>
          <w:trHeight w:val="227"/>
        </w:trPr>
        <w:tc>
          <w:tcPr>
            <w:tcW w:w="6804" w:type="dxa"/>
            <w:gridSpan w:val="4"/>
            <w:vAlign w:val="center"/>
          </w:tcPr>
          <w:p w14:paraId="41C3332F" w14:textId="77777777" w:rsidR="00AC2D54" w:rsidRPr="00FD01FF" w:rsidRDefault="00CC1A6D">
            <w:pPr>
              <w:pStyle w:val="NormalnyWeb"/>
              <w:numPr>
                <w:ilvl w:val="0"/>
                <w:numId w:val="2"/>
              </w:numPr>
              <w:spacing w:beforeAutospacing="0" w:afterAutospacing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01F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Defibrylator z kardiowersją i wyposażeniem – 2 szt.</w:t>
            </w:r>
          </w:p>
        </w:tc>
        <w:tc>
          <w:tcPr>
            <w:tcW w:w="2518" w:type="dxa"/>
            <w:vAlign w:val="center"/>
          </w:tcPr>
          <w:p w14:paraId="788F5F2C" w14:textId="77777777" w:rsidR="00AC2D54" w:rsidRPr="00767400" w:rsidRDefault="00CC1A6D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767400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………………………....</w:t>
            </w:r>
          </w:p>
          <w:p w14:paraId="2F4317AB" w14:textId="77777777" w:rsidR="00AC2D54" w:rsidRPr="00767400" w:rsidRDefault="00AC2D54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3BEFB830" w14:textId="77777777" w:rsidR="00AC2D54" w:rsidRPr="00767400" w:rsidRDefault="00CC1A6D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767400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…………………...….</w:t>
            </w:r>
          </w:p>
          <w:p w14:paraId="7679E4B2" w14:textId="77777777" w:rsidR="00AC2D54" w:rsidRPr="00767400" w:rsidRDefault="00AC2D54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3D478A02" w14:textId="77777777" w:rsidR="00AC2D54" w:rsidRPr="00767400" w:rsidRDefault="00CC1A6D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767400">
              <w:rPr>
                <w:rFonts w:ascii="Calibri" w:hAnsi="Calibri" w:cs="Calibri"/>
                <w:color w:val="00B050"/>
                <w:sz w:val="18"/>
                <w:szCs w:val="18"/>
              </w:rPr>
              <w:t>Producent…………………..</w:t>
            </w:r>
          </w:p>
          <w:p w14:paraId="7C86469D" w14:textId="77777777" w:rsidR="00AC2D54" w:rsidRPr="00767400" w:rsidRDefault="00AC2D54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464FF7B6" w14:textId="77777777" w:rsidR="00AC2D54" w:rsidRPr="00767400" w:rsidRDefault="00CC1A6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67400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…………..</w:t>
            </w:r>
          </w:p>
        </w:tc>
      </w:tr>
      <w:tr w:rsidR="00AC2D54" w:rsidRPr="00FD01FF" w14:paraId="2F224A43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7340C928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1772047C" w14:textId="77777777" w:rsidR="00AC2D54" w:rsidRPr="00FD01FF" w:rsidRDefault="00CC1A6D">
            <w:pPr>
              <w:pStyle w:val="NormalnyWeb"/>
              <w:spacing w:beforeAutospacing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3841" w:type="dxa"/>
            <w:gridSpan w:val="3"/>
            <w:vAlign w:val="center"/>
          </w:tcPr>
          <w:p w14:paraId="0C22D3C1" w14:textId="77777777" w:rsidR="00AC2D54" w:rsidRPr="000E62AD" w:rsidRDefault="00CC1A6D" w:rsidP="000E62AD">
            <w:pPr>
              <w:pStyle w:val="NormalnyWeb"/>
              <w:spacing w:beforeAutospacing="0" w:afterAutospacing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62AD">
              <w:rPr>
                <w:rFonts w:ascii="Calibri" w:hAnsi="Calibri" w:cs="Calibri"/>
                <w:b/>
                <w:bCs/>
                <w:sz w:val="18"/>
                <w:szCs w:val="18"/>
              </w:rPr>
              <w:t>2023</w:t>
            </w:r>
          </w:p>
        </w:tc>
      </w:tr>
      <w:tr w:rsidR="00AC2D54" w:rsidRPr="00FD01FF" w14:paraId="6D0EEE7C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5187BA31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EFEB913" w14:textId="77777777" w:rsidR="00AC2D54" w:rsidRPr="00FD01FF" w:rsidRDefault="00CC1A6D">
            <w:pPr>
              <w:pStyle w:val="NormalnyWeb"/>
              <w:spacing w:beforeAutospacing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Certyfikat CE</w:t>
            </w:r>
          </w:p>
        </w:tc>
      </w:tr>
      <w:tr w:rsidR="00AC2D54" w:rsidRPr="00FD01FF" w14:paraId="2EF264A3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70DFEA0E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9230136" w14:textId="77777777" w:rsidR="00AC2D54" w:rsidRPr="00FD01FF" w:rsidRDefault="00CC1A6D">
            <w:pPr>
              <w:pStyle w:val="NormalnyWeb"/>
              <w:spacing w:beforeAutospacing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Aparat przenośny z torbą transportową, testerem wyładowań.</w:t>
            </w:r>
          </w:p>
        </w:tc>
      </w:tr>
      <w:tr w:rsidR="00AC2D54" w:rsidRPr="00FD01FF" w14:paraId="04DFE7E8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240B89E6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69B5F75F" w14:textId="77777777" w:rsidR="00AC2D54" w:rsidRPr="00FD01FF" w:rsidRDefault="00CC1A6D">
            <w:pPr>
              <w:pStyle w:val="NormalnyWeb"/>
              <w:spacing w:beforeAutospacing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Zasilanie akumulatorowe z akumulatorów bez efektu pamięci.</w:t>
            </w:r>
          </w:p>
        </w:tc>
      </w:tr>
      <w:tr w:rsidR="00AC2D54" w:rsidRPr="00FD01FF" w14:paraId="7002EF63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1CD07471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040FDFA2" w14:textId="77777777" w:rsidR="00AC2D54" w:rsidRPr="00FD01FF" w:rsidRDefault="00CC1A6D">
            <w:pPr>
              <w:pStyle w:val="NormalnyWeb"/>
              <w:spacing w:beforeAutospacing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Ładowanie akumulatorów z sieci 230 V AC</w:t>
            </w:r>
          </w:p>
        </w:tc>
      </w:tr>
      <w:tr w:rsidR="00AC2D54" w:rsidRPr="00FD01FF" w14:paraId="32EF8887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3BA6A93E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03B7882B" w14:textId="77777777" w:rsidR="00AC2D54" w:rsidRPr="00FD01FF" w:rsidRDefault="00CC1A6D">
            <w:pPr>
              <w:pStyle w:val="NormalnyWeb"/>
              <w:spacing w:beforeAutospacing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Czas pracy urządzenia na jednym akumulatorze –  min. 180 minut monitorowania lub 200 defibrylacji x 200J</w:t>
            </w:r>
          </w:p>
        </w:tc>
      </w:tr>
      <w:tr w:rsidR="00AC2D54" w:rsidRPr="00FD01FF" w14:paraId="298268B9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2A5571A5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2AF58F2D" w14:textId="77777777" w:rsidR="00AC2D54" w:rsidRPr="00FD01FF" w:rsidRDefault="00CC1A6D">
            <w:pPr>
              <w:pStyle w:val="NormalnyWeb"/>
              <w:spacing w:beforeAutospacing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D01FF">
              <w:rPr>
                <w:rFonts w:ascii="Calibri" w:hAnsi="Calibri" w:cs="Calibri"/>
                <w:sz w:val="18"/>
                <w:szCs w:val="18"/>
              </w:rPr>
              <w:t>Ciężar defibrylatora max. 10 kg</w:t>
            </w:r>
          </w:p>
        </w:tc>
      </w:tr>
      <w:tr w:rsidR="00AC2D54" w:rsidRPr="00FD01FF" w14:paraId="2DE75644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0AF83D9A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05FFFDB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</w:tr>
      <w:tr w:rsidR="00AC2D54" w:rsidRPr="00FD01FF" w14:paraId="315058E2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1EE54326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C4DD77A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Norma IP 43</w:t>
            </w:r>
          </w:p>
        </w:tc>
      </w:tr>
      <w:tr w:rsidR="00AC2D54" w:rsidRPr="00FD01FF" w14:paraId="159D6081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726EAFB7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1B57E29D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Defibrylacja synchroniczna i asynchroniczna</w:t>
            </w:r>
          </w:p>
        </w:tc>
      </w:tr>
      <w:tr w:rsidR="00AC2D54" w:rsidRPr="00FD01FF" w14:paraId="07F15A9B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518BE292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E7FCD3B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Defibrylacja w trybie ręcznym i AED</w:t>
            </w:r>
          </w:p>
        </w:tc>
      </w:tr>
      <w:tr w:rsidR="00AC2D54" w:rsidRPr="00FD01FF" w14:paraId="55E1D1C0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512D9DB0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E073750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Metronom reanimacyjny z możliwością ustawień rytmu częstości uciśnięć dla pacjentów zaintubowanych i nie zaintubowanych, oraz dla dorosłych i dzieci.</w:t>
            </w:r>
          </w:p>
        </w:tc>
      </w:tr>
      <w:tr w:rsidR="00AC2D54" w:rsidRPr="00FD01FF" w14:paraId="3E5F2CB5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53389CD9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3DE61277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Dwufazowa fala defibrylacji w zakresie energii  od 2 do 360 J</w:t>
            </w:r>
          </w:p>
        </w:tc>
      </w:tr>
      <w:tr w:rsidR="00AC2D54" w:rsidRPr="00FD01FF" w14:paraId="3445B77F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6442EE8C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6C6660B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Dostępne poziomy energii zewnętrznej – 25</w:t>
            </w:r>
          </w:p>
        </w:tc>
      </w:tr>
      <w:tr w:rsidR="00AC2D54" w:rsidRPr="00FD01FF" w14:paraId="39BECB8F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719D5495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3BC2C2FA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Automatyczna regulacja parametrów defibrylacji z uwzględnieniem impedancji ciała pacjenta</w:t>
            </w:r>
          </w:p>
        </w:tc>
      </w:tr>
      <w:tr w:rsidR="00AC2D54" w:rsidRPr="00FD01FF" w14:paraId="2219FB56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67940583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34A46741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Defibrylacja przez łyżki </w:t>
            </w:r>
            <w:proofErr w:type="spellStart"/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defibrylacyjne</w:t>
            </w:r>
            <w:proofErr w:type="spellEnd"/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zewnętrzne, elektrody naklejane, na wyposażeniu nakładki  dziecięce/pediatryczne</w:t>
            </w:r>
          </w:p>
        </w:tc>
      </w:tr>
      <w:tr w:rsidR="00AC2D54" w:rsidRPr="00FD01FF" w14:paraId="0EE4249B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59CBDA19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C7AD256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Łyżki twarde z regulacją energii defibrylacji, wyposażone w przycisk umożliwiający drukowanie na żądanie. Mocowanie łyżek twardych bezpośrednio w obudowie urządzenia</w:t>
            </w:r>
          </w:p>
        </w:tc>
      </w:tr>
      <w:tr w:rsidR="00AC2D54" w:rsidRPr="00FD01FF" w14:paraId="1A32A0CB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615D0F6B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4A257627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Pełna obsługa defibrylatora z łyżek </w:t>
            </w:r>
            <w:proofErr w:type="spellStart"/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defibrylacyjnych</w:t>
            </w:r>
            <w:proofErr w:type="spellEnd"/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</w:tr>
      <w:tr w:rsidR="00AC2D54" w:rsidRPr="00FD01FF" w14:paraId="0617C910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234F516E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34F3BFF4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Stymulacja przezskórna w trybie sztywnym i na żądanie</w:t>
            </w:r>
          </w:p>
        </w:tc>
      </w:tr>
      <w:tr w:rsidR="00AC2D54" w:rsidRPr="00FD01FF" w14:paraId="6AF6DB09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598920FC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CC349E5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Częstość stymulacji  40-170 impulsów/minutę</w:t>
            </w:r>
          </w:p>
        </w:tc>
      </w:tr>
      <w:tr w:rsidR="00AC2D54" w:rsidRPr="00FD01FF" w14:paraId="708209E7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1B3DEA6C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3156F858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Regulacja prądu stymulacji  0-170 </w:t>
            </w:r>
            <w:proofErr w:type="spellStart"/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</w:t>
            </w:r>
            <w:proofErr w:type="spellEnd"/>
          </w:p>
        </w:tc>
      </w:tr>
      <w:tr w:rsidR="00AC2D54" w:rsidRPr="00FD01FF" w14:paraId="28A98BD5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47C2DD20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19A9F85B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Odczyt 3 i 12 </w:t>
            </w:r>
            <w:proofErr w:type="spellStart"/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odprowadzeń</w:t>
            </w:r>
            <w:proofErr w:type="spellEnd"/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EKG</w:t>
            </w:r>
          </w:p>
        </w:tc>
      </w:tr>
      <w:tr w:rsidR="00AC2D54" w:rsidRPr="00FD01FF" w14:paraId="1050EB90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0B663CE1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6C3A36B0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Automatyczna interpretacja i diagnoza 12-odprowadzeniowego badania EKG uwzględniająca wiek i płeć pacjenta</w:t>
            </w:r>
          </w:p>
        </w:tc>
      </w:tr>
      <w:tr w:rsidR="00AC2D54" w:rsidRPr="00FD01FF" w14:paraId="525309E8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0B699CE7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6DB4F620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Alarmy częstości akcji serca</w:t>
            </w:r>
          </w:p>
        </w:tc>
      </w:tr>
      <w:tr w:rsidR="00AC2D54" w:rsidRPr="00FD01FF" w14:paraId="457FA041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56AFF2DB" w14:textId="77777777" w:rsidR="00AC2D54" w:rsidRPr="00FD01FF" w:rsidRDefault="00AC2D54" w:rsidP="000E62AD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370492C7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Zakres pomiaru tętna od 20-250 u/min</w:t>
            </w:r>
          </w:p>
        </w:tc>
      </w:tr>
      <w:tr w:rsidR="00AC2D54" w:rsidRPr="00FD01FF" w14:paraId="6AF0DF0E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4C33ADC9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59EDF7E" w14:textId="7FEF5329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Zakres wzmocnienia sygnału EKG  od 0,5 do 4cm/</w:t>
            </w:r>
            <w:proofErr w:type="spellStart"/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Mv</w:t>
            </w:r>
            <w:proofErr w:type="spellEnd"/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8 poziomów wzmocnienia</w:t>
            </w:r>
          </w:p>
        </w:tc>
      </w:tr>
      <w:tr w:rsidR="00AC2D54" w:rsidRPr="00FD01FF" w14:paraId="0D492457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35AA06B6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6D039E0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Prezentacja zapisu EKG –  3 kanały na ekranie</w:t>
            </w:r>
          </w:p>
        </w:tc>
      </w:tr>
      <w:tr w:rsidR="00AC2D54" w:rsidRPr="00FD01FF" w14:paraId="10800FD4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4A03C88A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0E31330C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Ekran kolorowy o przekątnej 8,4’’</w:t>
            </w:r>
          </w:p>
        </w:tc>
      </w:tr>
      <w:tr w:rsidR="00AC2D54" w:rsidRPr="00FD01FF" w14:paraId="642C261C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1BEC01E6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48118BC7" w14:textId="1B564B33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Wydruk EKG na papierze o szerokości 100 mm</w:t>
            </w:r>
          </w:p>
        </w:tc>
      </w:tr>
      <w:tr w:rsidR="00AC2D54" w:rsidRPr="00FD01FF" w14:paraId="14C9A5AF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0CBEF1B1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144ACDE6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Wydruk trendów czasowych mierzonych parametrów oraz pomiarów uniesienia odcinka ST na każdym odprowadzeniu EKG</w:t>
            </w:r>
          </w:p>
        </w:tc>
      </w:tr>
      <w:tr w:rsidR="00AC2D54" w:rsidRPr="00FD01FF" w14:paraId="216A9438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16E5D5BC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0A4558C1" w14:textId="588FAE61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Możliwość rozbudowy o modem do transmisji danych przez wbudowany lub zewnętrzny modem do istniejących stacji odbiorczych w pracowniach kardiologii inwazyjnej</w:t>
            </w:r>
          </w:p>
        </w:tc>
      </w:tr>
      <w:tr w:rsidR="00AC2D54" w:rsidRPr="00FD01FF" w14:paraId="34BB106D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10C4F35A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6EB8705A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Moduł pomiaru SpO2  w zakresie 50-100% z czujnikiem typu klips na palec</w:t>
            </w:r>
          </w:p>
        </w:tc>
      </w:tr>
      <w:tr w:rsidR="00AC2D54" w:rsidRPr="00FD01FF" w14:paraId="6B7A28EE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0771F673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3A084CE1" w14:textId="77777777" w:rsidR="00AC2D54" w:rsidRPr="00FD01FF" w:rsidRDefault="00CC1A6D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sz w:val="18"/>
                <w:szCs w:val="18"/>
              </w:rPr>
              <w:t xml:space="preserve">Możliwość rozbudowy o modem do pomiaru </w:t>
            </w:r>
            <w:proofErr w:type="spellStart"/>
            <w:r w:rsidRPr="00FD01FF">
              <w:rPr>
                <w:rFonts w:ascii="Calibri" w:eastAsia="Times New Roman" w:hAnsi="Calibri" w:cs="Calibri"/>
                <w:sz w:val="18"/>
                <w:szCs w:val="18"/>
              </w:rPr>
              <w:t>NiBP</w:t>
            </w:r>
            <w:proofErr w:type="spellEnd"/>
            <w:r w:rsidRPr="00FD01FF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AC2D54" w:rsidRPr="00FD01FF" w14:paraId="17AC52EC" w14:textId="77777777" w:rsidTr="00762E29">
        <w:trPr>
          <w:cantSplit/>
          <w:trHeight w:val="227"/>
        </w:trPr>
        <w:tc>
          <w:tcPr>
            <w:tcW w:w="392" w:type="dxa"/>
            <w:tcBorders>
              <w:top w:val="nil"/>
            </w:tcBorders>
            <w:vAlign w:val="center"/>
          </w:tcPr>
          <w:p w14:paraId="48812075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nil"/>
            </w:tcBorders>
            <w:vAlign w:val="center"/>
          </w:tcPr>
          <w:p w14:paraId="1CC6F4DC" w14:textId="77777777" w:rsidR="00AC2D54" w:rsidRPr="00FD01FF" w:rsidRDefault="00CC1A6D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  <w:r w:rsidRPr="00FD01FF">
              <w:rPr>
                <w:rFonts w:ascii="Calibri" w:eastAsia="Times New Roman" w:hAnsi="Calibri" w:cs="Calibri"/>
                <w:sz w:val="18"/>
                <w:szCs w:val="18"/>
              </w:rPr>
              <w:t>Kabel terapeutyczny do stymulacji,  kardiowersji i defibrylacji przez elektrody zewnętrzne – 3 szt., kabel EKG 3 odprowadzeniowy – 3 szt., czujnik saturacji SpO2 typu klips na palec – 3 szt.</w:t>
            </w:r>
          </w:p>
        </w:tc>
      </w:tr>
      <w:tr w:rsidR="00AC2D54" w:rsidRPr="00FD01FF" w14:paraId="3EA7321F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48F5E7A6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1CC4A2D3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AC2D54" w:rsidRPr="00FD01FF" w14:paraId="1CF6F078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2F3AB551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A4AA709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hAnsi="Calibri" w:cs="Calibr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AC2D54" w:rsidRPr="00FD01FF" w14:paraId="4DA233D3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4873EA29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21EAF413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hAnsi="Calibri" w:cs="Calibr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AC2D54" w:rsidRPr="00FD01FF" w14:paraId="13CD5ED3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62AB04F6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5EA2D01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AC2D54" w:rsidRPr="00FD01FF" w14:paraId="141818D4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48BB87DD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D580080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</w:tr>
      <w:tr w:rsidR="00AC2D54" w:rsidRPr="00FD01FF" w14:paraId="4A7349FC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7B7D26D3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0B475422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AC2D54" w:rsidRPr="00FD01FF" w14:paraId="1B46FAED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43EA13C6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06057ADC" w14:textId="77777777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AC2D54" w:rsidRPr="00FD01FF" w14:paraId="0A4175DF" w14:textId="77777777" w:rsidTr="00762E29">
        <w:trPr>
          <w:cantSplit/>
          <w:trHeight w:val="227"/>
        </w:trPr>
        <w:tc>
          <w:tcPr>
            <w:tcW w:w="392" w:type="dxa"/>
            <w:vAlign w:val="center"/>
          </w:tcPr>
          <w:p w14:paraId="0D1527FF" w14:textId="77777777" w:rsidR="00AC2D54" w:rsidRPr="00FD01FF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FAC2990" w14:textId="162B5A2F" w:rsidR="00AC2D54" w:rsidRPr="00FD01FF" w:rsidRDefault="00CC1A6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1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Częstość przeglądów wymagana przez producenta zgodnie z instrukcją obsługi</w:t>
            </w:r>
          </w:p>
        </w:tc>
        <w:tc>
          <w:tcPr>
            <w:tcW w:w="2977" w:type="dxa"/>
            <w:gridSpan w:val="2"/>
            <w:vAlign w:val="center"/>
          </w:tcPr>
          <w:p w14:paraId="0AC387E8" w14:textId="1854FEA9" w:rsidR="00AC2D54" w:rsidRPr="000E62AD" w:rsidRDefault="00CC1A6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E62AD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</w:rPr>
              <w:t>Częstotliwość przeglądów</w:t>
            </w:r>
            <w:r w:rsidR="00762A8E" w:rsidRPr="000E62AD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</w:rPr>
              <w:t xml:space="preserve"> ………</w:t>
            </w:r>
            <w:r w:rsidR="00B56FDC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</w:rPr>
              <w:t>….</w:t>
            </w:r>
            <w:r w:rsidR="00762A8E" w:rsidRPr="000E62AD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</w:rPr>
              <w:t>.</w:t>
            </w:r>
          </w:p>
        </w:tc>
      </w:tr>
    </w:tbl>
    <w:p w14:paraId="0C53B465" w14:textId="77777777" w:rsidR="003A72DF" w:rsidRDefault="003A72DF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</w:p>
    <w:p w14:paraId="023C4C01" w14:textId="77777777" w:rsidR="00AC2D54" w:rsidRPr="00FD01FF" w:rsidRDefault="00CC1A6D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FD01FF">
        <w:rPr>
          <w:rFonts w:ascii="Calibri" w:hAnsi="Calibri" w:cs="Calibri"/>
          <w:szCs w:val="20"/>
        </w:rPr>
        <w:t xml:space="preserve">C. Oświadczam, że dostarczony Zamawiającemu przedmiot zamówienia spełniać będzie </w:t>
      </w:r>
      <w:r w:rsidRPr="00FD01FF">
        <w:rPr>
          <w:rFonts w:ascii="Calibri" w:hAnsi="Calibri" w:cs="Calibri"/>
          <w:szCs w:val="20"/>
        </w:rPr>
        <w:br/>
        <w:t>właściwe, ustalone w obowiązujących przepisach prawa wymagania odnośnie dopuszczenia do użytkowania w polskich zakładach opieki zdrowotnej.</w:t>
      </w:r>
    </w:p>
    <w:p w14:paraId="5E3C7683" w14:textId="77777777" w:rsidR="00AC2D54" w:rsidRPr="00FD01FF" w:rsidRDefault="00AC2D54">
      <w:pPr>
        <w:tabs>
          <w:tab w:val="left" w:pos="360"/>
        </w:tabs>
        <w:ind w:left="720"/>
        <w:jc w:val="both"/>
        <w:rPr>
          <w:rFonts w:ascii="Calibri" w:hAnsi="Calibri" w:cs="Calibri"/>
          <w:szCs w:val="20"/>
        </w:rPr>
      </w:pPr>
    </w:p>
    <w:p w14:paraId="509B699D" w14:textId="77777777" w:rsidR="00AC2D54" w:rsidRPr="00FD01FF" w:rsidRDefault="00CC1A6D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FD01FF">
        <w:rPr>
          <w:rFonts w:ascii="Calibri" w:hAnsi="Calibri" w:cs="Calibri"/>
          <w:szCs w:val="20"/>
        </w:rPr>
        <w:t>D. Wykonawca zapewnia, że na potwierdzenie stanu faktycznego, o którym mowa w pkt B</w:t>
      </w:r>
      <w:r w:rsidRPr="00FD01FF">
        <w:rPr>
          <w:rFonts w:ascii="Calibri" w:hAnsi="Calibri" w:cs="Calibri"/>
          <w:szCs w:val="20"/>
        </w:rPr>
        <w:br/>
        <w:t>i C posiada stosowne dokumenty, które zostaną niezwłocznie przekazane zamawiającemu, na jego pisemny wniosek.</w:t>
      </w:r>
    </w:p>
    <w:p w14:paraId="752F9DB3" w14:textId="77777777" w:rsidR="00AC2D54" w:rsidRPr="00FD01FF" w:rsidRDefault="00AC2D54">
      <w:pPr>
        <w:tabs>
          <w:tab w:val="left" w:pos="360"/>
        </w:tabs>
        <w:jc w:val="both"/>
        <w:rPr>
          <w:rFonts w:ascii="Calibri" w:hAnsi="Calibri" w:cs="Calibri"/>
          <w:sz w:val="18"/>
          <w:szCs w:val="18"/>
        </w:rPr>
      </w:pPr>
    </w:p>
    <w:p w14:paraId="3EC1CAEC" w14:textId="77777777" w:rsidR="00AC2D54" w:rsidRPr="00FD01FF" w:rsidRDefault="00AC2D54">
      <w:pPr>
        <w:tabs>
          <w:tab w:val="left" w:pos="360"/>
        </w:tabs>
        <w:ind w:left="357"/>
        <w:jc w:val="both"/>
        <w:rPr>
          <w:rFonts w:ascii="Calibri" w:hAnsi="Calibri" w:cs="Calibr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AC2D54" w:rsidRPr="00FD01FF" w14:paraId="2E2C3897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92FB" w14:textId="77777777" w:rsidR="00AC2D54" w:rsidRPr="00FD01FF" w:rsidRDefault="00AC2D54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311D7975" w14:textId="77777777" w:rsidR="00AC2D54" w:rsidRPr="00FD01FF" w:rsidRDefault="00AC2D54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52C941EA" w14:textId="77777777" w:rsidR="00AC2D54" w:rsidRDefault="00AC2D54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0DF281A2" w14:textId="77777777" w:rsidR="003A72DF" w:rsidRPr="00FD01FF" w:rsidRDefault="003A72DF">
            <w:pPr>
              <w:pStyle w:val="Bezodstpw"/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CC3D" w14:textId="77777777" w:rsidR="00AC2D54" w:rsidRPr="00FD01FF" w:rsidRDefault="00AC2D54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2E9F1654" w14:textId="77777777" w:rsidR="00AC2D54" w:rsidRDefault="00AC2D54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14:paraId="28286A03" w14:textId="77777777" w:rsidR="00762A8E" w:rsidRPr="006A5B04" w:rsidRDefault="00762A8E" w:rsidP="00762A8E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3177B23C" w14:textId="77777777" w:rsidR="00762A8E" w:rsidRPr="006A5B04" w:rsidRDefault="00762A8E" w:rsidP="00762A8E">
            <w:pPr>
              <w:widowControl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B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A5B0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Imię i nazwisko osoby uprawionej do reprezentowania </w:t>
            </w:r>
          </w:p>
          <w:p w14:paraId="57FD63AA" w14:textId="77777777" w:rsidR="00762A8E" w:rsidRPr="006A5B04" w:rsidRDefault="00762A8E" w:rsidP="00762A8E">
            <w:pPr>
              <w:widowControl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Wykonawcy </w:t>
            </w:r>
          </w:p>
          <w:p w14:paraId="2EE54F9E" w14:textId="77777777" w:rsidR="003A72DF" w:rsidRPr="00FD01FF" w:rsidRDefault="003A72D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AC2D54" w:rsidRPr="00FD01FF" w14:paraId="5E422267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CAAD" w14:textId="77777777" w:rsidR="00AC2D54" w:rsidRPr="00FD01FF" w:rsidRDefault="00AC2D54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362C" w14:textId="77777777" w:rsidR="00AC2D54" w:rsidRPr="00FD01FF" w:rsidRDefault="00AC2D54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2A2EC341" w14:textId="77777777" w:rsidR="00AC2D54" w:rsidRPr="00FD01FF" w:rsidRDefault="00AC2D54">
      <w:pPr>
        <w:pStyle w:val="Bezodstpw"/>
        <w:spacing w:after="170"/>
        <w:jc w:val="both"/>
        <w:rPr>
          <w:rFonts w:ascii="Calibri" w:hAnsi="Calibri" w:cs="Calibri"/>
        </w:rPr>
      </w:pPr>
    </w:p>
    <w:sectPr w:rsidR="00AC2D54" w:rsidRPr="00FD01FF" w:rsidSect="00664DCB">
      <w:headerReference w:type="default" r:id="rId8"/>
      <w:footerReference w:type="default" r:id="rId9"/>
      <w:pgSz w:w="11906" w:h="16838"/>
      <w:pgMar w:top="1757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2A29" w14:textId="77777777" w:rsidR="00D22BC9" w:rsidRDefault="00CC1A6D">
      <w:r>
        <w:separator/>
      </w:r>
    </w:p>
  </w:endnote>
  <w:endnote w:type="continuationSeparator" w:id="0">
    <w:p w14:paraId="1A4A5DFD" w14:textId="77777777" w:rsidR="00D22BC9" w:rsidRDefault="00C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945D" w14:textId="77777777" w:rsidR="00AC2D54" w:rsidRDefault="00AC2D54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27238E3A" w14:textId="77777777" w:rsidR="00AC2D54" w:rsidRDefault="00AC2D54">
    <w:pPr>
      <w:pStyle w:val="Stopka1"/>
      <w:ind w:right="360"/>
      <w:jc w:val="both"/>
    </w:pPr>
  </w:p>
  <w:p w14:paraId="1A1403C4" w14:textId="77777777" w:rsidR="00AC2D54" w:rsidRDefault="00AC2D5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556D" w14:textId="77777777" w:rsidR="00D22BC9" w:rsidRDefault="00CC1A6D">
      <w:r>
        <w:separator/>
      </w:r>
    </w:p>
  </w:footnote>
  <w:footnote w:type="continuationSeparator" w:id="0">
    <w:p w14:paraId="4051C279" w14:textId="77777777" w:rsidR="00D22BC9" w:rsidRDefault="00CC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4AE6" w14:textId="23844AE4" w:rsidR="00AC2D54" w:rsidRDefault="00664DC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21A575BA" wp14:editId="140DD42C">
          <wp:simplePos x="0" y="0"/>
          <wp:positionH relativeFrom="column">
            <wp:posOffset>617169</wp:posOffset>
          </wp:positionH>
          <wp:positionV relativeFrom="paragraph">
            <wp:posOffset>162001</wp:posOffset>
          </wp:positionV>
          <wp:extent cx="4469130" cy="586740"/>
          <wp:effectExtent l="0" t="0" r="7620" b="3810"/>
          <wp:wrapSquare wrapText="largest"/>
          <wp:docPr id="106076372" name="Obraz 106076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4CFE"/>
    <w:multiLevelType w:val="multilevel"/>
    <w:tmpl w:val="F4D8BAC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0042961"/>
    <w:multiLevelType w:val="multilevel"/>
    <w:tmpl w:val="6EF2B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953B3"/>
    <w:multiLevelType w:val="multilevel"/>
    <w:tmpl w:val="82CEABC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3692927">
    <w:abstractNumId w:val="0"/>
  </w:num>
  <w:num w:numId="2" w16cid:durableId="384259016">
    <w:abstractNumId w:val="2"/>
  </w:num>
  <w:num w:numId="3" w16cid:durableId="35011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D54"/>
    <w:rsid w:val="000E62AD"/>
    <w:rsid w:val="00167632"/>
    <w:rsid w:val="003A72DF"/>
    <w:rsid w:val="00643FA9"/>
    <w:rsid w:val="00664DCB"/>
    <w:rsid w:val="00693815"/>
    <w:rsid w:val="00762A8E"/>
    <w:rsid w:val="00762E29"/>
    <w:rsid w:val="00767400"/>
    <w:rsid w:val="009F26AF"/>
    <w:rsid w:val="00AC2D54"/>
    <w:rsid w:val="00B06F88"/>
    <w:rsid w:val="00B140CF"/>
    <w:rsid w:val="00B56FDC"/>
    <w:rsid w:val="00C83FF5"/>
    <w:rsid w:val="00CC1A6D"/>
    <w:rsid w:val="00D22BC9"/>
    <w:rsid w:val="00F86434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0C92EA"/>
  <w15:docId w15:val="{B27686E7-3D07-479E-81B7-BB0DAA1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3CD6-9C9A-4BEC-9193-D1062BDC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24</cp:revision>
  <cp:lastPrinted>2023-03-14T11:18:00Z</cp:lastPrinted>
  <dcterms:created xsi:type="dcterms:W3CDTF">2023-03-27T09:23:00Z</dcterms:created>
  <dcterms:modified xsi:type="dcterms:W3CDTF">2023-08-29T07:29:00Z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