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6" w:type="dxa"/>
        <w:tblCellSpacing w:w="0" w:type="dxa"/>
        <w:tblBorders>
          <w:bottom w:val="single" w:sz="4" w:space="0" w:color="auto"/>
        </w:tblBorders>
        <w:tblLook w:val="04A0" w:firstRow="1" w:lastRow="0" w:firstColumn="1" w:lastColumn="0" w:noHBand="0" w:noVBand="1"/>
      </w:tblPr>
      <w:tblGrid>
        <w:gridCol w:w="36"/>
        <w:gridCol w:w="4374"/>
        <w:gridCol w:w="5386"/>
      </w:tblGrid>
      <w:tr w:rsidR="0056409B" w:rsidRPr="006D2474" w:rsidTr="0056409B">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56409B" w:rsidRPr="006D2474" w:rsidRDefault="0056409B" w:rsidP="002B681D">
            <w:pPr>
              <w:keepNext/>
              <w:keepLines/>
              <w:spacing w:line="276" w:lineRule="auto"/>
              <w:rPr>
                <w:rFonts w:asciiTheme="minorHAnsi" w:hAnsiTheme="minorHAnsi" w:cstheme="minorHAnsi"/>
                <w:sz w:val="24"/>
                <w:szCs w:val="24"/>
              </w:rPr>
            </w:pPr>
          </w:p>
        </w:tc>
        <w:tc>
          <w:tcPr>
            <w:tcW w:w="4374" w:type="dxa"/>
            <w:tcBorders>
              <w:top w:val="nil"/>
              <w:left w:val="nil"/>
              <w:bottom w:val="nil"/>
              <w:right w:val="nil"/>
            </w:tcBorders>
            <w:tcMar>
              <w:top w:w="15" w:type="dxa"/>
              <w:left w:w="180" w:type="dxa"/>
              <w:bottom w:w="15" w:type="dxa"/>
              <w:right w:w="15" w:type="dxa"/>
            </w:tcMar>
            <w:vAlign w:val="center"/>
            <w:hideMark/>
          </w:tcPr>
          <w:p w:rsidR="0056409B" w:rsidRPr="006D2474" w:rsidRDefault="0056409B" w:rsidP="002B681D">
            <w:pPr>
              <w:keepNext/>
              <w:keepLines/>
              <w:spacing w:after="0" w:line="276" w:lineRule="auto"/>
              <w:rPr>
                <w:rFonts w:asciiTheme="minorHAnsi" w:hAnsiTheme="minorHAnsi" w:cstheme="minorHAnsi"/>
                <w:b/>
                <w:bCs/>
                <w:noProof/>
                <w:color w:val="000000"/>
                <w:sz w:val="24"/>
                <w:szCs w:val="24"/>
              </w:rPr>
            </w:pPr>
            <w:r w:rsidRPr="006D2474">
              <w:rPr>
                <w:rFonts w:asciiTheme="minorHAnsi" w:hAnsiTheme="minorHAnsi" w:cstheme="minorHAnsi"/>
                <w:b/>
                <w:bCs/>
                <w:noProof/>
                <w:color w:val="000000"/>
                <w:sz w:val="24"/>
                <w:szCs w:val="24"/>
              </w:rPr>
              <w:t>Zamawiający:</w:t>
            </w:r>
          </w:p>
          <w:p w:rsidR="00AC62FF" w:rsidRPr="006D2474" w:rsidRDefault="0056409B" w:rsidP="002B681D">
            <w:pPr>
              <w:keepNext/>
              <w:keepLines/>
              <w:spacing w:after="0" w:line="276" w:lineRule="auto"/>
              <w:rPr>
                <w:rFonts w:asciiTheme="minorHAnsi" w:hAnsiTheme="minorHAnsi" w:cstheme="minorHAnsi"/>
                <w:b/>
                <w:bCs/>
                <w:noProof/>
                <w:color w:val="000000"/>
                <w:sz w:val="24"/>
                <w:szCs w:val="24"/>
              </w:rPr>
            </w:pPr>
            <w:r w:rsidRPr="006D2474">
              <w:rPr>
                <w:rFonts w:asciiTheme="minorHAnsi" w:hAnsiTheme="minorHAnsi" w:cstheme="minorHAnsi"/>
                <w:b/>
                <w:bCs/>
                <w:noProof/>
                <w:color w:val="000000"/>
                <w:sz w:val="24"/>
                <w:szCs w:val="24"/>
              </w:rPr>
              <w:t xml:space="preserve">Gmina </w:t>
            </w:r>
            <w:r w:rsidR="00AC62FF" w:rsidRPr="006D2474">
              <w:rPr>
                <w:rFonts w:asciiTheme="minorHAnsi" w:hAnsiTheme="minorHAnsi" w:cstheme="minorHAnsi"/>
                <w:b/>
                <w:bCs/>
                <w:noProof/>
                <w:color w:val="000000"/>
                <w:sz w:val="24"/>
                <w:szCs w:val="24"/>
              </w:rPr>
              <w:t>Aleksandrów Łódzki</w:t>
            </w:r>
          </w:p>
          <w:p w:rsidR="0056409B" w:rsidRPr="006D2474" w:rsidRDefault="00AC62FF" w:rsidP="002B681D">
            <w:pPr>
              <w:keepNext/>
              <w:keepLines/>
              <w:spacing w:after="0" w:line="276" w:lineRule="auto"/>
              <w:rPr>
                <w:rFonts w:asciiTheme="minorHAnsi" w:hAnsiTheme="minorHAnsi" w:cstheme="minorHAnsi"/>
                <w:noProof/>
                <w:color w:val="000000"/>
                <w:sz w:val="24"/>
                <w:szCs w:val="24"/>
              </w:rPr>
            </w:pPr>
            <w:r w:rsidRPr="006D2474">
              <w:rPr>
                <w:rFonts w:asciiTheme="minorHAnsi" w:hAnsiTheme="minorHAnsi" w:cstheme="minorHAnsi"/>
                <w:noProof/>
                <w:color w:val="000000"/>
                <w:sz w:val="24"/>
                <w:szCs w:val="24"/>
              </w:rPr>
              <w:t>Plac Kościuszki</w:t>
            </w:r>
            <w:r w:rsidR="0056409B" w:rsidRPr="006D2474">
              <w:rPr>
                <w:rFonts w:asciiTheme="minorHAnsi" w:hAnsiTheme="minorHAnsi" w:cstheme="minorHAnsi"/>
                <w:noProof/>
                <w:color w:val="000000"/>
                <w:sz w:val="24"/>
                <w:szCs w:val="24"/>
              </w:rPr>
              <w:t> 2,</w:t>
            </w:r>
          </w:p>
          <w:p w:rsidR="0056409B" w:rsidRPr="006D2474" w:rsidRDefault="0056409B" w:rsidP="002B681D">
            <w:pPr>
              <w:keepNext/>
              <w:keepLines/>
              <w:spacing w:after="0" w:line="276" w:lineRule="auto"/>
              <w:rPr>
                <w:rFonts w:asciiTheme="minorHAnsi" w:hAnsiTheme="minorHAnsi" w:cstheme="minorHAnsi"/>
                <w:noProof/>
                <w:color w:val="000000"/>
                <w:sz w:val="24"/>
                <w:szCs w:val="24"/>
              </w:rPr>
            </w:pPr>
            <w:r w:rsidRPr="006D2474">
              <w:rPr>
                <w:rFonts w:asciiTheme="minorHAnsi" w:hAnsiTheme="minorHAnsi" w:cstheme="minorHAnsi"/>
                <w:noProof/>
                <w:color w:val="000000"/>
                <w:sz w:val="24"/>
                <w:szCs w:val="24"/>
              </w:rPr>
              <w:t>95-0</w:t>
            </w:r>
            <w:r w:rsidR="00AC62FF" w:rsidRPr="006D2474">
              <w:rPr>
                <w:rFonts w:asciiTheme="minorHAnsi" w:hAnsiTheme="minorHAnsi" w:cstheme="minorHAnsi"/>
                <w:noProof/>
                <w:color w:val="000000"/>
                <w:sz w:val="24"/>
                <w:szCs w:val="24"/>
              </w:rPr>
              <w:t>7</w:t>
            </w:r>
            <w:r w:rsidRPr="006D2474">
              <w:rPr>
                <w:rFonts w:asciiTheme="minorHAnsi" w:hAnsiTheme="minorHAnsi" w:cstheme="minorHAnsi"/>
                <w:noProof/>
                <w:color w:val="000000"/>
                <w:sz w:val="24"/>
                <w:szCs w:val="24"/>
              </w:rPr>
              <w:t>0 </w:t>
            </w:r>
            <w:r w:rsidR="00AC62FF" w:rsidRPr="006D2474">
              <w:rPr>
                <w:rFonts w:asciiTheme="minorHAnsi" w:hAnsiTheme="minorHAnsi" w:cstheme="minorHAnsi"/>
                <w:noProof/>
                <w:color w:val="000000"/>
                <w:sz w:val="24"/>
                <w:szCs w:val="24"/>
              </w:rPr>
              <w:t>Aleksandrów</w:t>
            </w:r>
            <w:r w:rsidRPr="006D2474">
              <w:rPr>
                <w:rFonts w:asciiTheme="minorHAnsi" w:hAnsiTheme="minorHAnsi" w:cstheme="minorHAnsi"/>
                <w:noProof/>
                <w:color w:val="000000"/>
                <w:sz w:val="24"/>
                <w:szCs w:val="24"/>
              </w:rPr>
              <w:t> Łódzki</w:t>
            </w:r>
          </w:p>
        </w:tc>
        <w:tc>
          <w:tcPr>
            <w:tcW w:w="5386" w:type="dxa"/>
            <w:tcBorders>
              <w:top w:val="nil"/>
              <w:left w:val="nil"/>
              <w:bottom w:val="nil"/>
              <w:right w:val="nil"/>
            </w:tcBorders>
            <w:hideMark/>
          </w:tcPr>
          <w:p w:rsidR="0056409B" w:rsidRPr="006D2474" w:rsidRDefault="0056409B" w:rsidP="002B681D">
            <w:pPr>
              <w:keepNext/>
              <w:keepLines/>
              <w:spacing w:after="0" w:line="276" w:lineRule="auto"/>
              <w:rPr>
                <w:rFonts w:asciiTheme="minorHAnsi" w:hAnsiTheme="minorHAnsi" w:cstheme="minorHAnsi"/>
                <w:noProof/>
                <w:color w:val="000000"/>
                <w:sz w:val="24"/>
                <w:szCs w:val="24"/>
                <w:lang w:val="en-US"/>
              </w:rPr>
            </w:pPr>
            <w:r w:rsidRPr="006D2474">
              <w:rPr>
                <w:rFonts w:asciiTheme="minorHAnsi" w:hAnsiTheme="minorHAnsi" w:cstheme="minorHAnsi"/>
                <w:noProof/>
                <w:color w:val="000000"/>
                <w:sz w:val="24"/>
                <w:szCs w:val="24"/>
                <w:lang w:val="en-US"/>
              </w:rPr>
              <w:t>tel.: </w:t>
            </w:r>
            <w:r w:rsidR="00AC62FF" w:rsidRPr="006D2474">
              <w:rPr>
                <w:rFonts w:asciiTheme="minorHAnsi" w:hAnsiTheme="minorHAnsi" w:cstheme="minorHAnsi"/>
                <w:noProof/>
                <w:color w:val="000000"/>
                <w:sz w:val="24"/>
                <w:szCs w:val="24"/>
                <w:lang w:val="en-US"/>
              </w:rPr>
              <w:t>42 2700300</w:t>
            </w:r>
          </w:p>
          <w:p w:rsidR="00AC62FF" w:rsidRPr="006D2474" w:rsidRDefault="0056409B" w:rsidP="002B681D">
            <w:pPr>
              <w:keepNext/>
              <w:keepLines/>
              <w:spacing w:after="0" w:line="276" w:lineRule="auto"/>
              <w:rPr>
                <w:rFonts w:asciiTheme="minorHAnsi" w:hAnsiTheme="minorHAnsi" w:cstheme="minorHAnsi"/>
                <w:noProof/>
                <w:color w:val="000000"/>
                <w:sz w:val="24"/>
                <w:szCs w:val="24"/>
                <w:lang w:val="en-US"/>
              </w:rPr>
            </w:pPr>
            <w:r w:rsidRPr="006D2474">
              <w:rPr>
                <w:rFonts w:asciiTheme="minorHAnsi" w:hAnsiTheme="minorHAnsi" w:cstheme="minorHAnsi"/>
                <w:noProof/>
                <w:color w:val="000000"/>
                <w:sz w:val="24"/>
                <w:szCs w:val="24"/>
                <w:lang w:val="en-US"/>
              </w:rPr>
              <w:t xml:space="preserve">e-mail: </w:t>
            </w:r>
            <w:hyperlink r:id="rId8" w:history="1">
              <w:r w:rsidR="00AC62FF" w:rsidRPr="006D2474">
                <w:rPr>
                  <w:rStyle w:val="Hipercze"/>
                  <w:rFonts w:asciiTheme="minorHAnsi" w:hAnsiTheme="minorHAnsi" w:cstheme="minorHAnsi"/>
                  <w:noProof/>
                  <w:sz w:val="24"/>
                  <w:szCs w:val="24"/>
                  <w:lang w:val="en-US"/>
                </w:rPr>
                <w:t>gmina@aleksandrow-lodzki.pl</w:t>
              </w:r>
            </w:hyperlink>
          </w:p>
          <w:p w:rsidR="0056409B" w:rsidRPr="006D2474" w:rsidRDefault="00544CDA" w:rsidP="002B681D">
            <w:pPr>
              <w:keepNext/>
              <w:keepLines/>
              <w:spacing w:after="0" w:line="276" w:lineRule="auto"/>
              <w:rPr>
                <w:rFonts w:asciiTheme="minorHAnsi" w:hAnsiTheme="minorHAnsi" w:cstheme="minorHAnsi"/>
                <w:b/>
                <w:color w:val="000000"/>
                <w:sz w:val="24"/>
                <w:szCs w:val="24"/>
                <w:lang w:val="en-US"/>
              </w:rPr>
            </w:pPr>
            <w:hyperlink r:id="rId9" w:history="1">
              <w:r w:rsidR="00AC62FF" w:rsidRPr="006D2474">
                <w:rPr>
                  <w:rStyle w:val="Hipercze"/>
                  <w:rFonts w:asciiTheme="minorHAnsi" w:hAnsiTheme="minorHAnsi" w:cstheme="minorHAnsi"/>
                  <w:b/>
                  <w:sz w:val="24"/>
                  <w:szCs w:val="24"/>
                  <w:lang w:val="en-US"/>
                </w:rPr>
                <w:t>www.aleksandrow-lodzki.pl</w:t>
              </w:r>
            </w:hyperlink>
          </w:p>
          <w:p w:rsidR="0056409B" w:rsidRPr="006D2474" w:rsidRDefault="00544CDA" w:rsidP="002B681D">
            <w:pPr>
              <w:keepNext/>
              <w:keepLines/>
              <w:spacing w:after="0" w:line="276" w:lineRule="auto"/>
              <w:rPr>
                <w:rFonts w:asciiTheme="minorHAnsi" w:hAnsiTheme="minorHAnsi" w:cstheme="minorHAnsi"/>
                <w:b/>
                <w:noProof/>
                <w:color w:val="000000"/>
                <w:sz w:val="24"/>
                <w:szCs w:val="24"/>
                <w:lang w:val="en-US"/>
              </w:rPr>
            </w:pPr>
            <w:hyperlink r:id="rId10" w:history="1">
              <w:r w:rsidR="00EE270A" w:rsidRPr="006D2474">
                <w:rPr>
                  <w:rStyle w:val="Hipercze"/>
                  <w:rFonts w:asciiTheme="minorHAnsi" w:hAnsiTheme="minorHAnsi" w:cstheme="minorHAnsi"/>
                  <w:b/>
                  <w:noProof/>
                  <w:sz w:val="24"/>
                  <w:szCs w:val="24"/>
                  <w:lang w:val="en-US"/>
                </w:rPr>
                <w:t>https://platformazakupowa.pl/pn/aleksandrow-lodzki</w:t>
              </w:r>
            </w:hyperlink>
          </w:p>
        </w:tc>
      </w:tr>
    </w:tbl>
    <w:p w:rsidR="00AC6DD3" w:rsidRPr="006D2474" w:rsidRDefault="00AC6DD3" w:rsidP="00AC6DD3">
      <w:pPr>
        <w:pStyle w:val="Nagwek2"/>
        <w:jc w:val="center"/>
        <w:rPr>
          <w:rFonts w:asciiTheme="minorHAnsi" w:hAnsiTheme="minorHAnsi" w:cstheme="minorHAnsi"/>
        </w:rPr>
      </w:pPr>
    </w:p>
    <w:p w:rsidR="00AC6DD3" w:rsidRPr="006D2474" w:rsidRDefault="0056409B" w:rsidP="00AC6DD3">
      <w:pPr>
        <w:pStyle w:val="Nagwek2"/>
        <w:jc w:val="center"/>
        <w:rPr>
          <w:rFonts w:asciiTheme="minorHAnsi" w:hAnsiTheme="minorHAnsi" w:cstheme="minorHAnsi"/>
          <w:sz w:val="24"/>
          <w:szCs w:val="24"/>
        </w:rPr>
      </w:pPr>
      <w:bookmarkStart w:id="0" w:name="_Toc83643648"/>
      <w:r w:rsidRPr="006D2474">
        <w:rPr>
          <w:rFonts w:asciiTheme="minorHAnsi" w:hAnsiTheme="minorHAnsi" w:cstheme="minorHAnsi"/>
          <w:sz w:val="24"/>
          <w:szCs w:val="24"/>
        </w:rPr>
        <w:t>Specyfikacja Warunków Zamówienia</w:t>
      </w:r>
      <w:bookmarkEnd w:id="0"/>
    </w:p>
    <w:p w:rsidR="0056409B" w:rsidRPr="006D2474" w:rsidRDefault="007540AA" w:rsidP="00AC6DD3">
      <w:pPr>
        <w:pStyle w:val="Nagwek2"/>
        <w:rPr>
          <w:rFonts w:asciiTheme="minorHAnsi" w:hAnsiTheme="minorHAnsi" w:cstheme="minorHAnsi"/>
        </w:rPr>
      </w:pPr>
      <w:r w:rsidRPr="006D2474">
        <w:rPr>
          <w:rFonts w:asciiTheme="minorHAnsi" w:hAnsiTheme="minorHAnsi" w:cstheme="minorHAnsi"/>
        </w:rPr>
        <w:tab/>
      </w:r>
    </w:p>
    <w:p w:rsidR="00AC6DD3" w:rsidRPr="006D2474" w:rsidRDefault="0056409B" w:rsidP="002B681D">
      <w:pPr>
        <w:keepNext/>
        <w:keepLines/>
        <w:tabs>
          <w:tab w:val="center" w:pos="4873"/>
          <w:tab w:val="right" w:pos="9746"/>
        </w:tabs>
        <w:spacing w:after="0" w:line="276" w:lineRule="auto"/>
        <w:jc w:val="center"/>
        <w:rPr>
          <w:rFonts w:asciiTheme="minorHAnsi" w:hAnsiTheme="minorHAnsi" w:cstheme="minorHAnsi"/>
          <w:sz w:val="24"/>
          <w:szCs w:val="24"/>
        </w:rPr>
      </w:pPr>
      <w:r w:rsidRPr="006D2474">
        <w:rPr>
          <w:rFonts w:asciiTheme="minorHAnsi" w:hAnsiTheme="minorHAnsi" w:cstheme="minorHAnsi"/>
          <w:sz w:val="24"/>
          <w:szCs w:val="24"/>
        </w:rPr>
        <w:t>w postępowaniu o udzielenie zamówienia publicznego prowadzonym</w:t>
      </w:r>
    </w:p>
    <w:p w:rsidR="004B1548" w:rsidRPr="006D2474" w:rsidRDefault="0056409B" w:rsidP="00AC6DD3">
      <w:pPr>
        <w:keepNext/>
        <w:keepLines/>
        <w:tabs>
          <w:tab w:val="center" w:pos="4873"/>
          <w:tab w:val="right" w:pos="9746"/>
        </w:tabs>
        <w:spacing w:after="240" w:line="276" w:lineRule="auto"/>
        <w:jc w:val="center"/>
        <w:rPr>
          <w:rFonts w:asciiTheme="minorHAnsi" w:hAnsiTheme="minorHAnsi" w:cstheme="minorHAnsi"/>
          <w:sz w:val="24"/>
          <w:szCs w:val="24"/>
        </w:rPr>
      </w:pPr>
      <w:r w:rsidRPr="006D2474">
        <w:rPr>
          <w:rFonts w:asciiTheme="minorHAnsi" w:hAnsiTheme="minorHAnsi" w:cstheme="minorHAnsi"/>
          <w:sz w:val="24"/>
          <w:szCs w:val="24"/>
        </w:rPr>
        <w:t xml:space="preserve"> w </w:t>
      </w:r>
      <w:r w:rsidRPr="006D2474">
        <w:rPr>
          <w:rFonts w:asciiTheme="minorHAnsi" w:hAnsiTheme="minorHAnsi" w:cstheme="minorHAnsi"/>
          <w:b/>
          <w:sz w:val="24"/>
          <w:szCs w:val="24"/>
        </w:rPr>
        <w:t xml:space="preserve">trybie podstawowym </w:t>
      </w:r>
      <w:r w:rsidR="00AC62FF" w:rsidRPr="006D2474">
        <w:rPr>
          <w:rFonts w:asciiTheme="minorHAnsi" w:hAnsiTheme="minorHAnsi" w:cstheme="minorHAnsi"/>
          <w:b/>
          <w:sz w:val="24"/>
          <w:szCs w:val="24"/>
        </w:rPr>
        <w:t>bez negocjacji</w:t>
      </w:r>
      <w:r w:rsidRPr="006D2474">
        <w:rPr>
          <w:rFonts w:asciiTheme="minorHAnsi" w:hAnsiTheme="minorHAnsi" w:cstheme="minorHAnsi"/>
          <w:b/>
          <w:sz w:val="24"/>
          <w:szCs w:val="24"/>
        </w:rPr>
        <w:t xml:space="preserve"> </w:t>
      </w:r>
      <w:proofErr w:type="spellStart"/>
      <w:r w:rsidRPr="006D2474">
        <w:rPr>
          <w:rFonts w:asciiTheme="minorHAnsi" w:hAnsiTheme="minorHAnsi" w:cstheme="minorHAnsi"/>
          <w:sz w:val="24"/>
          <w:szCs w:val="24"/>
        </w:rPr>
        <w:t>pn</w:t>
      </w:r>
      <w:proofErr w:type="spellEnd"/>
      <w:r w:rsidRPr="006D2474">
        <w:rPr>
          <w:rFonts w:asciiTheme="minorHAnsi" w:hAnsiTheme="minorHAnsi" w:cstheme="minorHAnsi"/>
          <w:sz w:val="24"/>
          <w:szCs w:val="24"/>
        </w:rPr>
        <w:t>:</w:t>
      </w:r>
    </w:p>
    <w:p w:rsidR="00DF1EC8" w:rsidRDefault="00DF1EC8" w:rsidP="00904C0A">
      <w:pPr>
        <w:keepNext/>
        <w:spacing w:after="0" w:line="257" w:lineRule="auto"/>
        <w:jc w:val="center"/>
        <w:rPr>
          <w:rFonts w:asciiTheme="minorHAnsi" w:hAnsiTheme="minorHAnsi" w:cstheme="minorHAnsi"/>
          <w:b/>
          <w:sz w:val="28"/>
          <w:szCs w:val="28"/>
        </w:rPr>
      </w:pPr>
      <w:r>
        <w:rPr>
          <w:rFonts w:asciiTheme="minorHAnsi" w:hAnsiTheme="minorHAnsi" w:cstheme="minorHAnsi"/>
          <w:b/>
          <w:sz w:val="28"/>
          <w:szCs w:val="28"/>
        </w:rPr>
        <w:t xml:space="preserve">Sukcesywna dostawa </w:t>
      </w:r>
      <w:r w:rsidR="00E052EA">
        <w:rPr>
          <w:rFonts w:asciiTheme="minorHAnsi" w:hAnsiTheme="minorHAnsi" w:cstheme="minorHAnsi"/>
          <w:b/>
          <w:sz w:val="28"/>
          <w:szCs w:val="28"/>
        </w:rPr>
        <w:t>materiał</w:t>
      </w:r>
      <w:r w:rsidR="00904C0A">
        <w:rPr>
          <w:rFonts w:asciiTheme="minorHAnsi" w:hAnsiTheme="minorHAnsi" w:cstheme="minorHAnsi"/>
          <w:b/>
          <w:sz w:val="28"/>
          <w:szCs w:val="28"/>
        </w:rPr>
        <w:t>ów</w:t>
      </w:r>
      <w:r>
        <w:rPr>
          <w:rFonts w:asciiTheme="minorHAnsi" w:hAnsiTheme="minorHAnsi" w:cstheme="minorHAnsi"/>
          <w:b/>
          <w:sz w:val="28"/>
          <w:szCs w:val="28"/>
        </w:rPr>
        <w:t xml:space="preserve"> biurowych</w:t>
      </w:r>
      <w:r w:rsidR="00904C0A">
        <w:rPr>
          <w:rFonts w:asciiTheme="minorHAnsi" w:hAnsiTheme="minorHAnsi" w:cstheme="minorHAnsi"/>
          <w:b/>
          <w:sz w:val="28"/>
          <w:szCs w:val="28"/>
        </w:rPr>
        <w:t xml:space="preserve"> </w:t>
      </w:r>
      <w:r w:rsidR="00904C0A">
        <w:rPr>
          <w:rFonts w:asciiTheme="minorHAnsi" w:hAnsiTheme="minorHAnsi" w:cstheme="minorHAnsi"/>
          <w:b/>
          <w:sz w:val="28"/>
          <w:szCs w:val="28"/>
        </w:rPr>
        <w:br/>
      </w:r>
      <w:r>
        <w:rPr>
          <w:rFonts w:asciiTheme="minorHAnsi" w:hAnsiTheme="minorHAnsi" w:cstheme="minorHAnsi"/>
          <w:b/>
          <w:sz w:val="28"/>
          <w:szCs w:val="28"/>
        </w:rPr>
        <w:t xml:space="preserve"> na potrzeby</w:t>
      </w:r>
      <w:r w:rsidR="00904C0A">
        <w:rPr>
          <w:rFonts w:asciiTheme="minorHAnsi" w:hAnsiTheme="minorHAnsi" w:cstheme="minorHAnsi"/>
          <w:b/>
          <w:sz w:val="28"/>
          <w:szCs w:val="28"/>
        </w:rPr>
        <w:t xml:space="preserve"> </w:t>
      </w:r>
      <w:r>
        <w:rPr>
          <w:rFonts w:asciiTheme="minorHAnsi" w:hAnsiTheme="minorHAnsi" w:cstheme="minorHAnsi"/>
          <w:b/>
          <w:sz w:val="28"/>
          <w:szCs w:val="28"/>
        </w:rPr>
        <w:t>Urzędu Miejskiego w Aleksandrowie Łódzkim</w:t>
      </w:r>
      <w:r w:rsidR="001661E9">
        <w:rPr>
          <w:rFonts w:asciiTheme="minorHAnsi" w:hAnsiTheme="minorHAnsi" w:cstheme="minorHAnsi"/>
          <w:b/>
          <w:sz w:val="28"/>
          <w:szCs w:val="28"/>
        </w:rPr>
        <w:t xml:space="preserve"> w 2022 r.</w:t>
      </w:r>
      <w:r w:rsidR="00546BB6">
        <w:rPr>
          <w:rFonts w:asciiTheme="minorHAnsi" w:hAnsiTheme="minorHAnsi" w:cstheme="minorHAnsi"/>
          <w:b/>
          <w:sz w:val="28"/>
          <w:szCs w:val="28"/>
        </w:rPr>
        <w:t xml:space="preserve"> </w:t>
      </w:r>
    </w:p>
    <w:p w:rsidR="00DF1EC8" w:rsidRDefault="00DF1EC8" w:rsidP="006D2474">
      <w:pPr>
        <w:keepNext/>
        <w:jc w:val="center"/>
        <w:rPr>
          <w:rFonts w:asciiTheme="minorHAnsi" w:hAnsiTheme="minorHAnsi" w:cstheme="minorHAnsi"/>
          <w:b/>
          <w:sz w:val="28"/>
          <w:szCs w:val="28"/>
        </w:rPr>
      </w:pPr>
    </w:p>
    <w:p w:rsidR="0056409B" w:rsidRPr="006D2474" w:rsidRDefault="0056409B" w:rsidP="002B681D">
      <w:pPr>
        <w:keepNext/>
        <w:keepLines/>
        <w:spacing w:after="240" w:line="276" w:lineRule="auto"/>
        <w:jc w:val="center"/>
        <w:rPr>
          <w:rFonts w:asciiTheme="minorHAnsi" w:hAnsiTheme="minorHAnsi" w:cstheme="minorHAnsi"/>
          <w:sz w:val="24"/>
          <w:szCs w:val="24"/>
        </w:rPr>
      </w:pPr>
      <w:r w:rsidRPr="006D2474">
        <w:rPr>
          <w:rFonts w:asciiTheme="minorHAnsi" w:hAnsiTheme="minorHAnsi" w:cstheme="minorHAnsi"/>
          <w:sz w:val="24"/>
          <w:szCs w:val="24"/>
        </w:rPr>
        <w:t xml:space="preserve">Wartość szacunkowa zamówienia poniżej wyrażonej w złotych równowartości kwoty </w:t>
      </w:r>
      <w:r w:rsidR="00EE270A" w:rsidRPr="006D2474">
        <w:rPr>
          <w:rFonts w:asciiTheme="minorHAnsi" w:hAnsiTheme="minorHAnsi" w:cstheme="minorHAnsi"/>
          <w:sz w:val="24"/>
          <w:szCs w:val="24"/>
        </w:rPr>
        <w:br/>
      </w:r>
      <w:r w:rsidR="001661E9">
        <w:rPr>
          <w:rFonts w:asciiTheme="minorHAnsi" w:hAnsiTheme="minorHAnsi" w:cstheme="minorHAnsi"/>
          <w:sz w:val="24"/>
          <w:szCs w:val="24"/>
        </w:rPr>
        <w:t xml:space="preserve">214.000 </w:t>
      </w:r>
      <w:r w:rsidR="00EE270A" w:rsidRPr="006D2474">
        <w:rPr>
          <w:rFonts w:asciiTheme="minorHAnsi" w:hAnsiTheme="minorHAnsi" w:cstheme="minorHAnsi"/>
          <w:sz w:val="24"/>
          <w:szCs w:val="24"/>
        </w:rPr>
        <w:t>EURO</w:t>
      </w:r>
    </w:p>
    <w:p w:rsidR="0056409B" w:rsidRPr="006D2474"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Uwaga: Zgodnie z art. 61. ust. 1. oraz art. 63 ust. 2 ustawy z dnia 11 września 2019 r. Prawo Zamówień Publicznych komunikacja w niniejszym postępowaniu odbywa się wyłącznie przy użyciu środków komunikacji elektronicznej, pliki należy opatrzyć:</w:t>
      </w:r>
    </w:p>
    <w:p w:rsidR="0056409B" w:rsidRPr="006D2474"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 kwalifikowanym podpisem elektronicznym,</w:t>
      </w:r>
    </w:p>
    <w:p w:rsidR="0056409B" w:rsidRPr="006D2474"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 podpisem zaufanym,</w:t>
      </w:r>
    </w:p>
    <w:p w:rsidR="0056409B" w:rsidRPr="006D2474"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 lub podpisem osobistym.</w:t>
      </w:r>
    </w:p>
    <w:p w:rsidR="0056409B" w:rsidRPr="006D2474" w:rsidRDefault="0056409B" w:rsidP="002B681D">
      <w:pPr>
        <w:keepNext/>
        <w:keepLines/>
        <w:spacing w:before="480" w:after="480" w:line="276" w:lineRule="auto"/>
        <w:jc w:val="center"/>
        <w:rPr>
          <w:rFonts w:asciiTheme="minorHAnsi" w:hAnsiTheme="minorHAnsi" w:cstheme="minorHAnsi"/>
          <w:b/>
          <w:sz w:val="24"/>
          <w:szCs w:val="24"/>
        </w:rPr>
      </w:pPr>
      <w:r w:rsidRPr="006D2474">
        <w:rPr>
          <w:rFonts w:asciiTheme="minorHAnsi" w:hAnsiTheme="minorHAnsi" w:cstheme="minorHAnsi"/>
          <w:b/>
          <w:sz w:val="24"/>
          <w:szCs w:val="24"/>
        </w:rPr>
        <w:t>Nr referencyjny nadany sprawie prz</w:t>
      </w:r>
      <w:r w:rsidR="006C2756" w:rsidRPr="006D2474">
        <w:rPr>
          <w:rFonts w:asciiTheme="minorHAnsi" w:hAnsiTheme="minorHAnsi" w:cstheme="minorHAnsi"/>
          <w:b/>
          <w:sz w:val="24"/>
          <w:szCs w:val="24"/>
        </w:rPr>
        <w:t>ez Zamawiającego: ZP.271</w:t>
      </w:r>
      <w:r w:rsidR="00816296">
        <w:rPr>
          <w:rFonts w:asciiTheme="minorHAnsi" w:hAnsiTheme="minorHAnsi" w:cstheme="minorHAnsi"/>
          <w:b/>
          <w:sz w:val="24"/>
          <w:szCs w:val="24"/>
        </w:rPr>
        <w:t>.</w:t>
      </w:r>
      <w:r w:rsidR="00546BB6">
        <w:rPr>
          <w:rFonts w:asciiTheme="minorHAnsi" w:hAnsiTheme="minorHAnsi" w:cstheme="minorHAnsi"/>
          <w:b/>
          <w:sz w:val="24"/>
          <w:szCs w:val="24"/>
        </w:rPr>
        <w:t>1.2022</w:t>
      </w:r>
    </w:p>
    <w:p w:rsidR="0056409B" w:rsidRDefault="0056409B" w:rsidP="00AD205E">
      <w:pPr>
        <w:pStyle w:val="Tekstpodstawowy2"/>
        <w:keepNext/>
        <w:keepLines/>
        <w:spacing w:line="276" w:lineRule="auto"/>
        <w:ind w:left="3545" w:firstLine="709"/>
        <w:jc w:val="center"/>
        <w:rPr>
          <w:rFonts w:asciiTheme="minorHAnsi" w:hAnsiTheme="minorHAnsi" w:cstheme="minorHAnsi"/>
          <w:b/>
          <w:szCs w:val="24"/>
        </w:rPr>
      </w:pPr>
      <w:r w:rsidRPr="006D2474">
        <w:rPr>
          <w:rFonts w:asciiTheme="minorHAnsi" w:hAnsiTheme="minorHAnsi" w:cstheme="minorHAnsi"/>
          <w:b/>
          <w:szCs w:val="24"/>
        </w:rPr>
        <w:t>Specyfikację zatwierdził:</w:t>
      </w:r>
    </w:p>
    <w:p w:rsidR="00F03918" w:rsidRPr="006D2474" w:rsidRDefault="00F03918" w:rsidP="00AD205E">
      <w:pPr>
        <w:pStyle w:val="Tekstpodstawowy2"/>
        <w:keepNext/>
        <w:keepLines/>
        <w:spacing w:line="276" w:lineRule="auto"/>
        <w:ind w:left="3545" w:firstLine="709"/>
        <w:jc w:val="center"/>
        <w:rPr>
          <w:rFonts w:asciiTheme="minorHAnsi" w:hAnsiTheme="minorHAnsi" w:cstheme="minorHAnsi"/>
          <w:b/>
          <w:szCs w:val="24"/>
        </w:rPr>
      </w:pPr>
    </w:p>
    <w:p w:rsidR="00B51F51" w:rsidRDefault="00F03918" w:rsidP="00F03918">
      <w:pPr>
        <w:keepNext/>
        <w:keepLines/>
        <w:spacing w:after="0" w:line="276" w:lineRule="auto"/>
        <w:ind w:left="4956" w:firstLine="708"/>
        <w:rPr>
          <w:rFonts w:asciiTheme="minorHAnsi" w:eastAsia="Times New Roman" w:hAnsiTheme="minorHAnsi" w:cstheme="minorHAnsi"/>
          <w:b/>
          <w:color w:val="000000"/>
          <w:sz w:val="24"/>
          <w:szCs w:val="24"/>
          <w:lang w:val="x-none" w:eastAsia="pl-PL"/>
        </w:rPr>
      </w:pPr>
      <w:r w:rsidRPr="00F03918">
        <w:rPr>
          <w:rFonts w:asciiTheme="minorHAnsi" w:eastAsia="Times New Roman" w:hAnsiTheme="minorHAnsi" w:cstheme="minorHAnsi"/>
          <w:b/>
          <w:color w:val="000000"/>
          <w:sz w:val="24"/>
          <w:szCs w:val="24"/>
          <w:lang w:val="x-none" w:eastAsia="pl-PL"/>
        </w:rPr>
        <w:t>Z up. Burmistrza</w:t>
      </w:r>
    </w:p>
    <w:p w:rsidR="00F03918" w:rsidRPr="00B51F51" w:rsidRDefault="00B51F51" w:rsidP="00F03918">
      <w:pPr>
        <w:keepNext/>
        <w:keepLines/>
        <w:spacing w:after="0" w:line="276" w:lineRule="auto"/>
        <w:ind w:left="4956" w:firstLine="708"/>
        <w:rPr>
          <w:rFonts w:asciiTheme="minorHAnsi" w:eastAsia="Times New Roman" w:hAnsiTheme="minorHAnsi" w:cstheme="minorHAnsi"/>
          <w:b/>
          <w:color w:val="000000"/>
          <w:sz w:val="24"/>
          <w:szCs w:val="24"/>
          <w:lang w:eastAsia="pl-PL"/>
        </w:rPr>
      </w:pPr>
      <w:r>
        <w:rPr>
          <w:rFonts w:asciiTheme="minorHAnsi" w:eastAsia="Times New Roman" w:hAnsiTheme="minorHAnsi" w:cstheme="minorHAnsi"/>
          <w:b/>
          <w:color w:val="000000"/>
          <w:sz w:val="24"/>
          <w:szCs w:val="24"/>
          <w:lang w:eastAsia="pl-PL"/>
        </w:rPr>
        <w:t>Aleksandrowa Łódzkiego</w:t>
      </w:r>
    </w:p>
    <w:p w:rsidR="00F03918" w:rsidRPr="00F03918" w:rsidRDefault="00F03918" w:rsidP="00F03918">
      <w:pPr>
        <w:keepNext/>
        <w:keepLines/>
        <w:spacing w:after="0" w:line="276" w:lineRule="auto"/>
        <w:ind w:left="4956" w:firstLine="708"/>
        <w:rPr>
          <w:rFonts w:asciiTheme="minorHAnsi" w:eastAsia="Times New Roman" w:hAnsiTheme="minorHAnsi" w:cstheme="minorHAnsi"/>
          <w:b/>
          <w:color w:val="000000"/>
          <w:sz w:val="24"/>
          <w:szCs w:val="24"/>
          <w:lang w:val="x-none" w:eastAsia="pl-PL"/>
        </w:rPr>
      </w:pPr>
      <w:r w:rsidRPr="00F03918">
        <w:rPr>
          <w:rFonts w:asciiTheme="minorHAnsi" w:eastAsia="Times New Roman" w:hAnsiTheme="minorHAnsi" w:cstheme="minorHAnsi"/>
          <w:b/>
          <w:color w:val="000000"/>
          <w:sz w:val="24"/>
          <w:szCs w:val="24"/>
          <w:lang w:val="x-none" w:eastAsia="pl-PL"/>
        </w:rPr>
        <w:t>-/-</w:t>
      </w:r>
    </w:p>
    <w:p w:rsidR="00546BB6" w:rsidRDefault="00546BB6" w:rsidP="00F03918">
      <w:pPr>
        <w:keepNext/>
        <w:keepLines/>
        <w:spacing w:after="0" w:line="276" w:lineRule="auto"/>
        <w:ind w:left="4956" w:firstLine="708"/>
        <w:rPr>
          <w:rFonts w:asciiTheme="minorHAnsi" w:eastAsia="Times New Roman" w:hAnsiTheme="minorHAnsi" w:cstheme="minorHAnsi"/>
          <w:b/>
          <w:color w:val="000000"/>
          <w:sz w:val="24"/>
          <w:szCs w:val="24"/>
          <w:lang w:eastAsia="pl-PL"/>
        </w:rPr>
      </w:pPr>
      <w:r>
        <w:rPr>
          <w:rFonts w:asciiTheme="minorHAnsi" w:eastAsia="Times New Roman" w:hAnsiTheme="minorHAnsi" w:cstheme="minorHAnsi"/>
          <w:b/>
          <w:color w:val="000000"/>
          <w:sz w:val="24"/>
          <w:szCs w:val="24"/>
          <w:lang w:eastAsia="pl-PL"/>
        </w:rPr>
        <w:t>Iwona Dąbek</w:t>
      </w:r>
    </w:p>
    <w:p w:rsidR="002D1806" w:rsidRDefault="002D1806" w:rsidP="00F03918">
      <w:pPr>
        <w:keepNext/>
        <w:keepLines/>
        <w:spacing w:after="0" w:line="276" w:lineRule="auto"/>
        <w:ind w:left="4956" w:firstLine="708"/>
        <w:rPr>
          <w:rFonts w:asciiTheme="minorHAnsi" w:eastAsia="Times New Roman" w:hAnsiTheme="minorHAnsi" w:cstheme="minorHAnsi"/>
          <w:b/>
          <w:color w:val="000000"/>
          <w:sz w:val="24"/>
          <w:szCs w:val="24"/>
          <w:lang w:eastAsia="pl-PL"/>
        </w:rPr>
      </w:pPr>
      <w:r>
        <w:rPr>
          <w:rFonts w:asciiTheme="minorHAnsi" w:eastAsia="Times New Roman" w:hAnsiTheme="minorHAnsi" w:cstheme="minorHAnsi"/>
          <w:b/>
          <w:color w:val="000000"/>
          <w:sz w:val="24"/>
          <w:szCs w:val="24"/>
          <w:lang w:eastAsia="pl-PL"/>
        </w:rPr>
        <w:t>Sekretarz</w:t>
      </w:r>
    </w:p>
    <w:p w:rsidR="008B735B" w:rsidRDefault="008B735B"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rsidR="008B735B" w:rsidRDefault="008B735B"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rsidR="008B735B" w:rsidRDefault="008B735B"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rsidR="00217899" w:rsidRPr="006D2474" w:rsidRDefault="00217899"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rsidR="006C2756" w:rsidRPr="006D2474" w:rsidRDefault="006C2756" w:rsidP="00AD205E">
      <w:pPr>
        <w:keepNext/>
        <w:keepLines/>
        <w:spacing w:after="0" w:line="276" w:lineRule="auto"/>
        <w:ind w:left="2124"/>
        <w:rPr>
          <w:rFonts w:asciiTheme="minorHAnsi" w:hAnsiTheme="minorHAnsi" w:cstheme="minorHAnsi"/>
          <w:b/>
          <w:color w:val="000000"/>
          <w:sz w:val="24"/>
          <w:szCs w:val="24"/>
        </w:rPr>
      </w:pPr>
      <w:r w:rsidRPr="006D2474">
        <w:rPr>
          <w:rFonts w:asciiTheme="minorHAnsi" w:hAnsiTheme="minorHAnsi" w:cstheme="minorHAnsi"/>
          <w:b/>
          <w:color w:val="000000"/>
          <w:sz w:val="24"/>
          <w:szCs w:val="24"/>
        </w:rPr>
        <w:t>Aleksandrów</w:t>
      </w:r>
      <w:r w:rsidR="0056409B" w:rsidRPr="006D2474">
        <w:rPr>
          <w:rFonts w:asciiTheme="minorHAnsi" w:hAnsiTheme="minorHAnsi" w:cstheme="minorHAnsi"/>
          <w:b/>
          <w:color w:val="000000"/>
          <w:sz w:val="24"/>
          <w:szCs w:val="24"/>
        </w:rPr>
        <w:t xml:space="preserve"> Łódzki, dnia</w:t>
      </w:r>
      <w:r w:rsidR="004B1548" w:rsidRPr="006D2474">
        <w:rPr>
          <w:rFonts w:asciiTheme="minorHAnsi" w:hAnsiTheme="minorHAnsi" w:cstheme="minorHAnsi"/>
          <w:b/>
          <w:color w:val="000000"/>
          <w:sz w:val="24"/>
          <w:szCs w:val="24"/>
        </w:rPr>
        <w:t xml:space="preserve"> </w:t>
      </w:r>
      <w:r w:rsidR="00F13269">
        <w:rPr>
          <w:rFonts w:asciiTheme="minorHAnsi" w:hAnsiTheme="minorHAnsi" w:cstheme="minorHAnsi"/>
          <w:b/>
          <w:color w:val="000000"/>
          <w:sz w:val="24"/>
          <w:szCs w:val="24"/>
        </w:rPr>
        <w:t xml:space="preserve"> </w:t>
      </w:r>
      <w:r w:rsidR="002056EE">
        <w:rPr>
          <w:rFonts w:asciiTheme="minorHAnsi" w:hAnsiTheme="minorHAnsi" w:cstheme="minorHAnsi"/>
          <w:b/>
          <w:color w:val="000000"/>
          <w:sz w:val="24"/>
          <w:szCs w:val="24"/>
        </w:rPr>
        <w:t xml:space="preserve">05.01.2022 </w:t>
      </w:r>
      <w:r w:rsidR="0056409B" w:rsidRPr="006D2474">
        <w:rPr>
          <w:rFonts w:asciiTheme="minorHAnsi" w:hAnsiTheme="minorHAnsi" w:cstheme="minorHAnsi"/>
          <w:b/>
          <w:color w:val="000000"/>
          <w:sz w:val="24"/>
          <w:szCs w:val="24"/>
        </w:rPr>
        <w:t>r.</w:t>
      </w:r>
    </w:p>
    <w:sdt>
      <w:sdtPr>
        <w:rPr>
          <w:rFonts w:asciiTheme="minorHAnsi" w:eastAsia="Calibri" w:hAnsiTheme="minorHAnsi" w:cstheme="minorHAnsi"/>
          <w:b w:val="0"/>
          <w:bCs w:val="0"/>
          <w:color w:val="auto"/>
          <w:sz w:val="22"/>
          <w:szCs w:val="22"/>
          <w:lang w:val="pl-PL"/>
        </w:rPr>
        <w:id w:val="291257602"/>
        <w:docPartObj>
          <w:docPartGallery w:val="Table of Contents"/>
          <w:docPartUnique/>
        </w:docPartObj>
      </w:sdtPr>
      <w:sdtEndPr/>
      <w:sdtContent>
        <w:p w:rsidR="004B1548" w:rsidRPr="00B51F51" w:rsidRDefault="004B1548" w:rsidP="004C7442">
          <w:pPr>
            <w:pStyle w:val="Nagwekspisutreci"/>
            <w:spacing w:line="23" w:lineRule="atLeast"/>
            <w:rPr>
              <w:rFonts w:asciiTheme="minorHAnsi" w:hAnsiTheme="minorHAnsi" w:cstheme="minorHAnsi"/>
            </w:rPr>
          </w:pPr>
          <w:r w:rsidRPr="00B51F51">
            <w:rPr>
              <w:rFonts w:asciiTheme="minorHAnsi" w:hAnsiTheme="minorHAnsi" w:cstheme="minorHAnsi"/>
              <w:lang w:val="pl-PL"/>
            </w:rPr>
            <w:t>Spis treści</w:t>
          </w:r>
        </w:p>
        <w:p w:rsidR="004C7442" w:rsidRPr="004C7442" w:rsidRDefault="004B1548" w:rsidP="004C7442">
          <w:pPr>
            <w:pStyle w:val="Spistreci2"/>
            <w:spacing w:line="23" w:lineRule="atLeast"/>
            <w:rPr>
              <w:rFonts w:asciiTheme="minorHAnsi" w:eastAsiaTheme="minorEastAsia" w:hAnsiTheme="minorHAnsi" w:cstheme="minorHAnsi"/>
              <w:noProof/>
              <w:sz w:val="24"/>
              <w:szCs w:val="24"/>
            </w:rPr>
          </w:pPr>
          <w:r w:rsidRPr="004C7442">
            <w:rPr>
              <w:rFonts w:asciiTheme="minorHAnsi" w:hAnsiTheme="minorHAnsi" w:cstheme="minorHAnsi"/>
              <w:sz w:val="24"/>
              <w:szCs w:val="24"/>
            </w:rPr>
            <w:fldChar w:fldCharType="begin"/>
          </w:r>
          <w:r w:rsidRPr="004C7442">
            <w:rPr>
              <w:rFonts w:asciiTheme="minorHAnsi" w:hAnsiTheme="minorHAnsi" w:cstheme="minorHAnsi"/>
              <w:sz w:val="24"/>
              <w:szCs w:val="24"/>
            </w:rPr>
            <w:instrText xml:space="preserve"> TOC \o "1-3" \h \z \u </w:instrText>
          </w:r>
          <w:r w:rsidRPr="004C7442">
            <w:rPr>
              <w:rFonts w:asciiTheme="minorHAnsi" w:hAnsiTheme="minorHAnsi" w:cstheme="minorHAnsi"/>
              <w:sz w:val="24"/>
              <w:szCs w:val="24"/>
            </w:rPr>
            <w:fldChar w:fldCharType="separate"/>
          </w:r>
          <w:hyperlink w:anchor="_Toc83643648" w:history="1">
            <w:r w:rsidR="004C7442" w:rsidRPr="004C7442">
              <w:rPr>
                <w:rStyle w:val="Hipercze"/>
                <w:rFonts w:asciiTheme="minorHAnsi" w:hAnsiTheme="minorHAnsi" w:cstheme="minorHAnsi"/>
                <w:noProof/>
                <w:sz w:val="24"/>
                <w:szCs w:val="24"/>
              </w:rPr>
              <w:t>Specyfikacja Warunków Zamówienia</w:t>
            </w:r>
            <w:r w:rsidR="004C7442" w:rsidRPr="004C7442">
              <w:rPr>
                <w:rFonts w:asciiTheme="minorHAnsi" w:hAnsiTheme="minorHAnsi" w:cstheme="minorHAnsi"/>
                <w:noProof/>
                <w:webHidden/>
                <w:sz w:val="24"/>
                <w:szCs w:val="24"/>
              </w:rPr>
              <w:tab/>
            </w:r>
            <w:r w:rsidR="004C7442" w:rsidRPr="004C7442">
              <w:rPr>
                <w:rFonts w:asciiTheme="minorHAnsi" w:hAnsiTheme="minorHAnsi" w:cstheme="minorHAnsi"/>
                <w:noProof/>
                <w:webHidden/>
                <w:sz w:val="24"/>
                <w:szCs w:val="24"/>
              </w:rPr>
              <w:fldChar w:fldCharType="begin"/>
            </w:r>
            <w:r w:rsidR="004C7442" w:rsidRPr="004C7442">
              <w:rPr>
                <w:rFonts w:asciiTheme="minorHAnsi" w:hAnsiTheme="minorHAnsi" w:cstheme="minorHAnsi"/>
                <w:noProof/>
                <w:webHidden/>
                <w:sz w:val="24"/>
                <w:szCs w:val="24"/>
              </w:rPr>
              <w:instrText xml:space="preserve"> PAGEREF _Toc83643648 \h </w:instrText>
            </w:r>
            <w:r w:rsidR="004C7442" w:rsidRPr="004C7442">
              <w:rPr>
                <w:rFonts w:asciiTheme="minorHAnsi" w:hAnsiTheme="minorHAnsi" w:cstheme="minorHAnsi"/>
                <w:noProof/>
                <w:webHidden/>
                <w:sz w:val="24"/>
                <w:szCs w:val="24"/>
              </w:rPr>
            </w:r>
            <w:r w:rsidR="004C7442" w:rsidRPr="004C7442">
              <w:rPr>
                <w:rFonts w:asciiTheme="minorHAnsi" w:hAnsiTheme="minorHAnsi" w:cstheme="minorHAnsi"/>
                <w:noProof/>
                <w:webHidden/>
                <w:sz w:val="24"/>
                <w:szCs w:val="24"/>
              </w:rPr>
              <w:fldChar w:fldCharType="separate"/>
            </w:r>
            <w:r w:rsidR="00B51F51">
              <w:rPr>
                <w:rFonts w:asciiTheme="minorHAnsi" w:hAnsiTheme="minorHAnsi" w:cstheme="minorHAnsi"/>
                <w:noProof/>
                <w:webHidden/>
                <w:sz w:val="24"/>
                <w:szCs w:val="24"/>
              </w:rPr>
              <w:t>1</w:t>
            </w:r>
            <w:r w:rsidR="004C7442" w:rsidRPr="004C7442">
              <w:rPr>
                <w:rFonts w:asciiTheme="minorHAnsi" w:hAnsiTheme="minorHAnsi" w:cstheme="minorHAnsi"/>
                <w:noProof/>
                <w:webHidden/>
                <w:sz w:val="24"/>
                <w:szCs w:val="24"/>
              </w:rPr>
              <w:fldChar w:fldCharType="end"/>
            </w:r>
          </w:hyperlink>
        </w:p>
        <w:p w:rsidR="004C7442" w:rsidRPr="004C7442" w:rsidRDefault="00544CDA" w:rsidP="004C7442">
          <w:pPr>
            <w:pStyle w:val="Spistreci1"/>
            <w:tabs>
              <w:tab w:val="left" w:pos="400"/>
              <w:tab w:val="right" w:leader="dot" w:pos="9736"/>
            </w:tabs>
            <w:spacing w:line="23" w:lineRule="atLeast"/>
            <w:rPr>
              <w:rFonts w:asciiTheme="minorHAnsi" w:eastAsiaTheme="minorEastAsia" w:hAnsiTheme="minorHAnsi" w:cstheme="minorHAnsi"/>
              <w:noProof/>
              <w:sz w:val="24"/>
              <w:szCs w:val="24"/>
            </w:rPr>
          </w:pPr>
          <w:hyperlink w:anchor="_Toc83643649" w:history="1">
            <w:r w:rsidR="004C7442" w:rsidRPr="004C7442">
              <w:rPr>
                <w:rStyle w:val="Hipercze"/>
                <w:rFonts w:asciiTheme="minorHAnsi" w:hAnsiTheme="minorHAnsi" w:cstheme="minorHAnsi"/>
                <w:noProof/>
                <w:sz w:val="24"/>
                <w:szCs w:val="24"/>
              </w:rPr>
              <w:t>I.</w:t>
            </w:r>
            <w:r w:rsidR="004C7442" w:rsidRPr="004C7442">
              <w:rPr>
                <w:rFonts w:asciiTheme="minorHAnsi" w:eastAsiaTheme="minorEastAsia" w:hAnsiTheme="minorHAnsi" w:cstheme="minorHAnsi"/>
                <w:noProof/>
                <w:sz w:val="24"/>
                <w:szCs w:val="24"/>
              </w:rPr>
              <w:tab/>
            </w:r>
            <w:r w:rsidR="004C7442">
              <w:rPr>
                <w:rFonts w:asciiTheme="minorHAnsi" w:eastAsiaTheme="minorEastAsia" w:hAnsiTheme="minorHAnsi" w:cstheme="minorHAnsi"/>
                <w:noProof/>
                <w:sz w:val="24"/>
                <w:szCs w:val="24"/>
              </w:rPr>
              <w:t xml:space="preserve">         </w:t>
            </w:r>
            <w:r w:rsidR="004C7442" w:rsidRPr="004C7442">
              <w:rPr>
                <w:rStyle w:val="Hipercze"/>
                <w:rFonts w:asciiTheme="minorHAnsi" w:hAnsiTheme="minorHAnsi" w:cstheme="minorHAnsi"/>
                <w:noProof/>
                <w:sz w:val="24"/>
                <w:szCs w:val="24"/>
              </w:rPr>
              <w:t>Informacje ogólne</w:t>
            </w:r>
            <w:r w:rsidR="004C7442" w:rsidRPr="004C7442">
              <w:rPr>
                <w:rFonts w:asciiTheme="minorHAnsi" w:hAnsiTheme="minorHAnsi" w:cstheme="minorHAnsi"/>
                <w:noProof/>
                <w:webHidden/>
                <w:sz w:val="24"/>
                <w:szCs w:val="24"/>
              </w:rPr>
              <w:tab/>
            </w:r>
            <w:r w:rsidR="004C7442" w:rsidRPr="004C7442">
              <w:rPr>
                <w:rFonts w:asciiTheme="minorHAnsi" w:hAnsiTheme="minorHAnsi" w:cstheme="minorHAnsi"/>
                <w:noProof/>
                <w:webHidden/>
                <w:sz w:val="24"/>
                <w:szCs w:val="24"/>
              </w:rPr>
              <w:fldChar w:fldCharType="begin"/>
            </w:r>
            <w:r w:rsidR="004C7442" w:rsidRPr="004C7442">
              <w:rPr>
                <w:rFonts w:asciiTheme="minorHAnsi" w:hAnsiTheme="minorHAnsi" w:cstheme="minorHAnsi"/>
                <w:noProof/>
                <w:webHidden/>
                <w:sz w:val="24"/>
                <w:szCs w:val="24"/>
              </w:rPr>
              <w:instrText xml:space="preserve"> PAGEREF _Toc83643649 \h </w:instrText>
            </w:r>
            <w:r w:rsidR="004C7442" w:rsidRPr="004C7442">
              <w:rPr>
                <w:rFonts w:asciiTheme="minorHAnsi" w:hAnsiTheme="minorHAnsi" w:cstheme="minorHAnsi"/>
                <w:noProof/>
                <w:webHidden/>
                <w:sz w:val="24"/>
                <w:szCs w:val="24"/>
              </w:rPr>
            </w:r>
            <w:r w:rsidR="004C7442" w:rsidRPr="004C7442">
              <w:rPr>
                <w:rFonts w:asciiTheme="minorHAnsi" w:hAnsiTheme="minorHAnsi" w:cstheme="minorHAnsi"/>
                <w:noProof/>
                <w:webHidden/>
                <w:sz w:val="24"/>
                <w:szCs w:val="24"/>
              </w:rPr>
              <w:fldChar w:fldCharType="separate"/>
            </w:r>
            <w:r w:rsidR="00B51F51">
              <w:rPr>
                <w:rFonts w:asciiTheme="minorHAnsi" w:hAnsiTheme="minorHAnsi" w:cstheme="minorHAnsi"/>
                <w:noProof/>
                <w:webHidden/>
                <w:sz w:val="24"/>
                <w:szCs w:val="24"/>
              </w:rPr>
              <w:t>3</w:t>
            </w:r>
            <w:r w:rsidR="004C7442" w:rsidRPr="004C7442">
              <w:rPr>
                <w:rFonts w:asciiTheme="minorHAnsi" w:hAnsiTheme="minorHAnsi" w:cstheme="minorHAnsi"/>
                <w:noProof/>
                <w:webHidden/>
                <w:sz w:val="24"/>
                <w:szCs w:val="24"/>
              </w:rPr>
              <w:fldChar w:fldCharType="end"/>
            </w:r>
          </w:hyperlink>
        </w:p>
        <w:p w:rsidR="004C7442" w:rsidRPr="004C7442" w:rsidRDefault="00544CDA" w:rsidP="004C7442">
          <w:pPr>
            <w:pStyle w:val="Spistreci1"/>
            <w:tabs>
              <w:tab w:val="left" w:pos="902"/>
              <w:tab w:val="right" w:leader="dot" w:pos="9736"/>
            </w:tabs>
            <w:spacing w:line="23" w:lineRule="atLeast"/>
            <w:rPr>
              <w:rFonts w:asciiTheme="minorHAnsi" w:eastAsiaTheme="minorEastAsia" w:hAnsiTheme="minorHAnsi" w:cstheme="minorHAnsi"/>
              <w:noProof/>
              <w:sz w:val="24"/>
              <w:szCs w:val="24"/>
            </w:rPr>
          </w:pPr>
          <w:hyperlink w:anchor="_Toc83643650" w:history="1">
            <w:r w:rsidR="004C7442" w:rsidRPr="004C7442">
              <w:rPr>
                <w:rStyle w:val="Hipercze"/>
                <w:rFonts w:asciiTheme="minorHAnsi" w:hAnsiTheme="minorHAnsi" w:cstheme="minorHAnsi"/>
                <w:noProof/>
                <w:sz w:val="24"/>
                <w:szCs w:val="24"/>
              </w:rPr>
              <w:t>II.</w:t>
            </w:r>
            <w:r w:rsidR="004C7442" w:rsidRPr="004C7442">
              <w:rPr>
                <w:rFonts w:asciiTheme="minorHAnsi" w:eastAsiaTheme="minorEastAsia" w:hAnsiTheme="minorHAnsi" w:cstheme="minorHAnsi"/>
                <w:noProof/>
                <w:sz w:val="24"/>
                <w:szCs w:val="24"/>
              </w:rPr>
              <w:tab/>
            </w:r>
            <w:r w:rsidR="004C7442" w:rsidRPr="004C7442">
              <w:rPr>
                <w:rStyle w:val="Hipercze"/>
                <w:rFonts w:asciiTheme="minorHAnsi" w:hAnsiTheme="minorHAnsi" w:cstheme="minorHAnsi"/>
                <w:noProof/>
                <w:sz w:val="24"/>
                <w:szCs w:val="24"/>
              </w:rPr>
              <w:t>Opis przedmiotu zamówienia</w:t>
            </w:r>
            <w:r w:rsidR="004C7442" w:rsidRPr="004C7442">
              <w:rPr>
                <w:rFonts w:asciiTheme="minorHAnsi" w:hAnsiTheme="minorHAnsi" w:cstheme="minorHAnsi"/>
                <w:noProof/>
                <w:webHidden/>
                <w:sz w:val="24"/>
                <w:szCs w:val="24"/>
              </w:rPr>
              <w:tab/>
            </w:r>
            <w:r w:rsidR="004C7442" w:rsidRPr="004C7442">
              <w:rPr>
                <w:rFonts w:asciiTheme="minorHAnsi" w:hAnsiTheme="minorHAnsi" w:cstheme="minorHAnsi"/>
                <w:noProof/>
                <w:webHidden/>
                <w:sz w:val="24"/>
                <w:szCs w:val="24"/>
              </w:rPr>
              <w:fldChar w:fldCharType="begin"/>
            </w:r>
            <w:r w:rsidR="004C7442" w:rsidRPr="004C7442">
              <w:rPr>
                <w:rFonts w:asciiTheme="minorHAnsi" w:hAnsiTheme="minorHAnsi" w:cstheme="minorHAnsi"/>
                <w:noProof/>
                <w:webHidden/>
                <w:sz w:val="24"/>
                <w:szCs w:val="24"/>
              </w:rPr>
              <w:instrText xml:space="preserve"> PAGEREF _Toc83643650 \h </w:instrText>
            </w:r>
            <w:r w:rsidR="004C7442" w:rsidRPr="004C7442">
              <w:rPr>
                <w:rFonts w:asciiTheme="minorHAnsi" w:hAnsiTheme="minorHAnsi" w:cstheme="minorHAnsi"/>
                <w:noProof/>
                <w:webHidden/>
                <w:sz w:val="24"/>
                <w:szCs w:val="24"/>
              </w:rPr>
            </w:r>
            <w:r w:rsidR="004C7442" w:rsidRPr="004C7442">
              <w:rPr>
                <w:rFonts w:asciiTheme="minorHAnsi" w:hAnsiTheme="minorHAnsi" w:cstheme="minorHAnsi"/>
                <w:noProof/>
                <w:webHidden/>
                <w:sz w:val="24"/>
                <w:szCs w:val="24"/>
              </w:rPr>
              <w:fldChar w:fldCharType="separate"/>
            </w:r>
            <w:r w:rsidR="00B51F51">
              <w:rPr>
                <w:rFonts w:asciiTheme="minorHAnsi" w:hAnsiTheme="minorHAnsi" w:cstheme="minorHAnsi"/>
                <w:noProof/>
                <w:webHidden/>
                <w:sz w:val="24"/>
                <w:szCs w:val="24"/>
              </w:rPr>
              <w:t>3</w:t>
            </w:r>
            <w:r w:rsidR="004C7442" w:rsidRPr="004C7442">
              <w:rPr>
                <w:rFonts w:asciiTheme="minorHAnsi" w:hAnsiTheme="minorHAnsi" w:cstheme="minorHAnsi"/>
                <w:noProof/>
                <w:webHidden/>
                <w:sz w:val="24"/>
                <w:szCs w:val="24"/>
              </w:rPr>
              <w:fldChar w:fldCharType="end"/>
            </w:r>
          </w:hyperlink>
        </w:p>
        <w:p w:rsidR="004C7442" w:rsidRPr="004C7442" w:rsidRDefault="00544CDA" w:rsidP="004C7442">
          <w:pPr>
            <w:pStyle w:val="Spistreci1"/>
            <w:tabs>
              <w:tab w:val="left" w:pos="902"/>
              <w:tab w:val="right" w:leader="dot" w:pos="9736"/>
            </w:tabs>
            <w:spacing w:line="23" w:lineRule="atLeast"/>
            <w:rPr>
              <w:rFonts w:asciiTheme="minorHAnsi" w:eastAsiaTheme="minorEastAsia" w:hAnsiTheme="minorHAnsi" w:cstheme="minorHAnsi"/>
              <w:noProof/>
              <w:sz w:val="24"/>
              <w:szCs w:val="24"/>
            </w:rPr>
          </w:pPr>
          <w:hyperlink w:anchor="_Toc83643651" w:history="1">
            <w:r w:rsidR="004C7442" w:rsidRPr="004C7442">
              <w:rPr>
                <w:rStyle w:val="Hipercze"/>
                <w:rFonts w:asciiTheme="minorHAnsi" w:hAnsiTheme="minorHAnsi" w:cstheme="minorHAnsi"/>
                <w:noProof/>
                <w:sz w:val="24"/>
                <w:szCs w:val="24"/>
              </w:rPr>
              <w:t>III.</w:t>
            </w:r>
            <w:r w:rsidR="004C7442" w:rsidRPr="004C7442">
              <w:rPr>
                <w:rFonts w:asciiTheme="minorHAnsi" w:eastAsiaTheme="minorEastAsia" w:hAnsiTheme="minorHAnsi" w:cstheme="minorHAnsi"/>
                <w:noProof/>
                <w:sz w:val="24"/>
                <w:szCs w:val="24"/>
              </w:rPr>
              <w:tab/>
            </w:r>
            <w:r w:rsidR="004C7442">
              <w:rPr>
                <w:rStyle w:val="Hipercze"/>
                <w:rFonts w:asciiTheme="minorHAnsi" w:hAnsiTheme="minorHAnsi" w:cstheme="minorHAnsi"/>
                <w:noProof/>
                <w:sz w:val="24"/>
                <w:szCs w:val="24"/>
              </w:rPr>
              <w:t>T</w:t>
            </w:r>
            <w:r w:rsidR="004C7442" w:rsidRPr="004C7442">
              <w:rPr>
                <w:rStyle w:val="Hipercze"/>
                <w:rFonts w:asciiTheme="minorHAnsi" w:hAnsiTheme="minorHAnsi" w:cstheme="minorHAnsi"/>
                <w:noProof/>
                <w:sz w:val="24"/>
                <w:szCs w:val="24"/>
              </w:rPr>
              <w:t>ermin wykonania zamówienia</w:t>
            </w:r>
            <w:r w:rsidR="004C7442" w:rsidRPr="004C7442">
              <w:rPr>
                <w:rFonts w:asciiTheme="minorHAnsi" w:hAnsiTheme="minorHAnsi" w:cstheme="minorHAnsi"/>
                <w:noProof/>
                <w:webHidden/>
                <w:sz w:val="24"/>
                <w:szCs w:val="24"/>
              </w:rPr>
              <w:tab/>
            </w:r>
            <w:r w:rsidR="004C7442" w:rsidRPr="004C7442">
              <w:rPr>
                <w:rFonts w:asciiTheme="minorHAnsi" w:hAnsiTheme="minorHAnsi" w:cstheme="minorHAnsi"/>
                <w:noProof/>
                <w:webHidden/>
                <w:sz w:val="24"/>
                <w:szCs w:val="24"/>
              </w:rPr>
              <w:fldChar w:fldCharType="begin"/>
            </w:r>
            <w:r w:rsidR="004C7442" w:rsidRPr="004C7442">
              <w:rPr>
                <w:rFonts w:asciiTheme="minorHAnsi" w:hAnsiTheme="minorHAnsi" w:cstheme="minorHAnsi"/>
                <w:noProof/>
                <w:webHidden/>
                <w:sz w:val="24"/>
                <w:szCs w:val="24"/>
              </w:rPr>
              <w:instrText xml:space="preserve"> PAGEREF _Toc83643651 \h </w:instrText>
            </w:r>
            <w:r w:rsidR="004C7442" w:rsidRPr="004C7442">
              <w:rPr>
                <w:rFonts w:asciiTheme="minorHAnsi" w:hAnsiTheme="minorHAnsi" w:cstheme="minorHAnsi"/>
                <w:noProof/>
                <w:webHidden/>
                <w:sz w:val="24"/>
                <w:szCs w:val="24"/>
              </w:rPr>
            </w:r>
            <w:r w:rsidR="004C7442" w:rsidRPr="004C7442">
              <w:rPr>
                <w:rFonts w:asciiTheme="minorHAnsi" w:hAnsiTheme="minorHAnsi" w:cstheme="minorHAnsi"/>
                <w:noProof/>
                <w:webHidden/>
                <w:sz w:val="24"/>
                <w:szCs w:val="24"/>
              </w:rPr>
              <w:fldChar w:fldCharType="separate"/>
            </w:r>
            <w:r w:rsidR="00B51F51">
              <w:rPr>
                <w:rFonts w:asciiTheme="minorHAnsi" w:hAnsiTheme="minorHAnsi" w:cstheme="minorHAnsi"/>
                <w:noProof/>
                <w:webHidden/>
                <w:sz w:val="24"/>
                <w:szCs w:val="24"/>
              </w:rPr>
              <w:t>5</w:t>
            </w:r>
            <w:r w:rsidR="004C7442" w:rsidRPr="004C7442">
              <w:rPr>
                <w:rFonts w:asciiTheme="minorHAnsi" w:hAnsiTheme="minorHAnsi" w:cstheme="minorHAnsi"/>
                <w:noProof/>
                <w:webHidden/>
                <w:sz w:val="24"/>
                <w:szCs w:val="24"/>
              </w:rPr>
              <w:fldChar w:fldCharType="end"/>
            </w:r>
          </w:hyperlink>
        </w:p>
        <w:p w:rsidR="004C7442" w:rsidRPr="004C7442" w:rsidRDefault="00544CDA" w:rsidP="004C7442">
          <w:pPr>
            <w:pStyle w:val="Spistreci1"/>
            <w:tabs>
              <w:tab w:val="left" w:pos="902"/>
              <w:tab w:val="right" w:leader="dot" w:pos="9736"/>
            </w:tabs>
            <w:spacing w:line="23" w:lineRule="atLeast"/>
            <w:rPr>
              <w:rFonts w:asciiTheme="minorHAnsi" w:eastAsiaTheme="minorEastAsia" w:hAnsiTheme="minorHAnsi" w:cstheme="minorHAnsi"/>
              <w:noProof/>
              <w:sz w:val="24"/>
              <w:szCs w:val="24"/>
            </w:rPr>
          </w:pPr>
          <w:hyperlink w:anchor="_Toc83643652" w:history="1">
            <w:r w:rsidR="004C7442" w:rsidRPr="004C7442">
              <w:rPr>
                <w:rStyle w:val="Hipercze"/>
                <w:rFonts w:asciiTheme="minorHAnsi" w:hAnsiTheme="minorHAnsi" w:cstheme="minorHAnsi"/>
                <w:noProof/>
                <w:sz w:val="24"/>
                <w:szCs w:val="24"/>
              </w:rPr>
              <w:t>IV.</w:t>
            </w:r>
            <w:r w:rsidR="004C7442" w:rsidRPr="004C7442">
              <w:rPr>
                <w:rFonts w:asciiTheme="minorHAnsi" w:eastAsiaTheme="minorEastAsia" w:hAnsiTheme="minorHAnsi" w:cstheme="minorHAnsi"/>
                <w:noProof/>
                <w:sz w:val="24"/>
                <w:szCs w:val="24"/>
              </w:rPr>
              <w:tab/>
            </w:r>
            <w:r w:rsidR="004C7442">
              <w:rPr>
                <w:rStyle w:val="Hipercze"/>
                <w:rFonts w:asciiTheme="minorHAnsi" w:hAnsiTheme="minorHAnsi" w:cstheme="minorHAnsi"/>
                <w:noProof/>
                <w:sz w:val="24"/>
                <w:szCs w:val="24"/>
              </w:rPr>
              <w:t>W</w:t>
            </w:r>
            <w:r w:rsidR="004C7442" w:rsidRPr="004C7442">
              <w:rPr>
                <w:rStyle w:val="Hipercze"/>
                <w:rFonts w:asciiTheme="minorHAnsi" w:hAnsiTheme="minorHAnsi" w:cstheme="minorHAnsi"/>
                <w:noProof/>
                <w:sz w:val="24"/>
                <w:szCs w:val="24"/>
              </w:rPr>
              <w:t>arunki udziału w postępowaniu</w:t>
            </w:r>
            <w:r w:rsidR="004C7442" w:rsidRPr="004C7442">
              <w:rPr>
                <w:rFonts w:asciiTheme="minorHAnsi" w:hAnsiTheme="minorHAnsi" w:cstheme="minorHAnsi"/>
                <w:noProof/>
                <w:webHidden/>
                <w:sz w:val="24"/>
                <w:szCs w:val="24"/>
              </w:rPr>
              <w:tab/>
            </w:r>
            <w:r w:rsidR="004C7442" w:rsidRPr="004C7442">
              <w:rPr>
                <w:rFonts w:asciiTheme="minorHAnsi" w:hAnsiTheme="minorHAnsi" w:cstheme="minorHAnsi"/>
                <w:noProof/>
                <w:webHidden/>
                <w:sz w:val="24"/>
                <w:szCs w:val="24"/>
              </w:rPr>
              <w:fldChar w:fldCharType="begin"/>
            </w:r>
            <w:r w:rsidR="004C7442" w:rsidRPr="004C7442">
              <w:rPr>
                <w:rFonts w:asciiTheme="minorHAnsi" w:hAnsiTheme="minorHAnsi" w:cstheme="minorHAnsi"/>
                <w:noProof/>
                <w:webHidden/>
                <w:sz w:val="24"/>
                <w:szCs w:val="24"/>
              </w:rPr>
              <w:instrText xml:space="preserve"> PAGEREF _Toc83643652 \h </w:instrText>
            </w:r>
            <w:r w:rsidR="004C7442" w:rsidRPr="004C7442">
              <w:rPr>
                <w:rFonts w:asciiTheme="minorHAnsi" w:hAnsiTheme="minorHAnsi" w:cstheme="minorHAnsi"/>
                <w:noProof/>
                <w:webHidden/>
                <w:sz w:val="24"/>
                <w:szCs w:val="24"/>
              </w:rPr>
            </w:r>
            <w:r w:rsidR="004C7442" w:rsidRPr="004C7442">
              <w:rPr>
                <w:rFonts w:asciiTheme="minorHAnsi" w:hAnsiTheme="minorHAnsi" w:cstheme="minorHAnsi"/>
                <w:noProof/>
                <w:webHidden/>
                <w:sz w:val="24"/>
                <w:szCs w:val="24"/>
              </w:rPr>
              <w:fldChar w:fldCharType="separate"/>
            </w:r>
            <w:r w:rsidR="00B51F51">
              <w:rPr>
                <w:rFonts w:asciiTheme="minorHAnsi" w:hAnsiTheme="minorHAnsi" w:cstheme="minorHAnsi"/>
                <w:noProof/>
                <w:webHidden/>
                <w:sz w:val="24"/>
                <w:szCs w:val="24"/>
              </w:rPr>
              <w:t>5</w:t>
            </w:r>
            <w:r w:rsidR="004C7442" w:rsidRPr="004C7442">
              <w:rPr>
                <w:rFonts w:asciiTheme="minorHAnsi" w:hAnsiTheme="minorHAnsi" w:cstheme="minorHAnsi"/>
                <w:noProof/>
                <w:webHidden/>
                <w:sz w:val="24"/>
                <w:szCs w:val="24"/>
              </w:rPr>
              <w:fldChar w:fldCharType="end"/>
            </w:r>
          </w:hyperlink>
        </w:p>
        <w:p w:rsidR="004C7442" w:rsidRPr="004C7442" w:rsidRDefault="00544CDA" w:rsidP="004C7442">
          <w:pPr>
            <w:pStyle w:val="Spistreci1"/>
            <w:tabs>
              <w:tab w:val="left" w:pos="902"/>
              <w:tab w:val="right" w:leader="dot" w:pos="9736"/>
            </w:tabs>
            <w:spacing w:line="23" w:lineRule="atLeast"/>
            <w:rPr>
              <w:rFonts w:asciiTheme="minorHAnsi" w:eastAsiaTheme="minorEastAsia" w:hAnsiTheme="minorHAnsi" w:cstheme="minorHAnsi"/>
              <w:noProof/>
              <w:sz w:val="24"/>
              <w:szCs w:val="24"/>
            </w:rPr>
          </w:pPr>
          <w:hyperlink w:anchor="_Toc83643653" w:history="1">
            <w:r w:rsidR="004C7442" w:rsidRPr="004C7442">
              <w:rPr>
                <w:rStyle w:val="Hipercze"/>
                <w:rFonts w:asciiTheme="minorHAnsi" w:hAnsiTheme="minorHAnsi" w:cstheme="minorHAnsi"/>
                <w:noProof/>
                <w:sz w:val="24"/>
                <w:szCs w:val="24"/>
              </w:rPr>
              <w:t>V.</w:t>
            </w:r>
            <w:r w:rsidR="004C7442" w:rsidRPr="004C7442">
              <w:rPr>
                <w:rFonts w:asciiTheme="minorHAnsi" w:eastAsiaTheme="minorEastAsia" w:hAnsiTheme="minorHAnsi" w:cstheme="minorHAnsi"/>
                <w:noProof/>
                <w:sz w:val="24"/>
                <w:szCs w:val="24"/>
              </w:rPr>
              <w:tab/>
            </w:r>
            <w:r w:rsidR="004C7442">
              <w:rPr>
                <w:rStyle w:val="Hipercze"/>
                <w:rFonts w:asciiTheme="minorHAnsi" w:hAnsiTheme="minorHAnsi" w:cstheme="minorHAnsi"/>
                <w:noProof/>
                <w:sz w:val="24"/>
                <w:szCs w:val="24"/>
              </w:rPr>
              <w:t>P</w:t>
            </w:r>
            <w:r w:rsidR="004C7442" w:rsidRPr="004C7442">
              <w:rPr>
                <w:rStyle w:val="Hipercze"/>
                <w:rFonts w:asciiTheme="minorHAnsi" w:hAnsiTheme="minorHAnsi" w:cstheme="minorHAnsi"/>
                <w:noProof/>
                <w:sz w:val="24"/>
                <w:szCs w:val="24"/>
              </w:rPr>
              <w:t>odstawy wykluczenia z postępowania</w:t>
            </w:r>
            <w:r w:rsidR="004C7442" w:rsidRPr="004C7442">
              <w:rPr>
                <w:rFonts w:asciiTheme="minorHAnsi" w:hAnsiTheme="minorHAnsi" w:cstheme="minorHAnsi"/>
                <w:noProof/>
                <w:webHidden/>
                <w:sz w:val="24"/>
                <w:szCs w:val="24"/>
              </w:rPr>
              <w:tab/>
            </w:r>
            <w:r w:rsidR="004C7442" w:rsidRPr="004C7442">
              <w:rPr>
                <w:rFonts w:asciiTheme="minorHAnsi" w:hAnsiTheme="minorHAnsi" w:cstheme="minorHAnsi"/>
                <w:noProof/>
                <w:webHidden/>
                <w:sz w:val="24"/>
                <w:szCs w:val="24"/>
              </w:rPr>
              <w:fldChar w:fldCharType="begin"/>
            </w:r>
            <w:r w:rsidR="004C7442" w:rsidRPr="004C7442">
              <w:rPr>
                <w:rFonts w:asciiTheme="minorHAnsi" w:hAnsiTheme="minorHAnsi" w:cstheme="minorHAnsi"/>
                <w:noProof/>
                <w:webHidden/>
                <w:sz w:val="24"/>
                <w:szCs w:val="24"/>
              </w:rPr>
              <w:instrText xml:space="preserve"> PAGEREF _Toc83643653 \h </w:instrText>
            </w:r>
            <w:r w:rsidR="004C7442" w:rsidRPr="004C7442">
              <w:rPr>
                <w:rFonts w:asciiTheme="minorHAnsi" w:hAnsiTheme="minorHAnsi" w:cstheme="minorHAnsi"/>
                <w:noProof/>
                <w:webHidden/>
                <w:sz w:val="24"/>
                <w:szCs w:val="24"/>
              </w:rPr>
            </w:r>
            <w:r w:rsidR="004C7442" w:rsidRPr="004C7442">
              <w:rPr>
                <w:rFonts w:asciiTheme="minorHAnsi" w:hAnsiTheme="minorHAnsi" w:cstheme="minorHAnsi"/>
                <w:noProof/>
                <w:webHidden/>
                <w:sz w:val="24"/>
                <w:szCs w:val="24"/>
              </w:rPr>
              <w:fldChar w:fldCharType="separate"/>
            </w:r>
            <w:r w:rsidR="00B51F51">
              <w:rPr>
                <w:rFonts w:asciiTheme="minorHAnsi" w:hAnsiTheme="minorHAnsi" w:cstheme="minorHAnsi"/>
                <w:noProof/>
                <w:webHidden/>
                <w:sz w:val="24"/>
                <w:szCs w:val="24"/>
              </w:rPr>
              <w:t>6</w:t>
            </w:r>
            <w:r w:rsidR="004C7442" w:rsidRPr="004C7442">
              <w:rPr>
                <w:rFonts w:asciiTheme="minorHAnsi" w:hAnsiTheme="minorHAnsi" w:cstheme="minorHAnsi"/>
                <w:noProof/>
                <w:webHidden/>
                <w:sz w:val="24"/>
                <w:szCs w:val="24"/>
              </w:rPr>
              <w:fldChar w:fldCharType="end"/>
            </w:r>
          </w:hyperlink>
        </w:p>
        <w:p w:rsidR="004C7442" w:rsidRPr="004C7442" w:rsidRDefault="00544CDA" w:rsidP="004C7442">
          <w:pPr>
            <w:pStyle w:val="Spistreci1"/>
            <w:tabs>
              <w:tab w:val="left" w:pos="902"/>
              <w:tab w:val="right" w:leader="dot" w:pos="9736"/>
            </w:tabs>
            <w:spacing w:line="23" w:lineRule="atLeast"/>
            <w:ind w:left="900" w:hanging="900"/>
            <w:rPr>
              <w:rFonts w:asciiTheme="minorHAnsi" w:eastAsiaTheme="minorEastAsia" w:hAnsiTheme="minorHAnsi" w:cstheme="minorHAnsi"/>
              <w:noProof/>
              <w:sz w:val="24"/>
              <w:szCs w:val="24"/>
            </w:rPr>
          </w:pPr>
          <w:hyperlink w:anchor="_Toc83643654" w:history="1">
            <w:r w:rsidR="004C7442" w:rsidRPr="004C7442">
              <w:rPr>
                <w:rStyle w:val="Hipercze"/>
                <w:rFonts w:asciiTheme="minorHAnsi" w:hAnsiTheme="minorHAnsi" w:cstheme="minorHAnsi"/>
                <w:noProof/>
                <w:sz w:val="24"/>
                <w:szCs w:val="24"/>
              </w:rPr>
              <w:t>VI.</w:t>
            </w:r>
            <w:r w:rsidR="004C7442" w:rsidRPr="004C7442">
              <w:rPr>
                <w:rFonts w:asciiTheme="minorHAnsi" w:eastAsiaTheme="minorEastAsia" w:hAnsiTheme="minorHAnsi" w:cstheme="minorHAnsi"/>
                <w:noProof/>
                <w:sz w:val="24"/>
                <w:szCs w:val="24"/>
              </w:rPr>
              <w:tab/>
            </w:r>
            <w:r w:rsidR="004C7442" w:rsidRPr="004C7442">
              <w:rPr>
                <w:rStyle w:val="Hipercze"/>
                <w:rFonts w:asciiTheme="minorHAnsi" w:hAnsiTheme="minorHAnsi" w:cstheme="minorHAnsi"/>
                <w:noProof/>
                <w:sz w:val="24"/>
                <w:szCs w:val="24"/>
              </w:rPr>
              <w:t>Oświadczenie wykonawcy o niepodleganiu wykluczeniu, spełnianiu warunków udziału w postępowaniu</w:t>
            </w:r>
            <w:r w:rsidR="004C7442" w:rsidRPr="004C7442">
              <w:rPr>
                <w:rFonts w:asciiTheme="minorHAnsi" w:hAnsiTheme="minorHAnsi" w:cstheme="minorHAnsi"/>
                <w:noProof/>
                <w:webHidden/>
                <w:sz w:val="24"/>
                <w:szCs w:val="24"/>
              </w:rPr>
              <w:tab/>
            </w:r>
            <w:r w:rsidR="004C7442" w:rsidRPr="004C7442">
              <w:rPr>
                <w:rFonts w:asciiTheme="minorHAnsi" w:hAnsiTheme="minorHAnsi" w:cstheme="minorHAnsi"/>
                <w:noProof/>
                <w:webHidden/>
                <w:sz w:val="24"/>
                <w:szCs w:val="24"/>
              </w:rPr>
              <w:fldChar w:fldCharType="begin"/>
            </w:r>
            <w:r w:rsidR="004C7442" w:rsidRPr="004C7442">
              <w:rPr>
                <w:rFonts w:asciiTheme="minorHAnsi" w:hAnsiTheme="minorHAnsi" w:cstheme="minorHAnsi"/>
                <w:noProof/>
                <w:webHidden/>
                <w:sz w:val="24"/>
                <w:szCs w:val="24"/>
              </w:rPr>
              <w:instrText xml:space="preserve"> PAGEREF _Toc83643654 \h </w:instrText>
            </w:r>
            <w:r w:rsidR="004C7442" w:rsidRPr="004C7442">
              <w:rPr>
                <w:rFonts w:asciiTheme="minorHAnsi" w:hAnsiTheme="minorHAnsi" w:cstheme="minorHAnsi"/>
                <w:noProof/>
                <w:webHidden/>
                <w:sz w:val="24"/>
                <w:szCs w:val="24"/>
              </w:rPr>
            </w:r>
            <w:r w:rsidR="004C7442" w:rsidRPr="004C7442">
              <w:rPr>
                <w:rFonts w:asciiTheme="minorHAnsi" w:hAnsiTheme="minorHAnsi" w:cstheme="minorHAnsi"/>
                <w:noProof/>
                <w:webHidden/>
                <w:sz w:val="24"/>
                <w:szCs w:val="24"/>
              </w:rPr>
              <w:fldChar w:fldCharType="separate"/>
            </w:r>
            <w:r w:rsidR="00B51F51">
              <w:rPr>
                <w:rFonts w:asciiTheme="minorHAnsi" w:hAnsiTheme="minorHAnsi" w:cstheme="minorHAnsi"/>
                <w:noProof/>
                <w:webHidden/>
                <w:sz w:val="24"/>
                <w:szCs w:val="24"/>
              </w:rPr>
              <w:t>8</w:t>
            </w:r>
            <w:r w:rsidR="004C7442" w:rsidRPr="004C7442">
              <w:rPr>
                <w:rFonts w:asciiTheme="minorHAnsi" w:hAnsiTheme="minorHAnsi" w:cstheme="minorHAnsi"/>
                <w:noProof/>
                <w:webHidden/>
                <w:sz w:val="24"/>
                <w:szCs w:val="24"/>
              </w:rPr>
              <w:fldChar w:fldCharType="end"/>
            </w:r>
          </w:hyperlink>
        </w:p>
        <w:p w:rsidR="004C7442" w:rsidRPr="004C7442" w:rsidRDefault="00544CDA" w:rsidP="004C7442">
          <w:pPr>
            <w:pStyle w:val="Spistreci1"/>
            <w:tabs>
              <w:tab w:val="left" w:pos="902"/>
              <w:tab w:val="right" w:leader="dot" w:pos="9736"/>
            </w:tabs>
            <w:spacing w:line="23" w:lineRule="atLeast"/>
            <w:rPr>
              <w:rFonts w:asciiTheme="minorHAnsi" w:eastAsiaTheme="minorEastAsia" w:hAnsiTheme="minorHAnsi" w:cstheme="minorHAnsi"/>
              <w:noProof/>
              <w:sz w:val="24"/>
              <w:szCs w:val="24"/>
            </w:rPr>
          </w:pPr>
          <w:hyperlink w:anchor="_Toc83643655" w:history="1">
            <w:r w:rsidR="004C7442" w:rsidRPr="004C7442">
              <w:rPr>
                <w:rStyle w:val="Hipercze"/>
                <w:rFonts w:asciiTheme="minorHAnsi" w:hAnsiTheme="minorHAnsi" w:cstheme="minorHAnsi"/>
                <w:noProof/>
                <w:sz w:val="24"/>
                <w:szCs w:val="24"/>
              </w:rPr>
              <w:t>VII.</w:t>
            </w:r>
            <w:r w:rsidR="004C7442" w:rsidRPr="004C7442">
              <w:rPr>
                <w:rFonts w:asciiTheme="minorHAnsi" w:eastAsiaTheme="minorEastAsia" w:hAnsiTheme="minorHAnsi" w:cstheme="minorHAnsi"/>
                <w:noProof/>
                <w:sz w:val="24"/>
                <w:szCs w:val="24"/>
              </w:rPr>
              <w:tab/>
            </w:r>
            <w:r w:rsidR="004C7442" w:rsidRPr="004C7442">
              <w:rPr>
                <w:rStyle w:val="Hipercze"/>
                <w:rFonts w:asciiTheme="minorHAnsi" w:hAnsiTheme="minorHAnsi" w:cstheme="minorHAnsi"/>
                <w:noProof/>
                <w:sz w:val="24"/>
                <w:szCs w:val="24"/>
              </w:rPr>
              <w:t>Dokumenty i oświadczenia wymagane przy poleganiu na zasobach podmiotów trzecich</w:t>
            </w:r>
            <w:r w:rsidR="004C7442" w:rsidRPr="004C7442">
              <w:rPr>
                <w:rFonts w:asciiTheme="minorHAnsi" w:hAnsiTheme="minorHAnsi" w:cstheme="minorHAnsi"/>
                <w:noProof/>
                <w:webHidden/>
                <w:sz w:val="24"/>
                <w:szCs w:val="24"/>
              </w:rPr>
              <w:tab/>
            </w:r>
            <w:r w:rsidR="004C7442" w:rsidRPr="004C7442">
              <w:rPr>
                <w:rFonts w:asciiTheme="minorHAnsi" w:hAnsiTheme="minorHAnsi" w:cstheme="minorHAnsi"/>
                <w:noProof/>
                <w:webHidden/>
                <w:sz w:val="24"/>
                <w:szCs w:val="24"/>
              </w:rPr>
              <w:fldChar w:fldCharType="begin"/>
            </w:r>
            <w:r w:rsidR="004C7442" w:rsidRPr="004C7442">
              <w:rPr>
                <w:rFonts w:asciiTheme="minorHAnsi" w:hAnsiTheme="minorHAnsi" w:cstheme="minorHAnsi"/>
                <w:noProof/>
                <w:webHidden/>
                <w:sz w:val="24"/>
                <w:szCs w:val="24"/>
              </w:rPr>
              <w:instrText xml:space="preserve"> PAGEREF _Toc83643655 \h </w:instrText>
            </w:r>
            <w:r w:rsidR="004C7442" w:rsidRPr="004C7442">
              <w:rPr>
                <w:rFonts w:asciiTheme="minorHAnsi" w:hAnsiTheme="minorHAnsi" w:cstheme="minorHAnsi"/>
                <w:noProof/>
                <w:webHidden/>
                <w:sz w:val="24"/>
                <w:szCs w:val="24"/>
              </w:rPr>
            </w:r>
            <w:r w:rsidR="004C7442" w:rsidRPr="004C7442">
              <w:rPr>
                <w:rFonts w:asciiTheme="minorHAnsi" w:hAnsiTheme="minorHAnsi" w:cstheme="minorHAnsi"/>
                <w:noProof/>
                <w:webHidden/>
                <w:sz w:val="24"/>
                <w:szCs w:val="24"/>
              </w:rPr>
              <w:fldChar w:fldCharType="separate"/>
            </w:r>
            <w:r w:rsidR="00B51F51">
              <w:rPr>
                <w:rFonts w:asciiTheme="minorHAnsi" w:hAnsiTheme="minorHAnsi" w:cstheme="minorHAnsi"/>
                <w:noProof/>
                <w:webHidden/>
                <w:sz w:val="24"/>
                <w:szCs w:val="24"/>
              </w:rPr>
              <w:t>9</w:t>
            </w:r>
            <w:r w:rsidR="004C7442" w:rsidRPr="004C7442">
              <w:rPr>
                <w:rFonts w:asciiTheme="minorHAnsi" w:hAnsiTheme="minorHAnsi" w:cstheme="minorHAnsi"/>
                <w:noProof/>
                <w:webHidden/>
                <w:sz w:val="24"/>
                <w:szCs w:val="24"/>
              </w:rPr>
              <w:fldChar w:fldCharType="end"/>
            </w:r>
          </w:hyperlink>
        </w:p>
        <w:p w:rsidR="004C7442" w:rsidRPr="004C7442" w:rsidRDefault="00544CDA" w:rsidP="004C7442">
          <w:pPr>
            <w:pStyle w:val="Spistreci1"/>
            <w:tabs>
              <w:tab w:val="left" w:pos="902"/>
              <w:tab w:val="right" w:leader="dot" w:pos="9736"/>
            </w:tabs>
            <w:spacing w:line="23" w:lineRule="atLeast"/>
            <w:ind w:left="900" w:hanging="900"/>
            <w:rPr>
              <w:rFonts w:asciiTheme="minorHAnsi" w:eastAsiaTheme="minorEastAsia" w:hAnsiTheme="minorHAnsi" w:cstheme="minorHAnsi"/>
              <w:noProof/>
              <w:sz w:val="24"/>
              <w:szCs w:val="24"/>
            </w:rPr>
          </w:pPr>
          <w:hyperlink w:anchor="_Toc83643656" w:history="1">
            <w:r w:rsidR="004C7442" w:rsidRPr="004C7442">
              <w:rPr>
                <w:rStyle w:val="Hipercze"/>
                <w:rFonts w:asciiTheme="minorHAnsi" w:hAnsiTheme="minorHAnsi" w:cstheme="minorHAnsi"/>
                <w:noProof/>
                <w:sz w:val="24"/>
                <w:szCs w:val="24"/>
              </w:rPr>
              <w:t>VIII.</w:t>
            </w:r>
            <w:r w:rsidR="004C7442" w:rsidRPr="004C7442">
              <w:rPr>
                <w:rFonts w:asciiTheme="minorHAnsi" w:eastAsiaTheme="minorEastAsia" w:hAnsiTheme="minorHAnsi" w:cstheme="minorHAnsi"/>
                <w:noProof/>
                <w:sz w:val="24"/>
                <w:szCs w:val="24"/>
              </w:rPr>
              <w:tab/>
            </w:r>
            <w:r w:rsidR="004C7442">
              <w:rPr>
                <w:rStyle w:val="Hipercze"/>
                <w:rFonts w:asciiTheme="minorHAnsi" w:hAnsiTheme="minorHAnsi" w:cstheme="minorHAnsi"/>
                <w:noProof/>
                <w:sz w:val="24"/>
                <w:szCs w:val="24"/>
              </w:rPr>
              <w:t>I</w:t>
            </w:r>
            <w:r w:rsidR="004C7442" w:rsidRPr="004C7442">
              <w:rPr>
                <w:rStyle w:val="Hipercze"/>
                <w:rFonts w:asciiTheme="minorHAnsi" w:hAnsiTheme="minorHAnsi" w:cstheme="minorHAnsi"/>
                <w:noProof/>
                <w:sz w:val="24"/>
                <w:szCs w:val="24"/>
              </w:rPr>
              <w:t>nformacja dla wykonawców wspólnie ubiegających się o udzielenie zamówienia (spółki cywilne/konsorcja)</w:t>
            </w:r>
            <w:r w:rsidR="004C7442" w:rsidRPr="004C7442">
              <w:rPr>
                <w:rFonts w:asciiTheme="minorHAnsi" w:hAnsiTheme="minorHAnsi" w:cstheme="minorHAnsi"/>
                <w:noProof/>
                <w:webHidden/>
                <w:sz w:val="24"/>
                <w:szCs w:val="24"/>
              </w:rPr>
              <w:tab/>
            </w:r>
            <w:r w:rsidR="004C7442" w:rsidRPr="004C7442">
              <w:rPr>
                <w:rFonts w:asciiTheme="minorHAnsi" w:hAnsiTheme="minorHAnsi" w:cstheme="minorHAnsi"/>
                <w:noProof/>
                <w:webHidden/>
                <w:sz w:val="24"/>
                <w:szCs w:val="24"/>
              </w:rPr>
              <w:fldChar w:fldCharType="begin"/>
            </w:r>
            <w:r w:rsidR="004C7442" w:rsidRPr="004C7442">
              <w:rPr>
                <w:rFonts w:asciiTheme="minorHAnsi" w:hAnsiTheme="minorHAnsi" w:cstheme="minorHAnsi"/>
                <w:noProof/>
                <w:webHidden/>
                <w:sz w:val="24"/>
                <w:szCs w:val="24"/>
              </w:rPr>
              <w:instrText xml:space="preserve"> PAGEREF _Toc83643656 \h </w:instrText>
            </w:r>
            <w:r w:rsidR="004C7442" w:rsidRPr="004C7442">
              <w:rPr>
                <w:rFonts w:asciiTheme="minorHAnsi" w:hAnsiTheme="minorHAnsi" w:cstheme="minorHAnsi"/>
                <w:noProof/>
                <w:webHidden/>
                <w:sz w:val="24"/>
                <w:szCs w:val="24"/>
              </w:rPr>
            </w:r>
            <w:r w:rsidR="004C7442" w:rsidRPr="004C7442">
              <w:rPr>
                <w:rFonts w:asciiTheme="minorHAnsi" w:hAnsiTheme="minorHAnsi" w:cstheme="minorHAnsi"/>
                <w:noProof/>
                <w:webHidden/>
                <w:sz w:val="24"/>
                <w:szCs w:val="24"/>
              </w:rPr>
              <w:fldChar w:fldCharType="separate"/>
            </w:r>
            <w:r w:rsidR="00B51F51">
              <w:rPr>
                <w:rFonts w:asciiTheme="minorHAnsi" w:hAnsiTheme="minorHAnsi" w:cstheme="minorHAnsi"/>
                <w:noProof/>
                <w:webHidden/>
                <w:sz w:val="24"/>
                <w:szCs w:val="24"/>
              </w:rPr>
              <w:t>10</w:t>
            </w:r>
            <w:r w:rsidR="004C7442" w:rsidRPr="004C7442">
              <w:rPr>
                <w:rFonts w:asciiTheme="minorHAnsi" w:hAnsiTheme="minorHAnsi" w:cstheme="minorHAnsi"/>
                <w:noProof/>
                <w:webHidden/>
                <w:sz w:val="24"/>
                <w:szCs w:val="24"/>
              </w:rPr>
              <w:fldChar w:fldCharType="end"/>
            </w:r>
          </w:hyperlink>
        </w:p>
        <w:p w:rsidR="004C7442" w:rsidRPr="004C7442" w:rsidRDefault="00544CDA" w:rsidP="004C7442">
          <w:pPr>
            <w:pStyle w:val="Spistreci1"/>
            <w:tabs>
              <w:tab w:val="left" w:pos="902"/>
              <w:tab w:val="right" w:leader="dot" w:pos="9736"/>
            </w:tabs>
            <w:spacing w:line="23" w:lineRule="atLeast"/>
            <w:rPr>
              <w:rFonts w:asciiTheme="minorHAnsi" w:eastAsiaTheme="minorEastAsia" w:hAnsiTheme="minorHAnsi" w:cstheme="minorHAnsi"/>
              <w:noProof/>
              <w:sz w:val="24"/>
              <w:szCs w:val="24"/>
            </w:rPr>
          </w:pPr>
          <w:hyperlink w:anchor="_Toc83643657" w:history="1">
            <w:r w:rsidR="004C7442" w:rsidRPr="004C7442">
              <w:rPr>
                <w:rStyle w:val="Hipercze"/>
                <w:rFonts w:asciiTheme="minorHAnsi" w:hAnsiTheme="minorHAnsi" w:cstheme="minorHAnsi"/>
                <w:noProof/>
                <w:sz w:val="24"/>
                <w:szCs w:val="24"/>
              </w:rPr>
              <w:t>IX.</w:t>
            </w:r>
            <w:r w:rsidR="004C7442" w:rsidRPr="004C7442">
              <w:rPr>
                <w:rFonts w:asciiTheme="minorHAnsi" w:eastAsiaTheme="minorEastAsia" w:hAnsiTheme="minorHAnsi" w:cstheme="minorHAnsi"/>
                <w:noProof/>
                <w:sz w:val="24"/>
                <w:szCs w:val="24"/>
              </w:rPr>
              <w:tab/>
            </w:r>
            <w:r w:rsidR="004C7442">
              <w:rPr>
                <w:rStyle w:val="Hipercze"/>
                <w:rFonts w:asciiTheme="minorHAnsi" w:hAnsiTheme="minorHAnsi" w:cstheme="minorHAnsi"/>
                <w:noProof/>
                <w:sz w:val="24"/>
                <w:szCs w:val="24"/>
              </w:rPr>
              <w:t>P</w:t>
            </w:r>
            <w:r w:rsidR="004C7442" w:rsidRPr="004C7442">
              <w:rPr>
                <w:rStyle w:val="Hipercze"/>
                <w:rFonts w:asciiTheme="minorHAnsi" w:hAnsiTheme="minorHAnsi" w:cstheme="minorHAnsi"/>
                <w:noProof/>
                <w:sz w:val="24"/>
                <w:szCs w:val="24"/>
              </w:rPr>
              <w:t>odwykonawstwo</w:t>
            </w:r>
            <w:r w:rsidR="004C7442" w:rsidRPr="004C7442">
              <w:rPr>
                <w:rFonts w:asciiTheme="minorHAnsi" w:hAnsiTheme="minorHAnsi" w:cstheme="minorHAnsi"/>
                <w:noProof/>
                <w:webHidden/>
                <w:sz w:val="24"/>
                <w:szCs w:val="24"/>
              </w:rPr>
              <w:tab/>
            </w:r>
            <w:r w:rsidR="004C7442" w:rsidRPr="004C7442">
              <w:rPr>
                <w:rFonts w:asciiTheme="minorHAnsi" w:hAnsiTheme="minorHAnsi" w:cstheme="minorHAnsi"/>
                <w:noProof/>
                <w:webHidden/>
                <w:sz w:val="24"/>
                <w:szCs w:val="24"/>
              </w:rPr>
              <w:fldChar w:fldCharType="begin"/>
            </w:r>
            <w:r w:rsidR="004C7442" w:rsidRPr="004C7442">
              <w:rPr>
                <w:rFonts w:asciiTheme="minorHAnsi" w:hAnsiTheme="minorHAnsi" w:cstheme="minorHAnsi"/>
                <w:noProof/>
                <w:webHidden/>
                <w:sz w:val="24"/>
                <w:szCs w:val="24"/>
              </w:rPr>
              <w:instrText xml:space="preserve"> PAGEREF _Toc83643657 \h </w:instrText>
            </w:r>
            <w:r w:rsidR="004C7442" w:rsidRPr="004C7442">
              <w:rPr>
                <w:rFonts w:asciiTheme="minorHAnsi" w:hAnsiTheme="minorHAnsi" w:cstheme="minorHAnsi"/>
                <w:noProof/>
                <w:webHidden/>
                <w:sz w:val="24"/>
                <w:szCs w:val="24"/>
              </w:rPr>
            </w:r>
            <w:r w:rsidR="004C7442" w:rsidRPr="004C7442">
              <w:rPr>
                <w:rFonts w:asciiTheme="minorHAnsi" w:hAnsiTheme="minorHAnsi" w:cstheme="minorHAnsi"/>
                <w:noProof/>
                <w:webHidden/>
                <w:sz w:val="24"/>
                <w:szCs w:val="24"/>
              </w:rPr>
              <w:fldChar w:fldCharType="separate"/>
            </w:r>
            <w:r w:rsidR="00B51F51">
              <w:rPr>
                <w:rFonts w:asciiTheme="minorHAnsi" w:hAnsiTheme="minorHAnsi" w:cstheme="minorHAnsi"/>
                <w:noProof/>
                <w:webHidden/>
                <w:sz w:val="24"/>
                <w:szCs w:val="24"/>
              </w:rPr>
              <w:t>10</w:t>
            </w:r>
            <w:r w:rsidR="004C7442" w:rsidRPr="004C7442">
              <w:rPr>
                <w:rFonts w:asciiTheme="minorHAnsi" w:hAnsiTheme="minorHAnsi" w:cstheme="minorHAnsi"/>
                <w:noProof/>
                <w:webHidden/>
                <w:sz w:val="24"/>
                <w:szCs w:val="24"/>
              </w:rPr>
              <w:fldChar w:fldCharType="end"/>
            </w:r>
          </w:hyperlink>
        </w:p>
        <w:p w:rsidR="004C7442" w:rsidRPr="004C7442" w:rsidRDefault="00544CDA" w:rsidP="004C7442">
          <w:pPr>
            <w:pStyle w:val="Spistreci1"/>
            <w:tabs>
              <w:tab w:val="left" w:pos="902"/>
              <w:tab w:val="right" w:leader="dot" w:pos="9736"/>
            </w:tabs>
            <w:spacing w:line="23" w:lineRule="atLeast"/>
            <w:rPr>
              <w:rFonts w:asciiTheme="minorHAnsi" w:eastAsiaTheme="minorEastAsia" w:hAnsiTheme="minorHAnsi" w:cstheme="minorHAnsi"/>
              <w:noProof/>
              <w:sz w:val="24"/>
              <w:szCs w:val="24"/>
            </w:rPr>
          </w:pPr>
          <w:hyperlink w:anchor="_Toc83643658" w:history="1">
            <w:r w:rsidR="004C7442" w:rsidRPr="004C7442">
              <w:rPr>
                <w:rStyle w:val="Hipercze"/>
                <w:rFonts w:asciiTheme="minorHAnsi" w:hAnsiTheme="minorHAnsi" w:cstheme="minorHAnsi"/>
                <w:noProof/>
                <w:sz w:val="24"/>
                <w:szCs w:val="24"/>
              </w:rPr>
              <w:t>X.</w:t>
            </w:r>
            <w:r w:rsidR="004C7442" w:rsidRPr="004C7442">
              <w:rPr>
                <w:rFonts w:asciiTheme="minorHAnsi" w:eastAsiaTheme="minorEastAsia" w:hAnsiTheme="minorHAnsi" w:cstheme="minorHAnsi"/>
                <w:noProof/>
                <w:sz w:val="24"/>
                <w:szCs w:val="24"/>
              </w:rPr>
              <w:tab/>
            </w:r>
            <w:r w:rsidR="004C7442">
              <w:rPr>
                <w:rStyle w:val="Hipercze"/>
                <w:rFonts w:asciiTheme="minorHAnsi" w:hAnsiTheme="minorHAnsi" w:cstheme="minorHAnsi"/>
                <w:noProof/>
                <w:sz w:val="24"/>
                <w:szCs w:val="24"/>
              </w:rPr>
              <w:t>P</w:t>
            </w:r>
            <w:r w:rsidR="004C7442" w:rsidRPr="004C7442">
              <w:rPr>
                <w:rStyle w:val="Hipercze"/>
                <w:rFonts w:asciiTheme="minorHAnsi" w:hAnsiTheme="minorHAnsi" w:cstheme="minorHAnsi"/>
                <w:noProof/>
                <w:sz w:val="24"/>
                <w:szCs w:val="24"/>
              </w:rPr>
              <w:t>odmiotowe środki dowodowe</w:t>
            </w:r>
            <w:r w:rsidR="004C7442" w:rsidRPr="004C7442">
              <w:rPr>
                <w:rFonts w:asciiTheme="minorHAnsi" w:hAnsiTheme="minorHAnsi" w:cstheme="minorHAnsi"/>
                <w:noProof/>
                <w:webHidden/>
                <w:sz w:val="24"/>
                <w:szCs w:val="24"/>
              </w:rPr>
              <w:tab/>
            </w:r>
            <w:r w:rsidR="004C7442" w:rsidRPr="004C7442">
              <w:rPr>
                <w:rFonts w:asciiTheme="minorHAnsi" w:hAnsiTheme="minorHAnsi" w:cstheme="minorHAnsi"/>
                <w:noProof/>
                <w:webHidden/>
                <w:sz w:val="24"/>
                <w:szCs w:val="24"/>
              </w:rPr>
              <w:fldChar w:fldCharType="begin"/>
            </w:r>
            <w:r w:rsidR="004C7442" w:rsidRPr="004C7442">
              <w:rPr>
                <w:rFonts w:asciiTheme="minorHAnsi" w:hAnsiTheme="minorHAnsi" w:cstheme="minorHAnsi"/>
                <w:noProof/>
                <w:webHidden/>
                <w:sz w:val="24"/>
                <w:szCs w:val="24"/>
              </w:rPr>
              <w:instrText xml:space="preserve"> PAGEREF _Toc83643658 \h </w:instrText>
            </w:r>
            <w:r w:rsidR="004C7442" w:rsidRPr="004C7442">
              <w:rPr>
                <w:rFonts w:asciiTheme="minorHAnsi" w:hAnsiTheme="minorHAnsi" w:cstheme="minorHAnsi"/>
                <w:noProof/>
                <w:webHidden/>
                <w:sz w:val="24"/>
                <w:szCs w:val="24"/>
              </w:rPr>
            </w:r>
            <w:r w:rsidR="004C7442" w:rsidRPr="004C7442">
              <w:rPr>
                <w:rFonts w:asciiTheme="minorHAnsi" w:hAnsiTheme="minorHAnsi" w:cstheme="minorHAnsi"/>
                <w:noProof/>
                <w:webHidden/>
                <w:sz w:val="24"/>
                <w:szCs w:val="24"/>
              </w:rPr>
              <w:fldChar w:fldCharType="separate"/>
            </w:r>
            <w:r w:rsidR="00B51F51">
              <w:rPr>
                <w:rFonts w:asciiTheme="minorHAnsi" w:hAnsiTheme="minorHAnsi" w:cstheme="minorHAnsi"/>
                <w:noProof/>
                <w:webHidden/>
                <w:sz w:val="24"/>
                <w:szCs w:val="24"/>
              </w:rPr>
              <w:t>11</w:t>
            </w:r>
            <w:r w:rsidR="004C7442" w:rsidRPr="004C7442">
              <w:rPr>
                <w:rFonts w:asciiTheme="minorHAnsi" w:hAnsiTheme="minorHAnsi" w:cstheme="minorHAnsi"/>
                <w:noProof/>
                <w:webHidden/>
                <w:sz w:val="24"/>
                <w:szCs w:val="24"/>
              </w:rPr>
              <w:fldChar w:fldCharType="end"/>
            </w:r>
          </w:hyperlink>
        </w:p>
        <w:p w:rsidR="004C7442" w:rsidRPr="004C7442" w:rsidRDefault="00544CDA" w:rsidP="004C7442">
          <w:pPr>
            <w:pStyle w:val="Spistreci1"/>
            <w:tabs>
              <w:tab w:val="left" w:pos="902"/>
              <w:tab w:val="right" w:leader="dot" w:pos="9736"/>
            </w:tabs>
            <w:spacing w:line="23" w:lineRule="atLeast"/>
            <w:ind w:left="900" w:hanging="900"/>
            <w:rPr>
              <w:rFonts w:asciiTheme="minorHAnsi" w:eastAsiaTheme="minorEastAsia" w:hAnsiTheme="minorHAnsi" w:cstheme="minorHAnsi"/>
              <w:noProof/>
              <w:sz w:val="24"/>
              <w:szCs w:val="24"/>
            </w:rPr>
          </w:pPr>
          <w:hyperlink w:anchor="_Toc83643659" w:history="1">
            <w:r w:rsidR="004C7442" w:rsidRPr="004C7442">
              <w:rPr>
                <w:rStyle w:val="Hipercze"/>
                <w:rFonts w:asciiTheme="minorHAnsi" w:hAnsiTheme="minorHAnsi" w:cstheme="minorHAnsi"/>
                <w:noProof/>
                <w:sz w:val="24"/>
                <w:szCs w:val="24"/>
              </w:rPr>
              <w:t>XI.</w:t>
            </w:r>
            <w:r w:rsidR="004C7442" w:rsidRPr="004C7442">
              <w:rPr>
                <w:rFonts w:asciiTheme="minorHAnsi" w:eastAsiaTheme="minorEastAsia" w:hAnsiTheme="minorHAnsi" w:cstheme="minorHAnsi"/>
                <w:noProof/>
                <w:sz w:val="24"/>
                <w:szCs w:val="24"/>
              </w:rPr>
              <w:tab/>
            </w:r>
            <w:r w:rsidR="004C7442" w:rsidRPr="004C7442">
              <w:rPr>
                <w:rStyle w:val="Hipercze"/>
                <w:rFonts w:asciiTheme="minorHAnsi" w:hAnsiTheme="minorHAnsi" w:cstheme="minorHAnsi"/>
                <w:noProof/>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r w:rsidR="004C7442" w:rsidRPr="004C7442">
              <w:rPr>
                <w:rFonts w:asciiTheme="minorHAnsi" w:hAnsiTheme="minorHAnsi" w:cstheme="minorHAnsi"/>
                <w:noProof/>
                <w:webHidden/>
                <w:sz w:val="24"/>
                <w:szCs w:val="24"/>
              </w:rPr>
              <w:tab/>
            </w:r>
            <w:r w:rsidR="004C7442" w:rsidRPr="004C7442">
              <w:rPr>
                <w:rFonts w:asciiTheme="minorHAnsi" w:hAnsiTheme="minorHAnsi" w:cstheme="minorHAnsi"/>
                <w:noProof/>
                <w:webHidden/>
                <w:sz w:val="24"/>
                <w:szCs w:val="24"/>
              </w:rPr>
              <w:fldChar w:fldCharType="begin"/>
            </w:r>
            <w:r w:rsidR="004C7442" w:rsidRPr="004C7442">
              <w:rPr>
                <w:rFonts w:asciiTheme="minorHAnsi" w:hAnsiTheme="minorHAnsi" w:cstheme="minorHAnsi"/>
                <w:noProof/>
                <w:webHidden/>
                <w:sz w:val="24"/>
                <w:szCs w:val="24"/>
              </w:rPr>
              <w:instrText xml:space="preserve"> PAGEREF _Toc83643659 \h </w:instrText>
            </w:r>
            <w:r w:rsidR="004C7442" w:rsidRPr="004C7442">
              <w:rPr>
                <w:rFonts w:asciiTheme="minorHAnsi" w:hAnsiTheme="minorHAnsi" w:cstheme="minorHAnsi"/>
                <w:noProof/>
                <w:webHidden/>
                <w:sz w:val="24"/>
                <w:szCs w:val="24"/>
              </w:rPr>
            </w:r>
            <w:r w:rsidR="004C7442" w:rsidRPr="004C7442">
              <w:rPr>
                <w:rFonts w:asciiTheme="minorHAnsi" w:hAnsiTheme="minorHAnsi" w:cstheme="minorHAnsi"/>
                <w:noProof/>
                <w:webHidden/>
                <w:sz w:val="24"/>
                <w:szCs w:val="24"/>
              </w:rPr>
              <w:fldChar w:fldCharType="separate"/>
            </w:r>
            <w:r w:rsidR="00B51F51">
              <w:rPr>
                <w:rFonts w:asciiTheme="minorHAnsi" w:hAnsiTheme="minorHAnsi" w:cstheme="minorHAnsi"/>
                <w:noProof/>
                <w:webHidden/>
                <w:sz w:val="24"/>
                <w:szCs w:val="24"/>
              </w:rPr>
              <w:t>17</w:t>
            </w:r>
            <w:r w:rsidR="004C7442" w:rsidRPr="004C7442">
              <w:rPr>
                <w:rFonts w:asciiTheme="minorHAnsi" w:hAnsiTheme="minorHAnsi" w:cstheme="minorHAnsi"/>
                <w:noProof/>
                <w:webHidden/>
                <w:sz w:val="24"/>
                <w:szCs w:val="24"/>
              </w:rPr>
              <w:fldChar w:fldCharType="end"/>
            </w:r>
          </w:hyperlink>
        </w:p>
        <w:p w:rsidR="004C7442" w:rsidRPr="004C7442" w:rsidRDefault="00544CDA" w:rsidP="004C7442">
          <w:pPr>
            <w:pStyle w:val="Spistreci1"/>
            <w:tabs>
              <w:tab w:val="left" w:pos="902"/>
              <w:tab w:val="right" w:leader="dot" w:pos="9736"/>
            </w:tabs>
            <w:spacing w:line="23" w:lineRule="atLeast"/>
            <w:rPr>
              <w:rFonts w:asciiTheme="minorHAnsi" w:eastAsiaTheme="minorEastAsia" w:hAnsiTheme="minorHAnsi" w:cstheme="minorHAnsi"/>
              <w:noProof/>
              <w:sz w:val="24"/>
              <w:szCs w:val="24"/>
            </w:rPr>
          </w:pPr>
          <w:hyperlink w:anchor="_Toc83643660" w:history="1">
            <w:r w:rsidR="004C7442" w:rsidRPr="004C7442">
              <w:rPr>
                <w:rStyle w:val="Hipercze"/>
                <w:rFonts w:asciiTheme="minorHAnsi" w:hAnsiTheme="minorHAnsi" w:cstheme="minorHAnsi"/>
                <w:noProof/>
                <w:sz w:val="24"/>
                <w:szCs w:val="24"/>
              </w:rPr>
              <w:t>XII.</w:t>
            </w:r>
            <w:r w:rsidR="004C7442" w:rsidRPr="004C7442">
              <w:rPr>
                <w:rFonts w:asciiTheme="minorHAnsi" w:eastAsiaTheme="minorEastAsia" w:hAnsiTheme="minorHAnsi" w:cstheme="minorHAnsi"/>
                <w:noProof/>
                <w:sz w:val="24"/>
                <w:szCs w:val="24"/>
              </w:rPr>
              <w:tab/>
            </w:r>
            <w:r w:rsidR="004C7442">
              <w:rPr>
                <w:rFonts w:asciiTheme="minorHAnsi" w:eastAsiaTheme="minorEastAsia" w:hAnsiTheme="minorHAnsi" w:cstheme="minorHAnsi"/>
                <w:noProof/>
                <w:sz w:val="24"/>
                <w:szCs w:val="24"/>
              </w:rPr>
              <w:t>O</w:t>
            </w:r>
            <w:r w:rsidR="004C7442" w:rsidRPr="004C7442">
              <w:rPr>
                <w:rStyle w:val="Hipercze"/>
                <w:rFonts w:asciiTheme="minorHAnsi" w:hAnsiTheme="minorHAnsi" w:cstheme="minorHAnsi"/>
                <w:noProof/>
                <w:sz w:val="24"/>
                <w:szCs w:val="24"/>
              </w:rPr>
              <w:t>soby uprawnione do komunikowania się z wykonawcami</w:t>
            </w:r>
            <w:r w:rsidR="004C7442" w:rsidRPr="004C7442">
              <w:rPr>
                <w:rFonts w:asciiTheme="minorHAnsi" w:hAnsiTheme="minorHAnsi" w:cstheme="minorHAnsi"/>
                <w:noProof/>
                <w:webHidden/>
                <w:sz w:val="24"/>
                <w:szCs w:val="24"/>
              </w:rPr>
              <w:tab/>
            </w:r>
            <w:r w:rsidR="004C7442" w:rsidRPr="004C7442">
              <w:rPr>
                <w:rFonts w:asciiTheme="minorHAnsi" w:hAnsiTheme="minorHAnsi" w:cstheme="minorHAnsi"/>
                <w:noProof/>
                <w:webHidden/>
                <w:sz w:val="24"/>
                <w:szCs w:val="24"/>
              </w:rPr>
              <w:fldChar w:fldCharType="begin"/>
            </w:r>
            <w:r w:rsidR="004C7442" w:rsidRPr="004C7442">
              <w:rPr>
                <w:rFonts w:asciiTheme="minorHAnsi" w:hAnsiTheme="minorHAnsi" w:cstheme="minorHAnsi"/>
                <w:noProof/>
                <w:webHidden/>
                <w:sz w:val="24"/>
                <w:szCs w:val="24"/>
              </w:rPr>
              <w:instrText xml:space="preserve"> PAGEREF _Toc83643660 \h </w:instrText>
            </w:r>
            <w:r w:rsidR="004C7442" w:rsidRPr="004C7442">
              <w:rPr>
                <w:rFonts w:asciiTheme="minorHAnsi" w:hAnsiTheme="minorHAnsi" w:cstheme="minorHAnsi"/>
                <w:noProof/>
                <w:webHidden/>
                <w:sz w:val="24"/>
                <w:szCs w:val="24"/>
              </w:rPr>
            </w:r>
            <w:r w:rsidR="004C7442" w:rsidRPr="004C7442">
              <w:rPr>
                <w:rFonts w:asciiTheme="minorHAnsi" w:hAnsiTheme="minorHAnsi" w:cstheme="minorHAnsi"/>
                <w:noProof/>
                <w:webHidden/>
                <w:sz w:val="24"/>
                <w:szCs w:val="24"/>
              </w:rPr>
              <w:fldChar w:fldCharType="separate"/>
            </w:r>
            <w:r w:rsidR="00B51F51">
              <w:rPr>
                <w:rFonts w:asciiTheme="minorHAnsi" w:hAnsiTheme="minorHAnsi" w:cstheme="minorHAnsi"/>
                <w:noProof/>
                <w:webHidden/>
                <w:sz w:val="24"/>
                <w:szCs w:val="24"/>
              </w:rPr>
              <w:t>18</w:t>
            </w:r>
            <w:r w:rsidR="004C7442" w:rsidRPr="004C7442">
              <w:rPr>
                <w:rFonts w:asciiTheme="minorHAnsi" w:hAnsiTheme="minorHAnsi" w:cstheme="minorHAnsi"/>
                <w:noProof/>
                <w:webHidden/>
                <w:sz w:val="24"/>
                <w:szCs w:val="24"/>
              </w:rPr>
              <w:fldChar w:fldCharType="end"/>
            </w:r>
          </w:hyperlink>
        </w:p>
        <w:p w:rsidR="004C7442" w:rsidRPr="004C7442" w:rsidRDefault="00544CDA" w:rsidP="004C7442">
          <w:pPr>
            <w:pStyle w:val="Spistreci1"/>
            <w:tabs>
              <w:tab w:val="left" w:pos="902"/>
              <w:tab w:val="right" w:leader="dot" w:pos="9736"/>
            </w:tabs>
            <w:spacing w:line="23" w:lineRule="atLeast"/>
            <w:rPr>
              <w:rFonts w:asciiTheme="minorHAnsi" w:eastAsiaTheme="minorEastAsia" w:hAnsiTheme="minorHAnsi" w:cstheme="minorHAnsi"/>
              <w:noProof/>
              <w:sz w:val="24"/>
              <w:szCs w:val="24"/>
            </w:rPr>
          </w:pPr>
          <w:hyperlink w:anchor="_Toc83643661" w:history="1">
            <w:r w:rsidR="004C7442" w:rsidRPr="004C7442">
              <w:rPr>
                <w:rStyle w:val="Hipercze"/>
                <w:rFonts w:asciiTheme="minorHAnsi" w:hAnsiTheme="minorHAnsi" w:cstheme="minorHAnsi"/>
                <w:noProof/>
                <w:sz w:val="24"/>
                <w:szCs w:val="24"/>
              </w:rPr>
              <w:t>XIII.</w:t>
            </w:r>
            <w:r w:rsidR="004C7442" w:rsidRPr="004C7442">
              <w:rPr>
                <w:rFonts w:asciiTheme="minorHAnsi" w:eastAsiaTheme="minorEastAsia" w:hAnsiTheme="minorHAnsi" w:cstheme="minorHAnsi"/>
                <w:noProof/>
                <w:sz w:val="24"/>
                <w:szCs w:val="24"/>
              </w:rPr>
              <w:tab/>
            </w:r>
            <w:r w:rsidR="004C7442">
              <w:rPr>
                <w:rFonts w:asciiTheme="minorHAnsi" w:eastAsiaTheme="minorEastAsia" w:hAnsiTheme="minorHAnsi" w:cstheme="minorHAnsi"/>
                <w:noProof/>
                <w:sz w:val="24"/>
                <w:szCs w:val="24"/>
              </w:rPr>
              <w:t>W</w:t>
            </w:r>
            <w:r w:rsidR="004C7442" w:rsidRPr="004C7442">
              <w:rPr>
                <w:rStyle w:val="Hipercze"/>
                <w:rFonts w:asciiTheme="minorHAnsi" w:hAnsiTheme="minorHAnsi" w:cstheme="minorHAnsi"/>
                <w:noProof/>
                <w:sz w:val="24"/>
                <w:szCs w:val="24"/>
              </w:rPr>
              <w:t>ymagania dotyczące wadium</w:t>
            </w:r>
            <w:r w:rsidR="004C7442" w:rsidRPr="004C7442">
              <w:rPr>
                <w:rFonts w:asciiTheme="minorHAnsi" w:hAnsiTheme="minorHAnsi" w:cstheme="minorHAnsi"/>
                <w:noProof/>
                <w:webHidden/>
                <w:sz w:val="24"/>
                <w:szCs w:val="24"/>
              </w:rPr>
              <w:tab/>
            </w:r>
            <w:r w:rsidR="004C7442" w:rsidRPr="004C7442">
              <w:rPr>
                <w:rFonts w:asciiTheme="minorHAnsi" w:hAnsiTheme="minorHAnsi" w:cstheme="minorHAnsi"/>
                <w:noProof/>
                <w:webHidden/>
                <w:sz w:val="24"/>
                <w:szCs w:val="24"/>
              </w:rPr>
              <w:fldChar w:fldCharType="begin"/>
            </w:r>
            <w:r w:rsidR="004C7442" w:rsidRPr="004C7442">
              <w:rPr>
                <w:rFonts w:asciiTheme="minorHAnsi" w:hAnsiTheme="minorHAnsi" w:cstheme="minorHAnsi"/>
                <w:noProof/>
                <w:webHidden/>
                <w:sz w:val="24"/>
                <w:szCs w:val="24"/>
              </w:rPr>
              <w:instrText xml:space="preserve"> PAGEREF _Toc83643661 \h </w:instrText>
            </w:r>
            <w:r w:rsidR="004C7442" w:rsidRPr="004C7442">
              <w:rPr>
                <w:rFonts w:asciiTheme="minorHAnsi" w:hAnsiTheme="minorHAnsi" w:cstheme="minorHAnsi"/>
                <w:noProof/>
                <w:webHidden/>
                <w:sz w:val="24"/>
                <w:szCs w:val="24"/>
              </w:rPr>
            </w:r>
            <w:r w:rsidR="004C7442" w:rsidRPr="004C7442">
              <w:rPr>
                <w:rFonts w:asciiTheme="minorHAnsi" w:hAnsiTheme="minorHAnsi" w:cstheme="minorHAnsi"/>
                <w:noProof/>
                <w:webHidden/>
                <w:sz w:val="24"/>
                <w:szCs w:val="24"/>
              </w:rPr>
              <w:fldChar w:fldCharType="separate"/>
            </w:r>
            <w:r w:rsidR="00B51F51">
              <w:rPr>
                <w:rFonts w:asciiTheme="minorHAnsi" w:hAnsiTheme="minorHAnsi" w:cstheme="minorHAnsi"/>
                <w:noProof/>
                <w:webHidden/>
                <w:sz w:val="24"/>
                <w:szCs w:val="24"/>
              </w:rPr>
              <w:t>19</w:t>
            </w:r>
            <w:r w:rsidR="004C7442" w:rsidRPr="004C7442">
              <w:rPr>
                <w:rFonts w:asciiTheme="minorHAnsi" w:hAnsiTheme="minorHAnsi" w:cstheme="minorHAnsi"/>
                <w:noProof/>
                <w:webHidden/>
                <w:sz w:val="24"/>
                <w:szCs w:val="24"/>
              </w:rPr>
              <w:fldChar w:fldCharType="end"/>
            </w:r>
          </w:hyperlink>
        </w:p>
        <w:p w:rsidR="004C7442" w:rsidRPr="004C7442" w:rsidRDefault="00544CDA" w:rsidP="004C7442">
          <w:pPr>
            <w:pStyle w:val="Spistreci1"/>
            <w:tabs>
              <w:tab w:val="left" w:pos="902"/>
              <w:tab w:val="right" w:leader="dot" w:pos="9736"/>
            </w:tabs>
            <w:spacing w:line="23" w:lineRule="atLeast"/>
            <w:rPr>
              <w:rFonts w:asciiTheme="minorHAnsi" w:eastAsiaTheme="minorEastAsia" w:hAnsiTheme="minorHAnsi" w:cstheme="minorHAnsi"/>
              <w:noProof/>
              <w:sz w:val="24"/>
              <w:szCs w:val="24"/>
            </w:rPr>
          </w:pPr>
          <w:hyperlink w:anchor="_Toc83643662" w:history="1">
            <w:r w:rsidR="004C7442" w:rsidRPr="004C7442">
              <w:rPr>
                <w:rStyle w:val="Hipercze"/>
                <w:rFonts w:asciiTheme="minorHAnsi" w:hAnsiTheme="minorHAnsi" w:cstheme="minorHAnsi"/>
                <w:noProof/>
                <w:sz w:val="24"/>
                <w:szCs w:val="24"/>
              </w:rPr>
              <w:t>XIV.</w:t>
            </w:r>
            <w:r w:rsidR="004C7442" w:rsidRPr="004C7442">
              <w:rPr>
                <w:rFonts w:asciiTheme="minorHAnsi" w:eastAsiaTheme="minorEastAsia" w:hAnsiTheme="minorHAnsi" w:cstheme="minorHAnsi"/>
                <w:noProof/>
                <w:sz w:val="24"/>
                <w:szCs w:val="24"/>
              </w:rPr>
              <w:tab/>
            </w:r>
            <w:r w:rsidR="004C7442">
              <w:rPr>
                <w:rFonts w:asciiTheme="minorHAnsi" w:eastAsiaTheme="minorEastAsia" w:hAnsiTheme="minorHAnsi" w:cstheme="minorHAnsi"/>
                <w:noProof/>
                <w:sz w:val="24"/>
                <w:szCs w:val="24"/>
              </w:rPr>
              <w:t>T</w:t>
            </w:r>
            <w:r w:rsidR="004C7442" w:rsidRPr="004C7442">
              <w:rPr>
                <w:rStyle w:val="Hipercze"/>
                <w:rFonts w:asciiTheme="minorHAnsi" w:hAnsiTheme="minorHAnsi" w:cstheme="minorHAnsi"/>
                <w:noProof/>
                <w:sz w:val="24"/>
                <w:szCs w:val="24"/>
              </w:rPr>
              <w:t>ermin związania ofertą</w:t>
            </w:r>
            <w:r w:rsidR="004C7442" w:rsidRPr="004C7442">
              <w:rPr>
                <w:rFonts w:asciiTheme="minorHAnsi" w:hAnsiTheme="minorHAnsi" w:cstheme="minorHAnsi"/>
                <w:noProof/>
                <w:webHidden/>
                <w:sz w:val="24"/>
                <w:szCs w:val="24"/>
              </w:rPr>
              <w:tab/>
            </w:r>
            <w:r w:rsidR="004C7442" w:rsidRPr="004C7442">
              <w:rPr>
                <w:rFonts w:asciiTheme="minorHAnsi" w:hAnsiTheme="minorHAnsi" w:cstheme="minorHAnsi"/>
                <w:noProof/>
                <w:webHidden/>
                <w:sz w:val="24"/>
                <w:szCs w:val="24"/>
              </w:rPr>
              <w:fldChar w:fldCharType="begin"/>
            </w:r>
            <w:r w:rsidR="004C7442" w:rsidRPr="004C7442">
              <w:rPr>
                <w:rFonts w:asciiTheme="minorHAnsi" w:hAnsiTheme="minorHAnsi" w:cstheme="minorHAnsi"/>
                <w:noProof/>
                <w:webHidden/>
                <w:sz w:val="24"/>
                <w:szCs w:val="24"/>
              </w:rPr>
              <w:instrText xml:space="preserve"> PAGEREF _Toc83643662 \h </w:instrText>
            </w:r>
            <w:r w:rsidR="004C7442" w:rsidRPr="004C7442">
              <w:rPr>
                <w:rFonts w:asciiTheme="minorHAnsi" w:hAnsiTheme="minorHAnsi" w:cstheme="minorHAnsi"/>
                <w:noProof/>
                <w:webHidden/>
                <w:sz w:val="24"/>
                <w:szCs w:val="24"/>
              </w:rPr>
            </w:r>
            <w:r w:rsidR="004C7442" w:rsidRPr="004C7442">
              <w:rPr>
                <w:rFonts w:asciiTheme="minorHAnsi" w:hAnsiTheme="minorHAnsi" w:cstheme="minorHAnsi"/>
                <w:noProof/>
                <w:webHidden/>
                <w:sz w:val="24"/>
                <w:szCs w:val="24"/>
              </w:rPr>
              <w:fldChar w:fldCharType="separate"/>
            </w:r>
            <w:r w:rsidR="00B51F51">
              <w:rPr>
                <w:rFonts w:asciiTheme="minorHAnsi" w:hAnsiTheme="minorHAnsi" w:cstheme="minorHAnsi"/>
                <w:noProof/>
                <w:webHidden/>
                <w:sz w:val="24"/>
                <w:szCs w:val="24"/>
              </w:rPr>
              <w:t>19</w:t>
            </w:r>
            <w:r w:rsidR="004C7442" w:rsidRPr="004C7442">
              <w:rPr>
                <w:rFonts w:asciiTheme="minorHAnsi" w:hAnsiTheme="minorHAnsi" w:cstheme="minorHAnsi"/>
                <w:noProof/>
                <w:webHidden/>
                <w:sz w:val="24"/>
                <w:szCs w:val="24"/>
              </w:rPr>
              <w:fldChar w:fldCharType="end"/>
            </w:r>
          </w:hyperlink>
        </w:p>
        <w:p w:rsidR="004C7442" w:rsidRPr="004C7442" w:rsidRDefault="00544CDA" w:rsidP="004C7442">
          <w:pPr>
            <w:pStyle w:val="Spistreci1"/>
            <w:tabs>
              <w:tab w:val="left" w:pos="902"/>
              <w:tab w:val="right" w:leader="dot" w:pos="9736"/>
            </w:tabs>
            <w:spacing w:line="23" w:lineRule="atLeast"/>
            <w:ind w:left="900" w:hanging="900"/>
            <w:rPr>
              <w:rFonts w:asciiTheme="minorHAnsi" w:eastAsiaTheme="minorEastAsia" w:hAnsiTheme="minorHAnsi" w:cstheme="minorHAnsi"/>
              <w:noProof/>
              <w:sz w:val="24"/>
              <w:szCs w:val="24"/>
            </w:rPr>
          </w:pPr>
          <w:hyperlink w:anchor="_Toc83643663" w:history="1">
            <w:r w:rsidR="004C7442" w:rsidRPr="004C7442">
              <w:rPr>
                <w:rStyle w:val="Hipercze"/>
                <w:rFonts w:asciiTheme="minorHAnsi" w:hAnsiTheme="minorHAnsi" w:cstheme="minorHAnsi"/>
                <w:noProof/>
                <w:sz w:val="24"/>
                <w:szCs w:val="24"/>
              </w:rPr>
              <w:t>XV.</w:t>
            </w:r>
            <w:r w:rsidR="004C7442" w:rsidRPr="004C7442">
              <w:rPr>
                <w:rFonts w:asciiTheme="minorHAnsi" w:eastAsiaTheme="minorEastAsia" w:hAnsiTheme="minorHAnsi" w:cstheme="minorHAnsi"/>
                <w:noProof/>
                <w:sz w:val="24"/>
                <w:szCs w:val="24"/>
              </w:rPr>
              <w:tab/>
            </w:r>
            <w:r w:rsidR="004C7442">
              <w:rPr>
                <w:rFonts w:asciiTheme="minorHAnsi" w:eastAsiaTheme="minorEastAsia" w:hAnsiTheme="minorHAnsi" w:cstheme="minorHAnsi"/>
                <w:noProof/>
                <w:sz w:val="24"/>
                <w:szCs w:val="24"/>
              </w:rPr>
              <w:t>O</w:t>
            </w:r>
            <w:r w:rsidR="004C7442" w:rsidRPr="004C7442">
              <w:rPr>
                <w:rStyle w:val="Hipercze"/>
                <w:rFonts w:asciiTheme="minorHAnsi" w:hAnsiTheme="minorHAnsi" w:cstheme="minorHAnsi"/>
                <w:noProof/>
                <w:sz w:val="24"/>
                <w:szCs w:val="24"/>
              </w:rPr>
              <w:t>pis sposobu przygotowania oferty oraz dokumentów wymaganych przez zamawiającego w SWZ</w:t>
            </w:r>
            <w:r w:rsidR="004C7442" w:rsidRPr="004C7442">
              <w:rPr>
                <w:rFonts w:asciiTheme="minorHAnsi" w:hAnsiTheme="minorHAnsi" w:cstheme="minorHAnsi"/>
                <w:noProof/>
                <w:webHidden/>
                <w:sz w:val="24"/>
                <w:szCs w:val="24"/>
              </w:rPr>
              <w:tab/>
            </w:r>
            <w:r w:rsidR="004C7442" w:rsidRPr="004C7442">
              <w:rPr>
                <w:rFonts w:asciiTheme="minorHAnsi" w:hAnsiTheme="minorHAnsi" w:cstheme="minorHAnsi"/>
                <w:noProof/>
                <w:webHidden/>
                <w:sz w:val="24"/>
                <w:szCs w:val="24"/>
              </w:rPr>
              <w:fldChar w:fldCharType="begin"/>
            </w:r>
            <w:r w:rsidR="004C7442" w:rsidRPr="004C7442">
              <w:rPr>
                <w:rFonts w:asciiTheme="minorHAnsi" w:hAnsiTheme="minorHAnsi" w:cstheme="minorHAnsi"/>
                <w:noProof/>
                <w:webHidden/>
                <w:sz w:val="24"/>
                <w:szCs w:val="24"/>
              </w:rPr>
              <w:instrText xml:space="preserve"> PAGEREF _Toc83643663 \h </w:instrText>
            </w:r>
            <w:r w:rsidR="004C7442" w:rsidRPr="004C7442">
              <w:rPr>
                <w:rFonts w:asciiTheme="minorHAnsi" w:hAnsiTheme="minorHAnsi" w:cstheme="minorHAnsi"/>
                <w:noProof/>
                <w:webHidden/>
                <w:sz w:val="24"/>
                <w:szCs w:val="24"/>
              </w:rPr>
            </w:r>
            <w:r w:rsidR="004C7442" w:rsidRPr="004C7442">
              <w:rPr>
                <w:rFonts w:asciiTheme="minorHAnsi" w:hAnsiTheme="minorHAnsi" w:cstheme="minorHAnsi"/>
                <w:noProof/>
                <w:webHidden/>
                <w:sz w:val="24"/>
                <w:szCs w:val="24"/>
              </w:rPr>
              <w:fldChar w:fldCharType="separate"/>
            </w:r>
            <w:r w:rsidR="00B51F51">
              <w:rPr>
                <w:rFonts w:asciiTheme="minorHAnsi" w:hAnsiTheme="minorHAnsi" w:cstheme="minorHAnsi"/>
                <w:noProof/>
                <w:webHidden/>
                <w:sz w:val="24"/>
                <w:szCs w:val="24"/>
              </w:rPr>
              <w:t>19</w:t>
            </w:r>
            <w:r w:rsidR="004C7442" w:rsidRPr="004C7442">
              <w:rPr>
                <w:rFonts w:asciiTheme="minorHAnsi" w:hAnsiTheme="minorHAnsi" w:cstheme="minorHAnsi"/>
                <w:noProof/>
                <w:webHidden/>
                <w:sz w:val="24"/>
                <w:szCs w:val="24"/>
              </w:rPr>
              <w:fldChar w:fldCharType="end"/>
            </w:r>
          </w:hyperlink>
        </w:p>
        <w:p w:rsidR="004C7442" w:rsidRPr="004C7442" w:rsidRDefault="00544CDA" w:rsidP="004C7442">
          <w:pPr>
            <w:pStyle w:val="Spistreci1"/>
            <w:tabs>
              <w:tab w:val="left" w:pos="902"/>
              <w:tab w:val="right" w:leader="dot" w:pos="9736"/>
            </w:tabs>
            <w:spacing w:line="23" w:lineRule="atLeast"/>
            <w:rPr>
              <w:rFonts w:asciiTheme="minorHAnsi" w:eastAsiaTheme="minorEastAsia" w:hAnsiTheme="minorHAnsi" w:cstheme="minorHAnsi"/>
              <w:noProof/>
              <w:sz w:val="24"/>
              <w:szCs w:val="24"/>
            </w:rPr>
          </w:pPr>
          <w:hyperlink w:anchor="_Toc83643664" w:history="1">
            <w:r w:rsidR="004C7442" w:rsidRPr="004C7442">
              <w:rPr>
                <w:rStyle w:val="Hipercze"/>
                <w:rFonts w:asciiTheme="minorHAnsi" w:hAnsiTheme="minorHAnsi" w:cstheme="minorHAnsi"/>
                <w:noProof/>
                <w:sz w:val="24"/>
                <w:szCs w:val="24"/>
              </w:rPr>
              <w:t>XVI.</w:t>
            </w:r>
            <w:r w:rsidR="004C7442" w:rsidRPr="004C7442">
              <w:rPr>
                <w:rFonts w:asciiTheme="minorHAnsi" w:eastAsiaTheme="minorEastAsia" w:hAnsiTheme="minorHAnsi" w:cstheme="minorHAnsi"/>
                <w:noProof/>
                <w:sz w:val="24"/>
                <w:szCs w:val="24"/>
              </w:rPr>
              <w:tab/>
            </w:r>
            <w:r w:rsidR="004C7442" w:rsidRPr="00646454">
              <w:rPr>
                <w:rStyle w:val="Hipercze"/>
                <w:rFonts w:asciiTheme="minorHAnsi" w:hAnsiTheme="minorHAnsi" w:cstheme="minorHAnsi"/>
                <w:noProof/>
                <w:sz w:val="24"/>
                <w:szCs w:val="24"/>
                <w:shd w:val="clear" w:color="auto" w:fill="FFFFFF" w:themeFill="background1"/>
              </w:rPr>
              <w:t>Sposób oraz termin sładania ofert</w:t>
            </w:r>
            <w:r w:rsidR="004C7442" w:rsidRPr="004C7442">
              <w:rPr>
                <w:rFonts w:asciiTheme="minorHAnsi" w:hAnsiTheme="minorHAnsi" w:cstheme="minorHAnsi"/>
                <w:noProof/>
                <w:webHidden/>
                <w:sz w:val="24"/>
                <w:szCs w:val="24"/>
              </w:rPr>
              <w:tab/>
            </w:r>
            <w:r w:rsidR="004C7442" w:rsidRPr="004C7442">
              <w:rPr>
                <w:rFonts w:asciiTheme="minorHAnsi" w:hAnsiTheme="minorHAnsi" w:cstheme="minorHAnsi"/>
                <w:noProof/>
                <w:webHidden/>
                <w:sz w:val="24"/>
                <w:szCs w:val="24"/>
              </w:rPr>
              <w:fldChar w:fldCharType="begin"/>
            </w:r>
            <w:r w:rsidR="004C7442" w:rsidRPr="004C7442">
              <w:rPr>
                <w:rFonts w:asciiTheme="minorHAnsi" w:hAnsiTheme="minorHAnsi" w:cstheme="minorHAnsi"/>
                <w:noProof/>
                <w:webHidden/>
                <w:sz w:val="24"/>
                <w:szCs w:val="24"/>
              </w:rPr>
              <w:instrText xml:space="preserve"> PAGEREF _Toc83643664 \h </w:instrText>
            </w:r>
            <w:r w:rsidR="004C7442" w:rsidRPr="004C7442">
              <w:rPr>
                <w:rFonts w:asciiTheme="minorHAnsi" w:hAnsiTheme="minorHAnsi" w:cstheme="minorHAnsi"/>
                <w:noProof/>
                <w:webHidden/>
                <w:sz w:val="24"/>
                <w:szCs w:val="24"/>
              </w:rPr>
            </w:r>
            <w:r w:rsidR="004C7442" w:rsidRPr="004C7442">
              <w:rPr>
                <w:rFonts w:asciiTheme="minorHAnsi" w:hAnsiTheme="minorHAnsi" w:cstheme="minorHAnsi"/>
                <w:noProof/>
                <w:webHidden/>
                <w:sz w:val="24"/>
                <w:szCs w:val="24"/>
              </w:rPr>
              <w:fldChar w:fldCharType="separate"/>
            </w:r>
            <w:r w:rsidR="00B51F51">
              <w:rPr>
                <w:rFonts w:asciiTheme="minorHAnsi" w:hAnsiTheme="minorHAnsi" w:cstheme="minorHAnsi"/>
                <w:noProof/>
                <w:webHidden/>
                <w:sz w:val="24"/>
                <w:szCs w:val="24"/>
              </w:rPr>
              <w:t>22</w:t>
            </w:r>
            <w:r w:rsidR="004C7442" w:rsidRPr="004C7442">
              <w:rPr>
                <w:rFonts w:asciiTheme="minorHAnsi" w:hAnsiTheme="minorHAnsi" w:cstheme="minorHAnsi"/>
                <w:noProof/>
                <w:webHidden/>
                <w:sz w:val="24"/>
                <w:szCs w:val="24"/>
              </w:rPr>
              <w:fldChar w:fldCharType="end"/>
            </w:r>
          </w:hyperlink>
        </w:p>
        <w:p w:rsidR="004C7442" w:rsidRPr="004C7442" w:rsidRDefault="00544CDA" w:rsidP="004C7442">
          <w:pPr>
            <w:pStyle w:val="Spistreci1"/>
            <w:tabs>
              <w:tab w:val="left" w:pos="902"/>
              <w:tab w:val="right" w:leader="dot" w:pos="9736"/>
            </w:tabs>
            <w:spacing w:line="23" w:lineRule="atLeast"/>
            <w:rPr>
              <w:rFonts w:asciiTheme="minorHAnsi" w:eastAsiaTheme="minorEastAsia" w:hAnsiTheme="minorHAnsi" w:cstheme="minorHAnsi"/>
              <w:noProof/>
              <w:sz w:val="24"/>
              <w:szCs w:val="24"/>
            </w:rPr>
          </w:pPr>
          <w:hyperlink w:anchor="_Toc83643665" w:history="1">
            <w:r w:rsidR="004C7442" w:rsidRPr="004C7442">
              <w:rPr>
                <w:rStyle w:val="Hipercze"/>
                <w:rFonts w:asciiTheme="minorHAnsi" w:hAnsiTheme="minorHAnsi" w:cstheme="minorHAnsi"/>
                <w:noProof/>
                <w:sz w:val="24"/>
                <w:szCs w:val="24"/>
              </w:rPr>
              <w:t>XVII.</w:t>
            </w:r>
            <w:r w:rsidR="004C7442" w:rsidRPr="004C7442">
              <w:rPr>
                <w:rFonts w:asciiTheme="minorHAnsi" w:eastAsiaTheme="minorEastAsia" w:hAnsiTheme="minorHAnsi" w:cstheme="minorHAnsi"/>
                <w:noProof/>
                <w:sz w:val="24"/>
                <w:szCs w:val="24"/>
              </w:rPr>
              <w:tab/>
            </w:r>
            <w:r w:rsidR="004C7442">
              <w:rPr>
                <w:rStyle w:val="Hipercze"/>
                <w:rFonts w:asciiTheme="minorHAnsi" w:hAnsiTheme="minorHAnsi" w:cstheme="minorHAnsi"/>
                <w:noProof/>
                <w:sz w:val="24"/>
                <w:szCs w:val="24"/>
              </w:rPr>
              <w:t>O</w:t>
            </w:r>
            <w:r w:rsidR="004C7442" w:rsidRPr="004C7442">
              <w:rPr>
                <w:rStyle w:val="Hipercze"/>
                <w:rFonts w:asciiTheme="minorHAnsi" w:hAnsiTheme="minorHAnsi" w:cstheme="minorHAnsi"/>
                <w:noProof/>
                <w:sz w:val="24"/>
                <w:szCs w:val="24"/>
              </w:rPr>
              <w:t>twarcie ofert</w:t>
            </w:r>
            <w:r w:rsidR="004C7442" w:rsidRPr="004C7442">
              <w:rPr>
                <w:rFonts w:asciiTheme="minorHAnsi" w:hAnsiTheme="minorHAnsi" w:cstheme="minorHAnsi"/>
                <w:noProof/>
                <w:webHidden/>
                <w:sz w:val="24"/>
                <w:szCs w:val="24"/>
              </w:rPr>
              <w:tab/>
            </w:r>
            <w:r w:rsidR="004C7442" w:rsidRPr="004C7442">
              <w:rPr>
                <w:rFonts w:asciiTheme="minorHAnsi" w:hAnsiTheme="minorHAnsi" w:cstheme="minorHAnsi"/>
                <w:noProof/>
                <w:webHidden/>
                <w:sz w:val="24"/>
                <w:szCs w:val="24"/>
              </w:rPr>
              <w:fldChar w:fldCharType="begin"/>
            </w:r>
            <w:r w:rsidR="004C7442" w:rsidRPr="004C7442">
              <w:rPr>
                <w:rFonts w:asciiTheme="minorHAnsi" w:hAnsiTheme="minorHAnsi" w:cstheme="minorHAnsi"/>
                <w:noProof/>
                <w:webHidden/>
                <w:sz w:val="24"/>
                <w:szCs w:val="24"/>
              </w:rPr>
              <w:instrText xml:space="preserve"> PAGEREF _Toc83643665 \h </w:instrText>
            </w:r>
            <w:r w:rsidR="004C7442" w:rsidRPr="004C7442">
              <w:rPr>
                <w:rFonts w:asciiTheme="minorHAnsi" w:hAnsiTheme="minorHAnsi" w:cstheme="minorHAnsi"/>
                <w:noProof/>
                <w:webHidden/>
                <w:sz w:val="24"/>
                <w:szCs w:val="24"/>
              </w:rPr>
            </w:r>
            <w:r w:rsidR="004C7442" w:rsidRPr="004C7442">
              <w:rPr>
                <w:rFonts w:asciiTheme="minorHAnsi" w:hAnsiTheme="minorHAnsi" w:cstheme="minorHAnsi"/>
                <w:noProof/>
                <w:webHidden/>
                <w:sz w:val="24"/>
                <w:szCs w:val="24"/>
              </w:rPr>
              <w:fldChar w:fldCharType="separate"/>
            </w:r>
            <w:r w:rsidR="00B51F51">
              <w:rPr>
                <w:rFonts w:asciiTheme="minorHAnsi" w:hAnsiTheme="minorHAnsi" w:cstheme="minorHAnsi"/>
                <w:noProof/>
                <w:webHidden/>
                <w:sz w:val="24"/>
                <w:szCs w:val="24"/>
              </w:rPr>
              <w:t>23</w:t>
            </w:r>
            <w:r w:rsidR="004C7442" w:rsidRPr="004C7442">
              <w:rPr>
                <w:rFonts w:asciiTheme="minorHAnsi" w:hAnsiTheme="minorHAnsi" w:cstheme="minorHAnsi"/>
                <w:noProof/>
                <w:webHidden/>
                <w:sz w:val="24"/>
                <w:szCs w:val="24"/>
              </w:rPr>
              <w:fldChar w:fldCharType="end"/>
            </w:r>
          </w:hyperlink>
        </w:p>
        <w:p w:rsidR="004C7442" w:rsidRPr="004C7442" w:rsidRDefault="00544CDA" w:rsidP="004C7442">
          <w:pPr>
            <w:pStyle w:val="Spistreci1"/>
            <w:tabs>
              <w:tab w:val="left" w:pos="902"/>
              <w:tab w:val="right" w:leader="dot" w:pos="9736"/>
            </w:tabs>
            <w:spacing w:line="23" w:lineRule="atLeast"/>
            <w:rPr>
              <w:rFonts w:asciiTheme="minorHAnsi" w:eastAsiaTheme="minorEastAsia" w:hAnsiTheme="minorHAnsi" w:cstheme="minorHAnsi"/>
              <w:noProof/>
              <w:sz w:val="24"/>
              <w:szCs w:val="24"/>
            </w:rPr>
          </w:pPr>
          <w:hyperlink w:anchor="_Toc83643666" w:history="1">
            <w:r w:rsidR="004C7442" w:rsidRPr="004C7442">
              <w:rPr>
                <w:rStyle w:val="Hipercze"/>
                <w:rFonts w:asciiTheme="minorHAnsi" w:hAnsiTheme="minorHAnsi" w:cstheme="minorHAnsi"/>
                <w:noProof/>
                <w:sz w:val="24"/>
                <w:szCs w:val="24"/>
              </w:rPr>
              <w:t>XVIII.</w:t>
            </w:r>
            <w:r w:rsidR="004C7442" w:rsidRPr="004C7442">
              <w:rPr>
                <w:rFonts w:asciiTheme="minorHAnsi" w:eastAsiaTheme="minorEastAsia" w:hAnsiTheme="minorHAnsi" w:cstheme="minorHAnsi"/>
                <w:noProof/>
                <w:sz w:val="24"/>
                <w:szCs w:val="24"/>
              </w:rPr>
              <w:tab/>
            </w:r>
            <w:r w:rsidR="004C7442">
              <w:rPr>
                <w:rStyle w:val="Hipercze"/>
                <w:rFonts w:asciiTheme="minorHAnsi" w:hAnsiTheme="minorHAnsi" w:cstheme="minorHAnsi"/>
                <w:noProof/>
                <w:sz w:val="24"/>
                <w:szCs w:val="24"/>
              </w:rPr>
              <w:t>O</w:t>
            </w:r>
            <w:r w:rsidR="004C7442" w:rsidRPr="004C7442">
              <w:rPr>
                <w:rStyle w:val="Hipercze"/>
                <w:rFonts w:asciiTheme="minorHAnsi" w:hAnsiTheme="minorHAnsi" w:cstheme="minorHAnsi"/>
                <w:noProof/>
                <w:sz w:val="24"/>
                <w:szCs w:val="24"/>
              </w:rPr>
              <w:t>pis sposobu obliczenia ceny</w:t>
            </w:r>
            <w:r w:rsidR="004C7442" w:rsidRPr="004C7442">
              <w:rPr>
                <w:rFonts w:asciiTheme="minorHAnsi" w:hAnsiTheme="minorHAnsi" w:cstheme="minorHAnsi"/>
                <w:noProof/>
                <w:webHidden/>
                <w:sz w:val="24"/>
                <w:szCs w:val="24"/>
              </w:rPr>
              <w:tab/>
            </w:r>
            <w:r w:rsidR="004C7442" w:rsidRPr="004C7442">
              <w:rPr>
                <w:rFonts w:asciiTheme="minorHAnsi" w:hAnsiTheme="minorHAnsi" w:cstheme="minorHAnsi"/>
                <w:noProof/>
                <w:webHidden/>
                <w:sz w:val="24"/>
                <w:szCs w:val="24"/>
              </w:rPr>
              <w:fldChar w:fldCharType="begin"/>
            </w:r>
            <w:r w:rsidR="004C7442" w:rsidRPr="004C7442">
              <w:rPr>
                <w:rFonts w:asciiTheme="minorHAnsi" w:hAnsiTheme="minorHAnsi" w:cstheme="minorHAnsi"/>
                <w:noProof/>
                <w:webHidden/>
                <w:sz w:val="24"/>
                <w:szCs w:val="24"/>
              </w:rPr>
              <w:instrText xml:space="preserve"> PAGEREF _Toc83643666 \h </w:instrText>
            </w:r>
            <w:r w:rsidR="004C7442" w:rsidRPr="004C7442">
              <w:rPr>
                <w:rFonts w:asciiTheme="minorHAnsi" w:hAnsiTheme="minorHAnsi" w:cstheme="minorHAnsi"/>
                <w:noProof/>
                <w:webHidden/>
                <w:sz w:val="24"/>
                <w:szCs w:val="24"/>
              </w:rPr>
            </w:r>
            <w:r w:rsidR="004C7442" w:rsidRPr="004C7442">
              <w:rPr>
                <w:rFonts w:asciiTheme="minorHAnsi" w:hAnsiTheme="minorHAnsi" w:cstheme="minorHAnsi"/>
                <w:noProof/>
                <w:webHidden/>
                <w:sz w:val="24"/>
                <w:szCs w:val="24"/>
              </w:rPr>
              <w:fldChar w:fldCharType="separate"/>
            </w:r>
            <w:r w:rsidR="00B51F51">
              <w:rPr>
                <w:rFonts w:asciiTheme="minorHAnsi" w:hAnsiTheme="minorHAnsi" w:cstheme="minorHAnsi"/>
                <w:noProof/>
                <w:webHidden/>
                <w:sz w:val="24"/>
                <w:szCs w:val="24"/>
              </w:rPr>
              <w:t>23</w:t>
            </w:r>
            <w:r w:rsidR="004C7442" w:rsidRPr="004C7442">
              <w:rPr>
                <w:rFonts w:asciiTheme="minorHAnsi" w:hAnsiTheme="minorHAnsi" w:cstheme="minorHAnsi"/>
                <w:noProof/>
                <w:webHidden/>
                <w:sz w:val="24"/>
                <w:szCs w:val="24"/>
              </w:rPr>
              <w:fldChar w:fldCharType="end"/>
            </w:r>
          </w:hyperlink>
        </w:p>
        <w:p w:rsidR="004C7442" w:rsidRPr="004C7442" w:rsidRDefault="00544CDA" w:rsidP="004C7442">
          <w:pPr>
            <w:pStyle w:val="Spistreci1"/>
            <w:tabs>
              <w:tab w:val="left" w:pos="902"/>
              <w:tab w:val="right" w:leader="dot" w:pos="9736"/>
            </w:tabs>
            <w:spacing w:line="23" w:lineRule="atLeast"/>
            <w:rPr>
              <w:rFonts w:asciiTheme="minorHAnsi" w:eastAsiaTheme="minorEastAsia" w:hAnsiTheme="minorHAnsi" w:cstheme="minorHAnsi"/>
              <w:noProof/>
              <w:sz w:val="24"/>
              <w:szCs w:val="24"/>
            </w:rPr>
          </w:pPr>
          <w:hyperlink w:anchor="_Toc83643667" w:history="1">
            <w:r w:rsidR="004C7442" w:rsidRPr="004C7442">
              <w:rPr>
                <w:rStyle w:val="Hipercze"/>
                <w:rFonts w:asciiTheme="minorHAnsi" w:hAnsiTheme="minorHAnsi" w:cstheme="minorHAnsi"/>
                <w:noProof/>
                <w:sz w:val="24"/>
                <w:szCs w:val="24"/>
              </w:rPr>
              <w:t>XIX.</w:t>
            </w:r>
            <w:r w:rsidR="004C7442" w:rsidRPr="004C7442">
              <w:rPr>
                <w:rFonts w:asciiTheme="minorHAnsi" w:eastAsiaTheme="minorEastAsia" w:hAnsiTheme="minorHAnsi" w:cstheme="minorHAnsi"/>
                <w:noProof/>
                <w:sz w:val="24"/>
                <w:szCs w:val="24"/>
              </w:rPr>
              <w:tab/>
            </w:r>
            <w:r w:rsidR="004C7442">
              <w:rPr>
                <w:rStyle w:val="Hipercze"/>
                <w:rFonts w:asciiTheme="minorHAnsi" w:hAnsiTheme="minorHAnsi" w:cstheme="minorHAnsi"/>
                <w:noProof/>
                <w:sz w:val="24"/>
                <w:szCs w:val="24"/>
              </w:rPr>
              <w:t>O</w:t>
            </w:r>
            <w:r w:rsidR="004C7442" w:rsidRPr="004C7442">
              <w:rPr>
                <w:rStyle w:val="Hipercze"/>
                <w:rFonts w:asciiTheme="minorHAnsi" w:hAnsiTheme="minorHAnsi" w:cstheme="minorHAnsi"/>
                <w:noProof/>
                <w:sz w:val="24"/>
                <w:szCs w:val="24"/>
              </w:rPr>
              <w:t>pis kryteriów i sposobu oceny ofert</w:t>
            </w:r>
            <w:r w:rsidR="004C7442" w:rsidRPr="004C7442">
              <w:rPr>
                <w:rFonts w:asciiTheme="minorHAnsi" w:hAnsiTheme="minorHAnsi" w:cstheme="minorHAnsi"/>
                <w:noProof/>
                <w:webHidden/>
                <w:sz w:val="24"/>
                <w:szCs w:val="24"/>
              </w:rPr>
              <w:tab/>
            </w:r>
            <w:r w:rsidR="004C7442" w:rsidRPr="004C7442">
              <w:rPr>
                <w:rFonts w:asciiTheme="minorHAnsi" w:hAnsiTheme="minorHAnsi" w:cstheme="minorHAnsi"/>
                <w:noProof/>
                <w:webHidden/>
                <w:sz w:val="24"/>
                <w:szCs w:val="24"/>
              </w:rPr>
              <w:fldChar w:fldCharType="begin"/>
            </w:r>
            <w:r w:rsidR="004C7442" w:rsidRPr="004C7442">
              <w:rPr>
                <w:rFonts w:asciiTheme="minorHAnsi" w:hAnsiTheme="minorHAnsi" w:cstheme="minorHAnsi"/>
                <w:noProof/>
                <w:webHidden/>
                <w:sz w:val="24"/>
                <w:szCs w:val="24"/>
              </w:rPr>
              <w:instrText xml:space="preserve"> PAGEREF _Toc83643667 \h </w:instrText>
            </w:r>
            <w:r w:rsidR="004C7442" w:rsidRPr="004C7442">
              <w:rPr>
                <w:rFonts w:asciiTheme="minorHAnsi" w:hAnsiTheme="minorHAnsi" w:cstheme="minorHAnsi"/>
                <w:noProof/>
                <w:webHidden/>
                <w:sz w:val="24"/>
                <w:szCs w:val="24"/>
              </w:rPr>
            </w:r>
            <w:r w:rsidR="004C7442" w:rsidRPr="004C7442">
              <w:rPr>
                <w:rFonts w:asciiTheme="minorHAnsi" w:hAnsiTheme="minorHAnsi" w:cstheme="minorHAnsi"/>
                <w:noProof/>
                <w:webHidden/>
                <w:sz w:val="24"/>
                <w:szCs w:val="24"/>
              </w:rPr>
              <w:fldChar w:fldCharType="separate"/>
            </w:r>
            <w:r w:rsidR="00B51F51">
              <w:rPr>
                <w:rFonts w:asciiTheme="minorHAnsi" w:hAnsiTheme="minorHAnsi" w:cstheme="minorHAnsi"/>
                <w:noProof/>
                <w:webHidden/>
                <w:sz w:val="24"/>
                <w:szCs w:val="24"/>
              </w:rPr>
              <w:t>24</w:t>
            </w:r>
            <w:r w:rsidR="004C7442" w:rsidRPr="004C7442">
              <w:rPr>
                <w:rFonts w:asciiTheme="minorHAnsi" w:hAnsiTheme="minorHAnsi" w:cstheme="minorHAnsi"/>
                <w:noProof/>
                <w:webHidden/>
                <w:sz w:val="24"/>
                <w:szCs w:val="24"/>
              </w:rPr>
              <w:fldChar w:fldCharType="end"/>
            </w:r>
          </w:hyperlink>
        </w:p>
        <w:p w:rsidR="004C7442" w:rsidRPr="004C7442" w:rsidRDefault="00544CDA" w:rsidP="004C7442">
          <w:pPr>
            <w:pStyle w:val="Spistreci1"/>
            <w:tabs>
              <w:tab w:val="left" w:pos="902"/>
              <w:tab w:val="right" w:leader="dot" w:pos="9736"/>
            </w:tabs>
            <w:spacing w:line="23" w:lineRule="atLeast"/>
            <w:ind w:left="900" w:hanging="900"/>
            <w:rPr>
              <w:rFonts w:asciiTheme="minorHAnsi" w:eastAsiaTheme="minorEastAsia" w:hAnsiTheme="minorHAnsi" w:cstheme="minorHAnsi"/>
              <w:noProof/>
              <w:sz w:val="24"/>
              <w:szCs w:val="24"/>
            </w:rPr>
          </w:pPr>
          <w:hyperlink w:anchor="_Toc83643668" w:history="1">
            <w:r w:rsidR="004C7442" w:rsidRPr="004C7442">
              <w:rPr>
                <w:rStyle w:val="Hipercze"/>
                <w:rFonts w:asciiTheme="minorHAnsi" w:hAnsiTheme="minorHAnsi" w:cstheme="minorHAnsi"/>
                <w:noProof/>
                <w:sz w:val="24"/>
                <w:szCs w:val="24"/>
              </w:rPr>
              <w:t>XX.</w:t>
            </w:r>
            <w:r w:rsidR="004C7442" w:rsidRPr="004C7442">
              <w:rPr>
                <w:rFonts w:asciiTheme="minorHAnsi" w:eastAsiaTheme="minorEastAsia" w:hAnsiTheme="minorHAnsi" w:cstheme="minorHAnsi"/>
                <w:noProof/>
                <w:sz w:val="24"/>
                <w:szCs w:val="24"/>
              </w:rPr>
              <w:tab/>
            </w:r>
            <w:r w:rsidR="004C7442">
              <w:rPr>
                <w:rStyle w:val="Hipercze"/>
                <w:rFonts w:asciiTheme="minorHAnsi" w:hAnsiTheme="minorHAnsi" w:cstheme="minorHAnsi"/>
                <w:noProof/>
                <w:sz w:val="24"/>
                <w:szCs w:val="24"/>
              </w:rPr>
              <w:t>I</w:t>
            </w:r>
            <w:r w:rsidR="004C7442" w:rsidRPr="004C7442">
              <w:rPr>
                <w:rStyle w:val="Hipercze"/>
                <w:rFonts w:asciiTheme="minorHAnsi" w:hAnsiTheme="minorHAnsi" w:cstheme="minorHAnsi"/>
                <w:noProof/>
                <w:sz w:val="24"/>
                <w:szCs w:val="24"/>
              </w:rPr>
              <w:t>nformacja o formalnościach, jakie winny być dopełnione po wyborze oferty w celu zawarcia umowy w sprawie zamówienia publicznego</w:t>
            </w:r>
            <w:r w:rsidR="004C7442" w:rsidRPr="004C7442">
              <w:rPr>
                <w:rFonts w:asciiTheme="minorHAnsi" w:hAnsiTheme="minorHAnsi" w:cstheme="minorHAnsi"/>
                <w:noProof/>
                <w:webHidden/>
                <w:sz w:val="24"/>
                <w:szCs w:val="24"/>
              </w:rPr>
              <w:tab/>
            </w:r>
            <w:r w:rsidR="004C7442" w:rsidRPr="004C7442">
              <w:rPr>
                <w:rFonts w:asciiTheme="minorHAnsi" w:hAnsiTheme="minorHAnsi" w:cstheme="minorHAnsi"/>
                <w:noProof/>
                <w:webHidden/>
                <w:sz w:val="24"/>
                <w:szCs w:val="24"/>
              </w:rPr>
              <w:fldChar w:fldCharType="begin"/>
            </w:r>
            <w:r w:rsidR="004C7442" w:rsidRPr="004C7442">
              <w:rPr>
                <w:rFonts w:asciiTheme="minorHAnsi" w:hAnsiTheme="minorHAnsi" w:cstheme="minorHAnsi"/>
                <w:noProof/>
                <w:webHidden/>
                <w:sz w:val="24"/>
                <w:szCs w:val="24"/>
              </w:rPr>
              <w:instrText xml:space="preserve"> PAGEREF _Toc83643668 \h </w:instrText>
            </w:r>
            <w:r w:rsidR="004C7442" w:rsidRPr="004C7442">
              <w:rPr>
                <w:rFonts w:asciiTheme="minorHAnsi" w:hAnsiTheme="minorHAnsi" w:cstheme="minorHAnsi"/>
                <w:noProof/>
                <w:webHidden/>
                <w:sz w:val="24"/>
                <w:szCs w:val="24"/>
              </w:rPr>
            </w:r>
            <w:r w:rsidR="004C7442" w:rsidRPr="004C7442">
              <w:rPr>
                <w:rFonts w:asciiTheme="minorHAnsi" w:hAnsiTheme="minorHAnsi" w:cstheme="minorHAnsi"/>
                <w:noProof/>
                <w:webHidden/>
                <w:sz w:val="24"/>
                <w:szCs w:val="24"/>
              </w:rPr>
              <w:fldChar w:fldCharType="separate"/>
            </w:r>
            <w:r w:rsidR="00B51F51">
              <w:rPr>
                <w:rFonts w:asciiTheme="minorHAnsi" w:hAnsiTheme="minorHAnsi" w:cstheme="minorHAnsi"/>
                <w:noProof/>
                <w:webHidden/>
                <w:sz w:val="24"/>
                <w:szCs w:val="24"/>
              </w:rPr>
              <w:t>25</w:t>
            </w:r>
            <w:r w:rsidR="004C7442" w:rsidRPr="004C7442">
              <w:rPr>
                <w:rFonts w:asciiTheme="minorHAnsi" w:hAnsiTheme="minorHAnsi" w:cstheme="minorHAnsi"/>
                <w:noProof/>
                <w:webHidden/>
                <w:sz w:val="24"/>
                <w:szCs w:val="24"/>
              </w:rPr>
              <w:fldChar w:fldCharType="end"/>
            </w:r>
          </w:hyperlink>
        </w:p>
        <w:p w:rsidR="004C7442" w:rsidRPr="004C7442" w:rsidRDefault="00544CDA" w:rsidP="004C7442">
          <w:pPr>
            <w:pStyle w:val="Spistreci1"/>
            <w:tabs>
              <w:tab w:val="left" w:pos="902"/>
              <w:tab w:val="right" w:leader="dot" w:pos="9736"/>
            </w:tabs>
            <w:spacing w:line="23" w:lineRule="atLeast"/>
            <w:rPr>
              <w:rFonts w:asciiTheme="minorHAnsi" w:eastAsiaTheme="minorEastAsia" w:hAnsiTheme="minorHAnsi" w:cstheme="minorHAnsi"/>
              <w:noProof/>
              <w:sz w:val="24"/>
              <w:szCs w:val="24"/>
            </w:rPr>
          </w:pPr>
          <w:hyperlink w:anchor="_Toc83643669" w:history="1">
            <w:r w:rsidR="004C7442" w:rsidRPr="004C7442">
              <w:rPr>
                <w:rStyle w:val="Hipercze"/>
                <w:rFonts w:asciiTheme="minorHAnsi" w:hAnsiTheme="minorHAnsi" w:cstheme="minorHAnsi"/>
                <w:noProof/>
                <w:sz w:val="24"/>
                <w:szCs w:val="24"/>
              </w:rPr>
              <w:t>XXI.</w:t>
            </w:r>
            <w:r w:rsidR="004C7442" w:rsidRPr="004C7442">
              <w:rPr>
                <w:rFonts w:asciiTheme="minorHAnsi" w:eastAsiaTheme="minorEastAsia" w:hAnsiTheme="minorHAnsi" w:cstheme="minorHAnsi"/>
                <w:noProof/>
                <w:sz w:val="24"/>
                <w:szCs w:val="24"/>
              </w:rPr>
              <w:tab/>
            </w:r>
            <w:r w:rsidR="004C7442">
              <w:rPr>
                <w:rStyle w:val="Hipercze"/>
                <w:rFonts w:asciiTheme="minorHAnsi" w:hAnsiTheme="minorHAnsi" w:cstheme="minorHAnsi"/>
                <w:noProof/>
                <w:sz w:val="24"/>
                <w:szCs w:val="24"/>
              </w:rPr>
              <w:t>W</w:t>
            </w:r>
            <w:r w:rsidR="004C7442" w:rsidRPr="004C7442">
              <w:rPr>
                <w:rStyle w:val="Hipercze"/>
                <w:rFonts w:asciiTheme="minorHAnsi" w:hAnsiTheme="minorHAnsi" w:cstheme="minorHAnsi"/>
                <w:noProof/>
                <w:sz w:val="24"/>
                <w:szCs w:val="24"/>
              </w:rPr>
              <w:t>ymagania dotyczące zabezpieczenia należytego wykonania umowy</w:t>
            </w:r>
            <w:r w:rsidR="004C7442" w:rsidRPr="004C7442">
              <w:rPr>
                <w:rFonts w:asciiTheme="minorHAnsi" w:hAnsiTheme="minorHAnsi" w:cstheme="minorHAnsi"/>
                <w:noProof/>
                <w:webHidden/>
                <w:sz w:val="24"/>
                <w:szCs w:val="24"/>
              </w:rPr>
              <w:tab/>
            </w:r>
            <w:r w:rsidR="004C7442" w:rsidRPr="004C7442">
              <w:rPr>
                <w:rFonts w:asciiTheme="minorHAnsi" w:hAnsiTheme="minorHAnsi" w:cstheme="minorHAnsi"/>
                <w:noProof/>
                <w:webHidden/>
                <w:sz w:val="24"/>
                <w:szCs w:val="24"/>
              </w:rPr>
              <w:fldChar w:fldCharType="begin"/>
            </w:r>
            <w:r w:rsidR="004C7442" w:rsidRPr="004C7442">
              <w:rPr>
                <w:rFonts w:asciiTheme="minorHAnsi" w:hAnsiTheme="minorHAnsi" w:cstheme="minorHAnsi"/>
                <w:noProof/>
                <w:webHidden/>
                <w:sz w:val="24"/>
                <w:szCs w:val="24"/>
              </w:rPr>
              <w:instrText xml:space="preserve"> PAGEREF _Toc83643669 \h </w:instrText>
            </w:r>
            <w:r w:rsidR="004C7442" w:rsidRPr="004C7442">
              <w:rPr>
                <w:rFonts w:asciiTheme="minorHAnsi" w:hAnsiTheme="minorHAnsi" w:cstheme="minorHAnsi"/>
                <w:noProof/>
                <w:webHidden/>
                <w:sz w:val="24"/>
                <w:szCs w:val="24"/>
              </w:rPr>
            </w:r>
            <w:r w:rsidR="004C7442" w:rsidRPr="004C7442">
              <w:rPr>
                <w:rFonts w:asciiTheme="minorHAnsi" w:hAnsiTheme="minorHAnsi" w:cstheme="minorHAnsi"/>
                <w:noProof/>
                <w:webHidden/>
                <w:sz w:val="24"/>
                <w:szCs w:val="24"/>
              </w:rPr>
              <w:fldChar w:fldCharType="separate"/>
            </w:r>
            <w:r w:rsidR="00B51F51">
              <w:rPr>
                <w:rFonts w:asciiTheme="minorHAnsi" w:hAnsiTheme="minorHAnsi" w:cstheme="minorHAnsi"/>
                <w:noProof/>
                <w:webHidden/>
                <w:sz w:val="24"/>
                <w:szCs w:val="24"/>
              </w:rPr>
              <w:t>25</w:t>
            </w:r>
            <w:r w:rsidR="004C7442" w:rsidRPr="004C7442">
              <w:rPr>
                <w:rFonts w:asciiTheme="minorHAnsi" w:hAnsiTheme="minorHAnsi" w:cstheme="minorHAnsi"/>
                <w:noProof/>
                <w:webHidden/>
                <w:sz w:val="24"/>
                <w:szCs w:val="24"/>
              </w:rPr>
              <w:fldChar w:fldCharType="end"/>
            </w:r>
          </w:hyperlink>
        </w:p>
        <w:p w:rsidR="004C7442" w:rsidRPr="004C7442" w:rsidRDefault="00544CDA" w:rsidP="004C7442">
          <w:pPr>
            <w:pStyle w:val="Spistreci1"/>
            <w:tabs>
              <w:tab w:val="left" w:pos="902"/>
              <w:tab w:val="right" w:leader="dot" w:pos="9736"/>
            </w:tabs>
            <w:spacing w:line="23" w:lineRule="atLeast"/>
            <w:rPr>
              <w:rFonts w:asciiTheme="minorHAnsi" w:eastAsiaTheme="minorEastAsia" w:hAnsiTheme="minorHAnsi" w:cstheme="minorHAnsi"/>
              <w:noProof/>
              <w:sz w:val="24"/>
              <w:szCs w:val="24"/>
            </w:rPr>
          </w:pPr>
          <w:hyperlink w:anchor="_Toc83643670" w:history="1">
            <w:r w:rsidR="004C7442" w:rsidRPr="004C7442">
              <w:rPr>
                <w:rStyle w:val="Hipercze"/>
                <w:rFonts w:asciiTheme="minorHAnsi" w:hAnsiTheme="minorHAnsi" w:cstheme="minorHAnsi"/>
                <w:noProof/>
                <w:sz w:val="24"/>
                <w:szCs w:val="24"/>
              </w:rPr>
              <w:t>XXII.</w:t>
            </w:r>
            <w:r w:rsidR="004C7442" w:rsidRPr="004C7442">
              <w:rPr>
                <w:rFonts w:asciiTheme="minorHAnsi" w:eastAsiaTheme="minorEastAsia" w:hAnsiTheme="minorHAnsi" w:cstheme="minorHAnsi"/>
                <w:noProof/>
                <w:sz w:val="24"/>
                <w:szCs w:val="24"/>
              </w:rPr>
              <w:tab/>
            </w:r>
            <w:r w:rsidR="004C7442">
              <w:rPr>
                <w:rStyle w:val="Hipercze"/>
                <w:rFonts w:asciiTheme="minorHAnsi" w:hAnsiTheme="minorHAnsi" w:cstheme="minorHAnsi"/>
                <w:noProof/>
                <w:sz w:val="24"/>
                <w:szCs w:val="24"/>
              </w:rPr>
              <w:t>I</w:t>
            </w:r>
            <w:r w:rsidR="004C7442" w:rsidRPr="004C7442">
              <w:rPr>
                <w:rStyle w:val="Hipercze"/>
                <w:rFonts w:asciiTheme="minorHAnsi" w:hAnsiTheme="minorHAnsi" w:cstheme="minorHAnsi"/>
                <w:noProof/>
                <w:sz w:val="24"/>
                <w:szCs w:val="24"/>
              </w:rPr>
              <w:t>nformacje o treści zawieranej umowy oraz możliwości jej zmiany</w:t>
            </w:r>
            <w:r w:rsidR="004C7442" w:rsidRPr="004C7442">
              <w:rPr>
                <w:rFonts w:asciiTheme="minorHAnsi" w:hAnsiTheme="minorHAnsi" w:cstheme="minorHAnsi"/>
                <w:noProof/>
                <w:webHidden/>
                <w:sz w:val="24"/>
                <w:szCs w:val="24"/>
              </w:rPr>
              <w:tab/>
            </w:r>
            <w:r w:rsidR="004C7442" w:rsidRPr="004C7442">
              <w:rPr>
                <w:rFonts w:asciiTheme="minorHAnsi" w:hAnsiTheme="minorHAnsi" w:cstheme="minorHAnsi"/>
                <w:noProof/>
                <w:webHidden/>
                <w:sz w:val="24"/>
                <w:szCs w:val="24"/>
              </w:rPr>
              <w:fldChar w:fldCharType="begin"/>
            </w:r>
            <w:r w:rsidR="004C7442" w:rsidRPr="004C7442">
              <w:rPr>
                <w:rFonts w:asciiTheme="minorHAnsi" w:hAnsiTheme="minorHAnsi" w:cstheme="minorHAnsi"/>
                <w:noProof/>
                <w:webHidden/>
                <w:sz w:val="24"/>
                <w:szCs w:val="24"/>
              </w:rPr>
              <w:instrText xml:space="preserve"> PAGEREF _Toc83643670 \h </w:instrText>
            </w:r>
            <w:r w:rsidR="004C7442" w:rsidRPr="004C7442">
              <w:rPr>
                <w:rFonts w:asciiTheme="minorHAnsi" w:hAnsiTheme="minorHAnsi" w:cstheme="minorHAnsi"/>
                <w:noProof/>
                <w:webHidden/>
                <w:sz w:val="24"/>
                <w:szCs w:val="24"/>
              </w:rPr>
            </w:r>
            <w:r w:rsidR="004C7442" w:rsidRPr="004C7442">
              <w:rPr>
                <w:rFonts w:asciiTheme="minorHAnsi" w:hAnsiTheme="minorHAnsi" w:cstheme="minorHAnsi"/>
                <w:noProof/>
                <w:webHidden/>
                <w:sz w:val="24"/>
                <w:szCs w:val="24"/>
              </w:rPr>
              <w:fldChar w:fldCharType="separate"/>
            </w:r>
            <w:r w:rsidR="00B51F51">
              <w:rPr>
                <w:rFonts w:asciiTheme="minorHAnsi" w:hAnsiTheme="minorHAnsi" w:cstheme="minorHAnsi"/>
                <w:noProof/>
                <w:webHidden/>
                <w:sz w:val="24"/>
                <w:szCs w:val="24"/>
              </w:rPr>
              <w:t>25</w:t>
            </w:r>
            <w:r w:rsidR="004C7442" w:rsidRPr="004C7442">
              <w:rPr>
                <w:rFonts w:asciiTheme="minorHAnsi" w:hAnsiTheme="minorHAnsi" w:cstheme="minorHAnsi"/>
                <w:noProof/>
                <w:webHidden/>
                <w:sz w:val="24"/>
                <w:szCs w:val="24"/>
              </w:rPr>
              <w:fldChar w:fldCharType="end"/>
            </w:r>
          </w:hyperlink>
        </w:p>
        <w:p w:rsidR="004C7442" w:rsidRPr="004C7442" w:rsidRDefault="00544CDA" w:rsidP="004C7442">
          <w:pPr>
            <w:pStyle w:val="Spistreci1"/>
            <w:tabs>
              <w:tab w:val="left" w:pos="902"/>
              <w:tab w:val="right" w:leader="dot" w:pos="9736"/>
            </w:tabs>
            <w:spacing w:line="23" w:lineRule="atLeast"/>
            <w:rPr>
              <w:rFonts w:asciiTheme="minorHAnsi" w:eastAsiaTheme="minorEastAsia" w:hAnsiTheme="minorHAnsi" w:cstheme="minorHAnsi"/>
              <w:noProof/>
              <w:sz w:val="24"/>
              <w:szCs w:val="24"/>
            </w:rPr>
          </w:pPr>
          <w:hyperlink w:anchor="_Toc83643671" w:history="1">
            <w:r w:rsidR="004C7442" w:rsidRPr="004C7442">
              <w:rPr>
                <w:rStyle w:val="Hipercze"/>
                <w:rFonts w:asciiTheme="minorHAnsi" w:hAnsiTheme="minorHAnsi" w:cstheme="minorHAnsi"/>
                <w:noProof/>
                <w:sz w:val="24"/>
                <w:szCs w:val="24"/>
              </w:rPr>
              <w:t>XXIII.</w:t>
            </w:r>
            <w:r w:rsidR="004C7442" w:rsidRPr="004C7442">
              <w:rPr>
                <w:rFonts w:asciiTheme="minorHAnsi" w:eastAsiaTheme="minorEastAsia" w:hAnsiTheme="minorHAnsi" w:cstheme="minorHAnsi"/>
                <w:noProof/>
                <w:sz w:val="24"/>
                <w:szCs w:val="24"/>
              </w:rPr>
              <w:tab/>
            </w:r>
            <w:r w:rsidR="004C7442">
              <w:rPr>
                <w:rStyle w:val="Hipercze"/>
                <w:rFonts w:asciiTheme="minorHAnsi" w:hAnsiTheme="minorHAnsi" w:cstheme="minorHAnsi"/>
                <w:noProof/>
                <w:sz w:val="24"/>
                <w:szCs w:val="24"/>
              </w:rPr>
              <w:t>P</w:t>
            </w:r>
            <w:r w:rsidR="004C7442" w:rsidRPr="004C7442">
              <w:rPr>
                <w:rStyle w:val="Hipercze"/>
                <w:rFonts w:asciiTheme="minorHAnsi" w:hAnsiTheme="minorHAnsi" w:cstheme="minorHAnsi"/>
                <w:noProof/>
                <w:sz w:val="24"/>
                <w:szCs w:val="24"/>
              </w:rPr>
              <w:t>ouczenie o Środkach ochrony prawnej przysługujących wykonawcy</w:t>
            </w:r>
            <w:r w:rsidR="004C7442" w:rsidRPr="004C7442">
              <w:rPr>
                <w:rFonts w:asciiTheme="minorHAnsi" w:hAnsiTheme="minorHAnsi" w:cstheme="minorHAnsi"/>
                <w:noProof/>
                <w:webHidden/>
                <w:sz w:val="24"/>
                <w:szCs w:val="24"/>
              </w:rPr>
              <w:tab/>
            </w:r>
            <w:r w:rsidR="004C7442" w:rsidRPr="004C7442">
              <w:rPr>
                <w:rFonts w:asciiTheme="minorHAnsi" w:hAnsiTheme="minorHAnsi" w:cstheme="minorHAnsi"/>
                <w:noProof/>
                <w:webHidden/>
                <w:sz w:val="24"/>
                <w:szCs w:val="24"/>
              </w:rPr>
              <w:fldChar w:fldCharType="begin"/>
            </w:r>
            <w:r w:rsidR="004C7442" w:rsidRPr="004C7442">
              <w:rPr>
                <w:rFonts w:asciiTheme="minorHAnsi" w:hAnsiTheme="minorHAnsi" w:cstheme="minorHAnsi"/>
                <w:noProof/>
                <w:webHidden/>
                <w:sz w:val="24"/>
                <w:szCs w:val="24"/>
              </w:rPr>
              <w:instrText xml:space="preserve"> PAGEREF _Toc83643671 \h </w:instrText>
            </w:r>
            <w:r w:rsidR="004C7442" w:rsidRPr="004C7442">
              <w:rPr>
                <w:rFonts w:asciiTheme="minorHAnsi" w:hAnsiTheme="minorHAnsi" w:cstheme="minorHAnsi"/>
                <w:noProof/>
                <w:webHidden/>
                <w:sz w:val="24"/>
                <w:szCs w:val="24"/>
              </w:rPr>
            </w:r>
            <w:r w:rsidR="004C7442" w:rsidRPr="004C7442">
              <w:rPr>
                <w:rFonts w:asciiTheme="minorHAnsi" w:hAnsiTheme="minorHAnsi" w:cstheme="minorHAnsi"/>
                <w:noProof/>
                <w:webHidden/>
                <w:sz w:val="24"/>
                <w:szCs w:val="24"/>
              </w:rPr>
              <w:fldChar w:fldCharType="separate"/>
            </w:r>
            <w:r w:rsidR="00B51F51">
              <w:rPr>
                <w:rFonts w:asciiTheme="minorHAnsi" w:hAnsiTheme="minorHAnsi" w:cstheme="minorHAnsi"/>
                <w:noProof/>
                <w:webHidden/>
                <w:sz w:val="24"/>
                <w:szCs w:val="24"/>
              </w:rPr>
              <w:t>26</w:t>
            </w:r>
            <w:r w:rsidR="004C7442" w:rsidRPr="004C7442">
              <w:rPr>
                <w:rFonts w:asciiTheme="minorHAnsi" w:hAnsiTheme="minorHAnsi" w:cstheme="minorHAnsi"/>
                <w:noProof/>
                <w:webHidden/>
                <w:sz w:val="24"/>
                <w:szCs w:val="24"/>
              </w:rPr>
              <w:fldChar w:fldCharType="end"/>
            </w:r>
          </w:hyperlink>
        </w:p>
        <w:p w:rsidR="004C7442" w:rsidRPr="004C7442" w:rsidRDefault="00544CDA" w:rsidP="004C7442">
          <w:pPr>
            <w:pStyle w:val="Spistreci1"/>
            <w:tabs>
              <w:tab w:val="left" w:pos="902"/>
              <w:tab w:val="right" w:leader="dot" w:pos="9736"/>
            </w:tabs>
            <w:spacing w:line="23" w:lineRule="atLeast"/>
            <w:rPr>
              <w:rFonts w:asciiTheme="minorHAnsi" w:eastAsiaTheme="minorEastAsia" w:hAnsiTheme="minorHAnsi" w:cstheme="minorHAnsi"/>
              <w:noProof/>
              <w:sz w:val="24"/>
              <w:szCs w:val="24"/>
            </w:rPr>
          </w:pPr>
          <w:hyperlink w:anchor="_Toc83643672" w:history="1">
            <w:r w:rsidR="004C7442" w:rsidRPr="004C7442">
              <w:rPr>
                <w:rStyle w:val="Hipercze"/>
                <w:rFonts w:asciiTheme="minorHAnsi" w:hAnsiTheme="minorHAnsi" w:cstheme="minorHAnsi"/>
                <w:noProof/>
                <w:sz w:val="24"/>
                <w:szCs w:val="24"/>
              </w:rPr>
              <w:t>XXIV.</w:t>
            </w:r>
            <w:r w:rsidR="004C7442" w:rsidRPr="004C7442">
              <w:rPr>
                <w:rFonts w:asciiTheme="minorHAnsi" w:eastAsiaTheme="minorEastAsia" w:hAnsiTheme="minorHAnsi" w:cstheme="minorHAnsi"/>
                <w:noProof/>
                <w:sz w:val="24"/>
                <w:szCs w:val="24"/>
              </w:rPr>
              <w:tab/>
            </w:r>
            <w:r w:rsidR="004C7442">
              <w:rPr>
                <w:rStyle w:val="Hipercze"/>
                <w:rFonts w:asciiTheme="minorHAnsi" w:hAnsiTheme="minorHAnsi" w:cstheme="minorHAnsi"/>
                <w:noProof/>
                <w:sz w:val="24"/>
                <w:szCs w:val="24"/>
              </w:rPr>
              <w:t>O</w:t>
            </w:r>
            <w:r w:rsidR="004C7442" w:rsidRPr="004C7442">
              <w:rPr>
                <w:rStyle w:val="Hipercze"/>
                <w:rFonts w:asciiTheme="minorHAnsi" w:hAnsiTheme="minorHAnsi" w:cstheme="minorHAnsi"/>
                <w:noProof/>
                <w:sz w:val="24"/>
                <w:szCs w:val="24"/>
              </w:rPr>
              <w:t>chrona danych osobowych</w:t>
            </w:r>
            <w:r w:rsidR="004C7442" w:rsidRPr="004C7442">
              <w:rPr>
                <w:rFonts w:asciiTheme="minorHAnsi" w:hAnsiTheme="minorHAnsi" w:cstheme="minorHAnsi"/>
                <w:noProof/>
                <w:webHidden/>
                <w:sz w:val="24"/>
                <w:szCs w:val="24"/>
              </w:rPr>
              <w:tab/>
            </w:r>
            <w:r w:rsidR="004C7442" w:rsidRPr="004C7442">
              <w:rPr>
                <w:rFonts w:asciiTheme="minorHAnsi" w:hAnsiTheme="minorHAnsi" w:cstheme="minorHAnsi"/>
                <w:noProof/>
                <w:webHidden/>
                <w:sz w:val="24"/>
                <w:szCs w:val="24"/>
              </w:rPr>
              <w:fldChar w:fldCharType="begin"/>
            </w:r>
            <w:r w:rsidR="004C7442" w:rsidRPr="004C7442">
              <w:rPr>
                <w:rFonts w:asciiTheme="minorHAnsi" w:hAnsiTheme="minorHAnsi" w:cstheme="minorHAnsi"/>
                <w:noProof/>
                <w:webHidden/>
                <w:sz w:val="24"/>
                <w:szCs w:val="24"/>
              </w:rPr>
              <w:instrText xml:space="preserve"> PAGEREF _Toc83643672 \h </w:instrText>
            </w:r>
            <w:r w:rsidR="004C7442" w:rsidRPr="004C7442">
              <w:rPr>
                <w:rFonts w:asciiTheme="minorHAnsi" w:hAnsiTheme="minorHAnsi" w:cstheme="minorHAnsi"/>
                <w:noProof/>
                <w:webHidden/>
                <w:sz w:val="24"/>
                <w:szCs w:val="24"/>
              </w:rPr>
            </w:r>
            <w:r w:rsidR="004C7442" w:rsidRPr="004C7442">
              <w:rPr>
                <w:rFonts w:asciiTheme="minorHAnsi" w:hAnsiTheme="minorHAnsi" w:cstheme="minorHAnsi"/>
                <w:noProof/>
                <w:webHidden/>
                <w:sz w:val="24"/>
                <w:szCs w:val="24"/>
              </w:rPr>
              <w:fldChar w:fldCharType="separate"/>
            </w:r>
            <w:r w:rsidR="00B51F51">
              <w:rPr>
                <w:rFonts w:asciiTheme="minorHAnsi" w:hAnsiTheme="minorHAnsi" w:cstheme="minorHAnsi"/>
                <w:noProof/>
                <w:webHidden/>
                <w:sz w:val="24"/>
                <w:szCs w:val="24"/>
              </w:rPr>
              <w:t>26</w:t>
            </w:r>
            <w:r w:rsidR="004C7442" w:rsidRPr="004C7442">
              <w:rPr>
                <w:rFonts w:asciiTheme="minorHAnsi" w:hAnsiTheme="minorHAnsi" w:cstheme="minorHAnsi"/>
                <w:noProof/>
                <w:webHidden/>
                <w:sz w:val="24"/>
                <w:szCs w:val="24"/>
              </w:rPr>
              <w:fldChar w:fldCharType="end"/>
            </w:r>
          </w:hyperlink>
        </w:p>
        <w:p w:rsidR="004C7442" w:rsidRPr="004C7442" w:rsidRDefault="00544CDA" w:rsidP="004C7442">
          <w:pPr>
            <w:pStyle w:val="Spistreci1"/>
            <w:tabs>
              <w:tab w:val="left" w:pos="902"/>
              <w:tab w:val="right" w:leader="dot" w:pos="9736"/>
            </w:tabs>
            <w:spacing w:line="23" w:lineRule="atLeast"/>
            <w:rPr>
              <w:rFonts w:asciiTheme="minorHAnsi" w:eastAsiaTheme="minorEastAsia" w:hAnsiTheme="minorHAnsi" w:cstheme="minorHAnsi"/>
              <w:noProof/>
              <w:sz w:val="24"/>
              <w:szCs w:val="24"/>
            </w:rPr>
          </w:pPr>
          <w:hyperlink w:anchor="_Toc83643673" w:history="1">
            <w:r w:rsidR="004C7442" w:rsidRPr="004C7442">
              <w:rPr>
                <w:rStyle w:val="Hipercze"/>
                <w:rFonts w:asciiTheme="minorHAnsi" w:hAnsiTheme="minorHAnsi" w:cstheme="minorHAnsi"/>
                <w:noProof/>
                <w:sz w:val="24"/>
                <w:szCs w:val="24"/>
              </w:rPr>
              <w:t>XXV.</w:t>
            </w:r>
            <w:r w:rsidR="004C7442" w:rsidRPr="004C7442">
              <w:rPr>
                <w:rFonts w:asciiTheme="minorHAnsi" w:eastAsiaTheme="minorEastAsia" w:hAnsiTheme="minorHAnsi" w:cstheme="minorHAnsi"/>
                <w:noProof/>
                <w:sz w:val="24"/>
                <w:szCs w:val="24"/>
              </w:rPr>
              <w:tab/>
            </w:r>
            <w:r w:rsidR="004C7442">
              <w:rPr>
                <w:rStyle w:val="Hipercze"/>
                <w:rFonts w:asciiTheme="minorHAnsi" w:hAnsiTheme="minorHAnsi" w:cstheme="minorHAnsi"/>
                <w:noProof/>
                <w:sz w:val="24"/>
                <w:szCs w:val="24"/>
              </w:rPr>
              <w:t>Z</w:t>
            </w:r>
            <w:r w:rsidR="004C7442" w:rsidRPr="004C7442">
              <w:rPr>
                <w:rStyle w:val="Hipercze"/>
                <w:rFonts w:asciiTheme="minorHAnsi" w:hAnsiTheme="minorHAnsi" w:cstheme="minorHAnsi"/>
                <w:noProof/>
                <w:sz w:val="24"/>
                <w:szCs w:val="24"/>
              </w:rPr>
              <w:t>ałączniki</w:t>
            </w:r>
            <w:r w:rsidR="004C7442" w:rsidRPr="004C7442">
              <w:rPr>
                <w:rFonts w:asciiTheme="minorHAnsi" w:hAnsiTheme="minorHAnsi" w:cstheme="minorHAnsi"/>
                <w:noProof/>
                <w:webHidden/>
                <w:sz w:val="24"/>
                <w:szCs w:val="24"/>
              </w:rPr>
              <w:tab/>
            </w:r>
            <w:r w:rsidR="004C7442" w:rsidRPr="004C7442">
              <w:rPr>
                <w:rFonts w:asciiTheme="minorHAnsi" w:hAnsiTheme="minorHAnsi" w:cstheme="minorHAnsi"/>
                <w:noProof/>
                <w:webHidden/>
                <w:sz w:val="24"/>
                <w:szCs w:val="24"/>
              </w:rPr>
              <w:fldChar w:fldCharType="begin"/>
            </w:r>
            <w:r w:rsidR="004C7442" w:rsidRPr="004C7442">
              <w:rPr>
                <w:rFonts w:asciiTheme="minorHAnsi" w:hAnsiTheme="minorHAnsi" w:cstheme="minorHAnsi"/>
                <w:noProof/>
                <w:webHidden/>
                <w:sz w:val="24"/>
                <w:szCs w:val="24"/>
              </w:rPr>
              <w:instrText xml:space="preserve"> PAGEREF _Toc83643673 \h </w:instrText>
            </w:r>
            <w:r w:rsidR="004C7442" w:rsidRPr="004C7442">
              <w:rPr>
                <w:rFonts w:asciiTheme="minorHAnsi" w:hAnsiTheme="minorHAnsi" w:cstheme="minorHAnsi"/>
                <w:noProof/>
                <w:webHidden/>
                <w:sz w:val="24"/>
                <w:szCs w:val="24"/>
              </w:rPr>
            </w:r>
            <w:r w:rsidR="004C7442" w:rsidRPr="004C7442">
              <w:rPr>
                <w:rFonts w:asciiTheme="minorHAnsi" w:hAnsiTheme="minorHAnsi" w:cstheme="minorHAnsi"/>
                <w:noProof/>
                <w:webHidden/>
                <w:sz w:val="24"/>
                <w:szCs w:val="24"/>
              </w:rPr>
              <w:fldChar w:fldCharType="separate"/>
            </w:r>
            <w:r w:rsidR="00B51F51">
              <w:rPr>
                <w:rFonts w:asciiTheme="minorHAnsi" w:hAnsiTheme="minorHAnsi" w:cstheme="minorHAnsi"/>
                <w:noProof/>
                <w:webHidden/>
                <w:sz w:val="24"/>
                <w:szCs w:val="24"/>
              </w:rPr>
              <w:t>27</w:t>
            </w:r>
            <w:r w:rsidR="004C7442" w:rsidRPr="004C7442">
              <w:rPr>
                <w:rFonts w:asciiTheme="minorHAnsi" w:hAnsiTheme="minorHAnsi" w:cstheme="minorHAnsi"/>
                <w:noProof/>
                <w:webHidden/>
                <w:sz w:val="24"/>
                <w:szCs w:val="24"/>
              </w:rPr>
              <w:fldChar w:fldCharType="end"/>
            </w:r>
          </w:hyperlink>
        </w:p>
        <w:p w:rsidR="004B1548" w:rsidRPr="006D2474" w:rsidRDefault="004B1548" w:rsidP="004C7442">
          <w:pPr>
            <w:spacing w:line="23" w:lineRule="atLeast"/>
            <w:rPr>
              <w:rFonts w:asciiTheme="minorHAnsi" w:hAnsiTheme="minorHAnsi" w:cstheme="minorHAnsi"/>
            </w:rPr>
          </w:pPr>
          <w:r w:rsidRPr="004C7442">
            <w:rPr>
              <w:rFonts w:asciiTheme="minorHAnsi" w:hAnsiTheme="minorHAnsi" w:cstheme="minorHAnsi"/>
              <w:b/>
              <w:bCs/>
              <w:sz w:val="24"/>
              <w:szCs w:val="24"/>
            </w:rPr>
            <w:fldChar w:fldCharType="end"/>
          </w:r>
        </w:p>
      </w:sdtContent>
    </w:sdt>
    <w:p w:rsidR="0056409B" w:rsidRPr="006D2474" w:rsidRDefault="0056409B" w:rsidP="006D2474">
      <w:pPr>
        <w:pStyle w:val="Nagwek1"/>
        <w:keepNext/>
        <w:keepLines/>
        <w:widowControl/>
        <w:shd w:val="clear" w:color="auto" w:fill="D9D9D9" w:themeFill="background1" w:themeFillShade="D9"/>
        <w:spacing w:before="0" w:line="276" w:lineRule="auto"/>
        <w:ind w:left="714" w:hanging="357"/>
        <w:rPr>
          <w:rFonts w:asciiTheme="minorHAnsi" w:hAnsiTheme="minorHAnsi" w:cstheme="minorHAnsi"/>
          <w:sz w:val="24"/>
          <w:szCs w:val="24"/>
        </w:rPr>
      </w:pPr>
      <w:bookmarkStart w:id="1" w:name="_Toc61256820"/>
      <w:bookmarkStart w:id="2" w:name="_Toc83643649"/>
      <w:r w:rsidRPr="006D2474">
        <w:rPr>
          <w:rFonts w:asciiTheme="minorHAnsi" w:hAnsiTheme="minorHAnsi" w:cstheme="minorHAnsi"/>
          <w:sz w:val="24"/>
          <w:szCs w:val="24"/>
        </w:rPr>
        <w:lastRenderedPageBreak/>
        <w:t>Informacje ogólne</w:t>
      </w:r>
      <w:bookmarkEnd w:id="1"/>
      <w:bookmarkEnd w:id="2"/>
    </w:p>
    <w:p w:rsidR="0056409B" w:rsidRPr="006D2474" w:rsidRDefault="0056409B" w:rsidP="006D2474">
      <w:pPr>
        <w:keepNext/>
        <w:keepLines/>
        <w:numPr>
          <w:ilvl w:val="0"/>
          <w:numId w:val="3"/>
        </w:numPr>
        <w:spacing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Nazwa oraz adres Zamawiającego: </w:t>
      </w:r>
    </w:p>
    <w:p w:rsidR="0056409B" w:rsidRPr="006D2474" w:rsidRDefault="0056409B" w:rsidP="006D2474">
      <w:pPr>
        <w:keepNext/>
        <w:keepLines/>
        <w:spacing w:after="0" w:line="276" w:lineRule="auto"/>
        <w:ind w:left="714" w:hanging="357"/>
        <w:rPr>
          <w:rFonts w:asciiTheme="minorHAnsi" w:hAnsiTheme="minorHAnsi" w:cstheme="minorHAnsi"/>
          <w:sz w:val="24"/>
          <w:szCs w:val="24"/>
        </w:rPr>
      </w:pPr>
      <w:r w:rsidRPr="006D2474">
        <w:rPr>
          <w:rFonts w:asciiTheme="minorHAnsi" w:hAnsiTheme="minorHAnsi" w:cstheme="minorHAnsi"/>
          <w:b/>
          <w:sz w:val="24"/>
          <w:szCs w:val="24"/>
        </w:rPr>
        <w:t xml:space="preserve">Gmina </w:t>
      </w:r>
      <w:r w:rsidR="006C2756" w:rsidRPr="006D2474">
        <w:rPr>
          <w:rFonts w:asciiTheme="minorHAnsi" w:hAnsiTheme="minorHAnsi" w:cstheme="minorHAnsi"/>
          <w:b/>
          <w:sz w:val="24"/>
          <w:szCs w:val="24"/>
        </w:rPr>
        <w:t>Aleksandrów</w:t>
      </w:r>
      <w:r w:rsidRPr="006D2474">
        <w:rPr>
          <w:rFonts w:asciiTheme="minorHAnsi" w:hAnsiTheme="minorHAnsi" w:cstheme="minorHAnsi"/>
          <w:b/>
          <w:sz w:val="24"/>
          <w:szCs w:val="24"/>
        </w:rPr>
        <w:t xml:space="preserve"> Łódzki</w:t>
      </w:r>
      <w:r w:rsidRPr="006D2474">
        <w:rPr>
          <w:rFonts w:asciiTheme="minorHAnsi" w:hAnsiTheme="minorHAnsi" w:cstheme="minorHAnsi"/>
          <w:sz w:val="24"/>
          <w:szCs w:val="24"/>
        </w:rPr>
        <w:t xml:space="preserve"> reprezentowana przez Burmistrza </w:t>
      </w:r>
      <w:r w:rsidR="00A804EB" w:rsidRPr="006D2474">
        <w:rPr>
          <w:rFonts w:asciiTheme="minorHAnsi" w:hAnsiTheme="minorHAnsi" w:cstheme="minorHAnsi"/>
          <w:sz w:val="24"/>
          <w:szCs w:val="24"/>
        </w:rPr>
        <w:t>Aleksandrowa</w:t>
      </w:r>
      <w:r w:rsidRPr="006D2474">
        <w:rPr>
          <w:rFonts w:asciiTheme="minorHAnsi" w:hAnsiTheme="minorHAnsi" w:cstheme="minorHAnsi"/>
          <w:sz w:val="24"/>
          <w:szCs w:val="24"/>
        </w:rPr>
        <w:t xml:space="preserve"> Łódzkiego.</w:t>
      </w:r>
    </w:p>
    <w:p w:rsidR="0056409B" w:rsidRPr="006D2474" w:rsidRDefault="0056409B" w:rsidP="006D2474">
      <w:pPr>
        <w:keepNext/>
        <w:keepLines/>
        <w:spacing w:after="0" w:line="276" w:lineRule="auto"/>
        <w:ind w:left="714" w:hanging="357"/>
        <w:rPr>
          <w:rFonts w:asciiTheme="minorHAnsi" w:hAnsiTheme="minorHAnsi" w:cstheme="minorHAnsi"/>
          <w:sz w:val="24"/>
          <w:szCs w:val="24"/>
        </w:rPr>
      </w:pPr>
      <w:r w:rsidRPr="006D2474">
        <w:rPr>
          <w:rFonts w:asciiTheme="minorHAnsi" w:hAnsiTheme="minorHAnsi" w:cstheme="minorHAnsi"/>
          <w:sz w:val="24"/>
          <w:szCs w:val="24"/>
        </w:rPr>
        <w:t>Komórka organizacyjna prowadząca sprawę:</w:t>
      </w:r>
    </w:p>
    <w:p w:rsidR="0056409B" w:rsidRPr="006D2474" w:rsidRDefault="00A804EB" w:rsidP="006D2474">
      <w:pPr>
        <w:keepNext/>
        <w:keepLines/>
        <w:spacing w:after="0" w:line="276" w:lineRule="auto"/>
        <w:ind w:left="357"/>
        <w:rPr>
          <w:rFonts w:asciiTheme="minorHAnsi" w:hAnsiTheme="minorHAnsi" w:cstheme="minorHAnsi"/>
          <w:sz w:val="24"/>
          <w:szCs w:val="24"/>
        </w:rPr>
      </w:pPr>
      <w:r w:rsidRPr="006D2474">
        <w:rPr>
          <w:rFonts w:asciiTheme="minorHAnsi" w:hAnsiTheme="minorHAnsi" w:cstheme="minorHAnsi"/>
          <w:sz w:val="24"/>
          <w:szCs w:val="24"/>
        </w:rPr>
        <w:t>Wydział Zamówień Publicznych</w:t>
      </w:r>
      <w:r w:rsidR="0056409B" w:rsidRPr="006D2474">
        <w:rPr>
          <w:rFonts w:asciiTheme="minorHAnsi" w:hAnsiTheme="minorHAnsi" w:cstheme="minorHAnsi"/>
          <w:sz w:val="24"/>
          <w:szCs w:val="24"/>
        </w:rPr>
        <w:t xml:space="preserve"> w Urzędzie Miejskim w </w:t>
      </w:r>
      <w:r w:rsidRPr="006D2474">
        <w:rPr>
          <w:rFonts w:asciiTheme="minorHAnsi" w:hAnsiTheme="minorHAnsi" w:cstheme="minorHAnsi"/>
          <w:sz w:val="24"/>
          <w:szCs w:val="24"/>
        </w:rPr>
        <w:t xml:space="preserve">Aleksandrowie </w:t>
      </w:r>
      <w:r w:rsidR="0056409B" w:rsidRPr="006D2474">
        <w:rPr>
          <w:rFonts w:asciiTheme="minorHAnsi" w:hAnsiTheme="minorHAnsi" w:cstheme="minorHAnsi"/>
          <w:sz w:val="24"/>
          <w:szCs w:val="24"/>
        </w:rPr>
        <w:t>Łódzkim,</w:t>
      </w:r>
      <w:r w:rsidR="00646454">
        <w:rPr>
          <w:rFonts w:asciiTheme="minorHAnsi" w:hAnsiTheme="minorHAnsi" w:cstheme="minorHAnsi"/>
          <w:sz w:val="24"/>
          <w:szCs w:val="24"/>
        </w:rPr>
        <w:br/>
      </w:r>
      <w:r w:rsidR="0056409B" w:rsidRPr="006D2474">
        <w:rPr>
          <w:rFonts w:asciiTheme="minorHAnsi" w:hAnsiTheme="minorHAnsi" w:cstheme="minorHAnsi"/>
          <w:sz w:val="24"/>
          <w:szCs w:val="24"/>
        </w:rPr>
        <w:t xml:space="preserve">ul. </w:t>
      </w:r>
      <w:r w:rsidRPr="006D2474">
        <w:rPr>
          <w:rFonts w:asciiTheme="minorHAnsi" w:hAnsiTheme="minorHAnsi" w:cstheme="minorHAnsi"/>
          <w:sz w:val="24"/>
          <w:szCs w:val="24"/>
        </w:rPr>
        <w:t>Plac Kościuszki</w:t>
      </w:r>
      <w:r w:rsidR="0056409B" w:rsidRPr="006D2474">
        <w:rPr>
          <w:rFonts w:asciiTheme="minorHAnsi" w:hAnsiTheme="minorHAnsi" w:cstheme="minorHAnsi"/>
          <w:sz w:val="24"/>
          <w:szCs w:val="24"/>
        </w:rPr>
        <w:t xml:space="preserve"> 2, 95-0</w:t>
      </w:r>
      <w:r w:rsidRPr="006D2474">
        <w:rPr>
          <w:rFonts w:asciiTheme="minorHAnsi" w:hAnsiTheme="minorHAnsi" w:cstheme="minorHAnsi"/>
          <w:sz w:val="24"/>
          <w:szCs w:val="24"/>
        </w:rPr>
        <w:t>7</w:t>
      </w:r>
      <w:r w:rsidR="0056409B" w:rsidRPr="006D2474">
        <w:rPr>
          <w:rFonts w:asciiTheme="minorHAnsi" w:hAnsiTheme="minorHAnsi" w:cstheme="minorHAnsi"/>
          <w:sz w:val="24"/>
          <w:szCs w:val="24"/>
        </w:rPr>
        <w:t xml:space="preserve">0 </w:t>
      </w:r>
      <w:r w:rsidRPr="006D2474">
        <w:rPr>
          <w:rFonts w:asciiTheme="minorHAnsi" w:hAnsiTheme="minorHAnsi" w:cstheme="minorHAnsi"/>
          <w:sz w:val="24"/>
          <w:szCs w:val="24"/>
        </w:rPr>
        <w:t>Aleksandrów</w:t>
      </w:r>
      <w:r w:rsidR="0056409B" w:rsidRPr="006D2474">
        <w:rPr>
          <w:rFonts w:asciiTheme="minorHAnsi" w:hAnsiTheme="minorHAnsi" w:cstheme="minorHAnsi"/>
          <w:sz w:val="24"/>
          <w:szCs w:val="24"/>
        </w:rPr>
        <w:t xml:space="preserve"> Łódzki.</w:t>
      </w:r>
    </w:p>
    <w:p w:rsidR="00A804EB" w:rsidRPr="006D2474" w:rsidRDefault="0056409B" w:rsidP="006D2474">
      <w:pPr>
        <w:keepNext/>
        <w:keepLines/>
        <w:numPr>
          <w:ilvl w:val="0"/>
          <w:numId w:val="3"/>
        </w:numPr>
        <w:snapToGrid w:val="0"/>
        <w:spacing w:after="0" w:line="276" w:lineRule="auto"/>
        <w:ind w:left="357" w:hanging="357"/>
        <w:rPr>
          <w:rFonts w:asciiTheme="minorHAnsi" w:hAnsiTheme="minorHAnsi" w:cstheme="minorHAnsi"/>
          <w:sz w:val="24"/>
          <w:szCs w:val="24"/>
          <w:lang w:val="en-US"/>
        </w:rPr>
      </w:pPr>
      <w:r w:rsidRPr="006D2474">
        <w:rPr>
          <w:rFonts w:asciiTheme="minorHAnsi" w:hAnsiTheme="minorHAnsi" w:cstheme="minorHAnsi"/>
          <w:sz w:val="24"/>
          <w:szCs w:val="24"/>
        </w:rPr>
        <w:t xml:space="preserve">Numer tel.: 42 </w:t>
      </w:r>
      <w:r w:rsidR="00A804EB" w:rsidRPr="006D2474">
        <w:rPr>
          <w:rFonts w:asciiTheme="minorHAnsi" w:hAnsiTheme="minorHAnsi" w:cstheme="minorHAnsi"/>
          <w:sz w:val="24"/>
          <w:szCs w:val="24"/>
        </w:rPr>
        <w:t>27</w:t>
      </w:r>
      <w:r w:rsidRPr="006D2474">
        <w:rPr>
          <w:rFonts w:asciiTheme="minorHAnsi" w:hAnsiTheme="minorHAnsi" w:cstheme="minorHAnsi"/>
          <w:sz w:val="24"/>
          <w:szCs w:val="24"/>
        </w:rPr>
        <w:t xml:space="preserve"> </w:t>
      </w:r>
      <w:r w:rsidR="00A804EB" w:rsidRPr="006D2474">
        <w:rPr>
          <w:rFonts w:asciiTheme="minorHAnsi" w:hAnsiTheme="minorHAnsi" w:cstheme="minorHAnsi"/>
          <w:sz w:val="24"/>
          <w:szCs w:val="24"/>
        </w:rPr>
        <w:t>00</w:t>
      </w:r>
      <w:r w:rsidRPr="006D2474">
        <w:rPr>
          <w:rFonts w:asciiTheme="minorHAnsi" w:hAnsiTheme="minorHAnsi" w:cstheme="minorHAnsi"/>
          <w:sz w:val="24"/>
          <w:szCs w:val="24"/>
        </w:rPr>
        <w:t xml:space="preserve"> </w:t>
      </w:r>
      <w:r w:rsidR="00A804EB" w:rsidRPr="006D2474">
        <w:rPr>
          <w:rFonts w:asciiTheme="minorHAnsi" w:hAnsiTheme="minorHAnsi" w:cstheme="minorHAnsi"/>
          <w:sz w:val="24"/>
          <w:szCs w:val="24"/>
        </w:rPr>
        <w:t>300</w:t>
      </w:r>
      <w:r w:rsidRPr="006D2474">
        <w:rPr>
          <w:rFonts w:asciiTheme="minorHAnsi" w:hAnsiTheme="minorHAnsi" w:cstheme="minorHAnsi"/>
          <w:sz w:val="24"/>
          <w:szCs w:val="24"/>
        </w:rPr>
        <w:t xml:space="preserve">, </w:t>
      </w:r>
    </w:p>
    <w:p w:rsidR="0056409B" w:rsidRPr="006D2474" w:rsidRDefault="0056409B" w:rsidP="006D2474">
      <w:pPr>
        <w:keepNext/>
        <w:keepLines/>
        <w:numPr>
          <w:ilvl w:val="0"/>
          <w:numId w:val="3"/>
        </w:numPr>
        <w:snapToGrid w:val="0"/>
        <w:spacing w:after="0" w:line="276" w:lineRule="auto"/>
        <w:ind w:left="357" w:hanging="357"/>
        <w:rPr>
          <w:rFonts w:asciiTheme="minorHAnsi" w:hAnsiTheme="minorHAnsi" w:cstheme="minorHAnsi"/>
          <w:sz w:val="24"/>
          <w:szCs w:val="24"/>
          <w:lang w:val="en-US"/>
        </w:rPr>
      </w:pPr>
      <w:r w:rsidRPr="006D2474">
        <w:rPr>
          <w:rFonts w:asciiTheme="minorHAnsi" w:hAnsiTheme="minorHAnsi" w:cstheme="minorHAnsi"/>
          <w:sz w:val="24"/>
          <w:szCs w:val="24"/>
        </w:rPr>
        <w:t>Adres poczty elektronicznej</w:t>
      </w:r>
      <w:r w:rsidRPr="006D2474">
        <w:rPr>
          <w:rFonts w:asciiTheme="minorHAnsi" w:hAnsiTheme="minorHAnsi" w:cstheme="minorHAnsi"/>
          <w:sz w:val="24"/>
          <w:szCs w:val="24"/>
          <w:lang w:val="en-US"/>
        </w:rPr>
        <w:t xml:space="preserve">: </w:t>
      </w:r>
      <w:hyperlink r:id="rId11" w:history="1">
        <w:r w:rsidR="00A804EB" w:rsidRPr="006D2474">
          <w:rPr>
            <w:rStyle w:val="Hipercze"/>
            <w:rFonts w:asciiTheme="minorHAnsi" w:hAnsiTheme="minorHAnsi" w:cstheme="minorHAnsi"/>
            <w:sz w:val="24"/>
            <w:szCs w:val="24"/>
            <w:lang w:val="en-US"/>
          </w:rPr>
          <w:t>gmina@aleksandrow-lodzki.pl</w:t>
        </w:r>
      </w:hyperlink>
    </w:p>
    <w:p w:rsidR="0056409B" w:rsidRPr="006D2474" w:rsidRDefault="0056409B" w:rsidP="006D2474">
      <w:pPr>
        <w:pStyle w:val="Default"/>
        <w:keepNext/>
        <w:keepLines/>
        <w:numPr>
          <w:ilvl w:val="0"/>
          <w:numId w:val="3"/>
        </w:numPr>
        <w:tabs>
          <w:tab w:val="left" w:pos="360"/>
        </w:tabs>
        <w:spacing w:line="276" w:lineRule="auto"/>
        <w:ind w:left="357" w:hanging="357"/>
        <w:rPr>
          <w:rFonts w:asciiTheme="minorHAnsi" w:hAnsiTheme="minorHAnsi" w:cstheme="minorHAnsi"/>
        </w:rPr>
      </w:pPr>
      <w:r w:rsidRPr="006D2474">
        <w:rPr>
          <w:rFonts w:asciiTheme="minorHAnsi" w:hAnsiTheme="minorHAnsi" w:cstheme="minorHAnsi"/>
        </w:rPr>
        <w:t>Adres strony internetowej prowadzonego postępowania, na której udostępniane będą zmiany i wyjaśnienia treści SWZ oraz inne dokumenty zamówienia bezpośrednio związane z postępowaniem o udzielenie zamówienia:</w:t>
      </w:r>
    </w:p>
    <w:p w:rsidR="0056409B" w:rsidRPr="006D2474" w:rsidRDefault="00544CDA" w:rsidP="006D2474">
      <w:pPr>
        <w:pStyle w:val="Default"/>
        <w:keepNext/>
        <w:keepLines/>
        <w:tabs>
          <w:tab w:val="left" w:pos="360"/>
        </w:tabs>
        <w:spacing w:line="276" w:lineRule="auto"/>
        <w:ind w:left="357"/>
        <w:rPr>
          <w:rStyle w:val="Hipercze"/>
          <w:rFonts w:asciiTheme="minorHAnsi" w:eastAsia="Calibri" w:hAnsiTheme="minorHAnsi" w:cstheme="minorHAnsi"/>
          <w:color w:val="000000"/>
          <w:u w:val="none"/>
        </w:rPr>
      </w:pPr>
      <w:hyperlink r:id="rId12" w:history="1">
        <w:r w:rsidR="003073D7" w:rsidRPr="006D2474">
          <w:rPr>
            <w:rStyle w:val="Hipercze"/>
            <w:rFonts w:asciiTheme="minorHAnsi" w:eastAsia="Calibri" w:hAnsiTheme="minorHAnsi" w:cstheme="minorHAnsi"/>
            <w:noProof/>
            <w:lang w:val="en-US"/>
          </w:rPr>
          <w:t xml:space="preserve">https://platformazakupowa.pl/pn/aleksandrow-lodzki </w:t>
        </w:r>
      </w:hyperlink>
    </w:p>
    <w:p w:rsidR="0056409B" w:rsidRPr="00204688" w:rsidRDefault="0056409B" w:rsidP="006D2474">
      <w:pPr>
        <w:pStyle w:val="Default"/>
        <w:keepNext/>
        <w:keepLines/>
        <w:numPr>
          <w:ilvl w:val="0"/>
          <w:numId w:val="3"/>
        </w:numPr>
        <w:tabs>
          <w:tab w:val="left" w:pos="360"/>
        </w:tabs>
        <w:spacing w:line="276" w:lineRule="auto"/>
        <w:ind w:left="357" w:hanging="357"/>
        <w:rPr>
          <w:rFonts w:asciiTheme="minorHAnsi" w:eastAsia="Calibri" w:hAnsiTheme="minorHAnsi" w:cstheme="minorHAnsi"/>
        </w:rPr>
      </w:pPr>
      <w:r w:rsidRPr="00204688">
        <w:rPr>
          <w:rFonts w:asciiTheme="minorHAnsi" w:hAnsiTheme="minorHAnsi" w:cstheme="minorHAnsi"/>
        </w:rPr>
        <w:t>Tryb udzielenia zamówienia: niniejsze postępowanie o udzielenie zamówienia publicznego prowadzone jest</w:t>
      </w:r>
      <w:r w:rsidRPr="00204688">
        <w:rPr>
          <w:rFonts w:asciiTheme="minorHAnsi" w:hAnsiTheme="minorHAnsi" w:cstheme="minorHAnsi"/>
          <w:b/>
          <w:i/>
        </w:rPr>
        <w:t xml:space="preserve"> </w:t>
      </w:r>
      <w:r w:rsidRPr="006D2474">
        <w:rPr>
          <w:rFonts w:asciiTheme="minorHAnsi" w:hAnsiTheme="minorHAnsi" w:cstheme="minorHAnsi"/>
          <w:b/>
        </w:rPr>
        <w:t>w trybie podstawowym</w:t>
      </w:r>
      <w:r w:rsidR="00204688">
        <w:rPr>
          <w:rFonts w:asciiTheme="minorHAnsi" w:hAnsiTheme="minorHAnsi" w:cstheme="minorHAnsi"/>
          <w:b/>
        </w:rPr>
        <w:t xml:space="preserve"> bez negocjacji</w:t>
      </w:r>
      <w:r w:rsidRPr="006D2474">
        <w:rPr>
          <w:rFonts w:asciiTheme="minorHAnsi" w:hAnsiTheme="minorHAnsi" w:cstheme="minorHAnsi"/>
          <w:b/>
        </w:rPr>
        <w:t xml:space="preserve"> na podstawie art. 275 pkt </w:t>
      </w:r>
      <w:r w:rsidR="005F2A6B" w:rsidRPr="006D2474">
        <w:rPr>
          <w:rFonts w:asciiTheme="minorHAnsi" w:hAnsiTheme="minorHAnsi" w:cstheme="minorHAnsi"/>
          <w:b/>
        </w:rPr>
        <w:t>1</w:t>
      </w:r>
      <w:r w:rsidRPr="006D2474">
        <w:rPr>
          <w:rFonts w:asciiTheme="minorHAnsi" w:hAnsiTheme="minorHAnsi" w:cstheme="minorHAnsi"/>
          <w:b/>
        </w:rPr>
        <w:t xml:space="preserve"> </w:t>
      </w:r>
      <w:r w:rsidRPr="00204688">
        <w:rPr>
          <w:rFonts w:asciiTheme="minorHAnsi" w:hAnsiTheme="minorHAnsi" w:cstheme="minorHAnsi"/>
        </w:rPr>
        <w:t xml:space="preserve">ustawy z dnia 11 września 2019 </w:t>
      </w:r>
      <w:r w:rsidR="008B735B" w:rsidRPr="00204688">
        <w:rPr>
          <w:rFonts w:asciiTheme="minorHAnsi" w:hAnsiTheme="minorHAnsi" w:cstheme="minorHAnsi"/>
        </w:rPr>
        <w:t xml:space="preserve">r. </w:t>
      </w:r>
      <w:r w:rsidR="005F2A6B" w:rsidRPr="00204688">
        <w:rPr>
          <w:rFonts w:asciiTheme="minorHAnsi" w:hAnsiTheme="minorHAnsi" w:cstheme="minorHAnsi"/>
        </w:rPr>
        <w:t xml:space="preserve"> Prawo zamówień publicznych</w:t>
      </w:r>
      <w:r w:rsidRPr="00204688">
        <w:rPr>
          <w:rFonts w:asciiTheme="minorHAnsi" w:hAnsiTheme="minorHAnsi" w:cstheme="minorHAnsi"/>
        </w:rPr>
        <w:t>.</w:t>
      </w:r>
    </w:p>
    <w:p w:rsidR="0056409B" w:rsidRPr="006D2474" w:rsidRDefault="0056409B" w:rsidP="006D2474">
      <w:pPr>
        <w:pStyle w:val="Default"/>
        <w:keepNext/>
        <w:keepLines/>
        <w:numPr>
          <w:ilvl w:val="0"/>
          <w:numId w:val="3"/>
        </w:numPr>
        <w:tabs>
          <w:tab w:val="left" w:pos="360"/>
        </w:tabs>
        <w:spacing w:line="276" w:lineRule="auto"/>
        <w:ind w:left="357" w:hanging="357"/>
        <w:rPr>
          <w:rFonts w:asciiTheme="minorHAnsi" w:hAnsiTheme="minorHAnsi" w:cstheme="minorHAnsi"/>
        </w:rPr>
      </w:pPr>
      <w:r w:rsidRPr="006D2474">
        <w:rPr>
          <w:rFonts w:asciiTheme="minorHAnsi" w:hAnsiTheme="minorHAnsi" w:cstheme="minorHAnsi"/>
        </w:rPr>
        <w:t>Użyte w Specyfikacji terminy mają następujące znaczenie:</w:t>
      </w:r>
    </w:p>
    <w:p w:rsidR="0056409B" w:rsidRPr="006D2474" w:rsidRDefault="0056409B" w:rsidP="006D2474">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 xml:space="preserve"> „Zamawiający” – Gmina </w:t>
      </w:r>
      <w:r w:rsidR="005F2A6B" w:rsidRPr="006D2474">
        <w:rPr>
          <w:rFonts w:asciiTheme="minorHAnsi" w:hAnsiTheme="minorHAnsi" w:cstheme="minorHAnsi"/>
          <w:b w:val="0"/>
          <w:sz w:val="24"/>
          <w:szCs w:val="24"/>
          <w:lang w:val="pl-PL"/>
        </w:rPr>
        <w:t>Aleksandrów</w:t>
      </w:r>
      <w:r w:rsidRPr="006D2474">
        <w:rPr>
          <w:rFonts w:asciiTheme="minorHAnsi" w:hAnsiTheme="minorHAnsi" w:cstheme="minorHAnsi"/>
          <w:b w:val="0"/>
          <w:sz w:val="24"/>
          <w:szCs w:val="24"/>
        </w:rPr>
        <w:t xml:space="preserve"> Łódzki reprezentowana przez Burmistrza </w:t>
      </w:r>
      <w:r w:rsidR="00535AF1" w:rsidRPr="006D2474">
        <w:rPr>
          <w:rFonts w:asciiTheme="minorHAnsi" w:hAnsiTheme="minorHAnsi" w:cstheme="minorHAnsi"/>
          <w:b w:val="0"/>
          <w:sz w:val="24"/>
          <w:szCs w:val="24"/>
          <w:lang w:val="pl-PL"/>
        </w:rPr>
        <w:t>Aleksandrowa</w:t>
      </w:r>
      <w:r w:rsidRPr="006D2474">
        <w:rPr>
          <w:rFonts w:asciiTheme="minorHAnsi" w:hAnsiTheme="minorHAnsi" w:cstheme="minorHAnsi"/>
          <w:b w:val="0"/>
          <w:sz w:val="24"/>
          <w:szCs w:val="24"/>
        </w:rPr>
        <w:t xml:space="preserve"> Łódzkiego</w:t>
      </w:r>
    </w:p>
    <w:p w:rsidR="0056409B" w:rsidRPr="006D2474" w:rsidRDefault="0056409B" w:rsidP="006D2474">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„Postępowanie” – postępowanie prowadzone przez Zamawiającego na podstawie niniejszej Specyfikacji.</w:t>
      </w:r>
    </w:p>
    <w:p w:rsidR="0056409B" w:rsidRPr="006D2474" w:rsidRDefault="0056409B" w:rsidP="006D2474">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„SWZ” – niniejsza Specyfikacja Warunków Zamówienia.</w:t>
      </w:r>
    </w:p>
    <w:p w:rsidR="0056409B" w:rsidRPr="006D2474" w:rsidRDefault="0056409B" w:rsidP="006D2474">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 xml:space="preserve"> „Ustawa” lub </w:t>
      </w:r>
      <w:r w:rsidRPr="006D2474">
        <w:rPr>
          <w:rFonts w:asciiTheme="minorHAnsi" w:hAnsiTheme="minorHAnsi" w:cstheme="minorHAnsi"/>
          <w:b w:val="0"/>
          <w:sz w:val="24"/>
          <w:szCs w:val="24"/>
          <w:lang w:val="pl-PL"/>
        </w:rPr>
        <w:t>„</w:t>
      </w:r>
      <w:proofErr w:type="spellStart"/>
      <w:r w:rsidRPr="006D2474">
        <w:rPr>
          <w:rFonts w:asciiTheme="minorHAnsi" w:hAnsiTheme="minorHAnsi" w:cstheme="minorHAnsi"/>
          <w:b w:val="0"/>
          <w:sz w:val="24"/>
          <w:szCs w:val="24"/>
        </w:rPr>
        <w:t>Pzp</w:t>
      </w:r>
      <w:proofErr w:type="spellEnd"/>
      <w:r w:rsidRPr="006D2474">
        <w:rPr>
          <w:rFonts w:asciiTheme="minorHAnsi" w:hAnsiTheme="minorHAnsi" w:cstheme="minorHAnsi"/>
          <w:b w:val="0"/>
          <w:sz w:val="24"/>
          <w:szCs w:val="24"/>
          <w:lang w:val="pl-PL"/>
        </w:rPr>
        <w:t>”</w:t>
      </w:r>
      <w:r w:rsidRPr="006D2474">
        <w:rPr>
          <w:rFonts w:asciiTheme="minorHAnsi" w:hAnsiTheme="minorHAnsi" w:cstheme="minorHAnsi"/>
          <w:b w:val="0"/>
          <w:sz w:val="24"/>
          <w:szCs w:val="24"/>
        </w:rPr>
        <w:t xml:space="preserve"> - ustawa z dnia </w:t>
      </w:r>
      <w:r w:rsidRPr="006D2474">
        <w:rPr>
          <w:rFonts w:asciiTheme="minorHAnsi" w:hAnsiTheme="minorHAnsi" w:cstheme="minorHAnsi"/>
          <w:b w:val="0"/>
          <w:sz w:val="24"/>
          <w:szCs w:val="24"/>
          <w:lang w:val="pl-PL"/>
        </w:rPr>
        <w:t>11</w:t>
      </w:r>
      <w:r w:rsidRPr="006D2474">
        <w:rPr>
          <w:rFonts w:asciiTheme="minorHAnsi" w:hAnsiTheme="minorHAnsi" w:cstheme="minorHAnsi"/>
          <w:b w:val="0"/>
          <w:sz w:val="24"/>
          <w:szCs w:val="24"/>
        </w:rPr>
        <w:t xml:space="preserve"> </w:t>
      </w:r>
      <w:r w:rsidRPr="006D2474">
        <w:rPr>
          <w:rFonts w:asciiTheme="minorHAnsi" w:hAnsiTheme="minorHAnsi" w:cstheme="minorHAnsi"/>
          <w:b w:val="0"/>
          <w:sz w:val="24"/>
          <w:szCs w:val="24"/>
          <w:lang w:val="pl-PL"/>
        </w:rPr>
        <w:t>września</w:t>
      </w:r>
      <w:r w:rsidRPr="006D2474">
        <w:rPr>
          <w:rFonts w:asciiTheme="minorHAnsi" w:hAnsiTheme="minorHAnsi" w:cstheme="minorHAnsi"/>
          <w:b w:val="0"/>
          <w:sz w:val="24"/>
          <w:szCs w:val="24"/>
        </w:rPr>
        <w:t xml:space="preserve"> 20</w:t>
      </w:r>
      <w:r w:rsidRPr="006D2474">
        <w:rPr>
          <w:rFonts w:asciiTheme="minorHAnsi" w:hAnsiTheme="minorHAnsi" w:cstheme="minorHAnsi"/>
          <w:b w:val="0"/>
          <w:sz w:val="24"/>
          <w:szCs w:val="24"/>
          <w:lang w:val="pl-PL"/>
        </w:rPr>
        <w:t>19</w:t>
      </w:r>
      <w:r w:rsidRPr="006D2474">
        <w:rPr>
          <w:rFonts w:asciiTheme="minorHAnsi" w:hAnsiTheme="minorHAnsi" w:cstheme="minorHAnsi"/>
          <w:b w:val="0"/>
          <w:sz w:val="24"/>
          <w:szCs w:val="24"/>
        </w:rPr>
        <w:t xml:space="preserve"> r. - Prawo zamówień publicznych </w:t>
      </w:r>
      <w:r w:rsidRPr="006D2474">
        <w:rPr>
          <w:rFonts w:asciiTheme="minorHAnsi" w:hAnsiTheme="minorHAnsi" w:cstheme="minorHAnsi"/>
          <w:b w:val="0"/>
          <w:bCs/>
          <w:sz w:val="24"/>
          <w:szCs w:val="24"/>
        </w:rPr>
        <w:t>(t.j. Dz.</w:t>
      </w:r>
      <w:r w:rsidRPr="006D2474">
        <w:rPr>
          <w:rFonts w:asciiTheme="minorHAnsi" w:hAnsiTheme="minorHAnsi" w:cstheme="minorHAnsi"/>
          <w:b w:val="0"/>
          <w:bCs/>
          <w:sz w:val="24"/>
          <w:szCs w:val="24"/>
          <w:lang w:val="pl-PL"/>
        </w:rPr>
        <w:t xml:space="preserve"> </w:t>
      </w:r>
      <w:r w:rsidRPr="006D2474">
        <w:rPr>
          <w:rFonts w:asciiTheme="minorHAnsi" w:hAnsiTheme="minorHAnsi" w:cstheme="minorHAnsi"/>
          <w:b w:val="0"/>
          <w:bCs/>
          <w:sz w:val="24"/>
          <w:szCs w:val="24"/>
        </w:rPr>
        <w:t>U.</w:t>
      </w:r>
      <w:r w:rsidRPr="006D2474">
        <w:rPr>
          <w:rFonts w:asciiTheme="minorHAnsi" w:hAnsiTheme="minorHAnsi" w:cstheme="minorHAnsi"/>
          <w:b w:val="0"/>
          <w:bCs/>
          <w:sz w:val="24"/>
          <w:szCs w:val="24"/>
          <w:lang w:val="pl-PL"/>
        </w:rPr>
        <w:t xml:space="preserve"> </w:t>
      </w:r>
      <w:r w:rsidRPr="006D2474">
        <w:rPr>
          <w:rFonts w:asciiTheme="minorHAnsi" w:hAnsiTheme="minorHAnsi" w:cstheme="minorHAnsi"/>
          <w:b w:val="0"/>
          <w:bCs/>
          <w:sz w:val="24"/>
          <w:szCs w:val="24"/>
        </w:rPr>
        <w:t>z</w:t>
      </w:r>
      <w:r w:rsidRPr="006D2474">
        <w:rPr>
          <w:rFonts w:asciiTheme="minorHAnsi" w:hAnsiTheme="minorHAnsi" w:cstheme="minorHAnsi"/>
          <w:b w:val="0"/>
          <w:bCs/>
          <w:sz w:val="24"/>
          <w:szCs w:val="24"/>
          <w:lang w:val="pl-PL"/>
        </w:rPr>
        <w:t> </w:t>
      </w:r>
      <w:r w:rsidR="00B36802" w:rsidRPr="006D2474">
        <w:rPr>
          <w:rFonts w:asciiTheme="minorHAnsi" w:hAnsiTheme="minorHAnsi" w:cstheme="minorHAnsi"/>
          <w:b w:val="0"/>
          <w:bCs/>
          <w:sz w:val="24"/>
          <w:szCs w:val="24"/>
        </w:rPr>
        <w:t>2021</w:t>
      </w:r>
      <w:r w:rsidRPr="006D2474">
        <w:rPr>
          <w:rFonts w:asciiTheme="minorHAnsi" w:hAnsiTheme="minorHAnsi" w:cstheme="minorHAnsi"/>
          <w:b w:val="0"/>
          <w:bCs/>
          <w:sz w:val="24"/>
          <w:szCs w:val="24"/>
        </w:rPr>
        <w:t xml:space="preserve"> r. poz. </w:t>
      </w:r>
      <w:r w:rsidR="00B36802" w:rsidRPr="006D2474">
        <w:rPr>
          <w:rFonts w:asciiTheme="minorHAnsi" w:hAnsiTheme="minorHAnsi" w:cstheme="minorHAnsi"/>
          <w:b w:val="0"/>
          <w:bCs/>
          <w:sz w:val="24"/>
          <w:szCs w:val="24"/>
          <w:lang w:val="pl-PL"/>
        </w:rPr>
        <w:t>1129</w:t>
      </w:r>
      <w:r w:rsidR="00217899" w:rsidRPr="006D2474">
        <w:rPr>
          <w:rFonts w:asciiTheme="minorHAnsi" w:hAnsiTheme="minorHAnsi" w:cstheme="minorHAnsi"/>
          <w:b w:val="0"/>
          <w:bCs/>
          <w:sz w:val="24"/>
          <w:szCs w:val="24"/>
          <w:lang w:val="pl-PL"/>
        </w:rPr>
        <w:t xml:space="preserve"> ze zm.</w:t>
      </w:r>
      <w:r w:rsidRPr="006D2474">
        <w:rPr>
          <w:rFonts w:asciiTheme="minorHAnsi" w:hAnsiTheme="minorHAnsi" w:cstheme="minorHAnsi"/>
          <w:b w:val="0"/>
          <w:bCs/>
          <w:sz w:val="24"/>
          <w:szCs w:val="24"/>
        </w:rPr>
        <w:t>)</w:t>
      </w:r>
      <w:r w:rsidRPr="006D2474">
        <w:rPr>
          <w:rFonts w:asciiTheme="minorHAnsi" w:hAnsiTheme="minorHAnsi" w:cstheme="minorHAnsi"/>
          <w:b w:val="0"/>
          <w:sz w:val="24"/>
          <w:szCs w:val="24"/>
        </w:rPr>
        <w:t xml:space="preserve">. </w:t>
      </w:r>
    </w:p>
    <w:p w:rsidR="0056409B" w:rsidRPr="006D2474" w:rsidRDefault="0056409B" w:rsidP="006D2474">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 xml:space="preserve">„Zamówienie” – należy przez to rozumieć zamówienie publiczne, którego przedmiot został w sposób szczegółowy opisany w punkcie </w:t>
      </w:r>
      <w:r w:rsidRPr="006D2474">
        <w:rPr>
          <w:rFonts w:asciiTheme="minorHAnsi" w:hAnsiTheme="minorHAnsi" w:cstheme="minorHAnsi"/>
          <w:b w:val="0"/>
          <w:sz w:val="24"/>
          <w:szCs w:val="24"/>
          <w:lang w:val="pl-PL"/>
        </w:rPr>
        <w:t>II</w:t>
      </w:r>
      <w:r w:rsidRPr="006D2474">
        <w:rPr>
          <w:rFonts w:asciiTheme="minorHAnsi" w:hAnsiTheme="minorHAnsi" w:cstheme="minorHAnsi"/>
          <w:b w:val="0"/>
          <w:sz w:val="24"/>
          <w:szCs w:val="24"/>
        </w:rPr>
        <w:t xml:space="preserve"> SWZ.</w:t>
      </w:r>
    </w:p>
    <w:p w:rsidR="0056409B" w:rsidRPr="006D2474" w:rsidRDefault="0056409B" w:rsidP="006D2474">
      <w:pPr>
        <w:pStyle w:val="Nagwek5"/>
        <w:keepLines/>
        <w:numPr>
          <w:ilvl w:val="0"/>
          <w:numId w:val="4"/>
        </w:numPr>
        <w:spacing w:line="276" w:lineRule="auto"/>
        <w:ind w:left="714" w:hanging="357"/>
        <w:jc w:val="left"/>
        <w:rPr>
          <w:rFonts w:asciiTheme="minorHAnsi" w:hAnsiTheme="minorHAnsi" w:cstheme="minorHAnsi"/>
          <w:b w:val="0"/>
          <w:sz w:val="24"/>
          <w:szCs w:val="24"/>
          <w:lang w:val="pl-PL"/>
        </w:rPr>
      </w:pPr>
      <w:r w:rsidRPr="006D2474">
        <w:rPr>
          <w:rFonts w:asciiTheme="minorHAnsi" w:hAnsiTheme="minorHAnsi" w:cstheme="minorHAnsi"/>
          <w:b w:val="0"/>
          <w:sz w:val="24"/>
          <w:szCs w:val="24"/>
        </w:rPr>
        <w:t>„Wykonawca” – podmiot, który ubiega się o wykonanie Zamówienia, złoży ofertę na wykonanie Zamówienia albo zawrze z Zamawiającym umowę w sprawie wykonania Zamówienia.</w:t>
      </w:r>
    </w:p>
    <w:p w:rsidR="0056409B" w:rsidRPr="006D2474" w:rsidRDefault="0056409B" w:rsidP="006D2474">
      <w:pPr>
        <w:pStyle w:val="Nagwek1"/>
        <w:keepNext/>
        <w:keepLines/>
        <w:widowControl/>
        <w:shd w:val="clear" w:color="auto" w:fill="D9D9D9" w:themeFill="background1" w:themeFillShade="D9"/>
        <w:spacing w:line="276" w:lineRule="auto"/>
        <w:ind w:left="714" w:hanging="357"/>
        <w:rPr>
          <w:rFonts w:asciiTheme="minorHAnsi" w:hAnsiTheme="minorHAnsi" w:cstheme="minorHAnsi"/>
          <w:sz w:val="24"/>
          <w:szCs w:val="24"/>
        </w:rPr>
      </w:pPr>
      <w:bookmarkStart w:id="3" w:name="_Toc61256821"/>
      <w:bookmarkStart w:id="4" w:name="_Toc83643650"/>
      <w:r w:rsidRPr="006D2474">
        <w:rPr>
          <w:rFonts w:asciiTheme="minorHAnsi" w:hAnsiTheme="minorHAnsi" w:cstheme="minorHAnsi"/>
          <w:sz w:val="24"/>
          <w:szCs w:val="24"/>
        </w:rPr>
        <w:t>Opis przedmiotu zamówienia</w:t>
      </w:r>
      <w:bookmarkEnd w:id="3"/>
      <w:bookmarkEnd w:id="4"/>
    </w:p>
    <w:p w:rsidR="002056EE" w:rsidRPr="002056EE" w:rsidRDefault="005070E4" w:rsidP="001F250C">
      <w:pPr>
        <w:pStyle w:val="Akapitzlist"/>
        <w:numPr>
          <w:ilvl w:val="0"/>
          <w:numId w:val="44"/>
        </w:numPr>
        <w:spacing w:line="276" w:lineRule="auto"/>
        <w:rPr>
          <w:rFonts w:asciiTheme="minorHAnsi" w:hAnsiTheme="minorHAnsi" w:cstheme="minorHAnsi"/>
          <w:b/>
          <w:lang w:eastAsia="pl-PL"/>
        </w:rPr>
      </w:pPr>
      <w:r>
        <w:rPr>
          <w:rFonts w:asciiTheme="minorHAnsi" w:hAnsiTheme="minorHAnsi" w:cstheme="minorHAnsi"/>
          <w:lang w:eastAsia="pl-PL"/>
        </w:rPr>
        <w:t>Przedmiotem zamówienia jest</w:t>
      </w:r>
      <w:r w:rsidR="001661E9" w:rsidRPr="001661E9">
        <w:rPr>
          <w:rFonts w:asciiTheme="minorHAnsi" w:hAnsiTheme="minorHAnsi" w:cstheme="minorHAnsi"/>
          <w:lang w:eastAsia="pl-PL"/>
        </w:rPr>
        <w:t>:</w:t>
      </w:r>
    </w:p>
    <w:p w:rsidR="002056EE" w:rsidRDefault="005070E4" w:rsidP="002056EE">
      <w:pPr>
        <w:pStyle w:val="Akapitzlist"/>
        <w:spacing w:line="276" w:lineRule="auto"/>
        <w:ind w:left="720"/>
        <w:rPr>
          <w:rFonts w:asciiTheme="minorHAnsi" w:hAnsiTheme="minorHAnsi" w:cstheme="minorHAnsi"/>
          <w:b/>
          <w:lang w:eastAsia="pl-PL"/>
        </w:rPr>
      </w:pPr>
      <w:r>
        <w:rPr>
          <w:rFonts w:asciiTheme="minorHAnsi" w:hAnsiTheme="minorHAnsi" w:cstheme="minorHAnsi"/>
          <w:b/>
          <w:lang w:eastAsia="pl-PL"/>
        </w:rPr>
        <w:t>Sukcesywn</w:t>
      </w:r>
      <w:r>
        <w:rPr>
          <w:rFonts w:asciiTheme="minorHAnsi" w:hAnsiTheme="minorHAnsi" w:cstheme="minorHAnsi"/>
          <w:b/>
          <w:lang w:val="pl-PL" w:eastAsia="pl-PL"/>
        </w:rPr>
        <w:t>a</w:t>
      </w:r>
      <w:r>
        <w:rPr>
          <w:rFonts w:asciiTheme="minorHAnsi" w:hAnsiTheme="minorHAnsi" w:cstheme="minorHAnsi"/>
          <w:b/>
          <w:lang w:eastAsia="pl-PL"/>
        </w:rPr>
        <w:t xml:space="preserve"> dostaw</w:t>
      </w:r>
      <w:r>
        <w:rPr>
          <w:rFonts w:asciiTheme="minorHAnsi" w:hAnsiTheme="minorHAnsi" w:cstheme="minorHAnsi"/>
          <w:b/>
          <w:lang w:val="pl-PL" w:eastAsia="pl-PL"/>
        </w:rPr>
        <w:t>a</w:t>
      </w:r>
      <w:r w:rsidR="001661E9" w:rsidRPr="002056EE">
        <w:rPr>
          <w:rFonts w:asciiTheme="minorHAnsi" w:hAnsiTheme="minorHAnsi" w:cstheme="minorHAnsi"/>
          <w:b/>
          <w:lang w:eastAsia="pl-PL"/>
        </w:rPr>
        <w:t xml:space="preserve"> </w:t>
      </w:r>
      <w:r w:rsidR="00E052EA" w:rsidRPr="002056EE">
        <w:rPr>
          <w:rFonts w:asciiTheme="minorHAnsi" w:hAnsiTheme="minorHAnsi" w:cstheme="minorHAnsi"/>
          <w:b/>
          <w:lang w:eastAsia="pl-PL"/>
        </w:rPr>
        <w:t xml:space="preserve">materiałów </w:t>
      </w:r>
      <w:r w:rsidR="001661E9" w:rsidRPr="002056EE">
        <w:rPr>
          <w:rFonts w:asciiTheme="minorHAnsi" w:hAnsiTheme="minorHAnsi" w:cstheme="minorHAnsi"/>
          <w:b/>
          <w:lang w:eastAsia="pl-PL"/>
        </w:rPr>
        <w:t>biurowych na potrzeby Urzędu Miejskiego w Aleksandrowie Łódzkim w 202</w:t>
      </w:r>
      <w:r w:rsidR="00E03F70" w:rsidRPr="002056EE">
        <w:rPr>
          <w:rFonts w:asciiTheme="minorHAnsi" w:hAnsiTheme="minorHAnsi" w:cstheme="minorHAnsi"/>
          <w:b/>
          <w:lang w:eastAsia="pl-PL"/>
        </w:rPr>
        <w:t>2</w:t>
      </w:r>
      <w:r w:rsidR="001661E9" w:rsidRPr="002056EE">
        <w:rPr>
          <w:rFonts w:asciiTheme="minorHAnsi" w:hAnsiTheme="minorHAnsi" w:cstheme="minorHAnsi"/>
          <w:b/>
          <w:lang w:eastAsia="pl-PL"/>
        </w:rPr>
        <w:t xml:space="preserve"> r.</w:t>
      </w:r>
    </w:p>
    <w:p w:rsidR="002056EE" w:rsidRPr="002056EE" w:rsidRDefault="001661E9" w:rsidP="001F250C">
      <w:pPr>
        <w:pStyle w:val="Akapitzlist"/>
        <w:numPr>
          <w:ilvl w:val="0"/>
          <w:numId w:val="44"/>
        </w:numPr>
        <w:spacing w:line="276" w:lineRule="auto"/>
        <w:rPr>
          <w:rFonts w:asciiTheme="minorHAnsi" w:hAnsiTheme="minorHAnsi" w:cstheme="minorHAnsi"/>
          <w:b/>
          <w:lang w:eastAsia="pl-PL"/>
        </w:rPr>
      </w:pPr>
      <w:r w:rsidRPr="002056EE">
        <w:rPr>
          <w:rFonts w:asciiTheme="minorHAnsi" w:hAnsiTheme="minorHAnsi" w:cstheme="minorHAnsi"/>
          <w:lang w:eastAsia="pl-PL"/>
        </w:rPr>
        <w:t>Szczegółowy wykaz wraz z opisem i szacunkową ilością artykułów biurowych</w:t>
      </w:r>
      <w:r w:rsidRPr="002056EE">
        <w:rPr>
          <w:rFonts w:asciiTheme="minorHAnsi" w:hAnsiTheme="minorHAnsi" w:cstheme="minorHAnsi"/>
          <w:b/>
          <w:lang w:eastAsia="pl-PL"/>
        </w:rPr>
        <w:t xml:space="preserve"> </w:t>
      </w:r>
      <w:r w:rsidRPr="002056EE">
        <w:rPr>
          <w:rFonts w:asciiTheme="minorHAnsi" w:hAnsiTheme="minorHAnsi" w:cstheme="minorHAnsi"/>
          <w:lang w:eastAsia="pl-PL"/>
        </w:rPr>
        <w:t xml:space="preserve">określony został </w:t>
      </w:r>
      <w:r w:rsidR="00136BCD">
        <w:rPr>
          <w:rFonts w:asciiTheme="minorHAnsi" w:hAnsiTheme="minorHAnsi" w:cstheme="minorHAnsi"/>
          <w:lang w:val="pl-PL" w:eastAsia="pl-PL"/>
        </w:rPr>
        <w:t xml:space="preserve"> </w:t>
      </w:r>
      <w:r w:rsidRPr="002056EE">
        <w:rPr>
          <w:rFonts w:asciiTheme="minorHAnsi" w:hAnsiTheme="minorHAnsi" w:cstheme="minorHAnsi"/>
          <w:lang w:eastAsia="pl-PL"/>
        </w:rPr>
        <w:t xml:space="preserve">w </w:t>
      </w:r>
      <w:r w:rsidRPr="002056EE">
        <w:rPr>
          <w:rFonts w:asciiTheme="minorHAnsi" w:hAnsiTheme="minorHAnsi" w:cstheme="minorHAnsi"/>
          <w:b/>
          <w:lang w:eastAsia="pl-PL"/>
        </w:rPr>
        <w:t>Formularzu cenowym</w:t>
      </w:r>
      <w:r w:rsidRPr="002056EE">
        <w:rPr>
          <w:rFonts w:asciiTheme="minorHAnsi" w:hAnsiTheme="minorHAnsi" w:cstheme="minorHAnsi"/>
          <w:lang w:eastAsia="pl-PL"/>
        </w:rPr>
        <w:t xml:space="preserve"> stanowiącym </w:t>
      </w:r>
      <w:r w:rsidR="00816296" w:rsidRPr="00E35DA3">
        <w:rPr>
          <w:rFonts w:asciiTheme="minorHAnsi" w:hAnsiTheme="minorHAnsi" w:cstheme="minorHAnsi"/>
          <w:b/>
          <w:lang w:eastAsia="pl-PL"/>
        </w:rPr>
        <w:t>Załącznik nr</w:t>
      </w:r>
      <w:r w:rsidR="00136BCD" w:rsidRPr="00E35DA3">
        <w:rPr>
          <w:rFonts w:asciiTheme="minorHAnsi" w:hAnsiTheme="minorHAnsi" w:cstheme="minorHAnsi"/>
          <w:b/>
          <w:lang w:val="pl-PL" w:eastAsia="pl-PL"/>
        </w:rPr>
        <w:t xml:space="preserve"> </w:t>
      </w:r>
      <w:r w:rsidR="00E35DA3" w:rsidRPr="00E35DA3">
        <w:rPr>
          <w:rFonts w:asciiTheme="minorHAnsi" w:hAnsiTheme="minorHAnsi" w:cstheme="minorHAnsi"/>
          <w:b/>
          <w:lang w:val="pl-PL" w:eastAsia="pl-PL"/>
        </w:rPr>
        <w:t>6</w:t>
      </w:r>
      <w:r w:rsidR="00136BCD" w:rsidRPr="00E35DA3">
        <w:rPr>
          <w:rFonts w:asciiTheme="minorHAnsi" w:hAnsiTheme="minorHAnsi" w:cstheme="minorHAnsi"/>
          <w:b/>
          <w:lang w:val="pl-PL" w:eastAsia="pl-PL"/>
        </w:rPr>
        <w:t xml:space="preserve">  </w:t>
      </w:r>
      <w:r w:rsidR="00716D57" w:rsidRPr="00E35DA3">
        <w:rPr>
          <w:rFonts w:asciiTheme="minorHAnsi" w:hAnsiTheme="minorHAnsi" w:cstheme="minorHAnsi"/>
          <w:lang w:eastAsia="pl-PL"/>
        </w:rPr>
        <w:t>do S</w:t>
      </w:r>
      <w:r w:rsidRPr="00E35DA3">
        <w:rPr>
          <w:rFonts w:asciiTheme="minorHAnsi" w:hAnsiTheme="minorHAnsi" w:cstheme="minorHAnsi"/>
          <w:lang w:eastAsia="pl-PL"/>
        </w:rPr>
        <w:t>WZ.</w:t>
      </w:r>
      <w:r w:rsidRPr="002056EE">
        <w:rPr>
          <w:rFonts w:asciiTheme="minorHAnsi" w:hAnsiTheme="minorHAnsi" w:cstheme="minorHAnsi"/>
          <w:lang w:eastAsia="pl-PL"/>
        </w:rPr>
        <w:t xml:space="preserve"> </w:t>
      </w:r>
    </w:p>
    <w:p w:rsidR="00D249C5" w:rsidRDefault="00D249C5" w:rsidP="001F250C">
      <w:pPr>
        <w:pStyle w:val="Akapitzlist"/>
        <w:numPr>
          <w:ilvl w:val="0"/>
          <w:numId w:val="45"/>
        </w:numPr>
        <w:shd w:val="clear" w:color="auto" w:fill="FFFFFF"/>
        <w:spacing w:line="276" w:lineRule="auto"/>
        <w:ind w:left="714" w:hanging="357"/>
        <w:jc w:val="both"/>
        <w:rPr>
          <w:rFonts w:asciiTheme="minorHAnsi" w:hAnsiTheme="minorHAnsi" w:cstheme="minorHAnsi"/>
        </w:rPr>
      </w:pPr>
      <w:r w:rsidRPr="00D249C5">
        <w:rPr>
          <w:rFonts w:asciiTheme="minorHAnsi" w:hAnsiTheme="minorHAnsi" w:cstheme="minorHAnsi"/>
        </w:rPr>
        <w:t xml:space="preserve">Numer CPV dotyczący przedmiotu zmówienia: </w:t>
      </w:r>
    </w:p>
    <w:p w:rsidR="00E25F3B" w:rsidRPr="00E25F3B" w:rsidRDefault="00E25F3B" w:rsidP="00F13269">
      <w:pPr>
        <w:pStyle w:val="Akapitzlist"/>
        <w:shd w:val="clear" w:color="auto" w:fill="FFFFFF"/>
        <w:spacing w:line="276" w:lineRule="auto"/>
        <w:ind w:left="1080"/>
        <w:jc w:val="both"/>
        <w:rPr>
          <w:rFonts w:asciiTheme="minorHAnsi" w:hAnsiTheme="minorHAnsi" w:cstheme="minorHAnsi"/>
          <w:b/>
          <w:lang w:val="pl-PL"/>
        </w:rPr>
      </w:pPr>
      <w:r>
        <w:rPr>
          <w:rFonts w:asciiTheme="minorHAnsi" w:hAnsiTheme="minorHAnsi" w:cstheme="minorHAnsi"/>
          <w:b/>
          <w:lang w:val="pl-PL"/>
        </w:rPr>
        <w:t>30192000-1 Wyroby biurowe</w:t>
      </w:r>
    </w:p>
    <w:p w:rsidR="00FB12BE" w:rsidRPr="00D92136" w:rsidRDefault="00D249C5" w:rsidP="00F13269">
      <w:pPr>
        <w:pStyle w:val="Akapitzlist"/>
        <w:shd w:val="clear" w:color="auto" w:fill="FFFFFF"/>
        <w:spacing w:line="276" w:lineRule="auto"/>
        <w:ind w:left="1080"/>
        <w:jc w:val="both"/>
        <w:rPr>
          <w:rFonts w:asciiTheme="minorHAnsi" w:hAnsiTheme="minorHAnsi" w:cstheme="minorHAnsi"/>
          <w:b/>
        </w:rPr>
      </w:pPr>
      <w:r w:rsidRPr="00D92136">
        <w:rPr>
          <w:rFonts w:asciiTheme="minorHAnsi" w:hAnsiTheme="minorHAnsi" w:cstheme="minorHAnsi"/>
          <w:b/>
        </w:rPr>
        <w:t>30190000-7 Różny sprzęt i artykuły biurowe</w:t>
      </w:r>
    </w:p>
    <w:p w:rsidR="00904C0A" w:rsidRPr="00857189" w:rsidRDefault="005070E4" w:rsidP="001F250C">
      <w:pPr>
        <w:pStyle w:val="Akapitzlist"/>
        <w:numPr>
          <w:ilvl w:val="0"/>
          <w:numId w:val="45"/>
        </w:numPr>
        <w:shd w:val="clear" w:color="auto" w:fill="FFFFFF"/>
        <w:spacing w:line="276" w:lineRule="auto"/>
        <w:ind w:left="714" w:hanging="357"/>
        <w:jc w:val="both"/>
        <w:rPr>
          <w:rFonts w:asciiTheme="minorHAnsi" w:hAnsiTheme="minorHAnsi" w:cstheme="minorHAnsi"/>
        </w:rPr>
      </w:pPr>
      <w:r w:rsidRPr="00117930">
        <w:rPr>
          <w:rFonts w:asciiTheme="minorHAnsi" w:hAnsiTheme="minorHAnsi" w:cstheme="minorHAnsi"/>
        </w:rPr>
        <w:t>Dostaw</w:t>
      </w:r>
      <w:r>
        <w:rPr>
          <w:rFonts w:asciiTheme="minorHAnsi" w:hAnsiTheme="minorHAnsi" w:cstheme="minorHAnsi"/>
          <w:lang w:val="pl-PL"/>
        </w:rPr>
        <w:t>y</w:t>
      </w:r>
      <w:r w:rsidRPr="00117930">
        <w:rPr>
          <w:rFonts w:asciiTheme="minorHAnsi" w:hAnsiTheme="minorHAnsi" w:cstheme="minorHAnsi"/>
        </w:rPr>
        <w:t xml:space="preserve"> materiałów biurowych będą odbywać się sukcesywnie wg zleceń cząstkowych składanych przez Zamawiającego pocztą elektroniczną, telefonicznie lub drogą faksową, na </w:t>
      </w:r>
      <w:r w:rsidRPr="00117930">
        <w:rPr>
          <w:rFonts w:asciiTheme="minorHAnsi" w:hAnsiTheme="minorHAnsi" w:cstheme="minorHAnsi"/>
        </w:rPr>
        <w:lastRenderedPageBreak/>
        <w:t xml:space="preserve">adres e-mail, nr tel. lub nr faksu </w:t>
      </w:r>
      <w:r w:rsidR="00904C0A" w:rsidRPr="00857189">
        <w:rPr>
          <w:rFonts w:asciiTheme="minorHAnsi" w:hAnsiTheme="minorHAnsi" w:cstheme="minorHAnsi"/>
        </w:rPr>
        <w:t xml:space="preserve">Wszystkie </w:t>
      </w:r>
      <w:r w:rsidR="00E25F3B">
        <w:rPr>
          <w:rFonts w:asciiTheme="minorHAnsi" w:hAnsiTheme="minorHAnsi" w:cstheme="minorHAnsi"/>
          <w:lang w:val="pl-PL"/>
        </w:rPr>
        <w:t>materiały</w:t>
      </w:r>
      <w:r w:rsidR="00904C0A" w:rsidRPr="00857189">
        <w:rPr>
          <w:rFonts w:asciiTheme="minorHAnsi" w:hAnsiTheme="minorHAnsi" w:cstheme="minorHAnsi"/>
        </w:rPr>
        <w:t xml:space="preserve"> biurowe będące przedmiotem zamówienia muszą być wyrobami fabrycznie nowymi i nieużywanymi.</w:t>
      </w:r>
    </w:p>
    <w:p w:rsidR="00904C0A" w:rsidRPr="00857189" w:rsidRDefault="00904C0A" w:rsidP="001F250C">
      <w:pPr>
        <w:pStyle w:val="Akapitzlist"/>
        <w:numPr>
          <w:ilvl w:val="0"/>
          <w:numId w:val="45"/>
        </w:numPr>
        <w:shd w:val="clear" w:color="auto" w:fill="FFFFFF"/>
        <w:spacing w:line="276" w:lineRule="auto"/>
        <w:ind w:left="714" w:hanging="357"/>
        <w:jc w:val="both"/>
        <w:rPr>
          <w:rFonts w:asciiTheme="minorHAnsi" w:hAnsiTheme="minorHAnsi" w:cstheme="minorHAnsi"/>
        </w:rPr>
      </w:pPr>
      <w:r w:rsidRPr="00857189">
        <w:rPr>
          <w:rFonts w:asciiTheme="minorHAnsi" w:hAnsiTheme="minorHAnsi" w:cstheme="minorHAnsi"/>
        </w:rPr>
        <w:t xml:space="preserve">Wszystkie </w:t>
      </w:r>
      <w:r w:rsidR="001B7C0A">
        <w:rPr>
          <w:rFonts w:asciiTheme="minorHAnsi" w:hAnsiTheme="minorHAnsi" w:cstheme="minorHAnsi"/>
          <w:lang w:val="pl-PL"/>
        </w:rPr>
        <w:t>materiały</w:t>
      </w:r>
      <w:r w:rsidRPr="00857189">
        <w:rPr>
          <w:rFonts w:asciiTheme="minorHAnsi" w:hAnsiTheme="minorHAnsi" w:cstheme="minorHAnsi"/>
        </w:rPr>
        <w:t xml:space="preserve"> biurowe, będące przedmiotem poszczególnych dostaw, Wykonawca zobowiązany jest dostarczyć do siedziby Zamawiającego.</w:t>
      </w:r>
    </w:p>
    <w:p w:rsidR="00904C0A" w:rsidRPr="00857189" w:rsidRDefault="00904C0A" w:rsidP="001F250C">
      <w:pPr>
        <w:pStyle w:val="Akapitzlist"/>
        <w:numPr>
          <w:ilvl w:val="0"/>
          <w:numId w:val="45"/>
        </w:numPr>
        <w:shd w:val="clear" w:color="auto" w:fill="FFFFFF"/>
        <w:spacing w:line="276" w:lineRule="auto"/>
        <w:ind w:left="714" w:hanging="357"/>
        <w:jc w:val="both"/>
        <w:rPr>
          <w:rFonts w:asciiTheme="minorHAnsi" w:hAnsiTheme="minorHAnsi" w:cstheme="minorHAnsi"/>
        </w:rPr>
      </w:pPr>
      <w:r w:rsidRPr="00857189">
        <w:rPr>
          <w:rFonts w:asciiTheme="minorHAnsi" w:hAnsiTheme="minorHAnsi" w:cstheme="minorHAnsi"/>
        </w:rPr>
        <w:t xml:space="preserve">Należy wycenić wszystkie pozycje wymienione w Formularzu cenowym. </w:t>
      </w:r>
      <w:r w:rsidRPr="00857189">
        <w:rPr>
          <w:rFonts w:asciiTheme="minorHAnsi" w:hAnsiTheme="minorHAnsi" w:cstheme="minorHAnsi"/>
          <w:b/>
        </w:rPr>
        <w:t>Brak wyceny wszystkich pozycji skutkuje odrzuceniem oferty.</w:t>
      </w:r>
    </w:p>
    <w:p w:rsidR="00904C0A" w:rsidRPr="00857189" w:rsidRDefault="00904C0A" w:rsidP="00F13269">
      <w:pPr>
        <w:pStyle w:val="Akapitzlist"/>
        <w:shd w:val="clear" w:color="auto" w:fill="FFFFFF"/>
        <w:spacing w:line="276" w:lineRule="auto"/>
        <w:ind w:left="720"/>
        <w:jc w:val="both"/>
        <w:rPr>
          <w:rFonts w:asciiTheme="minorHAnsi" w:hAnsiTheme="minorHAnsi" w:cstheme="minorHAnsi"/>
          <w:b/>
        </w:rPr>
      </w:pPr>
      <w:r w:rsidRPr="00857189">
        <w:rPr>
          <w:rFonts w:asciiTheme="minorHAnsi" w:hAnsiTheme="minorHAnsi" w:cstheme="minorHAnsi"/>
          <w:b/>
        </w:rPr>
        <w:t>Uwaga:</w:t>
      </w:r>
    </w:p>
    <w:p w:rsidR="00D92136" w:rsidRPr="00716D57" w:rsidRDefault="00904C0A" w:rsidP="001F250C">
      <w:pPr>
        <w:pStyle w:val="Akapitzlist"/>
        <w:numPr>
          <w:ilvl w:val="0"/>
          <w:numId w:val="45"/>
        </w:numPr>
        <w:spacing w:line="276" w:lineRule="auto"/>
        <w:ind w:left="714" w:right="96" w:hanging="357"/>
        <w:rPr>
          <w:rFonts w:asciiTheme="minorHAnsi" w:hAnsiTheme="minorHAnsi" w:cstheme="minorHAnsi"/>
          <w:b/>
          <w:lang w:val="pl-PL"/>
        </w:rPr>
      </w:pPr>
      <w:r w:rsidRPr="00857189">
        <w:rPr>
          <w:rFonts w:asciiTheme="minorHAnsi" w:hAnsiTheme="minorHAnsi" w:cstheme="minorHAnsi"/>
          <w:b/>
        </w:rPr>
        <w:t>Zamawiający zastrzega sobie prawo zreali</w:t>
      </w:r>
      <w:r w:rsidR="00E052EA" w:rsidRPr="00857189">
        <w:rPr>
          <w:rFonts w:asciiTheme="minorHAnsi" w:hAnsiTheme="minorHAnsi" w:cstheme="minorHAnsi"/>
          <w:b/>
        </w:rPr>
        <w:t xml:space="preserve">zowania zamówienia w ilości </w:t>
      </w:r>
      <w:r w:rsidRPr="00857189">
        <w:rPr>
          <w:rFonts w:asciiTheme="minorHAnsi" w:hAnsiTheme="minorHAnsi" w:cstheme="minorHAnsi"/>
          <w:b/>
        </w:rPr>
        <w:t>mniejs</w:t>
      </w:r>
      <w:r w:rsidR="001B7C0A">
        <w:rPr>
          <w:rFonts w:asciiTheme="minorHAnsi" w:hAnsiTheme="minorHAnsi" w:cstheme="minorHAnsi"/>
          <w:b/>
        </w:rPr>
        <w:t xml:space="preserve">zej niż określona w </w:t>
      </w:r>
      <w:r w:rsidR="001B7C0A" w:rsidRPr="00E35DA3">
        <w:rPr>
          <w:rFonts w:asciiTheme="minorHAnsi" w:hAnsiTheme="minorHAnsi" w:cstheme="minorHAnsi"/>
          <w:b/>
        </w:rPr>
        <w:t>załączniku</w:t>
      </w:r>
      <w:r w:rsidRPr="00E35DA3">
        <w:rPr>
          <w:rFonts w:asciiTheme="minorHAnsi" w:hAnsiTheme="minorHAnsi" w:cstheme="minorHAnsi"/>
          <w:b/>
        </w:rPr>
        <w:t xml:space="preserve"> nr </w:t>
      </w:r>
      <w:r w:rsidR="00E35DA3" w:rsidRPr="00E35DA3">
        <w:rPr>
          <w:rFonts w:asciiTheme="minorHAnsi" w:hAnsiTheme="minorHAnsi" w:cstheme="minorHAnsi"/>
          <w:b/>
          <w:lang w:val="pl-PL"/>
        </w:rPr>
        <w:t xml:space="preserve">6 do </w:t>
      </w:r>
      <w:r w:rsidR="00F13269" w:rsidRPr="00E35DA3">
        <w:rPr>
          <w:rFonts w:asciiTheme="minorHAnsi" w:hAnsiTheme="minorHAnsi" w:cstheme="minorHAnsi"/>
          <w:b/>
        </w:rPr>
        <w:t>S</w:t>
      </w:r>
      <w:r w:rsidRPr="00E35DA3">
        <w:rPr>
          <w:rFonts w:asciiTheme="minorHAnsi" w:hAnsiTheme="minorHAnsi" w:cstheme="minorHAnsi"/>
          <w:b/>
        </w:rPr>
        <w:t>WZ</w:t>
      </w:r>
      <w:r w:rsidRPr="00E35DA3">
        <w:rPr>
          <w:rFonts w:asciiTheme="minorHAnsi" w:hAnsiTheme="minorHAnsi" w:cstheme="minorHAnsi"/>
          <w:b/>
          <w:color w:val="FF0000"/>
        </w:rPr>
        <w:t xml:space="preserve"> </w:t>
      </w:r>
      <w:r w:rsidRPr="00E35DA3">
        <w:rPr>
          <w:rFonts w:asciiTheme="minorHAnsi" w:hAnsiTheme="minorHAnsi" w:cstheme="minorHAnsi"/>
          <w:b/>
        </w:rPr>
        <w:t>oraz</w:t>
      </w:r>
      <w:r w:rsidRPr="00857189">
        <w:rPr>
          <w:rFonts w:asciiTheme="minorHAnsi" w:hAnsiTheme="minorHAnsi" w:cstheme="minorHAnsi"/>
          <w:b/>
        </w:rPr>
        <w:t xml:space="preserve"> do zmiany ilości zamawianych artykułów biurowych i druków akcydensowych w poszczególnych pozycjach w zależności od faktycznych potrzeb Zamawiającego i przy zachowaniu cen jednostkowych podanych w ofercie. </w:t>
      </w:r>
      <w:r w:rsidR="00716D57" w:rsidRPr="00716D57">
        <w:rPr>
          <w:rFonts w:asciiTheme="minorHAnsi" w:hAnsiTheme="minorHAnsi" w:cstheme="minorHAnsi"/>
          <w:b/>
          <w:lang w:val="pl-PL"/>
        </w:rPr>
        <w:t xml:space="preserve">Zamawiający oświadcza, że minimalna wartość zamówienia, jakie zostanie zrealizowane w okresie obowiązywania umowy (łączna wartość kolejnych dostaw), będzie nie mniejsza niż </w:t>
      </w:r>
      <w:r w:rsidR="00716D57">
        <w:rPr>
          <w:rFonts w:asciiTheme="minorHAnsi" w:hAnsiTheme="minorHAnsi" w:cstheme="minorHAnsi"/>
          <w:b/>
          <w:lang w:val="pl-PL"/>
        </w:rPr>
        <w:t>50</w:t>
      </w:r>
      <w:r w:rsidR="00716D57" w:rsidRPr="00716D57">
        <w:rPr>
          <w:rFonts w:asciiTheme="minorHAnsi" w:hAnsiTheme="minorHAnsi" w:cstheme="minorHAnsi"/>
          <w:b/>
          <w:lang w:val="pl-PL"/>
        </w:rPr>
        <w:t xml:space="preserve"> % maksymalnego wynagrodzenia brutto o którym mowa w § 3 ust. 4 umowy.</w:t>
      </w:r>
    </w:p>
    <w:p w:rsidR="00D92136" w:rsidRPr="00FF11BF" w:rsidRDefault="00D92136" w:rsidP="001F250C">
      <w:pPr>
        <w:pStyle w:val="Akapitzlist"/>
        <w:numPr>
          <w:ilvl w:val="0"/>
          <w:numId w:val="45"/>
        </w:numPr>
        <w:spacing w:line="276" w:lineRule="auto"/>
        <w:ind w:left="714" w:right="96" w:hanging="357"/>
        <w:jc w:val="both"/>
        <w:rPr>
          <w:rFonts w:asciiTheme="minorHAnsi" w:hAnsiTheme="minorHAnsi" w:cstheme="minorHAnsi"/>
        </w:rPr>
      </w:pPr>
      <w:r w:rsidRPr="00857189">
        <w:rPr>
          <w:rFonts w:asciiTheme="minorHAnsi" w:hAnsiTheme="minorHAnsi" w:cstheme="minorHAnsi"/>
        </w:rPr>
        <w:t xml:space="preserve"> </w:t>
      </w:r>
      <w:r w:rsidR="00AC3B50" w:rsidRPr="00857189">
        <w:rPr>
          <w:rFonts w:asciiTheme="minorHAnsi" w:hAnsiTheme="minorHAnsi" w:cstheme="minorHAnsi"/>
        </w:rPr>
        <w:t>W przypadku wystąpienia w materiałach opisujących przedmiot zamówienia znaków towarowych, patentów lub pochodzenia, źródła lub szczegółowego procesu, który charakteryzuje</w:t>
      </w:r>
      <w:r w:rsidR="00AC3B50" w:rsidRPr="00FF11BF">
        <w:rPr>
          <w:rFonts w:asciiTheme="minorHAnsi" w:hAnsiTheme="minorHAnsi" w:cstheme="minorHAnsi"/>
        </w:rPr>
        <w:t xml:space="preserve"> produkty lub usługi dostarczane przez konkretnego wykonawcę, Zamawiający dopuszcza materiały i/lub rozwiązania równoważne opisanym pod warunkiem zachowania parametrów technicznych, jakościowych i użytkowych nie gorszych niż wskazane w dokumentacji oraz nieprowadzących do zmiany technologii. Wskazane w dokumentacji nazwy należy </w:t>
      </w:r>
      <w:r w:rsidR="00AC3B50" w:rsidRPr="00FF11BF">
        <w:rPr>
          <w:rFonts w:asciiTheme="minorHAnsi" w:hAnsiTheme="minorHAnsi" w:cstheme="minorHAnsi"/>
          <w:b/>
        </w:rPr>
        <w:t>traktować jako przykładowe.</w:t>
      </w:r>
      <w:r w:rsidR="00AC3B50" w:rsidRPr="00FF11BF">
        <w:rPr>
          <w:rFonts w:asciiTheme="minorHAnsi" w:hAnsiTheme="minorHAnsi" w:cstheme="minorHAnsi"/>
        </w:rPr>
        <w:t xml:space="preserve"> Wykonawca, który powołuje się na </w:t>
      </w:r>
      <w:r w:rsidRPr="00FF11BF">
        <w:rPr>
          <w:rFonts w:asciiTheme="minorHAnsi" w:hAnsiTheme="minorHAnsi" w:cstheme="minorHAnsi"/>
          <w:lang w:val="pl-PL"/>
        </w:rPr>
        <w:t xml:space="preserve">produkty, usługi lub </w:t>
      </w:r>
      <w:r w:rsidR="00AC3B50" w:rsidRPr="00FF11BF">
        <w:rPr>
          <w:rFonts w:asciiTheme="minorHAnsi" w:hAnsiTheme="minorHAnsi" w:cstheme="minorHAnsi"/>
        </w:rPr>
        <w:t xml:space="preserve">rozwiązania równoważne opisanym przez Zamawiającego, jest obowiązany wykazać w ofercie, że oferowane przez niego w ramach przedmiotu zamówienia roboty budowlane oraz użyte/dostarczone materiały spełniają wymagania określone przez Zamawiającego. </w:t>
      </w:r>
    </w:p>
    <w:p w:rsidR="00D92136" w:rsidRPr="00D92136" w:rsidRDefault="00AC6DD3" w:rsidP="001F250C">
      <w:pPr>
        <w:pStyle w:val="Akapitzlist"/>
        <w:numPr>
          <w:ilvl w:val="0"/>
          <w:numId w:val="45"/>
        </w:numPr>
        <w:spacing w:line="276" w:lineRule="auto"/>
        <w:ind w:left="714" w:right="96" w:hanging="357"/>
        <w:jc w:val="both"/>
        <w:rPr>
          <w:rFonts w:asciiTheme="minorHAnsi" w:hAnsiTheme="minorHAnsi" w:cstheme="minorHAnsi"/>
        </w:rPr>
      </w:pPr>
      <w:r w:rsidRPr="00D92136">
        <w:rPr>
          <w:rFonts w:asciiTheme="minorHAnsi" w:hAnsiTheme="minorHAnsi" w:cstheme="minorHAnsi"/>
        </w:rPr>
        <w:t>Zamawiający</w:t>
      </w:r>
      <w:r w:rsidR="001B7C0A">
        <w:rPr>
          <w:rFonts w:asciiTheme="minorHAnsi" w:hAnsiTheme="minorHAnsi" w:cstheme="minorHAnsi"/>
          <w:lang w:val="pl-PL"/>
        </w:rPr>
        <w:t xml:space="preserve"> nie</w:t>
      </w:r>
      <w:r w:rsidRPr="00D92136">
        <w:rPr>
          <w:rFonts w:asciiTheme="minorHAnsi" w:hAnsiTheme="minorHAnsi" w:cstheme="minorHAnsi"/>
        </w:rPr>
        <w:t xml:space="preserve"> </w:t>
      </w:r>
      <w:r w:rsidR="001B7C0A">
        <w:rPr>
          <w:rFonts w:asciiTheme="minorHAnsi" w:hAnsiTheme="minorHAnsi" w:cstheme="minorHAnsi"/>
        </w:rPr>
        <w:t>dopuszcza składania</w:t>
      </w:r>
      <w:r w:rsidRPr="00D92136">
        <w:rPr>
          <w:rFonts w:asciiTheme="minorHAnsi" w:hAnsiTheme="minorHAnsi" w:cstheme="minorHAnsi"/>
        </w:rPr>
        <w:t xml:space="preserve"> ofert częściowy</w:t>
      </w:r>
      <w:r w:rsidRPr="001B7C0A">
        <w:rPr>
          <w:rFonts w:asciiTheme="minorHAnsi" w:hAnsiTheme="minorHAnsi" w:cstheme="minorHAnsi"/>
        </w:rPr>
        <w:t>ch</w:t>
      </w:r>
      <w:r w:rsidRPr="001B7C0A">
        <w:rPr>
          <w:rFonts w:asciiTheme="minorHAnsi" w:hAnsiTheme="minorHAnsi" w:cstheme="minorHAnsi"/>
          <w:lang w:val="pl-PL"/>
        </w:rPr>
        <w:t>.</w:t>
      </w:r>
      <w:r w:rsidR="001B7C0A" w:rsidRPr="001B7C0A">
        <w:rPr>
          <w:rFonts w:asciiTheme="minorHAnsi" w:hAnsiTheme="minorHAnsi" w:cstheme="minorHAnsi"/>
          <w:lang w:val="pl-PL"/>
        </w:rPr>
        <w:t xml:space="preserve"> Podział zadania na części spowodowałby nadmierne trudności i nieprawidłowości przy realizacji przedmiotu zamówienia. Ze względu na fakt, iż dostawy odbywać się będą do jednej siedziby Zamawiającego, podział na części może również generować dodatkowe problemy przy koordynacji zamówienia, skutkujące nieprawidłową jego realizacją np. przy weryfikacji dostarczonego asortymentu ze złożonym zamówieniem</w:t>
      </w:r>
    </w:p>
    <w:p w:rsidR="00D92136" w:rsidRPr="00D92136" w:rsidRDefault="00AC6DD3" w:rsidP="001F250C">
      <w:pPr>
        <w:pStyle w:val="Akapitzlist"/>
        <w:numPr>
          <w:ilvl w:val="0"/>
          <w:numId w:val="45"/>
        </w:numPr>
        <w:spacing w:line="276" w:lineRule="auto"/>
        <w:ind w:left="714" w:right="96" w:hanging="357"/>
        <w:jc w:val="both"/>
        <w:rPr>
          <w:rFonts w:asciiTheme="minorHAnsi" w:hAnsiTheme="minorHAnsi" w:cstheme="minorHAnsi"/>
        </w:rPr>
      </w:pPr>
      <w:r w:rsidRPr="00D92136">
        <w:rPr>
          <w:rFonts w:asciiTheme="minorHAnsi" w:eastAsia="Calibri" w:hAnsiTheme="minorHAnsi" w:cstheme="minorHAnsi"/>
          <w:lang w:val="pl-PL" w:eastAsia="en-US"/>
        </w:rPr>
        <w:t>Zamawiający nie dopuszcza możliwości złożenia oferty wariantowej.</w:t>
      </w:r>
    </w:p>
    <w:p w:rsidR="00D92136" w:rsidRPr="00D92136" w:rsidRDefault="000357DE" w:rsidP="001F250C">
      <w:pPr>
        <w:pStyle w:val="Akapitzlist"/>
        <w:numPr>
          <w:ilvl w:val="0"/>
          <w:numId w:val="45"/>
        </w:numPr>
        <w:spacing w:line="276" w:lineRule="auto"/>
        <w:ind w:left="714" w:right="96" w:hanging="357"/>
        <w:jc w:val="both"/>
        <w:rPr>
          <w:rFonts w:asciiTheme="minorHAnsi" w:hAnsiTheme="minorHAnsi" w:cstheme="minorHAnsi"/>
        </w:rPr>
      </w:pPr>
      <w:r w:rsidRPr="00D92136">
        <w:rPr>
          <w:rFonts w:asciiTheme="minorHAnsi" w:eastAsia="Calibri" w:hAnsiTheme="minorHAnsi" w:cstheme="minorHAnsi"/>
          <w:lang w:val="pl-PL" w:eastAsia="en-US"/>
        </w:rPr>
        <w:t>Zamawiający nie określił w  opisie przedmiotu zamówienia wymagań związanych z realizacją zamówienia, o których mowa w art. 96 ust. 2 pkt 2 ustawy Prawo zamówień publicznych.</w:t>
      </w:r>
    </w:p>
    <w:p w:rsidR="00416B4D" w:rsidRPr="00416B4D" w:rsidRDefault="00C72C49" w:rsidP="001F250C">
      <w:pPr>
        <w:pStyle w:val="Akapitzlist"/>
        <w:numPr>
          <w:ilvl w:val="0"/>
          <w:numId w:val="45"/>
        </w:numPr>
        <w:spacing w:line="276" w:lineRule="auto"/>
        <w:ind w:left="714" w:right="96" w:hanging="357"/>
        <w:jc w:val="both"/>
        <w:rPr>
          <w:rFonts w:asciiTheme="minorHAnsi" w:hAnsiTheme="minorHAnsi" w:cstheme="minorHAnsi"/>
        </w:rPr>
      </w:pPr>
      <w:r w:rsidRPr="00D92136">
        <w:rPr>
          <w:rFonts w:asciiTheme="minorHAnsi" w:eastAsia="Calibri" w:hAnsiTheme="minorHAnsi" w:cstheme="minorHAnsi"/>
          <w:lang w:val="pl-PL" w:eastAsia="en-US"/>
        </w:rPr>
        <w:t>Zamawiający nie przewiduje zastrzeżenia możliwości ubiegania się o udzielenie zamówienia wyłącznie przez Wykonawców, o których mowa w art. 94 ustawy.</w:t>
      </w:r>
    </w:p>
    <w:p w:rsidR="00416B4D" w:rsidRPr="00416B4D" w:rsidRDefault="00C72C49" w:rsidP="001F250C">
      <w:pPr>
        <w:pStyle w:val="Akapitzlist"/>
        <w:numPr>
          <w:ilvl w:val="0"/>
          <w:numId w:val="45"/>
        </w:numPr>
        <w:spacing w:line="276" w:lineRule="auto"/>
        <w:ind w:left="714" w:right="96" w:hanging="357"/>
        <w:jc w:val="both"/>
        <w:rPr>
          <w:rFonts w:asciiTheme="minorHAnsi" w:hAnsiTheme="minorHAnsi" w:cstheme="minorHAnsi"/>
        </w:rPr>
      </w:pPr>
      <w:r w:rsidRPr="00416B4D">
        <w:rPr>
          <w:rFonts w:asciiTheme="minorHAnsi" w:eastAsia="Calibri" w:hAnsiTheme="minorHAnsi" w:cstheme="minorHAnsi"/>
          <w:lang w:val="pl-PL" w:eastAsia="en-US"/>
        </w:rPr>
        <w:t>Rozliczenia pomiędzy Zamawiającym a przyszłym</w:t>
      </w:r>
      <w:r w:rsidR="00416B4D">
        <w:rPr>
          <w:rFonts w:asciiTheme="minorHAnsi" w:eastAsia="Calibri" w:hAnsiTheme="minorHAnsi" w:cstheme="minorHAnsi"/>
          <w:lang w:val="pl-PL" w:eastAsia="en-US"/>
        </w:rPr>
        <w:t>/i Wykonawcą/</w:t>
      </w:r>
      <w:proofErr w:type="spellStart"/>
      <w:r w:rsidR="00416B4D">
        <w:rPr>
          <w:rFonts w:asciiTheme="minorHAnsi" w:eastAsia="Calibri" w:hAnsiTheme="minorHAnsi" w:cstheme="minorHAnsi"/>
          <w:lang w:val="pl-PL" w:eastAsia="en-US"/>
        </w:rPr>
        <w:t>ami</w:t>
      </w:r>
      <w:proofErr w:type="spellEnd"/>
      <w:r w:rsidRPr="00416B4D">
        <w:rPr>
          <w:rFonts w:asciiTheme="minorHAnsi" w:eastAsia="Calibri" w:hAnsiTheme="minorHAnsi" w:cstheme="minorHAnsi"/>
          <w:lang w:val="pl-PL" w:eastAsia="en-US"/>
        </w:rPr>
        <w:t xml:space="preserve"> zamówienia odbywać się będą w złotych polskich. Zamawiający nie przewiduje rozliczeń w walutach obcych.</w:t>
      </w:r>
    </w:p>
    <w:p w:rsidR="00416B4D" w:rsidRPr="00416B4D" w:rsidRDefault="00D92136" w:rsidP="001F250C">
      <w:pPr>
        <w:pStyle w:val="Akapitzlist"/>
        <w:numPr>
          <w:ilvl w:val="0"/>
          <w:numId w:val="45"/>
        </w:numPr>
        <w:spacing w:line="276" w:lineRule="auto"/>
        <w:ind w:left="714" w:right="96" w:hanging="357"/>
        <w:jc w:val="both"/>
        <w:rPr>
          <w:rFonts w:asciiTheme="minorHAnsi" w:hAnsiTheme="minorHAnsi" w:cstheme="minorHAnsi"/>
        </w:rPr>
      </w:pPr>
      <w:r w:rsidRPr="00416B4D">
        <w:rPr>
          <w:rFonts w:asciiTheme="minorHAnsi" w:eastAsia="Calibri" w:hAnsiTheme="minorHAnsi" w:cstheme="minorHAnsi"/>
          <w:lang w:val="pl-PL" w:eastAsia="en-US"/>
        </w:rPr>
        <w:t>Z</w:t>
      </w:r>
      <w:r w:rsidR="00C72C49" w:rsidRPr="00416B4D">
        <w:rPr>
          <w:rFonts w:asciiTheme="minorHAnsi" w:eastAsia="Calibri" w:hAnsiTheme="minorHAnsi" w:cstheme="minorHAnsi"/>
          <w:lang w:val="pl-PL" w:eastAsia="en-US"/>
        </w:rPr>
        <w:t xml:space="preserve">amawiający nie przewiduje zwrotu kosztów udziału w postępowaniu. </w:t>
      </w:r>
    </w:p>
    <w:p w:rsidR="00416B4D" w:rsidRPr="00416B4D" w:rsidRDefault="00C72C49" w:rsidP="001F250C">
      <w:pPr>
        <w:pStyle w:val="Akapitzlist"/>
        <w:numPr>
          <w:ilvl w:val="0"/>
          <w:numId w:val="45"/>
        </w:numPr>
        <w:spacing w:line="276" w:lineRule="auto"/>
        <w:ind w:left="714" w:right="96" w:hanging="357"/>
        <w:jc w:val="both"/>
        <w:rPr>
          <w:rFonts w:asciiTheme="minorHAnsi" w:hAnsiTheme="minorHAnsi" w:cstheme="minorHAnsi"/>
        </w:rPr>
      </w:pPr>
      <w:r w:rsidRPr="00416B4D">
        <w:rPr>
          <w:rFonts w:asciiTheme="minorHAnsi" w:eastAsia="Calibri" w:hAnsiTheme="minorHAnsi" w:cstheme="minorHAnsi"/>
          <w:lang w:val="pl-PL" w:eastAsia="en-US"/>
        </w:rPr>
        <w:t>Zamawiający nie przewiduje zawarcia umowy ramowej.</w:t>
      </w:r>
    </w:p>
    <w:p w:rsidR="00416B4D" w:rsidRPr="00416B4D" w:rsidRDefault="00C72C49" w:rsidP="001F250C">
      <w:pPr>
        <w:pStyle w:val="Akapitzlist"/>
        <w:numPr>
          <w:ilvl w:val="0"/>
          <w:numId w:val="45"/>
        </w:numPr>
        <w:spacing w:line="276" w:lineRule="auto"/>
        <w:ind w:left="714" w:right="96" w:hanging="357"/>
        <w:jc w:val="both"/>
        <w:rPr>
          <w:rFonts w:asciiTheme="minorHAnsi" w:hAnsiTheme="minorHAnsi" w:cstheme="minorHAnsi"/>
        </w:rPr>
      </w:pPr>
      <w:r w:rsidRPr="00416B4D">
        <w:rPr>
          <w:rFonts w:asciiTheme="minorHAnsi" w:eastAsia="Calibri" w:hAnsiTheme="minorHAnsi" w:cstheme="minorHAnsi"/>
          <w:lang w:val="pl-PL" w:eastAsia="en-US"/>
        </w:rPr>
        <w:lastRenderedPageBreak/>
        <w:t>Zamawiający nie przewiduje ustanowienia dynamicznego systemu zakupów.</w:t>
      </w:r>
    </w:p>
    <w:p w:rsidR="00416B4D" w:rsidRPr="00416B4D" w:rsidRDefault="00C72C49" w:rsidP="001F250C">
      <w:pPr>
        <w:pStyle w:val="Akapitzlist"/>
        <w:numPr>
          <w:ilvl w:val="0"/>
          <w:numId w:val="45"/>
        </w:numPr>
        <w:spacing w:line="276" w:lineRule="auto"/>
        <w:ind w:left="714" w:right="96" w:hanging="357"/>
        <w:jc w:val="both"/>
        <w:rPr>
          <w:rFonts w:asciiTheme="minorHAnsi" w:hAnsiTheme="minorHAnsi" w:cstheme="minorHAnsi"/>
        </w:rPr>
      </w:pPr>
      <w:r w:rsidRPr="00416B4D">
        <w:rPr>
          <w:rFonts w:asciiTheme="minorHAnsi" w:eastAsia="Calibri" w:hAnsiTheme="minorHAnsi" w:cstheme="minorHAnsi"/>
          <w:lang w:val="pl-PL" w:eastAsia="en-US"/>
        </w:rPr>
        <w:t>Zamawiający nie przewiduje zastosowania aukcji elektronicznej.</w:t>
      </w:r>
    </w:p>
    <w:p w:rsidR="00C72C49" w:rsidRPr="00416B4D" w:rsidRDefault="00C72C49" w:rsidP="001F250C">
      <w:pPr>
        <w:pStyle w:val="Akapitzlist"/>
        <w:numPr>
          <w:ilvl w:val="0"/>
          <w:numId w:val="45"/>
        </w:numPr>
        <w:spacing w:line="276" w:lineRule="auto"/>
        <w:ind w:left="714" w:right="96" w:hanging="357"/>
        <w:jc w:val="both"/>
        <w:rPr>
          <w:rFonts w:asciiTheme="minorHAnsi" w:hAnsiTheme="minorHAnsi" w:cstheme="minorHAnsi"/>
        </w:rPr>
      </w:pPr>
      <w:r w:rsidRPr="00416B4D">
        <w:rPr>
          <w:rFonts w:asciiTheme="minorHAnsi" w:eastAsia="Calibri" w:hAnsiTheme="minorHAnsi" w:cstheme="minorHAnsi"/>
          <w:lang w:val="pl-PL" w:eastAsia="en-US"/>
        </w:rPr>
        <w:t>Zamawiający nie przewiduje złożenia oferty w postaci katalogów elektronicznych.</w:t>
      </w:r>
    </w:p>
    <w:p w:rsidR="0056409B" w:rsidRPr="006D2474" w:rsidRDefault="0056409B" w:rsidP="008062B2">
      <w:pPr>
        <w:pStyle w:val="Nagwek1"/>
        <w:keepNext/>
        <w:keepLines/>
        <w:widowControl/>
        <w:shd w:val="clear" w:color="auto" w:fill="D9D9D9" w:themeFill="background1" w:themeFillShade="D9"/>
        <w:spacing w:line="276" w:lineRule="auto"/>
        <w:ind w:left="714" w:hanging="357"/>
        <w:rPr>
          <w:rFonts w:asciiTheme="minorHAnsi" w:hAnsiTheme="minorHAnsi" w:cstheme="minorHAnsi"/>
          <w:sz w:val="24"/>
          <w:szCs w:val="24"/>
        </w:rPr>
      </w:pPr>
      <w:bookmarkStart w:id="5" w:name="_Toc61256822"/>
      <w:bookmarkStart w:id="6" w:name="_Toc83643651"/>
      <w:r w:rsidRPr="006D2474">
        <w:rPr>
          <w:rFonts w:asciiTheme="minorHAnsi" w:hAnsiTheme="minorHAnsi" w:cstheme="minorHAnsi"/>
          <w:sz w:val="24"/>
          <w:szCs w:val="24"/>
        </w:rPr>
        <w:t>termin wykonania zamówienia</w:t>
      </w:r>
      <w:bookmarkEnd w:id="5"/>
      <w:bookmarkEnd w:id="6"/>
    </w:p>
    <w:p w:rsidR="0056409B" w:rsidRPr="006D2474" w:rsidRDefault="0056409B" w:rsidP="00DF46BF">
      <w:pPr>
        <w:keepNext/>
        <w:keepLines/>
        <w:numPr>
          <w:ilvl w:val="0"/>
          <w:numId w:val="5"/>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Termin realizacji zamówienia: </w:t>
      </w:r>
      <w:r w:rsidR="00DF46BF" w:rsidRPr="00DF46BF">
        <w:rPr>
          <w:rFonts w:asciiTheme="minorHAnsi" w:hAnsiTheme="minorHAnsi" w:cstheme="minorHAnsi"/>
          <w:b/>
          <w:sz w:val="24"/>
          <w:szCs w:val="24"/>
        </w:rPr>
        <w:t>12 m-</w:t>
      </w:r>
      <w:proofErr w:type="spellStart"/>
      <w:r w:rsidR="00DF46BF" w:rsidRPr="00DF46BF">
        <w:rPr>
          <w:rFonts w:asciiTheme="minorHAnsi" w:hAnsiTheme="minorHAnsi" w:cstheme="minorHAnsi"/>
          <w:b/>
          <w:sz w:val="24"/>
          <w:szCs w:val="24"/>
        </w:rPr>
        <w:t>cy</w:t>
      </w:r>
      <w:proofErr w:type="spellEnd"/>
      <w:r w:rsidR="00DF46BF" w:rsidRPr="00DF46BF">
        <w:rPr>
          <w:rFonts w:asciiTheme="minorHAnsi" w:hAnsiTheme="minorHAnsi" w:cstheme="minorHAnsi"/>
          <w:b/>
          <w:sz w:val="24"/>
          <w:szCs w:val="24"/>
        </w:rPr>
        <w:t xml:space="preserve"> licząc od dnia</w:t>
      </w:r>
      <w:r w:rsidR="00FF11BF">
        <w:rPr>
          <w:rFonts w:asciiTheme="minorHAnsi" w:hAnsiTheme="minorHAnsi" w:cstheme="minorHAnsi"/>
          <w:b/>
          <w:sz w:val="24"/>
          <w:szCs w:val="24"/>
        </w:rPr>
        <w:t xml:space="preserve"> podpisania umowy</w:t>
      </w:r>
      <w:r w:rsidR="00DF46BF" w:rsidRPr="00DF46BF">
        <w:rPr>
          <w:rFonts w:asciiTheme="minorHAnsi" w:hAnsiTheme="minorHAnsi" w:cstheme="minorHAnsi"/>
          <w:b/>
          <w:sz w:val="24"/>
          <w:szCs w:val="24"/>
        </w:rPr>
        <w:t>, lub do momentu osiągnięcia maksymalnej wartości brutto umowy określonej w § 3 ust. 4 umowy, w zależności od tego, które w</w:t>
      </w:r>
      <w:r w:rsidR="00DF46BF">
        <w:rPr>
          <w:rFonts w:asciiTheme="minorHAnsi" w:hAnsiTheme="minorHAnsi" w:cstheme="minorHAnsi"/>
          <w:b/>
          <w:sz w:val="24"/>
          <w:szCs w:val="24"/>
        </w:rPr>
        <w:t>ydarzenie nastąpi jako pierwsze</w:t>
      </w:r>
      <w:r w:rsidR="006E02AD" w:rsidRPr="006D2474">
        <w:rPr>
          <w:rFonts w:asciiTheme="minorHAnsi" w:hAnsiTheme="minorHAnsi" w:cstheme="minorHAnsi"/>
          <w:b/>
          <w:bCs/>
          <w:sz w:val="24"/>
          <w:szCs w:val="24"/>
        </w:rPr>
        <w:t>.</w:t>
      </w:r>
    </w:p>
    <w:p w:rsidR="00436499" w:rsidRPr="00436499" w:rsidRDefault="00DD5138" w:rsidP="00436499">
      <w:pPr>
        <w:pStyle w:val="Akapitzlist"/>
        <w:numPr>
          <w:ilvl w:val="0"/>
          <w:numId w:val="5"/>
        </w:numPr>
        <w:rPr>
          <w:rFonts w:asciiTheme="minorHAnsi" w:eastAsia="Calibri" w:hAnsiTheme="minorHAnsi" w:cstheme="minorHAnsi"/>
          <w:lang w:val="pl-PL" w:eastAsia="en-US"/>
        </w:rPr>
      </w:pPr>
      <w:bookmarkStart w:id="7" w:name="_Toc61256823"/>
      <w:bookmarkStart w:id="8" w:name="_Toc423333490"/>
      <w:r w:rsidRPr="00436499">
        <w:rPr>
          <w:rFonts w:asciiTheme="minorHAnsi" w:hAnsiTheme="minorHAnsi" w:cstheme="minorHAnsi"/>
        </w:rPr>
        <w:t>Miejsce wykonania Zamówienia</w:t>
      </w:r>
      <w:r w:rsidR="00436499" w:rsidRPr="00436499">
        <w:rPr>
          <w:rFonts w:asciiTheme="minorHAnsi" w:hAnsiTheme="minorHAnsi" w:cstheme="minorHAnsi"/>
        </w:rPr>
        <w:t xml:space="preserve"> </w:t>
      </w:r>
      <w:r w:rsidR="00436499" w:rsidRPr="00436499">
        <w:rPr>
          <w:rFonts w:asciiTheme="minorHAnsi" w:eastAsia="Calibri" w:hAnsiTheme="minorHAnsi" w:cstheme="minorHAnsi"/>
          <w:lang w:val="pl-PL" w:eastAsia="en-US"/>
        </w:rPr>
        <w:t>Urząd Miejski w Aleksandrowie Łódzkim, 95-070 Aleksandrów Łódzki, Plac Kościuszki 2</w:t>
      </w:r>
    </w:p>
    <w:p w:rsidR="00DD5138" w:rsidRPr="006D2474" w:rsidRDefault="00DD5138" w:rsidP="00436499">
      <w:pPr>
        <w:keepNext/>
        <w:keepLines/>
        <w:spacing w:after="0" w:line="276" w:lineRule="auto"/>
        <w:rPr>
          <w:rFonts w:asciiTheme="minorHAnsi" w:hAnsiTheme="minorHAnsi" w:cstheme="minorHAnsi"/>
          <w:sz w:val="24"/>
          <w:szCs w:val="24"/>
        </w:rPr>
      </w:pPr>
    </w:p>
    <w:p w:rsidR="0056409B" w:rsidRPr="006D2474" w:rsidRDefault="0056409B" w:rsidP="004C67E4">
      <w:pPr>
        <w:pStyle w:val="Nagwek1"/>
        <w:keepNext/>
        <w:keepLines/>
        <w:widowControl/>
        <w:shd w:val="clear" w:color="auto" w:fill="D9D9D9" w:themeFill="background1" w:themeFillShade="D9"/>
        <w:spacing w:line="276" w:lineRule="auto"/>
        <w:ind w:left="714" w:hanging="357"/>
        <w:rPr>
          <w:rFonts w:asciiTheme="minorHAnsi" w:hAnsiTheme="minorHAnsi" w:cstheme="minorHAnsi"/>
          <w:sz w:val="24"/>
          <w:szCs w:val="24"/>
        </w:rPr>
      </w:pPr>
      <w:bookmarkStart w:id="9" w:name="_Toc83643652"/>
      <w:r w:rsidRPr="006D2474">
        <w:rPr>
          <w:rFonts w:asciiTheme="minorHAnsi" w:hAnsiTheme="minorHAnsi" w:cstheme="minorHAnsi"/>
          <w:sz w:val="24"/>
          <w:szCs w:val="24"/>
        </w:rPr>
        <w:t>warunki udziału w postępowaniu</w:t>
      </w:r>
      <w:bookmarkEnd w:id="7"/>
      <w:bookmarkEnd w:id="9"/>
    </w:p>
    <w:p w:rsidR="0056409B" w:rsidRPr="006D2474" w:rsidRDefault="0056409B" w:rsidP="000B71FC">
      <w:pPr>
        <w:keepNext/>
        <w:keepLines/>
        <w:numPr>
          <w:ilvl w:val="0"/>
          <w:numId w:val="6"/>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O udzielenie zamówienia mogą ubiegać się Wykonawcy, którzy nie podlegają wykluczeniu na z</w:t>
      </w:r>
      <w:r w:rsidR="000A47AD" w:rsidRPr="006D2474">
        <w:rPr>
          <w:rFonts w:asciiTheme="minorHAnsi" w:hAnsiTheme="minorHAnsi" w:cstheme="minorHAnsi"/>
          <w:sz w:val="24"/>
          <w:szCs w:val="24"/>
        </w:rPr>
        <w:t>asadach określonych w pkt V SWZ</w:t>
      </w:r>
      <w:r w:rsidRPr="006D2474">
        <w:rPr>
          <w:rFonts w:asciiTheme="minorHAnsi" w:hAnsiTheme="minorHAnsi" w:cstheme="minorHAnsi"/>
          <w:sz w:val="24"/>
          <w:szCs w:val="24"/>
        </w:rPr>
        <w:t xml:space="preserve"> oraz spełniają określone przez Zamawiającego warunki udziału w postępowaniu.</w:t>
      </w:r>
    </w:p>
    <w:p w:rsidR="0056409B" w:rsidRPr="006D2474" w:rsidRDefault="0056409B" w:rsidP="000B71FC">
      <w:pPr>
        <w:numPr>
          <w:ilvl w:val="0"/>
          <w:numId w:val="6"/>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O udzielenie zamówienia mogą ubiegać się Wykonawcy, którzy spełniają warunki udziału w postępowaniu dotyczące: </w:t>
      </w:r>
    </w:p>
    <w:p w:rsidR="0056409B" w:rsidRPr="006D2474" w:rsidRDefault="0056409B" w:rsidP="00D92E38">
      <w:pPr>
        <w:numPr>
          <w:ilvl w:val="1"/>
          <w:numId w:val="6"/>
        </w:numPr>
        <w:spacing w:before="120" w:after="0" w:line="276" w:lineRule="auto"/>
        <w:ind w:left="788" w:hanging="431"/>
        <w:rPr>
          <w:rFonts w:asciiTheme="minorHAnsi" w:hAnsiTheme="minorHAnsi" w:cstheme="minorHAnsi"/>
          <w:sz w:val="24"/>
          <w:szCs w:val="24"/>
        </w:rPr>
      </w:pPr>
      <w:r w:rsidRPr="006D2474">
        <w:rPr>
          <w:rFonts w:asciiTheme="minorHAnsi" w:hAnsiTheme="minorHAnsi" w:cstheme="minorHAnsi"/>
          <w:sz w:val="24"/>
          <w:szCs w:val="24"/>
        </w:rPr>
        <w:t>Zdolności do występowania w obrocie gospodarczym.</w:t>
      </w:r>
    </w:p>
    <w:p w:rsidR="0056409B" w:rsidRPr="006D2474" w:rsidRDefault="0056409B" w:rsidP="000B71FC">
      <w:pPr>
        <w:spacing w:after="0" w:line="276" w:lineRule="auto"/>
        <w:ind w:left="792"/>
        <w:rPr>
          <w:rFonts w:asciiTheme="minorHAnsi" w:hAnsiTheme="minorHAnsi" w:cstheme="minorHAnsi"/>
          <w:b/>
          <w:sz w:val="24"/>
          <w:szCs w:val="24"/>
        </w:rPr>
      </w:pPr>
      <w:r w:rsidRPr="006D2474">
        <w:rPr>
          <w:rFonts w:asciiTheme="minorHAnsi" w:eastAsia="Times New Roman" w:hAnsiTheme="minorHAnsi" w:cstheme="minorHAnsi"/>
          <w:b/>
          <w:iCs/>
          <w:sz w:val="24"/>
          <w:szCs w:val="24"/>
          <w:lang w:eastAsia="pl-PL"/>
        </w:rPr>
        <w:t>Zamawiający nie wyznacza szczegółowego warunku w tym zakresie.</w:t>
      </w:r>
    </w:p>
    <w:p w:rsidR="0056409B" w:rsidRPr="006D2474" w:rsidRDefault="0056409B" w:rsidP="000B71FC">
      <w:pPr>
        <w:numPr>
          <w:ilvl w:val="1"/>
          <w:numId w:val="6"/>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Uprawnień do prowadzenia określonej działalności gospodarczej lub zawodowej, o ile wynika to z odrębnych przepisów.</w:t>
      </w:r>
    </w:p>
    <w:p w:rsidR="0056409B" w:rsidRPr="006D2474" w:rsidRDefault="0056409B" w:rsidP="000B71FC">
      <w:pPr>
        <w:spacing w:after="0" w:line="276" w:lineRule="auto"/>
        <w:ind w:left="792"/>
        <w:rPr>
          <w:rFonts w:asciiTheme="minorHAnsi" w:hAnsiTheme="minorHAnsi" w:cstheme="minorHAnsi"/>
          <w:b/>
          <w:sz w:val="24"/>
          <w:szCs w:val="24"/>
        </w:rPr>
      </w:pPr>
      <w:r w:rsidRPr="006D2474">
        <w:rPr>
          <w:rFonts w:asciiTheme="minorHAnsi" w:eastAsia="Times New Roman" w:hAnsiTheme="minorHAnsi" w:cstheme="minorHAnsi"/>
          <w:b/>
          <w:iCs/>
          <w:sz w:val="24"/>
          <w:szCs w:val="24"/>
          <w:lang w:eastAsia="pl-PL"/>
        </w:rPr>
        <w:t>Zamawiający nie wyznacza szczegółowego warunku w tym zakresie.</w:t>
      </w:r>
    </w:p>
    <w:p w:rsidR="0056409B" w:rsidRPr="006D2474" w:rsidRDefault="0056409B" w:rsidP="000B71FC">
      <w:pPr>
        <w:numPr>
          <w:ilvl w:val="1"/>
          <w:numId w:val="6"/>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Sytuacj</w:t>
      </w:r>
      <w:r w:rsidR="005E2124" w:rsidRPr="006D2474">
        <w:rPr>
          <w:rFonts w:asciiTheme="minorHAnsi" w:hAnsiTheme="minorHAnsi" w:cstheme="minorHAnsi"/>
          <w:sz w:val="24"/>
          <w:szCs w:val="24"/>
        </w:rPr>
        <w:t>i ekonomicznej lub finansowej.</w:t>
      </w:r>
    </w:p>
    <w:p w:rsidR="005E2124" w:rsidRPr="006D2474" w:rsidRDefault="005E2124" w:rsidP="000B71FC">
      <w:pPr>
        <w:pStyle w:val="Akapitzlist"/>
        <w:spacing w:line="276" w:lineRule="auto"/>
        <w:ind w:left="360" w:firstLine="348"/>
        <w:rPr>
          <w:rFonts w:asciiTheme="minorHAnsi" w:hAnsiTheme="minorHAnsi" w:cstheme="minorHAnsi"/>
          <w:b/>
        </w:rPr>
      </w:pPr>
      <w:r w:rsidRPr="006D2474">
        <w:rPr>
          <w:rFonts w:asciiTheme="minorHAnsi" w:hAnsiTheme="minorHAnsi" w:cstheme="minorHAnsi"/>
          <w:b/>
          <w:iCs/>
          <w:lang w:eastAsia="pl-PL"/>
        </w:rPr>
        <w:t>Zamawiający nie wyznacza szczegółowego warunku w tym zakresie.</w:t>
      </w:r>
    </w:p>
    <w:p w:rsidR="0056409B" w:rsidRPr="006D2474" w:rsidRDefault="0056409B" w:rsidP="000B71FC">
      <w:pPr>
        <w:numPr>
          <w:ilvl w:val="1"/>
          <w:numId w:val="6"/>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Zdolności technicznej lub zawodowej - o udzielenie zamówienia mogą ubiegać się Wykonawcy, którzy wykażą, że:</w:t>
      </w:r>
    </w:p>
    <w:p w:rsidR="001B7C0A" w:rsidRPr="002172C8" w:rsidRDefault="000B71FC" w:rsidP="002172C8">
      <w:pPr>
        <w:suppressAutoHyphens/>
        <w:spacing w:after="0" w:line="276" w:lineRule="auto"/>
        <w:ind w:left="794"/>
        <w:rPr>
          <w:rFonts w:asciiTheme="minorHAnsi" w:hAnsiTheme="minorHAnsi" w:cstheme="minorHAnsi"/>
          <w:b/>
          <w:highlight w:val="cyan"/>
          <w:u w:val="single"/>
        </w:rPr>
      </w:pPr>
      <w:r w:rsidRPr="00605761">
        <w:rPr>
          <w:rFonts w:asciiTheme="minorHAnsi" w:hAnsiTheme="minorHAnsi" w:cstheme="minorHAnsi"/>
          <w:sz w:val="24"/>
          <w:szCs w:val="24"/>
        </w:rPr>
        <w:t>posiadają wiedzę i doświadczenie niezbędne do wykonania przedmiotu zamówienia,</w:t>
      </w:r>
      <w:r w:rsidRPr="00E40130">
        <w:rPr>
          <w:rFonts w:asciiTheme="minorHAnsi" w:hAnsiTheme="minorHAnsi" w:cstheme="minorHAnsi"/>
          <w:sz w:val="24"/>
          <w:szCs w:val="24"/>
        </w:rPr>
        <w:t xml:space="preserve"> tj.</w:t>
      </w:r>
      <w:r w:rsidR="00BE72F3">
        <w:rPr>
          <w:rFonts w:asciiTheme="minorHAnsi" w:hAnsiTheme="minorHAnsi" w:cstheme="minorHAnsi"/>
          <w:b/>
          <w:sz w:val="24"/>
          <w:szCs w:val="24"/>
        </w:rPr>
        <w:t xml:space="preserve"> </w:t>
      </w:r>
      <w:r w:rsidR="00BE72F3" w:rsidRPr="002172C8">
        <w:rPr>
          <w:rFonts w:asciiTheme="minorHAnsi" w:hAnsiTheme="minorHAnsi" w:cstheme="minorHAnsi"/>
          <w:b/>
          <w:sz w:val="24"/>
          <w:szCs w:val="24"/>
          <w:highlight w:val="cyan"/>
        </w:rPr>
        <w:t xml:space="preserve">udokumentują wykonanie, a w przypadku świadczeń powtarzających się lub ciągłych również wykonywanych, w okresie ostatnich 3 lat, a jeżeli okres prowadzenia działalności jest krótszy - w tym okresie, </w:t>
      </w:r>
      <w:r w:rsidRPr="002172C8">
        <w:rPr>
          <w:rFonts w:asciiTheme="minorHAnsi" w:hAnsiTheme="minorHAnsi" w:cstheme="minorHAnsi"/>
          <w:b/>
          <w:sz w:val="24"/>
          <w:szCs w:val="24"/>
          <w:highlight w:val="cyan"/>
        </w:rPr>
        <w:t>co  najmniej</w:t>
      </w:r>
      <w:r w:rsidRPr="002172C8">
        <w:rPr>
          <w:rFonts w:asciiTheme="minorHAnsi" w:hAnsiTheme="minorHAnsi" w:cstheme="minorHAnsi"/>
          <w:b/>
          <w:sz w:val="24"/>
          <w:szCs w:val="24"/>
          <w:highlight w:val="cyan"/>
          <w:u w:val="single"/>
        </w:rPr>
        <w:t xml:space="preserve"> dwóch </w:t>
      </w:r>
      <w:r w:rsidR="001B7C0A" w:rsidRPr="002172C8">
        <w:rPr>
          <w:rFonts w:asciiTheme="minorHAnsi" w:hAnsiTheme="minorHAnsi" w:cstheme="minorHAnsi"/>
          <w:b/>
          <w:sz w:val="24"/>
          <w:szCs w:val="24"/>
          <w:highlight w:val="cyan"/>
          <w:u w:val="single"/>
        </w:rPr>
        <w:t>co najmniej dwóch dostaw materiałów</w:t>
      </w:r>
    </w:p>
    <w:p w:rsidR="00BE72F3" w:rsidRPr="001B7C0A" w:rsidRDefault="00BE72F3" w:rsidP="002172C8">
      <w:pPr>
        <w:pStyle w:val="Akapitzlist"/>
        <w:suppressAutoHyphens/>
        <w:spacing w:line="276" w:lineRule="auto"/>
        <w:ind w:left="792"/>
        <w:rPr>
          <w:rFonts w:asciiTheme="minorHAnsi" w:hAnsiTheme="minorHAnsi" w:cstheme="minorHAnsi"/>
          <w:b/>
          <w:u w:val="single"/>
        </w:rPr>
      </w:pPr>
      <w:r w:rsidRPr="002172C8">
        <w:rPr>
          <w:rFonts w:asciiTheme="minorHAnsi" w:hAnsiTheme="minorHAnsi" w:cstheme="minorHAnsi"/>
          <w:b/>
          <w:highlight w:val="cyan"/>
          <w:u w:val="single"/>
        </w:rPr>
        <w:t xml:space="preserve"> biu</w:t>
      </w:r>
      <w:r w:rsidR="001B7C0A" w:rsidRPr="002172C8">
        <w:rPr>
          <w:rFonts w:asciiTheme="minorHAnsi" w:hAnsiTheme="minorHAnsi" w:cstheme="minorHAnsi"/>
          <w:b/>
          <w:highlight w:val="cyan"/>
          <w:u w:val="single"/>
        </w:rPr>
        <w:t>rowych o wartości co najmniej 6</w:t>
      </w:r>
      <w:r w:rsidR="001B7C0A" w:rsidRPr="002172C8">
        <w:rPr>
          <w:rFonts w:asciiTheme="minorHAnsi" w:hAnsiTheme="minorHAnsi" w:cstheme="minorHAnsi"/>
          <w:b/>
          <w:highlight w:val="cyan"/>
          <w:u w:val="single"/>
          <w:lang w:val="pl-PL"/>
        </w:rPr>
        <w:t>5</w:t>
      </w:r>
      <w:r w:rsidRPr="002172C8">
        <w:rPr>
          <w:rFonts w:asciiTheme="minorHAnsi" w:hAnsiTheme="minorHAnsi" w:cstheme="minorHAnsi"/>
          <w:b/>
          <w:highlight w:val="cyan"/>
          <w:u w:val="single"/>
        </w:rPr>
        <w:t>.000,00 zł brutto każda</w:t>
      </w:r>
      <w:r w:rsidRPr="002172C8">
        <w:rPr>
          <w:rFonts w:asciiTheme="minorHAnsi" w:hAnsiTheme="minorHAnsi" w:cstheme="minorHAnsi"/>
          <w:b/>
          <w:highlight w:val="cyan"/>
          <w:u w:val="single"/>
          <w:lang w:val="pl-PL"/>
        </w:rPr>
        <w:t>;</w:t>
      </w:r>
    </w:p>
    <w:p w:rsidR="0056409B" w:rsidRPr="006D2474" w:rsidRDefault="00BB7411" w:rsidP="000B71FC">
      <w:pPr>
        <w:pStyle w:val="Akapitzlist"/>
        <w:numPr>
          <w:ilvl w:val="0"/>
          <w:numId w:val="6"/>
        </w:numPr>
        <w:spacing w:line="276" w:lineRule="auto"/>
        <w:rPr>
          <w:rFonts w:asciiTheme="minorHAnsi" w:eastAsia="Calibri" w:hAnsiTheme="minorHAnsi" w:cstheme="minorHAnsi"/>
          <w:b/>
          <w:lang w:eastAsia="en-US"/>
        </w:rPr>
      </w:pPr>
      <w:r w:rsidRPr="006D2474">
        <w:rPr>
          <w:rFonts w:asciiTheme="minorHAnsi" w:eastAsia="Calibri" w:hAnsiTheme="minorHAnsi" w:cstheme="minorHAnsi"/>
          <w:b/>
          <w:lang w:val="pl-PL" w:eastAsia="en-US"/>
        </w:rPr>
        <w:t xml:space="preserve">W przypadku wykonawców wspólnie ubiegających się o udzielenie zamówienia warunek, </w:t>
      </w:r>
      <w:r w:rsidR="00F040C3">
        <w:rPr>
          <w:rFonts w:asciiTheme="minorHAnsi" w:eastAsia="Calibri" w:hAnsiTheme="minorHAnsi" w:cstheme="minorHAnsi"/>
          <w:b/>
          <w:lang w:val="pl-PL" w:eastAsia="en-US"/>
        </w:rPr>
        <w:t xml:space="preserve">            </w:t>
      </w:r>
      <w:r w:rsidRPr="006D2474">
        <w:rPr>
          <w:rFonts w:asciiTheme="minorHAnsi" w:eastAsia="Calibri" w:hAnsiTheme="minorHAnsi" w:cstheme="minorHAnsi"/>
          <w:b/>
          <w:lang w:val="pl-PL" w:eastAsia="en-US"/>
        </w:rPr>
        <w:t xml:space="preserve">o którym </w:t>
      </w:r>
      <w:r w:rsidR="00D05A13" w:rsidRPr="006D2474">
        <w:rPr>
          <w:rFonts w:asciiTheme="minorHAnsi" w:eastAsia="Calibri" w:hAnsiTheme="minorHAnsi" w:cstheme="minorHAnsi"/>
          <w:b/>
          <w:lang w:val="pl-PL" w:eastAsia="en-US"/>
        </w:rPr>
        <w:t>mowa w pkt. IV.2.4 niniejszej S</w:t>
      </w:r>
      <w:r w:rsidRPr="006D2474">
        <w:rPr>
          <w:rFonts w:asciiTheme="minorHAnsi" w:eastAsia="Calibri" w:hAnsiTheme="minorHAnsi" w:cstheme="minorHAnsi"/>
          <w:b/>
          <w:lang w:val="pl-PL" w:eastAsia="en-US"/>
        </w:rPr>
        <w:t>WZ zostanie spełniony, jeżeli jeden z Wykonawców wspólnie ubiegających się o udzielenie zamówienia spełni go samodzielnie</w:t>
      </w:r>
      <w:r w:rsidR="00AA6A9D" w:rsidRPr="006D2474">
        <w:rPr>
          <w:rFonts w:asciiTheme="minorHAnsi" w:eastAsia="Calibri" w:hAnsiTheme="minorHAnsi" w:cstheme="minorHAnsi"/>
          <w:b/>
          <w:lang w:eastAsia="en-US"/>
        </w:rPr>
        <w:t xml:space="preserve"> lub Wykonawcy spełnią go łącznie.</w:t>
      </w:r>
    </w:p>
    <w:p w:rsidR="00942A02" w:rsidRPr="006D2474" w:rsidRDefault="0056409B" w:rsidP="000B71FC">
      <w:pPr>
        <w:widowControl w:val="0"/>
        <w:numPr>
          <w:ilvl w:val="0"/>
          <w:numId w:val="6"/>
        </w:numPr>
        <w:suppressAutoHyphens/>
        <w:spacing w:after="0" w:line="276" w:lineRule="auto"/>
        <w:ind w:left="357" w:hanging="357"/>
        <w:jc w:val="both"/>
        <w:rPr>
          <w:rFonts w:asciiTheme="minorHAnsi" w:hAnsiTheme="minorHAnsi" w:cstheme="minorHAnsi"/>
          <w:sz w:val="24"/>
          <w:szCs w:val="24"/>
        </w:rPr>
      </w:pPr>
      <w:r w:rsidRPr="006D2474">
        <w:rPr>
          <w:rFonts w:asciiTheme="minorHAnsi" w:hAnsiTheme="minorHAnsi" w:cstheme="minorHAnsi"/>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56409B" w:rsidRPr="006D2474" w:rsidRDefault="0056409B" w:rsidP="005F4E1F">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10" w:name="_Toc61256824"/>
      <w:bookmarkStart w:id="11" w:name="_Toc83643653"/>
      <w:r w:rsidRPr="006D2474">
        <w:rPr>
          <w:rFonts w:asciiTheme="minorHAnsi" w:hAnsiTheme="minorHAnsi" w:cstheme="minorHAnsi"/>
          <w:sz w:val="24"/>
          <w:szCs w:val="24"/>
        </w:rPr>
        <w:lastRenderedPageBreak/>
        <w:t>podstawy wykluczenia</w:t>
      </w:r>
      <w:r w:rsidRPr="006D2474">
        <w:rPr>
          <w:rFonts w:asciiTheme="minorHAnsi" w:hAnsiTheme="minorHAnsi" w:cstheme="minorHAnsi"/>
          <w:sz w:val="24"/>
          <w:szCs w:val="24"/>
          <w:lang w:val="pl-PL"/>
        </w:rPr>
        <w:t xml:space="preserve"> z postępowania</w:t>
      </w:r>
      <w:bookmarkEnd w:id="10"/>
      <w:bookmarkEnd w:id="11"/>
    </w:p>
    <w:p w:rsidR="0056409B" w:rsidRPr="006D2474" w:rsidRDefault="0056409B" w:rsidP="00D92E38">
      <w:pPr>
        <w:widowControl w:val="0"/>
        <w:numPr>
          <w:ilvl w:val="0"/>
          <w:numId w:val="7"/>
        </w:numPr>
        <w:suppressAutoHyphens/>
        <w:spacing w:after="120" w:line="276" w:lineRule="auto"/>
        <w:ind w:left="357" w:hanging="357"/>
        <w:rPr>
          <w:rFonts w:asciiTheme="minorHAnsi" w:hAnsiTheme="minorHAnsi" w:cstheme="minorHAnsi"/>
          <w:b/>
          <w:sz w:val="24"/>
          <w:szCs w:val="24"/>
        </w:rPr>
      </w:pPr>
      <w:r w:rsidRPr="006D2474">
        <w:rPr>
          <w:rFonts w:asciiTheme="minorHAnsi" w:hAnsiTheme="minorHAnsi" w:cstheme="minorHAnsi"/>
          <w:b/>
          <w:sz w:val="24"/>
          <w:szCs w:val="24"/>
        </w:rPr>
        <w:t>O udzielenie zamówienia mogą ubiegać się Wykonawcy, którzy nie podlegają wykluczeniu z postępowania na podstawie art. 108 ust. 1 oraz ust. 109 ust.</w:t>
      </w:r>
      <w:r w:rsidR="00C233B7" w:rsidRPr="006D2474">
        <w:rPr>
          <w:rFonts w:asciiTheme="minorHAnsi" w:hAnsiTheme="minorHAnsi" w:cstheme="minorHAnsi"/>
          <w:b/>
          <w:sz w:val="24"/>
          <w:szCs w:val="24"/>
        </w:rPr>
        <w:t>1</w:t>
      </w:r>
      <w:r w:rsidRPr="006D2474">
        <w:rPr>
          <w:rFonts w:asciiTheme="minorHAnsi" w:hAnsiTheme="minorHAnsi" w:cstheme="minorHAnsi"/>
          <w:b/>
          <w:sz w:val="24"/>
          <w:szCs w:val="24"/>
        </w:rPr>
        <w:t xml:space="preserve"> pkt 4 ustawy </w:t>
      </w:r>
      <w:proofErr w:type="spellStart"/>
      <w:r w:rsidRPr="006D2474">
        <w:rPr>
          <w:rFonts w:asciiTheme="minorHAnsi" w:hAnsiTheme="minorHAnsi" w:cstheme="minorHAnsi"/>
          <w:b/>
          <w:sz w:val="24"/>
          <w:szCs w:val="24"/>
        </w:rPr>
        <w:t>Pzp</w:t>
      </w:r>
      <w:proofErr w:type="spellEnd"/>
      <w:r w:rsidRPr="006D2474">
        <w:rPr>
          <w:rFonts w:asciiTheme="minorHAnsi" w:hAnsiTheme="minorHAnsi" w:cstheme="minorHAnsi"/>
          <w:b/>
          <w:sz w:val="24"/>
          <w:szCs w:val="24"/>
        </w:rPr>
        <w:t>.</w:t>
      </w:r>
    </w:p>
    <w:p w:rsidR="0056409B" w:rsidRDefault="0056409B" w:rsidP="00037438">
      <w:pPr>
        <w:widowControl w:val="0"/>
        <w:numPr>
          <w:ilvl w:val="0"/>
          <w:numId w:val="7"/>
        </w:numPr>
        <w:suppressAutoHyphens/>
        <w:spacing w:before="120" w:after="0" w:line="276" w:lineRule="auto"/>
        <w:ind w:left="357" w:hanging="357"/>
        <w:rPr>
          <w:rFonts w:asciiTheme="minorHAnsi" w:hAnsiTheme="minorHAnsi" w:cstheme="minorHAnsi"/>
          <w:b/>
          <w:sz w:val="24"/>
          <w:szCs w:val="24"/>
        </w:rPr>
      </w:pPr>
      <w:r w:rsidRPr="006D2474">
        <w:rPr>
          <w:rFonts w:asciiTheme="minorHAnsi" w:hAnsiTheme="minorHAnsi" w:cstheme="minorHAnsi"/>
          <w:b/>
          <w:sz w:val="24"/>
          <w:szCs w:val="24"/>
        </w:rPr>
        <w:t xml:space="preserve">Na podstawie art. 108 ust. 1 ustawy </w:t>
      </w:r>
      <w:proofErr w:type="spellStart"/>
      <w:r w:rsidRPr="006D2474">
        <w:rPr>
          <w:rFonts w:asciiTheme="minorHAnsi" w:hAnsiTheme="minorHAnsi" w:cstheme="minorHAnsi"/>
          <w:b/>
          <w:sz w:val="24"/>
          <w:szCs w:val="24"/>
        </w:rPr>
        <w:t>Pzp</w:t>
      </w:r>
      <w:proofErr w:type="spellEnd"/>
      <w:r w:rsidRPr="006D2474">
        <w:rPr>
          <w:rFonts w:asciiTheme="minorHAnsi" w:hAnsiTheme="minorHAnsi" w:cstheme="minorHAnsi"/>
          <w:b/>
          <w:sz w:val="24"/>
          <w:szCs w:val="24"/>
        </w:rPr>
        <w:t xml:space="preserve"> z postępowania wyklucza się Wykonawcę:</w:t>
      </w:r>
    </w:p>
    <w:p w:rsidR="00BA2762" w:rsidRPr="00BA2762" w:rsidRDefault="00BA2762" w:rsidP="00BA2762">
      <w:pPr>
        <w:pStyle w:val="Akapitzlist"/>
        <w:numPr>
          <w:ilvl w:val="1"/>
          <w:numId w:val="7"/>
        </w:numPr>
        <w:spacing w:line="276" w:lineRule="auto"/>
        <w:rPr>
          <w:rFonts w:asciiTheme="minorHAnsi" w:hAnsiTheme="minorHAnsi" w:cstheme="minorHAnsi"/>
        </w:rPr>
      </w:pPr>
      <w:r w:rsidRPr="00BA2762">
        <w:rPr>
          <w:rFonts w:asciiTheme="minorHAnsi" w:hAnsiTheme="minorHAnsi" w:cstheme="minorHAnsi"/>
        </w:rPr>
        <w:t>Z postępowania o udzielenie zamówienia wyklucza się wykonawcę:</w:t>
      </w:r>
    </w:p>
    <w:p w:rsidR="00BA2762" w:rsidRPr="00BA2762" w:rsidRDefault="00BA2762" w:rsidP="001F250C">
      <w:pPr>
        <w:pStyle w:val="Akapitzlist"/>
        <w:numPr>
          <w:ilvl w:val="0"/>
          <w:numId w:val="57"/>
        </w:numPr>
        <w:spacing w:line="276" w:lineRule="auto"/>
        <w:rPr>
          <w:rFonts w:asciiTheme="minorHAnsi" w:hAnsiTheme="minorHAnsi" w:cstheme="minorHAnsi"/>
        </w:rPr>
      </w:pPr>
      <w:r w:rsidRPr="00BA2762">
        <w:rPr>
          <w:rFonts w:asciiTheme="minorHAnsi" w:hAnsiTheme="minorHAnsi" w:cstheme="minorHAnsi"/>
        </w:rPr>
        <w:t>będącego osobą fizyczną, którego prawomocnie skazano za przestępstwo:</w:t>
      </w:r>
    </w:p>
    <w:p w:rsidR="00BA2762" w:rsidRPr="00BA2762" w:rsidRDefault="00BA2762" w:rsidP="001F250C">
      <w:pPr>
        <w:pStyle w:val="Akapitzlist"/>
        <w:numPr>
          <w:ilvl w:val="0"/>
          <w:numId w:val="58"/>
        </w:numPr>
        <w:spacing w:line="276" w:lineRule="auto"/>
        <w:rPr>
          <w:rFonts w:asciiTheme="minorHAnsi" w:hAnsiTheme="minorHAnsi" w:cstheme="minorHAnsi"/>
        </w:rPr>
      </w:pPr>
      <w:r w:rsidRPr="00BA2762">
        <w:rPr>
          <w:rFonts w:asciiTheme="minorHAnsi" w:hAnsiTheme="minorHAnsi" w:cstheme="minorHAnsi"/>
        </w:rPr>
        <w:t xml:space="preserve">udziału w zorganizowanej grupie przestępczej albo związku mającym na celu popełnienie przestępstwa lub przestępstwa skarbowego, o którym mowa w </w:t>
      </w:r>
      <w:hyperlink r:id="rId13" w:anchor="/document/16798683?unitId=art(258)&amp;cm=DOCUMENT" w:history="1">
        <w:r w:rsidRPr="00BA2762">
          <w:rPr>
            <w:rStyle w:val="Hipercze"/>
            <w:rFonts w:asciiTheme="minorHAnsi" w:hAnsiTheme="minorHAnsi" w:cstheme="minorHAnsi"/>
          </w:rPr>
          <w:t>art. 258</w:t>
        </w:r>
      </w:hyperlink>
      <w:r w:rsidRPr="00BA2762">
        <w:rPr>
          <w:rFonts w:asciiTheme="minorHAnsi" w:hAnsiTheme="minorHAnsi" w:cstheme="minorHAnsi"/>
        </w:rPr>
        <w:t xml:space="preserve"> Kodeksu karnego,</w:t>
      </w:r>
    </w:p>
    <w:p w:rsidR="00BA2762" w:rsidRPr="00BA2762" w:rsidRDefault="00BA2762" w:rsidP="001F250C">
      <w:pPr>
        <w:pStyle w:val="Akapitzlist"/>
        <w:numPr>
          <w:ilvl w:val="0"/>
          <w:numId w:val="58"/>
        </w:numPr>
        <w:spacing w:line="276" w:lineRule="auto"/>
        <w:rPr>
          <w:rFonts w:asciiTheme="minorHAnsi" w:hAnsiTheme="minorHAnsi" w:cstheme="minorHAnsi"/>
        </w:rPr>
      </w:pPr>
      <w:r w:rsidRPr="00BA2762">
        <w:rPr>
          <w:rFonts w:asciiTheme="minorHAnsi" w:hAnsiTheme="minorHAnsi" w:cstheme="minorHAnsi"/>
        </w:rPr>
        <w:t xml:space="preserve">handlu ludźmi, o którym mowa w </w:t>
      </w:r>
      <w:hyperlink r:id="rId14" w:anchor="/document/16798683?unitId=art(189(a))&amp;cm=DOCUMENT" w:history="1">
        <w:r w:rsidRPr="00BA2762">
          <w:rPr>
            <w:rStyle w:val="Hipercze"/>
            <w:rFonts w:asciiTheme="minorHAnsi" w:hAnsiTheme="minorHAnsi" w:cstheme="minorHAnsi"/>
          </w:rPr>
          <w:t>art. 189a</w:t>
        </w:r>
      </w:hyperlink>
      <w:r w:rsidRPr="00BA2762">
        <w:rPr>
          <w:rFonts w:asciiTheme="minorHAnsi" w:hAnsiTheme="minorHAnsi" w:cstheme="minorHAnsi"/>
        </w:rPr>
        <w:t xml:space="preserve"> Kodeksu karnego,</w:t>
      </w:r>
    </w:p>
    <w:p w:rsidR="00BA2762" w:rsidRPr="00BA2762" w:rsidRDefault="00BA2762" w:rsidP="001F250C">
      <w:pPr>
        <w:pStyle w:val="Akapitzlist"/>
        <w:numPr>
          <w:ilvl w:val="0"/>
          <w:numId w:val="58"/>
        </w:numPr>
        <w:spacing w:line="276" w:lineRule="auto"/>
        <w:rPr>
          <w:rFonts w:asciiTheme="minorHAnsi" w:hAnsiTheme="minorHAnsi" w:cstheme="minorHAnsi"/>
        </w:rPr>
      </w:pPr>
      <w:r w:rsidRPr="00BA2762">
        <w:rPr>
          <w:rFonts w:asciiTheme="minorHAnsi" w:hAnsiTheme="minorHAnsi" w:cstheme="minorHAnsi"/>
        </w:rPr>
        <w:t xml:space="preserve"> o którym mowa w </w:t>
      </w:r>
      <w:hyperlink r:id="rId15" w:anchor="/document/16798683?unitId=art(228)&amp;cm=DOCUMENT" w:history="1">
        <w:r w:rsidRPr="00BA2762">
          <w:rPr>
            <w:rStyle w:val="Hipercze"/>
            <w:rFonts w:asciiTheme="minorHAnsi" w:hAnsiTheme="minorHAnsi" w:cstheme="minorHAnsi"/>
          </w:rPr>
          <w:t>art. 228-230a</w:t>
        </w:r>
      </w:hyperlink>
      <w:r w:rsidRPr="00BA2762">
        <w:rPr>
          <w:rFonts w:asciiTheme="minorHAnsi" w:hAnsiTheme="minorHAnsi" w:cstheme="minorHAnsi"/>
        </w:rPr>
        <w:t xml:space="preserve">, </w:t>
      </w:r>
      <w:hyperlink r:id="rId16" w:anchor="/document/17631344?unitId=art(250(a))&amp;cm=DOCUMENT" w:history="1">
        <w:r w:rsidRPr="00BA2762">
          <w:rPr>
            <w:rStyle w:val="Hipercze"/>
            <w:rFonts w:asciiTheme="minorHAnsi" w:hAnsiTheme="minorHAnsi" w:cstheme="minorHAnsi"/>
          </w:rPr>
          <w:t>art. 250a</w:t>
        </w:r>
      </w:hyperlink>
      <w:r w:rsidRPr="00BA2762">
        <w:rPr>
          <w:rFonts w:asciiTheme="minorHAnsi" w:hAnsiTheme="minorHAnsi" w:cstheme="minorHAnsi"/>
        </w:rPr>
        <w:t xml:space="preserve"> Kodeksu karnego, w </w:t>
      </w:r>
      <w:hyperlink r:id="rId17" w:anchor="/document/17631344?unitId=art(46)&amp;cm=DOCUMENT" w:history="1">
        <w:r w:rsidRPr="00BA2762">
          <w:rPr>
            <w:rStyle w:val="Hipercze"/>
            <w:rFonts w:asciiTheme="minorHAnsi" w:hAnsiTheme="minorHAnsi" w:cstheme="minorHAnsi"/>
          </w:rPr>
          <w:t>art. 46-48</w:t>
        </w:r>
      </w:hyperlink>
      <w:r w:rsidRPr="00BA2762">
        <w:rPr>
          <w:rFonts w:asciiTheme="minorHAnsi" w:hAnsiTheme="minorHAnsi" w:cstheme="minorHAnsi"/>
        </w:rPr>
        <w:t xml:space="preserve"> ustawy z dnia 25 czerwca 2010 r. o sporcie (Dz. U. z 2020 r. poz. 1133 oraz z 2021 r. poz. 2054) lub w </w:t>
      </w:r>
      <w:hyperlink r:id="rId18" w:anchor="/document/17712396?unitId=art(54)ust(1)&amp;cm=DOCUMENT" w:history="1">
        <w:r w:rsidRPr="00BA2762">
          <w:rPr>
            <w:rStyle w:val="Hipercze"/>
            <w:rFonts w:asciiTheme="minorHAnsi" w:hAnsiTheme="minorHAnsi" w:cstheme="minorHAnsi"/>
          </w:rPr>
          <w:t>art. 54 ust. 1-4</w:t>
        </w:r>
      </w:hyperlink>
      <w:r w:rsidRPr="00BA2762">
        <w:rPr>
          <w:rFonts w:asciiTheme="minorHAnsi" w:hAnsiTheme="minorHAnsi" w:cstheme="minorHAnsi"/>
        </w:rPr>
        <w:t xml:space="preserve"> ustawy z dnia 12 maja 2011 r. o refundacji leków, środków spożywczych specjalnego przeznaczenia żywieniowego oraz wyrobów medycznych (Dz. U. z 2021 r. poz. 523, 1292, 1559 i 2054),</w:t>
      </w:r>
    </w:p>
    <w:p w:rsidR="00BA2762" w:rsidRPr="00BA2762" w:rsidRDefault="00BA2762" w:rsidP="001F250C">
      <w:pPr>
        <w:pStyle w:val="Akapitzlist"/>
        <w:numPr>
          <w:ilvl w:val="0"/>
          <w:numId w:val="58"/>
        </w:numPr>
        <w:spacing w:line="276" w:lineRule="auto"/>
        <w:rPr>
          <w:rFonts w:asciiTheme="minorHAnsi" w:hAnsiTheme="minorHAnsi" w:cstheme="minorHAnsi"/>
        </w:rPr>
      </w:pPr>
      <w:r w:rsidRPr="00BA2762">
        <w:rPr>
          <w:rFonts w:asciiTheme="minorHAnsi" w:hAnsiTheme="minorHAnsi" w:cstheme="minorHAnsi"/>
        </w:rPr>
        <w:t xml:space="preserve">finansowania przestępstwa o charakterze terrorystycznym, o którym mowa w </w:t>
      </w:r>
      <w:hyperlink r:id="rId19" w:anchor="/document/16798683?unitId=art(165(a))&amp;cm=DOCUMENT" w:history="1">
        <w:r w:rsidRPr="00BA2762">
          <w:rPr>
            <w:rStyle w:val="Hipercze"/>
            <w:rFonts w:asciiTheme="minorHAnsi" w:hAnsiTheme="minorHAnsi" w:cstheme="minorHAnsi"/>
          </w:rPr>
          <w:t>art. 165a</w:t>
        </w:r>
      </w:hyperlink>
      <w:r w:rsidRPr="00BA2762">
        <w:rPr>
          <w:rFonts w:asciiTheme="minorHAnsi" w:hAnsiTheme="minorHAnsi" w:cstheme="minorHAnsi"/>
        </w:rPr>
        <w:t xml:space="preserve"> Kodeksu karnego, lub przestępstwo udaremniania lub utrudniania stwierdzenia przestępnego pochodzenia pieniędzy lub ukrywania ich pochodzenia, o którym mowa w </w:t>
      </w:r>
      <w:hyperlink r:id="rId20" w:anchor="/document/16798683?unitId=art(299)&amp;cm=DOCUMENT" w:history="1">
        <w:r w:rsidRPr="00BA2762">
          <w:rPr>
            <w:rStyle w:val="Hipercze"/>
            <w:rFonts w:asciiTheme="minorHAnsi" w:hAnsiTheme="minorHAnsi" w:cstheme="minorHAnsi"/>
          </w:rPr>
          <w:t>art. 299</w:t>
        </w:r>
      </w:hyperlink>
      <w:r w:rsidRPr="00BA2762">
        <w:rPr>
          <w:rFonts w:asciiTheme="minorHAnsi" w:hAnsiTheme="minorHAnsi" w:cstheme="minorHAnsi"/>
        </w:rPr>
        <w:t xml:space="preserve"> Kodeksu karnego,</w:t>
      </w:r>
    </w:p>
    <w:p w:rsidR="00BA2762" w:rsidRPr="00BA2762" w:rsidRDefault="00BA2762" w:rsidP="001F250C">
      <w:pPr>
        <w:pStyle w:val="Akapitzlist"/>
        <w:numPr>
          <w:ilvl w:val="0"/>
          <w:numId w:val="58"/>
        </w:numPr>
        <w:spacing w:line="276" w:lineRule="auto"/>
        <w:rPr>
          <w:rFonts w:asciiTheme="minorHAnsi" w:hAnsiTheme="minorHAnsi" w:cstheme="minorHAnsi"/>
        </w:rPr>
      </w:pPr>
      <w:r w:rsidRPr="00BA2762">
        <w:rPr>
          <w:rFonts w:asciiTheme="minorHAnsi" w:hAnsiTheme="minorHAnsi" w:cstheme="minorHAnsi"/>
        </w:rPr>
        <w:t xml:space="preserve">o charakterze terrorystycznym, o którym mowa w </w:t>
      </w:r>
      <w:hyperlink r:id="rId21" w:anchor="/document/16798683?unitId=art(115)par(20)&amp;cm=DOCUMENT" w:history="1">
        <w:r w:rsidRPr="00BA2762">
          <w:rPr>
            <w:rStyle w:val="Hipercze"/>
            <w:rFonts w:asciiTheme="minorHAnsi" w:hAnsiTheme="minorHAnsi" w:cstheme="minorHAnsi"/>
          </w:rPr>
          <w:t>art. 115 § 20</w:t>
        </w:r>
      </w:hyperlink>
      <w:r w:rsidRPr="00BA2762">
        <w:rPr>
          <w:rFonts w:asciiTheme="minorHAnsi" w:hAnsiTheme="minorHAnsi" w:cstheme="minorHAnsi"/>
        </w:rPr>
        <w:t xml:space="preserve"> Kodeksu karnego, lub mające na celu popełnienie tego przestępstwa,</w:t>
      </w:r>
    </w:p>
    <w:p w:rsidR="00BA2762" w:rsidRPr="00BA2762" w:rsidRDefault="00BA2762" w:rsidP="001F250C">
      <w:pPr>
        <w:pStyle w:val="Akapitzlist"/>
        <w:numPr>
          <w:ilvl w:val="0"/>
          <w:numId w:val="58"/>
        </w:numPr>
        <w:spacing w:line="276" w:lineRule="auto"/>
        <w:rPr>
          <w:rFonts w:asciiTheme="minorHAnsi" w:hAnsiTheme="minorHAnsi" w:cstheme="minorHAnsi"/>
        </w:rPr>
      </w:pPr>
      <w:r w:rsidRPr="00BA2762">
        <w:rPr>
          <w:rFonts w:asciiTheme="minorHAnsi" w:hAnsiTheme="minorHAnsi" w:cstheme="minorHAnsi"/>
        </w:rPr>
        <w:t xml:space="preserve">powierzenia wykonywania pracy małoletniemu cudzoziemcowi, o którym mowa w </w:t>
      </w:r>
      <w:hyperlink r:id="rId22" w:anchor="/document/17896506?unitId=art(9)ust(2)&amp;cm=DOCUMENT" w:history="1">
        <w:r w:rsidRPr="00BA2762">
          <w:rPr>
            <w:rStyle w:val="Hipercze"/>
            <w:rFonts w:asciiTheme="minorHAnsi" w:hAnsiTheme="minorHAnsi" w:cstheme="minorHAnsi"/>
          </w:rPr>
          <w:t>art. 9 ust. 2</w:t>
        </w:r>
      </w:hyperlink>
      <w:r w:rsidRPr="00BA2762">
        <w:rPr>
          <w:rFonts w:asciiTheme="minorHAnsi" w:hAnsiTheme="minorHAnsi" w:cstheme="minorHAnsi"/>
        </w:rPr>
        <w:t xml:space="preserve"> ustawy z dnia 15 czerwca 2012 r. o skutkach powierzania wykonywania pracy cudzoziemcom przebywającym wbrew przepisom na terytorium Rzeczypospolitej Polskiej (Dz. U. poz. 769 oraz z 2020 r. poz. 2023),</w:t>
      </w:r>
    </w:p>
    <w:p w:rsidR="00BA2762" w:rsidRPr="00BA2762" w:rsidRDefault="00BA2762" w:rsidP="001F250C">
      <w:pPr>
        <w:pStyle w:val="Akapitzlist"/>
        <w:numPr>
          <w:ilvl w:val="0"/>
          <w:numId w:val="58"/>
        </w:numPr>
        <w:spacing w:line="276" w:lineRule="auto"/>
        <w:rPr>
          <w:rFonts w:asciiTheme="minorHAnsi" w:hAnsiTheme="minorHAnsi" w:cstheme="minorHAnsi"/>
        </w:rPr>
      </w:pPr>
      <w:r w:rsidRPr="00BA2762">
        <w:rPr>
          <w:rFonts w:asciiTheme="minorHAnsi" w:hAnsiTheme="minorHAnsi" w:cstheme="minorHAnsi"/>
        </w:rPr>
        <w:t xml:space="preserve">przeciwko obrotowi gospodarczemu, o których mowa w </w:t>
      </w:r>
      <w:hyperlink r:id="rId23" w:anchor="/document/16798683?unitId=art(296)&amp;cm=DOCUMENT" w:history="1">
        <w:r w:rsidRPr="00BA2762">
          <w:rPr>
            <w:rStyle w:val="Hipercze"/>
            <w:rFonts w:asciiTheme="minorHAnsi" w:hAnsiTheme="minorHAnsi" w:cstheme="minorHAnsi"/>
          </w:rPr>
          <w:t>art. 296-307</w:t>
        </w:r>
      </w:hyperlink>
      <w:r w:rsidRPr="00BA2762">
        <w:rPr>
          <w:rFonts w:asciiTheme="minorHAnsi" w:hAnsiTheme="minorHAnsi" w:cstheme="minorHAnsi"/>
        </w:rPr>
        <w:t xml:space="preserve"> Kodeksu karnego, przestępstwo oszustwa, o którym mowa w </w:t>
      </w:r>
      <w:hyperlink r:id="rId24" w:anchor="/document/16798683?unitId=art(286)&amp;cm=DOCUMENT" w:history="1">
        <w:r w:rsidRPr="00BA2762">
          <w:rPr>
            <w:rStyle w:val="Hipercze"/>
            <w:rFonts w:asciiTheme="minorHAnsi" w:hAnsiTheme="minorHAnsi" w:cstheme="minorHAnsi"/>
          </w:rPr>
          <w:t>art. 286</w:t>
        </w:r>
      </w:hyperlink>
      <w:r w:rsidRPr="00BA2762">
        <w:rPr>
          <w:rFonts w:asciiTheme="minorHAnsi" w:hAnsiTheme="minorHAnsi" w:cstheme="minorHAnsi"/>
        </w:rPr>
        <w:t xml:space="preserve"> Kodeksu karnego, przestępstwo przeciwko wiarygodności dokumentów, o których mowa w </w:t>
      </w:r>
      <w:hyperlink r:id="rId25" w:anchor="/document/16798683?unitId=art(270)&amp;cm=DOCUMENT" w:history="1">
        <w:r w:rsidRPr="00BA2762">
          <w:rPr>
            <w:rStyle w:val="Hipercze"/>
            <w:rFonts w:asciiTheme="minorHAnsi" w:hAnsiTheme="minorHAnsi" w:cstheme="minorHAnsi"/>
          </w:rPr>
          <w:t>art. 270-277d</w:t>
        </w:r>
      </w:hyperlink>
      <w:r w:rsidRPr="00BA2762">
        <w:rPr>
          <w:rFonts w:asciiTheme="minorHAnsi" w:hAnsiTheme="minorHAnsi" w:cstheme="minorHAnsi"/>
        </w:rPr>
        <w:t xml:space="preserve"> Kodeksu karnego, lub przestępstwo skarbowe,</w:t>
      </w:r>
    </w:p>
    <w:p w:rsidR="00BA2762" w:rsidRPr="00BA2762" w:rsidRDefault="00BA2762" w:rsidP="001F250C">
      <w:pPr>
        <w:pStyle w:val="Akapitzlist"/>
        <w:numPr>
          <w:ilvl w:val="0"/>
          <w:numId w:val="58"/>
        </w:numPr>
        <w:spacing w:line="276" w:lineRule="auto"/>
        <w:rPr>
          <w:rFonts w:asciiTheme="minorHAnsi" w:hAnsiTheme="minorHAnsi" w:cstheme="minorHAnsi"/>
        </w:rPr>
      </w:pPr>
      <w:r w:rsidRPr="00BA2762">
        <w:rPr>
          <w:rFonts w:asciiTheme="minorHAnsi" w:hAnsiTheme="minorHAnsi" w:cstheme="minorHAnsi"/>
        </w:rPr>
        <w:t>o którym mowa w art. 9 ust. 1 i 3 lub art. 10 ustawy z dnia 15 czerwca 2012 r. o skutkach powierzania wykonywania pracy cudzoziemcom przebywającym wbrew przepisom na terytorium Rzeczypospolitej Polskiej</w:t>
      </w:r>
    </w:p>
    <w:p w:rsidR="00BA2762" w:rsidRPr="00BA2762" w:rsidRDefault="00BA2762" w:rsidP="00BA2762">
      <w:pPr>
        <w:pStyle w:val="Akapitzlist"/>
        <w:spacing w:line="276" w:lineRule="auto"/>
        <w:ind w:left="1068"/>
        <w:rPr>
          <w:rFonts w:asciiTheme="minorHAnsi" w:hAnsiTheme="minorHAnsi" w:cstheme="minorHAnsi"/>
        </w:rPr>
      </w:pPr>
      <w:r w:rsidRPr="00BA2762">
        <w:rPr>
          <w:rFonts w:asciiTheme="minorHAnsi" w:hAnsiTheme="minorHAnsi" w:cstheme="minorHAnsi"/>
        </w:rPr>
        <w:t>- lub za odpowiedni czyn zabroniony określony w przepisach prawa obcego;</w:t>
      </w:r>
    </w:p>
    <w:p w:rsidR="00BA2762" w:rsidRPr="00BA2762" w:rsidRDefault="00BA2762" w:rsidP="001F250C">
      <w:pPr>
        <w:pStyle w:val="Akapitzlist"/>
        <w:numPr>
          <w:ilvl w:val="0"/>
          <w:numId w:val="59"/>
        </w:numPr>
        <w:spacing w:line="276" w:lineRule="auto"/>
        <w:rPr>
          <w:rFonts w:asciiTheme="minorHAnsi" w:hAnsiTheme="minorHAnsi" w:cstheme="minorHAnsi"/>
          <w:vanish/>
        </w:rPr>
      </w:pPr>
    </w:p>
    <w:p w:rsidR="00BA2762" w:rsidRPr="00BA2762" w:rsidRDefault="00BA2762" w:rsidP="001F250C">
      <w:pPr>
        <w:pStyle w:val="Akapitzlist"/>
        <w:numPr>
          <w:ilvl w:val="0"/>
          <w:numId w:val="59"/>
        </w:numPr>
        <w:spacing w:line="276" w:lineRule="auto"/>
        <w:rPr>
          <w:rFonts w:asciiTheme="minorHAnsi" w:hAnsiTheme="minorHAnsi" w:cstheme="minorHAnsi"/>
          <w:vanish/>
        </w:rPr>
      </w:pPr>
    </w:p>
    <w:p w:rsidR="00BA2762" w:rsidRPr="00BA2762" w:rsidRDefault="00BA2762" w:rsidP="001F250C">
      <w:pPr>
        <w:pStyle w:val="Akapitzlist"/>
        <w:numPr>
          <w:ilvl w:val="1"/>
          <w:numId w:val="59"/>
        </w:numPr>
        <w:spacing w:line="276" w:lineRule="auto"/>
        <w:rPr>
          <w:rFonts w:asciiTheme="minorHAnsi" w:hAnsiTheme="minorHAnsi" w:cstheme="minorHAnsi"/>
          <w:vanish/>
        </w:rPr>
      </w:pPr>
    </w:p>
    <w:p w:rsidR="00BA2762" w:rsidRPr="00BA2762" w:rsidRDefault="00BA2762" w:rsidP="001F250C">
      <w:pPr>
        <w:pStyle w:val="Akapitzlist"/>
        <w:numPr>
          <w:ilvl w:val="0"/>
          <w:numId w:val="57"/>
        </w:numPr>
        <w:spacing w:line="276" w:lineRule="auto"/>
        <w:rPr>
          <w:rFonts w:asciiTheme="minorHAnsi" w:hAnsiTheme="minorHAnsi" w:cstheme="minorHAnsi"/>
        </w:rPr>
      </w:pPr>
      <w:r w:rsidRPr="00BA2762">
        <w:rPr>
          <w:rFonts w:asciiTheme="minorHAnsi" w:hAnsiTheme="minorHAnsi" w:cstheme="min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BA2762" w:rsidRPr="00BA2762" w:rsidRDefault="00BA2762" w:rsidP="001F250C">
      <w:pPr>
        <w:pStyle w:val="Akapitzlist"/>
        <w:numPr>
          <w:ilvl w:val="0"/>
          <w:numId w:val="57"/>
        </w:numPr>
        <w:spacing w:line="276" w:lineRule="auto"/>
        <w:rPr>
          <w:rFonts w:asciiTheme="minorHAnsi" w:hAnsiTheme="minorHAnsi" w:cstheme="minorHAnsi"/>
        </w:rPr>
      </w:pPr>
      <w:r w:rsidRPr="00BA2762">
        <w:rPr>
          <w:rFonts w:asciiTheme="minorHAnsi" w:hAnsiTheme="minorHAnsi" w:cstheme="minorHAnsi"/>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t>
      </w:r>
      <w:r w:rsidRPr="00BA2762">
        <w:rPr>
          <w:rFonts w:asciiTheme="minorHAnsi" w:hAnsiTheme="minorHAnsi" w:cstheme="minorHAnsi"/>
        </w:rPr>
        <w:lastRenderedPageBreak/>
        <w:t>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BA2762" w:rsidRPr="00BA2762" w:rsidRDefault="00BA2762" w:rsidP="001F250C">
      <w:pPr>
        <w:pStyle w:val="Akapitzlist"/>
        <w:numPr>
          <w:ilvl w:val="0"/>
          <w:numId w:val="57"/>
        </w:numPr>
        <w:spacing w:line="276" w:lineRule="auto"/>
        <w:rPr>
          <w:rFonts w:asciiTheme="minorHAnsi" w:hAnsiTheme="minorHAnsi" w:cstheme="minorHAnsi"/>
        </w:rPr>
      </w:pPr>
      <w:r w:rsidRPr="00BA2762">
        <w:rPr>
          <w:rFonts w:asciiTheme="minorHAnsi" w:hAnsiTheme="minorHAnsi" w:cstheme="minorHAnsi"/>
        </w:rPr>
        <w:t xml:space="preserve"> wobec którego prawomocnie orzeczono zakaz ubiegania się o zamówienia publiczne;</w:t>
      </w:r>
    </w:p>
    <w:p w:rsidR="00BA2762" w:rsidRPr="00BA2762" w:rsidRDefault="00BA2762" w:rsidP="001F250C">
      <w:pPr>
        <w:pStyle w:val="Akapitzlist"/>
        <w:numPr>
          <w:ilvl w:val="0"/>
          <w:numId w:val="57"/>
        </w:numPr>
        <w:spacing w:line="276" w:lineRule="auto"/>
        <w:rPr>
          <w:rFonts w:asciiTheme="minorHAnsi" w:hAnsiTheme="minorHAnsi" w:cstheme="minorHAnsi"/>
        </w:rPr>
      </w:pPr>
      <w:r w:rsidRPr="00BA2762">
        <w:rPr>
          <w:rFonts w:asciiTheme="minorHAnsi" w:hAnsiTheme="minorHAnsi" w:cstheme="minorHAnsi"/>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6" w:anchor="/document/17337528?cm=DOCUMENT" w:history="1">
        <w:r w:rsidRPr="00BA2762">
          <w:rPr>
            <w:rStyle w:val="Hipercze"/>
            <w:rFonts w:asciiTheme="minorHAnsi" w:hAnsiTheme="minorHAnsi" w:cstheme="minorHAnsi"/>
          </w:rPr>
          <w:t>ustawy</w:t>
        </w:r>
      </w:hyperlink>
      <w:r w:rsidRPr="00BA2762">
        <w:rPr>
          <w:rFonts w:asciiTheme="minorHAnsi" w:hAnsiTheme="minorHAnsi" w:cstheme="min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BA2762" w:rsidRPr="00BA2762" w:rsidRDefault="00BA2762" w:rsidP="001F250C">
      <w:pPr>
        <w:pStyle w:val="Akapitzlist"/>
        <w:numPr>
          <w:ilvl w:val="0"/>
          <w:numId w:val="57"/>
        </w:numPr>
        <w:spacing w:line="276" w:lineRule="auto"/>
        <w:rPr>
          <w:rFonts w:asciiTheme="minorHAnsi" w:hAnsiTheme="minorHAnsi" w:cstheme="minorHAnsi"/>
        </w:rPr>
      </w:pPr>
      <w:r w:rsidRPr="00BA2762">
        <w:rPr>
          <w:rFonts w:asciiTheme="minorHAnsi" w:hAnsiTheme="minorHAnsi" w:cstheme="minorHAnsi"/>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7" w:anchor="/document/17337528?cm=DOCUMENT" w:history="1">
        <w:r w:rsidRPr="00BA2762">
          <w:rPr>
            <w:rStyle w:val="Hipercze"/>
            <w:rFonts w:asciiTheme="minorHAnsi" w:hAnsiTheme="minorHAnsi" w:cstheme="minorHAnsi"/>
          </w:rPr>
          <w:t>ustawy</w:t>
        </w:r>
      </w:hyperlink>
      <w:r w:rsidRPr="00BA2762">
        <w:rPr>
          <w:rFonts w:asciiTheme="minorHAnsi" w:hAnsiTheme="minorHAnsi"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BA2762" w:rsidRPr="00BA2762" w:rsidRDefault="00BA2762" w:rsidP="001F250C">
      <w:pPr>
        <w:pStyle w:val="Akapitzlist"/>
        <w:numPr>
          <w:ilvl w:val="1"/>
          <w:numId w:val="59"/>
        </w:numPr>
        <w:spacing w:line="276" w:lineRule="auto"/>
        <w:rPr>
          <w:rFonts w:asciiTheme="minorHAnsi" w:hAnsiTheme="minorHAnsi" w:cstheme="minorHAnsi"/>
        </w:rPr>
      </w:pPr>
      <w:r w:rsidRPr="00BA2762">
        <w:rPr>
          <w:rFonts w:asciiTheme="minorHAnsi" w:hAnsiTheme="minorHAnsi" w:cstheme="minorHAnsi"/>
        </w:rPr>
        <w:t xml:space="preserve">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w:t>
      </w:r>
      <w:hyperlink r:id="rId28" w:anchor="/document/18708093?unitId=art(2)ust(2)pkt(1)&amp;cm=DOCUMENT" w:history="1">
        <w:r w:rsidRPr="00BA2762">
          <w:rPr>
            <w:rStyle w:val="Hipercze"/>
            <w:rFonts w:asciiTheme="minorHAnsi" w:hAnsiTheme="minorHAnsi" w:cstheme="minorHAnsi"/>
          </w:rPr>
          <w:t>art. 2 ust. 2 pkt 1</w:t>
        </w:r>
      </w:hyperlink>
      <w:r w:rsidRPr="00BA2762">
        <w:rPr>
          <w:rFonts w:asciiTheme="minorHAnsi" w:hAnsiTheme="minorHAnsi" w:cstheme="minorHAnsi"/>
        </w:rPr>
        <w:t xml:space="preserve"> ustawy z dnia 1 marca 2018 r. o przeciwdziałaniu praniu pieniędzy oraz finansowaniu terroryzmu (Dz. U. z 2020 r. poz. 971, 875, 1086 i 2320 oraz z 2021 r. poz. 187 i 815).</w:t>
      </w:r>
    </w:p>
    <w:p w:rsidR="0056409B" w:rsidRPr="006D2474" w:rsidRDefault="0056409B" w:rsidP="00037438">
      <w:pPr>
        <w:widowControl w:val="0"/>
        <w:numPr>
          <w:ilvl w:val="0"/>
          <w:numId w:val="7"/>
        </w:numPr>
        <w:suppressAutoHyphens/>
        <w:spacing w:before="120" w:after="0" w:line="276" w:lineRule="auto"/>
        <w:ind w:left="357" w:hanging="357"/>
        <w:rPr>
          <w:rFonts w:asciiTheme="minorHAnsi" w:hAnsiTheme="minorHAnsi" w:cstheme="minorHAnsi"/>
          <w:b/>
          <w:sz w:val="24"/>
          <w:szCs w:val="24"/>
        </w:rPr>
      </w:pPr>
      <w:r w:rsidRPr="006D2474">
        <w:rPr>
          <w:rFonts w:asciiTheme="minorHAnsi" w:hAnsiTheme="minorHAnsi" w:cstheme="minorHAnsi"/>
          <w:b/>
          <w:sz w:val="24"/>
          <w:szCs w:val="24"/>
        </w:rPr>
        <w:t>Na podstawie art. 109 ust. 1 pkt 4</w:t>
      </w:r>
      <w:r w:rsidR="00117A89" w:rsidRPr="006D2474">
        <w:rPr>
          <w:rFonts w:asciiTheme="minorHAnsi" w:hAnsiTheme="minorHAnsi" w:cstheme="minorHAnsi"/>
          <w:b/>
          <w:sz w:val="24"/>
          <w:szCs w:val="24"/>
        </w:rPr>
        <w:t xml:space="preserve"> </w:t>
      </w:r>
      <w:r w:rsidRPr="006D2474">
        <w:rPr>
          <w:rFonts w:asciiTheme="minorHAnsi" w:hAnsiTheme="minorHAnsi" w:cstheme="minorHAnsi"/>
          <w:b/>
          <w:sz w:val="24"/>
          <w:szCs w:val="24"/>
        </w:rPr>
        <w:t xml:space="preserve">ustawy </w:t>
      </w:r>
      <w:proofErr w:type="spellStart"/>
      <w:r w:rsidRPr="006D2474">
        <w:rPr>
          <w:rFonts w:asciiTheme="minorHAnsi" w:hAnsiTheme="minorHAnsi" w:cstheme="minorHAnsi"/>
          <w:b/>
          <w:sz w:val="24"/>
          <w:szCs w:val="24"/>
        </w:rPr>
        <w:t>Pzp</w:t>
      </w:r>
      <w:proofErr w:type="spellEnd"/>
      <w:r w:rsidRPr="006D2474">
        <w:rPr>
          <w:rFonts w:asciiTheme="minorHAnsi" w:hAnsiTheme="minorHAnsi" w:cstheme="minorHAnsi"/>
          <w:b/>
          <w:sz w:val="24"/>
          <w:szCs w:val="24"/>
        </w:rPr>
        <w:t xml:space="preserve"> z postępowania wyklucza się Wykonawcę</w:t>
      </w:r>
      <w:r w:rsidRPr="006D2474">
        <w:rPr>
          <w:rFonts w:asciiTheme="minorHAnsi" w:hAnsiTheme="minorHAnsi" w:cstheme="minorHAnsi"/>
          <w:sz w:val="24"/>
          <w:szCs w:val="24"/>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6A33BF" w:rsidRPr="006D2474" w:rsidRDefault="006A33BF" w:rsidP="00037438">
      <w:pPr>
        <w:widowControl w:val="0"/>
        <w:numPr>
          <w:ilvl w:val="0"/>
          <w:numId w:val="7"/>
        </w:numPr>
        <w:tabs>
          <w:tab w:val="num" w:pos="426"/>
        </w:tabs>
        <w:suppressAutoHyphens/>
        <w:spacing w:before="120" w:after="0" w:line="276" w:lineRule="auto"/>
        <w:ind w:left="357" w:hanging="357"/>
        <w:rPr>
          <w:rFonts w:asciiTheme="minorHAnsi" w:hAnsiTheme="minorHAnsi" w:cstheme="minorHAnsi"/>
          <w:sz w:val="24"/>
          <w:szCs w:val="24"/>
        </w:rPr>
      </w:pPr>
      <w:bookmarkStart w:id="12" w:name="_Toc61256825"/>
      <w:r w:rsidRPr="006D2474">
        <w:rPr>
          <w:rFonts w:asciiTheme="minorHAnsi" w:hAnsiTheme="minorHAnsi" w:cstheme="minorHAnsi"/>
          <w:sz w:val="24"/>
          <w:szCs w:val="24"/>
        </w:rPr>
        <w:t>Wykonawca może zostać wykluczony przez Zamawiającego na każdym etapie postępowania o udzielenie zamówienia.</w:t>
      </w:r>
    </w:p>
    <w:p w:rsidR="006A33BF" w:rsidRPr="006D2474" w:rsidRDefault="006A33BF" w:rsidP="00D92E38">
      <w:pPr>
        <w:widowControl w:val="0"/>
        <w:numPr>
          <w:ilvl w:val="0"/>
          <w:numId w:val="7"/>
        </w:numPr>
        <w:tabs>
          <w:tab w:val="num" w:pos="426"/>
        </w:tabs>
        <w:suppressAutoHyphens/>
        <w:spacing w:after="0" w:line="276" w:lineRule="auto"/>
        <w:ind w:left="357" w:hanging="357"/>
        <w:rPr>
          <w:rFonts w:asciiTheme="minorHAnsi" w:hAnsiTheme="minorHAnsi" w:cstheme="minorHAnsi"/>
          <w:sz w:val="24"/>
          <w:szCs w:val="24"/>
        </w:rPr>
      </w:pPr>
      <w:r w:rsidRPr="006D2474">
        <w:rPr>
          <w:rFonts w:asciiTheme="minorHAnsi" w:eastAsia="Times New Roman" w:hAnsiTheme="minorHAnsi" w:cstheme="minorHAnsi"/>
          <w:sz w:val="24"/>
          <w:szCs w:val="24"/>
          <w:lang w:eastAsia="pl-PL"/>
        </w:rPr>
        <w:t>Wykonawca nie podlega wykluczeniu w okolicznościach określonych w pkt 2.1, pkt 2.2, pkt 2.5, pkt 2.6 i pkt 3, jeżeli udowodni Zamawiającemu, że spełnił łącznie następujące przesłanki:</w:t>
      </w:r>
    </w:p>
    <w:p w:rsidR="006A33BF" w:rsidRPr="006D2474" w:rsidRDefault="006A33BF" w:rsidP="00037438">
      <w:pPr>
        <w:widowControl w:val="0"/>
        <w:numPr>
          <w:ilvl w:val="1"/>
          <w:numId w:val="7"/>
        </w:numPr>
        <w:tabs>
          <w:tab w:val="clear" w:pos="720"/>
          <w:tab w:val="num" w:pos="426"/>
        </w:tabs>
        <w:spacing w:before="120" w:after="0" w:line="276" w:lineRule="auto"/>
        <w:ind w:left="782" w:hanging="42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naprawił lub zobowiązał się do naprawienia szkody wyrządzonej przestępstwem, wykroczeniem lub  swoim nieprawidłowym postępowaniem, w tym poprzez zadośćuczynienie pieniężne;</w:t>
      </w:r>
    </w:p>
    <w:p w:rsidR="006A33BF" w:rsidRPr="006D2474" w:rsidRDefault="006A33BF" w:rsidP="00037438">
      <w:pPr>
        <w:widowControl w:val="0"/>
        <w:numPr>
          <w:ilvl w:val="1"/>
          <w:numId w:val="7"/>
        </w:numPr>
        <w:tabs>
          <w:tab w:val="clear" w:pos="720"/>
          <w:tab w:val="num" w:pos="567"/>
        </w:tabs>
        <w:spacing w:before="120" w:after="0" w:line="276" w:lineRule="auto"/>
        <w:ind w:left="782" w:hanging="42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Pr="006D2474">
        <w:rPr>
          <w:rFonts w:asciiTheme="minorHAnsi" w:eastAsia="Times New Roman" w:hAnsiTheme="minorHAnsi" w:cstheme="minorHAnsi"/>
          <w:sz w:val="24"/>
          <w:szCs w:val="24"/>
          <w:lang w:eastAsia="pl-PL"/>
        </w:rPr>
        <w:lastRenderedPageBreak/>
        <w:t>zamawiającym;</w:t>
      </w:r>
    </w:p>
    <w:p w:rsidR="006A33BF" w:rsidRPr="006D2474" w:rsidRDefault="006A33BF" w:rsidP="00037438">
      <w:pPr>
        <w:widowControl w:val="0"/>
        <w:numPr>
          <w:ilvl w:val="1"/>
          <w:numId w:val="7"/>
        </w:numPr>
        <w:tabs>
          <w:tab w:val="clear" w:pos="720"/>
          <w:tab w:val="num" w:pos="567"/>
        </w:tabs>
        <w:spacing w:before="120" w:after="0" w:line="276" w:lineRule="auto"/>
        <w:ind w:left="782" w:hanging="42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podjął konkretne środki techniczne, organizacyjne i kadrowe, odpowiednie dla zapobiegania dalszym przestępstwom, wykroczeniom lub nieprawidłowemu postępowaniu, w szczególności:</w:t>
      </w:r>
    </w:p>
    <w:p w:rsidR="006A33BF" w:rsidRPr="006D2474" w:rsidRDefault="006A33BF" w:rsidP="00037438">
      <w:pPr>
        <w:widowControl w:val="0"/>
        <w:numPr>
          <w:ilvl w:val="2"/>
          <w:numId w:val="7"/>
        </w:numPr>
        <w:tabs>
          <w:tab w:val="clear" w:pos="1080"/>
          <w:tab w:val="num" w:pos="709"/>
        </w:tabs>
        <w:spacing w:before="120" w:after="0" w:line="276" w:lineRule="auto"/>
        <w:ind w:left="1134" w:hanging="42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zerwał wszelkie powiązania z osobami lub podmiotami odpowiedzialnymi za nieprawidłowe postępowanie wykonawcy,</w:t>
      </w:r>
    </w:p>
    <w:p w:rsidR="00117A89" w:rsidRPr="006D2474" w:rsidRDefault="006A33BF" w:rsidP="00117A89">
      <w:pPr>
        <w:widowControl w:val="0"/>
        <w:numPr>
          <w:ilvl w:val="2"/>
          <w:numId w:val="7"/>
        </w:numPr>
        <w:tabs>
          <w:tab w:val="clear" w:pos="1080"/>
          <w:tab w:val="num" w:pos="709"/>
        </w:tabs>
        <w:spacing w:after="0" w:line="276" w:lineRule="auto"/>
        <w:ind w:left="1134" w:hanging="42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zreorganizował personel,</w:t>
      </w:r>
    </w:p>
    <w:p w:rsidR="00117A89" w:rsidRPr="006D2474" w:rsidRDefault="006A33BF" w:rsidP="00117A89">
      <w:pPr>
        <w:widowControl w:val="0"/>
        <w:numPr>
          <w:ilvl w:val="2"/>
          <w:numId w:val="7"/>
        </w:numPr>
        <w:tabs>
          <w:tab w:val="clear" w:pos="1080"/>
          <w:tab w:val="num" w:pos="709"/>
        </w:tabs>
        <w:spacing w:after="0" w:line="276" w:lineRule="auto"/>
        <w:ind w:left="1134" w:hanging="42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wdrożył system sprawozdawczości i kontroli,</w:t>
      </w:r>
    </w:p>
    <w:p w:rsidR="00117A89" w:rsidRPr="006D2474" w:rsidRDefault="006A33BF" w:rsidP="00117A89">
      <w:pPr>
        <w:widowControl w:val="0"/>
        <w:numPr>
          <w:ilvl w:val="2"/>
          <w:numId w:val="7"/>
        </w:numPr>
        <w:tabs>
          <w:tab w:val="clear" w:pos="1080"/>
          <w:tab w:val="num" w:pos="709"/>
        </w:tabs>
        <w:spacing w:after="0" w:line="276" w:lineRule="auto"/>
        <w:ind w:left="1134" w:hanging="42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utworzył struktury audytu wewnętrznego do monitorowania przestrzegania przepisów, wewnętrznych regulacji lub standardów,</w:t>
      </w:r>
    </w:p>
    <w:p w:rsidR="006A33BF" w:rsidRPr="006D2474" w:rsidRDefault="006A33BF" w:rsidP="00117A89">
      <w:pPr>
        <w:widowControl w:val="0"/>
        <w:numPr>
          <w:ilvl w:val="2"/>
          <w:numId w:val="7"/>
        </w:numPr>
        <w:tabs>
          <w:tab w:val="clear" w:pos="1080"/>
          <w:tab w:val="num" w:pos="709"/>
        </w:tabs>
        <w:spacing w:after="0" w:line="276" w:lineRule="auto"/>
        <w:ind w:left="1134" w:hanging="42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wprowadził wewnętrzne regulacje dotyczące odpowiedzialności i odszkodowań za nieprzestrzeganie przepisów, wewnętrznych regulacji lub standardów.</w:t>
      </w:r>
    </w:p>
    <w:p w:rsidR="006A33BF" w:rsidRPr="006D2474" w:rsidRDefault="00117A89" w:rsidP="00037438">
      <w:pPr>
        <w:widowControl w:val="0"/>
        <w:numPr>
          <w:ilvl w:val="0"/>
          <w:numId w:val="7"/>
        </w:numPr>
        <w:tabs>
          <w:tab w:val="num" w:pos="284"/>
        </w:tabs>
        <w:spacing w:before="120"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 </w:t>
      </w:r>
      <w:r w:rsidR="006A33BF" w:rsidRPr="006D2474">
        <w:rPr>
          <w:rFonts w:asciiTheme="minorHAnsi" w:eastAsia="Times New Roman" w:hAnsiTheme="minorHAnsi" w:cstheme="minorHAnsi"/>
          <w:sz w:val="24"/>
          <w:szCs w:val="24"/>
          <w:lang w:eastAsia="pl-PL"/>
        </w:rPr>
        <w:t>Zamawiający ocenia, czy podjęte przez wykonawcę czynności, o których mowa w pkt 5, są wystarczające do wykazania jego rzetelności, uwzględniając wagę i szczególne okoliczności czynu wykonawcy. Jeżeli podjęte przez wykonawcę czynności, o których mowa w pkt 5, nie są wystarczające do wykazania jego rzetelności, zamawiający wyklucza wykonawcę.</w:t>
      </w:r>
    </w:p>
    <w:p w:rsidR="006A33BF" w:rsidRPr="006D2474" w:rsidRDefault="006A33BF" w:rsidP="00037438">
      <w:pPr>
        <w:widowControl w:val="0"/>
        <w:numPr>
          <w:ilvl w:val="0"/>
          <w:numId w:val="7"/>
        </w:numPr>
        <w:suppressAutoHyphens/>
        <w:spacing w:before="120"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Wykluczenie wykonawcy następuje:</w:t>
      </w:r>
    </w:p>
    <w:p w:rsidR="00117A89" w:rsidRPr="006D2474" w:rsidRDefault="006A33BF" w:rsidP="00037438">
      <w:pPr>
        <w:widowControl w:val="0"/>
        <w:numPr>
          <w:ilvl w:val="1"/>
          <w:numId w:val="7"/>
        </w:numPr>
        <w:tabs>
          <w:tab w:val="clear" w:pos="720"/>
          <w:tab w:val="num" w:pos="993"/>
        </w:tabs>
        <w:suppressAutoHyphens/>
        <w:spacing w:before="120" w:after="0" w:line="276" w:lineRule="auto"/>
        <w:ind w:left="782" w:hanging="425"/>
        <w:rPr>
          <w:rFonts w:asciiTheme="minorHAnsi" w:hAnsiTheme="minorHAnsi" w:cstheme="minorHAnsi"/>
          <w:sz w:val="24"/>
          <w:szCs w:val="24"/>
        </w:rPr>
      </w:pPr>
      <w:r w:rsidRPr="006D2474">
        <w:rPr>
          <w:rFonts w:asciiTheme="minorHAnsi" w:hAnsiTheme="minorHAnsi" w:cstheme="minorHAnsi"/>
          <w:sz w:val="24"/>
          <w:szCs w:val="24"/>
        </w:rPr>
        <w:t>w przypadkach, o których mowa w pkt 2.1 lit. a-g i pkt 2.2, na okres 5 lat od dnia uprawomocnienia się wyroku potwierdzającego zaistnienie jednej z podstaw wykluczenia, chyba że w tym wyroku został określony inny okres wykluczenia;</w:t>
      </w:r>
    </w:p>
    <w:p w:rsidR="006A33BF" w:rsidRPr="006D2474" w:rsidRDefault="006A33BF" w:rsidP="00037438">
      <w:pPr>
        <w:widowControl w:val="0"/>
        <w:numPr>
          <w:ilvl w:val="1"/>
          <w:numId w:val="7"/>
        </w:numPr>
        <w:tabs>
          <w:tab w:val="clear" w:pos="720"/>
          <w:tab w:val="num" w:pos="993"/>
        </w:tabs>
        <w:suppressAutoHyphens/>
        <w:spacing w:before="120" w:after="0" w:line="276" w:lineRule="auto"/>
        <w:ind w:left="782" w:hanging="425"/>
        <w:rPr>
          <w:rFonts w:asciiTheme="minorHAnsi" w:hAnsiTheme="minorHAnsi" w:cstheme="minorHAnsi"/>
          <w:sz w:val="24"/>
          <w:szCs w:val="24"/>
        </w:rPr>
      </w:pPr>
      <w:r w:rsidRPr="006D2474">
        <w:rPr>
          <w:rFonts w:asciiTheme="minorHAnsi" w:hAnsiTheme="minorHAnsi" w:cstheme="minorHAnsi"/>
          <w:sz w:val="24"/>
          <w:szCs w:val="24"/>
        </w:rPr>
        <w:t xml:space="preserve">w przypadkach, o których mowa w pkt 2.1 lit h i 2.2, gdy osoba, o której mowa w tych </w:t>
      </w:r>
      <w:r w:rsidR="001E5A72" w:rsidRPr="006D2474">
        <w:rPr>
          <w:rFonts w:asciiTheme="minorHAnsi" w:hAnsiTheme="minorHAnsi" w:cstheme="minorHAnsi"/>
          <w:sz w:val="24"/>
          <w:szCs w:val="24"/>
        </w:rPr>
        <w:t xml:space="preserve"> </w:t>
      </w:r>
      <w:r w:rsidRPr="006D2474">
        <w:rPr>
          <w:rFonts w:asciiTheme="minorHAnsi" w:hAnsiTheme="minorHAnsi" w:cstheme="minorHAnsi"/>
          <w:sz w:val="24"/>
          <w:szCs w:val="24"/>
        </w:rPr>
        <w:t>przepisach, została skazana za przestępstwo wymienione w pkt 2.1 lit. h,</w:t>
      </w:r>
    </w:p>
    <w:p w:rsidR="006A33BF" w:rsidRPr="006D2474" w:rsidRDefault="006A33BF" w:rsidP="00874EB7">
      <w:pPr>
        <w:widowControl w:val="0"/>
        <w:suppressAutoHyphens/>
        <w:spacing w:after="0" w:line="276" w:lineRule="auto"/>
        <w:ind w:left="709"/>
        <w:rPr>
          <w:rFonts w:asciiTheme="minorHAnsi" w:hAnsiTheme="minorHAnsi" w:cstheme="minorHAnsi"/>
          <w:sz w:val="24"/>
          <w:szCs w:val="24"/>
        </w:rPr>
      </w:pPr>
      <w:r w:rsidRPr="006D2474">
        <w:rPr>
          <w:rFonts w:asciiTheme="minorHAnsi" w:hAnsiTheme="minorHAnsi" w:cstheme="minorHAnsi"/>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6A33BF" w:rsidRPr="006D2474" w:rsidRDefault="00117A89" w:rsidP="00037438">
      <w:pPr>
        <w:widowControl w:val="0"/>
        <w:numPr>
          <w:ilvl w:val="1"/>
          <w:numId w:val="7"/>
        </w:numPr>
        <w:tabs>
          <w:tab w:val="left" w:pos="1134"/>
        </w:tabs>
        <w:suppressAutoHyphens/>
        <w:spacing w:before="120" w:after="0" w:line="276" w:lineRule="auto"/>
        <w:ind w:left="782" w:hanging="425"/>
        <w:rPr>
          <w:rFonts w:asciiTheme="minorHAnsi" w:hAnsiTheme="minorHAnsi" w:cstheme="minorHAnsi"/>
          <w:sz w:val="24"/>
          <w:szCs w:val="24"/>
        </w:rPr>
      </w:pPr>
      <w:r w:rsidRPr="006D2474">
        <w:rPr>
          <w:rFonts w:asciiTheme="minorHAnsi" w:hAnsiTheme="minorHAnsi" w:cstheme="minorHAnsi"/>
          <w:sz w:val="24"/>
          <w:szCs w:val="24"/>
        </w:rPr>
        <w:t xml:space="preserve"> </w:t>
      </w:r>
      <w:r w:rsidR="006A33BF" w:rsidRPr="006D2474">
        <w:rPr>
          <w:rFonts w:asciiTheme="minorHAnsi" w:hAnsiTheme="minorHAnsi" w:cstheme="minorHAnsi"/>
          <w:sz w:val="24"/>
          <w:szCs w:val="24"/>
        </w:rPr>
        <w:t>w przypadku, o którym mowa w pkt 2.4, na okres, na jaki został prawomocnie orzeczony zakaz ubiegania się o zamówienia publiczne;</w:t>
      </w:r>
    </w:p>
    <w:p w:rsidR="006A33BF" w:rsidRPr="006D2474" w:rsidRDefault="006A33BF" w:rsidP="00037438">
      <w:pPr>
        <w:widowControl w:val="0"/>
        <w:numPr>
          <w:ilvl w:val="1"/>
          <w:numId w:val="7"/>
        </w:numPr>
        <w:tabs>
          <w:tab w:val="left" w:pos="993"/>
        </w:tabs>
        <w:suppressAutoHyphens/>
        <w:spacing w:before="120" w:after="0" w:line="276" w:lineRule="auto"/>
        <w:ind w:left="782" w:hanging="425"/>
        <w:rPr>
          <w:rFonts w:asciiTheme="minorHAnsi" w:hAnsiTheme="minorHAnsi" w:cstheme="minorHAnsi"/>
          <w:sz w:val="24"/>
          <w:szCs w:val="24"/>
        </w:rPr>
      </w:pPr>
      <w:r w:rsidRPr="006D2474">
        <w:rPr>
          <w:rFonts w:asciiTheme="minorHAnsi" w:hAnsiTheme="minorHAnsi" w:cstheme="minorHAnsi"/>
          <w:sz w:val="24"/>
          <w:szCs w:val="24"/>
        </w:rPr>
        <w:t xml:space="preserve"> w przypadkach, o których mowa w pkt. 2.5, pkt 2.6 i pkt 5 na okres 3 lat od zaistnienia zdarzenia będącego podstawą wykluczenia.</w:t>
      </w:r>
    </w:p>
    <w:p w:rsidR="0056409B" w:rsidRPr="006D2474" w:rsidRDefault="0056409B" w:rsidP="008426CA">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13" w:name="_Toc83643654"/>
      <w:r w:rsidRPr="006D2474">
        <w:rPr>
          <w:rFonts w:asciiTheme="minorHAnsi" w:hAnsiTheme="minorHAnsi" w:cstheme="minorHAnsi"/>
          <w:sz w:val="24"/>
          <w:szCs w:val="24"/>
        </w:rPr>
        <w:t>Oświadczenie wykonawcy o niepodleganiu wykluczeniu, spełnianiu warunków udziału w postępowaniu</w:t>
      </w:r>
      <w:bookmarkEnd w:id="12"/>
      <w:bookmarkEnd w:id="13"/>
    </w:p>
    <w:p w:rsidR="0056409B" w:rsidRPr="006D2474" w:rsidRDefault="0056409B" w:rsidP="00003C09">
      <w:p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Oświadczenie wymagane od wszystkich Wykonawców, które </w:t>
      </w:r>
      <w:r w:rsidRPr="006D2474">
        <w:rPr>
          <w:rFonts w:asciiTheme="minorHAnsi" w:hAnsiTheme="minorHAnsi" w:cstheme="minorHAnsi"/>
          <w:b/>
          <w:sz w:val="24"/>
          <w:szCs w:val="24"/>
          <w:u w:val="single"/>
        </w:rPr>
        <w:t>należy złożyć wraz z ofertą:</w:t>
      </w:r>
    </w:p>
    <w:p w:rsidR="0056409B" w:rsidRPr="006D2474" w:rsidRDefault="0056409B" w:rsidP="008426CA">
      <w:pPr>
        <w:numPr>
          <w:ilvl w:val="1"/>
          <w:numId w:val="8"/>
        </w:numPr>
        <w:spacing w:before="120" w:after="0" w:line="276" w:lineRule="auto"/>
        <w:ind w:left="431" w:hanging="431"/>
        <w:rPr>
          <w:rFonts w:asciiTheme="minorHAnsi" w:hAnsiTheme="minorHAnsi" w:cstheme="minorHAnsi"/>
          <w:sz w:val="24"/>
          <w:szCs w:val="24"/>
        </w:rPr>
      </w:pPr>
      <w:r w:rsidRPr="008426CA">
        <w:rPr>
          <w:rFonts w:asciiTheme="minorHAnsi" w:hAnsiTheme="minorHAnsi" w:cstheme="minorHAnsi"/>
          <w:b/>
          <w:sz w:val="24"/>
          <w:szCs w:val="24"/>
        </w:rPr>
        <w:t>Oświadczenie Wykonawcy o niepodleganiu wykluczeniu, spełnianiu warunków udziału w postępowaniu</w:t>
      </w:r>
      <w:r w:rsidRPr="006D2474">
        <w:rPr>
          <w:rFonts w:asciiTheme="minorHAnsi" w:hAnsiTheme="minorHAnsi" w:cstheme="minorHAnsi"/>
          <w:sz w:val="24"/>
          <w:szCs w:val="24"/>
        </w:rPr>
        <w:t xml:space="preserve">, stanowiące </w:t>
      </w:r>
      <w:r w:rsidRPr="006D2474">
        <w:rPr>
          <w:rFonts w:asciiTheme="minorHAnsi" w:hAnsiTheme="minorHAnsi" w:cstheme="minorHAnsi"/>
          <w:b/>
          <w:sz w:val="24"/>
          <w:szCs w:val="24"/>
        </w:rPr>
        <w:t>Załącznik nr 2 do SWZ</w:t>
      </w:r>
      <w:r w:rsidRPr="006D2474">
        <w:rPr>
          <w:rFonts w:asciiTheme="minorHAnsi" w:hAnsiTheme="minorHAnsi" w:cstheme="minorHAnsi"/>
          <w:sz w:val="24"/>
          <w:szCs w:val="24"/>
        </w:rPr>
        <w:t>,</w:t>
      </w:r>
    </w:p>
    <w:p w:rsidR="0056409B" w:rsidRPr="006D2474" w:rsidRDefault="0056409B" w:rsidP="00003C09">
      <w:pPr>
        <w:numPr>
          <w:ilvl w:val="1"/>
          <w:numId w:val="8"/>
        </w:numPr>
        <w:spacing w:after="0" w:line="276" w:lineRule="auto"/>
        <w:ind w:left="431" w:hanging="431"/>
        <w:rPr>
          <w:rFonts w:asciiTheme="minorHAnsi" w:hAnsiTheme="minorHAnsi" w:cstheme="minorHAnsi"/>
          <w:sz w:val="24"/>
          <w:szCs w:val="24"/>
        </w:rPr>
      </w:pPr>
      <w:r w:rsidRPr="006D2474">
        <w:rPr>
          <w:rFonts w:asciiTheme="minorHAnsi" w:hAnsiTheme="minorHAnsi" w:cstheme="minorHAnsi"/>
          <w:sz w:val="24"/>
          <w:szCs w:val="24"/>
        </w:rPr>
        <w:lastRenderedPageBreak/>
        <w:t>W przypadku wspólnego ubiegania się o zamówienie przez wykonawców oświadczenie,</w:t>
      </w:r>
      <w:r w:rsidR="008426CA">
        <w:rPr>
          <w:rFonts w:asciiTheme="minorHAnsi" w:hAnsiTheme="minorHAnsi" w:cstheme="minorHAnsi"/>
          <w:sz w:val="24"/>
          <w:szCs w:val="24"/>
        </w:rPr>
        <w:br/>
      </w:r>
      <w:r w:rsidRPr="006D2474">
        <w:rPr>
          <w:rFonts w:asciiTheme="minorHAnsi" w:hAnsiTheme="minorHAnsi" w:cstheme="minorHAnsi"/>
          <w:sz w:val="24"/>
          <w:szCs w:val="24"/>
        </w:rPr>
        <w:t xml:space="preserve">o którym mowa w pkt </w:t>
      </w:r>
      <w:r w:rsidR="00CD1A42" w:rsidRPr="006D2474">
        <w:rPr>
          <w:rFonts w:asciiTheme="minorHAnsi" w:hAnsiTheme="minorHAnsi" w:cstheme="minorHAnsi"/>
          <w:sz w:val="24"/>
          <w:szCs w:val="24"/>
        </w:rPr>
        <w:t>VI</w:t>
      </w:r>
      <w:r w:rsidRPr="006D2474">
        <w:rPr>
          <w:rFonts w:asciiTheme="minorHAnsi" w:hAnsiTheme="minorHAnsi" w:cstheme="minorHAnsi"/>
          <w:sz w:val="24"/>
          <w:szCs w:val="24"/>
        </w:rPr>
        <w:t>.1.1 niniejszej SWZ składa każdy z wykonawców wspólnie ubiegających się o zamówienie. Oświadczenia te potwierdzają brak podstaw wykluczenia oraz spełnianie warunków udziału w postępowaniu lub kryteriów selekcji w zakresie, w jakim każdy z wykonawców wykazuje spełnianie warunków udziału w postępowaniu</w:t>
      </w:r>
    </w:p>
    <w:p w:rsidR="0056409B" w:rsidRPr="006D2474" w:rsidRDefault="0056409B" w:rsidP="00003C09">
      <w:pPr>
        <w:numPr>
          <w:ilvl w:val="1"/>
          <w:numId w:val="8"/>
        </w:numPr>
        <w:spacing w:after="0" w:line="276" w:lineRule="auto"/>
        <w:ind w:left="431" w:hanging="431"/>
        <w:rPr>
          <w:rFonts w:asciiTheme="minorHAnsi" w:hAnsiTheme="minorHAnsi" w:cstheme="minorHAnsi"/>
          <w:sz w:val="24"/>
          <w:szCs w:val="24"/>
        </w:rPr>
      </w:pPr>
      <w:r w:rsidRPr="006D2474">
        <w:rPr>
          <w:rFonts w:asciiTheme="minorHAnsi" w:hAnsiTheme="minorHAnsi" w:cstheme="minorHAnsi"/>
          <w:sz w:val="24"/>
          <w:szCs w:val="24"/>
        </w:rPr>
        <w:t>Wykonawca, w przypadku polegania na zdolnościach lub sytuacji podmiotów udostępniających zasoby, przedstawia, wraz z oświadczeniem, o którym mowa w pkt V</w:t>
      </w:r>
      <w:r w:rsidR="00CD1A42" w:rsidRPr="006D2474">
        <w:rPr>
          <w:rFonts w:asciiTheme="minorHAnsi" w:hAnsiTheme="minorHAnsi" w:cstheme="minorHAnsi"/>
          <w:sz w:val="24"/>
          <w:szCs w:val="24"/>
        </w:rPr>
        <w:t>I</w:t>
      </w:r>
      <w:r w:rsidRPr="006D2474">
        <w:rPr>
          <w:rFonts w:asciiTheme="minorHAnsi" w:hAnsiTheme="minorHAnsi" w:cstheme="minorHAnsi"/>
          <w:sz w:val="24"/>
          <w:szCs w:val="24"/>
        </w:rPr>
        <w:t>.1.1, także oświadczenie podmiotu udostępniającego zasoby, potwierdzające brak podstaw wykluczenia tego podmiotu oraz odpowiednio spełnianie warunków udziału w postępowaniu, w zakresie, w jakim Wykonawca powołuje się na jego zasoby.</w:t>
      </w:r>
    </w:p>
    <w:p w:rsidR="00BE72F3" w:rsidRPr="006D2474" w:rsidRDefault="00BE72F3" w:rsidP="00ED461C">
      <w:pPr>
        <w:spacing w:after="0" w:line="276" w:lineRule="auto"/>
        <w:ind w:left="431"/>
        <w:rPr>
          <w:rFonts w:asciiTheme="minorHAnsi" w:hAnsiTheme="minorHAnsi" w:cstheme="minorHAnsi"/>
          <w:sz w:val="24"/>
          <w:szCs w:val="24"/>
        </w:rPr>
      </w:pPr>
    </w:p>
    <w:p w:rsidR="0056409B" w:rsidRPr="006D2474" w:rsidRDefault="0056409B" w:rsidP="008426CA">
      <w:pPr>
        <w:pStyle w:val="Nagwek1"/>
        <w:shd w:val="clear" w:color="auto" w:fill="D9D9D9" w:themeFill="background1" w:themeFillShade="D9"/>
        <w:spacing w:before="0" w:line="276" w:lineRule="auto"/>
        <w:ind w:left="357" w:hanging="357"/>
        <w:rPr>
          <w:rFonts w:asciiTheme="minorHAnsi" w:hAnsiTheme="minorHAnsi" w:cstheme="minorHAnsi"/>
          <w:sz w:val="24"/>
          <w:szCs w:val="24"/>
        </w:rPr>
      </w:pPr>
      <w:bookmarkStart w:id="14" w:name="_Toc61256826"/>
      <w:bookmarkStart w:id="15" w:name="_Toc83643655"/>
      <w:r w:rsidRPr="006D2474">
        <w:rPr>
          <w:rFonts w:asciiTheme="minorHAnsi" w:hAnsiTheme="minorHAnsi" w:cstheme="minorHAnsi"/>
          <w:sz w:val="24"/>
          <w:szCs w:val="24"/>
        </w:rPr>
        <w:t>Dokumenty i oświadczenia wymagane przy poleganiu na zasobach podmiotów trzecich</w:t>
      </w:r>
      <w:bookmarkEnd w:id="14"/>
      <w:bookmarkEnd w:id="15"/>
    </w:p>
    <w:p w:rsidR="00CE044F" w:rsidRPr="006D2474" w:rsidRDefault="0056409B" w:rsidP="00A33460">
      <w:pPr>
        <w:widowControl w:val="0"/>
        <w:numPr>
          <w:ilvl w:val="0"/>
          <w:numId w:val="9"/>
        </w:numPr>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iCs/>
          <w:color w:val="000000"/>
          <w:sz w:val="24"/>
          <w:szCs w:val="24"/>
          <w:lang w:eastAsia="pl-PL"/>
        </w:rPr>
        <w:t xml:space="preserve">Wykonawca </w:t>
      </w:r>
      <w:r w:rsidRPr="006D2474">
        <w:rPr>
          <w:rFonts w:asciiTheme="minorHAnsi" w:eastAsia="Times New Roman" w:hAnsiTheme="minorHAnsi" w:cstheme="minorHAnsi"/>
          <w:color w:val="000000"/>
          <w:sz w:val="24"/>
          <w:szCs w:val="24"/>
          <w:lang w:eastAsia="pl-PL"/>
        </w:rPr>
        <w:t>może w celu potwierdzenia spełniania warunków, o których mowa w pkt IV.2.4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w:t>
      </w:r>
      <w:r w:rsidRPr="006D2474">
        <w:rPr>
          <w:rFonts w:asciiTheme="minorHAnsi" w:eastAsia="Times New Roman" w:hAnsiTheme="minorHAnsi" w:cstheme="minorHAnsi"/>
          <w:iCs/>
          <w:color w:val="000000"/>
          <w:sz w:val="24"/>
          <w:szCs w:val="24"/>
          <w:lang w:eastAsia="pl-PL"/>
        </w:rPr>
        <w:t>.</w:t>
      </w:r>
      <w:r w:rsidR="00CE044F" w:rsidRPr="006D2474">
        <w:rPr>
          <w:rFonts w:asciiTheme="minorHAnsi" w:eastAsia="Times New Roman" w:hAnsiTheme="minorHAnsi" w:cstheme="minorHAnsi"/>
          <w:b/>
          <w:iCs/>
          <w:color w:val="000000"/>
          <w:sz w:val="24"/>
          <w:szCs w:val="24"/>
          <w:lang w:eastAsia="pl-PL"/>
        </w:rPr>
        <w:t xml:space="preserve"> </w:t>
      </w:r>
    </w:p>
    <w:p w:rsidR="0056409B" w:rsidRPr="006D2474" w:rsidRDefault="0056409B" w:rsidP="00AE1B21">
      <w:pPr>
        <w:widowControl w:val="0"/>
        <w:numPr>
          <w:ilvl w:val="0"/>
          <w:numId w:val="9"/>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który polega na zdolnościach lub sytuacji podmiotów udostępniających zasoby, </w:t>
      </w:r>
      <w:r w:rsidRPr="006D2474">
        <w:rPr>
          <w:rFonts w:asciiTheme="minorHAnsi" w:eastAsia="Times New Roman" w:hAnsiTheme="minorHAnsi" w:cstheme="minorHAnsi"/>
          <w:b/>
          <w:sz w:val="24"/>
          <w:szCs w:val="24"/>
          <w:u w:val="single"/>
          <w:lang w:eastAsia="pl-PL"/>
        </w:rPr>
        <w:t>składa wraz z ofertą</w:t>
      </w:r>
      <w:r w:rsidRPr="006D2474">
        <w:rPr>
          <w:rFonts w:asciiTheme="minorHAnsi" w:eastAsia="Times New Roman" w:hAnsiTheme="minorHAnsi" w:cstheme="minorHAnsi"/>
          <w:b/>
          <w:sz w:val="24"/>
          <w:szCs w:val="24"/>
          <w:lang w:eastAsia="pl-PL"/>
        </w:rPr>
        <w:t>, zobowiązanie podmiotu udostępniającego zasoby do oddania mu do dyspozycji niezbędnych zasobów na potrzeby realizacji danego zamówienia</w:t>
      </w:r>
      <w:r w:rsidRPr="006D2474">
        <w:rPr>
          <w:rFonts w:asciiTheme="minorHAnsi" w:eastAsia="Times New Roman" w:hAnsiTheme="minorHAnsi" w:cstheme="minorHAnsi"/>
          <w:sz w:val="24"/>
          <w:szCs w:val="24"/>
          <w:lang w:eastAsia="pl-PL"/>
        </w:rPr>
        <w:t xml:space="preserve"> lub inny podmiotowy środek dowodowy potwierdzający, że wykonawca realizując zamówienie, będzie dysponował niezbędnymi zasobami tych podmiotów.</w:t>
      </w:r>
    </w:p>
    <w:p w:rsidR="0056409B" w:rsidRPr="006D2474" w:rsidRDefault="0056409B" w:rsidP="00AE1B21">
      <w:pPr>
        <w:widowControl w:val="0"/>
        <w:numPr>
          <w:ilvl w:val="0"/>
          <w:numId w:val="9"/>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Zobowiązanie podmiotu udostępniającego zasoby musi potwierdzać, że stosunek łączący Wykonawcę z podmiotami udostępniającymi zasoby gwarantuje rzeczywisty dostęp do tych zasobów oraz określać w szczególności:</w:t>
      </w:r>
    </w:p>
    <w:p w:rsidR="0056409B" w:rsidRPr="006D2474" w:rsidRDefault="0056409B" w:rsidP="00C10F60">
      <w:pPr>
        <w:widowControl w:val="0"/>
        <w:numPr>
          <w:ilvl w:val="1"/>
          <w:numId w:val="9"/>
        </w:numPr>
        <w:spacing w:before="120" w:after="0" w:line="276" w:lineRule="auto"/>
        <w:ind w:left="788" w:hanging="431"/>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zakres dostępnych wykonawcy zasobów podmiotu udostępniającego zasoby, </w:t>
      </w:r>
    </w:p>
    <w:p w:rsidR="0056409B" w:rsidRPr="006D2474" w:rsidRDefault="0056409B" w:rsidP="00AE1B21">
      <w:pPr>
        <w:widowControl w:val="0"/>
        <w:numPr>
          <w:ilvl w:val="1"/>
          <w:numId w:val="9"/>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color w:val="000000"/>
          <w:sz w:val="24"/>
          <w:szCs w:val="24"/>
          <w:lang w:eastAsia="pl-PL"/>
        </w:rPr>
        <w:t>sposób i okres udostępnienia wykonawcy i wykorzystania przez niego zasobów podmiotu udostępniającego te zasoby przy wykonywaniu zamówienia;</w:t>
      </w:r>
    </w:p>
    <w:p w:rsidR="0056409B" w:rsidRPr="006D2474" w:rsidRDefault="0056409B" w:rsidP="00C10F60">
      <w:pPr>
        <w:widowControl w:val="0"/>
        <w:numPr>
          <w:ilvl w:val="1"/>
          <w:numId w:val="9"/>
        </w:numPr>
        <w:spacing w:after="120" w:line="276" w:lineRule="auto"/>
        <w:ind w:left="788" w:hanging="431"/>
        <w:rPr>
          <w:rFonts w:asciiTheme="minorHAnsi" w:eastAsia="Times New Roman" w:hAnsiTheme="minorHAnsi" w:cstheme="minorHAnsi"/>
          <w:sz w:val="24"/>
          <w:szCs w:val="24"/>
          <w:lang w:eastAsia="pl-PL"/>
        </w:rPr>
      </w:pPr>
      <w:r w:rsidRPr="006D2474">
        <w:rPr>
          <w:rFonts w:asciiTheme="minorHAnsi" w:eastAsia="Times New Roman" w:hAnsiTheme="minorHAnsi" w:cstheme="minorHAnsi"/>
          <w:color w:val="000000"/>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56409B" w:rsidRPr="006D2474" w:rsidRDefault="0056409B" w:rsidP="00AE1B21">
      <w:pPr>
        <w:widowControl w:val="0"/>
        <w:numPr>
          <w:ilvl w:val="0"/>
          <w:numId w:val="9"/>
        </w:numPr>
        <w:spacing w:after="0" w:line="276" w:lineRule="auto"/>
        <w:rPr>
          <w:rFonts w:asciiTheme="minorHAnsi" w:eastAsia="Times New Roman" w:hAnsiTheme="minorHAnsi" w:cstheme="minorHAnsi"/>
          <w:sz w:val="24"/>
          <w:szCs w:val="24"/>
          <w:lang w:eastAsia="pl-PL"/>
        </w:rPr>
      </w:pPr>
      <w:r w:rsidRPr="006D2474">
        <w:rPr>
          <w:rFonts w:asciiTheme="minorHAnsi" w:hAnsiTheme="minorHAnsi" w:cstheme="minorHAnsi"/>
          <w:sz w:val="24"/>
          <w:szCs w:val="24"/>
        </w:rPr>
        <w:t xml:space="preserve">Zamawiający oceni, czy udostępniane wykonawcy przez podmioty udostępniające zasoby zdolności techniczne lub zawodowe, pozwalają na wykazanie przez wykonawcę spełniania warunków udziału w postępowaniu, o których mowa </w:t>
      </w:r>
      <w:r w:rsidRPr="006D2474">
        <w:rPr>
          <w:rFonts w:asciiTheme="minorHAnsi" w:eastAsia="Times New Roman" w:hAnsiTheme="minorHAnsi" w:cstheme="minorHAnsi"/>
          <w:color w:val="000000"/>
          <w:sz w:val="24"/>
          <w:szCs w:val="24"/>
          <w:lang w:eastAsia="pl-PL"/>
        </w:rPr>
        <w:t>pkt IV.2.4 niniejszej SWZ</w:t>
      </w:r>
      <w:r w:rsidRPr="006D2474">
        <w:rPr>
          <w:rFonts w:asciiTheme="minorHAnsi" w:hAnsiTheme="minorHAnsi" w:cstheme="minorHAnsi"/>
          <w:sz w:val="24"/>
          <w:szCs w:val="24"/>
        </w:rPr>
        <w:t xml:space="preserve"> oraz zbada, czy nie zachodzą wobec tego podmiotu podstawy wykluczenia, które zostały przewidziane względem Wykonawcy.</w:t>
      </w:r>
    </w:p>
    <w:p w:rsidR="00AE1B21" w:rsidRPr="006D2474" w:rsidRDefault="00AE1B21" w:rsidP="00AE1B21">
      <w:pPr>
        <w:widowControl w:val="0"/>
        <w:numPr>
          <w:ilvl w:val="0"/>
          <w:numId w:val="9"/>
        </w:numPr>
        <w:spacing w:after="0" w:line="276" w:lineRule="auto"/>
        <w:rPr>
          <w:rFonts w:asciiTheme="minorHAnsi" w:eastAsia="Times New Roman" w:hAnsiTheme="minorHAnsi" w:cstheme="minorHAnsi"/>
          <w:sz w:val="24"/>
          <w:szCs w:val="24"/>
          <w:lang w:eastAsia="pl-PL"/>
        </w:rPr>
      </w:pPr>
      <w:bookmarkStart w:id="16" w:name="_Toc61256827"/>
      <w:r w:rsidRPr="006D2474">
        <w:rPr>
          <w:rFonts w:asciiTheme="minorHAnsi" w:eastAsia="Times New Roman" w:hAnsiTheme="minorHAnsi" w:cstheme="minorHAnsi"/>
          <w:sz w:val="24"/>
          <w:szCs w:val="24"/>
          <w:lang w:eastAsia="pl-PL"/>
        </w:rPr>
        <w:t xml:space="preserve">Jeżeli zdolności techniczne lub zawodowe podmiotu udostępniającego zasoby nie potwierdzają spełniania przez wykonawcę warunków udziału w postępowaniu lub zachodzą wobec tego </w:t>
      </w:r>
      <w:r w:rsidRPr="006D2474">
        <w:rPr>
          <w:rFonts w:asciiTheme="minorHAnsi" w:eastAsia="Times New Roman" w:hAnsiTheme="minorHAnsi" w:cstheme="minorHAnsi"/>
          <w:sz w:val="24"/>
          <w:szCs w:val="24"/>
          <w:lang w:eastAsia="pl-PL"/>
        </w:rPr>
        <w:lastRenderedPageBreak/>
        <w:t>podmiotu podstawy wykluczenia, zamawiający zażąda, aby wykonawca w terminie określonym przez zamawiającego zastąpił ten podmiot innym podmiotem lub podmiotami albo wykazał, że samodzielnie spełnia warunki udziału w postępowaniu.</w:t>
      </w:r>
    </w:p>
    <w:p w:rsidR="00AE1B21" w:rsidRDefault="00AE1B21" w:rsidP="00AE1B21">
      <w:pPr>
        <w:widowControl w:val="0"/>
        <w:numPr>
          <w:ilvl w:val="0"/>
          <w:numId w:val="9"/>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A33460" w:rsidRPr="006D2474" w:rsidRDefault="00A33460" w:rsidP="00AE1B21">
      <w:pPr>
        <w:widowControl w:val="0"/>
        <w:numPr>
          <w:ilvl w:val="0"/>
          <w:numId w:val="9"/>
        </w:numPr>
        <w:spacing w:after="0" w:line="276" w:lineRule="auto"/>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 xml:space="preserve">Wykonawca w przypadku polegania na zdolnościach </w:t>
      </w:r>
      <w:r w:rsidR="00D3733D">
        <w:rPr>
          <w:rFonts w:asciiTheme="minorHAnsi" w:eastAsia="Times New Roman" w:hAnsiTheme="minorHAnsi" w:cstheme="minorHAnsi"/>
          <w:sz w:val="24"/>
          <w:szCs w:val="24"/>
          <w:lang w:eastAsia="pl-PL"/>
        </w:rPr>
        <w:t xml:space="preserve">lub sytuacji podmiotów udostępniających zasoby, przedstawia wraz z oświadczeniem o niepodleganiu wykluczeniu, spełnianiu warunków udziału w postepowaniu lub kryteriów selekcji, o którym mowa w art. 125 ust. 1 ustawy </w:t>
      </w:r>
      <w:proofErr w:type="spellStart"/>
      <w:r w:rsidR="00D3733D">
        <w:rPr>
          <w:rFonts w:asciiTheme="minorHAnsi" w:eastAsia="Times New Roman" w:hAnsiTheme="minorHAnsi" w:cstheme="minorHAnsi"/>
          <w:sz w:val="24"/>
          <w:szCs w:val="24"/>
          <w:lang w:eastAsia="pl-PL"/>
        </w:rPr>
        <w:t>Pzp</w:t>
      </w:r>
      <w:proofErr w:type="spellEnd"/>
      <w:r w:rsidR="00D3733D">
        <w:rPr>
          <w:rFonts w:asciiTheme="minorHAnsi" w:eastAsia="Times New Roman" w:hAnsiTheme="minorHAnsi" w:cstheme="minorHAnsi"/>
          <w:sz w:val="24"/>
          <w:szCs w:val="24"/>
          <w:lang w:eastAsia="pl-PL"/>
        </w:rPr>
        <w:t xml:space="preserve">, także oświadczenie podmiotu udostepniającego zasoby, potwierdzające brak podstaw wykluczenia tego podmiotu oraz odpowiednio spełnianie warunków udziału w postępowaniu lub kryteriów selekcji, w zakresie w jakim wykonawca powołuje się na jego zasoby. </w:t>
      </w:r>
    </w:p>
    <w:p w:rsidR="0056409B" w:rsidRPr="006D2474" w:rsidRDefault="0056409B" w:rsidP="00C10F60">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17" w:name="_Toc83643656"/>
      <w:r w:rsidRPr="006D2474">
        <w:rPr>
          <w:rFonts w:asciiTheme="minorHAnsi" w:hAnsiTheme="minorHAnsi" w:cstheme="minorHAnsi"/>
          <w:sz w:val="24"/>
          <w:szCs w:val="24"/>
          <w:lang w:val="pl-PL"/>
        </w:rPr>
        <w:t>informacja dla wykonawców wspólnie ubiegających się o udzielenie zamówienia (spółki cywilne/konsorcja)</w:t>
      </w:r>
      <w:bookmarkEnd w:id="16"/>
      <w:bookmarkEnd w:id="17"/>
    </w:p>
    <w:p w:rsidR="00C30C00" w:rsidRPr="006D2474" w:rsidRDefault="00C30C00" w:rsidP="00FE03E4">
      <w:pPr>
        <w:widowControl w:val="0"/>
        <w:numPr>
          <w:ilvl w:val="0"/>
          <w:numId w:val="37"/>
        </w:numPr>
        <w:tabs>
          <w:tab w:val="clear" w:pos="720"/>
        </w:tabs>
        <w:suppressAutoHyphens/>
        <w:spacing w:after="0" w:line="276" w:lineRule="auto"/>
        <w:ind w:left="357" w:hanging="357"/>
        <w:rPr>
          <w:rFonts w:asciiTheme="minorHAnsi" w:hAnsiTheme="minorHAnsi" w:cstheme="minorHAnsi"/>
          <w:sz w:val="24"/>
          <w:szCs w:val="24"/>
        </w:rPr>
      </w:pPr>
      <w:bookmarkStart w:id="18" w:name="_Toc61256828"/>
      <w:r w:rsidRPr="006D2474">
        <w:rPr>
          <w:rFonts w:asciiTheme="minorHAnsi" w:hAnsiTheme="minorHAnsi" w:cstheme="min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F040C3" w:rsidRDefault="00C30C00" w:rsidP="00FE03E4">
      <w:pPr>
        <w:widowControl w:val="0"/>
        <w:numPr>
          <w:ilvl w:val="0"/>
          <w:numId w:val="37"/>
        </w:numPr>
        <w:tabs>
          <w:tab w:val="clear" w:pos="720"/>
        </w:tabs>
        <w:suppressAutoHyphens/>
        <w:spacing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874EB7" w:rsidRPr="00F040C3" w:rsidRDefault="00C30C00" w:rsidP="00FE03E4">
      <w:pPr>
        <w:widowControl w:val="0"/>
        <w:numPr>
          <w:ilvl w:val="0"/>
          <w:numId w:val="37"/>
        </w:numPr>
        <w:tabs>
          <w:tab w:val="clear" w:pos="720"/>
        </w:tabs>
        <w:suppressAutoHyphens/>
        <w:spacing w:after="0" w:line="276" w:lineRule="auto"/>
        <w:ind w:left="357" w:hanging="357"/>
        <w:rPr>
          <w:rFonts w:asciiTheme="minorHAnsi" w:hAnsiTheme="minorHAnsi" w:cstheme="minorHAnsi"/>
          <w:sz w:val="24"/>
          <w:szCs w:val="24"/>
        </w:rPr>
      </w:pPr>
      <w:r w:rsidRPr="00F040C3">
        <w:rPr>
          <w:rFonts w:asciiTheme="minorHAnsi" w:hAnsiTheme="minorHAnsi" w:cstheme="minorHAnsi"/>
          <w:b/>
          <w:sz w:val="24"/>
          <w:szCs w:val="24"/>
          <w:u w:val="single"/>
        </w:rPr>
        <w:t>Wykonawcy wspólnie ubiegający się o udzielenie zamówienia dołączają do oferty oświadczenie</w:t>
      </w:r>
      <w:r w:rsidRPr="00F040C3">
        <w:rPr>
          <w:rFonts w:asciiTheme="minorHAnsi" w:hAnsiTheme="minorHAnsi" w:cstheme="minorHAnsi"/>
          <w:sz w:val="24"/>
          <w:szCs w:val="24"/>
          <w:u w:val="single"/>
        </w:rPr>
        <w:t>,</w:t>
      </w:r>
      <w:r w:rsidR="00C10F60" w:rsidRPr="00F040C3">
        <w:rPr>
          <w:rFonts w:asciiTheme="minorHAnsi" w:hAnsiTheme="minorHAnsi" w:cstheme="minorHAnsi"/>
          <w:b/>
          <w:sz w:val="24"/>
          <w:szCs w:val="24"/>
          <w:u w:val="single"/>
        </w:rPr>
        <w:t xml:space="preserve"> </w:t>
      </w:r>
      <w:r w:rsidR="00C10F60" w:rsidRPr="00F040C3">
        <w:rPr>
          <w:rFonts w:asciiTheme="minorHAnsi" w:hAnsiTheme="minorHAnsi" w:cstheme="minorHAnsi"/>
          <w:sz w:val="24"/>
          <w:szCs w:val="24"/>
          <w:u w:val="single"/>
        </w:rPr>
        <w:t xml:space="preserve">o którym mowa w art. 117 ust. 4 ustawy </w:t>
      </w:r>
      <w:proofErr w:type="spellStart"/>
      <w:r w:rsidR="00C10F60" w:rsidRPr="00F040C3">
        <w:rPr>
          <w:rFonts w:asciiTheme="minorHAnsi" w:hAnsiTheme="minorHAnsi" w:cstheme="minorHAnsi"/>
          <w:sz w:val="24"/>
          <w:szCs w:val="24"/>
          <w:u w:val="single"/>
        </w:rPr>
        <w:t>Pzp</w:t>
      </w:r>
      <w:proofErr w:type="spellEnd"/>
      <w:r w:rsidRPr="00F040C3">
        <w:rPr>
          <w:rFonts w:asciiTheme="minorHAnsi" w:hAnsiTheme="minorHAnsi" w:cstheme="minorHAnsi"/>
          <w:b/>
          <w:sz w:val="24"/>
          <w:szCs w:val="24"/>
          <w:u w:val="single"/>
        </w:rPr>
        <w:t xml:space="preserve"> z którego wynika, które roboty budowlane, dostawy lub usługi wykonają poszczególni wykonawcy.</w:t>
      </w:r>
    </w:p>
    <w:p w:rsidR="00874EB7" w:rsidRPr="006D2474" w:rsidRDefault="00874EB7" w:rsidP="00FE03E4">
      <w:pPr>
        <w:widowControl w:val="0"/>
        <w:numPr>
          <w:ilvl w:val="0"/>
          <w:numId w:val="37"/>
        </w:numPr>
        <w:tabs>
          <w:tab w:val="clear" w:pos="720"/>
        </w:tabs>
        <w:suppressAutoHyphens/>
        <w:spacing w:after="0" w:line="276" w:lineRule="auto"/>
        <w:ind w:left="357" w:hanging="357"/>
        <w:rPr>
          <w:rFonts w:asciiTheme="minorHAnsi" w:hAnsiTheme="minorHAnsi" w:cstheme="minorHAnsi"/>
          <w:b/>
          <w:sz w:val="24"/>
          <w:szCs w:val="24"/>
          <w:u w:val="single"/>
        </w:rPr>
      </w:pPr>
      <w:r w:rsidRPr="006D2474">
        <w:rPr>
          <w:rFonts w:asciiTheme="minorHAnsi" w:hAnsiTheme="minorHAnsi" w:cstheme="minorHAnsi"/>
          <w:sz w:val="24"/>
          <w:szCs w:val="24"/>
        </w:rPr>
        <w:t xml:space="preserve">Obowiązek złożenia oświadczenia, o którym mowa w art. 117 ust. 4 ustawy </w:t>
      </w:r>
      <w:proofErr w:type="spellStart"/>
      <w:r w:rsidRPr="006D2474">
        <w:rPr>
          <w:rFonts w:asciiTheme="minorHAnsi" w:hAnsiTheme="minorHAnsi" w:cstheme="minorHAnsi"/>
          <w:sz w:val="24"/>
          <w:szCs w:val="24"/>
        </w:rPr>
        <w:t>Pzp</w:t>
      </w:r>
      <w:proofErr w:type="spellEnd"/>
      <w:r w:rsidRPr="006D2474">
        <w:rPr>
          <w:rFonts w:asciiTheme="minorHAnsi" w:hAnsiTheme="minorHAnsi" w:cstheme="minorHAnsi"/>
          <w:sz w:val="24"/>
          <w:szCs w:val="24"/>
        </w:rPr>
        <w:t>,</w:t>
      </w:r>
      <w:r w:rsidR="00C051ED" w:rsidRPr="006D2474">
        <w:rPr>
          <w:rFonts w:asciiTheme="minorHAnsi" w:hAnsiTheme="minorHAnsi" w:cstheme="minorHAnsi"/>
          <w:sz w:val="24"/>
          <w:szCs w:val="24"/>
        </w:rPr>
        <w:t xml:space="preserve"> (pkt VIII.3 SWZ powyżej)</w:t>
      </w:r>
      <w:r w:rsidRPr="006D2474">
        <w:rPr>
          <w:rFonts w:asciiTheme="minorHAnsi" w:hAnsiTheme="minorHAnsi" w:cstheme="minorHAnsi"/>
          <w:sz w:val="24"/>
          <w:szCs w:val="24"/>
        </w:rPr>
        <w:t xml:space="preserve"> odnosić należy również do wykonawców, prowadzących działalność w formie </w:t>
      </w:r>
      <w:r w:rsidRPr="00C10F60">
        <w:rPr>
          <w:rFonts w:asciiTheme="minorHAnsi" w:hAnsiTheme="minorHAnsi" w:cstheme="minorHAnsi"/>
          <w:sz w:val="24"/>
          <w:szCs w:val="24"/>
          <w:u w:val="single"/>
        </w:rPr>
        <w:t>spółki cywilnej</w:t>
      </w:r>
      <w:r w:rsidRPr="006D2474">
        <w:rPr>
          <w:rFonts w:asciiTheme="minorHAnsi" w:hAnsiTheme="minorHAnsi" w:cstheme="minorHAnsi"/>
          <w:sz w:val="24"/>
          <w:szCs w:val="24"/>
        </w:rPr>
        <w:t>.</w:t>
      </w:r>
    </w:p>
    <w:p w:rsidR="00C30C00" w:rsidRDefault="00C30C00" w:rsidP="00FE03E4">
      <w:pPr>
        <w:widowControl w:val="0"/>
        <w:numPr>
          <w:ilvl w:val="0"/>
          <w:numId w:val="37"/>
        </w:numPr>
        <w:tabs>
          <w:tab w:val="clear" w:pos="720"/>
        </w:tabs>
        <w:suppressAutoHyphens/>
        <w:spacing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Oświadczenia i dokumenty potwierdzające brak podstaw do wykluczenia z postępowania składa każdy z Wykonawców wspólnie ubiegających się o zamówienie.</w:t>
      </w:r>
    </w:p>
    <w:p w:rsidR="0056409B" w:rsidRPr="006D2474" w:rsidRDefault="0056409B" w:rsidP="00C10F60">
      <w:pPr>
        <w:pStyle w:val="Nagwek1"/>
        <w:shd w:val="clear" w:color="auto" w:fill="D9D9D9" w:themeFill="background1" w:themeFillShade="D9"/>
        <w:spacing w:line="276" w:lineRule="auto"/>
        <w:rPr>
          <w:rFonts w:asciiTheme="minorHAnsi" w:hAnsiTheme="minorHAnsi" w:cstheme="minorHAnsi"/>
          <w:sz w:val="24"/>
          <w:szCs w:val="24"/>
        </w:rPr>
      </w:pPr>
      <w:bookmarkStart w:id="19" w:name="_Toc83643657"/>
      <w:r w:rsidRPr="006D2474">
        <w:rPr>
          <w:rFonts w:asciiTheme="minorHAnsi" w:hAnsiTheme="minorHAnsi" w:cstheme="minorHAnsi"/>
          <w:sz w:val="24"/>
          <w:szCs w:val="24"/>
        </w:rPr>
        <w:t>podwykonawstwo</w:t>
      </w:r>
      <w:bookmarkEnd w:id="18"/>
      <w:bookmarkEnd w:id="19"/>
    </w:p>
    <w:p w:rsidR="0056409B" w:rsidRPr="006D2474" w:rsidRDefault="0056409B" w:rsidP="00824822">
      <w:pPr>
        <w:widowControl w:val="0"/>
        <w:numPr>
          <w:ilvl w:val="0"/>
          <w:numId w:val="10"/>
        </w:numPr>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Wykonawca może powierzyć wykonanie części zamówienia  na roboty budowlane lub usługi podwykonawcy/podwykonawcom.</w:t>
      </w:r>
    </w:p>
    <w:p w:rsidR="0056409B" w:rsidRPr="006D2474" w:rsidRDefault="0056409B" w:rsidP="00824822">
      <w:pPr>
        <w:widowControl w:val="0"/>
        <w:numPr>
          <w:ilvl w:val="0"/>
          <w:numId w:val="10"/>
        </w:numPr>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Zamawiający nie wprowadza zastrzeżenia wskazującego na obowiązek osobistego wykonania przez Wykonawcę kluczowych części zamówienia.</w:t>
      </w:r>
    </w:p>
    <w:p w:rsidR="00D94F5D" w:rsidRDefault="0056409B" w:rsidP="00F040C3">
      <w:pPr>
        <w:widowControl w:val="0"/>
        <w:numPr>
          <w:ilvl w:val="0"/>
          <w:numId w:val="10"/>
        </w:numPr>
        <w:spacing w:after="120" w:line="276" w:lineRule="auto"/>
        <w:ind w:left="357" w:hanging="357"/>
        <w:jc w:val="both"/>
        <w:rPr>
          <w:rFonts w:asciiTheme="minorHAnsi" w:eastAsia="Times New Roman" w:hAnsiTheme="minorHAnsi" w:cstheme="minorHAnsi"/>
          <w:sz w:val="24"/>
          <w:szCs w:val="24"/>
          <w:u w:val="single"/>
          <w:lang w:eastAsia="pl-PL"/>
        </w:rPr>
      </w:pPr>
      <w:r w:rsidRPr="006D2474">
        <w:rPr>
          <w:rFonts w:asciiTheme="minorHAnsi" w:eastAsia="Times New Roman" w:hAnsiTheme="minorHAnsi" w:cstheme="minorHAnsi"/>
          <w:sz w:val="24"/>
          <w:szCs w:val="24"/>
          <w:u w:val="single"/>
          <w:lang w:eastAsia="pl-PL"/>
        </w:rPr>
        <w:t xml:space="preserve">Zamawiający wymaga, aby w przypadku powierzenia części zamówienia podwykonawcom, Wykonawca wskazał w ofercie części zamówienia, których wykonanie zamierza powierzyć podwykonawcom i podania przez Wykonawcę nazw firm podwykonawców, o ile są już znane, </w:t>
      </w:r>
      <w:r w:rsidRPr="006D2474">
        <w:rPr>
          <w:rFonts w:asciiTheme="minorHAnsi" w:eastAsia="Times New Roman" w:hAnsiTheme="minorHAnsi" w:cstheme="minorHAnsi"/>
          <w:sz w:val="24"/>
          <w:szCs w:val="24"/>
          <w:u w:val="single"/>
          <w:lang w:eastAsia="pl-PL"/>
        </w:rPr>
        <w:lastRenderedPageBreak/>
        <w:t>zgodnie z tabelą w „Formularzu oferty” (Załącznik nr 1 do SWZ).</w:t>
      </w:r>
    </w:p>
    <w:p w:rsidR="0056409B" w:rsidRPr="006D2474" w:rsidRDefault="0056409B" w:rsidP="00F040C3">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20" w:name="_Toc61256829"/>
      <w:bookmarkStart w:id="21" w:name="_Toc83643658"/>
      <w:r w:rsidRPr="006D2474">
        <w:rPr>
          <w:rFonts w:asciiTheme="minorHAnsi" w:hAnsiTheme="minorHAnsi" w:cstheme="minorHAnsi"/>
          <w:sz w:val="24"/>
          <w:szCs w:val="24"/>
        </w:rPr>
        <w:t>podmiotowe środki dowodowe</w:t>
      </w:r>
      <w:bookmarkEnd w:id="20"/>
      <w:bookmarkEnd w:id="21"/>
    </w:p>
    <w:p w:rsidR="0056409B" w:rsidRPr="006D2474" w:rsidRDefault="0056409B" w:rsidP="00930740">
      <w:pPr>
        <w:widowControl w:val="0"/>
        <w:numPr>
          <w:ilvl w:val="0"/>
          <w:numId w:val="11"/>
        </w:numPr>
        <w:spacing w:after="0" w:line="276" w:lineRule="auto"/>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color w:val="000000"/>
          <w:sz w:val="24"/>
          <w:szCs w:val="24"/>
          <w:lang w:eastAsia="pl-PL"/>
        </w:rPr>
        <w:t>W postępowaniu o udzielenie zamówienia Zamawiający żąda złożenia podmiotowych środków dowodowych na potwierdzenie:</w:t>
      </w:r>
    </w:p>
    <w:p w:rsidR="0056409B" w:rsidRPr="006D2474" w:rsidRDefault="0056409B" w:rsidP="00930740">
      <w:pPr>
        <w:widowControl w:val="0"/>
        <w:spacing w:after="0" w:line="276" w:lineRule="auto"/>
        <w:ind w:left="360"/>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color w:val="000000"/>
          <w:sz w:val="24"/>
          <w:szCs w:val="24"/>
          <w:lang w:eastAsia="pl-PL"/>
        </w:rPr>
        <w:t>1) braku podstaw wykluczenia;</w:t>
      </w:r>
    </w:p>
    <w:p w:rsidR="0056409B" w:rsidRPr="006D2474" w:rsidRDefault="0056409B" w:rsidP="00930740">
      <w:pPr>
        <w:widowControl w:val="0"/>
        <w:spacing w:after="0" w:line="276" w:lineRule="auto"/>
        <w:ind w:left="360"/>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color w:val="000000"/>
          <w:sz w:val="24"/>
          <w:szCs w:val="24"/>
          <w:lang w:eastAsia="pl-PL"/>
        </w:rPr>
        <w:t>2) spełniania warunków udziału w postępowaniu lub kryteriów selekcji,</w:t>
      </w:r>
    </w:p>
    <w:p w:rsidR="0056409B" w:rsidRPr="006D2474" w:rsidRDefault="0056409B" w:rsidP="00C10F60">
      <w:pPr>
        <w:widowControl w:val="0"/>
        <w:spacing w:after="120" w:line="276" w:lineRule="auto"/>
        <w:ind w:left="357"/>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iCs/>
          <w:sz w:val="24"/>
          <w:szCs w:val="24"/>
          <w:lang w:eastAsia="pl-PL"/>
        </w:rPr>
        <w:t>w formie określonej w R</w:t>
      </w:r>
      <w:r w:rsidRPr="006D2474">
        <w:rPr>
          <w:rFonts w:asciiTheme="minorHAnsi" w:eastAsia="TimesNewRoman" w:hAnsiTheme="minorHAnsi" w:cstheme="minorHAnsi"/>
          <w:iCs/>
          <w:sz w:val="24"/>
          <w:szCs w:val="24"/>
          <w:lang w:eastAsia="pl-PL"/>
        </w:rPr>
        <w:t>ozporządzeniu Ministra Rozwoju, Pracy i Technologii z dnia 23 grudnia 2020 r. w sprawie podmiotowych środków dowodowych oraz innych dokumentów lub oświadczeń, jakich może żądać zamawiający od wykonawcy  (Dz. U. z 2020 r. poz. 2415)</w:t>
      </w:r>
      <w:r w:rsidRPr="006D2474">
        <w:rPr>
          <w:rFonts w:asciiTheme="minorHAnsi" w:eastAsia="Times New Roman" w:hAnsiTheme="minorHAnsi" w:cstheme="minorHAnsi"/>
          <w:color w:val="000000"/>
          <w:sz w:val="24"/>
          <w:szCs w:val="24"/>
          <w:lang w:eastAsia="pl-PL"/>
        </w:rPr>
        <w:t>.</w:t>
      </w:r>
    </w:p>
    <w:p w:rsidR="0056409B" w:rsidRPr="006D2474" w:rsidRDefault="0056409B" w:rsidP="00C10F60">
      <w:pPr>
        <w:widowControl w:val="0"/>
        <w:numPr>
          <w:ilvl w:val="0"/>
          <w:numId w:val="11"/>
        </w:numPr>
        <w:spacing w:after="120" w:line="276" w:lineRule="auto"/>
        <w:ind w:left="357" w:hanging="357"/>
        <w:rPr>
          <w:rFonts w:asciiTheme="minorHAnsi" w:eastAsia="Times New Roman" w:hAnsiTheme="minorHAnsi" w:cstheme="minorHAnsi"/>
          <w:b/>
          <w:color w:val="000000"/>
          <w:sz w:val="24"/>
          <w:szCs w:val="24"/>
          <w:lang w:eastAsia="pl-PL"/>
        </w:rPr>
      </w:pPr>
      <w:r w:rsidRPr="006D2474">
        <w:rPr>
          <w:rFonts w:asciiTheme="minorHAnsi" w:eastAsia="Times New Roman" w:hAnsiTheme="minorHAnsi" w:cstheme="minorHAnsi"/>
          <w:b/>
          <w:color w:val="000000"/>
          <w:sz w:val="24"/>
          <w:szCs w:val="24"/>
          <w:lang w:eastAsia="pl-PL"/>
        </w:rPr>
        <w:t xml:space="preserve">Zamawiający wezwie wykonawcę, którego oferta została najwyżej oceniona, do złożenia w wyznaczonym terminie, </w:t>
      </w:r>
      <w:r w:rsidRPr="00C10F60">
        <w:rPr>
          <w:rFonts w:asciiTheme="minorHAnsi" w:eastAsia="Times New Roman" w:hAnsiTheme="minorHAnsi" w:cstheme="minorHAnsi"/>
          <w:b/>
          <w:color w:val="000000"/>
          <w:sz w:val="24"/>
          <w:szCs w:val="24"/>
          <w:u w:val="single"/>
          <w:lang w:eastAsia="pl-PL"/>
        </w:rPr>
        <w:t>nie krótszym niż 5 dni</w:t>
      </w:r>
      <w:r w:rsidRPr="006D2474">
        <w:rPr>
          <w:rFonts w:asciiTheme="minorHAnsi" w:eastAsia="Times New Roman" w:hAnsiTheme="minorHAnsi" w:cstheme="minorHAnsi"/>
          <w:b/>
          <w:color w:val="000000"/>
          <w:sz w:val="24"/>
          <w:szCs w:val="24"/>
          <w:lang w:eastAsia="pl-PL"/>
        </w:rPr>
        <w:t xml:space="preserve"> od dnia wezwania, aktualnych na dzień złożenia następujących podmiotowych środków dowodowych potwierdzających:</w:t>
      </w:r>
    </w:p>
    <w:p w:rsidR="0056409B" w:rsidRPr="006D2474" w:rsidRDefault="00C10F60" w:rsidP="00C10F60">
      <w:pPr>
        <w:widowControl w:val="0"/>
        <w:spacing w:after="120" w:line="276" w:lineRule="auto"/>
        <w:ind w:firstLine="357"/>
        <w:rPr>
          <w:rFonts w:asciiTheme="minorHAnsi" w:eastAsia="Times New Roman" w:hAnsiTheme="minorHAnsi" w:cstheme="minorHAnsi"/>
          <w:b/>
          <w:color w:val="000000"/>
          <w:sz w:val="24"/>
          <w:szCs w:val="24"/>
          <w:u w:val="single"/>
          <w:lang w:eastAsia="pl-PL"/>
        </w:rPr>
      </w:pPr>
      <w:r>
        <w:rPr>
          <w:rFonts w:asciiTheme="minorHAnsi" w:eastAsia="Times New Roman" w:hAnsiTheme="minorHAnsi" w:cstheme="minorHAnsi"/>
          <w:b/>
          <w:color w:val="000000"/>
          <w:sz w:val="24"/>
          <w:szCs w:val="24"/>
          <w:u w:val="single"/>
          <w:lang w:eastAsia="pl-PL"/>
        </w:rPr>
        <w:t>- BRAK PODSTAW WYKLUCZENIA</w:t>
      </w:r>
      <w:r w:rsidR="0056409B" w:rsidRPr="006D2474">
        <w:rPr>
          <w:rFonts w:asciiTheme="minorHAnsi" w:eastAsia="Times New Roman" w:hAnsiTheme="minorHAnsi" w:cstheme="minorHAnsi"/>
          <w:b/>
          <w:color w:val="000000"/>
          <w:sz w:val="24"/>
          <w:szCs w:val="24"/>
          <w:u w:val="single"/>
          <w:lang w:eastAsia="pl-PL"/>
        </w:rPr>
        <w:t>:</w:t>
      </w:r>
    </w:p>
    <w:p w:rsidR="0056409B" w:rsidRPr="006D2474" w:rsidRDefault="0056409B" w:rsidP="00C10F60">
      <w:pPr>
        <w:widowControl w:val="0"/>
        <w:numPr>
          <w:ilvl w:val="1"/>
          <w:numId w:val="11"/>
        </w:numPr>
        <w:spacing w:after="120" w:line="276" w:lineRule="auto"/>
        <w:ind w:left="788" w:hanging="431"/>
        <w:rPr>
          <w:rFonts w:asciiTheme="minorHAnsi" w:eastAsia="Times New Roman" w:hAnsiTheme="minorHAnsi" w:cstheme="minorHAnsi"/>
          <w:b/>
          <w:color w:val="000000"/>
          <w:sz w:val="24"/>
          <w:szCs w:val="24"/>
          <w:lang w:eastAsia="pl-PL"/>
        </w:rPr>
      </w:pPr>
      <w:r w:rsidRPr="006D2474">
        <w:rPr>
          <w:rFonts w:asciiTheme="minorHAnsi" w:hAnsiTheme="minorHAnsi" w:cstheme="minorHAnsi"/>
          <w:b/>
          <w:sz w:val="24"/>
          <w:szCs w:val="24"/>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w:t>
      </w:r>
    </w:p>
    <w:p w:rsidR="0056409B" w:rsidRPr="006D2474" w:rsidRDefault="0056409B" w:rsidP="00C10F60">
      <w:pPr>
        <w:widowControl w:val="0"/>
        <w:numPr>
          <w:ilvl w:val="1"/>
          <w:numId w:val="11"/>
        </w:numPr>
        <w:spacing w:after="120" w:line="276" w:lineRule="auto"/>
        <w:ind w:left="788" w:hanging="431"/>
        <w:rPr>
          <w:rFonts w:asciiTheme="minorHAnsi" w:eastAsia="Times New Roman" w:hAnsiTheme="minorHAnsi" w:cstheme="minorHAnsi"/>
          <w:b/>
          <w:color w:val="000000"/>
          <w:sz w:val="24"/>
          <w:szCs w:val="24"/>
          <w:lang w:eastAsia="pl-PL"/>
        </w:rPr>
      </w:pPr>
      <w:r w:rsidRPr="006D2474">
        <w:rPr>
          <w:rFonts w:asciiTheme="minorHAnsi" w:hAnsiTheme="minorHAnsi" w:cstheme="minorHAnsi"/>
          <w:b/>
          <w:sz w:val="24"/>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56409B" w:rsidRPr="006D2474" w:rsidRDefault="0056409B" w:rsidP="00C10F60">
      <w:pPr>
        <w:widowControl w:val="0"/>
        <w:numPr>
          <w:ilvl w:val="2"/>
          <w:numId w:val="11"/>
        </w:numPr>
        <w:spacing w:after="120" w:line="276" w:lineRule="auto"/>
        <w:ind w:left="1225" w:hanging="505"/>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iCs/>
          <w:sz w:val="24"/>
          <w:szCs w:val="24"/>
          <w:lang w:eastAsia="pl-PL"/>
        </w:rPr>
        <w:t>Jeżeli wykonawca ma siedzibę lub miejsce zamieszkania poza granicami Rzeczypospolitej</w:t>
      </w:r>
      <w:r w:rsidRPr="006D2474">
        <w:rPr>
          <w:rFonts w:asciiTheme="minorHAnsi" w:eastAsia="Times New Roman" w:hAnsiTheme="minorHAnsi" w:cstheme="minorHAnsi"/>
          <w:color w:val="000000"/>
          <w:sz w:val="24"/>
          <w:szCs w:val="24"/>
          <w:lang w:eastAsia="pl-PL"/>
        </w:rPr>
        <w:t xml:space="preserve"> </w:t>
      </w:r>
      <w:r w:rsidRPr="006D2474">
        <w:rPr>
          <w:rFonts w:asciiTheme="minorHAnsi" w:eastAsia="Times New Roman" w:hAnsiTheme="minorHAnsi" w:cstheme="minorHAnsi"/>
          <w:iCs/>
          <w:sz w:val="24"/>
          <w:szCs w:val="24"/>
          <w:lang w:eastAsia="pl-PL"/>
        </w:rPr>
        <w:t>Polskiej, zamiast dokumentu jak wyżej, składa dokument lub dokumenty wystawione w kraju,</w:t>
      </w:r>
      <w:r w:rsidRPr="006D2474">
        <w:rPr>
          <w:rFonts w:asciiTheme="minorHAnsi" w:eastAsia="Times New Roman" w:hAnsiTheme="minorHAnsi" w:cstheme="minorHAnsi"/>
          <w:color w:val="000000"/>
          <w:sz w:val="24"/>
          <w:szCs w:val="24"/>
          <w:lang w:eastAsia="pl-PL"/>
        </w:rPr>
        <w:t xml:space="preserve"> </w:t>
      </w:r>
      <w:r w:rsidRPr="006D2474">
        <w:rPr>
          <w:rFonts w:asciiTheme="minorHAnsi" w:eastAsia="Times New Roman" w:hAnsiTheme="minorHAnsi" w:cstheme="minorHAnsi"/>
          <w:iCs/>
          <w:sz w:val="24"/>
          <w:szCs w:val="24"/>
          <w:lang w:eastAsia="pl-PL"/>
        </w:rPr>
        <w:t xml:space="preserve">w którym wykonawca ma siedzibę lub miejsce zamieszkania, potwierdzające, że </w:t>
      </w:r>
      <w:r w:rsidRPr="006D2474">
        <w:rPr>
          <w:rFonts w:asciiTheme="minorHAnsi" w:hAnsiTheme="minorHAnsi" w:cstheme="minorHAnsi"/>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56409B" w:rsidRPr="006D2474" w:rsidRDefault="0056409B" w:rsidP="00C10F60">
      <w:pPr>
        <w:widowControl w:val="0"/>
        <w:numPr>
          <w:ilvl w:val="2"/>
          <w:numId w:val="11"/>
        </w:numPr>
        <w:autoSpaceDE w:val="0"/>
        <w:autoSpaceDN w:val="0"/>
        <w:adjustRightInd w:val="0"/>
        <w:spacing w:after="120" w:line="276" w:lineRule="auto"/>
        <w:ind w:left="1225" w:hanging="505"/>
        <w:rPr>
          <w:rFonts w:asciiTheme="minorHAnsi" w:eastAsia="Times New Roman" w:hAnsiTheme="minorHAnsi" w:cstheme="minorHAnsi"/>
          <w:iCs/>
          <w:sz w:val="24"/>
          <w:szCs w:val="24"/>
          <w:lang w:eastAsia="pl-PL"/>
        </w:rPr>
      </w:pPr>
      <w:r w:rsidRPr="006D2474">
        <w:rPr>
          <w:rFonts w:asciiTheme="minorHAnsi" w:eastAsia="Times New Roman" w:hAnsiTheme="minorHAnsi" w:cstheme="minorHAnsi"/>
          <w:iCs/>
          <w:sz w:val="24"/>
          <w:szCs w:val="24"/>
          <w:lang w:eastAsia="pl-PL"/>
        </w:rPr>
        <w:t>Jeżeli w kraju, w którym wykonawca ma siedzibę lub miejsce zamieszkania lub miejsce</w:t>
      </w:r>
      <w:r w:rsidRPr="006D2474">
        <w:rPr>
          <w:rFonts w:asciiTheme="minorHAnsi" w:eastAsia="Times New Roman" w:hAnsiTheme="minorHAnsi" w:cstheme="minorHAnsi"/>
          <w:color w:val="000000"/>
          <w:sz w:val="24"/>
          <w:szCs w:val="24"/>
          <w:lang w:eastAsia="pl-PL"/>
        </w:rPr>
        <w:t xml:space="preserve"> </w:t>
      </w:r>
      <w:r w:rsidRPr="006D2474">
        <w:rPr>
          <w:rFonts w:asciiTheme="minorHAnsi" w:eastAsia="Times New Roman" w:hAnsiTheme="minorHAnsi" w:cstheme="minorHAnsi"/>
          <w:iCs/>
          <w:sz w:val="24"/>
          <w:szCs w:val="24"/>
          <w:lang w:eastAsia="pl-PL"/>
        </w:rPr>
        <w:t xml:space="preserve">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w:t>
      </w:r>
      <w:r w:rsidRPr="006D2474">
        <w:rPr>
          <w:rFonts w:asciiTheme="minorHAnsi" w:eastAsia="Times New Roman" w:hAnsiTheme="minorHAnsi" w:cstheme="minorHAnsi"/>
          <w:iCs/>
          <w:sz w:val="24"/>
          <w:szCs w:val="24"/>
          <w:lang w:eastAsia="pl-PL"/>
        </w:rPr>
        <w:lastRenderedPageBreak/>
        <w:t>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56409B" w:rsidRPr="006D2474" w:rsidRDefault="0056409B" w:rsidP="00C10F60">
      <w:pPr>
        <w:widowControl w:val="0"/>
        <w:numPr>
          <w:ilvl w:val="2"/>
          <w:numId w:val="11"/>
        </w:numPr>
        <w:autoSpaceDE w:val="0"/>
        <w:autoSpaceDN w:val="0"/>
        <w:adjustRightInd w:val="0"/>
        <w:spacing w:after="120" w:line="276" w:lineRule="auto"/>
        <w:ind w:left="1225" w:hanging="505"/>
        <w:rPr>
          <w:rFonts w:asciiTheme="minorHAnsi" w:eastAsia="Times New Roman" w:hAnsiTheme="minorHAnsi" w:cstheme="minorHAnsi"/>
          <w:iCs/>
          <w:sz w:val="24"/>
          <w:szCs w:val="24"/>
          <w:lang w:eastAsia="pl-PL"/>
        </w:rPr>
      </w:pPr>
      <w:r w:rsidRPr="006D2474">
        <w:rPr>
          <w:rFonts w:asciiTheme="minorHAnsi" w:eastAsia="Times New Roman" w:hAnsiTheme="minorHAnsi" w:cstheme="minorHAnsi"/>
          <w:iCs/>
          <w:sz w:val="24"/>
          <w:szCs w:val="24"/>
          <w:lang w:eastAsia="pl-PL"/>
        </w:rPr>
        <w:t>Dokumenty/oświadczenia, o których mowa w pkt. 2.2.1 i 2.2.2 powinny być wystawione nie wcześniej niż 3 miesiące przed upływem terminu składania ofert.</w:t>
      </w:r>
    </w:p>
    <w:p w:rsidR="0056409B" w:rsidRPr="006D2474" w:rsidRDefault="00C10F60" w:rsidP="00B90C01">
      <w:pPr>
        <w:widowControl w:val="0"/>
        <w:numPr>
          <w:ilvl w:val="0"/>
          <w:numId w:val="12"/>
        </w:numPr>
        <w:spacing w:after="120" w:line="276" w:lineRule="auto"/>
        <w:ind w:left="714" w:hanging="357"/>
        <w:rPr>
          <w:rFonts w:asciiTheme="minorHAnsi" w:eastAsia="Times New Roman" w:hAnsiTheme="minorHAnsi" w:cstheme="minorHAnsi"/>
          <w:b/>
          <w:color w:val="000000"/>
          <w:sz w:val="24"/>
          <w:szCs w:val="24"/>
          <w:u w:val="single"/>
          <w:lang w:eastAsia="pl-PL"/>
        </w:rPr>
      </w:pPr>
      <w:r>
        <w:rPr>
          <w:rFonts w:asciiTheme="minorHAnsi" w:eastAsia="Times New Roman" w:hAnsiTheme="minorHAnsi" w:cstheme="minorHAnsi"/>
          <w:b/>
          <w:color w:val="000000"/>
          <w:sz w:val="24"/>
          <w:szCs w:val="24"/>
          <w:u w:val="single"/>
          <w:lang w:eastAsia="pl-PL"/>
        </w:rPr>
        <w:t>SPEŁNIANIE WARUNKÓW UDZIAŁU W POSTĘPOWANIU:</w:t>
      </w:r>
    </w:p>
    <w:p w:rsidR="0014766C" w:rsidRPr="006D2474" w:rsidRDefault="0014766C" w:rsidP="00150348">
      <w:pPr>
        <w:widowControl w:val="0"/>
        <w:numPr>
          <w:ilvl w:val="1"/>
          <w:numId w:val="38"/>
        </w:numPr>
        <w:autoSpaceDE w:val="0"/>
        <w:autoSpaceDN w:val="0"/>
        <w:adjustRightInd w:val="0"/>
        <w:spacing w:after="120" w:line="276" w:lineRule="auto"/>
        <w:rPr>
          <w:rFonts w:asciiTheme="minorHAnsi" w:hAnsiTheme="minorHAnsi" w:cstheme="minorHAnsi"/>
          <w:i/>
          <w:iCs/>
          <w:sz w:val="24"/>
          <w:szCs w:val="24"/>
        </w:rPr>
      </w:pPr>
      <w:r w:rsidRPr="006D2474">
        <w:rPr>
          <w:rFonts w:asciiTheme="minorHAnsi" w:eastAsia="Times New Roman" w:hAnsiTheme="minorHAnsi" w:cstheme="minorHAnsi"/>
          <w:b/>
          <w:sz w:val="24"/>
          <w:szCs w:val="24"/>
          <w:lang w:eastAsia="pl-PL"/>
        </w:rPr>
        <w:t>Wykazu</w:t>
      </w:r>
      <w:r w:rsidR="00BE72F3">
        <w:rPr>
          <w:rFonts w:asciiTheme="minorHAnsi" w:eastAsia="Times New Roman" w:hAnsiTheme="minorHAnsi" w:cstheme="minorHAnsi"/>
          <w:b/>
          <w:sz w:val="24"/>
          <w:szCs w:val="24"/>
          <w:lang w:eastAsia="pl-PL"/>
        </w:rPr>
        <w:t xml:space="preserve"> dostaw </w:t>
      </w:r>
      <w:r w:rsidRPr="006D2474">
        <w:rPr>
          <w:rFonts w:asciiTheme="minorHAnsi" w:eastAsia="Times New Roman" w:hAnsiTheme="minorHAnsi" w:cstheme="minorHAnsi"/>
          <w:b/>
          <w:sz w:val="24"/>
          <w:szCs w:val="24"/>
          <w:lang w:eastAsia="pl-PL"/>
        </w:rPr>
        <w:t xml:space="preserve">, </w:t>
      </w:r>
      <w:r w:rsidRPr="00C10F60">
        <w:rPr>
          <w:rFonts w:asciiTheme="minorHAnsi" w:eastAsia="Times New Roman" w:hAnsiTheme="minorHAnsi" w:cstheme="minorHAnsi"/>
          <w:sz w:val="24"/>
          <w:szCs w:val="24"/>
          <w:lang w:eastAsia="pl-PL"/>
        </w:rPr>
        <w:t xml:space="preserve">zgodnego ze wzorem stanowiącym </w:t>
      </w:r>
      <w:r w:rsidRPr="00FF11BF">
        <w:rPr>
          <w:rFonts w:asciiTheme="minorHAnsi" w:eastAsia="Times New Roman" w:hAnsiTheme="minorHAnsi" w:cstheme="minorHAnsi"/>
          <w:b/>
          <w:sz w:val="24"/>
          <w:szCs w:val="24"/>
          <w:lang w:eastAsia="pl-PL"/>
        </w:rPr>
        <w:t xml:space="preserve">załącznik nr </w:t>
      </w:r>
      <w:r w:rsidR="00FF11BF" w:rsidRPr="00FF11BF">
        <w:rPr>
          <w:rFonts w:asciiTheme="minorHAnsi" w:eastAsia="Times New Roman" w:hAnsiTheme="minorHAnsi" w:cstheme="minorHAnsi"/>
          <w:b/>
          <w:sz w:val="24"/>
          <w:szCs w:val="24"/>
          <w:lang w:eastAsia="pl-PL"/>
        </w:rPr>
        <w:t>4</w:t>
      </w:r>
      <w:r w:rsidRPr="00FF11BF">
        <w:rPr>
          <w:rFonts w:asciiTheme="minorHAnsi" w:eastAsia="Times New Roman" w:hAnsiTheme="minorHAnsi" w:cstheme="minorHAnsi"/>
          <w:b/>
          <w:sz w:val="24"/>
          <w:szCs w:val="24"/>
          <w:lang w:eastAsia="pl-PL"/>
        </w:rPr>
        <w:t xml:space="preserve"> do SWZ,</w:t>
      </w:r>
      <w:r w:rsidRPr="006D2474">
        <w:rPr>
          <w:rFonts w:asciiTheme="minorHAnsi" w:eastAsia="Times New Roman" w:hAnsiTheme="minorHAnsi" w:cstheme="minorHAnsi"/>
          <w:b/>
          <w:sz w:val="24"/>
          <w:szCs w:val="24"/>
          <w:lang w:eastAsia="pl-PL"/>
        </w:rPr>
        <w:t xml:space="preserve"> spełniających wymaga</w:t>
      </w:r>
      <w:r w:rsidR="00CE60F3" w:rsidRPr="006D2474">
        <w:rPr>
          <w:rFonts w:asciiTheme="minorHAnsi" w:eastAsia="Times New Roman" w:hAnsiTheme="minorHAnsi" w:cstheme="minorHAnsi"/>
          <w:b/>
          <w:sz w:val="24"/>
          <w:szCs w:val="24"/>
          <w:lang w:eastAsia="pl-PL"/>
        </w:rPr>
        <w:t>nia określone w punkcie IV.2.4</w:t>
      </w:r>
      <w:r w:rsidR="00BE72F3">
        <w:rPr>
          <w:rFonts w:asciiTheme="minorHAnsi" w:eastAsia="Times New Roman" w:hAnsiTheme="minorHAnsi" w:cstheme="minorHAnsi"/>
          <w:b/>
          <w:sz w:val="24"/>
          <w:szCs w:val="24"/>
          <w:lang w:eastAsia="pl-PL"/>
        </w:rPr>
        <w:t xml:space="preserve">.1 </w:t>
      </w:r>
      <w:r w:rsidR="00BE72F3" w:rsidRPr="006D2474">
        <w:rPr>
          <w:rFonts w:asciiTheme="minorHAnsi" w:eastAsia="Times New Roman" w:hAnsiTheme="minorHAnsi" w:cstheme="minorHAnsi"/>
          <w:b/>
          <w:sz w:val="24"/>
          <w:szCs w:val="24"/>
          <w:lang w:eastAsia="pl-PL"/>
        </w:rPr>
        <w:t xml:space="preserve">SWZ </w:t>
      </w:r>
      <w:r w:rsidR="00BE72F3">
        <w:rPr>
          <w:rFonts w:asciiTheme="minorHAnsi" w:eastAsia="Times New Roman" w:hAnsiTheme="minorHAnsi" w:cstheme="minorHAnsi"/>
          <w:b/>
          <w:sz w:val="24"/>
          <w:szCs w:val="24"/>
          <w:lang w:eastAsia="pl-PL"/>
        </w:rPr>
        <w:t xml:space="preserve">dla części 1 zamówienia, a w punkcie IV.2.4.2 </w:t>
      </w:r>
      <w:r w:rsidR="00BE72F3" w:rsidRPr="00BE72F3">
        <w:rPr>
          <w:rFonts w:asciiTheme="minorHAnsi" w:eastAsia="Times New Roman" w:hAnsiTheme="minorHAnsi" w:cstheme="minorHAnsi"/>
          <w:b/>
          <w:sz w:val="24"/>
          <w:szCs w:val="24"/>
          <w:lang w:eastAsia="pl-PL"/>
        </w:rPr>
        <w:t xml:space="preserve">SWZ </w:t>
      </w:r>
      <w:r w:rsidR="00BE72F3">
        <w:rPr>
          <w:rFonts w:asciiTheme="minorHAnsi" w:eastAsia="Times New Roman" w:hAnsiTheme="minorHAnsi" w:cstheme="minorHAnsi"/>
          <w:b/>
          <w:sz w:val="24"/>
          <w:szCs w:val="24"/>
          <w:lang w:eastAsia="pl-PL"/>
        </w:rPr>
        <w:t xml:space="preserve">dla części 2 zamówienia </w:t>
      </w:r>
      <w:r w:rsidRPr="006D2474">
        <w:rPr>
          <w:rFonts w:asciiTheme="minorHAnsi" w:eastAsia="Times New Roman" w:hAnsiTheme="minorHAnsi" w:cstheme="minorHAnsi"/>
          <w:b/>
          <w:sz w:val="24"/>
          <w:szCs w:val="24"/>
          <w:lang w:eastAsia="pl-PL"/>
        </w:rPr>
        <w:t xml:space="preserve"> </w:t>
      </w:r>
      <w:r w:rsidR="00150348" w:rsidRPr="00150348">
        <w:rPr>
          <w:rFonts w:asciiTheme="minorHAnsi" w:eastAsia="Times New Roman" w:hAnsiTheme="minorHAnsi" w:cstheme="minorHAnsi"/>
          <w:b/>
          <w:sz w:val="24"/>
          <w:szCs w:val="24"/>
          <w:lang w:eastAsia="pl-PL"/>
        </w:rPr>
        <w:t>wykonanych</w:t>
      </w:r>
      <w:r w:rsidR="00150348" w:rsidRPr="002A0C1A">
        <w:rPr>
          <w:rFonts w:asciiTheme="minorHAnsi" w:eastAsia="Times New Roman" w:hAnsiTheme="minorHAnsi" w:cstheme="minorHAnsi"/>
          <w:b/>
          <w:sz w:val="24"/>
          <w:szCs w:val="24"/>
          <w:lang w:eastAsia="pl-PL"/>
        </w:rPr>
        <w:t xml:space="preserve">, </w:t>
      </w:r>
      <w:r w:rsidR="002A0C1A" w:rsidRPr="002A0C1A">
        <w:rPr>
          <w:b/>
          <w:sz w:val="24"/>
          <w:szCs w:val="24"/>
        </w:rPr>
        <w:t>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2A0C1A">
        <w:rPr>
          <w:rFonts w:asciiTheme="minorHAnsi" w:eastAsia="Times New Roman" w:hAnsiTheme="minorHAnsi" w:cstheme="minorHAnsi"/>
          <w:b/>
          <w:sz w:val="24"/>
          <w:szCs w:val="24"/>
          <w:lang w:eastAsia="pl-PL"/>
        </w:rPr>
        <w:t>;</w:t>
      </w:r>
    </w:p>
    <w:p w:rsidR="0014766C" w:rsidRPr="006D2474" w:rsidRDefault="0014766C" w:rsidP="002A0C1A">
      <w:pPr>
        <w:numPr>
          <w:ilvl w:val="0"/>
          <w:numId w:val="38"/>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rsidR="0056409B" w:rsidRPr="006D2474" w:rsidRDefault="0056409B" w:rsidP="00930740">
      <w:pPr>
        <w:numPr>
          <w:ilvl w:val="0"/>
          <w:numId w:val="11"/>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56409B" w:rsidRPr="006D2474" w:rsidRDefault="0056409B" w:rsidP="00930740">
      <w:pPr>
        <w:numPr>
          <w:ilvl w:val="0"/>
          <w:numId w:val="11"/>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Zamawiający nie wzywa do złożenia podmiotowych środków dowodowych, jeżeli może je uzyskać za pomocą bezpłatnych i ogólnodostępnych baz danych, w szczególności rejestrów publicznych w rozumieniu</w:t>
      </w:r>
      <w:r w:rsidRPr="006D2474">
        <w:rPr>
          <w:rFonts w:asciiTheme="minorHAnsi" w:hAnsiTheme="minorHAnsi" w:cstheme="minorHAnsi"/>
          <w:color w:val="000000" w:themeColor="text1"/>
          <w:sz w:val="24"/>
          <w:szCs w:val="24"/>
        </w:rPr>
        <w:t xml:space="preserve"> </w:t>
      </w:r>
      <w:hyperlink r:id="rId29" w:anchor="/document/17181936?cm=DOCUMENT" w:tgtFrame="_blank" w:history="1">
        <w:r w:rsidRPr="006D2474">
          <w:rPr>
            <w:rStyle w:val="Hipercze"/>
            <w:rFonts w:asciiTheme="minorHAnsi" w:hAnsiTheme="minorHAnsi" w:cstheme="minorHAnsi"/>
            <w:color w:val="000000" w:themeColor="text1"/>
            <w:sz w:val="24"/>
            <w:szCs w:val="24"/>
            <w:u w:val="none"/>
          </w:rPr>
          <w:t>ustawy</w:t>
        </w:r>
      </w:hyperlink>
      <w:r w:rsidRPr="006D2474">
        <w:rPr>
          <w:rFonts w:asciiTheme="minorHAnsi" w:hAnsiTheme="minorHAnsi" w:cstheme="minorHAnsi"/>
          <w:color w:val="000000" w:themeColor="text1"/>
          <w:sz w:val="24"/>
          <w:szCs w:val="24"/>
        </w:rPr>
        <w:t xml:space="preserve"> </w:t>
      </w:r>
      <w:r w:rsidRPr="006D2474">
        <w:rPr>
          <w:rFonts w:asciiTheme="minorHAnsi" w:hAnsiTheme="minorHAnsi" w:cstheme="minorHAnsi"/>
          <w:sz w:val="24"/>
          <w:szCs w:val="24"/>
        </w:rPr>
        <w:t>z dnia 17 lutego 2005 r. o informatyzacji działalności podmiotów realizujących zadania publiczne, o ile wykonawca wskazał w oświadczeniu, o którym mowa w art. 125 ust. 1, dane umożliwiające dostęp do tych środków.</w:t>
      </w:r>
    </w:p>
    <w:p w:rsidR="0056409B" w:rsidRPr="006D2474" w:rsidRDefault="0056409B" w:rsidP="00930740">
      <w:pPr>
        <w:numPr>
          <w:ilvl w:val="0"/>
          <w:numId w:val="11"/>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lastRenderedPageBreak/>
        <w:t xml:space="preserve">Wykonawca nie jest zobowiązany do złożenia podmiotowych środków dowodowych, które Zamawiający posiada, </w:t>
      </w:r>
      <w:r w:rsidRPr="00C10F60">
        <w:rPr>
          <w:rFonts w:asciiTheme="minorHAnsi" w:hAnsiTheme="minorHAnsi" w:cstheme="minorHAnsi"/>
          <w:sz w:val="24"/>
          <w:szCs w:val="24"/>
          <w:u w:val="single"/>
        </w:rPr>
        <w:t>jeżeli Wykonawca wskaże te środki oraz potwierdzi ich prawidłowość i aktualność</w:t>
      </w:r>
      <w:r w:rsidRPr="006D2474">
        <w:rPr>
          <w:rFonts w:asciiTheme="minorHAnsi" w:hAnsiTheme="minorHAnsi" w:cstheme="minorHAnsi"/>
          <w:sz w:val="24"/>
          <w:szCs w:val="24"/>
        </w:rPr>
        <w:t>.</w:t>
      </w:r>
    </w:p>
    <w:p w:rsidR="0056409B" w:rsidRPr="006D2474" w:rsidRDefault="0056409B" w:rsidP="00930740">
      <w:pPr>
        <w:numPr>
          <w:ilvl w:val="0"/>
          <w:numId w:val="11"/>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Podmiotowe środki dowodowe sporządzone w języku obcym muszą być złożone wraz z tłumaczeniem na język polski.</w:t>
      </w:r>
    </w:p>
    <w:p w:rsidR="0056409B" w:rsidRPr="006D2474" w:rsidRDefault="0056409B" w:rsidP="00930740">
      <w:pPr>
        <w:numPr>
          <w:ilvl w:val="0"/>
          <w:numId w:val="11"/>
        </w:numPr>
        <w:spacing w:after="0" w:line="276" w:lineRule="auto"/>
        <w:rPr>
          <w:rFonts w:asciiTheme="minorHAnsi" w:eastAsia="Times New Roman" w:hAnsiTheme="minorHAnsi" w:cstheme="minorHAnsi"/>
          <w:b/>
          <w:sz w:val="24"/>
          <w:szCs w:val="24"/>
          <w:lang w:eastAsia="pl-PL"/>
        </w:rPr>
      </w:pPr>
      <w:r w:rsidRPr="006D2474">
        <w:rPr>
          <w:rFonts w:asciiTheme="minorHAnsi" w:hAnsiTheme="minorHAnsi" w:cstheme="minorHAnsi"/>
          <w:b/>
          <w:sz w:val="24"/>
          <w:szCs w:val="24"/>
        </w:rPr>
        <w:t xml:space="preserve">Podmiotowe środki dowodowe oraz inne dokumenty lub oświadczenia należy przekazać Zamawiającemu przy użyciu środków komunikacji elektronicznej określonych w </w:t>
      </w:r>
      <w:r w:rsidRPr="000148ED">
        <w:rPr>
          <w:rFonts w:asciiTheme="minorHAnsi" w:hAnsiTheme="minorHAnsi" w:cstheme="minorHAnsi"/>
          <w:b/>
          <w:sz w:val="24"/>
          <w:szCs w:val="24"/>
        </w:rPr>
        <w:t>pkt X</w:t>
      </w:r>
      <w:r w:rsidR="0012098D" w:rsidRPr="000148ED">
        <w:rPr>
          <w:rFonts w:asciiTheme="minorHAnsi" w:hAnsiTheme="minorHAnsi" w:cstheme="minorHAnsi"/>
          <w:b/>
          <w:sz w:val="24"/>
          <w:szCs w:val="24"/>
        </w:rPr>
        <w:t>I</w:t>
      </w:r>
      <w:r w:rsidRPr="000148ED">
        <w:rPr>
          <w:rFonts w:asciiTheme="minorHAnsi" w:hAnsiTheme="minorHAnsi" w:cstheme="minorHAnsi"/>
          <w:b/>
          <w:sz w:val="24"/>
          <w:szCs w:val="24"/>
        </w:rPr>
        <w:t xml:space="preserve"> SWZ</w:t>
      </w:r>
      <w:r w:rsidRPr="006D2474">
        <w:rPr>
          <w:rFonts w:asciiTheme="minorHAnsi" w:hAnsiTheme="minorHAnsi" w:cstheme="minorHAnsi"/>
          <w:b/>
          <w:sz w:val="24"/>
          <w:szCs w:val="24"/>
        </w:rPr>
        <w:t xml:space="preserve">, w zakresie i w sposób określony w </w:t>
      </w:r>
      <w:r w:rsidRPr="006D2474">
        <w:rPr>
          <w:rFonts w:asciiTheme="minorHAnsi" w:eastAsia="Times New Roman" w:hAnsiTheme="minorHAnsi" w:cstheme="minorHAnsi"/>
          <w:b/>
          <w:sz w:val="24"/>
          <w:szCs w:val="24"/>
          <w:lang w:eastAsia="pl-PL"/>
        </w:rPr>
        <w:t xml:space="preserve">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r w:rsidRPr="006D2474">
        <w:rPr>
          <w:rFonts w:asciiTheme="minorHAnsi" w:eastAsia="Times New Roman" w:hAnsiTheme="minorHAnsi" w:cstheme="minorHAnsi"/>
          <w:b/>
          <w:sz w:val="24"/>
          <w:szCs w:val="24"/>
          <w:u w:val="single"/>
          <w:lang w:eastAsia="pl-PL"/>
        </w:rPr>
        <w:t>zgodnie z poniższą Tabelą nr 1:</w:t>
      </w:r>
    </w:p>
    <w:p w:rsidR="0056409B" w:rsidRPr="006D2474" w:rsidRDefault="0056409B" w:rsidP="00003C09">
      <w:pPr>
        <w:spacing w:after="0" w:line="276" w:lineRule="auto"/>
        <w:rPr>
          <w:rFonts w:asciiTheme="minorHAnsi" w:eastAsia="Times New Roman" w:hAnsiTheme="minorHAnsi" w:cstheme="minorHAnsi"/>
          <w:b/>
          <w:sz w:val="24"/>
          <w:szCs w:val="24"/>
          <w:lang w:eastAsia="pl-PL"/>
        </w:rPr>
        <w:sectPr w:rsidR="0056409B" w:rsidRPr="006D2474" w:rsidSect="001274EF">
          <w:footerReference w:type="default" r:id="rId30"/>
          <w:footerReference w:type="first" r:id="rId31"/>
          <w:pgSz w:w="11906" w:h="16838"/>
          <w:pgMar w:top="1440" w:right="1080" w:bottom="1440" w:left="1080" w:header="708" w:footer="708" w:gutter="0"/>
          <w:pgNumType w:start="1"/>
          <w:cols w:space="708"/>
          <w:titlePg/>
          <w:docGrid w:linePitch="299"/>
        </w:sectPr>
      </w:pPr>
    </w:p>
    <w:p w:rsidR="0056409B" w:rsidRPr="006D2474" w:rsidRDefault="0056409B" w:rsidP="008D0DC9">
      <w:pPr>
        <w:pStyle w:val="Legenda"/>
        <w:keepNext/>
        <w:shd w:val="clear" w:color="auto" w:fill="D9D9D9" w:themeFill="background1" w:themeFillShade="D9"/>
        <w:spacing w:line="276" w:lineRule="auto"/>
        <w:rPr>
          <w:rFonts w:asciiTheme="minorHAnsi" w:hAnsiTheme="minorHAnsi" w:cstheme="minorHAnsi"/>
          <w:sz w:val="24"/>
          <w:szCs w:val="24"/>
        </w:rPr>
      </w:pPr>
      <w:r w:rsidRPr="006D2474">
        <w:rPr>
          <w:rFonts w:asciiTheme="minorHAnsi" w:hAnsiTheme="minorHAnsi" w:cstheme="minorHAnsi"/>
          <w:sz w:val="24"/>
          <w:szCs w:val="24"/>
        </w:rPr>
        <w:lastRenderedPageBreak/>
        <w:t xml:space="preserve">Tabela </w:t>
      </w:r>
      <w:r w:rsidRPr="006D2474">
        <w:rPr>
          <w:rFonts w:asciiTheme="minorHAnsi" w:hAnsiTheme="minorHAnsi" w:cstheme="minorHAnsi"/>
          <w:sz w:val="24"/>
          <w:szCs w:val="24"/>
        </w:rPr>
        <w:fldChar w:fldCharType="begin"/>
      </w:r>
      <w:r w:rsidRPr="006D2474">
        <w:rPr>
          <w:rFonts w:asciiTheme="minorHAnsi" w:hAnsiTheme="minorHAnsi" w:cstheme="minorHAnsi"/>
          <w:sz w:val="24"/>
          <w:szCs w:val="24"/>
        </w:rPr>
        <w:instrText xml:space="preserve"> SEQ Tabela \* ARABIC </w:instrText>
      </w:r>
      <w:r w:rsidRPr="006D2474">
        <w:rPr>
          <w:rFonts w:asciiTheme="minorHAnsi" w:hAnsiTheme="minorHAnsi" w:cstheme="minorHAnsi"/>
          <w:sz w:val="24"/>
          <w:szCs w:val="24"/>
        </w:rPr>
        <w:fldChar w:fldCharType="separate"/>
      </w:r>
      <w:r w:rsidR="00716D57">
        <w:rPr>
          <w:rFonts w:asciiTheme="minorHAnsi" w:hAnsiTheme="minorHAnsi" w:cstheme="minorHAnsi"/>
          <w:noProof/>
          <w:sz w:val="24"/>
          <w:szCs w:val="24"/>
        </w:rPr>
        <w:t>1</w:t>
      </w:r>
      <w:r w:rsidRPr="006D2474">
        <w:rPr>
          <w:rFonts w:asciiTheme="minorHAnsi" w:hAnsiTheme="minorHAnsi" w:cstheme="minorHAnsi"/>
          <w:sz w:val="24"/>
          <w:szCs w:val="24"/>
        </w:rPr>
        <w:fldChar w:fldCharType="end"/>
      </w:r>
      <w:r w:rsidRPr="006D2474">
        <w:rPr>
          <w:rFonts w:asciiTheme="minorHAnsi" w:hAnsiTheme="minorHAnsi" w:cstheme="minorHAnsi"/>
          <w:sz w:val="24"/>
          <w:szCs w:val="24"/>
        </w:rPr>
        <w:t xml:space="preserve"> Podmiotowe środki dowodowe oraz inne dokumenty lub oświadczenia - forma i poświadczanie za zgodność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53"/>
        <w:gridCol w:w="4750"/>
      </w:tblGrid>
      <w:tr w:rsidR="00003C09" w:rsidRPr="006D2474" w:rsidTr="008D0DC9">
        <w:trPr>
          <w:tblHeader/>
          <w:jc w:val="center"/>
        </w:trPr>
        <w:tc>
          <w:tcPr>
            <w:tcW w:w="5665" w:type="dxa"/>
            <w:tcBorders>
              <w:top w:val="single" w:sz="4" w:space="0" w:color="auto"/>
              <w:left w:val="single" w:sz="4" w:space="0" w:color="auto"/>
              <w:bottom w:val="single" w:sz="4" w:space="0" w:color="auto"/>
              <w:right w:val="single" w:sz="4" w:space="0" w:color="auto"/>
            </w:tcBorders>
            <w:vAlign w:val="center"/>
            <w:hideMark/>
          </w:tcPr>
          <w:p w:rsidR="0056409B" w:rsidRPr="006D2474" w:rsidRDefault="0056409B" w:rsidP="00003C09">
            <w:pPr>
              <w:spacing w:after="0" w:line="276" w:lineRule="auto"/>
              <w:jc w:val="center"/>
              <w:rPr>
                <w:rFonts w:asciiTheme="minorHAnsi" w:eastAsia="Times New Roman" w:hAnsiTheme="minorHAnsi" w:cstheme="minorHAnsi"/>
                <w:b/>
                <w:sz w:val="24"/>
                <w:szCs w:val="24"/>
              </w:rPr>
            </w:pPr>
            <w:r w:rsidRPr="006D2474">
              <w:rPr>
                <w:rFonts w:asciiTheme="minorHAnsi" w:eastAsia="Times New Roman" w:hAnsiTheme="minorHAnsi" w:cstheme="minorHAnsi"/>
                <w:b/>
                <w:sz w:val="24"/>
                <w:szCs w:val="24"/>
              </w:rPr>
              <w:t>Przedmiot przekazania</w:t>
            </w:r>
          </w:p>
        </w:tc>
        <w:tc>
          <w:tcPr>
            <w:tcW w:w="4253" w:type="dxa"/>
            <w:tcBorders>
              <w:top w:val="single" w:sz="4" w:space="0" w:color="auto"/>
              <w:left w:val="single" w:sz="4" w:space="0" w:color="auto"/>
              <w:bottom w:val="single" w:sz="4" w:space="0" w:color="auto"/>
              <w:right w:val="single" w:sz="4" w:space="0" w:color="auto"/>
            </w:tcBorders>
            <w:vAlign w:val="center"/>
            <w:hideMark/>
          </w:tcPr>
          <w:p w:rsidR="0056409B" w:rsidRPr="006D2474" w:rsidRDefault="0056409B" w:rsidP="00003C09">
            <w:pPr>
              <w:spacing w:after="0" w:line="276" w:lineRule="auto"/>
              <w:jc w:val="center"/>
              <w:rPr>
                <w:rFonts w:asciiTheme="minorHAnsi" w:eastAsia="Times New Roman" w:hAnsiTheme="minorHAnsi" w:cstheme="minorHAnsi"/>
                <w:b/>
                <w:sz w:val="24"/>
                <w:szCs w:val="24"/>
              </w:rPr>
            </w:pPr>
            <w:r w:rsidRPr="006D2474">
              <w:rPr>
                <w:rFonts w:asciiTheme="minorHAnsi" w:eastAsia="Times New Roman" w:hAnsiTheme="minorHAnsi" w:cstheme="minorHAnsi"/>
                <w:b/>
                <w:sz w:val="24"/>
                <w:szCs w:val="24"/>
              </w:rPr>
              <w:t>Co Wykonawca przekazuje</w:t>
            </w:r>
          </w:p>
        </w:tc>
        <w:tc>
          <w:tcPr>
            <w:tcW w:w="4750" w:type="dxa"/>
            <w:tcBorders>
              <w:top w:val="single" w:sz="4" w:space="0" w:color="auto"/>
              <w:left w:val="single" w:sz="4" w:space="0" w:color="auto"/>
              <w:bottom w:val="single" w:sz="4" w:space="0" w:color="auto"/>
              <w:right w:val="single" w:sz="4" w:space="0" w:color="auto"/>
            </w:tcBorders>
            <w:hideMark/>
          </w:tcPr>
          <w:p w:rsidR="0056409B" w:rsidRPr="006D2474" w:rsidRDefault="0056409B" w:rsidP="00003C09">
            <w:pPr>
              <w:spacing w:after="0" w:line="276" w:lineRule="auto"/>
              <w:jc w:val="center"/>
              <w:rPr>
                <w:rFonts w:asciiTheme="minorHAnsi" w:eastAsia="Times New Roman" w:hAnsiTheme="minorHAnsi" w:cstheme="minorHAnsi"/>
                <w:b/>
                <w:sz w:val="24"/>
                <w:szCs w:val="24"/>
              </w:rPr>
            </w:pPr>
            <w:r w:rsidRPr="006D2474">
              <w:rPr>
                <w:rFonts w:asciiTheme="minorHAnsi" w:eastAsia="Times New Roman" w:hAnsiTheme="minorHAnsi" w:cstheme="minorHAnsi"/>
                <w:b/>
                <w:sz w:val="24"/>
                <w:szCs w:val="24"/>
              </w:rPr>
              <w:t>Poświadczanie za zgodność</w:t>
            </w:r>
          </w:p>
        </w:tc>
      </w:tr>
      <w:tr w:rsidR="00003C09" w:rsidRPr="006D2474" w:rsidTr="008D0DC9">
        <w:trPr>
          <w:jc w:val="center"/>
        </w:trPr>
        <w:tc>
          <w:tcPr>
            <w:tcW w:w="5665" w:type="dxa"/>
            <w:tcBorders>
              <w:top w:val="single" w:sz="4" w:space="0" w:color="auto"/>
              <w:left w:val="single" w:sz="4" w:space="0" w:color="auto"/>
              <w:bottom w:val="single" w:sz="4" w:space="0" w:color="auto"/>
              <w:right w:val="single" w:sz="4" w:space="0" w:color="auto"/>
            </w:tcBorders>
            <w:vAlign w:val="center"/>
            <w:hideMark/>
          </w:tcPr>
          <w:p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rPr>
              <w:t>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w:t>
            </w:r>
            <w:r w:rsidRPr="006D2474">
              <w:rPr>
                <w:rFonts w:asciiTheme="minorHAnsi" w:eastAsia="Times New Roman" w:hAnsiTheme="minorHAnsi" w:cstheme="minorHAnsi"/>
                <w:sz w:val="24"/>
                <w:szCs w:val="24"/>
                <w:u w:val="single"/>
              </w:rPr>
              <w:t>dokumentami potwierdzającymi umocowanie do reprezentowania</w:t>
            </w:r>
            <w:r w:rsidRPr="006D2474">
              <w:rPr>
                <w:rFonts w:asciiTheme="minorHAnsi" w:eastAsia="Times New Roman" w:hAnsiTheme="minorHAnsi" w:cstheme="minorHAnsi"/>
                <w:sz w:val="24"/>
                <w:szCs w:val="24"/>
              </w:rPr>
              <w:t>", zostały wystawione przez upoważnione podmioty inne niż wykonawca, wykonawca wspólnie ubiegający się o udzielenie zamówienia, podmiot udostępniający zasoby lub podwykonawca, zwane dalej "</w:t>
            </w:r>
            <w:r w:rsidRPr="006D2474">
              <w:rPr>
                <w:rFonts w:asciiTheme="minorHAnsi" w:eastAsia="Times New Roman" w:hAnsiTheme="minorHAnsi" w:cstheme="minorHAnsi"/>
                <w:sz w:val="24"/>
                <w:szCs w:val="24"/>
                <w:u w:val="single"/>
              </w:rPr>
              <w:t>upoważnionymi podmiotami</w:t>
            </w:r>
            <w:r w:rsidRPr="006D2474">
              <w:rPr>
                <w:rFonts w:asciiTheme="minorHAnsi" w:eastAsia="Times New Roman" w:hAnsiTheme="minorHAnsi" w:cstheme="minorHAnsi"/>
                <w:sz w:val="24"/>
                <w:szCs w:val="24"/>
              </w:rPr>
              <w:t>",</w:t>
            </w:r>
            <w:r w:rsidRPr="00CE6020">
              <w:rPr>
                <w:rFonts w:asciiTheme="minorHAnsi" w:eastAsia="Times New Roman" w:hAnsiTheme="minorHAnsi" w:cstheme="minorHAnsi"/>
                <w:b/>
                <w:sz w:val="24"/>
                <w:szCs w:val="24"/>
              </w:rPr>
              <w:t xml:space="preserve"> </w:t>
            </w:r>
            <w:r w:rsidRPr="008D0DC9">
              <w:rPr>
                <w:rFonts w:asciiTheme="minorHAnsi" w:eastAsia="Times New Roman" w:hAnsiTheme="minorHAnsi" w:cstheme="minorHAnsi"/>
                <w:sz w:val="24"/>
                <w:szCs w:val="24"/>
              </w:rPr>
              <w:t>jako dokument elektroniczny</w:t>
            </w:r>
          </w:p>
        </w:tc>
        <w:tc>
          <w:tcPr>
            <w:tcW w:w="4253" w:type="dxa"/>
            <w:tcBorders>
              <w:top w:val="single" w:sz="4" w:space="0" w:color="auto"/>
              <w:left w:val="single" w:sz="4" w:space="0" w:color="auto"/>
              <w:bottom w:val="single" w:sz="4" w:space="0" w:color="auto"/>
              <w:right w:val="single" w:sz="4" w:space="0" w:color="auto"/>
            </w:tcBorders>
            <w:hideMark/>
          </w:tcPr>
          <w:p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rPr>
              <w:t>przekazuje się ten dokument</w:t>
            </w:r>
          </w:p>
        </w:tc>
        <w:tc>
          <w:tcPr>
            <w:tcW w:w="4750" w:type="dxa"/>
            <w:tcBorders>
              <w:top w:val="single" w:sz="4" w:space="0" w:color="auto"/>
              <w:left w:val="single" w:sz="4" w:space="0" w:color="auto"/>
              <w:bottom w:val="single" w:sz="4" w:space="0" w:color="auto"/>
              <w:right w:val="single" w:sz="4" w:space="0" w:color="auto"/>
            </w:tcBorders>
            <w:hideMark/>
          </w:tcPr>
          <w:p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rPr>
              <w:t>nie dotyczy</w:t>
            </w:r>
          </w:p>
        </w:tc>
      </w:tr>
      <w:tr w:rsidR="00003C09" w:rsidRPr="006D2474" w:rsidTr="008D0DC9">
        <w:trPr>
          <w:jc w:val="center"/>
        </w:trPr>
        <w:tc>
          <w:tcPr>
            <w:tcW w:w="5665" w:type="dxa"/>
            <w:tcBorders>
              <w:top w:val="single" w:sz="4" w:space="0" w:color="auto"/>
              <w:left w:val="single" w:sz="4" w:space="0" w:color="auto"/>
              <w:bottom w:val="single" w:sz="4" w:space="0" w:color="auto"/>
              <w:right w:val="single" w:sz="4" w:space="0" w:color="auto"/>
            </w:tcBorders>
            <w:vAlign w:val="center"/>
            <w:hideMark/>
          </w:tcPr>
          <w:p w:rsidR="0056409B" w:rsidRPr="006D2474" w:rsidRDefault="0056409B" w:rsidP="00003C0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gdy podmiotowe środki dowodowe, inne dokumenty, lub </w:t>
            </w:r>
            <w:r w:rsidRPr="006D2474">
              <w:rPr>
                <w:rFonts w:asciiTheme="minorHAnsi" w:eastAsia="Times New Roman" w:hAnsiTheme="minorHAnsi" w:cstheme="minorHAnsi"/>
                <w:sz w:val="24"/>
                <w:szCs w:val="24"/>
                <w:u w:val="single"/>
                <w:lang w:eastAsia="pl-PL"/>
              </w:rPr>
              <w:t>dokumenty potwierdzające umocowanie do reprezentowania</w:t>
            </w:r>
            <w:r w:rsidRPr="006D2474">
              <w:rPr>
                <w:rFonts w:asciiTheme="minorHAnsi" w:eastAsia="Times New Roman" w:hAnsiTheme="minorHAnsi" w:cstheme="minorHAnsi"/>
                <w:sz w:val="24"/>
                <w:szCs w:val="24"/>
                <w:lang w:eastAsia="pl-PL"/>
              </w:rPr>
              <w:t xml:space="preserve">, zostały wystawione przez </w:t>
            </w:r>
            <w:r w:rsidRPr="006D2474">
              <w:rPr>
                <w:rFonts w:asciiTheme="minorHAnsi" w:eastAsia="Times New Roman" w:hAnsiTheme="minorHAnsi" w:cstheme="minorHAnsi"/>
                <w:sz w:val="24"/>
                <w:szCs w:val="24"/>
                <w:u w:val="single"/>
                <w:lang w:eastAsia="pl-PL"/>
              </w:rPr>
              <w:t>upoważnione podmioty</w:t>
            </w:r>
            <w:r w:rsidRPr="006D2474">
              <w:rPr>
                <w:rFonts w:asciiTheme="minorHAnsi" w:eastAsia="Times New Roman" w:hAnsiTheme="minorHAnsi" w:cstheme="minorHAnsi"/>
                <w:sz w:val="24"/>
                <w:szCs w:val="24"/>
                <w:lang w:eastAsia="pl-PL"/>
              </w:rPr>
              <w:t xml:space="preserve"> </w:t>
            </w:r>
            <w:r w:rsidRPr="008D0DC9">
              <w:rPr>
                <w:rFonts w:asciiTheme="minorHAnsi" w:eastAsia="Times New Roman" w:hAnsiTheme="minorHAnsi" w:cstheme="minorHAnsi"/>
                <w:sz w:val="24"/>
                <w:szCs w:val="24"/>
                <w:lang w:eastAsia="pl-PL"/>
              </w:rPr>
              <w:t>jako dokument w postaci papierowej</w:t>
            </w:r>
          </w:p>
        </w:tc>
        <w:tc>
          <w:tcPr>
            <w:tcW w:w="4253" w:type="dxa"/>
            <w:tcBorders>
              <w:top w:val="single" w:sz="4" w:space="0" w:color="auto"/>
              <w:left w:val="single" w:sz="4" w:space="0" w:color="auto"/>
              <w:bottom w:val="single" w:sz="4" w:space="0" w:color="auto"/>
              <w:right w:val="single" w:sz="4" w:space="0" w:color="auto"/>
            </w:tcBorders>
            <w:hideMark/>
          </w:tcPr>
          <w:p w:rsidR="000148ED" w:rsidRDefault="000148ED" w:rsidP="00003C09">
            <w:pPr>
              <w:spacing w:after="0" w:line="276" w:lineRule="auto"/>
              <w:rPr>
                <w:rFonts w:asciiTheme="minorHAnsi" w:eastAsia="Times New Roman" w:hAnsiTheme="minorHAnsi" w:cstheme="minorHAnsi"/>
                <w:sz w:val="24"/>
                <w:szCs w:val="24"/>
                <w:lang w:eastAsia="pl-PL"/>
              </w:rPr>
            </w:pPr>
          </w:p>
          <w:p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lang w:eastAsia="pl-PL"/>
              </w:rPr>
              <w:t>przekazuje się cyfrowe odwzorowanie* tego dokumentu opatrzone kwalifikowanym podpisem elektronicznym, podpisem zaufanym lub podpisem osobistym, poświadczające zgodność cyfrowego odwzorowania z dokumentem w postaci papierowej</w:t>
            </w:r>
          </w:p>
        </w:tc>
        <w:tc>
          <w:tcPr>
            <w:tcW w:w="4750" w:type="dxa"/>
            <w:tcBorders>
              <w:top w:val="single" w:sz="4" w:space="0" w:color="auto"/>
              <w:left w:val="single" w:sz="4" w:space="0" w:color="auto"/>
              <w:bottom w:val="single" w:sz="4" w:space="0" w:color="auto"/>
              <w:right w:val="single" w:sz="4" w:space="0" w:color="auto"/>
            </w:tcBorders>
            <w:hideMark/>
          </w:tcPr>
          <w:p w:rsidR="0056409B" w:rsidRPr="006D2474" w:rsidRDefault="0056409B" w:rsidP="00B90C01">
            <w:pPr>
              <w:widowControl w:val="0"/>
              <w:numPr>
                <w:ilvl w:val="0"/>
                <w:numId w:val="13"/>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Poświadczenia zgodności cyfrowego odwzorowania* z dokumentem w postaci papierowej  dokonuje w przypadku:</w:t>
            </w:r>
          </w:p>
          <w:p w:rsidR="0056409B" w:rsidRPr="006D2474" w:rsidRDefault="0056409B" w:rsidP="00B90C01">
            <w:pPr>
              <w:widowControl w:val="0"/>
              <w:numPr>
                <w:ilvl w:val="0"/>
                <w:numId w:val="14"/>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podmiotowych środków dowodowych oraz dokumentów potwierdzających umocowanie do reprezentowania - odpowiednio wykonawca, wykonawca wspólnie ubiegający się o udzielenie zamówienia, podmiot udostępniający </w:t>
            </w:r>
            <w:r w:rsidRPr="006D2474">
              <w:rPr>
                <w:rFonts w:asciiTheme="minorHAnsi" w:eastAsia="Times New Roman" w:hAnsiTheme="minorHAnsi" w:cstheme="minorHAnsi"/>
                <w:sz w:val="24"/>
                <w:szCs w:val="24"/>
                <w:lang w:eastAsia="pl-PL"/>
              </w:rPr>
              <w:lastRenderedPageBreak/>
              <w:t>zasoby lub podwykonawca, w zakresie podmiotowych środków dowodowych lub dokumentów potwierdzających umocowanie do reprezentowania, które każdego z nich dotyczą;</w:t>
            </w:r>
          </w:p>
          <w:p w:rsidR="0056409B" w:rsidRPr="006D2474" w:rsidRDefault="0056409B" w:rsidP="00B90C01">
            <w:pPr>
              <w:widowControl w:val="0"/>
              <w:numPr>
                <w:ilvl w:val="0"/>
                <w:numId w:val="14"/>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 innych dokumentów - odpowiednio wykonawca lub wykonawca wspólnie ubiegający się o udzielenie zamówienia, w zakresie dokumentów, które każdego z nich dotyczą.</w:t>
            </w:r>
          </w:p>
          <w:p w:rsidR="0056409B" w:rsidRDefault="0056409B" w:rsidP="00B90C01">
            <w:pPr>
              <w:widowControl w:val="0"/>
              <w:numPr>
                <w:ilvl w:val="0"/>
                <w:numId w:val="13"/>
              </w:numPr>
              <w:spacing w:after="0" w:line="276" w:lineRule="auto"/>
              <w:ind w:left="360"/>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p w:rsidR="008D0DC9" w:rsidRPr="006D2474" w:rsidRDefault="008D0DC9" w:rsidP="008D0DC9">
            <w:pPr>
              <w:widowControl w:val="0"/>
              <w:spacing w:after="0" w:line="276" w:lineRule="auto"/>
              <w:ind w:left="360"/>
              <w:rPr>
                <w:rFonts w:asciiTheme="minorHAnsi" w:eastAsia="Times New Roman" w:hAnsiTheme="minorHAnsi" w:cstheme="minorHAnsi"/>
                <w:sz w:val="24"/>
                <w:szCs w:val="24"/>
                <w:lang w:eastAsia="pl-PL"/>
              </w:rPr>
            </w:pPr>
          </w:p>
        </w:tc>
      </w:tr>
      <w:tr w:rsidR="008D0DC9" w:rsidRPr="006D2474" w:rsidTr="008B735B">
        <w:trPr>
          <w:jc w:val="center"/>
        </w:trPr>
        <w:tc>
          <w:tcPr>
            <w:tcW w:w="5665" w:type="dxa"/>
            <w:vAlign w:val="center"/>
          </w:tcPr>
          <w:p w:rsidR="008D0DC9" w:rsidRDefault="008D0DC9" w:rsidP="008D0DC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 xml:space="preserve">podmiotowe środki dowodowe, w tym oświadczenie, o którym mowa w art. 117 ust. 4 ustawy, oraz zobowiązanie podmiotu udostępniającego zasoby, niewystawione przez </w:t>
            </w:r>
            <w:r w:rsidRPr="006D2474">
              <w:rPr>
                <w:rFonts w:asciiTheme="minorHAnsi" w:eastAsia="Times New Roman" w:hAnsiTheme="minorHAnsi" w:cstheme="minorHAnsi"/>
                <w:sz w:val="24"/>
                <w:szCs w:val="24"/>
                <w:u w:val="single"/>
                <w:lang w:eastAsia="pl-PL"/>
              </w:rPr>
              <w:t>upoważnione podmioty</w:t>
            </w:r>
            <w:r w:rsidRPr="006D2474">
              <w:rPr>
                <w:rFonts w:asciiTheme="minorHAnsi" w:eastAsia="Times New Roman" w:hAnsiTheme="minorHAnsi" w:cstheme="minorHAnsi"/>
                <w:sz w:val="24"/>
                <w:szCs w:val="24"/>
                <w:lang w:eastAsia="pl-PL"/>
              </w:rPr>
              <w:t xml:space="preserve">, oraz pełnomocnictwo </w:t>
            </w:r>
          </w:p>
          <w:p w:rsidR="008D0DC9" w:rsidRPr="006D2474" w:rsidRDefault="008D0DC9" w:rsidP="008D0DC9">
            <w:pPr>
              <w:widowControl w:val="0"/>
              <w:spacing w:after="0" w:line="276" w:lineRule="auto"/>
              <w:rPr>
                <w:rFonts w:asciiTheme="minorHAnsi" w:eastAsia="Times New Roman" w:hAnsiTheme="minorHAnsi" w:cstheme="minorHAnsi"/>
                <w:sz w:val="24"/>
                <w:szCs w:val="24"/>
                <w:lang w:eastAsia="pl-PL"/>
              </w:rPr>
            </w:pPr>
          </w:p>
        </w:tc>
        <w:tc>
          <w:tcPr>
            <w:tcW w:w="4253" w:type="dxa"/>
          </w:tcPr>
          <w:p w:rsidR="008D0DC9" w:rsidRPr="006D2474" w:rsidRDefault="008D0DC9" w:rsidP="008D0DC9">
            <w:p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przekazuje się w postaci elektronicznej i opatruje się kwalifikowanym podpisem elektronicznym, podpisem zaufanym lub podpisem osobistym.</w:t>
            </w:r>
          </w:p>
        </w:tc>
        <w:tc>
          <w:tcPr>
            <w:tcW w:w="4750" w:type="dxa"/>
          </w:tcPr>
          <w:p w:rsidR="008D0DC9" w:rsidRPr="006D2474" w:rsidRDefault="008D0DC9" w:rsidP="008D0DC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nie dotyczy</w:t>
            </w:r>
          </w:p>
        </w:tc>
      </w:tr>
      <w:tr w:rsidR="008D0DC9" w:rsidRPr="006D2474" w:rsidTr="008B735B">
        <w:trPr>
          <w:jc w:val="center"/>
        </w:trPr>
        <w:tc>
          <w:tcPr>
            <w:tcW w:w="5665" w:type="dxa"/>
          </w:tcPr>
          <w:p w:rsidR="008D0DC9" w:rsidRPr="006D2474" w:rsidRDefault="008D0DC9" w:rsidP="008D0DC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gdy podmiotowe środki dowodowe, w tym oświadczenie, o którym mowa w art. 117 ust. 4 ustawy, oraz zobowiązanie podmiotu udostępniającego zasoby, przedmiotowe środki dowodowe, niewystawione przez </w:t>
            </w:r>
            <w:r w:rsidRPr="006D2474">
              <w:rPr>
                <w:rFonts w:asciiTheme="minorHAnsi" w:eastAsia="Times New Roman" w:hAnsiTheme="minorHAnsi" w:cstheme="minorHAnsi"/>
                <w:sz w:val="24"/>
                <w:szCs w:val="24"/>
                <w:u w:val="single"/>
                <w:lang w:eastAsia="pl-PL"/>
              </w:rPr>
              <w:lastRenderedPageBreak/>
              <w:t>upoważnione podmioty</w:t>
            </w:r>
            <w:r w:rsidRPr="006D2474">
              <w:rPr>
                <w:rFonts w:asciiTheme="minorHAnsi" w:eastAsia="Times New Roman" w:hAnsiTheme="minorHAnsi" w:cstheme="minorHAnsi"/>
                <w:sz w:val="24"/>
                <w:szCs w:val="24"/>
                <w:lang w:eastAsia="pl-PL"/>
              </w:rPr>
              <w:t xml:space="preserve"> lub pełnomocnictwo, zostały sporządzone jako dokument w postaci papierowej i opatrzone własnoręcznym podpisem</w:t>
            </w:r>
          </w:p>
        </w:tc>
        <w:tc>
          <w:tcPr>
            <w:tcW w:w="4253" w:type="dxa"/>
          </w:tcPr>
          <w:p w:rsidR="008D0DC9" w:rsidRPr="006D2474" w:rsidRDefault="008D0DC9" w:rsidP="008D0DC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 xml:space="preserve">przekazuje się cyfrowe odwzorowanie* tego dokumentu opatrzone kwalifikowanym podpisem elektronicznym, podpisem zaufanym lub </w:t>
            </w:r>
            <w:r w:rsidRPr="006D2474">
              <w:rPr>
                <w:rFonts w:asciiTheme="minorHAnsi" w:eastAsia="Times New Roman" w:hAnsiTheme="minorHAnsi" w:cstheme="minorHAnsi"/>
                <w:sz w:val="24"/>
                <w:szCs w:val="24"/>
                <w:lang w:eastAsia="pl-PL"/>
              </w:rPr>
              <w:lastRenderedPageBreak/>
              <w:t>podpisem osobistym, poświadczającym zgodność cyfrowego odwzorowania z dokumentem w postaci papierowej</w:t>
            </w:r>
          </w:p>
          <w:p w:rsidR="008D0DC9" w:rsidRPr="006D2474" w:rsidRDefault="008D0DC9" w:rsidP="008D0DC9">
            <w:pPr>
              <w:spacing w:after="0" w:line="276" w:lineRule="auto"/>
              <w:rPr>
                <w:rFonts w:asciiTheme="minorHAnsi" w:eastAsia="Times New Roman" w:hAnsiTheme="minorHAnsi" w:cstheme="minorHAnsi"/>
                <w:sz w:val="24"/>
                <w:szCs w:val="24"/>
                <w:lang w:eastAsia="pl-PL"/>
              </w:rPr>
            </w:pPr>
          </w:p>
        </w:tc>
        <w:tc>
          <w:tcPr>
            <w:tcW w:w="4750" w:type="dxa"/>
          </w:tcPr>
          <w:p w:rsidR="008D0DC9" w:rsidRPr="006D2474" w:rsidRDefault="008D0DC9" w:rsidP="00B90C01">
            <w:pPr>
              <w:widowControl w:val="0"/>
              <w:numPr>
                <w:ilvl w:val="0"/>
                <w:numId w:val="36"/>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Poświadczenia zgodności cyfrowego odwzorowania* z dokumentem w postaci papierowej dokonuje w przypadku:</w:t>
            </w:r>
          </w:p>
          <w:p w:rsidR="008D0DC9" w:rsidRPr="006D2474" w:rsidRDefault="008D0DC9" w:rsidP="00B90C01">
            <w:pPr>
              <w:widowControl w:val="0"/>
              <w:numPr>
                <w:ilvl w:val="0"/>
                <w:numId w:val="34"/>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podmiotowych środków dowodowych - </w:t>
            </w:r>
            <w:r w:rsidRPr="006D2474">
              <w:rPr>
                <w:rFonts w:asciiTheme="minorHAnsi" w:eastAsia="Times New Roman" w:hAnsiTheme="minorHAnsi" w:cstheme="minorHAnsi"/>
                <w:sz w:val="24"/>
                <w:szCs w:val="24"/>
                <w:lang w:eastAsia="pl-PL"/>
              </w:rPr>
              <w:lastRenderedPageBreak/>
              <w:t>odpowiednio wykonawca, wykonawca wspólnie ubiegający się o udzielenie zamówienia, podmiot udostępniający zasoby lub podwykonawca, w zakresie podmiotowych środków dowodowych, które każdego z nich dotyczą;</w:t>
            </w:r>
          </w:p>
          <w:p w:rsidR="008D0DC9" w:rsidRPr="006D2474" w:rsidRDefault="008D0DC9" w:rsidP="00B90C01">
            <w:pPr>
              <w:widowControl w:val="0"/>
              <w:numPr>
                <w:ilvl w:val="0"/>
                <w:numId w:val="34"/>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oświadczenia, o którym mowa w art. 117 ust. 4 ustawy, lub zobowiązania podmiotu udostępniającego zasoby - odpowiednio wykonawca lub wykonawca wspólnie ubiegający się o udzielenie zamówienia;</w:t>
            </w:r>
          </w:p>
          <w:p w:rsidR="008D0DC9" w:rsidRPr="006D2474" w:rsidRDefault="008D0DC9" w:rsidP="00B90C01">
            <w:pPr>
              <w:widowControl w:val="0"/>
              <w:numPr>
                <w:ilvl w:val="0"/>
                <w:numId w:val="34"/>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pełnomocnictwa - mocodawca.</w:t>
            </w:r>
          </w:p>
          <w:p w:rsidR="008D0DC9" w:rsidRDefault="008D0DC9" w:rsidP="00B90C01">
            <w:pPr>
              <w:widowControl w:val="0"/>
              <w:numPr>
                <w:ilvl w:val="0"/>
                <w:numId w:val="35"/>
              </w:numPr>
              <w:spacing w:after="0" w:line="276" w:lineRule="auto"/>
              <w:ind w:left="360"/>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p w:rsidR="008D0DC9" w:rsidRPr="006D2474" w:rsidRDefault="008D0DC9" w:rsidP="008D0DC9">
            <w:pPr>
              <w:widowControl w:val="0"/>
              <w:spacing w:after="0" w:line="276" w:lineRule="auto"/>
              <w:ind w:left="360"/>
              <w:rPr>
                <w:rFonts w:asciiTheme="minorHAnsi" w:eastAsia="Times New Roman" w:hAnsiTheme="minorHAnsi" w:cstheme="minorHAnsi"/>
                <w:sz w:val="24"/>
                <w:szCs w:val="24"/>
                <w:lang w:eastAsia="pl-PL"/>
              </w:rPr>
            </w:pPr>
          </w:p>
        </w:tc>
      </w:tr>
      <w:tr w:rsidR="008D0DC9" w:rsidRPr="006D2474" w:rsidTr="008B735B">
        <w:trPr>
          <w:jc w:val="center"/>
        </w:trPr>
        <w:tc>
          <w:tcPr>
            <w:tcW w:w="14668" w:type="dxa"/>
            <w:gridSpan w:val="3"/>
          </w:tcPr>
          <w:p w:rsidR="008D0DC9" w:rsidRPr="006D2474" w:rsidRDefault="008D0DC9" w:rsidP="008D0DC9">
            <w:pPr>
              <w:widowControl w:val="0"/>
              <w:spacing w:after="0" w:line="276" w:lineRule="auto"/>
              <w:ind w:left="357"/>
              <w:rPr>
                <w:rFonts w:asciiTheme="minorHAnsi" w:eastAsia="Times New Roman" w:hAnsiTheme="minorHAnsi" w:cstheme="minorHAnsi"/>
                <w:sz w:val="24"/>
                <w:szCs w:val="24"/>
                <w:lang w:eastAsia="pl-PL"/>
              </w:rPr>
            </w:pPr>
            <w:r w:rsidRPr="008D0DC9">
              <w:rPr>
                <w:rFonts w:asciiTheme="minorHAnsi" w:eastAsia="Times New Roman" w:hAnsiTheme="minorHAnsi" w:cstheme="minorHAnsi"/>
                <w:sz w:val="24"/>
                <w:szCs w:val="24"/>
                <w:lang w:eastAsia="pl-PL"/>
              </w:rPr>
              <w:lastRenderedPageBreak/>
              <w:t>*Przez cyfrowe odwzorowanie należy rozumieć dokument elektroniczny będący kopią elektroniczną treści zapisanej w postaci papierowej, umożliwiający zapoznanie się z tą treścią i jej zrozumienie, bez konieczności bezpośredniego dostępu do oryginału.</w:t>
            </w:r>
          </w:p>
        </w:tc>
      </w:tr>
    </w:tbl>
    <w:p w:rsidR="0056409B" w:rsidRPr="006D2474" w:rsidRDefault="0056409B" w:rsidP="00003C09">
      <w:pPr>
        <w:spacing w:after="0" w:line="276" w:lineRule="auto"/>
        <w:rPr>
          <w:rFonts w:asciiTheme="minorHAnsi" w:hAnsiTheme="minorHAnsi" w:cstheme="minorHAnsi"/>
          <w:b/>
          <w:sz w:val="24"/>
          <w:szCs w:val="24"/>
        </w:rPr>
      </w:pPr>
    </w:p>
    <w:p w:rsidR="0056409B" w:rsidRPr="006D2474" w:rsidRDefault="0056409B" w:rsidP="00003C09">
      <w:pPr>
        <w:spacing w:after="0" w:line="276" w:lineRule="auto"/>
        <w:rPr>
          <w:rFonts w:asciiTheme="minorHAnsi" w:hAnsiTheme="minorHAnsi" w:cstheme="minorHAnsi"/>
          <w:b/>
          <w:caps/>
          <w:sz w:val="24"/>
          <w:szCs w:val="24"/>
          <w:lang w:val="x-none"/>
        </w:rPr>
        <w:sectPr w:rsidR="0056409B" w:rsidRPr="006D2474">
          <w:pgSz w:w="16838" w:h="11906" w:orient="landscape"/>
          <w:pgMar w:top="1440" w:right="1080" w:bottom="1440" w:left="1080" w:header="708" w:footer="708" w:gutter="0"/>
          <w:cols w:space="708"/>
        </w:sectPr>
      </w:pPr>
    </w:p>
    <w:p w:rsidR="0056409B" w:rsidRPr="006D2474" w:rsidRDefault="0056409B" w:rsidP="000148ED">
      <w:pPr>
        <w:pStyle w:val="Nagwek1"/>
        <w:shd w:val="clear" w:color="auto" w:fill="D9D9D9" w:themeFill="background1" w:themeFillShade="D9"/>
        <w:spacing w:line="276" w:lineRule="auto"/>
        <w:rPr>
          <w:rFonts w:asciiTheme="minorHAnsi" w:hAnsiTheme="minorHAnsi" w:cstheme="minorHAnsi"/>
          <w:sz w:val="24"/>
          <w:szCs w:val="24"/>
        </w:rPr>
      </w:pPr>
      <w:bookmarkStart w:id="22" w:name="_Toc61256830"/>
      <w:bookmarkStart w:id="23" w:name="_Toc83643659"/>
      <w:bookmarkEnd w:id="8"/>
      <w:r w:rsidRPr="006D2474">
        <w:rPr>
          <w:rFonts w:asciiTheme="minorHAnsi" w:hAnsiTheme="minorHAnsi" w:cstheme="minorHAnsi"/>
          <w:sz w:val="24"/>
          <w:szCs w:val="24"/>
        </w:rPr>
        <w:lastRenderedPageBreak/>
        <w:t>Informacje o środkach komunikacji elektronicznej, przy użyciu których Zamawiający będzie komunikował się z wykonawcami, oraz informacje o</w:t>
      </w:r>
      <w:r w:rsidRPr="006D2474">
        <w:rPr>
          <w:rFonts w:asciiTheme="minorHAnsi" w:hAnsiTheme="minorHAnsi" w:cstheme="minorHAnsi"/>
          <w:sz w:val="24"/>
          <w:szCs w:val="24"/>
          <w:lang w:val="pl-PL"/>
        </w:rPr>
        <w:t> </w:t>
      </w:r>
      <w:r w:rsidRPr="006D2474">
        <w:rPr>
          <w:rFonts w:asciiTheme="minorHAnsi" w:hAnsiTheme="minorHAnsi" w:cstheme="minorHAnsi"/>
          <w:sz w:val="24"/>
          <w:szCs w:val="24"/>
        </w:rPr>
        <w:t>wymaganiach technicznych i organizacyjnych sporządzania, wysyłania i</w:t>
      </w:r>
      <w:r w:rsidRPr="006D2474">
        <w:rPr>
          <w:rFonts w:asciiTheme="minorHAnsi" w:hAnsiTheme="minorHAnsi" w:cstheme="minorHAnsi"/>
          <w:sz w:val="24"/>
          <w:szCs w:val="24"/>
          <w:lang w:val="pl-PL"/>
        </w:rPr>
        <w:t> </w:t>
      </w:r>
      <w:r w:rsidRPr="006D2474">
        <w:rPr>
          <w:rFonts w:asciiTheme="minorHAnsi" w:hAnsiTheme="minorHAnsi" w:cstheme="minorHAnsi"/>
          <w:sz w:val="24"/>
          <w:szCs w:val="24"/>
        </w:rPr>
        <w:t>odbierania korespondencji elektronicznej</w:t>
      </w:r>
      <w:bookmarkEnd w:id="22"/>
      <w:bookmarkEnd w:id="23"/>
    </w:p>
    <w:p w:rsidR="0056409B" w:rsidRPr="006D2474" w:rsidRDefault="0056409B" w:rsidP="00B90C01">
      <w:pPr>
        <w:widowControl w:val="0"/>
        <w:numPr>
          <w:ilvl w:val="0"/>
          <w:numId w:val="15"/>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 postępowaniu o udzielenie zamówienia komunikacja między Zamawiającym a Wykonawcami, w tym wszelkie oświadczenia, wnioski, zawiadomienia oraz informacje, przekazywane są elektronicznie za pośrednictwem platformazakupowa.pl (dalej jako „Platforma”) pod adresem:</w:t>
      </w:r>
      <w:r w:rsidR="003073D7" w:rsidRPr="006D2474">
        <w:rPr>
          <w:rFonts w:asciiTheme="minorHAnsi" w:eastAsia="Times New Roman" w:hAnsiTheme="minorHAnsi" w:cstheme="minorHAnsi"/>
          <w:sz w:val="24"/>
          <w:szCs w:val="24"/>
          <w:lang w:eastAsia="pl-PL"/>
        </w:rPr>
        <w:t xml:space="preserve"> </w:t>
      </w:r>
      <w:hyperlink r:id="rId32" w:history="1">
        <w:r w:rsidR="003073D7" w:rsidRPr="006D2474">
          <w:rPr>
            <w:rStyle w:val="Hipercze"/>
            <w:rFonts w:asciiTheme="minorHAnsi" w:eastAsia="Times New Roman" w:hAnsiTheme="minorHAnsi" w:cstheme="minorHAnsi"/>
            <w:b/>
            <w:sz w:val="24"/>
            <w:szCs w:val="24"/>
            <w:lang w:eastAsia="pl-PL"/>
          </w:rPr>
          <w:t>https://platformazakupowa.pl/pn/aleksandrow-lodzki</w:t>
        </w:r>
      </w:hyperlink>
      <w:r w:rsidR="003073D7" w:rsidRPr="006D2474">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sz w:val="24"/>
          <w:szCs w:val="24"/>
          <w:lang w:eastAsia="pl-PL"/>
        </w:rPr>
        <w:t xml:space="preserve">i formularza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dostępnego na stronie dotyczącej danego postępowania </w:t>
      </w:r>
      <w:r w:rsidRPr="006D2474">
        <w:rPr>
          <w:rFonts w:asciiTheme="minorHAnsi" w:eastAsia="Times New Roman" w:hAnsiTheme="minorHAnsi" w:cstheme="minorHAnsi"/>
          <w:b/>
          <w:sz w:val="24"/>
          <w:szCs w:val="24"/>
          <w:lang w:eastAsia="pl-PL"/>
        </w:rPr>
        <w:t>(nie dotyczy składania ofert).</w:t>
      </w:r>
      <w:r w:rsidRPr="006D2474">
        <w:rPr>
          <w:rFonts w:asciiTheme="minorHAnsi" w:eastAsia="Times New Roman" w:hAnsiTheme="minorHAnsi" w:cstheme="minorHAnsi"/>
          <w:sz w:val="24"/>
          <w:szCs w:val="24"/>
          <w:lang w:eastAsia="pl-PL"/>
        </w:rPr>
        <w:t xml:space="preserve"> </w:t>
      </w:r>
    </w:p>
    <w:p w:rsidR="0056409B" w:rsidRPr="006D2474" w:rsidRDefault="0056409B" w:rsidP="00B90C01">
      <w:pPr>
        <w:widowControl w:val="0"/>
        <w:numPr>
          <w:ilvl w:val="0"/>
          <w:numId w:val="15"/>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 sytuacjach awaryjnych np. w przypadku niedziałania Platformy, Zamawiający dopuszcza komunikację za pomocą poczty elektronicznej na adres: </w:t>
      </w:r>
      <w:hyperlink r:id="rId33" w:history="1">
        <w:r w:rsidR="00616656" w:rsidRPr="006D2474">
          <w:rPr>
            <w:rStyle w:val="Hipercze"/>
            <w:rFonts w:asciiTheme="minorHAnsi" w:eastAsia="Times New Roman" w:hAnsiTheme="minorHAnsi" w:cstheme="minorHAnsi"/>
            <w:b/>
            <w:sz w:val="24"/>
            <w:szCs w:val="24"/>
            <w:lang w:eastAsia="pl-PL"/>
          </w:rPr>
          <w:t>przetargi@aleksandrow-lodzki.pl</w:t>
        </w:r>
      </w:hyperlink>
      <w:r w:rsidRPr="006D2474">
        <w:rPr>
          <w:rFonts w:asciiTheme="minorHAnsi" w:eastAsia="Times New Roman" w:hAnsiTheme="minorHAnsi" w:cstheme="minorHAnsi"/>
          <w:b/>
          <w:sz w:val="24"/>
          <w:szCs w:val="24"/>
          <w:lang w:eastAsia="pl-PL"/>
        </w:rPr>
        <w:t xml:space="preserve"> (nie dotyczy składania ofert).</w:t>
      </w:r>
    </w:p>
    <w:p w:rsidR="0056409B" w:rsidRPr="006D2474" w:rsidRDefault="0056409B" w:rsidP="00B90C01">
      <w:pPr>
        <w:widowControl w:val="0"/>
        <w:numPr>
          <w:ilvl w:val="0"/>
          <w:numId w:val="15"/>
        </w:numPr>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Korzystanie z platformy zakupowej przez Wykonawcę jest bezpłatne.</w:t>
      </w:r>
    </w:p>
    <w:p w:rsidR="0056409B" w:rsidRPr="006D2474" w:rsidRDefault="0056409B" w:rsidP="00B90C01">
      <w:pPr>
        <w:widowControl w:val="0"/>
        <w:numPr>
          <w:ilvl w:val="0"/>
          <w:numId w:val="15"/>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przystępując do niniejszego postępowania o udzielenie zamówienia publicznego: </w:t>
      </w:r>
    </w:p>
    <w:p w:rsidR="0056409B" w:rsidRPr="006D2474" w:rsidRDefault="0056409B" w:rsidP="00B90C01">
      <w:pPr>
        <w:widowControl w:val="0"/>
        <w:numPr>
          <w:ilvl w:val="1"/>
          <w:numId w:val="15"/>
        </w:numPr>
        <w:spacing w:after="0" w:line="276" w:lineRule="auto"/>
        <w:ind w:left="714"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akceptuje warunki korzystania z Platformy, określone w Regulaminie zamieszczonym na stronie internetowej pod linkiem w zakładce „Regulamin" oraz uznaje go za wiążący.</w:t>
      </w:r>
    </w:p>
    <w:p w:rsidR="0056409B" w:rsidRPr="006D2474" w:rsidRDefault="0056409B" w:rsidP="00B90C01">
      <w:pPr>
        <w:widowControl w:val="0"/>
        <w:numPr>
          <w:ilvl w:val="1"/>
          <w:numId w:val="15"/>
        </w:numPr>
        <w:spacing w:after="0" w:line="276" w:lineRule="auto"/>
        <w:ind w:left="714"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zapoznał i stosuje się do Instrukcji składania ofert dostępnej pod adresem:</w:t>
      </w:r>
    </w:p>
    <w:p w:rsidR="0056409B" w:rsidRPr="006D2474" w:rsidRDefault="00544CDA" w:rsidP="00003C09">
      <w:pPr>
        <w:widowControl w:val="0"/>
        <w:spacing w:after="0" w:line="276" w:lineRule="auto"/>
        <w:ind w:left="714"/>
        <w:rPr>
          <w:rFonts w:asciiTheme="minorHAnsi" w:eastAsia="Times New Roman" w:hAnsiTheme="minorHAnsi" w:cstheme="minorHAnsi"/>
          <w:sz w:val="24"/>
          <w:szCs w:val="24"/>
          <w:lang w:eastAsia="pl-PL"/>
        </w:rPr>
      </w:pPr>
      <w:hyperlink r:id="rId34" w:history="1">
        <w:r w:rsidR="006E0677" w:rsidRPr="006D2474">
          <w:rPr>
            <w:rStyle w:val="Hipercze"/>
            <w:rFonts w:asciiTheme="minorHAnsi" w:hAnsiTheme="minorHAnsi" w:cstheme="minorHAnsi"/>
            <w:sz w:val="24"/>
            <w:szCs w:val="24"/>
          </w:rPr>
          <w:t>https://drive.google.com/file/d/1Kd1DttbBeiNWt4q4slS4t76lZVKPbkyD/view</w:t>
        </w:r>
      </w:hyperlink>
      <w:r w:rsidR="006E0677" w:rsidRPr="006D2474">
        <w:rPr>
          <w:rFonts w:asciiTheme="minorHAnsi" w:hAnsiTheme="minorHAnsi" w:cstheme="minorHAnsi"/>
          <w:sz w:val="24"/>
          <w:szCs w:val="24"/>
        </w:rPr>
        <w:t xml:space="preserve"> </w:t>
      </w:r>
    </w:p>
    <w:p w:rsidR="0056409B" w:rsidRPr="006D2474" w:rsidRDefault="0056409B" w:rsidP="00B90C01">
      <w:pPr>
        <w:widowControl w:val="0"/>
        <w:numPr>
          <w:ilvl w:val="0"/>
          <w:numId w:val="15"/>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Zamawiający, zgodnie z § 11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Platformie, tj.:</w:t>
      </w:r>
    </w:p>
    <w:p w:rsidR="0056409B" w:rsidRPr="006D2474" w:rsidRDefault="0056409B" w:rsidP="00B90C01">
      <w:pPr>
        <w:widowControl w:val="0"/>
        <w:numPr>
          <w:ilvl w:val="0"/>
          <w:numId w:val="16"/>
        </w:numPr>
        <w:spacing w:before="120" w:after="0" w:line="276" w:lineRule="auto"/>
        <w:ind w:left="714"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stały dostęp do sieci Internet o gwarantowanej przepustowości nie mniejszej niż 512 </w:t>
      </w:r>
      <w:proofErr w:type="spellStart"/>
      <w:r w:rsidRPr="006D2474">
        <w:rPr>
          <w:rFonts w:asciiTheme="minorHAnsi" w:eastAsia="Times New Roman" w:hAnsiTheme="minorHAnsi" w:cstheme="minorHAnsi"/>
          <w:sz w:val="24"/>
          <w:szCs w:val="24"/>
          <w:lang w:eastAsia="pl-PL"/>
        </w:rPr>
        <w:t>kb</w:t>
      </w:r>
      <w:proofErr w:type="spellEnd"/>
      <w:r w:rsidRPr="006D2474">
        <w:rPr>
          <w:rFonts w:asciiTheme="minorHAnsi" w:eastAsia="Times New Roman" w:hAnsiTheme="minorHAnsi" w:cstheme="minorHAnsi"/>
          <w:sz w:val="24"/>
          <w:szCs w:val="24"/>
          <w:lang w:eastAsia="pl-PL"/>
        </w:rPr>
        <w:t>/s,</w:t>
      </w:r>
    </w:p>
    <w:p w:rsidR="0056409B" w:rsidRPr="006D2474" w:rsidRDefault="0056409B" w:rsidP="00B90C01">
      <w:pPr>
        <w:widowControl w:val="0"/>
        <w:numPr>
          <w:ilvl w:val="0"/>
          <w:numId w:val="16"/>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komputer klasy PC lub MAC, o następującej konfiguracji: pamięć min. 2 GB Ram, procesor Intel IV 2 GHZ lub jego nowsza wersja, jeden z systemów operacyjnych - MS Windows 7, Mac Os x 10 4, Linux, lub ich nowsze wersje,</w:t>
      </w:r>
    </w:p>
    <w:p w:rsidR="0056409B" w:rsidRPr="006D2474" w:rsidRDefault="0056409B" w:rsidP="00B90C01">
      <w:pPr>
        <w:widowControl w:val="0"/>
        <w:numPr>
          <w:ilvl w:val="0"/>
          <w:numId w:val="16"/>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zainstalowana dowolna przeglądarka internetowa, w przypadku Internet Explorer minimalnie wersja 10 0.,</w:t>
      </w:r>
    </w:p>
    <w:p w:rsidR="0056409B" w:rsidRPr="006D2474" w:rsidRDefault="0056409B" w:rsidP="00B90C01">
      <w:pPr>
        <w:widowControl w:val="0"/>
        <w:numPr>
          <w:ilvl w:val="0"/>
          <w:numId w:val="16"/>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włączona obsługa JavaScript,</w:t>
      </w:r>
    </w:p>
    <w:p w:rsidR="0056409B" w:rsidRPr="006D2474" w:rsidRDefault="0056409B" w:rsidP="00B90C01">
      <w:pPr>
        <w:widowControl w:val="0"/>
        <w:numPr>
          <w:ilvl w:val="0"/>
          <w:numId w:val="16"/>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zainstalowany program Adobe </w:t>
      </w:r>
      <w:proofErr w:type="spellStart"/>
      <w:r w:rsidRPr="006D2474">
        <w:rPr>
          <w:rFonts w:asciiTheme="minorHAnsi" w:eastAsia="Times New Roman" w:hAnsiTheme="minorHAnsi" w:cstheme="minorHAnsi"/>
          <w:sz w:val="24"/>
          <w:szCs w:val="24"/>
          <w:lang w:eastAsia="pl-PL"/>
        </w:rPr>
        <w:t>Acrobat</w:t>
      </w:r>
      <w:proofErr w:type="spellEnd"/>
      <w:r w:rsidRPr="006D2474">
        <w:rPr>
          <w:rFonts w:asciiTheme="minorHAnsi" w:eastAsia="Times New Roman" w:hAnsiTheme="minorHAnsi" w:cstheme="minorHAnsi"/>
          <w:sz w:val="24"/>
          <w:szCs w:val="24"/>
          <w:lang w:eastAsia="pl-PL"/>
        </w:rPr>
        <w:t xml:space="preserve"> Reader, lub inny obsługujący format plików .pdf,</w:t>
      </w:r>
    </w:p>
    <w:p w:rsidR="0056409B" w:rsidRPr="006D2474" w:rsidRDefault="0056409B" w:rsidP="00B90C01">
      <w:pPr>
        <w:widowControl w:val="0"/>
        <w:numPr>
          <w:ilvl w:val="0"/>
          <w:numId w:val="16"/>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Platforma działa według standardu przyjętego w komunikacji sieciowej - kodowanie UTF8,</w:t>
      </w:r>
    </w:p>
    <w:p w:rsidR="0056409B" w:rsidRPr="006D2474" w:rsidRDefault="0056409B" w:rsidP="00B90C01">
      <w:pPr>
        <w:widowControl w:val="0"/>
        <w:numPr>
          <w:ilvl w:val="0"/>
          <w:numId w:val="16"/>
        </w:numPr>
        <w:spacing w:after="120" w:line="276" w:lineRule="auto"/>
        <w:ind w:left="714"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oznaczenie czasu odbioru danych przez platformę zakupową stanowi datę oraz dokładny czas (</w:t>
      </w:r>
      <w:proofErr w:type="spellStart"/>
      <w:r w:rsidRPr="006D2474">
        <w:rPr>
          <w:rFonts w:asciiTheme="minorHAnsi" w:eastAsia="Times New Roman" w:hAnsiTheme="minorHAnsi" w:cstheme="minorHAnsi"/>
          <w:sz w:val="24"/>
          <w:szCs w:val="24"/>
          <w:lang w:eastAsia="pl-PL"/>
        </w:rPr>
        <w:t>hh:mm:ss</w:t>
      </w:r>
      <w:proofErr w:type="spellEnd"/>
      <w:r w:rsidRPr="006D2474">
        <w:rPr>
          <w:rFonts w:asciiTheme="minorHAnsi" w:eastAsia="Times New Roman" w:hAnsiTheme="minorHAnsi" w:cstheme="minorHAnsi"/>
          <w:sz w:val="24"/>
          <w:szCs w:val="24"/>
          <w:lang w:eastAsia="pl-PL"/>
        </w:rPr>
        <w:t>) generowany wg. czasu lokalnego serwera synchronizowanego z zegarem Głównego Urzędu Miar.</w:t>
      </w:r>
    </w:p>
    <w:p w:rsidR="0056409B" w:rsidRPr="006D2474" w:rsidRDefault="0056409B" w:rsidP="00B90C01">
      <w:pPr>
        <w:widowControl w:val="0"/>
        <w:numPr>
          <w:ilvl w:val="0"/>
          <w:numId w:val="15"/>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 datę przekazania składanych dokumentów, oświadczeń, wniosków (innych niż wnioski o dopuszczenie do udziału w postępowaniu), zawiadomień, zapytań oraz przekazywanie informacji uznaje się kliknięcie przycisku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po których </w:t>
      </w:r>
      <w:r w:rsidRPr="006D2474">
        <w:rPr>
          <w:rFonts w:asciiTheme="minorHAnsi" w:eastAsia="Times New Roman" w:hAnsiTheme="minorHAnsi" w:cstheme="minorHAnsi"/>
          <w:sz w:val="24"/>
          <w:szCs w:val="24"/>
          <w:lang w:eastAsia="pl-PL"/>
        </w:rPr>
        <w:lastRenderedPageBreak/>
        <w:t>pojawi się komunikat, że wiadomość została wysłana do Zamawiającego.</w:t>
      </w:r>
    </w:p>
    <w:p w:rsidR="0056409B" w:rsidRPr="006D2474" w:rsidRDefault="0056409B" w:rsidP="00B90C01">
      <w:pPr>
        <w:widowControl w:val="0"/>
        <w:numPr>
          <w:ilvl w:val="0"/>
          <w:numId w:val="15"/>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Zamawiający zamieści na stronie internetowej </w:t>
      </w:r>
      <w:hyperlink r:id="rId35" w:history="1">
        <w:r w:rsidR="003073D7" w:rsidRPr="006D2474">
          <w:rPr>
            <w:rStyle w:val="Hipercze"/>
            <w:rFonts w:asciiTheme="minorHAnsi" w:eastAsia="Times New Roman" w:hAnsiTheme="minorHAnsi" w:cstheme="minorHAnsi"/>
            <w:sz w:val="24"/>
            <w:szCs w:val="24"/>
            <w:lang w:eastAsia="pl-PL"/>
          </w:rPr>
          <w:t>https://platformazakupowa.pl/pn/aleksandrow-lodzki</w:t>
        </w:r>
      </w:hyperlink>
      <w:r w:rsidR="003073D7" w:rsidRPr="006D2474">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sz w:val="24"/>
          <w:szCs w:val="24"/>
          <w:lang w:eastAsia="pl-PL"/>
        </w:rPr>
        <w:t xml:space="preserve">dokumenty określone w przepisach 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w:t>
      </w:r>
    </w:p>
    <w:p w:rsidR="0056409B" w:rsidRPr="006D2474" w:rsidRDefault="0056409B" w:rsidP="00B90C01">
      <w:pPr>
        <w:widowControl w:val="0"/>
        <w:numPr>
          <w:ilvl w:val="0"/>
          <w:numId w:val="15"/>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może zwrócić się do Zamawiającego z pisemną prośbą o wyjaśnienie treści SWZ za pośrednictwem Platformy i formularza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dostępnego na stronie dotyczącej danego postępowania. Zamawiający odpowie niezwłocznie za pośrednictwem Platformy na stronie dotyczącej danego postępowania na zadane pytanie, przesyłając treść pytania i odpowiedzi wszystkim uczestnikom postępowania, którym przekazał SWZ oraz zamieści treść pytania i odpowiedzi na Platformie niezwłocznie, jednak nie później niż na 2 dni przed upływem terminu składania ofert pod warunkiem, że wniosek o wyjaśnienie treści SWZ wpłynął do Zamawiającego nie później niż na 4 dni przed upływem terminu składania ofert.</w:t>
      </w:r>
    </w:p>
    <w:p w:rsidR="0056409B" w:rsidRPr="006D2474" w:rsidRDefault="0056409B" w:rsidP="00B90C01">
      <w:pPr>
        <w:widowControl w:val="0"/>
        <w:numPr>
          <w:ilvl w:val="0"/>
          <w:numId w:val="15"/>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 przypadku rozbieżności pomiędzy treścią niniejszej SWZ a treścią udzielonych odpowiedzi jako obowiązującą należy przyjąć treść pisma zawierającego późniejsze oświadczenie Zamawiającego.</w:t>
      </w:r>
    </w:p>
    <w:p w:rsidR="0056409B" w:rsidRPr="006D2474" w:rsidRDefault="0056409B" w:rsidP="00B90C01">
      <w:pPr>
        <w:widowControl w:val="0"/>
        <w:numPr>
          <w:ilvl w:val="0"/>
          <w:numId w:val="15"/>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w:t>
      </w:r>
      <w:r w:rsidRPr="006D2474">
        <w:rPr>
          <w:rFonts w:asciiTheme="minorHAnsi" w:eastAsia="Times New Roman" w:hAnsiTheme="minorHAnsi" w:cstheme="minorHAnsi"/>
          <w:b/>
          <w:sz w:val="24"/>
          <w:szCs w:val="24"/>
          <w:lang w:eastAsia="pl-PL"/>
        </w:rPr>
        <w:t>„Komunikaty”</w:t>
      </w:r>
      <w:r w:rsidRPr="006D2474">
        <w:rPr>
          <w:rFonts w:asciiTheme="minorHAnsi" w:eastAsia="Times New Roman" w:hAnsiTheme="minorHAnsi" w:cstheme="minorHAnsi"/>
          <w:sz w:val="24"/>
          <w:szCs w:val="24"/>
          <w:lang w:eastAsia="pl-PL"/>
        </w:rPr>
        <w:t xml:space="preserve">. Korespondencja, której zgodnie z obowiązującymi przepisami adresatem jest konkretny Wykonawca, będzie przekazywana w formie elektronicznej za pośrednictwem Platformy do konkretnego Wykonawcy. </w:t>
      </w:r>
    </w:p>
    <w:p w:rsidR="0056409B" w:rsidRPr="006D2474" w:rsidRDefault="0056409B" w:rsidP="00B90C01">
      <w:pPr>
        <w:widowControl w:val="0"/>
        <w:numPr>
          <w:ilvl w:val="0"/>
          <w:numId w:val="15"/>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Wykonawca jako podmiot profesjonalny ma obowiązek sprawdzania komunikatów i wiadomości bezpośrednio na Platformie przesłanych przez Zamawiającego, gdyż system powiadomień może ulec awarii lub powiadomienie może trafić do folderu SPAM.</w:t>
      </w:r>
    </w:p>
    <w:p w:rsidR="0056409B" w:rsidRPr="006D2474" w:rsidRDefault="0056409B" w:rsidP="00B90C01">
      <w:pPr>
        <w:widowControl w:val="0"/>
        <w:numPr>
          <w:ilvl w:val="0"/>
          <w:numId w:val="15"/>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Zamawiający nie ponosi odpowiedzialności za złożenie oferty w sposób niezgodny z Instrukcją korzystania z</w:t>
      </w:r>
      <w:r w:rsidR="006E0677" w:rsidRPr="006D2474">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sz w:val="24"/>
          <w:szCs w:val="24"/>
          <w:lang w:eastAsia="pl-PL"/>
        </w:rPr>
        <w:t xml:space="preserve">Platformy, w szczególności za sytuację, gdy zamawiający zapozna się z treścią oferty przed upływem terminu składania ofert (np. złożenie oferty w zakładce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w:t>
      </w:r>
    </w:p>
    <w:p w:rsidR="0056409B" w:rsidRPr="006D2474" w:rsidRDefault="0056409B" w:rsidP="00B90C01">
      <w:pPr>
        <w:widowControl w:val="0"/>
        <w:numPr>
          <w:ilvl w:val="0"/>
          <w:numId w:val="15"/>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Taka oferta zostanie uznana przez Zamawiającego za ofertę handlową i nie będzie brana pod uwagę w przedmiotowym postępowaniu ponieważ nie został spełniony obowiązek narzucony w art. 221 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w:t>
      </w:r>
    </w:p>
    <w:p w:rsidR="0056409B" w:rsidRPr="006D2474" w:rsidRDefault="0056409B" w:rsidP="00B90C01">
      <w:pPr>
        <w:widowControl w:val="0"/>
        <w:numPr>
          <w:ilvl w:val="0"/>
          <w:numId w:val="15"/>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6" w:history="1">
        <w:r w:rsidRPr="006D2474">
          <w:rPr>
            <w:rStyle w:val="Hipercze"/>
            <w:rFonts w:asciiTheme="minorHAnsi" w:eastAsia="Times New Roman" w:hAnsiTheme="minorHAnsi" w:cstheme="minorHAnsi"/>
            <w:sz w:val="24"/>
            <w:szCs w:val="24"/>
            <w:lang w:eastAsia="pl-PL"/>
          </w:rPr>
          <w:t>https://platformazakupowa.pl/strona/45-instrukcje</w:t>
        </w:r>
      </w:hyperlink>
    </w:p>
    <w:p w:rsidR="0056409B" w:rsidRPr="006D2474" w:rsidRDefault="0056409B" w:rsidP="00F32DC4">
      <w:pPr>
        <w:pStyle w:val="Nagwek1"/>
        <w:shd w:val="clear" w:color="auto" w:fill="D9D9D9" w:themeFill="background1" w:themeFillShade="D9"/>
        <w:spacing w:line="276" w:lineRule="auto"/>
        <w:rPr>
          <w:rFonts w:asciiTheme="minorHAnsi" w:hAnsiTheme="minorHAnsi" w:cstheme="minorHAnsi"/>
          <w:sz w:val="24"/>
          <w:szCs w:val="24"/>
        </w:rPr>
      </w:pPr>
      <w:bookmarkStart w:id="24" w:name="_Toc61256831"/>
      <w:bookmarkStart w:id="25" w:name="_Toc83643660"/>
      <w:r w:rsidRPr="006D2474">
        <w:rPr>
          <w:rFonts w:asciiTheme="minorHAnsi" w:hAnsiTheme="minorHAnsi" w:cstheme="minorHAnsi"/>
          <w:sz w:val="24"/>
          <w:szCs w:val="24"/>
        </w:rPr>
        <w:t>osoby uprawnione do komunikowania się z wykonawcami</w:t>
      </w:r>
      <w:bookmarkEnd w:id="24"/>
      <w:bookmarkEnd w:id="25"/>
    </w:p>
    <w:p w:rsidR="0056409B" w:rsidRPr="006D2474" w:rsidRDefault="0056409B" w:rsidP="00003C09">
      <w:pPr>
        <w:widowControl w:val="0"/>
        <w:spacing w:after="0" w:line="276" w:lineRule="auto"/>
        <w:ind w:firstLine="360"/>
        <w:rPr>
          <w:rFonts w:asciiTheme="minorHAnsi" w:hAnsiTheme="minorHAnsi" w:cstheme="minorHAnsi"/>
          <w:sz w:val="24"/>
          <w:szCs w:val="24"/>
        </w:rPr>
      </w:pPr>
      <w:r w:rsidRPr="006D2474">
        <w:rPr>
          <w:rFonts w:asciiTheme="minorHAnsi" w:hAnsiTheme="minorHAnsi" w:cstheme="minorHAnsi"/>
          <w:sz w:val="24"/>
          <w:szCs w:val="24"/>
        </w:rPr>
        <w:t xml:space="preserve">Osobami uprawnionymi do komunikowania się z Wykonawcami </w:t>
      </w:r>
      <w:r w:rsidR="008514AF" w:rsidRPr="006D2474">
        <w:rPr>
          <w:rFonts w:asciiTheme="minorHAnsi" w:hAnsiTheme="minorHAnsi" w:cstheme="minorHAnsi"/>
          <w:sz w:val="24"/>
          <w:szCs w:val="24"/>
        </w:rPr>
        <w:t>jest</w:t>
      </w:r>
      <w:r w:rsidRPr="006D2474">
        <w:rPr>
          <w:rFonts w:asciiTheme="minorHAnsi" w:hAnsiTheme="minorHAnsi" w:cstheme="minorHAnsi"/>
          <w:sz w:val="24"/>
          <w:szCs w:val="24"/>
        </w:rPr>
        <w:t>:</w:t>
      </w:r>
    </w:p>
    <w:p w:rsidR="008E33DF" w:rsidRPr="006D2474" w:rsidRDefault="00930740" w:rsidP="00730BB1">
      <w:pPr>
        <w:widowControl w:val="0"/>
        <w:spacing w:after="0" w:line="276" w:lineRule="auto"/>
        <w:ind w:firstLine="357"/>
        <w:rPr>
          <w:rFonts w:asciiTheme="minorHAnsi" w:hAnsiTheme="minorHAnsi" w:cstheme="minorHAnsi"/>
          <w:sz w:val="24"/>
          <w:szCs w:val="24"/>
        </w:rPr>
      </w:pPr>
      <w:r w:rsidRPr="006D2474">
        <w:rPr>
          <w:rFonts w:asciiTheme="minorHAnsi" w:hAnsiTheme="minorHAnsi" w:cstheme="minorHAnsi"/>
          <w:sz w:val="24"/>
          <w:szCs w:val="24"/>
        </w:rPr>
        <w:t>Katarzyna Żabińska</w:t>
      </w:r>
      <w:r w:rsidR="0056409B" w:rsidRPr="006D2474">
        <w:rPr>
          <w:rFonts w:asciiTheme="minorHAnsi" w:hAnsiTheme="minorHAnsi" w:cstheme="minorHAnsi"/>
          <w:sz w:val="24"/>
          <w:szCs w:val="24"/>
        </w:rPr>
        <w:t xml:space="preserve">, tel.: 42 </w:t>
      </w:r>
      <w:r w:rsidR="008514AF" w:rsidRPr="006D2474">
        <w:rPr>
          <w:rFonts w:asciiTheme="minorHAnsi" w:hAnsiTheme="minorHAnsi" w:cstheme="minorHAnsi"/>
          <w:sz w:val="24"/>
          <w:szCs w:val="24"/>
        </w:rPr>
        <w:t>27 00</w:t>
      </w:r>
      <w:r w:rsidR="008E33DF" w:rsidRPr="006D2474">
        <w:rPr>
          <w:rFonts w:asciiTheme="minorHAnsi" w:hAnsiTheme="minorHAnsi" w:cstheme="minorHAnsi"/>
          <w:sz w:val="24"/>
          <w:szCs w:val="24"/>
        </w:rPr>
        <w:t> </w:t>
      </w:r>
      <w:r w:rsidR="006E0677" w:rsidRPr="006D2474">
        <w:rPr>
          <w:rFonts w:asciiTheme="minorHAnsi" w:hAnsiTheme="minorHAnsi" w:cstheme="minorHAnsi"/>
          <w:sz w:val="24"/>
          <w:szCs w:val="24"/>
        </w:rPr>
        <w:t>381</w:t>
      </w:r>
      <w:r w:rsidR="00730BB1" w:rsidRPr="006D2474">
        <w:rPr>
          <w:rFonts w:asciiTheme="minorHAnsi" w:hAnsiTheme="minorHAnsi" w:cstheme="minorHAnsi"/>
          <w:sz w:val="24"/>
          <w:szCs w:val="24"/>
        </w:rPr>
        <w:t>.</w:t>
      </w:r>
    </w:p>
    <w:p w:rsidR="0056409B" w:rsidRPr="006D2474" w:rsidRDefault="0056409B" w:rsidP="00F32DC4">
      <w:pPr>
        <w:pStyle w:val="Nagwek1"/>
        <w:shd w:val="clear" w:color="auto" w:fill="D9D9D9" w:themeFill="background1" w:themeFillShade="D9"/>
        <w:spacing w:line="276" w:lineRule="auto"/>
        <w:ind w:left="714" w:hanging="357"/>
        <w:rPr>
          <w:rFonts w:asciiTheme="minorHAnsi" w:hAnsiTheme="minorHAnsi" w:cstheme="minorHAnsi"/>
          <w:sz w:val="24"/>
          <w:szCs w:val="24"/>
        </w:rPr>
      </w:pPr>
      <w:bookmarkStart w:id="26" w:name="_Toc61256832"/>
      <w:bookmarkStart w:id="27" w:name="_Toc83643661"/>
      <w:bookmarkStart w:id="28" w:name="_Toc423333495"/>
      <w:r w:rsidRPr="006D2474">
        <w:rPr>
          <w:rFonts w:asciiTheme="minorHAnsi" w:hAnsiTheme="minorHAnsi" w:cstheme="minorHAnsi"/>
          <w:sz w:val="24"/>
          <w:szCs w:val="24"/>
        </w:rPr>
        <w:lastRenderedPageBreak/>
        <w:t>wymagania dotyczące wadium</w:t>
      </w:r>
      <w:bookmarkEnd w:id="26"/>
      <w:bookmarkEnd w:id="27"/>
    </w:p>
    <w:p w:rsidR="0056409B" w:rsidRPr="006D2474" w:rsidRDefault="00700598" w:rsidP="00003C09">
      <w:pPr>
        <w:widowControl w:val="0"/>
        <w:spacing w:after="0" w:line="276" w:lineRule="auto"/>
        <w:ind w:left="357"/>
        <w:rPr>
          <w:rFonts w:asciiTheme="minorHAnsi" w:hAnsiTheme="minorHAnsi" w:cstheme="minorHAnsi"/>
          <w:sz w:val="24"/>
          <w:szCs w:val="24"/>
        </w:rPr>
      </w:pPr>
      <w:r w:rsidRPr="006D2474">
        <w:rPr>
          <w:rFonts w:asciiTheme="minorHAnsi" w:hAnsiTheme="minorHAnsi" w:cstheme="minorHAnsi"/>
          <w:sz w:val="24"/>
          <w:szCs w:val="24"/>
        </w:rPr>
        <w:t>Zamawiający nie przewiduje wniesienia wadium</w:t>
      </w:r>
      <w:r w:rsidR="008514AF" w:rsidRPr="006D2474">
        <w:rPr>
          <w:rFonts w:asciiTheme="minorHAnsi" w:hAnsiTheme="minorHAnsi" w:cstheme="minorHAnsi"/>
          <w:sz w:val="24"/>
          <w:szCs w:val="24"/>
        </w:rPr>
        <w:t xml:space="preserve"> przez Wykonawcę.</w:t>
      </w:r>
    </w:p>
    <w:p w:rsidR="0056409B" w:rsidRPr="006D2474" w:rsidRDefault="0056409B" w:rsidP="00F32DC4">
      <w:pPr>
        <w:pStyle w:val="Nagwek1"/>
        <w:shd w:val="clear" w:color="auto" w:fill="D9D9D9" w:themeFill="background1" w:themeFillShade="D9"/>
        <w:spacing w:line="276" w:lineRule="auto"/>
        <w:ind w:left="714" w:hanging="357"/>
        <w:rPr>
          <w:rFonts w:asciiTheme="minorHAnsi" w:hAnsiTheme="minorHAnsi" w:cstheme="minorHAnsi"/>
          <w:sz w:val="24"/>
          <w:szCs w:val="24"/>
        </w:rPr>
      </w:pPr>
      <w:bookmarkStart w:id="29" w:name="_Toc61256833"/>
      <w:bookmarkStart w:id="30" w:name="_Toc83643662"/>
      <w:r w:rsidRPr="006D2474">
        <w:rPr>
          <w:rFonts w:asciiTheme="minorHAnsi" w:hAnsiTheme="minorHAnsi" w:cstheme="minorHAnsi"/>
          <w:sz w:val="24"/>
          <w:szCs w:val="24"/>
        </w:rPr>
        <w:t>termin związania ofertą</w:t>
      </w:r>
      <w:bookmarkEnd w:id="29"/>
      <w:bookmarkEnd w:id="30"/>
    </w:p>
    <w:p w:rsidR="0056409B" w:rsidRPr="006D2474" w:rsidRDefault="0056409B" w:rsidP="00B90C01">
      <w:pPr>
        <w:numPr>
          <w:ilvl w:val="0"/>
          <w:numId w:val="17"/>
        </w:numPr>
        <w:spacing w:after="0" w:line="276" w:lineRule="auto"/>
        <w:ind w:left="357" w:hanging="357"/>
        <w:rPr>
          <w:rFonts w:asciiTheme="minorHAnsi" w:hAnsiTheme="minorHAnsi" w:cstheme="minorHAnsi"/>
          <w:b/>
          <w:sz w:val="24"/>
          <w:szCs w:val="24"/>
        </w:rPr>
      </w:pPr>
      <w:r w:rsidRPr="006D2474">
        <w:rPr>
          <w:rFonts w:asciiTheme="minorHAnsi" w:hAnsiTheme="minorHAnsi" w:cstheme="minorHAnsi"/>
          <w:b/>
          <w:sz w:val="24"/>
          <w:szCs w:val="24"/>
        </w:rPr>
        <w:t>Wykonawca jest związany ofertą od dnia upływu terminu składania ofert do dnia</w:t>
      </w:r>
      <w:r w:rsidR="000770D6" w:rsidRPr="006D2474">
        <w:rPr>
          <w:rFonts w:asciiTheme="minorHAnsi" w:hAnsiTheme="minorHAnsi" w:cstheme="minorHAnsi"/>
          <w:b/>
          <w:sz w:val="24"/>
          <w:szCs w:val="24"/>
        </w:rPr>
        <w:t xml:space="preserve"> </w:t>
      </w:r>
      <w:r w:rsidR="002A0C1A">
        <w:rPr>
          <w:rFonts w:asciiTheme="minorHAnsi" w:hAnsiTheme="minorHAnsi" w:cstheme="minorHAnsi"/>
          <w:b/>
          <w:sz w:val="24"/>
          <w:szCs w:val="24"/>
          <w:highlight w:val="cyan"/>
        </w:rPr>
        <w:t xml:space="preserve"> </w:t>
      </w:r>
      <w:r w:rsidR="00BA2762">
        <w:rPr>
          <w:rFonts w:asciiTheme="minorHAnsi" w:hAnsiTheme="minorHAnsi" w:cstheme="minorHAnsi"/>
          <w:b/>
          <w:sz w:val="24"/>
          <w:szCs w:val="24"/>
          <w:highlight w:val="cyan"/>
        </w:rPr>
        <w:t xml:space="preserve">12 lutego </w:t>
      </w:r>
      <w:r w:rsidR="002A0C1A">
        <w:rPr>
          <w:rFonts w:asciiTheme="minorHAnsi" w:hAnsiTheme="minorHAnsi" w:cstheme="minorHAnsi"/>
          <w:b/>
          <w:sz w:val="24"/>
          <w:szCs w:val="24"/>
          <w:highlight w:val="cyan"/>
        </w:rPr>
        <w:t>2022</w:t>
      </w:r>
      <w:r w:rsidR="00F040C3">
        <w:rPr>
          <w:rFonts w:asciiTheme="minorHAnsi" w:hAnsiTheme="minorHAnsi" w:cstheme="minorHAnsi"/>
          <w:b/>
          <w:sz w:val="24"/>
          <w:szCs w:val="24"/>
          <w:highlight w:val="cyan"/>
        </w:rPr>
        <w:t xml:space="preserve"> </w:t>
      </w:r>
      <w:r w:rsidRPr="00F040C3">
        <w:rPr>
          <w:rFonts w:asciiTheme="minorHAnsi" w:hAnsiTheme="minorHAnsi" w:cstheme="minorHAnsi"/>
          <w:b/>
          <w:sz w:val="24"/>
          <w:szCs w:val="24"/>
          <w:highlight w:val="cyan"/>
        </w:rPr>
        <w:t>r.</w:t>
      </w:r>
    </w:p>
    <w:p w:rsidR="0056409B" w:rsidRPr="006D2474" w:rsidRDefault="0056409B" w:rsidP="00B90C01">
      <w:pPr>
        <w:numPr>
          <w:ilvl w:val="0"/>
          <w:numId w:val="17"/>
        </w:numPr>
        <w:spacing w:after="0" w:line="276" w:lineRule="auto"/>
        <w:ind w:left="357" w:hanging="357"/>
        <w:rPr>
          <w:rFonts w:asciiTheme="minorHAnsi" w:hAnsiTheme="minorHAnsi" w:cstheme="minorHAnsi"/>
          <w:sz w:val="24"/>
          <w:szCs w:val="24"/>
        </w:rPr>
      </w:pPr>
      <w:r w:rsidRPr="006D2474">
        <w:rPr>
          <w:rFonts w:asciiTheme="minorHAnsi" w:hAnsiTheme="minorHAnsi" w:cstheme="minorHAnsi"/>
          <w:color w:val="000000"/>
          <w:sz w:val="24"/>
          <w:szCs w:val="24"/>
        </w:rPr>
        <w:t xml:space="preserve">W przypadku gdy wybór najkorzystniejszej oferty nie nastąpi przed </w:t>
      </w:r>
      <w:r w:rsidR="00437E7D" w:rsidRPr="006D2474">
        <w:rPr>
          <w:rFonts w:asciiTheme="minorHAnsi" w:hAnsiTheme="minorHAnsi" w:cstheme="minorHAnsi"/>
          <w:color w:val="000000"/>
          <w:sz w:val="24"/>
          <w:szCs w:val="24"/>
        </w:rPr>
        <w:t>upływem terminu związania ofertą</w:t>
      </w:r>
      <w:r w:rsidRPr="006D2474">
        <w:rPr>
          <w:rFonts w:asciiTheme="minorHAnsi" w:hAnsiTheme="minorHAnsi" w:cstheme="minorHAnsi"/>
          <w:color w:val="000000"/>
          <w:sz w:val="24"/>
          <w:szCs w:val="24"/>
        </w:rPr>
        <w:t xml:space="preserve"> określonego w SWZ, Zamawiający przed upływem terminu związania oferta zwraca się jednokrotnie do Wykonawców o wyrażenie zgody na przedłużenie tego terminu o wskazywany przez niego okres, nie dłuższy niż 30 dni.</w:t>
      </w:r>
    </w:p>
    <w:p w:rsidR="0056409B" w:rsidRPr="006D2474" w:rsidRDefault="0056409B" w:rsidP="00B90C01">
      <w:pPr>
        <w:numPr>
          <w:ilvl w:val="0"/>
          <w:numId w:val="17"/>
        </w:numPr>
        <w:spacing w:after="0" w:line="276" w:lineRule="auto"/>
        <w:ind w:left="357" w:hanging="357"/>
        <w:rPr>
          <w:rFonts w:asciiTheme="minorHAnsi" w:hAnsiTheme="minorHAnsi" w:cstheme="minorHAnsi"/>
          <w:color w:val="000000"/>
          <w:sz w:val="24"/>
          <w:szCs w:val="24"/>
        </w:rPr>
      </w:pPr>
      <w:r w:rsidRPr="006D2474">
        <w:rPr>
          <w:rFonts w:asciiTheme="minorHAnsi" w:hAnsiTheme="minorHAnsi" w:cstheme="minorHAnsi"/>
          <w:color w:val="000000"/>
          <w:sz w:val="24"/>
          <w:szCs w:val="24"/>
        </w:rPr>
        <w:t>Przed</w:t>
      </w:r>
      <w:r w:rsidR="00437E7D" w:rsidRPr="006D2474">
        <w:rPr>
          <w:rFonts w:asciiTheme="minorHAnsi" w:hAnsiTheme="minorHAnsi" w:cstheme="minorHAnsi"/>
          <w:color w:val="000000"/>
          <w:sz w:val="24"/>
          <w:szCs w:val="24"/>
        </w:rPr>
        <w:t>łużenie terminu związania ofertą</w:t>
      </w:r>
      <w:r w:rsidRPr="006D2474">
        <w:rPr>
          <w:rFonts w:asciiTheme="minorHAnsi" w:hAnsiTheme="minorHAnsi" w:cstheme="minorHAnsi"/>
          <w:color w:val="000000"/>
          <w:sz w:val="24"/>
          <w:szCs w:val="24"/>
        </w:rPr>
        <w:t>, o którym mowa w pkt 2, wymaga złożenia przez Wykonawcę pisemnego</w:t>
      </w:r>
      <w:r w:rsidRPr="006D2474">
        <w:rPr>
          <w:rStyle w:val="Odwoanieprzypisudolnego"/>
          <w:rFonts w:asciiTheme="minorHAnsi" w:hAnsiTheme="minorHAnsi" w:cstheme="minorHAnsi"/>
          <w:b/>
          <w:caps/>
          <w:color w:val="000000"/>
          <w:sz w:val="24"/>
          <w:szCs w:val="24"/>
          <w:lang w:eastAsia="pl-PL"/>
        </w:rPr>
        <w:footnoteReference w:id="1"/>
      </w:r>
      <w:r w:rsidRPr="006D2474">
        <w:rPr>
          <w:rFonts w:asciiTheme="minorHAnsi" w:hAnsiTheme="minorHAnsi" w:cstheme="minorHAnsi"/>
          <w:color w:val="000000"/>
          <w:sz w:val="24"/>
          <w:szCs w:val="24"/>
        </w:rPr>
        <w:t xml:space="preserve"> oświadczenia o wyrażeniu zgody na przedłużenie terminu związania oferta.</w:t>
      </w:r>
    </w:p>
    <w:p w:rsidR="0056409B" w:rsidRPr="006D2474" w:rsidRDefault="0056409B" w:rsidP="00B90C01">
      <w:pPr>
        <w:numPr>
          <w:ilvl w:val="0"/>
          <w:numId w:val="17"/>
        </w:numPr>
        <w:spacing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Odmowa wyrażenia zgody, o której mowa w pkt 2, powoduje odrzucenie oferty Wykonawcy.</w:t>
      </w:r>
    </w:p>
    <w:p w:rsidR="0056409B" w:rsidRPr="006D2474" w:rsidRDefault="0056409B" w:rsidP="00F32DC4">
      <w:pPr>
        <w:pStyle w:val="Nagwek1"/>
        <w:shd w:val="clear" w:color="auto" w:fill="D9D9D9" w:themeFill="background1" w:themeFillShade="D9"/>
        <w:spacing w:line="276" w:lineRule="auto"/>
        <w:rPr>
          <w:rFonts w:asciiTheme="minorHAnsi" w:hAnsiTheme="minorHAnsi" w:cstheme="minorHAnsi"/>
          <w:sz w:val="24"/>
          <w:szCs w:val="24"/>
        </w:rPr>
      </w:pPr>
      <w:bookmarkStart w:id="31" w:name="_Toc61256834"/>
      <w:bookmarkStart w:id="32" w:name="_Toc83643663"/>
      <w:r w:rsidRPr="006D2474">
        <w:rPr>
          <w:rFonts w:asciiTheme="minorHAnsi" w:hAnsiTheme="minorHAnsi" w:cstheme="minorHAnsi"/>
          <w:sz w:val="24"/>
          <w:szCs w:val="24"/>
        </w:rPr>
        <w:t>opis sposobu przygotowania oferty oraz dokumentów wymaganych przez zamawiającego w SWZ</w:t>
      </w:r>
      <w:bookmarkEnd w:id="31"/>
      <w:bookmarkEnd w:id="32"/>
    </w:p>
    <w:p w:rsidR="0056409B" w:rsidRPr="006D2474" w:rsidRDefault="0056409B" w:rsidP="00B90C01">
      <w:pPr>
        <w:widowControl w:val="0"/>
        <w:numPr>
          <w:ilvl w:val="0"/>
          <w:numId w:val="18"/>
        </w:numPr>
        <w:spacing w:after="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Oferta winna być:</w:t>
      </w:r>
    </w:p>
    <w:p w:rsidR="0056409B" w:rsidRPr="006D2474" w:rsidRDefault="0056409B" w:rsidP="00B90C01">
      <w:pPr>
        <w:widowControl w:val="0"/>
        <w:numPr>
          <w:ilvl w:val="0"/>
          <w:numId w:val="19"/>
        </w:numPr>
        <w:spacing w:before="120" w:after="0" w:line="276" w:lineRule="auto"/>
        <w:ind w:left="714"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sporządzona wg wzoru FORMULARZA OFERTY (załącznik nr 1 do SWZ),</w:t>
      </w:r>
    </w:p>
    <w:p w:rsidR="0056409B" w:rsidRPr="006D2474" w:rsidRDefault="0056409B" w:rsidP="00B90C01">
      <w:pPr>
        <w:widowControl w:val="0"/>
        <w:numPr>
          <w:ilvl w:val="0"/>
          <w:numId w:val="19"/>
        </w:numPr>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złożona wyłącznie przy użyciu środków komunikacji elektronicznej, czyli za pośrednictwem Platformy: </w:t>
      </w:r>
      <w:hyperlink r:id="rId37" w:history="1">
        <w:r w:rsidR="00D661A5" w:rsidRPr="006D2474">
          <w:rPr>
            <w:rFonts w:asciiTheme="minorHAnsi" w:hAnsiTheme="minorHAnsi" w:cstheme="minorHAnsi"/>
            <w:sz w:val="24"/>
            <w:szCs w:val="24"/>
            <w:lang w:eastAsia="pl-PL"/>
          </w:rPr>
          <w:t xml:space="preserve"> </w:t>
        </w:r>
      </w:hyperlink>
      <w:r w:rsidR="003073D7" w:rsidRPr="006D2474">
        <w:rPr>
          <w:rFonts w:asciiTheme="minorHAnsi" w:hAnsiTheme="minorHAnsi" w:cstheme="minorHAnsi"/>
          <w:sz w:val="24"/>
          <w:szCs w:val="24"/>
        </w:rPr>
        <w:t xml:space="preserve"> </w:t>
      </w:r>
      <w:hyperlink r:id="rId38" w:history="1">
        <w:r w:rsidR="003073D7" w:rsidRPr="006D2474">
          <w:rPr>
            <w:rStyle w:val="Hipercze"/>
            <w:rFonts w:asciiTheme="minorHAnsi" w:eastAsia="Times New Roman" w:hAnsiTheme="minorHAnsi" w:cstheme="minorHAnsi"/>
            <w:b/>
            <w:sz w:val="24"/>
            <w:szCs w:val="24"/>
            <w:lang w:eastAsia="pl-PL"/>
          </w:rPr>
          <w:t>https://platformazakupowa.pl/pn/aleksandrow-lodzki</w:t>
        </w:r>
      </w:hyperlink>
      <w:r w:rsidR="003073D7" w:rsidRPr="006D2474">
        <w:rPr>
          <w:rStyle w:val="Hipercze"/>
          <w:rFonts w:asciiTheme="minorHAnsi" w:eastAsia="Times New Roman" w:hAnsiTheme="minorHAnsi" w:cstheme="minorHAnsi"/>
          <w:b/>
          <w:sz w:val="24"/>
          <w:szCs w:val="24"/>
          <w:lang w:eastAsia="pl-PL"/>
        </w:rPr>
        <w:t xml:space="preserve"> </w:t>
      </w:r>
      <w:r w:rsidRPr="006D2474">
        <w:rPr>
          <w:rFonts w:asciiTheme="minorHAnsi" w:eastAsia="Times New Roman" w:hAnsiTheme="minorHAnsi" w:cstheme="minorHAnsi"/>
          <w:b/>
          <w:sz w:val="24"/>
          <w:szCs w:val="24"/>
          <w:lang w:eastAsia="pl-PL"/>
        </w:rPr>
        <w:t>,</w:t>
      </w:r>
    </w:p>
    <w:p w:rsidR="0056409B" w:rsidRPr="006D2474" w:rsidRDefault="0056409B" w:rsidP="00B90C01">
      <w:pPr>
        <w:widowControl w:val="0"/>
        <w:numPr>
          <w:ilvl w:val="0"/>
          <w:numId w:val="19"/>
        </w:numPr>
        <w:spacing w:after="120" w:line="276" w:lineRule="auto"/>
        <w:ind w:left="714"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podpisana kwalifikowanym podpisem elektronicznym lub podpisem zaufanym lub podpisem osobistym przez osobę/osoby upoważnioną/upoważnione.</w:t>
      </w:r>
    </w:p>
    <w:p w:rsidR="0056409B" w:rsidRPr="006D2474" w:rsidRDefault="0056409B" w:rsidP="00B90C01">
      <w:pPr>
        <w:widowControl w:val="0"/>
        <w:numPr>
          <w:ilvl w:val="0"/>
          <w:numId w:val="18"/>
        </w:numPr>
        <w:spacing w:after="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rsidR="0056409B" w:rsidRPr="006D2474" w:rsidRDefault="0056409B" w:rsidP="00B90C01">
      <w:pPr>
        <w:widowControl w:val="0"/>
        <w:numPr>
          <w:ilvl w:val="0"/>
          <w:numId w:val="18"/>
        </w:numPr>
        <w:spacing w:after="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Podpisy kwalifikowane wykorzystywane przez wykonawców do podpisywania wszelkich plików muszą spełniać</w:t>
      </w:r>
      <w:r w:rsidR="00437E7D" w:rsidRPr="006D2474">
        <w:rPr>
          <w:rFonts w:asciiTheme="minorHAnsi" w:hAnsiTheme="minorHAnsi" w:cstheme="minorHAnsi"/>
          <w:color w:val="000000"/>
          <w:sz w:val="24"/>
          <w:szCs w:val="24"/>
        </w:rPr>
        <w:t xml:space="preserve"> wymagania „Rozporządzenia</w:t>
      </w:r>
      <w:r w:rsidRPr="006D2474">
        <w:rPr>
          <w:rFonts w:asciiTheme="minorHAnsi" w:hAnsiTheme="minorHAnsi" w:cstheme="minorHAnsi"/>
          <w:color w:val="000000"/>
          <w:sz w:val="24"/>
          <w:szCs w:val="24"/>
        </w:rPr>
        <w:t xml:space="preserve"> Parlamentu Europejskiego i Rady w sprawie identyfikacji elektronicznej i usług zaufania w odniesieniu do transakcji elektronicznych na rynku wewnętrznym (</w:t>
      </w:r>
      <w:proofErr w:type="spellStart"/>
      <w:r w:rsidRPr="006D2474">
        <w:rPr>
          <w:rFonts w:asciiTheme="minorHAnsi" w:hAnsiTheme="minorHAnsi" w:cstheme="minorHAnsi"/>
          <w:color w:val="000000"/>
          <w:sz w:val="24"/>
          <w:szCs w:val="24"/>
        </w:rPr>
        <w:t>eIDAS</w:t>
      </w:r>
      <w:proofErr w:type="spellEnd"/>
      <w:r w:rsidRPr="006D2474">
        <w:rPr>
          <w:rFonts w:asciiTheme="minorHAnsi" w:hAnsiTheme="minorHAnsi" w:cstheme="minorHAnsi"/>
          <w:color w:val="000000"/>
          <w:sz w:val="24"/>
          <w:szCs w:val="24"/>
        </w:rPr>
        <w:t>) (UE) nr 910/2014 - od 1 lipca 2016 roku”.</w:t>
      </w:r>
    </w:p>
    <w:p w:rsidR="0056409B" w:rsidRPr="006D2474" w:rsidRDefault="0056409B" w:rsidP="00B90C01">
      <w:pPr>
        <w:widowControl w:val="0"/>
        <w:numPr>
          <w:ilvl w:val="0"/>
          <w:numId w:val="18"/>
        </w:numPr>
        <w:spacing w:after="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 xml:space="preserve">W przypadku wykorzystania formatu podpisu </w:t>
      </w:r>
      <w:proofErr w:type="spellStart"/>
      <w:r w:rsidRPr="006D2474">
        <w:rPr>
          <w:rFonts w:asciiTheme="minorHAnsi" w:hAnsiTheme="minorHAnsi" w:cstheme="minorHAnsi"/>
          <w:color w:val="000000"/>
          <w:sz w:val="24"/>
          <w:szCs w:val="24"/>
        </w:rPr>
        <w:t>X</w:t>
      </w:r>
      <w:r w:rsidR="00D661A5" w:rsidRPr="006D2474">
        <w:rPr>
          <w:rFonts w:asciiTheme="minorHAnsi" w:hAnsiTheme="minorHAnsi" w:cstheme="minorHAnsi"/>
          <w:color w:val="000000"/>
          <w:sz w:val="24"/>
          <w:szCs w:val="24"/>
        </w:rPr>
        <w:t>AdES</w:t>
      </w:r>
      <w:proofErr w:type="spellEnd"/>
      <w:r w:rsidR="00D661A5" w:rsidRPr="006D2474">
        <w:rPr>
          <w:rFonts w:asciiTheme="minorHAnsi" w:hAnsiTheme="minorHAnsi" w:cstheme="minorHAnsi"/>
          <w:color w:val="000000"/>
          <w:sz w:val="24"/>
          <w:szCs w:val="24"/>
        </w:rPr>
        <w:t xml:space="preserve"> zewnętrzny</w:t>
      </w:r>
      <w:r w:rsidRPr="006D2474">
        <w:rPr>
          <w:rFonts w:asciiTheme="minorHAnsi" w:hAnsiTheme="minorHAnsi" w:cstheme="minorHAnsi"/>
          <w:color w:val="000000"/>
          <w:sz w:val="24"/>
          <w:szCs w:val="24"/>
        </w:rPr>
        <w:t xml:space="preserve"> Zamawiający wymaga dołączenia odpowiedniej ilości plików, podpisywanych plików z danymi oraz plików </w:t>
      </w:r>
      <w:proofErr w:type="spellStart"/>
      <w:r w:rsidRPr="006D2474">
        <w:rPr>
          <w:rFonts w:asciiTheme="minorHAnsi" w:hAnsiTheme="minorHAnsi" w:cstheme="minorHAnsi"/>
          <w:color w:val="000000"/>
          <w:sz w:val="24"/>
          <w:szCs w:val="24"/>
        </w:rPr>
        <w:t>XAdES</w:t>
      </w:r>
      <w:proofErr w:type="spellEnd"/>
      <w:r w:rsidRPr="006D2474">
        <w:rPr>
          <w:rFonts w:asciiTheme="minorHAnsi" w:hAnsiTheme="minorHAnsi" w:cstheme="minorHAnsi"/>
          <w:color w:val="000000"/>
          <w:sz w:val="24"/>
          <w:szCs w:val="24"/>
        </w:rPr>
        <w:t>.</w:t>
      </w:r>
    </w:p>
    <w:p w:rsidR="0056409B" w:rsidRPr="006D2474" w:rsidRDefault="0056409B" w:rsidP="00B90C01">
      <w:pPr>
        <w:widowControl w:val="0"/>
        <w:numPr>
          <w:ilvl w:val="0"/>
          <w:numId w:val="18"/>
        </w:numPr>
        <w:spacing w:after="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 xml:space="preserve">Zgodnie z art. 18 ust. 3 ustawy </w:t>
      </w:r>
      <w:proofErr w:type="spellStart"/>
      <w:r w:rsidRPr="006D2474">
        <w:rPr>
          <w:rFonts w:asciiTheme="minorHAnsi" w:hAnsiTheme="minorHAnsi" w:cstheme="minorHAnsi"/>
          <w:color w:val="000000"/>
          <w:sz w:val="24"/>
          <w:szCs w:val="24"/>
        </w:rPr>
        <w:t>Pzp</w:t>
      </w:r>
      <w:proofErr w:type="spellEnd"/>
      <w:r w:rsidRPr="006D2474">
        <w:rPr>
          <w:rFonts w:asciiTheme="minorHAnsi" w:hAnsiTheme="minorHAnsi" w:cstheme="minorHAnsi"/>
          <w:color w:val="000000"/>
          <w:sz w:val="24"/>
          <w:szCs w:val="24"/>
        </w:rPr>
        <w:t xml:space="preserve">, nie ujawnia się informacji stanowiących tajemnicę przedsiębiorstwa, w rozumieniu przepisów ustawy z dnia 16 kwietnia 1993 r. o zwalczaniu </w:t>
      </w:r>
      <w:r w:rsidRPr="006D2474">
        <w:rPr>
          <w:rFonts w:asciiTheme="minorHAnsi" w:hAnsiTheme="minorHAnsi" w:cstheme="minorHAnsi"/>
          <w:color w:val="000000"/>
          <w:sz w:val="24"/>
          <w:szCs w:val="24"/>
        </w:rPr>
        <w:lastRenderedPageBreak/>
        <w:t>nieuczciwej konkurencji (Dz. U. z 2019 r. poz. 1010 i 1649),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rsidR="0056409B" w:rsidRPr="006D2474" w:rsidRDefault="0056409B" w:rsidP="00B90C01">
      <w:pPr>
        <w:widowControl w:val="0"/>
        <w:numPr>
          <w:ilvl w:val="0"/>
          <w:numId w:val="18"/>
        </w:numPr>
        <w:spacing w:after="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 xml:space="preserve">Wykonawca, za pośrednictwem </w:t>
      </w:r>
      <w:hyperlink r:id="rId39" w:history="1">
        <w:r w:rsidRPr="006D2474">
          <w:rPr>
            <w:rStyle w:val="Hipercze"/>
            <w:rFonts w:asciiTheme="minorHAnsi" w:hAnsiTheme="minorHAnsi" w:cstheme="minorHAnsi"/>
            <w:color w:val="1155CC"/>
            <w:sz w:val="24"/>
            <w:szCs w:val="24"/>
          </w:rPr>
          <w:t>platformazakupowa.pl</w:t>
        </w:r>
      </w:hyperlink>
      <w:r w:rsidRPr="006D2474">
        <w:rPr>
          <w:rFonts w:asciiTheme="minorHAnsi" w:hAnsiTheme="minorHAnsi" w:cstheme="minorHAnsi"/>
          <w:color w:val="000000"/>
          <w:sz w:val="24"/>
          <w:szCs w:val="24"/>
        </w:rPr>
        <w:t xml:space="preserve"> może przed upływem terminu do składania ofert zmienić lub wycofać ofertę. Sposób dokonywania zmiany lub wycofania oferty zamieszczono w instrukcji zamieszczonej na stronie internetowej pod adresem: </w:t>
      </w:r>
      <w:hyperlink r:id="rId40" w:history="1">
        <w:r w:rsidRPr="006D2474">
          <w:rPr>
            <w:rStyle w:val="Hipercze"/>
            <w:rFonts w:asciiTheme="minorHAnsi" w:hAnsiTheme="minorHAnsi" w:cstheme="minorHAnsi"/>
            <w:color w:val="1155CC"/>
            <w:sz w:val="24"/>
            <w:szCs w:val="24"/>
          </w:rPr>
          <w:t>https://platformazakupowa.pl/strona/45-instrukcje</w:t>
        </w:r>
      </w:hyperlink>
    </w:p>
    <w:p w:rsidR="0056409B" w:rsidRPr="006D2474" w:rsidRDefault="0056409B" w:rsidP="00B90C01">
      <w:pPr>
        <w:widowControl w:val="0"/>
        <w:numPr>
          <w:ilvl w:val="0"/>
          <w:numId w:val="18"/>
        </w:numPr>
        <w:spacing w:after="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Każdy z wykonawców może złożyć tylko jedną ofertę. Złożenie większej liczby ofert lub oferty zawierającej propozycje wariantowe spowoduje podlegać będzie odrzuceniu.</w:t>
      </w:r>
    </w:p>
    <w:p w:rsidR="0056409B" w:rsidRPr="006D2474" w:rsidRDefault="0056409B" w:rsidP="00B90C01">
      <w:pPr>
        <w:widowControl w:val="0"/>
        <w:numPr>
          <w:ilvl w:val="0"/>
          <w:numId w:val="18"/>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56409B" w:rsidRPr="006D2474" w:rsidRDefault="0056409B" w:rsidP="00B90C01">
      <w:pPr>
        <w:widowControl w:val="0"/>
        <w:numPr>
          <w:ilvl w:val="0"/>
          <w:numId w:val="18"/>
        </w:numPr>
        <w:spacing w:after="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Maksymalny rozmiar jednego pliku przesyłanego za pośrednictwem dedykowanych formularzy do: złożenia, zmiany, wycofania oferty wynosi 150 MB natomiast przy komunikacji wielkość pliku to maksymalnie 500 MB.</w:t>
      </w:r>
    </w:p>
    <w:p w:rsidR="0056409B" w:rsidRPr="006D2474" w:rsidRDefault="0056409B" w:rsidP="00B90C01">
      <w:pPr>
        <w:widowControl w:val="0"/>
        <w:numPr>
          <w:ilvl w:val="0"/>
          <w:numId w:val="18"/>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Postępowanie prowadzone jest w języku polskim. Oznacza to, że oferta, oświadczenia oraz każdy dokument złożony wraz z ofertą sporządzony w języku obcym winien być złożony wraz z tłumaczeniem na język polski.</w:t>
      </w:r>
    </w:p>
    <w:p w:rsidR="0056409B" w:rsidRPr="006D2474" w:rsidRDefault="0056409B" w:rsidP="00B90C01">
      <w:pPr>
        <w:widowControl w:val="0"/>
        <w:numPr>
          <w:ilvl w:val="0"/>
          <w:numId w:val="18"/>
        </w:numPr>
        <w:spacing w:after="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Dodatkowe zalecenia dla Wykonawcy przygotowującego ofertę:</w:t>
      </w:r>
    </w:p>
    <w:p w:rsidR="0056409B" w:rsidRPr="006D2474" w:rsidRDefault="0056409B" w:rsidP="00B90C01">
      <w:pPr>
        <w:widowControl w:val="0"/>
        <w:numPr>
          <w:ilvl w:val="1"/>
          <w:numId w:val="18"/>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56409B" w:rsidRPr="006D2474" w:rsidRDefault="0056409B" w:rsidP="00B90C01">
      <w:pPr>
        <w:widowControl w:val="0"/>
        <w:numPr>
          <w:ilvl w:val="1"/>
          <w:numId w:val="18"/>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rekomenduje wykorzystanie formatów: .pdf .</w:t>
      </w:r>
      <w:proofErr w:type="spellStart"/>
      <w:r w:rsidRPr="006D2474">
        <w:rPr>
          <w:rFonts w:asciiTheme="minorHAnsi" w:hAnsiTheme="minorHAnsi" w:cstheme="minorHAnsi"/>
          <w:color w:val="000000"/>
          <w:sz w:val="24"/>
          <w:szCs w:val="24"/>
        </w:rPr>
        <w:t>doc</w:t>
      </w:r>
      <w:proofErr w:type="spellEnd"/>
      <w:r w:rsidRPr="006D2474">
        <w:rPr>
          <w:rFonts w:asciiTheme="minorHAnsi" w:hAnsiTheme="minorHAnsi" w:cstheme="minorHAnsi"/>
          <w:color w:val="000000"/>
          <w:sz w:val="24"/>
          <w:szCs w:val="24"/>
        </w:rPr>
        <w:t xml:space="preserve"> .xls .jpg (.</w:t>
      </w:r>
      <w:proofErr w:type="spellStart"/>
      <w:r w:rsidRPr="006D2474">
        <w:rPr>
          <w:rFonts w:asciiTheme="minorHAnsi" w:hAnsiTheme="minorHAnsi" w:cstheme="minorHAnsi"/>
          <w:color w:val="000000"/>
          <w:sz w:val="24"/>
          <w:szCs w:val="24"/>
        </w:rPr>
        <w:t>jpeg</w:t>
      </w:r>
      <w:proofErr w:type="spellEnd"/>
      <w:r w:rsidRPr="006D2474">
        <w:rPr>
          <w:rFonts w:asciiTheme="minorHAnsi" w:hAnsiTheme="minorHAnsi" w:cstheme="minorHAnsi"/>
          <w:color w:val="000000"/>
          <w:sz w:val="24"/>
          <w:szCs w:val="24"/>
        </w:rPr>
        <w:t xml:space="preserve">) </w:t>
      </w:r>
      <w:r w:rsidRPr="006D2474">
        <w:rPr>
          <w:rFonts w:asciiTheme="minorHAnsi" w:hAnsiTheme="minorHAnsi" w:cstheme="minorHAnsi"/>
          <w:b/>
          <w:bCs/>
          <w:color w:val="000000"/>
          <w:sz w:val="24"/>
          <w:szCs w:val="24"/>
        </w:rPr>
        <w:t>ze szczególnym wskazaniem na .pdf</w:t>
      </w:r>
    </w:p>
    <w:p w:rsidR="0056409B" w:rsidRPr="006D2474" w:rsidRDefault="0056409B" w:rsidP="00B90C01">
      <w:pPr>
        <w:widowControl w:val="0"/>
        <w:numPr>
          <w:ilvl w:val="1"/>
          <w:numId w:val="18"/>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W celu ewentualnej kompresji danych Zamawiający rekomenduje wykorzystanie jednego z formatów: </w:t>
      </w:r>
    </w:p>
    <w:p w:rsidR="0056409B" w:rsidRPr="006D2474" w:rsidRDefault="0056409B" w:rsidP="00B90C01">
      <w:pPr>
        <w:widowControl w:val="0"/>
        <w:numPr>
          <w:ilvl w:val="2"/>
          <w:numId w:val="20"/>
        </w:numPr>
        <w:spacing w:after="0" w:line="276" w:lineRule="auto"/>
        <w:ind w:left="1434" w:hanging="357"/>
        <w:rPr>
          <w:rFonts w:asciiTheme="minorHAnsi" w:eastAsia="Times New Roman" w:hAnsiTheme="minorHAnsi" w:cstheme="minorHAnsi"/>
          <w:b/>
          <w:sz w:val="24"/>
          <w:szCs w:val="24"/>
          <w:lang w:eastAsia="pl-PL"/>
        </w:rPr>
      </w:pPr>
      <w:r w:rsidRPr="006D2474">
        <w:rPr>
          <w:rFonts w:asciiTheme="minorHAnsi" w:hAnsiTheme="minorHAnsi" w:cstheme="minorHAnsi"/>
          <w:b/>
          <w:color w:val="000000"/>
          <w:sz w:val="24"/>
          <w:szCs w:val="24"/>
        </w:rPr>
        <w:t>.zip </w:t>
      </w:r>
    </w:p>
    <w:p w:rsidR="0056409B" w:rsidRPr="006D2474" w:rsidRDefault="0056409B" w:rsidP="00B90C01">
      <w:pPr>
        <w:widowControl w:val="0"/>
        <w:numPr>
          <w:ilvl w:val="2"/>
          <w:numId w:val="20"/>
        </w:numPr>
        <w:spacing w:after="0" w:line="276" w:lineRule="auto"/>
        <w:ind w:left="1434" w:hanging="357"/>
        <w:rPr>
          <w:rFonts w:asciiTheme="minorHAnsi" w:eastAsia="Times New Roman" w:hAnsiTheme="minorHAnsi" w:cstheme="minorHAnsi"/>
          <w:b/>
          <w:sz w:val="24"/>
          <w:szCs w:val="24"/>
          <w:lang w:eastAsia="pl-PL"/>
        </w:rPr>
      </w:pPr>
      <w:r w:rsidRPr="006D2474">
        <w:rPr>
          <w:rFonts w:asciiTheme="minorHAnsi" w:hAnsiTheme="minorHAnsi" w:cstheme="minorHAnsi"/>
          <w:b/>
          <w:color w:val="000000"/>
          <w:sz w:val="24"/>
          <w:szCs w:val="24"/>
        </w:rPr>
        <w:t>.7Z</w:t>
      </w:r>
    </w:p>
    <w:p w:rsidR="0056409B" w:rsidRPr="006D2474" w:rsidRDefault="0056409B" w:rsidP="00B90C01">
      <w:pPr>
        <w:widowControl w:val="0"/>
        <w:numPr>
          <w:ilvl w:val="1"/>
          <w:numId w:val="18"/>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Wśród formatów powszechnych a </w:t>
      </w:r>
      <w:r w:rsidRPr="006D2474">
        <w:rPr>
          <w:rFonts w:asciiTheme="minorHAnsi" w:hAnsiTheme="minorHAnsi" w:cstheme="minorHAnsi"/>
          <w:b/>
          <w:bCs/>
          <w:color w:val="000000"/>
          <w:sz w:val="24"/>
          <w:szCs w:val="24"/>
        </w:rPr>
        <w:t>NIE występujących</w:t>
      </w:r>
      <w:r w:rsidRPr="006D2474">
        <w:rPr>
          <w:rFonts w:asciiTheme="minorHAnsi" w:hAnsiTheme="minorHAnsi" w:cstheme="minorHAnsi"/>
          <w:color w:val="000000"/>
          <w:sz w:val="24"/>
          <w:szCs w:val="24"/>
        </w:rPr>
        <w:t xml:space="preserve"> w rozporządzeniu występują: .</w:t>
      </w:r>
      <w:proofErr w:type="spellStart"/>
      <w:r w:rsidRPr="006D2474">
        <w:rPr>
          <w:rFonts w:asciiTheme="minorHAnsi" w:hAnsiTheme="minorHAnsi" w:cstheme="minorHAnsi"/>
          <w:color w:val="000000"/>
          <w:sz w:val="24"/>
          <w:szCs w:val="24"/>
        </w:rPr>
        <w:t>rar</w:t>
      </w:r>
      <w:proofErr w:type="spellEnd"/>
      <w:r w:rsidRPr="006D2474">
        <w:rPr>
          <w:rFonts w:asciiTheme="minorHAnsi" w:hAnsiTheme="minorHAnsi" w:cstheme="minorHAnsi"/>
          <w:color w:val="000000"/>
          <w:sz w:val="24"/>
          <w:szCs w:val="24"/>
        </w:rPr>
        <w:t xml:space="preserve"> .gif .</w:t>
      </w:r>
      <w:proofErr w:type="spellStart"/>
      <w:r w:rsidRPr="006D2474">
        <w:rPr>
          <w:rFonts w:asciiTheme="minorHAnsi" w:hAnsiTheme="minorHAnsi" w:cstheme="minorHAnsi"/>
          <w:color w:val="000000"/>
          <w:sz w:val="24"/>
          <w:szCs w:val="24"/>
        </w:rPr>
        <w:t>bmp</w:t>
      </w:r>
      <w:proofErr w:type="spellEnd"/>
      <w:r w:rsidRPr="006D2474">
        <w:rPr>
          <w:rFonts w:asciiTheme="minorHAnsi" w:hAnsiTheme="minorHAnsi" w:cstheme="minorHAnsi"/>
          <w:color w:val="000000"/>
          <w:sz w:val="24"/>
          <w:szCs w:val="24"/>
        </w:rPr>
        <w:t xml:space="preserve"> .</w:t>
      </w:r>
      <w:proofErr w:type="spellStart"/>
      <w:r w:rsidRPr="006D2474">
        <w:rPr>
          <w:rFonts w:asciiTheme="minorHAnsi" w:hAnsiTheme="minorHAnsi" w:cstheme="minorHAnsi"/>
          <w:color w:val="000000"/>
          <w:sz w:val="24"/>
          <w:szCs w:val="24"/>
        </w:rPr>
        <w:t>numbers</w:t>
      </w:r>
      <w:proofErr w:type="spellEnd"/>
      <w:r w:rsidRPr="006D2474">
        <w:rPr>
          <w:rFonts w:asciiTheme="minorHAnsi" w:hAnsiTheme="minorHAnsi" w:cstheme="minorHAnsi"/>
          <w:color w:val="000000"/>
          <w:sz w:val="24"/>
          <w:szCs w:val="24"/>
        </w:rPr>
        <w:t xml:space="preserve"> .</w:t>
      </w:r>
      <w:proofErr w:type="spellStart"/>
      <w:r w:rsidRPr="006D2474">
        <w:rPr>
          <w:rFonts w:asciiTheme="minorHAnsi" w:hAnsiTheme="minorHAnsi" w:cstheme="minorHAnsi"/>
          <w:color w:val="000000"/>
          <w:sz w:val="24"/>
          <w:szCs w:val="24"/>
        </w:rPr>
        <w:t>pages</w:t>
      </w:r>
      <w:proofErr w:type="spellEnd"/>
      <w:r w:rsidRPr="006D2474">
        <w:rPr>
          <w:rFonts w:asciiTheme="minorHAnsi" w:hAnsiTheme="minorHAnsi" w:cstheme="minorHAnsi"/>
          <w:color w:val="000000"/>
          <w:sz w:val="24"/>
          <w:szCs w:val="24"/>
        </w:rPr>
        <w:t xml:space="preserve">. </w:t>
      </w:r>
      <w:r w:rsidRPr="006D2474">
        <w:rPr>
          <w:rFonts w:asciiTheme="minorHAnsi" w:hAnsiTheme="minorHAnsi" w:cstheme="minorHAnsi"/>
          <w:b/>
          <w:bCs/>
          <w:color w:val="000000"/>
          <w:sz w:val="24"/>
          <w:szCs w:val="24"/>
        </w:rPr>
        <w:t>Dokumenty złożone w takich plikach zostaną uznane za złożone nieskutecznie.</w:t>
      </w:r>
    </w:p>
    <w:p w:rsidR="0056409B" w:rsidRPr="006D2474" w:rsidRDefault="0056409B" w:rsidP="00B90C01">
      <w:pPr>
        <w:widowControl w:val="0"/>
        <w:numPr>
          <w:ilvl w:val="1"/>
          <w:numId w:val="18"/>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b/>
          <w:color w:val="000000"/>
          <w:sz w:val="24"/>
          <w:szCs w:val="24"/>
        </w:rPr>
        <w:t xml:space="preserve">Zamawiający zwraca uwagę na ograniczenia wielkości plików podpisywanych profilem zaufanym, który wynosi max 10MB, oraz na ograniczenie wielkości plików podpisywanych w aplikacji </w:t>
      </w:r>
      <w:proofErr w:type="spellStart"/>
      <w:r w:rsidRPr="006D2474">
        <w:rPr>
          <w:rFonts w:asciiTheme="minorHAnsi" w:hAnsiTheme="minorHAnsi" w:cstheme="minorHAnsi"/>
          <w:b/>
          <w:color w:val="000000"/>
          <w:sz w:val="24"/>
          <w:szCs w:val="24"/>
        </w:rPr>
        <w:t>eDoApp</w:t>
      </w:r>
      <w:proofErr w:type="spellEnd"/>
      <w:r w:rsidRPr="006D2474">
        <w:rPr>
          <w:rFonts w:asciiTheme="minorHAnsi" w:hAnsiTheme="minorHAnsi" w:cstheme="minorHAnsi"/>
          <w:b/>
          <w:color w:val="000000"/>
          <w:sz w:val="24"/>
          <w:szCs w:val="24"/>
        </w:rPr>
        <w:t xml:space="preserve"> służącej do składania podpisu osobistego, który wynosi max 5MB.</w:t>
      </w:r>
    </w:p>
    <w:p w:rsidR="0056409B" w:rsidRPr="006D2474" w:rsidRDefault="0056409B" w:rsidP="00B90C01">
      <w:pPr>
        <w:widowControl w:val="0"/>
        <w:numPr>
          <w:ilvl w:val="1"/>
          <w:numId w:val="18"/>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D2474">
        <w:rPr>
          <w:rFonts w:asciiTheme="minorHAnsi" w:hAnsiTheme="minorHAnsi" w:cstheme="minorHAnsi"/>
          <w:color w:val="000000"/>
          <w:sz w:val="24"/>
          <w:szCs w:val="24"/>
        </w:rPr>
        <w:t>PAdES</w:t>
      </w:r>
      <w:proofErr w:type="spellEnd"/>
      <w:r w:rsidRPr="006D2474">
        <w:rPr>
          <w:rFonts w:asciiTheme="minorHAnsi" w:hAnsiTheme="minorHAnsi" w:cstheme="minorHAnsi"/>
          <w:color w:val="000000"/>
          <w:sz w:val="24"/>
          <w:szCs w:val="24"/>
        </w:rPr>
        <w:t>. </w:t>
      </w:r>
    </w:p>
    <w:p w:rsidR="0056409B" w:rsidRPr="006D2474" w:rsidRDefault="0056409B" w:rsidP="00B90C01">
      <w:pPr>
        <w:widowControl w:val="0"/>
        <w:numPr>
          <w:ilvl w:val="1"/>
          <w:numId w:val="18"/>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Pliki w innych formatach niż PDF zaleca się opatrzyć zewnętrznym podpisem </w:t>
      </w:r>
      <w:proofErr w:type="spellStart"/>
      <w:r w:rsidRPr="006D2474">
        <w:rPr>
          <w:rFonts w:asciiTheme="minorHAnsi" w:hAnsiTheme="minorHAnsi" w:cstheme="minorHAnsi"/>
          <w:color w:val="000000"/>
          <w:sz w:val="24"/>
          <w:szCs w:val="24"/>
        </w:rPr>
        <w:t>XAdES</w:t>
      </w:r>
      <w:proofErr w:type="spellEnd"/>
      <w:r w:rsidRPr="006D2474">
        <w:rPr>
          <w:rFonts w:asciiTheme="minorHAnsi" w:hAnsiTheme="minorHAnsi" w:cstheme="minorHAnsi"/>
          <w:color w:val="000000"/>
          <w:sz w:val="24"/>
          <w:szCs w:val="24"/>
        </w:rPr>
        <w:t xml:space="preserve">. </w:t>
      </w:r>
      <w:r w:rsidRPr="00D76F2C">
        <w:rPr>
          <w:rFonts w:asciiTheme="minorHAnsi" w:hAnsiTheme="minorHAnsi" w:cstheme="minorHAnsi"/>
          <w:color w:val="000000"/>
          <w:sz w:val="24"/>
          <w:szCs w:val="24"/>
          <w:u w:val="single"/>
        </w:rPr>
        <w:t>Wykonawca powinien pamiętać, aby plik z podpisem przekazywać łącznie z dokumentem podpisywanym</w:t>
      </w:r>
      <w:r w:rsidRPr="006D2474">
        <w:rPr>
          <w:rFonts w:asciiTheme="minorHAnsi" w:hAnsiTheme="minorHAnsi" w:cstheme="minorHAnsi"/>
          <w:color w:val="000000"/>
          <w:sz w:val="24"/>
          <w:szCs w:val="24"/>
        </w:rPr>
        <w:t>.</w:t>
      </w:r>
    </w:p>
    <w:p w:rsidR="0056409B" w:rsidRPr="006D2474" w:rsidRDefault="0056409B" w:rsidP="00B90C01">
      <w:pPr>
        <w:widowControl w:val="0"/>
        <w:numPr>
          <w:ilvl w:val="1"/>
          <w:numId w:val="18"/>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zaleca aby w przypadku podpisywania pliku przez kilka osób, stosować podpisy tego samego rodzaju. Podpisywanie różnymi rodzajami podpisów np. osobistym i kwalifikowanym może doprowadzić do problemów w weryfikacji plików. </w:t>
      </w:r>
    </w:p>
    <w:p w:rsidR="0056409B" w:rsidRPr="006D2474" w:rsidRDefault="0056409B" w:rsidP="00B90C01">
      <w:pPr>
        <w:widowControl w:val="0"/>
        <w:numPr>
          <w:ilvl w:val="1"/>
          <w:numId w:val="18"/>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zaleca, aby Wykonawca z odpowiednim wyprzedzeniem przetestował możliwość prawidłowego wykorzystania wybranej metody podpisania plików oferty.</w:t>
      </w:r>
    </w:p>
    <w:p w:rsidR="0056409B" w:rsidRPr="006D2474" w:rsidRDefault="0056409B" w:rsidP="00B90C01">
      <w:pPr>
        <w:widowControl w:val="0"/>
        <w:numPr>
          <w:ilvl w:val="1"/>
          <w:numId w:val="18"/>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Zaleca się, aby komunikacja z Wykonawcami odbywała się tylko na Platformie za pośrednictwem formularza “Wyślij wiadomość do zamawiającego”, nie za pośrednictwem adresu email.</w:t>
      </w:r>
    </w:p>
    <w:p w:rsidR="0056409B" w:rsidRPr="006D2474" w:rsidRDefault="0056409B" w:rsidP="00B90C01">
      <w:pPr>
        <w:widowControl w:val="0"/>
        <w:numPr>
          <w:ilvl w:val="1"/>
          <w:numId w:val="18"/>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Osobą składającą ofertę powinna być osoba kontaktowa podawana w dokumentacji.</w:t>
      </w:r>
    </w:p>
    <w:p w:rsidR="0056409B" w:rsidRPr="006D2474" w:rsidRDefault="0056409B" w:rsidP="00B90C01">
      <w:pPr>
        <w:widowControl w:val="0"/>
        <w:numPr>
          <w:ilvl w:val="1"/>
          <w:numId w:val="18"/>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56409B" w:rsidRPr="006D2474" w:rsidRDefault="0056409B" w:rsidP="00B90C01">
      <w:pPr>
        <w:widowControl w:val="0"/>
        <w:numPr>
          <w:ilvl w:val="1"/>
          <w:numId w:val="18"/>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Podczas podpisywania plików zaleca się stosowanie algorytmu skrótu SHA2 zamiast SHA1.  </w:t>
      </w:r>
    </w:p>
    <w:p w:rsidR="0056409B" w:rsidRPr="006D2474" w:rsidRDefault="0056409B" w:rsidP="00B90C01">
      <w:pPr>
        <w:widowControl w:val="0"/>
        <w:numPr>
          <w:ilvl w:val="1"/>
          <w:numId w:val="18"/>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Jeśli wykonawca pakuje dokumenty np. w plik ZIP zaleca się wcześniejsze podpisanie każdego ze skompresowanych plików. </w:t>
      </w:r>
    </w:p>
    <w:p w:rsidR="0056409B" w:rsidRPr="006D2474" w:rsidRDefault="0056409B" w:rsidP="00B90C01">
      <w:pPr>
        <w:widowControl w:val="0"/>
        <w:numPr>
          <w:ilvl w:val="1"/>
          <w:numId w:val="18"/>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rekomenduje wykorzystanie podpisu z kwalifikowanym znacznikiem czasu.</w:t>
      </w:r>
    </w:p>
    <w:p w:rsidR="0056409B" w:rsidRPr="006D2474" w:rsidRDefault="0056409B" w:rsidP="00B90C01">
      <w:pPr>
        <w:widowControl w:val="0"/>
        <w:numPr>
          <w:ilvl w:val="1"/>
          <w:numId w:val="18"/>
        </w:numPr>
        <w:tabs>
          <w:tab w:val="left" w:pos="993"/>
        </w:tabs>
        <w:spacing w:after="24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Zamawiający zaleca aby </w:t>
      </w:r>
      <w:r w:rsidRPr="006D2474">
        <w:rPr>
          <w:rFonts w:asciiTheme="minorHAnsi" w:hAnsiTheme="minorHAnsi" w:cstheme="minorHAnsi"/>
          <w:color w:val="000000"/>
          <w:sz w:val="24"/>
          <w:szCs w:val="24"/>
          <w:u w:val="single"/>
        </w:rPr>
        <w:t>nie</w:t>
      </w:r>
      <w:r w:rsidRPr="006D2474">
        <w:rPr>
          <w:rFonts w:asciiTheme="minorHAnsi" w:hAnsiTheme="minorHAnsi" w:cstheme="minorHAnsi"/>
          <w:color w:val="000000"/>
          <w:sz w:val="24"/>
          <w:szCs w:val="24"/>
        </w:rPr>
        <w:t xml:space="preserve"> wprowadzać jakichkolwiek zmian w plikach po podpisaniu ich podpisem kwalifikowanym. Może to skutkować naruszeniem integralności plików co równoważne będzie z koniecznością odrzucenia oferty w postępowaniu.</w:t>
      </w:r>
    </w:p>
    <w:p w:rsidR="0056409B" w:rsidRPr="006D2474" w:rsidRDefault="0056409B" w:rsidP="00B90C01">
      <w:pPr>
        <w:widowControl w:val="0"/>
        <w:numPr>
          <w:ilvl w:val="0"/>
          <w:numId w:val="18"/>
        </w:numPr>
        <w:pBdr>
          <w:top w:val="single" w:sz="4" w:space="1" w:color="auto"/>
          <w:left w:val="single" w:sz="4" w:space="4" w:color="auto"/>
          <w:bottom w:val="single" w:sz="4" w:space="1" w:color="auto"/>
          <w:right w:val="single" w:sz="4" w:space="4" w:color="auto"/>
        </w:pBdr>
        <w:spacing w:after="24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Na ofertę składają się następujące dokumenty, do złożenia których zobowiązany jest Wykonawca:</w:t>
      </w:r>
    </w:p>
    <w:p w:rsidR="0056409B" w:rsidRPr="006D2474" w:rsidRDefault="0056409B" w:rsidP="00B90C01">
      <w:pPr>
        <w:widowControl w:val="0"/>
        <w:numPr>
          <w:ilvl w:val="1"/>
          <w:numId w:val="18"/>
        </w:numPr>
        <w:spacing w:after="120" w:line="276" w:lineRule="auto"/>
        <w:ind w:left="958" w:hanging="601"/>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„Formularz Oferty”</w:t>
      </w:r>
      <w:r w:rsidRPr="006D2474">
        <w:rPr>
          <w:rFonts w:asciiTheme="minorHAnsi" w:eastAsia="Times New Roman" w:hAnsiTheme="minorHAnsi" w:cstheme="minorHAnsi"/>
          <w:sz w:val="24"/>
          <w:szCs w:val="24"/>
          <w:lang w:eastAsia="pl-PL"/>
        </w:rPr>
        <w:t xml:space="preserve"> przygotowany zgodnie ze wzorem podanym w Załączniku nr 1 SWZ.</w:t>
      </w:r>
    </w:p>
    <w:p w:rsidR="0056409B" w:rsidRPr="006D2474" w:rsidRDefault="0056409B" w:rsidP="00B90C01">
      <w:pPr>
        <w:widowControl w:val="0"/>
        <w:numPr>
          <w:ilvl w:val="1"/>
          <w:numId w:val="18"/>
        </w:numPr>
        <w:spacing w:after="120" w:line="276" w:lineRule="auto"/>
        <w:ind w:left="958" w:hanging="601"/>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 xml:space="preserve">Oświadczenie/oświadczenia Wykonawcy/Wykonawców wspólnie ubiegających się o udzielenie zamówienia/podmiotów udostępniających zasoby o niepodleganiu wykluczeniu, spełnianiu warunków udziału w postępowaniu </w:t>
      </w:r>
      <w:r w:rsidRPr="006D2474">
        <w:rPr>
          <w:rFonts w:asciiTheme="minorHAnsi" w:eastAsia="Times New Roman" w:hAnsiTheme="minorHAnsi" w:cstheme="minorHAnsi"/>
          <w:sz w:val="24"/>
          <w:szCs w:val="24"/>
          <w:lang w:eastAsia="pl-PL"/>
        </w:rPr>
        <w:t>- wypełnione zgodnie z Załącznikiem nr 2 do SWZ.</w:t>
      </w:r>
    </w:p>
    <w:p w:rsidR="0056409B" w:rsidRPr="006D2474" w:rsidRDefault="0056409B" w:rsidP="00B90C01">
      <w:pPr>
        <w:widowControl w:val="0"/>
        <w:numPr>
          <w:ilvl w:val="1"/>
          <w:numId w:val="18"/>
        </w:numPr>
        <w:spacing w:after="0" w:line="276" w:lineRule="auto"/>
        <w:ind w:left="960" w:hanging="600"/>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Pełnomocnictwo / Pełnomocnictwa dla osoby / osób podpisujących ofertę</w:t>
      </w:r>
      <w:r w:rsidRPr="006D2474">
        <w:rPr>
          <w:rFonts w:asciiTheme="minorHAnsi" w:eastAsia="Times New Roman" w:hAnsiTheme="minorHAnsi" w:cstheme="minorHAnsi"/>
          <w:sz w:val="24"/>
          <w:szCs w:val="24"/>
          <w:lang w:eastAsia="pl-PL"/>
        </w:rPr>
        <w:t>, jeżeli oferta jest podpisana przez pełnomocnika (o ile upoważnienie to nie wynika z innych dokumentów dołączonych do oferty).</w:t>
      </w:r>
    </w:p>
    <w:p w:rsidR="0056409B" w:rsidRPr="006D2474" w:rsidRDefault="0056409B" w:rsidP="00D76F2C">
      <w:pPr>
        <w:widowControl w:val="0"/>
        <w:spacing w:after="120" w:line="276" w:lineRule="auto"/>
        <w:ind w:left="958"/>
        <w:rPr>
          <w:rFonts w:asciiTheme="minorHAnsi" w:eastAsia="Times New Roman" w:hAnsiTheme="minorHAnsi" w:cstheme="minorHAnsi"/>
          <w:sz w:val="24"/>
          <w:szCs w:val="24"/>
          <w:lang w:eastAsia="pl-PL"/>
        </w:rPr>
      </w:pPr>
      <w:r w:rsidRPr="006D2474">
        <w:rPr>
          <w:rFonts w:asciiTheme="minorHAnsi" w:hAnsiTheme="minorHAnsi" w:cstheme="minorHAnsi"/>
          <w:color w:val="000000"/>
          <w:sz w:val="24"/>
          <w:szCs w:val="24"/>
          <w:lang w:eastAsia="pl-PL"/>
        </w:rPr>
        <w:t xml:space="preserve">Pełnomocnictwo do złożenia oferty musi być złożone w oryginale w takiej samej formie, </w:t>
      </w:r>
      <w:r w:rsidRPr="006D2474">
        <w:rPr>
          <w:rFonts w:asciiTheme="minorHAnsi" w:hAnsiTheme="minorHAnsi" w:cstheme="minorHAnsi"/>
          <w:color w:val="000000"/>
          <w:sz w:val="24"/>
          <w:szCs w:val="24"/>
          <w:lang w:eastAsia="pl-PL"/>
        </w:rPr>
        <w:lastRenderedPageBreak/>
        <w:t xml:space="preserve">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6D2474">
        <w:rPr>
          <w:rFonts w:asciiTheme="minorHAnsi" w:hAnsiTheme="minorHAnsi" w:cstheme="minorHAnsi"/>
          <w:color w:val="000000"/>
          <w:sz w:val="24"/>
          <w:szCs w:val="24"/>
          <w:u w:val="single"/>
          <w:lang w:eastAsia="pl-PL"/>
        </w:rPr>
        <w:t>Elektroniczna kopia pełnomocnictwa nie może być uwierzytelniona przez upełnomocnionego.</w:t>
      </w:r>
    </w:p>
    <w:p w:rsidR="0056409B" w:rsidRPr="006D2474" w:rsidRDefault="0056409B" w:rsidP="00B90C01">
      <w:pPr>
        <w:widowControl w:val="0"/>
        <w:numPr>
          <w:ilvl w:val="1"/>
          <w:numId w:val="18"/>
        </w:numPr>
        <w:spacing w:after="120" w:line="276" w:lineRule="auto"/>
        <w:ind w:left="896" w:hanging="539"/>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 przypadku oferty składanej przez Wykonawców wspólnie ubiegających się o udzielenie zamówienia (np. konsorcjum), do oferty powinno zostać załączone </w:t>
      </w:r>
      <w:r w:rsidRPr="006D2474">
        <w:rPr>
          <w:rFonts w:asciiTheme="minorHAnsi" w:eastAsia="Times New Roman" w:hAnsiTheme="minorHAnsi" w:cstheme="minorHAnsi"/>
          <w:b/>
          <w:sz w:val="24"/>
          <w:szCs w:val="24"/>
          <w:lang w:eastAsia="pl-PL"/>
        </w:rPr>
        <w:t>pełnomocnictwo</w:t>
      </w:r>
      <w:r w:rsidRPr="006D2474">
        <w:rPr>
          <w:rFonts w:asciiTheme="minorHAnsi" w:eastAsia="Times New Roman" w:hAnsiTheme="minorHAnsi" w:cstheme="minorHAnsi"/>
          <w:sz w:val="24"/>
          <w:szCs w:val="24"/>
          <w:lang w:eastAsia="pl-PL"/>
        </w:rPr>
        <w:t xml:space="preserve"> dla Osoby Uprawnionej do reprezentowania ich w postępowaniu albo do reprezentowania ich w postępowaniu i zawarcia umowy.</w:t>
      </w:r>
    </w:p>
    <w:p w:rsidR="0056409B" w:rsidRPr="006D2474" w:rsidRDefault="0056409B" w:rsidP="00B90C01">
      <w:pPr>
        <w:widowControl w:val="0"/>
        <w:numPr>
          <w:ilvl w:val="1"/>
          <w:numId w:val="18"/>
        </w:numPr>
        <w:spacing w:after="120" w:line="276" w:lineRule="auto"/>
        <w:ind w:left="896" w:hanging="539"/>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Zobowiązania innych podmiotów do udostępnienia zasobów</w:t>
      </w:r>
      <w:r w:rsidRPr="006D2474">
        <w:rPr>
          <w:rFonts w:asciiTheme="minorHAnsi" w:eastAsia="Times New Roman" w:hAnsiTheme="minorHAnsi" w:cstheme="minorHAnsi"/>
          <w:sz w:val="24"/>
          <w:szCs w:val="24"/>
          <w:lang w:eastAsia="pl-PL"/>
        </w:rPr>
        <w:t>, jeśli Wykonawca korzysta z zasobów innych podmiotów.</w:t>
      </w:r>
    </w:p>
    <w:p w:rsidR="00930740" w:rsidRPr="006D2474" w:rsidRDefault="008A786A" w:rsidP="00B90C01">
      <w:pPr>
        <w:widowControl w:val="0"/>
        <w:numPr>
          <w:ilvl w:val="1"/>
          <w:numId w:val="18"/>
        </w:numPr>
        <w:tabs>
          <w:tab w:val="left" w:pos="993"/>
        </w:tabs>
        <w:spacing w:after="120" w:line="276" w:lineRule="auto"/>
        <w:ind w:left="850" w:hanging="425"/>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Oświadczenie, o którym mowa w art. 117 ust. 4 ustawy</w:t>
      </w:r>
      <w:r w:rsidRPr="006D2474">
        <w:rPr>
          <w:rFonts w:asciiTheme="minorHAnsi" w:eastAsia="Times New Roman" w:hAnsiTheme="minorHAnsi" w:cstheme="minorHAnsi"/>
          <w:sz w:val="24"/>
          <w:szCs w:val="24"/>
          <w:lang w:eastAsia="pl-PL"/>
        </w:rPr>
        <w:t>, jeżeli Wykonawcy wspólnie ubiegający się o udzielenie zamówienia polegając na zdolnościach tych Wykonawców, którzy wykonają roboty budowlane lub usługi, do realizacji których te zdolności są wymagane.</w:t>
      </w:r>
    </w:p>
    <w:p w:rsidR="00930740" w:rsidRPr="00FF2B89" w:rsidRDefault="001D44FD" w:rsidP="00B90C01">
      <w:pPr>
        <w:widowControl w:val="0"/>
        <w:numPr>
          <w:ilvl w:val="1"/>
          <w:numId w:val="18"/>
        </w:numPr>
        <w:tabs>
          <w:tab w:val="left" w:pos="993"/>
        </w:tabs>
        <w:spacing w:after="120" w:line="276" w:lineRule="auto"/>
        <w:ind w:left="850" w:hanging="425"/>
        <w:rPr>
          <w:rFonts w:asciiTheme="minorHAnsi" w:eastAsia="Times New Roman" w:hAnsiTheme="minorHAnsi" w:cstheme="minorHAnsi"/>
          <w:b/>
          <w:sz w:val="24"/>
          <w:szCs w:val="24"/>
          <w:lang w:eastAsia="pl-PL"/>
        </w:rPr>
      </w:pPr>
      <w:r w:rsidRPr="00FF2B89">
        <w:rPr>
          <w:rFonts w:asciiTheme="minorHAnsi" w:hAnsiTheme="minorHAnsi" w:cstheme="minorHAnsi"/>
          <w:b/>
          <w:sz w:val="24"/>
          <w:szCs w:val="24"/>
        </w:rPr>
        <w:t xml:space="preserve">„Formularz </w:t>
      </w:r>
      <w:r w:rsidRPr="00E35DA3">
        <w:rPr>
          <w:rFonts w:asciiTheme="minorHAnsi" w:hAnsiTheme="minorHAnsi" w:cstheme="minorHAnsi"/>
          <w:b/>
          <w:sz w:val="24"/>
          <w:szCs w:val="24"/>
        </w:rPr>
        <w:t xml:space="preserve">cenowy  </w:t>
      </w:r>
      <w:r w:rsidR="00FF2B89" w:rsidRPr="00E35DA3">
        <w:rPr>
          <w:rFonts w:asciiTheme="minorHAnsi" w:hAnsiTheme="minorHAnsi" w:cstheme="minorHAnsi"/>
          <w:sz w:val="24"/>
          <w:szCs w:val="24"/>
        </w:rPr>
        <w:t xml:space="preserve">(załącznik nr </w:t>
      </w:r>
      <w:r w:rsidR="00E35DA3" w:rsidRPr="00E35DA3">
        <w:rPr>
          <w:rFonts w:asciiTheme="minorHAnsi" w:hAnsiTheme="minorHAnsi" w:cstheme="minorHAnsi"/>
          <w:sz w:val="24"/>
          <w:szCs w:val="24"/>
        </w:rPr>
        <w:t>5 do S</w:t>
      </w:r>
      <w:r w:rsidR="00930740" w:rsidRPr="00E35DA3">
        <w:rPr>
          <w:rFonts w:asciiTheme="minorHAnsi" w:hAnsiTheme="minorHAnsi" w:cstheme="minorHAnsi"/>
          <w:sz w:val="24"/>
          <w:szCs w:val="24"/>
        </w:rPr>
        <w:t>WZ)</w:t>
      </w:r>
    </w:p>
    <w:p w:rsidR="00930740" w:rsidRPr="006D2474" w:rsidRDefault="0056409B" w:rsidP="00B90C01">
      <w:pPr>
        <w:widowControl w:val="0"/>
        <w:numPr>
          <w:ilvl w:val="1"/>
          <w:numId w:val="18"/>
        </w:numPr>
        <w:tabs>
          <w:tab w:val="left" w:pos="993"/>
        </w:tabs>
        <w:spacing w:after="120" w:line="276" w:lineRule="auto"/>
        <w:ind w:left="850" w:hanging="425"/>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 xml:space="preserve">Oświadczenia i/lub dokumenty na podstawie których, </w:t>
      </w:r>
      <w:r w:rsidRPr="006D2474">
        <w:rPr>
          <w:rFonts w:asciiTheme="minorHAnsi" w:eastAsia="Times New Roman" w:hAnsiTheme="minorHAnsi" w:cstheme="minorHAnsi"/>
          <w:sz w:val="24"/>
          <w:szCs w:val="24"/>
          <w:u w:val="single"/>
          <w:lang w:eastAsia="pl-PL"/>
        </w:rPr>
        <w:t>Zamawiający dokona oceny skuteczności zastrzeżenia informacji zawartych w ofercie, stanowiący</w:t>
      </w:r>
      <w:r w:rsidR="0001479E" w:rsidRPr="006D2474">
        <w:rPr>
          <w:rFonts w:asciiTheme="minorHAnsi" w:eastAsia="Times New Roman" w:hAnsiTheme="minorHAnsi" w:cstheme="minorHAnsi"/>
          <w:sz w:val="24"/>
          <w:szCs w:val="24"/>
          <w:u w:val="single"/>
          <w:lang w:eastAsia="pl-PL"/>
        </w:rPr>
        <w:t xml:space="preserve">ch tajemnicę przedsiębiorstwa, </w:t>
      </w:r>
      <w:r w:rsidRPr="006D2474">
        <w:rPr>
          <w:rFonts w:asciiTheme="minorHAnsi" w:eastAsia="Times New Roman" w:hAnsiTheme="minorHAnsi" w:cstheme="minorHAnsi"/>
          <w:sz w:val="24"/>
          <w:szCs w:val="24"/>
          <w:u w:val="single"/>
          <w:lang w:eastAsia="pl-PL"/>
        </w:rPr>
        <w:t>w rozumieniu przepisów o zwalczaniu nieuczciwej konkurencji (jeżeli Wykonawca zastrzega takie informacje).</w:t>
      </w:r>
    </w:p>
    <w:p w:rsidR="0056409B" w:rsidRPr="006D2474" w:rsidRDefault="0056409B" w:rsidP="00B90C01">
      <w:pPr>
        <w:widowControl w:val="0"/>
        <w:numPr>
          <w:ilvl w:val="1"/>
          <w:numId w:val="18"/>
        </w:numPr>
        <w:tabs>
          <w:tab w:val="left" w:pos="993"/>
        </w:tabs>
        <w:spacing w:after="0" w:line="276" w:lineRule="auto"/>
        <w:ind w:left="851" w:hanging="425"/>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lang w:eastAsia="pl-PL"/>
        </w:rPr>
        <w:t>Zamawiający zaleca ponumerowanie stron oferty.</w:t>
      </w:r>
    </w:p>
    <w:p w:rsidR="0056409B" w:rsidRPr="006D2474" w:rsidRDefault="0056409B" w:rsidP="00FA1B26">
      <w:pPr>
        <w:pStyle w:val="Nagwek1"/>
        <w:spacing w:line="276" w:lineRule="auto"/>
        <w:rPr>
          <w:rFonts w:asciiTheme="minorHAnsi" w:hAnsiTheme="minorHAnsi" w:cstheme="minorHAnsi"/>
          <w:sz w:val="24"/>
          <w:szCs w:val="24"/>
        </w:rPr>
      </w:pPr>
      <w:bookmarkStart w:id="33" w:name="_Toc61256835"/>
      <w:bookmarkStart w:id="34" w:name="_Toc83643664"/>
      <w:bookmarkEnd w:id="28"/>
      <w:r w:rsidRPr="00D76F2C">
        <w:rPr>
          <w:rFonts w:asciiTheme="minorHAnsi" w:hAnsiTheme="minorHAnsi" w:cstheme="minorHAnsi"/>
          <w:sz w:val="24"/>
          <w:szCs w:val="24"/>
          <w:shd w:val="clear" w:color="auto" w:fill="D9D9D9" w:themeFill="background1" w:themeFillShade="D9"/>
        </w:rPr>
        <w:t>sposób oraz termin sładania ofert</w:t>
      </w:r>
      <w:bookmarkEnd w:id="33"/>
      <w:bookmarkEnd w:id="34"/>
    </w:p>
    <w:p w:rsidR="0056409B" w:rsidRPr="006D2474" w:rsidRDefault="0056409B" w:rsidP="00B90C01">
      <w:pPr>
        <w:widowControl w:val="0"/>
        <w:numPr>
          <w:ilvl w:val="0"/>
          <w:numId w:val="21"/>
        </w:numPr>
        <w:suppressAutoHyphens/>
        <w:spacing w:after="0" w:line="276" w:lineRule="auto"/>
        <w:ind w:left="284" w:hanging="284"/>
        <w:rPr>
          <w:rFonts w:asciiTheme="minorHAnsi" w:hAnsiTheme="minorHAnsi" w:cstheme="minorHAnsi"/>
          <w:sz w:val="24"/>
          <w:szCs w:val="24"/>
        </w:rPr>
      </w:pPr>
      <w:r w:rsidRPr="006D2474">
        <w:rPr>
          <w:rFonts w:asciiTheme="minorHAnsi" w:hAnsiTheme="minorHAnsi" w:cstheme="minorHAnsi"/>
          <w:sz w:val="24"/>
          <w:szCs w:val="24"/>
        </w:rPr>
        <w:t xml:space="preserve">Ofertę wraz z wymaganymi dokumentami należy umieścić na Platformie pod adresem: </w:t>
      </w:r>
      <w:hyperlink r:id="rId41" w:history="1">
        <w:r w:rsidR="00B71239" w:rsidRPr="006D2474">
          <w:rPr>
            <w:rFonts w:asciiTheme="minorHAnsi" w:hAnsiTheme="minorHAnsi" w:cstheme="minorHAnsi"/>
            <w:sz w:val="24"/>
            <w:szCs w:val="24"/>
          </w:rPr>
          <w:t xml:space="preserve"> </w:t>
        </w:r>
        <w:hyperlink r:id="rId42" w:history="1">
          <w:r w:rsidR="00B71239" w:rsidRPr="006D2474">
            <w:rPr>
              <w:rFonts w:asciiTheme="minorHAnsi" w:hAnsiTheme="minorHAnsi" w:cstheme="minorHAnsi"/>
              <w:sz w:val="24"/>
              <w:szCs w:val="24"/>
              <w:lang w:eastAsia="pl-PL"/>
            </w:rPr>
            <w:t xml:space="preserve"> </w:t>
          </w:r>
        </w:hyperlink>
      </w:hyperlink>
      <w:r w:rsidR="003073D7" w:rsidRPr="006D2474">
        <w:rPr>
          <w:rFonts w:asciiTheme="minorHAnsi" w:hAnsiTheme="minorHAnsi" w:cstheme="minorHAnsi"/>
          <w:sz w:val="24"/>
          <w:szCs w:val="24"/>
        </w:rPr>
        <w:t xml:space="preserve"> </w:t>
      </w:r>
      <w:hyperlink r:id="rId43" w:history="1">
        <w:r w:rsidR="003073D7" w:rsidRPr="006D2474">
          <w:rPr>
            <w:rStyle w:val="Hipercze"/>
            <w:rFonts w:asciiTheme="minorHAnsi" w:eastAsia="Times New Roman" w:hAnsiTheme="minorHAnsi" w:cstheme="minorHAnsi"/>
            <w:b/>
            <w:sz w:val="24"/>
            <w:szCs w:val="24"/>
            <w:lang w:eastAsia="pl-PL"/>
          </w:rPr>
          <w:t>https://platformazakupowa.pl/pn/aleksandrow-lodzki</w:t>
        </w:r>
      </w:hyperlink>
      <w:r w:rsidR="003073D7" w:rsidRPr="006D2474">
        <w:rPr>
          <w:rStyle w:val="Hipercze"/>
          <w:rFonts w:asciiTheme="minorHAnsi" w:eastAsia="Times New Roman" w:hAnsiTheme="minorHAnsi" w:cstheme="minorHAnsi"/>
          <w:b/>
          <w:sz w:val="24"/>
          <w:szCs w:val="24"/>
          <w:lang w:eastAsia="pl-PL"/>
        </w:rPr>
        <w:t xml:space="preserve"> </w:t>
      </w:r>
      <w:r w:rsidRPr="006D2474">
        <w:rPr>
          <w:rFonts w:asciiTheme="minorHAnsi" w:hAnsiTheme="minorHAnsi" w:cstheme="minorHAnsi"/>
          <w:sz w:val="24"/>
          <w:szCs w:val="24"/>
        </w:rPr>
        <w:t xml:space="preserve">na stronie dotyczącej odpowiedniego postępowania </w:t>
      </w:r>
      <w:r w:rsidRPr="00E35DA3">
        <w:rPr>
          <w:rFonts w:asciiTheme="minorHAnsi" w:hAnsiTheme="minorHAnsi" w:cstheme="minorHAnsi"/>
          <w:b/>
          <w:sz w:val="24"/>
          <w:szCs w:val="24"/>
          <w:highlight w:val="cyan"/>
        </w:rPr>
        <w:t xml:space="preserve">do dnia </w:t>
      </w:r>
      <w:r w:rsidR="00E35DA3" w:rsidRPr="00E35DA3">
        <w:rPr>
          <w:rFonts w:asciiTheme="minorHAnsi" w:hAnsiTheme="minorHAnsi" w:cstheme="minorHAnsi"/>
          <w:b/>
          <w:sz w:val="24"/>
          <w:szCs w:val="24"/>
          <w:highlight w:val="cyan"/>
        </w:rPr>
        <w:t xml:space="preserve">14.01.2022 </w:t>
      </w:r>
      <w:r w:rsidRPr="00E35DA3">
        <w:rPr>
          <w:rFonts w:asciiTheme="minorHAnsi" w:hAnsiTheme="minorHAnsi" w:cstheme="minorHAnsi"/>
          <w:b/>
          <w:sz w:val="24"/>
          <w:szCs w:val="24"/>
          <w:highlight w:val="cyan"/>
        </w:rPr>
        <w:t xml:space="preserve">r. do </w:t>
      </w:r>
      <w:r w:rsidRPr="006D2474">
        <w:rPr>
          <w:rFonts w:asciiTheme="minorHAnsi" w:hAnsiTheme="minorHAnsi" w:cstheme="minorHAnsi"/>
          <w:b/>
          <w:sz w:val="24"/>
          <w:szCs w:val="24"/>
          <w:highlight w:val="cyan"/>
        </w:rPr>
        <w:t>godz</w:t>
      </w:r>
      <w:r w:rsidR="00D76F2C" w:rsidRPr="00D76F2C">
        <w:rPr>
          <w:rFonts w:asciiTheme="minorHAnsi" w:hAnsiTheme="minorHAnsi" w:cstheme="minorHAnsi"/>
          <w:b/>
          <w:sz w:val="24"/>
          <w:szCs w:val="24"/>
          <w:highlight w:val="cyan"/>
        </w:rPr>
        <w:t>. 11.00</w:t>
      </w:r>
    </w:p>
    <w:p w:rsidR="0056409B" w:rsidRPr="006D2474" w:rsidRDefault="0056409B" w:rsidP="00B90C01">
      <w:pPr>
        <w:widowControl w:val="0"/>
        <w:numPr>
          <w:ilvl w:val="0"/>
          <w:numId w:val="21"/>
        </w:numPr>
        <w:suppressAutoHyphens/>
        <w:spacing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Do oferty należy dołączyć wszystkie wymagane w SWZ dokumenty.</w:t>
      </w:r>
    </w:p>
    <w:p w:rsidR="0056409B" w:rsidRPr="006D2474" w:rsidRDefault="0056409B" w:rsidP="00B90C01">
      <w:pPr>
        <w:widowControl w:val="0"/>
        <w:numPr>
          <w:ilvl w:val="0"/>
          <w:numId w:val="21"/>
        </w:numPr>
        <w:suppressAutoHyphens/>
        <w:spacing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Po wypełnieniu Formularza składania oferty lub wniosku i załadowaniu wszystkich wymaganych załączników należy kliknąć przycisk </w:t>
      </w:r>
      <w:r w:rsidRPr="006D2474">
        <w:rPr>
          <w:rFonts w:asciiTheme="minorHAnsi" w:hAnsiTheme="minorHAnsi" w:cstheme="minorHAnsi"/>
          <w:b/>
          <w:sz w:val="24"/>
          <w:szCs w:val="24"/>
        </w:rPr>
        <w:t>„Przejdź do podsumowania”</w:t>
      </w:r>
      <w:r w:rsidRPr="006D2474">
        <w:rPr>
          <w:rFonts w:asciiTheme="minorHAnsi" w:hAnsiTheme="minorHAnsi" w:cstheme="minorHAnsi"/>
          <w:sz w:val="24"/>
          <w:szCs w:val="24"/>
        </w:rPr>
        <w:t>.</w:t>
      </w:r>
    </w:p>
    <w:p w:rsidR="0056409B" w:rsidRPr="006D2474" w:rsidRDefault="0056409B" w:rsidP="00B90C01">
      <w:pPr>
        <w:widowControl w:val="0"/>
        <w:numPr>
          <w:ilvl w:val="0"/>
          <w:numId w:val="21"/>
        </w:numPr>
        <w:suppressAutoHyphens/>
        <w:spacing w:after="0" w:line="276" w:lineRule="auto"/>
        <w:ind w:left="357" w:hanging="357"/>
        <w:rPr>
          <w:rFonts w:asciiTheme="minorHAnsi" w:hAnsiTheme="minorHAnsi" w:cstheme="minorHAnsi"/>
          <w:sz w:val="24"/>
          <w:szCs w:val="24"/>
        </w:rPr>
      </w:pPr>
      <w:r w:rsidRPr="006D2474">
        <w:rPr>
          <w:rFonts w:asciiTheme="minorHAnsi" w:hAnsiTheme="minorHAnsi" w:cstheme="minorHAnsi"/>
          <w:color w:val="000000"/>
          <w:sz w:val="24"/>
          <w:szCs w:val="24"/>
        </w:rPr>
        <w:t xml:space="preserve">Oferta składana elektronicznie musi zostać podpisana elektronicznym podpisem kwalifikowanym, podpisem zaufanym lub podpisem osobistym. W procesie składania oferty za pośrednictwem Platformy, Wykonawca powinien złożyć podpis bezpośrednio na dokumentach przesłanych za pośrednictwem Platformy. Zaleca się stosowanie podpisu na każdym załączonym pliku osobno, w szczególności w przypadku wskazanym w art. 63 ust. 2  ustawy </w:t>
      </w:r>
      <w:proofErr w:type="spellStart"/>
      <w:r w:rsidRPr="006D2474">
        <w:rPr>
          <w:rFonts w:asciiTheme="minorHAnsi" w:hAnsiTheme="minorHAnsi" w:cstheme="minorHAnsi"/>
          <w:color w:val="000000"/>
          <w:sz w:val="24"/>
          <w:szCs w:val="24"/>
        </w:rPr>
        <w:t>Pzp</w:t>
      </w:r>
      <w:proofErr w:type="spellEnd"/>
      <w:r w:rsidRPr="006D2474">
        <w:rPr>
          <w:rFonts w:asciiTheme="minorHAnsi" w:hAnsiTheme="minorHAnsi" w:cstheme="minorHAnsi"/>
          <w:color w:val="000000"/>
          <w:sz w:val="24"/>
          <w:szCs w:val="24"/>
        </w:rPr>
        <w:t xml:space="preserve">, gdzie </w:t>
      </w:r>
      <w:r w:rsidRPr="006D2474">
        <w:rPr>
          <w:rFonts w:asciiTheme="minorHAnsi" w:hAnsiTheme="minorHAnsi" w:cstheme="minorHAnsi"/>
          <w:color w:val="000000"/>
          <w:sz w:val="24"/>
          <w:szCs w:val="24"/>
        </w:rPr>
        <w:lastRenderedPageBreak/>
        <w:t xml:space="preserve">zaznaczono, iż oferty oraz oświadczenie, o którym mowa w art. 125 ust. 1 ustawy </w:t>
      </w:r>
      <w:proofErr w:type="spellStart"/>
      <w:r w:rsidRPr="006D2474">
        <w:rPr>
          <w:rFonts w:asciiTheme="minorHAnsi" w:hAnsiTheme="minorHAnsi" w:cstheme="minorHAnsi"/>
          <w:color w:val="000000"/>
          <w:sz w:val="24"/>
          <w:szCs w:val="24"/>
        </w:rPr>
        <w:t>Pzp</w:t>
      </w:r>
      <w:proofErr w:type="spellEnd"/>
      <w:r w:rsidRPr="006D2474">
        <w:rPr>
          <w:rFonts w:asciiTheme="minorHAnsi" w:hAnsiTheme="minorHAnsi" w:cstheme="minorHAnsi"/>
          <w:color w:val="000000"/>
          <w:sz w:val="24"/>
          <w:szCs w:val="24"/>
        </w:rPr>
        <w:t xml:space="preserve"> sporządza się, pod rygorem nieważności, w formie elektronicznej (opatrzonej kwalifikowanym podpisem elektronicznym) lub w  postaci elektronicznej opatrzonej podpisem zaufanym lub podpisem osobistym.</w:t>
      </w:r>
    </w:p>
    <w:p w:rsidR="0056409B" w:rsidRPr="006D2474" w:rsidRDefault="0056409B" w:rsidP="00B90C01">
      <w:pPr>
        <w:widowControl w:val="0"/>
        <w:numPr>
          <w:ilvl w:val="0"/>
          <w:numId w:val="21"/>
        </w:numPr>
        <w:suppressAutoHyphens/>
        <w:spacing w:after="0" w:line="276" w:lineRule="auto"/>
        <w:ind w:left="357" w:hanging="357"/>
        <w:rPr>
          <w:rFonts w:asciiTheme="minorHAnsi" w:hAnsiTheme="minorHAnsi" w:cstheme="minorHAnsi"/>
          <w:sz w:val="24"/>
          <w:szCs w:val="24"/>
        </w:rPr>
      </w:pPr>
      <w:r w:rsidRPr="006D2474">
        <w:rPr>
          <w:rFonts w:asciiTheme="minorHAnsi" w:hAnsiTheme="minorHAnsi" w:cstheme="minorHAnsi"/>
          <w:color w:val="000000"/>
          <w:sz w:val="24"/>
          <w:szCs w:val="24"/>
        </w:rPr>
        <w:t>Za datę złożenia oferty przyjmuje się datę jej przekazania w Platformie w drugim kroku składania oferty poprzez kliknięcie przycisku “Złóż ofertę” i wyświetlenie się komunikatu, że oferta została zaszyfrowana i złożona.</w:t>
      </w:r>
    </w:p>
    <w:p w:rsidR="008E33DF" w:rsidRPr="006D2474" w:rsidRDefault="0056409B" w:rsidP="00B90C01">
      <w:pPr>
        <w:widowControl w:val="0"/>
        <w:numPr>
          <w:ilvl w:val="0"/>
          <w:numId w:val="21"/>
        </w:numPr>
        <w:suppressAutoHyphens/>
        <w:spacing w:after="0" w:line="276" w:lineRule="auto"/>
        <w:ind w:left="357" w:hanging="357"/>
        <w:rPr>
          <w:rFonts w:asciiTheme="minorHAnsi" w:hAnsiTheme="minorHAnsi" w:cstheme="minorHAnsi"/>
          <w:sz w:val="24"/>
          <w:szCs w:val="24"/>
        </w:rPr>
      </w:pPr>
      <w:r w:rsidRPr="006D2474">
        <w:rPr>
          <w:rFonts w:asciiTheme="minorHAnsi" w:hAnsiTheme="minorHAnsi" w:cstheme="minorHAnsi"/>
          <w:color w:val="000000"/>
          <w:sz w:val="24"/>
          <w:szCs w:val="24"/>
        </w:rPr>
        <w:t xml:space="preserve">Szczegółowa instrukcja dla Wykonawców dotycząca złożenia, zmiany i wycofania oferty znajduje się na stronie internetowej pod adresem:  </w:t>
      </w:r>
      <w:hyperlink r:id="rId44" w:history="1">
        <w:r w:rsidRPr="006D2474">
          <w:rPr>
            <w:rStyle w:val="Hipercze"/>
            <w:rFonts w:asciiTheme="minorHAnsi" w:hAnsiTheme="minorHAnsi" w:cstheme="minorHAnsi"/>
            <w:color w:val="1155CC"/>
            <w:sz w:val="24"/>
            <w:szCs w:val="24"/>
          </w:rPr>
          <w:t>https://platformazakupowa.pl/strona/45-instrukcje</w:t>
        </w:r>
      </w:hyperlink>
    </w:p>
    <w:p w:rsidR="0056409B" w:rsidRPr="006D2474" w:rsidRDefault="0056409B" w:rsidP="00D76F2C">
      <w:pPr>
        <w:pStyle w:val="Nagwek1"/>
        <w:shd w:val="clear" w:color="auto" w:fill="D9D9D9" w:themeFill="background1" w:themeFillShade="D9"/>
        <w:spacing w:line="276" w:lineRule="auto"/>
        <w:rPr>
          <w:rFonts w:asciiTheme="minorHAnsi" w:hAnsiTheme="minorHAnsi" w:cstheme="minorHAnsi"/>
          <w:sz w:val="24"/>
          <w:szCs w:val="24"/>
        </w:rPr>
      </w:pPr>
      <w:bookmarkStart w:id="35" w:name="_Toc61256836"/>
      <w:bookmarkStart w:id="36" w:name="_Toc83643665"/>
      <w:r w:rsidRPr="006D2474">
        <w:rPr>
          <w:rFonts w:asciiTheme="minorHAnsi" w:hAnsiTheme="minorHAnsi" w:cstheme="minorHAnsi"/>
          <w:sz w:val="24"/>
          <w:szCs w:val="24"/>
        </w:rPr>
        <w:t>otwarcie ofert</w:t>
      </w:r>
      <w:bookmarkEnd w:id="35"/>
      <w:bookmarkEnd w:id="36"/>
    </w:p>
    <w:p w:rsidR="0056409B" w:rsidRPr="006D2474" w:rsidRDefault="0056409B" w:rsidP="00B90C01">
      <w:pPr>
        <w:pStyle w:val="NormalnyWeb"/>
        <w:numPr>
          <w:ilvl w:val="0"/>
          <w:numId w:val="22"/>
        </w:numPr>
        <w:shd w:val="clear" w:color="auto" w:fill="FFFFFF"/>
        <w:spacing w:before="0" w:beforeAutospacing="0" w:after="0" w:afterAutospacing="0" w:line="276" w:lineRule="auto"/>
        <w:ind w:left="357" w:hanging="357"/>
        <w:rPr>
          <w:rFonts w:asciiTheme="minorHAnsi" w:hAnsiTheme="minorHAnsi" w:cstheme="minorHAnsi"/>
        </w:rPr>
      </w:pPr>
      <w:r w:rsidRPr="006D2474">
        <w:rPr>
          <w:rFonts w:asciiTheme="minorHAnsi" w:hAnsiTheme="minorHAnsi" w:cstheme="minorHAnsi"/>
          <w:color w:val="000000"/>
        </w:rPr>
        <w:t xml:space="preserve">Otwarcie ofert nastąpi </w:t>
      </w:r>
      <w:r w:rsidRPr="00E35DA3">
        <w:rPr>
          <w:rFonts w:asciiTheme="minorHAnsi" w:hAnsiTheme="minorHAnsi" w:cstheme="minorHAnsi"/>
          <w:b/>
          <w:color w:val="000000"/>
          <w:highlight w:val="cyan"/>
        </w:rPr>
        <w:t>w dniu</w:t>
      </w:r>
      <w:r w:rsidR="00E35DA3" w:rsidRPr="00E35DA3">
        <w:rPr>
          <w:rFonts w:asciiTheme="minorHAnsi" w:hAnsiTheme="minorHAnsi" w:cstheme="minorHAnsi"/>
          <w:b/>
          <w:color w:val="000000"/>
          <w:highlight w:val="cyan"/>
        </w:rPr>
        <w:t>14.01</w:t>
      </w:r>
      <w:r w:rsidR="001D44FD" w:rsidRPr="00E35DA3">
        <w:rPr>
          <w:rFonts w:asciiTheme="minorHAnsi" w:hAnsiTheme="minorHAnsi" w:cstheme="minorHAnsi"/>
          <w:b/>
          <w:color w:val="000000"/>
          <w:highlight w:val="cyan"/>
        </w:rPr>
        <w:t>.</w:t>
      </w:r>
      <w:r w:rsidR="00207EB3" w:rsidRPr="00E35DA3">
        <w:rPr>
          <w:rFonts w:asciiTheme="minorHAnsi" w:hAnsiTheme="minorHAnsi" w:cstheme="minorHAnsi"/>
          <w:b/>
          <w:highlight w:val="cyan"/>
        </w:rPr>
        <w:t xml:space="preserve">2021 </w:t>
      </w:r>
      <w:r w:rsidR="00207EB3" w:rsidRPr="00D13359">
        <w:rPr>
          <w:rFonts w:asciiTheme="minorHAnsi" w:hAnsiTheme="minorHAnsi" w:cstheme="minorHAnsi"/>
          <w:b/>
          <w:highlight w:val="cyan"/>
        </w:rPr>
        <w:t xml:space="preserve">r. </w:t>
      </w:r>
      <w:r w:rsidRPr="006D2474">
        <w:rPr>
          <w:rFonts w:asciiTheme="minorHAnsi" w:hAnsiTheme="minorHAnsi" w:cstheme="minorHAnsi"/>
          <w:b/>
          <w:highlight w:val="cyan"/>
        </w:rPr>
        <w:t xml:space="preserve">o godz. </w:t>
      </w:r>
      <w:r w:rsidR="00B71239" w:rsidRPr="006D2474">
        <w:rPr>
          <w:rFonts w:asciiTheme="minorHAnsi" w:hAnsiTheme="minorHAnsi" w:cstheme="minorHAnsi"/>
          <w:b/>
          <w:highlight w:val="cyan"/>
        </w:rPr>
        <w:t>11</w:t>
      </w:r>
      <w:r w:rsidR="00207EB3" w:rsidRPr="006D2474">
        <w:rPr>
          <w:rFonts w:asciiTheme="minorHAnsi" w:hAnsiTheme="minorHAnsi" w:cstheme="minorHAnsi"/>
          <w:b/>
          <w:highlight w:val="cyan"/>
        </w:rPr>
        <w:t>.30</w:t>
      </w:r>
      <w:r w:rsidRPr="006D2474">
        <w:rPr>
          <w:rFonts w:asciiTheme="minorHAnsi" w:hAnsiTheme="minorHAnsi" w:cstheme="minorHAnsi"/>
          <w:b/>
          <w:highlight w:val="cyan"/>
        </w:rPr>
        <w:t>.</w:t>
      </w:r>
    </w:p>
    <w:p w:rsidR="0056409B" w:rsidRPr="006D2474" w:rsidRDefault="0056409B" w:rsidP="00B90C01">
      <w:pPr>
        <w:pStyle w:val="NormalnyWeb"/>
        <w:numPr>
          <w:ilvl w:val="0"/>
          <w:numId w:val="22"/>
        </w:numPr>
        <w:shd w:val="clear" w:color="auto" w:fill="FFFFFF"/>
        <w:spacing w:before="0" w:beforeAutospacing="0" w:after="0" w:afterAutospacing="0" w:line="276" w:lineRule="auto"/>
        <w:ind w:left="357" w:hanging="357"/>
        <w:rPr>
          <w:rFonts w:asciiTheme="minorHAnsi" w:hAnsiTheme="minorHAnsi" w:cstheme="minorHAnsi"/>
        </w:rPr>
      </w:pPr>
      <w:r w:rsidRPr="006D2474">
        <w:rPr>
          <w:rFonts w:asciiTheme="minorHAnsi" w:hAnsiTheme="minorHAnsi" w:cstheme="minorHAnsi"/>
          <w:b/>
        </w:rPr>
        <w:t>Otwarcie ofert jest niejawne</w:t>
      </w:r>
      <w:r w:rsidRPr="006D2474">
        <w:rPr>
          <w:rFonts w:asciiTheme="minorHAnsi" w:hAnsiTheme="minorHAnsi" w:cstheme="minorHAnsi"/>
        </w:rPr>
        <w:t>.</w:t>
      </w:r>
    </w:p>
    <w:p w:rsidR="0056409B" w:rsidRPr="006D2474" w:rsidRDefault="0056409B" w:rsidP="00B90C01">
      <w:pPr>
        <w:pStyle w:val="NormalnyWeb"/>
        <w:numPr>
          <w:ilvl w:val="0"/>
          <w:numId w:val="22"/>
        </w:numPr>
        <w:shd w:val="clear" w:color="auto" w:fill="FFFFFF"/>
        <w:spacing w:before="0" w:beforeAutospacing="0" w:after="0" w:afterAutospacing="0" w:line="276" w:lineRule="auto"/>
        <w:ind w:left="357" w:hanging="357"/>
        <w:rPr>
          <w:rFonts w:asciiTheme="minorHAnsi" w:hAnsiTheme="minorHAnsi" w:cstheme="minorHAnsi"/>
        </w:rPr>
      </w:pPr>
      <w:r w:rsidRPr="006D2474">
        <w:rPr>
          <w:rFonts w:asciiTheme="minorHAnsi" w:hAnsiTheme="minorHAnsi" w:cstheme="minorHAnsi"/>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56409B" w:rsidRPr="006D2474" w:rsidRDefault="0056409B" w:rsidP="00B90C01">
      <w:pPr>
        <w:pStyle w:val="NormalnyWeb"/>
        <w:numPr>
          <w:ilvl w:val="0"/>
          <w:numId w:val="22"/>
        </w:numPr>
        <w:shd w:val="clear" w:color="auto" w:fill="FFFFFF"/>
        <w:spacing w:before="0" w:beforeAutospacing="0" w:after="0" w:afterAutospacing="0" w:line="276" w:lineRule="auto"/>
        <w:ind w:left="357" w:hanging="357"/>
        <w:rPr>
          <w:rFonts w:asciiTheme="minorHAnsi" w:hAnsiTheme="minorHAnsi" w:cstheme="minorHAnsi"/>
        </w:rPr>
      </w:pPr>
      <w:r w:rsidRPr="006D2474">
        <w:rPr>
          <w:rFonts w:asciiTheme="minorHAnsi" w:hAnsiTheme="minorHAnsi" w:cstheme="minorHAnsi"/>
          <w:color w:val="000000"/>
        </w:rPr>
        <w:t>Zamawiający poinformuje o zmianie terminu otwarcia ofert na stronie internetowej prowadzonego postępowania.</w:t>
      </w:r>
    </w:p>
    <w:p w:rsidR="0056409B" w:rsidRPr="006D2474" w:rsidRDefault="0056409B" w:rsidP="00B90C01">
      <w:pPr>
        <w:pStyle w:val="NormalnyWeb"/>
        <w:numPr>
          <w:ilvl w:val="0"/>
          <w:numId w:val="22"/>
        </w:numPr>
        <w:shd w:val="clear" w:color="auto" w:fill="FFFFFF"/>
        <w:spacing w:before="0" w:beforeAutospacing="0" w:after="0" w:afterAutospacing="0" w:line="276" w:lineRule="auto"/>
        <w:ind w:left="357" w:hanging="357"/>
        <w:rPr>
          <w:rFonts w:asciiTheme="minorHAnsi" w:hAnsiTheme="minorHAnsi" w:cstheme="minorHAnsi"/>
        </w:rPr>
      </w:pPr>
      <w:r w:rsidRPr="006D2474">
        <w:rPr>
          <w:rFonts w:asciiTheme="minorHAnsi" w:hAnsiTheme="minorHAnsi" w:cstheme="minorHAnsi"/>
          <w:color w:val="000000"/>
        </w:rPr>
        <w:t>Zamawiający, najpóźniej przed otwarciem ofert, udostępnia na stronie internetowej prowadzonego postępowania informację o kwocie, jaką zamierza przeznaczyć na sfinansowanie zamówienia.</w:t>
      </w:r>
    </w:p>
    <w:p w:rsidR="0056409B" w:rsidRPr="006D2474" w:rsidRDefault="0056409B" w:rsidP="00B90C01">
      <w:pPr>
        <w:pStyle w:val="NormalnyWeb"/>
        <w:numPr>
          <w:ilvl w:val="0"/>
          <w:numId w:val="22"/>
        </w:numPr>
        <w:shd w:val="clear" w:color="auto" w:fill="FFFFFF"/>
        <w:spacing w:before="0" w:beforeAutospacing="0" w:after="0" w:afterAutospacing="0" w:line="276" w:lineRule="auto"/>
        <w:ind w:left="357" w:hanging="357"/>
        <w:rPr>
          <w:rFonts w:asciiTheme="minorHAnsi" w:hAnsiTheme="minorHAnsi" w:cstheme="minorHAnsi"/>
        </w:rPr>
      </w:pPr>
      <w:r w:rsidRPr="006D2474">
        <w:rPr>
          <w:rFonts w:asciiTheme="minorHAnsi" w:hAnsiTheme="minorHAnsi" w:cstheme="minorHAnsi"/>
          <w:color w:val="000000"/>
        </w:rPr>
        <w:t xml:space="preserve">Zamawiający, niezwłocznie po otwarciu ofert, </w:t>
      </w:r>
      <w:r w:rsidRPr="006D2474">
        <w:rPr>
          <w:rFonts w:asciiTheme="minorHAnsi" w:hAnsiTheme="minorHAnsi" w:cstheme="minorHAnsi"/>
        </w:rPr>
        <w:t xml:space="preserve">udostępni na Platformie w sekcji „Komunikaty” na stronie danego postępowania </w:t>
      </w:r>
      <w:r w:rsidRPr="006D2474">
        <w:rPr>
          <w:rFonts w:asciiTheme="minorHAnsi" w:hAnsiTheme="minorHAnsi" w:cstheme="minorHAnsi"/>
          <w:color w:val="000000"/>
        </w:rPr>
        <w:t>informacje o:</w:t>
      </w:r>
    </w:p>
    <w:p w:rsidR="0056409B" w:rsidRPr="006D2474" w:rsidRDefault="0056409B" w:rsidP="00B90C01">
      <w:pPr>
        <w:widowControl w:val="0"/>
        <w:numPr>
          <w:ilvl w:val="0"/>
          <w:numId w:val="23"/>
        </w:numPr>
        <w:spacing w:after="0" w:line="276" w:lineRule="auto"/>
        <w:rPr>
          <w:rFonts w:asciiTheme="minorHAnsi" w:eastAsia="Times New Roman" w:hAnsiTheme="minorHAnsi" w:cstheme="minorHAnsi"/>
          <w:sz w:val="24"/>
          <w:szCs w:val="24"/>
          <w:lang w:eastAsia="pl-PL"/>
        </w:rPr>
      </w:pPr>
      <w:r w:rsidRPr="006D2474">
        <w:rPr>
          <w:rFonts w:asciiTheme="minorHAnsi" w:hAnsiTheme="minorHAnsi" w:cstheme="minorHAnsi"/>
          <w:color w:val="000000"/>
          <w:sz w:val="24"/>
          <w:szCs w:val="24"/>
        </w:rPr>
        <w:t>nazwach albo imionach i nazwiskach oraz siedzibach lub miejscach prowadzonej działalności gospodarczej albo miejscach zamieszkania wykonawców, których oferty zostały otwarte;</w:t>
      </w:r>
    </w:p>
    <w:p w:rsidR="0056409B" w:rsidRPr="006D2474" w:rsidRDefault="0056409B" w:rsidP="00B90C01">
      <w:pPr>
        <w:widowControl w:val="0"/>
        <w:numPr>
          <w:ilvl w:val="0"/>
          <w:numId w:val="23"/>
        </w:numPr>
        <w:spacing w:after="0" w:line="276" w:lineRule="auto"/>
        <w:rPr>
          <w:rFonts w:asciiTheme="minorHAnsi" w:eastAsia="Times New Roman" w:hAnsiTheme="minorHAnsi" w:cstheme="minorHAnsi"/>
          <w:sz w:val="24"/>
          <w:szCs w:val="24"/>
          <w:lang w:eastAsia="pl-PL"/>
        </w:rPr>
      </w:pPr>
      <w:r w:rsidRPr="006D2474">
        <w:rPr>
          <w:rFonts w:asciiTheme="minorHAnsi" w:hAnsiTheme="minorHAnsi" w:cstheme="minorHAnsi"/>
          <w:color w:val="000000"/>
          <w:sz w:val="24"/>
          <w:szCs w:val="24"/>
        </w:rPr>
        <w:t>cenach lub kosztach zawartych w ofertach.</w:t>
      </w:r>
    </w:p>
    <w:p w:rsidR="0056409B" w:rsidRPr="006D2474" w:rsidRDefault="0056409B" w:rsidP="00D76F2C">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37" w:name="_Toc61256837"/>
      <w:bookmarkStart w:id="38" w:name="_Toc83643666"/>
      <w:r w:rsidRPr="006D2474">
        <w:rPr>
          <w:rFonts w:asciiTheme="minorHAnsi" w:hAnsiTheme="minorHAnsi" w:cstheme="minorHAnsi"/>
          <w:sz w:val="24"/>
          <w:szCs w:val="24"/>
        </w:rPr>
        <w:t>opis sposobu obliczenia ceny</w:t>
      </w:r>
      <w:bookmarkEnd w:id="37"/>
      <w:bookmarkEnd w:id="38"/>
    </w:p>
    <w:p w:rsidR="005C2770" w:rsidRPr="00D76F2C" w:rsidRDefault="005C2770" w:rsidP="00B02A02">
      <w:pPr>
        <w:pStyle w:val="Akapitzlist"/>
        <w:numPr>
          <w:ilvl w:val="0"/>
          <w:numId w:val="43"/>
        </w:numPr>
        <w:spacing w:line="276" w:lineRule="auto"/>
        <w:ind w:left="714" w:hanging="357"/>
        <w:rPr>
          <w:rFonts w:asciiTheme="minorHAnsi" w:hAnsiTheme="minorHAnsi" w:cstheme="minorHAnsi"/>
        </w:rPr>
      </w:pPr>
      <w:r w:rsidRPr="00D76F2C">
        <w:rPr>
          <w:rFonts w:asciiTheme="minorHAnsi" w:hAnsiTheme="minorHAnsi" w:cstheme="minorHAnsi"/>
        </w:rPr>
        <w:t>Cenę oferty należy umieścić w formularzu ofertowym wg załączonego druku (zgodnie z Zał. nr 1 do SWZ).</w:t>
      </w:r>
    </w:p>
    <w:p w:rsidR="005C2770" w:rsidRPr="00D76F2C" w:rsidRDefault="005C2770" w:rsidP="00B02A02">
      <w:pPr>
        <w:pStyle w:val="Akapitzlist"/>
        <w:numPr>
          <w:ilvl w:val="0"/>
          <w:numId w:val="43"/>
        </w:numPr>
        <w:spacing w:line="276" w:lineRule="auto"/>
        <w:ind w:left="714" w:hanging="357"/>
        <w:rPr>
          <w:rFonts w:asciiTheme="minorHAnsi" w:hAnsiTheme="minorHAnsi" w:cstheme="minorHAnsi"/>
        </w:rPr>
      </w:pPr>
      <w:r w:rsidRPr="00D76F2C">
        <w:rPr>
          <w:rFonts w:asciiTheme="minorHAnsi" w:hAnsiTheme="minorHAnsi" w:cstheme="minorHAnsi"/>
        </w:rPr>
        <w:t>Cena oferty wynika z wypełnionego formularza oferty i jest sumą cen wypełnionych pozycji</w:t>
      </w:r>
      <w:r w:rsidR="001D44FD">
        <w:rPr>
          <w:rFonts w:asciiTheme="minorHAnsi" w:hAnsiTheme="minorHAnsi" w:cstheme="minorHAnsi"/>
          <w:lang w:val="pl-PL"/>
        </w:rPr>
        <w:t xml:space="preserve"> Formularza cenowego</w:t>
      </w:r>
      <w:r w:rsidRPr="00D76F2C">
        <w:rPr>
          <w:rFonts w:asciiTheme="minorHAnsi" w:hAnsiTheme="minorHAnsi" w:cstheme="minorHAnsi"/>
        </w:rPr>
        <w:t>.</w:t>
      </w:r>
    </w:p>
    <w:p w:rsidR="005C2770" w:rsidRPr="00D76F2C" w:rsidRDefault="005C2770" w:rsidP="00B02A02">
      <w:pPr>
        <w:pStyle w:val="Akapitzlist"/>
        <w:numPr>
          <w:ilvl w:val="0"/>
          <w:numId w:val="43"/>
        </w:numPr>
        <w:spacing w:line="276" w:lineRule="auto"/>
        <w:ind w:left="714" w:hanging="357"/>
        <w:rPr>
          <w:rFonts w:asciiTheme="minorHAnsi" w:hAnsiTheme="minorHAnsi" w:cstheme="minorHAnsi"/>
        </w:rPr>
      </w:pPr>
      <w:r w:rsidRPr="00D76F2C">
        <w:rPr>
          <w:rFonts w:asciiTheme="minorHAnsi" w:hAnsiTheme="minorHAnsi" w:cstheme="minorHAnsi"/>
        </w:rPr>
        <w:t>W cenie</w:t>
      </w:r>
      <w:r w:rsidR="001D44FD">
        <w:rPr>
          <w:rFonts w:asciiTheme="minorHAnsi" w:hAnsiTheme="minorHAnsi" w:cstheme="minorHAnsi"/>
          <w:lang w:val="pl-PL"/>
        </w:rPr>
        <w:t xml:space="preserve"> wskazanej w formularzu cenowym</w:t>
      </w:r>
      <w:r w:rsidRPr="00D76F2C">
        <w:rPr>
          <w:rFonts w:asciiTheme="minorHAnsi" w:hAnsiTheme="minorHAnsi" w:cstheme="minorHAnsi"/>
        </w:rPr>
        <w:t xml:space="preserve">, Wykonawca zobowiązany jest zawrzeć wszystkie koszty, które są niezbędne do wykonania przedmiotu zamówienia. </w:t>
      </w:r>
    </w:p>
    <w:p w:rsidR="005C2770" w:rsidRDefault="005C2770" w:rsidP="00B02A02">
      <w:pPr>
        <w:pStyle w:val="Akapitzlist"/>
        <w:numPr>
          <w:ilvl w:val="0"/>
          <w:numId w:val="43"/>
        </w:numPr>
        <w:spacing w:line="276" w:lineRule="auto"/>
        <w:ind w:left="714" w:hanging="357"/>
        <w:rPr>
          <w:rFonts w:asciiTheme="minorHAnsi" w:hAnsiTheme="minorHAnsi" w:cstheme="minorHAnsi"/>
        </w:rPr>
      </w:pPr>
      <w:r w:rsidRPr="00D76F2C">
        <w:rPr>
          <w:rFonts w:asciiTheme="minorHAnsi" w:hAnsiTheme="minorHAnsi" w:cstheme="minorHAnsi"/>
        </w:rPr>
        <w:t>Cena oferty musi być podana w PLN cyfrowo i słownie, z wyodrębnieniem stawki należnego podatku VAT.</w:t>
      </w:r>
    </w:p>
    <w:p w:rsidR="001D44FD" w:rsidRPr="00D76F2C" w:rsidRDefault="001D44FD" w:rsidP="00B02A02">
      <w:pPr>
        <w:pStyle w:val="Akapitzlist"/>
        <w:numPr>
          <w:ilvl w:val="0"/>
          <w:numId w:val="43"/>
        </w:numPr>
        <w:spacing w:line="276" w:lineRule="auto"/>
        <w:rPr>
          <w:rFonts w:asciiTheme="minorHAnsi" w:hAnsiTheme="minorHAnsi" w:cstheme="minorHAnsi"/>
        </w:rPr>
      </w:pPr>
      <w:r w:rsidRPr="001D44FD">
        <w:rPr>
          <w:rFonts w:asciiTheme="minorHAnsi" w:hAnsiTheme="minorHAnsi" w:cstheme="minorHAnsi"/>
        </w:rPr>
        <w:t>Wszelkie obliczenia należy dokonać z dokładnością do dwóch miejsc po przecinku, przy czym końcówki poniżej 0,5 grosza pomija się, a końcówki równe 0,5 grosza i wyższe zaokrągla się do 1 grosza</w:t>
      </w:r>
    </w:p>
    <w:p w:rsidR="005C2770" w:rsidRPr="00D76F2C" w:rsidRDefault="005C2770" w:rsidP="00B02A02">
      <w:pPr>
        <w:pStyle w:val="Akapitzlist"/>
        <w:numPr>
          <w:ilvl w:val="0"/>
          <w:numId w:val="43"/>
        </w:numPr>
        <w:spacing w:line="276" w:lineRule="auto"/>
        <w:ind w:left="714" w:hanging="357"/>
        <w:rPr>
          <w:rFonts w:asciiTheme="minorHAnsi" w:hAnsiTheme="minorHAnsi" w:cstheme="minorHAnsi"/>
        </w:rPr>
      </w:pPr>
      <w:r w:rsidRPr="00D76F2C">
        <w:rPr>
          <w:rFonts w:asciiTheme="minorHAnsi" w:hAnsiTheme="minorHAnsi" w:cstheme="minorHAnsi"/>
        </w:rPr>
        <w:lastRenderedPageBreak/>
        <w:t>Rozliczenia pomiędzy Zamawiającym a Wykonawcą będą prowadzone w złotych polskich.</w:t>
      </w:r>
    </w:p>
    <w:p w:rsidR="005C2770" w:rsidRPr="00D76F2C" w:rsidRDefault="005C2770" w:rsidP="00B02A02">
      <w:pPr>
        <w:pStyle w:val="Akapitzlist"/>
        <w:numPr>
          <w:ilvl w:val="0"/>
          <w:numId w:val="43"/>
        </w:numPr>
        <w:spacing w:line="276" w:lineRule="auto"/>
        <w:ind w:left="714" w:hanging="357"/>
        <w:rPr>
          <w:rFonts w:asciiTheme="minorHAnsi" w:hAnsiTheme="minorHAnsi" w:cstheme="minorHAnsi"/>
        </w:rPr>
      </w:pPr>
      <w:r w:rsidRPr="00D76F2C">
        <w:rPr>
          <w:rFonts w:asciiTheme="minorHAnsi" w:hAnsiTheme="minorHAnsi" w:cstheme="minorHAnsi"/>
        </w:rPr>
        <w:t>Cena winna być określona przez Wykonawcę z uwzględnieniem wszystkich upustów cenowych (rabatów), jakie Wykonawca oferuje.</w:t>
      </w:r>
    </w:p>
    <w:p w:rsidR="005C2770" w:rsidRPr="006D2474" w:rsidRDefault="005C2770" w:rsidP="00FE03E4">
      <w:pPr>
        <w:keepNext/>
        <w:keepLines/>
        <w:numPr>
          <w:ilvl w:val="0"/>
          <w:numId w:val="39"/>
        </w:numPr>
        <w:spacing w:after="0" w:line="276" w:lineRule="auto"/>
        <w:ind w:left="714" w:hanging="357"/>
        <w:rPr>
          <w:rFonts w:asciiTheme="minorHAnsi" w:hAnsiTheme="minorHAnsi" w:cstheme="minorHAnsi"/>
          <w:sz w:val="24"/>
          <w:szCs w:val="24"/>
        </w:rPr>
      </w:pPr>
      <w:r w:rsidRPr="006D2474">
        <w:rPr>
          <w:rFonts w:asciiTheme="minorHAnsi" w:hAnsiTheme="minorHAnsi" w:cstheme="minorHAnsi"/>
          <w:sz w:val="24"/>
          <w:szCs w:val="24"/>
        </w:rPr>
        <w:t>Cena nie będzie podlegała podwyższeniu do końca okresu realizacji przedmiotu zamówienia, w szczególności ze względu na wzrost kosztów produkcji, wahania kursów walutowych, wysokość inflacji, wzrost wskaźników cen materiałów.</w:t>
      </w:r>
    </w:p>
    <w:p w:rsidR="007E2FFA" w:rsidRPr="006D2474" w:rsidRDefault="005C2770" w:rsidP="00FE03E4">
      <w:pPr>
        <w:keepNext/>
        <w:keepLines/>
        <w:numPr>
          <w:ilvl w:val="0"/>
          <w:numId w:val="39"/>
        </w:numPr>
        <w:spacing w:after="0" w:line="276" w:lineRule="auto"/>
        <w:ind w:left="714" w:hanging="357"/>
        <w:rPr>
          <w:rFonts w:asciiTheme="minorHAnsi" w:eastAsia="Verdana" w:hAnsiTheme="minorHAnsi" w:cstheme="minorHAnsi"/>
          <w:sz w:val="24"/>
          <w:szCs w:val="24"/>
        </w:rPr>
      </w:pPr>
      <w:r w:rsidRPr="006D2474">
        <w:rPr>
          <w:rFonts w:asciiTheme="minorHAnsi" w:hAnsiTheme="minorHAnsi" w:cstheme="minorHAnsi"/>
          <w:sz w:val="24"/>
          <w:szCs w:val="24"/>
        </w:rPr>
        <w:t>Cena może być tylko jedna; nie dopuszcza się wariantowości cen.</w:t>
      </w:r>
    </w:p>
    <w:p w:rsidR="0056409B" w:rsidRPr="006D2474" w:rsidRDefault="0056409B" w:rsidP="00D76F2C">
      <w:pPr>
        <w:pStyle w:val="Nagwek1"/>
        <w:shd w:val="clear" w:color="auto" w:fill="D9D9D9" w:themeFill="background1" w:themeFillShade="D9"/>
        <w:spacing w:line="276" w:lineRule="auto"/>
        <w:rPr>
          <w:rFonts w:asciiTheme="minorHAnsi" w:hAnsiTheme="minorHAnsi" w:cstheme="minorHAnsi"/>
          <w:sz w:val="24"/>
          <w:szCs w:val="24"/>
        </w:rPr>
      </w:pPr>
      <w:bookmarkStart w:id="39" w:name="_Toc61256838"/>
      <w:bookmarkStart w:id="40" w:name="_Toc83643667"/>
      <w:r w:rsidRPr="006D2474">
        <w:rPr>
          <w:rFonts w:asciiTheme="minorHAnsi" w:hAnsiTheme="minorHAnsi" w:cstheme="minorHAnsi"/>
          <w:sz w:val="24"/>
          <w:szCs w:val="24"/>
        </w:rPr>
        <w:t>opis kryteriów i sposobu oceny ofert</w:t>
      </w:r>
      <w:bookmarkEnd w:id="39"/>
      <w:bookmarkEnd w:id="40"/>
      <w:r w:rsidRPr="006D2474">
        <w:rPr>
          <w:rFonts w:asciiTheme="minorHAnsi" w:hAnsiTheme="minorHAnsi" w:cstheme="minorHAnsi"/>
          <w:sz w:val="24"/>
          <w:szCs w:val="24"/>
        </w:rPr>
        <w:t xml:space="preserve"> </w:t>
      </w:r>
    </w:p>
    <w:p w:rsidR="00536CAB" w:rsidRPr="00536CAB" w:rsidRDefault="00FA1B26" w:rsidP="00536CAB">
      <w:pPr>
        <w:widowControl w:val="0"/>
        <w:numPr>
          <w:ilvl w:val="0"/>
          <w:numId w:val="32"/>
        </w:numPr>
        <w:spacing w:after="0" w:line="276" w:lineRule="auto"/>
        <w:rPr>
          <w:rFonts w:asciiTheme="minorHAnsi" w:eastAsia="Times New Roman" w:hAnsiTheme="minorHAnsi" w:cstheme="minorHAnsi"/>
          <w:sz w:val="24"/>
          <w:szCs w:val="24"/>
          <w:lang w:eastAsia="pl-PL"/>
        </w:rPr>
      </w:pPr>
      <w:bookmarkStart w:id="41" w:name="_Toc423333501"/>
      <w:bookmarkStart w:id="42" w:name="_Toc61256840"/>
      <w:r w:rsidRPr="006D2474">
        <w:rPr>
          <w:rFonts w:asciiTheme="minorHAnsi" w:eastAsia="Times New Roman" w:hAnsiTheme="minorHAnsi" w:cstheme="minorHAnsi"/>
          <w:sz w:val="24"/>
          <w:szCs w:val="24"/>
          <w:lang w:eastAsia="pl-PL"/>
        </w:rPr>
        <w:t xml:space="preserve">Zamówienie udzielone będzie wyłącznie Wykonawcy wybranemu zgodnie z przepisami ustawy Prawo zamówień publicznych. Zamawiający wybierze ofertę najkorzystniejszą na podstawie kryteriów oceny ofert określonych w Specyfikacji Warunków Zamówienia. </w:t>
      </w:r>
      <w:r w:rsidR="00536CAB" w:rsidRPr="00536CAB">
        <w:rPr>
          <w:rFonts w:asciiTheme="minorHAnsi" w:eastAsia="Times New Roman" w:hAnsiTheme="minorHAnsi" w:cstheme="minorHAnsi"/>
          <w:sz w:val="24"/>
          <w:szCs w:val="24"/>
          <w:lang w:eastAsia="pl-PL"/>
        </w:rPr>
        <w:t>Jeżeli</w:t>
      </w:r>
      <w:r w:rsidR="00536CAB">
        <w:rPr>
          <w:rFonts w:asciiTheme="minorHAnsi" w:eastAsia="Times New Roman" w:hAnsiTheme="minorHAnsi" w:cstheme="minorHAnsi"/>
          <w:sz w:val="24"/>
          <w:szCs w:val="24"/>
          <w:lang w:eastAsia="pl-PL"/>
        </w:rPr>
        <w:t xml:space="preserve"> </w:t>
      </w:r>
      <w:r w:rsidR="00536CAB" w:rsidRPr="00536CAB">
        <w:rPr>
          <w:rFonts w:asciiTheme="minorHAnsi" w:eastAsia="Times New Roman" w:hAnsiTheme="minorHAnsi" w:cstheme="minorHAnsi"/>
          <w:sz w:val="24"/>
          <w:szCs w:val="24"/>
          <w:lang w:eastAsia="pl-PL"/>
        </w:rPr>
        <w:t>Zamawiający nie będzie mógł wybrać oferty najkorzystniejszej z uwagi na to, że dwie lub więcej ofert</w:t>
      </w:r>
      <w:r w:rsidR="00536CAB">
        <w:rPr>
          <w:rFonts w:asciiTheme="minorHAnsi" w:eastAsia="Times New Roman" w:hAnsiTheme="minorHAnsi" w:cstheme="minorHAnsi"/>
          <w:sz w:val="24"/>
          <w:szCs w:val="24"/>
          <w:lang w:eastAsia="pl-PL"/>
        </w:rPr>
        <w:t xml:space="preserve"> </w:t>
      </w:r>
      <w:r w:rsidR="00536CAB" w:rsidRPr="00536CAB">
        <w:rPr>
          <w:rFonts w:asciiTheme="minorHAnsi" w:eastAsia="Times New Roman" w:hAnsiTheme="minorHAnsi" w:cstheme="minorHAnsi"/>
          <w:sz w:val="24"/>
          <w:szCs w:val="24"/>
          <w:lang w:eastAsia="pl-PL"/>
        </w:rPr>
        <w:t>przedstawia taki sam bilans ceny i innych kryteriów oceny ofert, Zamawiający spośród tych ofert</w:t>
      </w:r>
    </w:p>
    <w:p w:rsidR="00FA1B26" w:rsidRPr="006D2474" w:rsidRDefault="00536CAB" w:rsidP="00536CAB">
      <w:pPr>
        <w:widowControl w:val="0"/>
        <w:spacing w:after="0" w:line="276" w:lineRule="auto"/>
        <w:ind w:left="360"/>
        <w:rPr>
          <w:rFonts w:asciiTheme="minorHAnsi" w:eastAsia="Times New Roman" w:hAnsiTheme="minorHAnsi" w:cstheme="minorHAnsi"/>
          <w:sz w:val="24"/>
          <w:szCs w:val="24"/>
          <w:lang w:eastAsia="pl-PL"/>
        </w:rPr>
      </w:pPr>
      <w:r w:rsidRPr="00536CAB">
        <w:rPr>
          <w:rFonts w:asciiTheme="minorHAnsi" w:eastAsia="Times New Roman" w:hAnsiTheme="minorHAnsi" w:cstheme="minorHAnsi"/>
          <w:sz w:val="24"/>
          <w:szCs w:val="24"/>
          <w:lang w:eastAsia="pl-PL"/>
        </w:rPr>
        <w:t>wybierze ofertę, która otrzymała najwyższą ocenę w kryterium o najwyższej wadze.</w:t>
      </w:r>
    </w:p>
    <w:p w:rsidR="00FA1B26" w:rsidRDefault="00FA1B26" w:rsidP="00B90C01">
      <w:pPr>
        <w:widowControl w:val="0"/>
        <w:numPr>
          <w:ilvl w:val="0"/>
          <w:numId w:val="32"/>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Przy wyborze oferty Zamawiający będzie się kierował następującymi kryteriami:</w:t>
      </w:r>
    </w:p>
    <w:p w:rsidR="00FA1B26" w:rsidRPr="006D2474" w:rsidRDefault="00FA1B26" w:rsidP="00B90C01">
      <w:pPr>
        <w:widowControl w:val="0"/>
        <w:numPr>
          <w:ilvl w:val="1"/>
          <w:numId w:val="32"/>
        </w:numPr>
        <w:spacing w:before="120" w:after="120" w:line="276" w:lineRule="auto"/>
        <w:ind w:left="788" w:hanging="431"/>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 Kryterium „cena” – wskaźnik C, ranga – 60%.</w:t>
      </w:r>
    </w:p>
    <w:p w:rsidR="00FA1B26" w:rsidRPr="006D2474" w:rsidRDefault="00FA1B26" w:rsidP="00FA1B26">
      <w:pPr>
        <w:widowControl w:val="0"/>
        <w:spacing w:after="0" w:line="276" w:lineRule="auto"/>
        <w:ind w:left="792"/>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Wskaźnik C obliczany jest wg wzoru:</w:t>
      </w:r>
    </w:p>
    <w:p w:rsidR="00FA1B26" w:rsidRPr="006D2474" w:rsidRDefault="00D76F2C" w:rsidP="00FA1B26">
      <w:pPr>
        <w:widowControl w:val="0"/>
        <w:spacing w:after="0" w:line="276" w:lineRule="auto"/>
        <w:ind w:left="792"/>
        <w:rPr>
          <w:rFonts w:asciiTheme="minorHAnsi" w:eastAsia="Times New Roman" w:hAnsiTheme="minorHAnsi" w:cstheme="minorHAnsi"/>
          <w:b/>
          <w:sz w:val="24"/>
          <w:szCs w:val="24"/>
          <w:vertAlign w:val="subscript"/>
          <w:lang w:eastAsia="pl-PL"/>
        </w:rPr>
      </w:pPr>
      <w:r>
        <w:rPr>
          <w:rFonts w:asciiTheme="minorHAnsi" w:eastAsia="Times New Roman" w:hAnsiTheme="minorHAnsi" w:cstheme="minorHAnsi"/>
          <w:b/>
          <w:sz w:val="24"/>
          <w:szCs w:val="24"/>
          <w:lang w:eastAsia="pl-PL"/>
        </w:rPr>
        <w:t>C = (C m</w:t>
      </w:r>
      <w:r w:rsidR="00FA1B26" w:rsidRPr="006D2474">
        <w:rPr>
          <w:rFonts w:asciiTheme="minorHAnsi" w:eastAsia="Times New Roman" w:hAnsiTheme="minorHAnsi" w:cstheme="minorHAnsi"/>
          <w:b/>
          <w:sz w:val="24"/>
          <w:szCs w:val="24"/>
          <w:lang w:eastAsia="pl-PL"/>
        </w:rPr>
        <w:t xml:space="preserve"> / C b) x 100 pkt x 60%</w:t>
      </w:r>
    </w:p>
    <w:p w:rsidR="00FA1B26" w:rsidRPr="006D2474" w:rsidRDefault="00FA1B26" w:rsidP="00FA1B26">
      <w:pPr>
        <w:widowControl w:val="0"/>
        <w:spacing w:after="0" w:line="276" w:lineRule="auto"/>
        <w:ind w:left="792"/>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gdzie:</w:t>
      </w:r>
    </w:p>
    <w:p w:rsidR="00FA1B26" w:rsidRDefault="00D76F2C" w:rsidP="00D76F2C">
      <w:pPr>
        <w:widowControl w:val="0"/>
        <w:spacing w:after="120" w:line="276" w:lineRule="auto"/>
        <w:ind w:left="794"/>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C m</w:t>
      </w:r>
      <w:r w:rsidR="00FA1B26" w:rsidRPr="006D2474">
        <w:rPr>
          <w:rFonts w:asciiTheme="minorHAnsi" w:eastAsia="Times New Roman" w:hAnsiTheme="minorHAnsi" w:cstheme="minorHAnsi"/>
          <w:sz w:val="24"/>
          <w:szCs w:val="24"/>
          <w:lang w:eastAsia="pl-PL"/>
        </w:rPr>
        <w:t xml:space="preserve"> – najniższa cena oferty,</w:t>
      </w:r>
      <w:r w:rsidR="00FA1B26" w:rsidRPr="006D2474">
        <w:rPr>
          <w:rFonts w:asciiTheme="minorHAnsi" w:eastAsia="Times New Roman" w:hAnsiTheme="minorHAnsi" w:cstheme="minorHAnsi"/>
          <w:sz w:val="24"/>
          <w:szCs w:val="24"/>
          <w:lang w:eastAsia="pl-PL"/>
        </w:rPr>
        <w:tab/>
        <w:t xml:space="preserve"> C b – cena oferty badanej</w:t>
      </w:r>
    </w:p>
    <w:p w:rsidR="001D44FD" w:rsidRPr="001D44FD" w:rsidRDefault="001D44FD" w:rsidP="001D44FD">
      <w:pPr>
        <w:keepNext/>
        <w:keepLines/>
        <w:numPr>
          <w:ilvl w:val="1"/>
          <w:numId w:val="32"/>
        </w:numPr>
        <w:spacing w:after="0" w:line="240" w:lineRule="auto"/>
        <w:jc w:val="both"/>
        <w:rPr>
          <w:rFonts w:asciiTheme="minorHAnsi" w:eastAsia="Times New Roman" w:hAnsiTheme="minorHAnsi" w:cstheme="minorHAnsi"/>
          <w:b/>
          <w:bCs/>
          <w:sz w:val="24"/>
          <w:szCs w:val="24"/>
          <w:lang w:eastAsia="pl-PL"/>
        </w:rPr>
      </w:pPr>
      <w:r w:rsidRPr="001D44FD">
        <w:rPr>
          <w:rFonts w:asciiTheme="minorHAnsi" w:eastAsia="Times New Roman" w:hAnsiTheme="minorHAnsi" w:cstheme="minorHAnsi"/>
          <w:b/>
          <w:bCs/>
          <w:sz w:val="24"/>
          <w:szCs w:val="24"/>
          <w:lang w:eastAsia="pl-PL"/>
        </w:rPr>
        <w:t>Kryterium „termin płatności” – wskaźnik P, ranga – 40%.</w:t>
      </w:r>
      <w:r w:rsidRPr="001D44FD">
        <w:rPr>
          <w:rFonts w:asciiTheme="minorHAnsi" w:eastAsia="Times New Roman" w:hAnsiTheme="minorHAnsi" w:cstheme="minorHAnsi"/>
          <w:b/>
          <w:sz w:val="19"/>
          <w:szCs w:val="20"/>
          <w:lang w:eastAsia="pl-PL"/>
        </w:rPr>
        <w:t xml:space="preserve"> </w:t>
      </w:r>
      <w:r w:rsidRPr="001D44FD">
        <w:rPr>
          <w:rFonts w:asciiTheme="minorHAnsi" w:eastAsia="Times New Roman" w:hAnsiTheme="minorHAnsi" w:cstheme="minorHAnsi"/>
          <w:b/>
          <w:sz w:val="24"/>
          <w:szCs w:val="24"/>
          <w:lang w:eastAsia="pl-PL"/>
        </w:rPr>
        <w:t>Wykonawca może otrzymać za to kryterium maksymalnie 40 pkt, liczone jak poniżej:</w:t>
      </w:r>
    </w:p>
    <w:p w:rsidR="001D44FD" w:rsidRPr="001D44FD" w:rsidRDefault="001D44FD" w:rsidP="001D44FD">
      <w:pPr>
        <w:keepNext/>
        <w:keepLines/>
        <w:spacing w:after="0" w:line="240" w:lineRule="auto"/>
        <w:jc w:val="both"/>
        <w:rPr>
          <w:rFonts w:asciiTheme="minorHAnsi" w:eastAsia="Times New Roman" w:hAnsiTheme="minorHAnsi" w:cstheme="minorHAnsi"/>
          <w:sz w:val="24"/>
          <w:szCs w:val="24"/>
          <w:lang w:eastAsia="pl-PL"/>
        </w:rPr>
      </w:pPr>
    </w:p>
    <w:p w:rsidR="001D44FD" w:rsidRPr="001D44FD" w:rsidRDefault="001D44FD" w:rsidP="001D44FD">
      <w:pPr>
        <w:keepNext/>
        <w:keepLines/>
        <w:spacing w:after="0" w:line="276" w:lineRule="auto"/>
        <w:ind w:firstLine="360"/>
        <w:jc w:val="both"/>
        <w:rPr>
          <w:rFonts w:asciiTheme="minorHAnsi" w:eastAsia="Times New Roman" w:hAnsiTheme="minorHAnsi" w:cstheme="minorHAnsi"/>
          <w:sz w:val="24"/>
          <w:szCs w:val="24"/>
          <w:lang w:eastAsia="pl-PL"/>
        </w:rPr>
      </w:pPr>
      <w:r w:rsidRPr="001D44FD">
        <w:rPr>
          <w:rFonts w:asciiTheme="minorHAnsi" w:eastAsia="Times New Roman" w:hAnsiTheme="minorHAnsi" w:cstheme="minorHAnsi"/>
          <w:sz w:val="24"/>
          <w:szCs w:val="24"/>
          <w:lang w:eastAsia="pl-PL"/>
        </w:rPr>
        <w:t xml:space="preserve">Termin płatności: </w:t>
      </w:r>
    </w:p>
    <w:p w:rsidR="001D44FD" w:rsidRPr="001D44FD" w:rsidRDefault="001D44FD" w:rsidP="001D44FD">
      <w:pPr>
        <w:keepNext/>
        <w:keepLines/>
        <w:spacing w:after="0" w:line="276" w:lineRule="auto"/>
        <w:ind w:left="600" w:hanging="240"/>
        <w:jc w:val="both"/>
        <w:rPr>
          <w:rFonts w:asciiTheme="minorHAnsi" w:eastAsia="Times New Roman" w:hAnsiTheme="minorHAnsi" w:cstheme="minorHAnsi"/>
          <w:sz w:val="24"/>
          <w:szCs w:val="24"/>
          <w:lang w:eastAsia="pl-PL"/>
        </w:rPr>
      </w:pPr>
      <w:r w:rsidRPr="001D44FD">
        <w:rPr>
          <w:rFonts w:asciiTheme="minorHAnsi" w:eastAsia="Times New Roman" w:hAnsiTheme="minorHAnsi" w:cstheme="minorHAnsi"/>
          <w:sz w:val="24"/>
          <w:szCs w:val="24"/>
          <w:lang w:eastAsia="pl-PL"/>
        </w:rPr>
        <w:t>1) 14 dni od daty dostarczenia Zamawiającemu prawidłowo wystawionej faktury</w:t>
      </w:r>
      <w:r w:rsidR="006F4711">
        <w:rPr>
          <w:rFonts w:asciiTheme="minorHAnsi" w:eastAsia="Times New Roman" w:hAnsiTheme="minorHAnsi" w:cstheme="minorHAnsi"/>
          <w:sz w:val="24"/>
          <w:szCs w:val="24"/>
          <w:lang w:eastAsia="pl-PL"/>
        </w:rPr>
        <w:t xml:space="preserve"> </w:t>
      </w:r>
      <w:r w:rsidRPr="001D44FD">
        <w:rPr>
          <w:rFonts w:asciiTheme="minorHAnsi" w:eastAsia="Times New Roman" w:hAnsiTheme="minorHAnsi" w:cstheme="minorHAnsi"/>
          <w:sz w:val="24"/>
          <w:szCs w:val="24"/>
          <w:lang w:eastAsia="pl-PL"/>
        </w:rPr>
        <w:t>–</w:t>
      </w:r>
      <w:r w:rsidRPr="001D44FD">
        <w:rPr>
          <w:rFonts w:asciiTheme="minorHAnsi" w:eastAsia="Times New Roman" w:hAnsiTheme="minorHAnsi" w:cstheme="minorHAnsi"/>
          <w:b/>
          <w:sz w:val="24"/>
          <w:szCs w:val="24"/>
          <w:lang w:eastAsia="pl-PL"/>
        </w:rPr>
        <w:t xml:space="preserve"> 0 pkt</w:t>
      </w:r>
    </w:p>
    <w:p w:rsidR="001D44FD" w:rsidRPr="001D44FD" w:rsidRDefault="001D44FD" w:rsidP="001D44FD">
      <w:pPr>
        <w:keepNext/>
        <w:keepLines/>
        <w:spacing w:after="0" w:line="276" w:lineRule="auto"/>
        <w:ind w:left="600" w:hanging="240"/>
        <w:jc w:val="both"/>
        <w:rPr>
          <w:rFonts w:asciiTheme="minorHAnsi" w:eastAsia="Times New Roman" w:hAnsiTheme="minorHAnsi" w:cstheme="minorHAnsi"/>
          <w:b/>
          <w:sz w:val="24"/>
          <w:szCs w:val="24"/>
          <w:lang w:eastAsia="pl-PL"/>
        </w:rPr>
      </w:pPr>
      <w:r w:rsidRPr="001D44FD">
        <w:rPr>
          <w:rFonts w:asciiTheme="minorHAnsi" w:eastAsia="Times New Roman" w:hAnsiTheme="minorHAnsi" w:cstheme="minorHAnsi"/>
          <w:sz w:val="24"/>
          <w:szCs w:val="24"/>
          <w:lang w:eastAsia="pl-PL"/>
        </w:rPr>
        <w:t>2) 30 dni od daty dostarczenia Zamawiającemu prawidłowo wystawionej faktury</w:t>
      </w:r>
      <w:r w:rsidR="006F4711">
        <w:rPr>
          <w:rFonts w:asciiTheme="minorHAnsi" w:eastAsia="Times New Roman" w:hAnsiTheme="minorHAnsi" w:cstheme="minorHAnsi"/>
          <w:sz w:val="24"/>
          <w:szCs w:val="24"/>
          <w:lang w:eastAsia="pl-PL"/>
        </w:rPr>
        <w:t xml:space="preserve"> </w:t>
      </w:r>
      <w:r w:rsidRPr="001D44FD">
        <w:rPr>
          <w:rFonts w:asciiTheme="minorHAnsi" w:eastAsia="Times New Roman" w:hAnsiTheme="minorHAnsi" w:cstheme="minorHAnsi"/>
          <w:sz w:val="24"/>
          <w:szCs w:val="24"/>
          <w:lang w:eastAsia="pl-PL"/>
        </w:rPr>
        <w:t xml:space="preserve">– </w:t>
      </w:r>
      <w:r w:rsidRPr="001D44FD">
        <w:rPr>
          <w:rFonts w:asciiTheme="minorHAnsi" w:eastAsia="Times New Roman" w:hAnsiTheme="minorHAnsi" w:cstheme="minorHAnsi"/>
          <w:b/>
          <w:sz w:val="24"/>
          <w:szCs w:val="24"/>
          <w:lang w:eastAsia="pl-PL"/>
        </w:rPr>
        <w:t>40 pkt</w:t>
      </w:r>
    </w:p>
    <w:p w:rsidR="001D44FD" w:rsidRPr="001D44FD" w:rsidRDefault="001D44FD" w:rsidP="001D44FD">
      <w:pPr>
        <w:keepNext/>
        <w:keepLines/>
        <w:spacing w:after="0" w:line="240" w:lineRule="auto"/>
        <w:ind w:left="360"/>
        <w:jc w:val="both"/>
        <w:rPr>
          <w:rFonts w:asciiTheme="minorHAnsi" w:eastAsia="Times New Roman" w:hAnsiTheme="minorHAnsi" w:cstheme="minorHAnsi"/>
          <w:b/>
          <w:sz w:val="24"/>
          <w:szCs w:val="24"/>
          <w:lang w:eastAsia="pl-PL"/>
        </w:rPr>
      </w:pPr>
    </w:p>
    <w:p w:rsidR="001D44FD" w:rsidRPr="001D44FD" w:rsidRDefault="001D44FD" w:rsidP="001D44FD">
      <w:pPr>
        <w:keepNext/>
        <w:keepLines/>
        <w:spacing w:after="0" w:line="240" w:lineRule="auto"/>
        <w:ind w:left="360"/>
        <w:jc w:val="both"/>
        <w:rPr>
          <w:rFonts w:asciiTheme="minorHAnsi" w:eastAsia="Times New Roman" w:hAnsiTheme="minorHAnsi" w:cstheme="minorHAnsi"/>
          <w:sz w:val="24"/>
          <w:szCs w:val="24"/>
          <w:lang w:eastAsia="pl-PL"/>
        </w:rPr>
      </w:pPr>
      <w:r w:rsidRPr="001D44FD">
        <w:rPr>
          <w:rFonts w:asciiTheme="minorHAnsi" w:eastAsia="Times New Roman" w:hAnsiTheme="minorHAnsi" w:cstheme="minorHAnsi"/>
          <w:b/>
          <w:sz w:val="24"/>
          <w:szCs w:val="24"/>
          <w:lang w:eastAsia="pl-PL"/>
        </w:rPr>
        <w:t>Uwaga! W przypadku nie podania przez Wykonawcę w formularzu ofertowym terminu płatności lub wpisaniu innej liczby dni niż 14 czy 30, Zamawiający na potrzeby oceny oferty przyjmie, iż jest to 14 dni od daty dostarczenia Zamawiającemu prawidłowo wystawionej faktury na koniec każdego miesiąca i przyzna Wykonawcy w niniejszym kryterium 0 pkt.</w:t>
      </w:r>
    </w:p>
    <w:p w:rsidR="001D44FD" w:rsidRPr="001D44FD" w:rsidRDefault="001D44FD" w:rsidP="001D44FD">
      <w:pPr>
        <w:widowControl w:val="0"/>
        <w:spacing w:after="0" w:line="276" w:lineRule="auto"/>
        <w:ind w:left="792"/>
        <w:rPr>
          <w:rFonts w:asciiTheme="minorHAnsi" w:eastAsia="Times New Roman" w:hAnsiTheme="minorHAnsi" w:cstheme="minorHAnsi"/>
          <w:b/>
          <w:bCs/>
          <w:sz w:val="24"/>
          <w:szCs w:val="24"/>
          <w:lang w:eastAsia="pl-PL"/>
        </w:rPr>
      </w:pPr>
    </w:p>
    <w:p w:rsidR="001D44FD" w:rsidRPr="001D44FD" w:rsidRDefault="001D44FD" w:rsidP="001D44FD">
      <w:pPr>
        <w:keepNext/>
        <w:keepLines/>
        <w:numPr>
          <w:ilvl w:val="0"/>
          <w:numId w:val="32"/>
        </w:numPr>
        <w:spacing w:after="0" w:line="276" w:lineRule="auto"/>
        <w:rPr>
          <w:rFonts w:asciiTheme="minorHAnsi" w:eastAsia="Times New Roman" w:hAnsiTheme="minorHAnsi" w:cstheme="minorHAnsi"/>
          <w:sz w:val="24"/>
          <w:szCs w:val="24"/>
          <w:lang w:eastAsia="pl-PL"/>
        </w:rPr>
      </w:pPr>
      <w:r w:rsidRPr="001D44FD">
        <w:rPr>
          <w:rFonts w:asciiTheme="minorHAnsi" w:eastAsia="Times New Roman" w:hAnsiTheme="minorHAnsi" w:cstheme="minorHAnsi"/>
          <w:sz w:val="24"/>
          <w:szCs w:val="24"/>
          <w:lang w:eastAsia="pl-PL"/>
        </w:rPr>
        <w:lastRenderedPageBreak/>
        <w:t>Końcowa ocena oferty to suma punktów uzyskanych za poszczególne kryteria wg wzoru:</w:t>
      </w:r>
    </w:p>
    <w:p w:rsidR="001D44FD" w:rsidRPr="001D44FD" w:rsidRDefault="001D44FD" w:rsidP="001D44FD">
      <w:pPr>
        <w:keepNext/>
        <w:keepLines/>
        <w:spacing w:after="0" w:line="276" w:lineRule="auto"/>
        <w:ind w:left="1418"/>
        <w:rPr>
          <w:rFonts w:asciiTheme="minorHAnsi" w:eastAsia="Times New Roman" w:hAnsiTheme="minorHAnsi" w:cstheme="minorHAnsi"/>
          <w:b/>
          <w:sz w:val="24"/>
          <w:szCs w:val="24"/>
          <w:lang w:eastAsia="pl-PL"/>
        </w:rPr>
      </w:pPr>
      <w:proofErr w:type="spellStart"/>
      <w:r w:rsidRPr="001D44FD">
        <w:rPr>
          <w:rFonts w:asciiTheme="minorHAnsi" w:eastAsia="Times New Roman" w:hAnsiTheme="minorHAnsi" w:cstheme="minorHAnsi"/>
          <w:b/>
          <w:sz w:val="24"/>
          <w:szCs w:val="24"/>
          <w:lang w:eastAsia="pl-PL"/>
        </w:rPr>
        <w:t>Lp</w:t>
      </w:r>
      <w:proofErr w:type="spellEnd"/>
      <w:r w:rsidRPr="001D44FD">
        <w:rPr>
          <w:rFonts w:asciiTheme="minorHAnsi" w:eastAsia="Times New Roman" w:hAnsiTheme="minorHAnsi" w:cstheme="minorHAnsi"/>
          <w:b/>
          <w:sz w:val="24"/>
          <w:szCs w:val="24"/>
          <w:lang w:eastAsia="pl-PL"/>
        </w:rPr>
        <w:t xml:space="preserve"> = C + P</w:t>
      </w:r>
    </w:p>
    <w:p w:rsidR="001D44FD" w:rsidRPr="001D44FD" w:rsidRDefault="001D44FD" w:rsidP="001D44FD">
      <w:pPr>
        <w:keepNext/>
        <w:keepLines/>
        <w:spacing w:after="0" w:line="276" w:lineRule="auto"/>
        <w:ind w:left="1418"/>
        <w:rPr>
          <w:rFonts w:asciiTheme="minorHAnsi" w:eastAsia="Times New Roman" w:hAnsiTheme="minorHAnsi" w:cstheme="minorHAnsi"/>
          <w:sz w:val="24"/>
          <w:szCs w:val="24"/>
          <w:lang w:eastAsia="pl-PL"/>
        </w:rPr>
      </w:pPr>
      <w:r w:rsidRPr="001D44FD">
        <w:rPr>
          <w:rFonts w:asciiTheme="minorHAnsi" w:eastAsia="Times New Roman" w:hAnsiTheme="minorHAnsi" w:cstheme="minorHAnsi"/>
          <w:sz w:val="24"/>
          <w:szCs w:val="24"/>
          <w:lang w:eastAsia="pl-PL"/>
        </w:rPr>
        <w:t>gdzie:</w:t>
      </w:r>
    </w:p>
    <w:p w:rsidR="001D44FD" w:rsidRPr="001D44FD" w:rsidRDefault="001D44FD" w:rsidP="001D44FD">
      <w:pPr>
        <w:keepNext/>
        <w:keepLines/>
        <w:spacing w:after="0" w:line="276" w:lineRule="auto"/>
        <w:ind w:left="1418"/>
        <w:rPr>
          <w:rFonts w:asciiTheme="minorHAnsi" w:eastAsia="Times New Roman" w:hAnsiTheme="minorHAnsi" w:cstheme="minorHAnsi"/>
          <w:sz w:val="24"/>
          <w:szCs w:val="24"/>
          <w:lang w:eastAsia="pl-PL"/>
        </w:rPr>
      </w:pPr>
      <w:proofErr w:type="spellStart"/>
      <w:r w:rsidRPr="001D44FD">
        <w:rPr>
          <w:rFonts w:asciiTheme="minorHAnsi" w:eastAsia="Times New Roman" w:hAnsiTheme="minorHAnsi" w:cstheme="minorHAnsi"/>
          <w:sz w:val="24"/>
          <w:szCs w:val="24"/>
          <w:lang w:eastAsia="pl-PL"/>
        </w:rPr>
        <w:t>Lp</w:t>
      </w:r>
      <w:proofErr w:type="spellEnd"/>
      <w:r w:rsidRPr="001D44FD">
        <w:rPr>
          <w:rFonts w:asciiTheme="minorHAnsi" w:eastAsia="Times New Roman" w:hAnsiTheme="minorHAnsi" w:cstheme="minorHAnsi"/>
          <w:sz w:val="24"/>
          <w:szCs w:val="24"/>
          <w:lang w:eastAsia="pl-PL"/>
        </w:rPr>
        <w:t xml:space="preserve"> – liczba punktów uzyskanych przez ofertę,</w:t>
      </w:r>
    </w:p>
    <w:p w:rsidR="001D44FD" w:rsidRPr="001D44FD" w:rsidRDefault="001D44FD" w:rsidP="001D44FD">
      <w:pPr>
        <w:keepNext/>
        <w:keepLines/>
        <w:spacing w:after="0" w:line="276" w:lineRule="auto"/>
        <w:ind w:left="1418"/>
        <w:rPr>
          <w:rFonts w:asciiTheme="minorHAnsi" w:eastAsia="Times New Roman" w:hAnsiTheme="minorHAnsi" w:cstheme="minorHAnsi"/>
          <w:sz w:val="24"/>
          <w:szCs w:val="24"/>
          <w:lang w:eastAsia="pl-PL"/>
        </w:rPr>
      </w:pPr>
      <w:r w:rsidRPr="001D44FD">
        <w:rPr>
          <w:rFonts w:asciiTheme="minorHAnsi" w:eastAsia="Times New Roman" w:hAnsiTheme="minorHAnsi" w:cstheme="minorHAnsi"/>
          <w:sz w:val="24"/>
          <w:szCs w:val="24"/>
          <w:lang w:eastAsia="pl-PL"/>
        </w:rPr>
        <w:t>C – liczba punktów uzyskanych w kryterium „cena”,</w:t>
      </w:r>
    </w:p>
    <w:p w:rsidR="001D44FD" w:rsidRPr="001D44FD" w:rsidRDefault="001D44FD" w:rsidP="001D44FD">
      <w:pPr>
        <w:keepNext/>
        <w:keepLines/>
        <w:spacing w:after="0" w:line="276" w:lineRule="auto"/>
        <w:ind w:left="1418"/>
        <w:rPr>
          <w:rFonts w:asciiTheme="minorHAnsi" w:eastAsia="Times New Roman" w:hAnsiTheme="minorHAnsi" w:cstheme="minorHAnsi"/>
          <w:sz w:val="24"/>
          <w:szCs w:val="24"/>
          <w:lang w:eastAsia="pl-PL"/>
        </w:rPr>
      </w:pPr>
      <w:r w:rsidRPr="001D44FD">
        <w:rPr>
          <w:rFonts w:asciiTheme="minorHAnsi" w:eastAsia="Times New Roman" w:hAnsiTheme="minorHAnsi" w:cstheme="minorHAnsi"/>
          <w:sz w:val="24"/>
          <w:szCs w:val="24"/>
          <w:lang w:eastAsia="pl-PL"/>
        </w:rPr>
        <w:t>P – liczba punktów uzyskanych w kryterium „termin płatności”.</w:t>
      </w:r>
    </w:p>
    <w:p w:rsidR="001D44FD" w:rsidRPr="001D44FD" w:rsidRDefault="001D44FD" w:rsidP="001D44FD">
      <w:pPr>
        <w:keepNext/>
        <w:keepLines/>
        <w:numPr>
          <w:ilvl w:val="0"/>
          <w:numId w:val="32"/>
        </w:numPr>
        <w:spacing w:after="0" w:line="276" w:lineRule="auto"/>
        <w:rPr>
          <w:rFonts w:asciiTheme="minorHAnsi" w:eastAsia="Times New Roman" w:hAnsiTheme="minorHAnsi" w:cstheme="minorHAnsi"/>
          <w:sz w:val="24"/>
          <w:szCs w:val="24"/>
          <w:lang w:eastAsia="pl-PL"/>
        </w:rPr>
      </w:pPr>
      <w:r w:rsidRPr="001D44FD">
        <w:rPr>
          <w:rFonts w:asciiTheme="minorHAnsi" w:eastAsia="Times New Roman" w:hAnsiTheme="minorHAnsi" w:cstheme="minorHAnsi"/>
          <w:sz w:val="24"/>
          <w:szCs w:val="24"/>
          <w:lang w:eastAsia="pl-PL"/>
        </w:rPr>
        <w:t>Najkorzystniejsza oferta to oferta, która przedstawia najkorzystniejszy bilans ceny i innych kryteriów, czyli oferta, która uzyska najwyższą sumaryczną liczbę punktów (liczoną do dwóch miejsc po przecinku).</w:t>
      </w:r>
    </w:p>
    <w:p w:rsidR="0056409B" w:rsidRPr="006D2474" w:rsidRDefault="0056409B" w:rsidP="00D76F2C">
      <w:pPr>
        <w:pStyle w:val="Nagwek1"/>
        <w:keepNext/>
        <w:keepLines/>
        <w:widowControl/>
        <w:shd w:val="clear" w:color="auto" w:fill="D9D9D9" w:themeFill="background1" w:themeFillShade="D9"/>
        <w:spacing w:line="276" w:lineRule="auto"/>
        <w:rPr>
          <w:rFonts w:asciiTheme="minorHAnsi" w:hAnsiTheme="minorHAnsi" w:cstheme="minorHAnsi"/>
          <w:sz w:val="24"/>
          <w:szCs w:val="24"/>
        </w:rPr>
      </w:pPr>
      <w:bookmarkStart w:id="43" w:name="_Toc83643668"/>
      <w:r w:rsidRPr="006D2474">
        <w:rPr>
          <w:rFonts w:asciiTheme="minorHAnsi" w:hAnsiTheme="minorHAnsi" w:cstheme="minorHAnsi"/>
          <w:sz w:val="24"/>
          <w:szCs w:val="24"/>
          <w:lang w:eastAsia="pl-PL"/>
        </w:rPr>
        <w:t>INFORMACJA O FORMALNOŚCIACH, JAKIE WINNY BYĆ DOPEŁNIONE PO WYBORZE OFERTY W CELU ZAWARCIA UMOWY W SPRAWIE ZAMÓWIENIA PUBLICZNEGO</w:t>
      </w:r>
      <w:bookmarkEnd w:id="41"/>
      <w:bookmarkEnd w:id="42"/>
      <w:bookmarkEnd w:id="43"/>
    </w:p>
    <w:p w:rsidR="0056409B" w:rsidRPr="006D2474" w:rsidRDefault="0056409B" w:rsidP="00B90C01">
      <w:pPr>
        <w:keepNext/>
        <w:keepLines/>
        <w:numPr>
          <w:ilvl w:val="0"/>
          <w:numId w:val="24"/>
        </w:numPr>
        <w:suppressAutoHyphens/>
        <w:spacing w:after="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sz w:val="24"/>
          <w:szCs w:val="24"/>
          <w:lang w:eastAsia="pl-PL"/>
        </w:rPr>
        <w:t xml:space="preserve">Zamawiający zawiera umowę w sprawie zamówienia publicznego, z uwzględnieniem art. 577 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 w terminie nie krótszym niż 5 dni od dnia przesłania zawiadomienia o wyborze najkorzystniejszej oferty, jeżeli zawiadomienie to zostało przesłane przy użyciu środków komunikacji elektronicznej, albo 10 dni, jeżeli zostało przesłane w inny sposób.</w:t>
      </w:r>
    </w:p>
    <w:p w:rsidR="0056409B" w:rsidRPr="006D2474" w:rsidRDefault="0056409B" w:rsidP="00B90C01">
      <w:pPr>
        <w:keepNext/>
        <w:keepLines/>
        <w:numPr>
          <w:ilvl w:val="0"/>
          <w:numId w:val="24"/>
        </w:numPr>
        <w:suppressAutoHyphen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Zamawiający może zawrzeć umowę w sprawie zamówienia publicznego przed upływem terminu, o którym mowa w pkt 1, jeżeli w postępowaniu o udzielenie zamówienia prowadzonym w trybie podstawowym złożono tylko jedną ofertę.</w:t>
      </w:r>
    </w:p>
    <w:p w:rsidR="0056409B" w:rsidRPr="006D2474" w:rsidRDefault="0056409B" w:rsidP="00B90C01">
      <w:pPr>
        <w:keepNext/>
        <w:keepLines/>
        <w:numPr>
          <w:ilvl w:val="0"/>
          <w:numId w:val="24"/>
        </w:numPr>
        <w:suppressAutoHyphens/>
        <w:spacing w:after="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Wykonawca, którego oferta została wybrana jako najkorzystniejsza, zostanie poinformowany przez Zamawiającego o miejscu i terminie podpisania umowy.</w:t>
      </w:r>
    </w:p>
    <w:p w:rsidR="0056409B" w:rsidRPr="006D2474" w:rsidRDefault="0056409B" w:rsidP="00B90C01">
      <w:pPr>
        <w:keepNext/>
        <w:keepLines/>
        <w:numPr>
          <w:ilvl w:val="0"/>
          <w:numId w:val="24"/>
        </w:numPr>
        <w:suppressAutoHyphens/>
        <w:spacing w:after="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Wykonawca, o którym mowa w pkt 3, ma obowiązek zawrzeć umowę w sprawie zamówienia na warunkach określonych w projektowanych postanowieniach umow</w:t>
      </w:r>
      <w:r w:rsidR="00D05A13" w:rsidRPr="006D2474">
        <w:rPr>
          <w:rFonts w:asciiTheme="minorHAnsi" w:eastAsia="Times New Roman" w:hAnsiTheme="minorHAnsi" w:cstheme="minorHAnsi"/>
          <w:bCs/>
          <w:color w:val="000000"/>
          <w:sz w:val="24"/>
          <w:szCs w:val="24"/>
          <w:lang w:eastAsia="pl-PL"/>
        </w:rPr>
        <w:t>y, które stanowią załącznik Nr 5</w:t>
      </w:r>
      <w:r w:rsidRPr="006D2474">
        <w:rPr>
          <w:rFonts w:asciiTheme="minorHAnsi" w:eastAsia="Times New Roman" w:hAnsiTheme="minorHAnsi" w:cstheme="minorHAnsi"/>
          <w:bCs/>
          <w:color w:val="000000"/>
          <w:sz w:val="24"/>
          <w:szCs w:val="24"/>
          <w:lang w:eastAsia="pl-PL"/>
        </w:rPr>
        <w:t xml:space="preserve"> do SWZ. Umowa zostanie uzupełniona o zapisy wynikające ze złożonej oferty.</w:t>
      </w:r>
    </w:p>
    <w:p w:rsidR="0056409B" w:rsidRPr="006D2474" w:rsidRDefault="0056409B" w:rsidP="00B90C01">
      <w:pPr>
        <w:keepNext/>
        <w:keepLines/>
        <w:numPr>
          <w:ilvl w:val="0"/>
          <w:numId w:val="24"/>
        </w:numPr>
        <w:suppressAutoHyphens/>
        <w:spacing w:after="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Przed podpisaniem umowy Wykonawcy wspólnie</w:t>
      </w:r>
      <w:r w:rsidR="00832D91" w:rsidRPr="006D2474">
        <w:rPr>
          <w:rFonts w:asciiTheme="minorHAnsi" w:eastAsia="Times New Roman" w:hAnsiTheme="minorHAnsi" w:cstheme="minorHAnsi"/>
          <w:bCs/>
          <w:color w:val="000000"/>
          <w:sz w:val="24"/>
          <w:szCs w:val="24"/>
          <w:lang w:eastAsia="pl-PL"/>
        </w:rPr>
        <w:t xml:space="preserve"> ubiegający się o udzielenie za</w:t>
      </w:r>
      <w:r w:rsidRPr="006D2474">
        <w:rPr>
          <w:rFonts w:asciiTheme="minorHAnsi" w:eastAsia="Times New Roman" w:hAnsiTheme="minorHAnsi" w:cstheme="minorHAnsi"/>
          <w:bCs/>
          <w:color w:val="000000"/>
          <w:sz w:val="24"/>
          <w:szCs w:val="24"/>
          <w:lang w:eastAsia="pl-PL"/>
        </w:rPr>
        <w:t>mówienia (w przypadku wyboru ich oferty jako najkorzystniejszej) przedstawią Zamawiającemu umowę regulującą współpracę tych Wykonawców.</w:t>
      </w:r>
    </w:p>
    <w:p w:rsidR="0056409B" w:rsidRPr="00FF2B89" w:rsidRDefault="0056409B" w:rsidP="00B90C01">
      <w:pPr>
        <w:keepNext/>
        <w:keepLines/>
        <w:numPr>
          <w:ilvl w:val="0"/>
          <w:numId w:val="24"/>
        </w:numPr>
        <w:suppressAutoHyphens/>
        <w:spacing w:after="0" w:line="276" w:lineRule="auto"/>
        <w:rPr>
          <w:rFonts w:asciiTheme="minorHAnsi" w:eastAsia="Times New Roman" w:hAnsiTheme="minorHAnsi" w:cstheme="minorHAnsi"/>
          <w:bCs/>
          <w:color w:val="000000"/>
          <w:sz w:val="24"/>
          <w:szCs w:val="24"/>
          <w:lang w:eastAsia="pl-PL"/>
        </w:rPr>
      </w:pPr>
      <w:r w:rsidRPr="00FF2B89">
        <w:rPr>
          <w:rFonts w:asciiTheme="minorHAnsi" w:eastAsia="Times New Roman" w:hAnsiTheme="minorHAnsi" w:cstheme="minorHAnsi"/>
          <w:bCs/>
          <w:color w:val="000000"/>
          <w:sz w:val="24"/>
          <w:szCs w:val="24"/>
          <w:lang w:eastAsia="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56409B" w:rsidRPr="00FF2B89" w:rsidRDefault="0056409B" w:rsidP="00E7067D">
      <w:pPr>
        <w:pStyle w:val="Nagwek1"/>
        <w:keepNext/>
        <w:keepLines/>
        <w:widowControl/>
        <w:shd w:val="clear" w:color="auto" w:fill="D9D9D9" w:themeFill="background1" w:themeFillShade="D9"/>
        <w:spacing w:line="276" w:lineRule="auto"/>
        <w:ind w:left="714" w:hanging="357"/>
        <w:rPr>
          <w:rFonts w:asciiTheme="minorHAnsi" w:hAnsiTheme="minorHAnsi" w:cstheme="minorHAnsi"/>
          <w:sz w:val="24"/>
          <w:szCs w:val="24"/>
        </w:rPr>
      </w:pPr>
      <w:bookmarkStart w:id="44" w:name="_Toc61256841"/>
      <w:bookmarkStart w:id="45" w:name="_Toc423333502"/>
      <w:bookmarkStart w:id="46" w:name="_Toc83643669"/>
      <w:r w:rsidRPr="00FF2B89">
        <w:rPr>
          <w:rFonts w:asciiTheme="minorHAnsi" w:eastAsia="Times New Roman" w:hAnsiTheme="minorHAnsi" w:cstheme="minorHAnsi"/>
          <w:sz w:val="24"/>
          <w:szCs w:val="24"/>
          <w:lang w:eastAsia="pl-PL"/>
        </w:rPr>
        <w:t>WYMAGANIA DOTYCZĄCE ZABEZPIECZENIA NALEŻYTEGO WYKONANIA UMOWY</w:t>
      </w:r>
      <w:bookmarkEnd w:id="44"/>
      <w:bookmarkEnd w:id="45"/>
      <w:bookmarkEnd w:id="46"/>
    </w:p>
    <w:p w:rsidR="0056409B" w:rsidRPr="00FF2B89" w:rsidRDefault="0056409B" w:rsidP="00F144B6">
      <w:pPr>
        <w:widowControl w:val="0"/>
        <w:tabs>
          <w:tab w:val="left" w:pos="-330"/>
        </w:tabs>
        <w:spacing w:after="0" w:line="276" w:lineRule="auto"/>
        <w:ind w:left="360"/>
        <w:rPr>
          <w:rFonts w:asciiTheme="minorHAnsi" w:eastAsia="Times New Roman" w:hAnsiTheme="minorHAnsi" w:cstheme="minorHAnsi"/>
          <w:color w:val="000000"/>
          <w:sz w:val="24"/>
          <w:szCs w:val="24"/>
          <w:lang w:eastAsia="pl-PL"/>
        </w:rPr>
      </w:pPr>
      <w:r w:rsidRPr="00FF2B89">
        <w:rPr>
          <w:rFonts w:asciiTheme="minorHAnsi" w:eastAsia="Times New Roman" w:hAnsiTheme="minorHAnsi" w:cstheme="minorHAnsi"/>
          <w:sz w:val="24"/>
          <w:szCs w:val="24"/>
          <w:lang w:eastAsia="pl-PL"/>
        </w:rPr>
        <w:t>Zamawiający</w:t>
      </w:r>
      <w:r w:rsidR="007A6FB9" w:rsidRPr="00FF2B89">
        <w:rPr>
          <w:rFonts w:asciiTheme="minorHAnsi" w:eastAsia="Times New Roman" w:hAnsiTheme="minorHAnsi" w:cstheme="minorHAnsi"/>
          <w:sz w:val="24"/>
          <w:szCs w:val="24"/>
          <w:lang w:eastAsia="pl-PL"/>
        </w:rPr>
        <w:t xml:space="preserve"> nie</w:t>
      </w:r>
      <w:r w:rsidRPr="00FF2B89">
        <w:rPr>
          <w:rFonts w:asciiTheme="minorHAnsi" w:eastAsia="Times New Roman" w:hAnsiTheme="minorHAnsi" w:cstheme="minorHAnsi"/>
          <w:sz w:val="24"/>
          <w:szCs w:val="24"/>
          <w:lang w:eastAsia="pl-PL"/>
        </w:rPr>
        <w:t xml:space="preserve"> wymaga wniesienia zabezpieczenia należytego wykonania umowy.</w:t>
      </w:r>
    </w:p>
    <w:p w:rsidR="0056409B" w:rsidRPr="00FF2B89" w:rsidRDefault="0056409B" w:rsidP="00E7067D">
      <w:pPr>
        <w:pStyle w:val="Nagwek1"/>
        <w:shd w:val="clear" w:color="auto" w:fill="D9D9D9" w:themeFill="background1" w:themeFillShade="D9"/>
        <w:spacing w:line="276" w:lineRule="auto"/>
        <w:rPr>
          <w:rFonts w:asciiTheme="minorHAnsi" w:hAnsiTheme="minorHAnsi" w:cstheme="minorHAnsi"/>
          <w:sz w:val="24"/>
          <w:szCs w:val="24"/>
        </w:rPr>
      </w:pPr>
      <w:bookmarkStart w:id="47" w:name="_Toc61256842"/>
      <w:bookmarkStart w:id="48" w:name="_Toc83643670"/>
      <w:r w:rsidRPr="00FF2B89">
        <w:rPr>
          <w:rFonts w:asciiTheme="minorHAnsi" w:hAnsiTheme="minorHAnsi" w:cstheme="minorHAnsi"/>
          <w:sz w:val="24"/>
          <w:szCs w:val="24"/>
          <w:lang w:val="pl-PL"/>
        </w:rPr>
        <w:t>informacje o treści zawieranej umowy oraz możliwości jej zmiany</w:t>
      </w:r>
      <w:bookmarkEnd w:id="47"/>
      <w:bookmarkEnd w:id="48"/>
    </w:p>
    <w:p w:rsidR="0056409B" w:rsidRPr="00E35DA3" w:rsidRDefault="0056409B" w:rsidP="000D2BC5">
      <w:pPr>
        <w:widowControl w:val="0"/>
        <w:numPr>
          <w:ilvl w:val="3"/>
          <w:numId w:val="25"/>
        </w:numPr>
        <w:spacing w:after="0" w:line="276" w:lineRule="auto"/>
        <w:ind w:left="357" w:hanging="357"/>
        <w:rPr>
          <w:rFonts w:asciiTheme="minorHAnsi" w:eastAsia="Times New Roman" w:hAnsiTheme="minorHAnsi" w:cstheme="minorHAnsi"/>
          <w:sz w:val="24"/>
          <w:szCs w:val="24"/>
          <w:lang w:val="x-none" w:eastAsia="x-none"/>
        </w:rPr>
      </w:pPr>
      <w:r w:rsidRPr="00E35DA3">
        <w:rPr>
          <w:rFonts w:asciiTheme="minorHAnsi" w:eastAsia="Times New Roman" w:hAnsiTheme="minorHAnsi" w:cstheme="minorHAnsi"/>
          <w:sz w:val="24"/>
          <w:szCs w:val="24"/>
          <w:lang w:val="x-none" w:eastAsia="x-none"/>
        </w:rPr>
        <w:t xml:space="preserve">Wybrany Wykonawca jest zobowiązany do zawarcia umowy w sprawie zamówienia publicznego na warunkach określonych we Wzorze </w:t>
      </w:r>
      <w:r w:rsidRPr="00E35DA3">
        <w:rPr>
          <w:rFonts w:asciiTheme="minorHAnsi" w:eastAsia="Times New Roman" w:hAnsiTheme="minorHAnsi" w:cstheme="minorHAnsi"/>
          <w:sz w:val="24"/>
          <w:szCs w:val="24"/>
          <w:lang w:eastAsia="x-none"/>
        </w:rPr>
        <w:t>u</w:t>
      </w:r>
      <w:r w:rsidRPr="00E35DA3">
        <w:rPr>
          <w:rFonts w:asciiTheme="minorHAnsi" w:eastAsia="Times New Roman" w:hAnsiTheme="minorHAnsi" w:cstheme="minorHAnsi"/>
          <w:sz w:val="24"/>
          <w:szCs w:val="24"/>
          <w:lang w:val="x-none" w:eastAsia="x-none"/>
        </w:rPr>
        <w:t xml:space="preserve">mowy, stanowiącym </w:t>
      </w:r>
      <w:r w:rsidRPr="00E35DA3">
        <w:rPr>
          <w:rFonts w:asciiTheme="minorHAnsi" w:eastAsia="Times New Roman" w:hAnsiTheme="minorHAnsi" w:cstheme="minorHAnsi"/>
          <w:b/>
          <w:sz w:val="24"/>
          <w:szCs w:val="24"/>
          <w:lang w:eastAsia="x-none"/>
        </w:rPr>
        <w:t>z</w:t>
      </w:r>
      <w:proofErr w:type="spellStart"/>
      <w:r w:rsidRPr="00E35DA3">
        <w:rPr>
          <w:rFonts w:asciiTheme="minorHAnsi" w:eastAsia="Times New Roman" w:hAnsiTheme="minorHAnsi" w:cstheme="minorHAnsi"/>
          <w:b/>
          <w:sz w:val="24"/>
          <w:szCs w:val="24"/>
          <w:lang w:val="x-none" w:eastAsia="x-none"/>
        </w:rPr>
        <w:t>ałącznik</w:t>
      </w:r>
      <w:proofErr w:type="spellEnd"/>
      <w:r w:rsidRPr="00E35DA3">
        <w:rPr>
          <w:rFonts w:asciiTheme="minorHAnsi" w:eastAsia="Times New Roman" w:hAnsiTheme="minorHAnsi" w:cstheme="minorHAnsi"/>
          <w:b/>
          <w:sz w:val="24"/>
          <w:szCs w:val="24"/>
          <w:lang w:val="x-none" w:eastAsia="x-none"/>
        </w:rPr>
        <w:t xml:space="preserve"> nr </w:t>
      </w:r>
      <w:r w:rsidR="00FF2B89" w:rsidRPr="00E35DA3">
        <w:rPr>
          <w:rFonts w:asciiTheme="minorHAnsi" w:eastAsia="Times New Roman" w:hAnsiTheme="minorHAnsi" w:cstheme="minorHAnsi"/>
          <w:b/>
          <w:sz w:val="24"/>
          <w:szCs w:val="24"/>
          <w:lang w:eastAsia="x-none"/>
        </w:rPr>
        <w:t xml:space="preserve">5 </w:t>
      </w:r>
      <w:r w:rsidRPr="00E35DA3">
        <w:rPr>
          <w:rFonts w:asciiTheme="minorHAnsi" w:eastAsia="Times New Roman" w:hAnsiTheme="minorHAnsi" w:cstheme="minorHAnsi"/>
          <w:b/>
          <w:sz w:val="24"/>
          <w:szCs w:val="24"/>
          <w:lang w:val="x-none" w:eastAsia="x-none"/>
        </w:rPr>
        <w:t>do SWZ</w:t>
      </w:r>
      <w:r w:rsidR="009C1512" w:rsidRPr="00E35DA3">
        <w:rPr>
          <w:rFonts w:asciiTheme="minorHAnsi" w:eastAsia="Times New Roman" w:hAnsiTheme="minorHAnsi" w:cstheme="minorHAnsi"/>
          <w:sz w:val="24"/>
          <w:szCs w:val="24"/>
          <w:lang w:val="x-none" w:eastAsia="x-none"/>
        </w:rPr>
        <w:t xml:space="preserve"> </w:t>
      </w:r>
      <w:r w:rsidR="00E35DA3">
        <w:rPr>
          <w:rFonts w:asciiTheme="minorHAnsi" w:eastAsia="Times New Roman" w:hAnsiTheme="minorHAnsi" w:cstheme="minorHAnsi"/>
          <w:sz w:val="24"/>
          <w:szCs w:val="24"/>
          <w:lang w:eastAsia="x-none"/>
        </w:rPr>
        <w:t xml:space="preserve">. </w:t>
      </w:r>
      <w:r w:rsidRPr="00E35DA3">
        <w:rPr>
          <w:rFonts w:asciiTheme="minorHAnsi" w:eastAsia="Times New Roman" w:hAnsiTheme="minorHAnsi" w:cstheme="minorHAnsi"/>
          <w:sz w:val="24"/>
          <w:szCs w:val="24"/>
          <w:lang w:val="x-none" w:eastAsia="x-none"/>
        </w:rPr>
        <w:t>Zakres świadczenia Wykonawcy wynikający z umowy jest tożsamy z jego zobowiązaniem zawartym w</w:t>
      </w:r>
      <w:r w:rsidRPr="00E35DA3">
        <w:rPr>
          <w:rFonts w:asciiTheme="minorHAnsi" w:eastAsia="Times New Roman" w:hAnsiTheme="minorHAnsi" w:cstheme="minorHAnsi"/>
          <w:sz w:val="24"/>
          <w:szCs w:val="24"/>
          <w:lang w:eastAsia="x-none"/>
        </w:rPr>
        <w:t> </w:t>
      </w:r>
      <w:r w:rsidRPr="00E35DA3">
        <w:rPr>
          <w:rFonts w:asciiTheme="minorHAnsi" w:eastAsia="Times New Roman" w:hAnsiTheme="minorHAnsi" w:cstheme="minorHAnsi"/>
          <w:sz w:val="24"/>
          <w:szCs w:val="24"/>
          <w:lang w:val="x-none" w:eastAsia="x-none"/>
        </w:rPr>
        <w:t>ofercie.</w:t>
      </w:r>
    </w:p>
    <w:p w:rsidR="0056409B" w:rsidRPr="006D2474" w:rsidRDefault="0056409B" w:rsidP="00B90C01">
      <w:pPr>
        <w:widowControl w:val="0"/>
        <w:numPr>
          <w:ilvl w:val="3"/>
          <w:numId w:val="25"/>
        </w:numPr>
        <w:spacing w:after="0" w:line="276" w:lineRule="auto"/>
        <w:ind w:left="357" w:hanging="357"/>
        <w:rPr>
          <w:rFonts w:asciiTheme="minorHAnsi" w:eastAsia="Times New Roman" w:hAnsiTheme="minorHAnsi" w:cstheme="minorHAnsi"/>
          <w:b/>
          <w:sz w:val="24"/>
          <w:szCs w:val="24"/>
          <w:lang w:val="x-none" w:eastAsia="x-none"/>
        </w:rPr>
      </w:pPr>
      <w:r w:rsidRPr="006D2474">
        <w:rPr>
          <w:rFonts w:asciiTheme="minorHAnsi" w:eastAsia="Times New Roman" w:hAnsiTheme="minorHAnsi" w:cstheme="minorHAnsi"/>
          <w:sz w:val="24"/>
          <w:szCs w:val="24"/>
          <w:lang w:val="x-none" w:eastAsia="x-none"/>
        </w:rPr>
        <w:lastRenderedPageBreak/>
        <w:t>Zamawiający przewiduje możliwość zmiany zawartej umowy w stosunku do treści wybranej oferty w</w:t>
      </w:r>
      <w:r w:rsidRPr="006D2474">
        <w:rPr>
          <w:rFonts w:asciiTheme="minorHAnsi" w:eastAsia="Times New Roman" w:hAnsiTheme="minorHAnsi" w:cstheme="minorHAnsi"/>
          <w:sz w:val="24"/>
          <w:szCs w:val="24"/>
          <w:lang w:eastAsia="x-none"/>
        </w:rPr>
        <w:t> </w:t>
      </w:r>
      <w:r w:rsidRPr="006D2474">
        <w:rPr>
          <w:rFonts w:asciiTheme="minorHAnsi" w:eastAsia="Times New Roman" w:hAnsiTheme="minorHAnsi" w:cstheme="minorHAnsi"/>
          <w:sz w:val="24"/>
          <w:szCs w:val="24"/>
          <w:lang w:val="x-none" w:eastAsia="x-none"/>
        </w:rPr>
        <w:t>zakresie uregulowanym w art. 454-455</w:t>
      </w:r>
      <w:r w:rsidR="009C1512">
        <w:rPr>
          <w:rFonts w:asciiTheme="minorHAnsi" w:eastAsia="Times New Roman" w:hAnsiTheme="minorHAnsi" w:cstheme="minorHAnsi"/>
          <w:sz w:val="24"/>
          <w:szCs w:val="24"/>
          <w:lang w:val="x-none" w:eastAsia="x-none"/>
        </w:rPr>
        <w:t xml:space="preserve"> </w:t>
      </w:r>
      <w:proofErr w:type="spellStart"/>
      <w:r w:rsidR="009C1512">
        <w:rPr>
          <w:rFonts w:asciiTheme="minorHAnsi" w:eastAsia="Times New Roman" w:hAnsiTheme="minorHAnsi" w:cstheme="minorHAnsi"/>
          <w:sz w:val="24"/>
          <w:szCs w:val="24"/>
          <w:lang w:val="x-none" w:eastAsia="x-none"/>
        </w:rPr>
        <w:t>p.z.p</w:t>
      </w:r>
      <w:proofErr w:type="spellEnd"/>
      <w:r w:rsidR="009C1512">
        <w:rPr>
          <w:rFonts w:asciiTheme="minorHAnsi" w:eastAsia="Times New Roman" w:hAnsiTheme="minorHAnsi" w:cstheme="minorHAnsi"/>
          <w:sz w:val="24"/>
          <w:szCs w:val="24"/>
          <w:lang w:val="x-none" w:eastAsia="x-none"/>
        </w:rPr>
        <w:t>. oraz wskazanym we Wzorach</w:t>
      </w:r>
      <w:r w:rsidRPr="006D2474">
        <w:rPr>
          <w:rFonts w:asciiTheme="minorHAnsi" w:eastAsia="Times New Roman" w:hAnsiTheme="minorHAnsi" w:cstheme="minorHAnsi"/>
          <w:sz w:val="24"/>
          <w:szCs w:val="24"/>
          <w:lang w:val="x-none" w:eastAsia="x-none"/>
        </w:rPr>
        <w:t xml:space="preserve"> </w:t>
      </w:r>
      <w:r w:rsidRPr="006D2474">
        <w:rPr>
          <w:rFonts w:asciiTheme="minorHAnsi" w:eastAsia="Times New Roman" w:hAnsiTheme="minorHAnsi" w:cstheme="minorHAnsi"/>
          <w:sz w:val="24"/>
          <w:szCs w:val="24"/>
          <w:lang w:eastAsia="x-none"/>
        </w:rPr>
        <w:t>u</w:t>
      </w:r>
      <w:r w:rsidR="009C1512">
        <w:rPr>
          <w:rFonts w:asciiTheme="minorHAnsi" w:eastAsia="Times New Roman" w:hAnsiTheme="minorHAnsi" w:cstheme="minorHAnsi"/>
          <w:sz w:val="24"/>
          <w:szCs w:val="24"/>
          <w:lang w:val="x-none" w:eastAsia="x-none"/>
        </w:rPr>
        <w:t xml:space="preserve">mowy, </w:t>
      </w:r>
      <w:r w:rsidR="009C1512" w:rsidRPr="0078767D">
        <w:rPr>
          <w:rFonts w:asciiTheme="minorHAnsi" w:eastAsia="Times New Roman" w:hAnsiTheme="minorHAnsi" w:cstheme="minorHAnsi"/>
          <w:sz w:val="24"/>
          <w:szCs w:val="24"/>
          <w:lang w:val="x-none" w:eastAsia="x-none"/>
        </w:rPr>
        <w:t>stanowiąc</w:t>
      </w:r>
      <w:r w:rsidR="009C1512" w:rsidRPr="0078767D">
        <w:rPr>
          <w:rFonts w:asciiTheme="minorHAnsi" w:eastAsia="Times New Roman" w:hAnsiTheme="minorHAnsi" w:cstheme="minorHAnsi"/>
          <w:sz w:val="24"/>
          <w:szCs w:val="24"/>
          <w:lang w:eastAsia="x-none"/>
        </w:rPr>
        <w:t>y</w:t>
      </w:r>
      <w:proofErr w:type="spellStart"/>
      <w:r w:rsidR="009C1512" w:rsidRPr="0078767D">
        <w:rPr>
          <w:rFonts w:asciiTheme="minorHAnsi" w:eastAsia="Times New Roman" w:hAnsiTheme="minorHAnsi" w:cstheme="minorHAnsi"/>
          <w:sz w:val="24"/>
          <w:szCs w:val="24"/>
          <w:lang w:val="x-none" w:eastAsia="x-none"/>
        </w:rPr>
        <w:t>ch</w:t>
      </w:r>
      <w:proofErr w:type="spellEnd"/>
      <w:r w:rsidRPr="0078767D">
        <w:rPr>
          <w:rFonts w:asciiTheme="minorHAnsi" w:eastAsia="Times New Roman" w:hAnsiTheme="minorHAnsi" w:cstheme="minorHAnsi"/>
          <w:sz w:val="24"/>
          <w:szCs w:val="24"/>
          <w:lang w:val="x-none" w:eastAsia="x-none"/>
        </w:rPr>
        <w:t xml:space="preserve"> </w:t>
      </w:r>
      <w:r w:rsidR="005E1341" w:rsidRPr="0078767D">
        <w:rPr>
          <w:rFonts w:asciiTheme="minorHAnsi" w:eastAsia="Times New Roman" w:hAnsiTheme="minorHAnsi" w:cstheme="minorHAnsi"/>
          <w:b/>
          <w:sz w:val="24"/>
          <w:szCs w:val="24"/>
          <w:lang w:val="x-none" w:eastAsia="x-none"/>
        </w:rPr>
        <w:t>załącznik</w:t>
      </w:r>
      <w:r w:rsidRPr="0078767D">
        <w:rPr>
          <w:rFonts w:asciiTheme="minorHAnsi" w:eastAsia="Times New Roman" w:hAnsiTheme="minorHAnsi" w:cstheme="minorHAnsi"/>
          <w:b/>
          <w:sz w:val="24"/>
          <w:szCs w:val="24"/>
          <w:lang w:val="x-none" w:eastAsia="x-none"/>
        </w:rPr>
        <w:t xml:space="preserve"> nr </w:t>
      </w:r>
      <w:r w:rsidR="0078767D" w:rsidRPr="0078767D">
        <w:rPr>
          <w:rFonts w:asciiTheme="minorHAnsi" w:eastAsia="Times New Roman" w:hAnsiTheme="minorHAnsi" w:cstheme="minorHAnsi"/>
          <w:b/>
          <w:sz w:val="24"/>
          <w:szCs w:val="24"/>
          <w:lang w:eastAsia="x-none"/>
        </w:rPr>
        <w:t xml:space="preserve"> 5 </w:t>
      </w:r>
      <w:r w:rsidRPr="0078767D">
        <w:rPr>
          <w:rFonts w:asciiTheme="minorHAnsi" w:eastAsia="Times New Roman" w:hAnsiTheme="minorHAnsi" w:cstheme="minorHAnsi"/>
          <w:b/>
          <w:sz w:val="24"/>
          <w:szCs w:val="24"/>
          <w:lang w:val="x-none" w:eastAsia="x-none"/>
        </w:rPr>
        <w:t>do SWZ.</w:t>
      </w:r>
    </w:p>
    <w:p w:rsidR="0056409B" w:rsidRPr="006D2474" w:rsidRDefault="0056409B" w:rsidP="00B90C01">
      <w:pPr>
        <w:widowControl w:val="0"/>
        <w:numPr>
          <w:ilvl w:val="3"/>
          <w:numId w:val="25"/>
        </w:numPr>
        <w:spacing w:after="0" w:line="276" w:lineRule="auto"/>
        <w:ind w:left="357" w:hanging="357"/>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sz w:val="24"/>
          <w:szCs w:val="24"/>
          <w:lang w:val="x-none" w:eastAsia="x-none"/>
        </w:rPr>
        <w:t>Zmiana umowy wymaga dla swej ważności, pod rygorem nieważności, zachowania formy pisemnej.</w:t>
      </w:r>
    </w:p>
    <w:p w:rsidR="0056409B" w:rsidRPr="006D2474" w:rsidRDefault="0056409B" w:rsidP="00E7067D">
      <w:pPr>
        <w:pStyle w:val="Nagwek1"/>
        <w:shd w:val="clear" w:color="auto" w:fill="D9D9D9" w:themeFill="background1" w:themeFillShade="D9"/>
        <w:spacing w:line="276" w:lineRule="auto"/>
        <w:ind w:left="714" w:hanging="357"/>
        <w:rPr>
          <w:rFonts w:asciiTheme="minorHAnsi" w:hAnsiTheme="minorHAnsi" w:cstheme="minorHAnsi"/>
          <w:sz w:val="24"/>
          <w:szCs w:val="24"/>
        </w:rPr>
      </w:pPr>
      <w:bookmarkStart w:id="49" w:name="_Toc61256843"/>
      <w:bookmarkStart w:id="50" w:name="_Toc83643671"/>
      <w:r w:rsidRPr="006D2474">
        <w:rPr>
          <w:rFonts w:asciiTheme="minorHAnsi" w:eastAsia="Times New Roman" w:hAnsiTheme="minorHAnsi" w:cstheme="minorHAnsi"/>
          <w:sz w:val="24"/>
          <w:szCs w:val="24"/>
          <w:lang w:eastAsia="pl-PL"/>
        </w:rPr>
        <w:t>pouczenie o Środkach ochrony prawnej przysługujących wykonawcy</w:t>
      </w:r>
      <w:bookmarkEnd w:id="49"/>
      <w:bookmarkEnd w:id="50"/>
    </w:p>
    <w:p w:rsidR="0056409B" w:rsidRPr="006D2474" w:rsidRDefault="0056409B" w:rsidP="00B90C01">
      <w:pPr>
        <w:widowControl w:val="0"/>
        <w:numPr>
          <w:ilvl w:val="0"/>
          <w:numId w:val="26"/>
        </w:numPr>
        <w:spacing w:after="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 xml:space="preserve">Środki ochrony prawnej przysługują Wykonawcy, jeżeli ma lub miał interes w uzyskaniu zamówienia oraz poniósł lub może ponieść szkodę w wyniku naruszenia przez Zamawiającego przepisów ustawy </w:t>
      </w:r>
      <w:proofErr w:type="spellStart"/>
      <w:r w:rsidRPr="006D2474">
        <w:rPr>
          <w:rFonts w:asciiTheme="minorHAnsi" w:eastAsia="Times New Roman" w:hAnsiTheme="minorHAnsi" w:cstheme="minorHAnsi"/>
          <w:bCs/>
          <w:color w:val="000000"/>
          <w:sz w:val="24"/>
          <w:szCs w:val="24"/>
          <w:lang w:eastAsia="pl-PL"/>
        </w:rPr>
        <w:t>Pzp</w:t>
      </w:r>
      <w:proofErr w:type="spellEnd"/>
      <w:r w:rsidRPr="006D2474">
        <w:rPr>
          <w:rFonts w:asciiTheme="minorHAnsi" w:eastAsia="Times New Roman" w:hAnsiTheme="minorHAnsi" w:cstheme="minorHAnsi"/>
          <w:bCs/>
          <w:color w:val="000000"/>
          <w:sz w:val="24"/>
          <w:szCs w:val="24"/>
          <w:lang w:eastAsia="pl-PL"/>
        </w:rPr>
        <w:t>.</w:t>
      </w:r>
    </w:p>
    <w:p w:rsidR="0056409B" w:rsidRPr="006D2474" w:rsidRDefault="0056409B" w:rsidP="00B90C01">
      <w:pPr>
        <w:widowControl w:val="0"/>
        <w:numPr>
          <w:ilvl w:val="0"/>
          <w:numId w:val="26"/>
        </w:numPr>
        <w:spacing w:after="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Odwołanie przysługuje na:</w:t>
      </w:r>
    </w:p>
    <w:p w:rsidR="0056409B" w:rsidRPr="006D2474" w:rsidRDefault="0056409B" w:rsidP="00B90C01">
      <w:pPr>
        <w:widowControl w:val="0"/>
        <w:numPr>
          <w:ilvl w:val="1"/>
          <w:numId w:val="26"/>
        </w:numPr>
        <w:spacing w:after="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niezgodną z przepisami ustawy czynność Zamawiającego, podjętą w postępowaniu o udzielenie zamówienia, w tym na projektowane postanowienie umowy;</w:t>
      </w:r>
    </w:p>
    <w:p w:rsidR="0056409B" w:rsidRPr="006D2474" w:rsidRDefault="0056409B" w:rsidP="00B90C01">
      <w:pPr>
        <w:widowControl w:val="0"/>
        <w:numPr>
          <w:ilvl w:val="1"/>
          <w:numId w:val="26"/>
        </w:numPr>
        <w:spacing w:after="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zaniechanie czynności w postępowaniu o udzielenie zamówienia, do której Zamawiający był obowiązany na podstawie ustawy.</w:t>
      </w:r>
    </w:p>
    <w:p w:rsidR="0056409B" w:rsidRPr="006D2474" w:rsidRDefault="0056409B" w:rsidP="00B90C01">
      <w:pPr>
        <w:widowControl w:val="0"/>
        <w:numPr>
          <w:ilvl w:val="0"/>
          <w:numId w:val="26"/>
        </w:numPr>
        <w:spacing w:after="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 xml:space="preserve">Odwołanie wnosi </w:t>
      </w:r>
      <w:proofErr w:type="spellStart"/>
      <w:r w:rsidRPr="006D2474">
        <w:rPr>
          <w:rFonts w:asciiTheme="minorHAnsi" w:eastAsia="Times New Roman" w:hAnsiTheme="minorHAnsi" w:cstheme="minorHAnsi"/>
          <w:bCs/>
          <w:color w:val="000000"/>
          <w:sz w:val="24"/>
          <w:szCs w:val="24"/>
          <w:lang w:eastAsia="pl-PL"/>
        </w:rPr>
        <w:t>sie</w:t>
      </w:r>
      <w:proofErr w:type="spellEnd"/>
      <w:r w:rsidRPr="006D2474">
        <w:rPr>
          <w:rFonts w:asciiTheme="minorHAnsi" w:eastAsia="Times New Roman" w:hAnsiTheme="minorHAnsi" w:cstheme="minorHAnsi"/>
          <w:bCs/>
          <w:color w:val="000000"/>
          <w:sz w:val="24"/>
          <w:szCs w:val="24"/>
          <w:lang w:eastAsia="pl-PL"/>
        </w:rPr>
        <w:t>̨ do Prezesa Krajowej Izby Odwoławczej w formie pisemnej albo w formie elektronicznej albo w postaci elektronicznej opatrzone podpisem zaufanym.</w:t>
      </w:r>
    </w:p>
    <w:p w:rsidR="0056409B" w:rsidRPr="006D2474" w:rsidRDefault="0056409B" w:rsidP="00B90C01">
      <w:pPr>
        <w:widowControl w:val="0"/>
        <w:numPr>
          <w:ilvl w:val="0"/>
          <w:numId w:val="26"/>
        </w:numPr>
        <w:spacing w:after="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 xml:space="preserve">Na orzeczenie Krajowej Izby Odwoławczej oraz postanowienie Prezesa Krajowej Izby Odwoławczej, o którym mowa w art. 519 ust. 1 ustawy </w:t>
      </w:r>
      <w:proofErr w:type="spellStart"/>
      <w:r w:rsidRPr="006D2474">
        <w:rPr>
          <w:rFonts w:asciiTheme="minorHAnsi" w:eastAsia="Times New Roman" w:hAnsiTheme="minorHAnsi" w:cstheme="minorHAnsi"/>
          <w:bCs/>
          <w:color w:val="000000"/>
          <w:sz w:val="24"/>
          <w:szCs w:val="24"/>
          <w:lang w:eastAsia="pl-PL"/>
        </w:rPr>
        <w:t>Pzp</w:t>
      </w:r>
      <w:proofErr w:type="spellEnd"/>
      <w:r w:rsidRPr="006D2474">
        <w:rPr>
          <w:rFonts w:asciiTheme="minorHAnsi" w:eastAsia="Times New Roman" w:hAnsiTheme="minorHAnsi" w:cstheme="minorHAnsi"/>
          <w:bCs/>
          <w:color w:val="000000"/>
          <w:sz w:val="24"/>
          <w:szCs w:val="24"/>
          <w:lang w:eastAsia="pl-PL"/>
        </w:rPr>
        <w:t>, stronom oraz uczestnikom postępowania odwoławczego przysługuje skarga do sądu. Skargę wnosi się do Sądu Okręgowego w Warszawie za pośrednictwem Prezesa Krajowej Izby Odwoławczej.</w:t>
      </w:r>
    </w:p>
    <w:p w:rsidR="0056409B" w:rsidRPr="006D2474" w:rsidRDefault="0056409B" w:rsidP="00B90C01">
      <w:pPr>
        <w:widowControl w:val="0"/>
        <w:numPr>
          <w:ilvl w:val="0"/>
          <w:numId w:val="26"/>
        </w:numPr>
        <w:spacing w:after="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 xml:space="preserve">Szczegółowe informacje dotyczące środków ochrony prawnej określone są w Dziale IX „Środki ochrony prawnej” ustawy </w:t>
      </w:r>
      <w:proofErr w:type="spellStart"/>
      <w:r w:rsidRPr="006D2474">
        <w:rPr>
          <w:rFonts w:asciiTheme="minorHAnsi" w:eastAsia="Times New Roman" w:hAnsiTheme="minorHAnsi" w:cstheme="minorHAnsi"/>
          <w:bCs/>
          <w:color w:val="000000"/>
          <w:sz w:val="24"/>
          <w:szCs w:val="24"/>
          <w:lang w:eastAsia="pl-PL"/>
        </w:rPr>
        <w:t>Pzp</w:t>
      </w:r>
      <w:proofErr w:type="spellEnd"/>
      <w:r w:rsidRPr="006D2474">
        <w:rPr>
          <w:rFonts w:asciiTheme="minorHAnsi" w:eastAsia="Times New Roman" w:hAnsiTheme="minorHAnsi" w:cstheme="minorHAnsi"/>
          <w:bCs/>
          <w:color w:val="000000"/>
          <w:sz w:val="24"/>
          <w:szCs w:val="24"/>
          <w:lang w:eastAsia="pl-PL"/>
        </w:rPr>
        <w:t>.</w:t>
      </w:r>
    </w:p>
    <w:p w:rsidR="0056409B" w:rsidRPr="006D2474" w:rsidRDefault="0056409B" w:rsidP="00E7067D">
      <w:pPr>
        <w:pStyle w:val="Nagwek1"/>
        <w:shd w:val="clear" w:color="auto" w:fill="D9D9D9" w:themeFill="background1" w:themeFillShade="D9"/>
        <w:spacing w:line="276" w:lineRule="auto"/>
        <w:rPr>
          <w:rFonts w:asciiTheme="minorHAnsi" w:hAnsiTheme="minorHAnsi" w:cstheme="minorHAnsi"/>
          <w:sz w:val="24"/>
          <w:szCs w:val="24"/>
        </w:rPr>
      </w:pPr>
      <w:bookmarkStart w:id="51" w:name="_Toc61256844"/>
      <w:bookmarkStart w:id="52" w:name="_Toc83643672"/>
      <w:bookmarkStart w:id="53" w:name="_Toc423333505"/>
      <w:r w:rsidRPr="006D2474">
        <w:rPr>
          <w:rFonts w:asciiTheme="minorHAnsi" w:hAnsiTheme="minorHAnsi" w:cstheme="minorHAnsi"/>
          <w:sz w:val="24"/>
          <w:szCs w:val="24"/>
          <w:lang w:eastAsia="pl-PL"/>
        </w:rPr>
        <w:t>ochrona danych osobowych</w:t>
      </w:r>
      <w:bookmarkEnd w:id="51"/>
      <w:bookmarkEnd w:id="52"/>
    </w:p>
    <w:p w:rsidR="0056409B" w:rsidRPr="006D2474" w:rsidRDefault="0056409B" w:rsidP="009B27F3">
      <w:pPr>
        <w:widowControl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Zgodnie z art. 13 ust. 1 i 2 rozporządzenia Parlamentu Europejskiego i Rady (UE) 2016/679 z dnia 27 kwietnia 2016 r. w sprawie ochrony osób fizycznych w związku z p</w:t>
      </w:r>
      <w:r w:rsidR="009B27F3" w:rsidRPr="006D2474">
        <w:rPr>
          <w:rFonts w:asciiTheme="minorHAnsi" w:hAnsiTheme="minorHAnsi" w:cstheme="minorHAnsi"/>
          <w:sz w:val="24"/>
          <w:szCs w:val="24"/>
        </w:rPr>
        <w:t xml:space="preserve">rzetwarzaniem danych osobowych </w:t>
      </w:r>
      <w:r w:rsidRPr="006D2474">
        <w:rPr>
          <w:rFonts w:asciiTheme="minorHAnsi" w:hAnsiTheme="minorHAnsi" w:cstheme="minorHAnsi"/>
          <w:sz w:val="24"/>
          <w:szCs w:val="24"/>
        </w:rPr>
        <w:t xml:space="preserve">i w sprawie swobodnego przepływu takich danych oraz uchylenia dyrektywy 95/46/WE (ogólne rozporządzenie o ochronie danych) (Dz. Urz. UE L 119 z 04.05.2016, str. 1), dalej „RODO”, Zamawiający informuje, że: </w:t>
      </w:r>
    </w:p>
    <w:p w:rsidR="00CF4DB5" w:rsidRPr="006D2474" w:rsidRDefault="00CF4DB5" w:rsidP="00B90C01">
      <w:pPr>
        <w:widowControl w:val="0"/>
        <w:numPr>
          <w:ilvl w:val="0"/>
          <w:numId w:val="27"/>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Administratorem Pani/Pana danych osobowych jest Burmistrz Aleksandrowa Łódzkiego, Plac Kościuszki 2, 95-070 Aleksandrów Łódzki;</w:t>
      </w:r>
    </w:p>
    <w:p w:rsidR="00CF4DB5" w:rsidRPr="006D2474" w:rsidRDefault="00CF4DB5" w:rsidP="00B90C01">
      <w:pPr>
        <w:widowControl w:val="0"/>
        <w:numPr>
          <w:ilvl w:val="0"/>
          <w:numId w:val="27"/>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Inspektorem ochrony danych osobowych jest Pani Dorota Różycka, iod@aleksandrow-lodzki.pl, tel. 42 2700314;</w:t>
      </w:r>
    </w:p>
    <w:p w:rsidR="0056409B" w:rsidRPr="00077E6E" w:rsidRDefault="00CF4DB5" w:rsidP="00077E6E">
      <w:pPr>
        <w:widowControl w:val="0"/>
        <w:numPr>
          <w:ilvl w:val="0"/>
          <w:numId w:val="27"/>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Pani/Pana dane osobowe przetwarzane będą na podstawie art. 6 ust. 1 lit. c RODO w celu związanym z postępowaniem o udzielenie zamówienia publicznego nr </w:t>
      </w:r>
      <w:r w:rsidR="00857189">
        <w:rPr>
          <w:rFonts w:asciiTheme="minorHAnsi" w:hAnsiTheme="minorHAnsi" w:cstheme="minorHAnsi"/>
          <w:b/>
          <w:sz w:val="24"/>
          <w:szCs w:val="24"/>
        </w:rPr>
        <w:t>ZP.271.</w:t>
      </w:r>
      <w:r w:rsidR="00E35DA3">
        <w:rPr>
          <w:rFonts w:asciiTheme="minorHAnsi" w:hAnsiTheme="minorHAnsi" w:cstheme="minorHAnsi"/>
          <w:b/>
          <w:sz w:val="24"/>
          <w:szCs w:val="24"/>
        </w:rPr>
        <w:t>1.2022</w:t>
      </w:r>
      <w:r w:rsidRPr="006D2474">
        <w:rPr>
          <w:rFonts w:asciiTheme="minorHAnsi" w:hAnsiTheme="minorHAnsi" w:cstheme="minorHAnsi"/>
          <w:sz w:val="24"/>
          <w:szCs w:val="24"/>
        </w:rPr>
        <w:t xml:space="preserve"> na</w:t>
      </w:r>
      <w:r w:rsidR="00E7067D">
        <w:rPr>
          <w:rFonts w:asciiTheme="minorHAnsi" w:hAnsiTheme="minorHAnsi" w:cstheme="minorHAnsi"/>
          <w:sz w:val="24"/>
          <w:szCs w:val="24"/>
        </w:rPr>
        <w:t xml:space="preserve"> </w:t>
      </w:r>
      <w:r w:rsidR="00077E6E" w:rsidRPr="00077E6E">
        <w:rPr>
          <w:rFonts w:asciiTheme="minorHAnsi" w:hAnsiTheme="minorHAnsi" w:cstheme="minorHAnsi"/>
          <w:b/>
          <w:sz w:val="24"/>
          <w:szCs w:val="24"/>
        </w:rPr>
        <w:t>Sukcesywną dostawę materiałów biurowych na potrzeby Urzędu Miejskiego w Aleksandrowie Łódzkim w 2022 r.</w:t>
      </w:r>
    </w:p>
    <w:p w:rsidR="0056409B" w:rsidRPr="006D2474" w:rsidRDefault="0056409B" w:rsidP="00B90C01">
      <w:pPr>
        <w:widowControl w:val="0"/>
        <w:numPr>
          <w:ilvl w:val="0"/>
          <w:numId w:val="27"/>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Odbiorcami Pani/Pana danych osobowych będą osoby lub podmioty, którym udostępniona zostanie dokumentacja postępowania w oparciu o art. 18 oraz art. 74 ustawy z dnia 11 </w:t>
      </w:r>
      <w:r w:rsidRPr="006D2474">
        <w:rPr>
          <w:rFonts w:asciiTheme="minorHAnsi" w:hAnsiTheme="minorHAnsi" w:cstheme="minorHAnsi"/>
          <w:sz w:val="24"/>
          <w:szCs w:val="24"/>
        </w:rPr>
        <w:lastRenderedPageBreak/>
        <w:t xml:space="preserve">września 2019 r. – Prawo zamówień publicznych (Dz. U. z 2019 r. poz. 2019 z </w:t>
      </w:r>
      <w:proofErr w:type="spellStart"/>
      <w:r w:rsidRPr="006D2474">
        <w:rPr>
          <w:rFonts w:asciiTheme="minorHAnsi" w:hAnsiTheme="minorHAnsi" w:cstheme="minorHAnsi"/>
          <w:sz w:val="24"/>
          <w:szCs w:val="24"/>
        </w:rPr>
        <w:t>późn</w:t>
      </w:r>
      <w:proofErr w:type="spellEnd"/>
      <w:r w:rsidRPr="006D2474">
        <w:rPr>
          <w:rFonts w:asciiTheme="minorHAnsi" w:hAnsiTheme="minorHAnsi" w:cstheme="minorHAnsi"/>
          <w:sz w:val="24"/>
          <w:szCs w:val="24"/>
        </w:rPr>
        <w:t xml:space="preserve">. zm.), dalej „ustawa </w:t>
      </w:r>
      <w:proofErr w:type="spellStart"/>
      <w:r w:rsidRPr="006D2474">
        <w:rPr>
          <w:rFonts w:asciiTheme="minorHAnsi" w:hAnsiTheme="minorHAnsi" w:cstheme="minorHAnsi"/>
          <w:sz w:val="24"/>
          <w:szCs w:val="24"/>
        </w:rPr>
        <w:t>Pzp</w:t>
      </w:r>
      <w:proofErr w:type="spellEnd"/>
      <w:r w:rsidRPr="006D2474">
        <w:rPr>
          <w:rFonts w:asciiTheme="minorHAnsi" w:hAnsiTheme="minorHAnsi" w:cstheme="minorHAnsi"/>
          <w:sz w:val="24"/>
          <w:szCs w:val="24"/>
        </w:rPr>
        <w:t xml:space="preserve">”;  </w:t>
      </w:r>
    </w:p>
    <w:p w:rsidR="0056409B" w:rsidRPr="006D2474" w:rsidRDefault="0056409B" w:rsidP="00B90C01">
      <w:pPr>
        <w:widowControl w:val="0"/>
        <w:numPr>
          <w:ilvl w:val="0"/>
          <w:numId w:val="27"/>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Pani/Pana dane osobowe będą przechowywane, zgodnie z art. 78 ust. 1 ustawy </w:t>
      </w:r>
      <w:proofErr w:type="spellStart"/>
      <w:r w:rsidRPr="006D2474">
        <w:rPr>
          <w:rFonts w:asciiTheme="minorHAnsi" w:hAnsiTheme="minorHAnsi" w:cstheme="minorHAnsi"/>
          <w:sz w:val="24"/>
          <w:szCs w:val="24"/>
        </w:rPr>
        <w:t>Pzp</w:t>
      </w:r>
      <w:proofErr w:type="spellEnd"/>
      <w:r w:rsidRPr="006D2474">
        <w:rPr>
          <w:rFonts w:asciiTheme="minorHAnsi" w:hAnsiTheme="minorHAnsi" w:cstheme="minorHAnsi"/>
          <w:sz w:val="24"/>
          <w:szCs w:val="24"/>
        </w:rPr>
        <w:t>, przez okres 4 lat od dnia zakończenia postępowania o udzielenie zamówienia, a jeżeli czas trwania umowy przekracza 4 lata, okres przechowywania obejmuje cały czas trwania umowy;</w:t>
      </w:r>
    </w:p>
    <w:p w:rsidR="0056409B" w:rsidRPr="006D2474" w:rsidRDefault="0056409B" w:rsidP="00B90C01">
      <w:pPr>
        <w:widowControl w:val="0"/>
        <w:numPr>
          <w:ilvl w:val="0"/>
          <w:numId w:val="27"/>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Obowiązek podania przez Panią/Pana danych osobowych bezpośrednio Pani/Pana dotyczących jest wymogiem ustawowym określonym w przepisach ustawy </w:t>
      </w:r>
      <w:proofErr w:type="spellStart"/>
      <w:r w:rsidRPr="006D2474">
        <w:rPr>
          <w:rFonts w:asciiTheme="minorHAnsi" w:hAnsiTheme="minorHAnsi" w:cstheme="minorHAnsi"/>
          <w:sz w:val="24"/>
          <w:szCs w:val="24"/>
        </w:rPr>
        <w:t>Pzp</w:t>
      </w:r>
      <w:proofErr w:type="spellEnd"/>
      <w:r w:rsidRPr="006D2474">
        <w:rPr>
          <w:rFonts w:asciiTheme="minorHAnsi" w:hAnsiTheme="minorHAnsi" w:cstheme="minorHAnsi"/>
          <w:sz w:val="24"/>
          <w:szCs w:val="24"/>
        </w:rPr>
        <w:t xml:space="preserve">, związanym z udziałem w postępowaniu o udzielenie zamówienia publicznego; konsekwencje niepodania określonych danych wynikają z ustawy </w:t>
      </w:r>
      <w:proofErr w:type="spellStart"/>
      <w:r w:rsidRPr="006D2474">
        <w:rPr>
          <w:rFonts w:asciiTheme="minorHAnsi" w:hAnsiTheme="minorHAnsi" w:cstheme="minorHAnsi"/>
          <w:sz w:val="24"/>
          <w:szCs w:val="24"/>
        </w:rPr>
        <w:t>Pzp</w:t>
      </w:r>
      <w:proofErr w:type="spellEnd"/>
      <w:r w:rsidRPr="006D2474">
        <w:rPr>
          <w:rFonts w:asciiTheme="minorHAnsi" w:hAnsiTheme="minorHAnsi" w:cstheme="minorHAnsi"/>
          <w:sz w:val="24"/>
          <w:szCs w:val="24"/>
        </w:rPr>
        <w:t xml:space="preserve">;  </w:t>
      </w:r>
    </w:p>
    <w:p w:rsidR="0056409B" w:rsidRPr="006D2474" w:rsidRDefault="0056409B" w:rsidP="00B90C01">
      <w:pPr>
        <w:widowControl w:val="0"/>
        <w:numPr>
          <w:ilvl w:val="0"/>
          <w:numId w:val="27"/>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W odniesieniu do Pani/Pana danych osobowych decyzje nie będą podejmowane w sposób zautomatyzowany, stosowanie do art. 22 RODO;</w:t>
      </w:r>
    </w:p>
    <w:p w:rsidR="0056409B" w:rsidRPr="006D2474" w:rsidRDefault="0056409B" w:rsidP="00B90C01">
      <w:pPr>
        <w:widowControl w:val="0"/>
        <w:numPr>
          <w:ilvl w:val="0"/>
          <w:numId w:val="27"/>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Posiada Pani/Pan:</w:t>
      </w:r>
    </w:p>
    <w:p w:rsidR="0056409B" w:rsidRPr="006D2474" w:rsidRDefault="0056409B" w:rsidP="00B90C01">
      <w:pPr>
        <w:widowControl w:val="0"/>
        <w:numPr>
          <w:ilvl w:val="0"/>
          <w:numId w:val="28"/>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na podstawie art. 15 RODO prawo dostępu do danych osobowych Pani/Pana dotyczących;</w:t>
      </w:r>
    </w:p>
    <w:p w:rsidR="0056409B" w:rsidRPr="006D2474" w:rsidRDefault="0056409B" w:rsidP="00B90C01">
      <w:pPr>
        <w:widowControl w:val="0"/>
        <w:numPr>
          <w:ilvl w:val="0"/>
          <w:numId w:val="28"/>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na podstawie art. 16 RODO prawo do sprostowania Pani/Pana danych osobowych</w:t>
      </w:r>
      <w:r w:rsidRPr="006D2474">
        <w:rPr>
          <w:rFonts w:asciiTheme="minorHAnsi" w:hAnsiTheme="minorHAnsi" w:cstheme="minorHAnsi"/>
          <w:sz w:val="24"/>
          <w:szCs w:val="24"/>
          <w:vertAlign w:val="superscript"/>
        </w:rPr>
        <w:footnoteReference w:id="2"/>
      </w:r>
      <w:r w:rsidRPr="006D2474">
        <w:rPr>
          <w:rFonts w:asciiTheme="minorHAnsi" w:hAnsiTheme="minorHAnsi" w:cstheme="minorHAnsi"/>
          <w:sz w:val="24"/>
          <w:szCs w:val="24"/>
        </w:rPr>
        <w:t>;</w:t>
      </w:r>
    </w:p>
    <w:p w:rsidR="0056409B" w:rsidRPr="006D2474" w:rsidRDefault="0056409B" w:rsidP="00B90C01">
      <w:pPr>
        <w:widowControl w:val="0"/>
        <w:numPr>
          <w:ilvl w:val="0"/>
          <w:numId w:val="28"/>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na podstawie art. 18 RODO prawo żądania od administratora ograniczenia przetwarzania danych osobowych z zastrzeżeniem przypadków, o których mowa w art. 18 ust. 2 RODO</w:t>
      </w:r>
      <w:r w:rsidRPr="006D2474">
        <w:rPr>
          <w:rFonts w:asciiTheme="minorHAnsi" w:hAnsiTheme="minorHAnsi" w:cstheme="minorHAnsi"/>
          <w:sz w:val="24"/>
          <w:szCs w:val="24"/>
          <w:vertAlign w:val="superscript"/>
        </w:rPr>
        <w:footnoteReference w:id="3"/>
      </w:r>
      <w:r w:rsidRPr="006D2474">
        <w:rPr>
          <w:rFonts w:asciiTheme="minorHAnsi" w:hAnsiTheme="minorHAnsi" w:cstheme="minorHAnsi"/>
          <w:sz w:val="24"/>
          <w:szCs w:val="24"/>
        </w:rPr>
        <w:t xml:space="preserve">;  </w:t>
      </w:r>
    </w:p>
    <w:p w:rsidR="0056409B" w:rsidRPr="006D2474" w:rsidRDefault="0056409B" w:rsidP="00B90C01">
      <w:pPr>
        <w:widowControl w:val="0"/>
        <w:numPr>
          <w:ilvl w:val="0"/>
          <w:numId w:val="28"/>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prawo do wniesienia skargi do Prezesa Urzędu Ochrony Danych Osobowych, gdy uzna Pani/Pan, że przetwarzanie danych osobowych Pani/Pana dotyczących narusza przepisy RODO;</w:t>
      </w:r>
    </w:p>
    <w:p w:rsidR="0056409B" w:rsidRPr="006D2474" w:rsidRDefault="0056409B" w:rsidP="00B90C01">
      <w:pPr>
        <w:widowControl w:val="0"/>
        <w:numPr>
          <w:ilvl w:val="0"/>
          <w:numId w:val="27"/>
        </w:numPr>
        <w:spacing w:after="0" w:line="276" w:lineRule="auto"/>
        <w:rPr>
          <w:rFonts w:asciiTheme="minorHAnsi" w:hAnsiTheme="minorHAnsi" w:cstheme="minorHAnsi"/>
          <w:sz w:val="24"/>
          <w:szCs w:val="24"/>
          <w:lang w:val="x-none"/>
        </w:rPr>
      </w:pPr>
      <w:r w:rsidRPr="006D2474">
        <w:rPr>
          <w:rFonts w:asciiTheme="minorHAnsi" w:hAnsiTheme="minorHAnsi" w:cstheme="minorHAnsi"/>
          <w:sz w:val="24"/>
          <w:szCs w:val="24"/>
          <w:lang w:val="x-none"/>
        </w:rPr>
        <w:t>Nie przysługuje Pani/Panu:</w:t>
      </w:r>
    </w:p>
    <w:p w:rsidR="0056409B" w:rsidRPr="006D2474" w:rsidRDefault="0056409B" w:rsidP="00B90C01">
      <w:pPr>
        <w:widowControl w:val="0"/>
        <w:numPr>
          <w:ilvl w:val="0"/>
          <w:numId w:val="29"/>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w związku z art. 17 ust. 3 lit. b, d lub e RODO prawo do usunięcia danych osobowych;</w:t>
      </w:r>
    </w:p>
    <w:p w:rsidR="0056409B" w:rsidRPr="006D2474" w:rsidRDefault="0056409B" w:rsidP="00B90C01">
      <w:pPr>
        <w:widowControl w:val="0"/>
        <w:numPr>
          <w:ilvl w:val="0"/>
          <w:numId w:val="29"/>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prawo do przenoszenia danych osobowych, o którym mowa w art. 20 RODO;</w:t>
      </w:r>
    </w:p>
    <w:p w:rsidR="0056409B" w:rsidRPr="006D2474" w:rsidRDefault="0056409B" w:rsidP="00B90C01">
      <w:pPr>
        <w:widowControl w:val="0"/>
        <w:numPr>
          <w:ilvl w:val="0"/>
          <w:numId w:val="29"/>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na podstawie art. 21 RODO prawo sprzeciwu, wobec przetwarzania danych osobowych, gdyż podstawą prawną przetwarzania Pani/Pana danych osobowych jest art. 6 ust. 1 lit. c RODO. </w:t>
      </w:r>
    </w:p>
    <w:p w:rsidR="0056409B" w:rsidRPr="006D2474" w:rsidRDefault="0056409B" w:rsidP="00E7067D">
      <w:pPr>
        <w:pStyle w:val="Nagwek1"/>
        <w:shd w:val="clear" w:color="auto" w:fill="D9D9D9" w:themeFill="background1" w:themeFillShade="D9"/>
        <w:spacing w:line="276" w:lineRule="auto"/>
        <w:rPr>
          <w:rFonts w:asciiTheme="minorHAnsi" w:hAnsiTheme="minorHAnsi" w:cstheme="minorHAnsi"/>
          <w:sz w:val="24"/>
          <w:szCs w:val="24"/>
        </w:rPr>
      </w:pPr>
      <w:bookmarkStart w:id="54" w:name="_Toc61256845"/>
      <w:bookmarkStart w:id="55" w:name="_Toc83643673"/>
      <w:bookmarkEnd w:id="53"/>
      <w:r w:rsidRPr="006D2474">
        <w:rPr>
          <w:rFonts w:asciiTheme="minorHAnsi" w:hAnsiTheme="minorHAnsi" w:cstheme="minorHAnsi"/>
          <w:sz w:val="24"/>
          <w:szCs w:val="24"/>
          <w:lang w:eastAsia="pl-PL"/>
        </w:rPr>
        <w:t>załączniki</w:t>
      </w:r>
      <w:bookmarkEnd w:id="54"/>
      <w:bookmarkEnd w:id="55"/>
    </w:p>
    <w:p w:rsidR="0056409B" w:rsidRPr="006D2474" w:rsidRDefault="0056409B" w:rsidP="00003C0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Następujące załączniki stanowią integralną część SWZ:</w:t>
      </w:r>
    </w:p>
    <w:p w:rsidR="0056409B" w:rsidRPr="006D2474" w:rsidRDefault="0056409B" w:rsidP="00B90C01">
      <w:pPr>
        <w:widowControl w:val="0"/>
        <w:numPr>
          <w:ilvl w:val="0"/>
          <w:numId w:val="30"/>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Załącznik nr 1 – Formularz oferty,</w:t>
      </w:r>
    </w:p>
    <w:p w:rsidR="0056409B" w:rsidRPr="006D2474" w:rsidRDefault="0056409B" w:rsidP="00B90C01">
      <w:pPr>
        <w:widowControl w:val="0"/>
        <w:numPr>
          <w:ilvl w:val="0"/>
          <w:numId w:val="30"/>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Załącznik nr 2 – Oświadczenie Wykonawcy o niepodleganiu wykluczeni</w:t>
      </w:r>
      <w:r w:rsidR="009B27F3" w:rsidRPr="006D2474">
        <w:rPr>
          <w:rFonts w:asciiTheme="minorHAnsi" w:eastAsia="Times New Roman" w:hAnsiTheme="minorHAnsi" w:cstheme="minorHAnsi"/>
          <w:sz w:val="24"/>
          <w:szCs w:val="24"/>
          <w:lang w:eastAsia="pl-PL"/>
        </w:rPr>
        <w:t xml:space="preserve">u, spełnianiu warunków udziału </w:t>
      </w:r>
      <w:r w:rsidRPr="006D2474">
        <w:rPr>
          <w:rFonts w:asciiTheme="minorHAnsi" w:eastAsia="Times New Roman" w:hAnsiTheme="minorHAnsi" w:cstheme="minorHAnsi"/>
          <w:sz w:val="24"/>
          <w:szCs w:val="24"/>
          <w:lang w:eastAsia="pl-PL"/>
        </w:rPr>
        <w:t>w postępowaniu,</w:t>
      </w:r>
    </w:p>
    <w:p w:rsidR="0056409B" w:rsidRDefault="0056409B" w:rsidP="00B90C01">
      <w:pPr>
        <w:widowControl w:val="0"/>
        <w:numPr>
          <w:ilvl w:val="0"/>
          <w:numId w:val="30"/>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Załącznik nr 3 – Oświadczenie Wykonawcy o braku przynależności </w:t>
      </w:r>
      <w:r w:rsidR="00F172EC" w:rsidRPr="006D2474">
        <w:rPr>
          <w:rFonts w:asciiTheme="minorHAnsi" w:eastAsia="Times New Roman" w:hAnsiTheme="minorHAnsi" w:cstheme="minorHAnsi"/>
          <w:sz w:val="24"/>
          <w:szCs w:val="24"/>
          <w:lang w:eastAsia="pl-PL"/>
        </w:rPr>
        <w:t>bądź przynależności do tej samej</w:t>
      </w:r>
      <w:r w:rsidRPr="006D2474">
        <w:rPr>
          <w:rFonts w:asciiTheme="minorHAnsi" w:eastAsia="Times New Roman" w:hAnsiTheme="minorHAnsi" w:cstheme="minorHAnsi"/>
          <w:sz w:val="24"/>
          <w:szCs w:val="24"/>
          <w:lang w:eastAsia="pl-PL"/>
        </w:rPr>
        <w:t xml:space="preserve"> </w:t>
      </w:r>
      <w:r w:rsidR="00F172EC" w:rsidRPr="006D2474">
        <w:rPr>
          <w:rFonts w:asciiTheme="minorHAnsi" w:eastAsia="Times New Roman" w:hAnsiTheme="minorHAnsi" w:cstheme="minorHAnsi"/>
          <w:sz w:val="24"/>
          <w:szCs w:val="24"/>
          <w:lang w:eastAsia="pl-PL"/>
        </w:rPr>
        <w:t>g</w:t>
      </w:r>
      <w:r w:rsidRPr="006D2474">
        <w:rPr>
          <w:rFonts w:asciiTheme="minorHAnsi" w:eastAsia="Times New Roman" w:hAnsiTheme="minorHAnsi" w:cstheme="minorHAnsi"/>
          <w:sz w:val="24"/>
          <w:szCs w:val="24"/>
          <w:lang w:eastAsia="pl-PL"/>
        </w:rPr>
        <w:t>rupy kapitałowej,</w:t>
      </w:r>
    </w:p>
    <w:p w:rsidR="00117930" w:rsidRDefault="00DD3DF3" w:rsidP="00117930">
      <w:pPr>
        <w:pStyle w:val="Akapitzlist"/>
        <w:widowControl w:val="0"/>
        <w:numPr>
          <w:ilvl w:val="0"/>
          <w:numId w:val="30"/>
        </w:numPr>
        <w:spacing w:line="276" w:lineRule="auto"/>
        <w:rPr>
          <w:rFonts w:asciiTheme="minorHAnsi" w:hAnsiTheme="minorHAnsi" w:cstheme="minorHAnsi"/>
          <w:lang w:eastAsia="pl-PL"/>
        </w:rPr>
      </w:pPr>
      <w:r w:rsidRPr="00DD3DF3">
        <w:rPr>
          <w:rFonts w:asciiTheme="minorHAnsi" w:hAnsiTheme="minorHAnsi" w:cstheme="minorHAnsi"/>
          <w:lang w:eastAsia="pl-PL"/>
        </w:rPr>
        <w:t xml:space="preserve">Załącznik nr 4 – </w:t>
      </w:r>
      <w:r w:rsidR="00117930" w:rsidRPr="00117930">
        <w:rPr>
          <w:rFonts w:asciiTheme="minorHAnsi" w:hAnsiTheme="minorHAnsi" w:cstheme="minorHAnsi"/>
          <w:lang w:eastAsia="pl-PL"/>
        </w:rPr>
        <w:t xml:space="preserve">Wykaz dostaw </w:t>
      </w:r>
    </w:p>
    <w:p w:rsidR="00117930" w:rsidRDefault="00DD3DF3" w:rsidP="00DD3DF3">
      <w:pPr>
        <w:pStyle w:val="Akapitzlist"/>
        <w:widowControl w:val="0"/>
        <w:numPr>
          <w:ilvl w:val="0"/>
          <w:numId w:val="30"/>
        </w:numPr>
        <w:spacing w:line="276" w:lineRule="auto"/>
        <w:rPr>
          <w:rFonts w:asciiTheme="minorHAnsi" w:hAnsiTheme="minorHAnsi" w:cstheme="minorHAnsi"/>
          <w:lang w:eastAsia="pl-PL"/>
        </w:rPr>
      </w:pPr>
      <w:r w:rsidRPr="00DD3DF3">
        <w:rPr>
          <w:rFonts w:asciiTheme="minorHAnsi" w:hAnsiTheme="minorHAnsi" w:cstheme="minorHAnsi"/>
          <w:lang w:eastAsia="pl-PL"/>
        </w:rPr>
        <w:t xml:space="preserve">Załącznik nr 5 – </w:t>
      </w:r>
      <w:r w:rsidR="00117930" w:rsidRPr="00DD3DF3">
        <w:rPr>
          <w:rFonts w:asciiTheme="minorHAnsi" w:hAnsiTheme="minorHAnsi" w:cstheme="minorHAnsi"/>
          <w:lang w:eastAsia="pl-PL"/>
        </w:rPr>
        <w:t xml:space="preserve">Wzór umowy </w:t>
      </w:r>
    </w:p>
    <w:p w:rsidR="00DD3DF3" w:rsidRPr="00DD3DF3" w:rsidRDefault="00117930" w:rsidP="00E35DA3">
      <w:pPr>
        <w:pStyle w:val="Akapitzlist"/>
        <w:widowControl w:val="0"/>
        <w:numPr>
          <w:ilvl w:val="0"/>
          <w:numId w:val="30"/>
        </w:numPr>
        <w:spacing w:line="276" w:lineRule="auto"/>
        <w:rPr>
          <w:rFonts w:asciiTheme="minorHAnsi" w:hAnsiTheme="minorHAnsi" w:cstheme="minorHAnsi"/>
          <w:lang w:eastAsia="pl-PL"/>
        </w:rPr>
      </w:pPr>
      <w:r w:rsidRPr="00E35DA3">
        <w:rPr>
          <w:rFonts w:asciiTheme="minorHAnsi" w:hAnsiTheme="minorHAnsi" w:cstheme="minorHAnsi"/>
          <w:lang w:eastAsia="pl-PL"/>
        </w:rPr>
        <w:lastRenderedPageBreak/>
        <w:t xml:space="preserve">Załącznik nr 6 - Formularz cenowy dla dostawy </w:t>
      </w:r>
      <w:r w:rsidR="0078767D" w:rsidRPr="00E35DA3">
        <w:rPr>
          <w:rFonts w:asciiTheme="minorHAnsi" w:hAnsiTheme="minorHAnsi" w:cstheme="minorHAnsi"/>
          <w:lang w:val="pl-PL" w:eastAsia="pl-PL"/>
        </w:rPr>
        <w:t xml:space="preserve">materiałów </w:t>
      </w:r>
      <w:r w:rsidRPr="00E35DA3">
        <w:rPr>
          <w:rFonts w:asciiTheme="minorHAnsi" w:hAnsiTheme="minorHAnsi" w:cstheme="minorHAnsi"/>
          <w:lang w:eastAsia="pl-PL"/>
        </w:rPr>
        <w:t xml:space="preserve">biurowych </w:t>
      </w:r>
    </w:p>
    <w:p w:rsidR="000979F8" w:rsidRDefault="000979F8" w:rsidP="000979F8">
      <w:pPr>
        <w:widowControl w:val="0"/>
        <w:spacing w:after="0" w:line="276" w:lineRule="auto"/>
        <w:rPr>
          <w:rFonts w:asciiTheme="minorHAnsi" w:eastAsia="Times New Roman" w:hAnsiTheme="minorHAnsi" w:cstheme="minorHAnsi"/>
          <w:sz w:val="24"/>
          <w:szCs w:val="24"/>
          <w:highlight w:val="yellow"/>
          <w:lang w:eastAsia="pl-PL"/>
        </w:rPr>
      </w:pPr>
    </w:p>
    <w:p w:rsidR="00E7067D" w:rsidRDefault="00E7067D" w:rsidP="000979F8">
      <w:pPr>
        <w:widowControl w:val="0"/>
        <w:spacing w:after="0" w:line="276" w:lineRule="auto"/>
        <w:rPr>
          <w:rFonts w:asciiTheme="minorHAnsi" w:eastAsia="Times New Roman" w:hAnsiTheme="minorHAnsi" w:cstheme="minorHAnsi"/>
          <w:sz w:val="24"/>
          <w:szCs w:val="24"/>
          <w:highlight w:val="yellow"/>
          <w:lang w:eastAsia="pl-PL"/>
        </w:rPr>
      </w:pPr>
    </w:p>
    <w:p w:rsidR="00E7067D" w:rsidRDefault="00E7067D" w:rsidP="000979F8">
      <w:pPr>
        <w:widowControl w:val="0"/>
        <w:spacing w:after="0" w:line="276" w:lineRule="auto"/>
        <w:rPr>
          <w:rFonts w:asciiTheme="minorHAnsi" w:eastAsia="Times New Roman" w:hAnsiTheme="minorHAnsi" w:cstheme="minorHAnsi"/>
          <w:sz w:val="24"/>
          <w:szCs w:val="24"/>
          <w:highlight w:val="yellow"/>
          <w:lang w:eastAsia="pl-PL"/>
        </w:rPr>
      </w:pPr>
    </w:p>
    <w:p w:rsidR="00E7067D" w:rsidRDefault="00E7067D" w:rsidP="000979F8">
      <w:pPr>
        <w:widowControl w:val="0"/>
        <w:spacing w:after="0" w:line="276" w:lineRule="auto"/>
        <w:rPr>
          <w:rFonts w:asciiTheme="minorHAnsi" w:eastAsia="Times New Roman" w:hAnsiTheme="minorHAnsi" w:cstheme="minorHAnsi"/>
          <w:sz w:val="24"/>
          <w:szCs w:val="24"/>
          <w:highlight w:val="yellow"/>
          <w:lang w:eastAsia="pl-PL"/>
        </w:rPr>
      </w:pPr>
    </w:p>
    <w:p w:rsidR="00E7067D" w:rsidRDefault="00E7067D" w:rsidP="000979F8">
      <w:pPr>
        <w:widowControl w:val="0"/>
        <w:spacing w:after="0" w:line="276" w:lineRule="auto"/>
        <w:rPr>
          <w:rFonts w:asciiTheme="minorHAnsi" w:eastAsia="Times New Roman" w:hAnsiTheme="minorHAnsi" w:cstheme="minorHAnsi"/>
          <w:sz w:val="24"/>
          <w:szCs w:val="24"/>
          <w:highlight w:val="yellow"/>
          <w:lang w:eastAsia="pl-PL"/>
        </w:rPr>
      </w:pPr>
    </w:p>
    <w:p w:rsidR="00E7067D" w:rsidRDefault="00E7067D" w:rsidP="000979F8">
      <w:pPr>
        <w:widowControl w:val="0"/>
        <w:spacing w:after="0" w:line="276" w:lineRule="auto"/>
        <w:rPr>
          <w:rFonts w:asciiTheme="minorHAnsi" w:eastAsia="Times New Roman" w:hAnsiTheme="minorHAnsi" w:cstheme="minorHAnsi"/>
          <w:sz w:val="24"/>
          <w:szCs w:val="24"/>
          <w:highlight w:val="yellow"/>
          <w:lang w:eastAsia="pl-PL"/>
        </w:rPr>
      </w:pPr>
    </w:p>
    <w:p w:rsidR="00E7067D" w:rsidRDefault="00E7067D" w:rsidP="000979F8">
      <w:pPr>
        <w:widowControl w:val="0"/>
        <w:spacing w:after="0" w:line="276" w:lineRule="auto"/>
        <w:rPr>
          <w:rFonts w:asciiTheme="minorHAnsi" w:eastAsia="Times New Roman" w:hAnsiTheme="minorHAnsi" w:cstheme="minorHAnsi"/>
          <w:sz w:val="24"/>
          <w:szCs w:val="24"/>
          <w:highlight w:val="yellow"/>
          <w:lang w:eastAsia="pl-PL"/>
        </w:rPr>
      </w:pPr>
    </w:p>
    <w:p w:rsidR="00E7067D" w:rsidRDefault="00E7067D" w:rsidP="000979F8">
      <w:pPr>
        <w:widowControl w:val="0"/>
        <w:spacing w:after="0" w:line="276" w:lineRule="auto"/>
        <w:rPr>
          <w:rFonts w:asciiTheme="minorHAnsi" w:eastAsia="Times New Roman" w:hAnsiTheme="minorHAnsi" w:cstheme="minorHAnsi"/>
          <w:sz w:val="24"/>
          <w:szCs w:val="24"/>
          <w:highlight w:val="yellow"/>
          <w:lang w:eastAsia="pl-PL"/>
        </w:rPr>
      </w:pPr>
    </w:p>
    <w:p w:rsidR="00E7067D" w:rsidRDefault="00E7067D" w:rsidP="000979F8">
      <w:pPr>
        <w:widowControl w:val="0"/>
        <w:spacing w:after="0" w:line="276" w:lineRule="auto"/>
        <w:rPr>
          <w:rFonts w:asciiTheme="minorHAnsi" w:eastAsia="Times New Roman" w:hAnsiTheme="minorHAnsi" w:cstheme="minorHAnsi"/>
          <w:sz w:val="24"/>
          <w:szCs w:val="24"/>
          <w:highlight w:val="yellow"/>
          <w:lang w:eastAsia="pl-PL"/>
        </w:rPr>
      </w:pPr>
    </w:p>
    <w:p w:rsidR="00E7067D" w:rsidRDefault="00E7067D" w:rsidP="000979F8">
      <w:pPr>
        <w:widowControl w:val="0"/>
        <w:spacing w:after="0" w:line="276" w:lineRule="auto"/>
        <w:rPr>
          <w:rFonts w:asciiTheme="minorHAnsi" w:eastAsia="Times New Roman" w:hAnsiTheme="minorHAnsi" w:cstheme="minorHAnsi"/>
          <w:sz w:val="24"/>
          <w:szCs w:val="24"/>
          <w:highlight w:val="yellow"/>
          <w:lang w:eastAsia="pl-PL"/>
        </w:rPr>
      </w:pPr>
    </w:p>
    <w:p w:rsidR="00E7067D" w:rsidRDefault="00E7067D" w:rsidP="000979F8">
      <w:pPr>
        <w:widowControl w:val="0"/>
        <w:spacing w:after="0" w:line="276" w:lineRule="auto"/>
        <w:rPr>
          <w:rFonts w:asciiTheme="minorHAnsi" w:eastAsia="Times New Roman" w:hAnsiTheme="minorHAnsi" w:cstheme="minorHAnsi"/>
          <w:sz w:val="24"/>
          <w:szCs w:val="24"/>
          <w:highlight w:val="yellow"/>
          <w:lang w:eastAsia="pl-PL"/>
        </w:rPr>
      </w:pPr>
    </w:p>
    <w:p w:rsidR="00E7067D" w:rsidRDefault="00E7067D" w:rsidP="000979F8">
      <w:pPr>
        <w:widowControl w:val="0"/>
        <w:spacing w:after="0" w:line="276" w:lineRule="auto"/>
        <w:rPr>
          <w:rFonts w:asciiTheme="minorHAnsi" w:eastAsia="Times New Roman" w:hAnsiTheme="minorHAnsi" w:cstheme="minorHAnsi"/>
          <w:sz w:val="24"/>
          <w:szCs w:val="24"/>
          <w:highlight w:val="yellow"/>
          <w:lang w:eastAsia="pl-PL"/>
        </w:rPr>
      </w:pPr>
    </w:p>
    <w:p w:rsidR="00E7067D" w:rsidRDefault="00E7067D" w:rsidP="000979F8">
      <w:pPr>
        <w:widowControl w:val="0"/>
        <w:spacing w:after="0" w:line="276" w:lineRule="auto"/>
        <w:rPr>
          <w:rFonts w:asciiTheme="minorHAnsi" w:eastAsia="Times New Roman" w:hAnsiTheme="minorHAnsi" w:cstheme="minorHAnsi"/>
          <w:sz w:val="24"/>
          <w:szCs w:val="24"/>
          <w:highlight w:val="yellow"/>
          <w:lang w:eastAsia="pl-PL"/>
        </w:rPr>
      </w:pPr>
    </w:p>
    <w:p w:rsidR="00E7067D" w:rsidRDefault="00E7067D" w:rsidP="000979F8">
      <w:pPr>
        <w:widowControl w:val="0"/>
        <w:spacing w:after="0" w:line="276" w:lineRule="auto"/>
        <w:rPr>
          <w:rFonts w:asciiTheme="minorHAnsi" w:eastAsia="Times New Roman" w:hAnsiTheme="minorHAnsi" w:cstheme="minorHAnsi"/>
          <w:sz w:val="24"/>
          <w:szCs w:val="24"/>
          <w:highlight w:val="yellow"/>
          <w:lang w:eastAsia="pl-PL"/>
        </w:rPr>
      </w:pPr>
    </w:p>
    <w:p w:rsidR="00E7067D" w:rsidRDefault="00E7067D" w:rsidP="000979F8">
      <w:pPr>
        <w:widowControl w:val="0"/>
        <w:spacing w:after="0" w:line="276" w:lineRule="auto"/>
        <w:rPr>
          <w:rFonts w:asciiTheme="minorHAnsi" w:eastAsia="Times New Roman" w:hAnsiTheme="minorHAnsi" w:cstheme="minorHAnsi"/>
          <w:sz w:val="24"/>
          <w:szCs w:val="24"/>
          <w:highlight w:val="yellow"/>
          <w:lang w:eastAsia="pl-PL"/>
        </w:rPr>
      </w:pPr>
    </w:p>
    <w:p w:rsidR="00E7067D" w:rsidRDefault="00E7067D" w:rsidP="000979F8">
      <w:pPr>
        <w:widowControl w:val="0"/>
        <w:spacing w:after="0" w:line="276" w:lineRule="auto"/>
        <w:rPr>
          <w:rFonts w:asciiTheme="minorHAnsi" w:eastAsia="Times New Roman" w:hAnsiTheme="minorHAnsi" w:cstheme="minorHAnsi"/>
          <w:sz w:val="24"/>
          <w:szCs w:val="24"/>
          <w:highlight w:val="yellow"/>
          <w:lang w:eastAsia="pl-PL"/>
        </w:rPr>
      </w:pPr>
    </w:p>
    <w:p w:rsidR="00E7067D" w:rsidRPr="006D2474" w:rsidRDefault="00E7067D" w:rsidP="000979F8">
      <w:pPr>
        <w:widowControl w:val="0"/>
        <w:spacing w:after="0" w:line="276" w:lineRule="auto"/>
        <w:rPr>
          <w:rFonts w:asciiTheme="minorHAnsi" w:eastAsia="Times New Roman" w:hAnsiTheme="minorHAnsi" w:cstheme="minorHAnsi"/>
          <w:sz w:val="24"/>
          <w:szCs w:val="24"/>
          <w:highlight w:val="yellow"/>
          <w:lang w:eastAsia="pl-PL"/>
        </w:rPr>
      </w:pPr>
    </w:p>
    <w:p w:rsidR="0056409B" w:rsidRPr="006D2474" w:rsidRDefault="0056409B" w:rsidP="00003C09">
      <w:pPr>
        <w:spacing w:after="0" w:line="276" w:lineRule="auto"/>
        <w:rPr>
          <w:rFonts w:asciiTheme="minorHAnsi" w:eastAsia="Times New Roman" w:hAnsiTheme="minorHAnsi" w:cstheme="minorHAnsi"/>
          <w:sz w:val="24"/>
          <w:szCs w:val="24"/>
          <w:lang w:eastAsia="pl-PL"/>
        </w:rPr>
      </w:pPr>
    </w:p>
    <w:p w:rsidR="0056409B" w:rsidRPr="006D2474" w:rsidRDefault="0056409B" w:rsidP="00003C09">
      <w:pPr>
        <w:keepNext/>
        <w:keepLines/>
        <w:spacing w:after="0" w:line="276" w:lineRule="auto"/>
        <w:jc w:val="both"/>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lastRenderedPageBreak/>
        <w:t xml:space="preserve">Numer </w:t>
      </w:r>
      <w:r w:rsidRPr="00857189">
        <w:rPr>
          <w:rFonts w:asciiTheme="minorHAnsi" w:eastAsia="Times New Roman" w:hAnsiTheme="minorHAnsi" w:cstheme="minorHAnsi"/>
          <w:sz w:val="24"/>
          <w:szCs w:val="24"/>
          <w:lang w:eastAsia="pl-PL"/>
        </w:rPr>
        <w:t xml:space="preserve">sprawy </w:t>
      </w:r>
      <w:r w:rsidR="003260CC" w:rsidRPr="00857189">
        <w:rPr>
          <w:rFonts w:asciiTheme="minorHAnsi" w:eastAsia="Times New Roman" w:hAnsiTheme="minorHAnsi" w:cstheme="minorHAnsi"/>
          <w:b/>
          <w:sz w:val="24"/>
          <w:szCs w:val="24"/>
          <w:lang w:eastAsia="pl-PL"/>
        </w:rPr>
        <w:t>ZP.271</w:t>
      </w:r>
      <w:r w:rsidR="00077E6E" w:rsidRPr="00857189">
        <w:rPr>
          <w:rFonts w:asciiTheme="minorHAnsi" w:eastAsia="Times New Roman" w:hAnsiTheme="minorHAnsi" w:cstheme="minorHAnsi"/>
          <w:b/>
          <w:sz w:val="24"/>
          <w:szCs w:val="24"/>
          <w:lang w:eastAsia="pl-PL"/>
        </w:rPr>
        <w:t>.</w:t>
      </w:r>
      <w:r w:rsidR="00E35DA3">
        <w:rPr>
          <w:rFonts w:asciiTheme="minorHAnsi" w:eastAsia="Times New Roman" w:hAnsiTheme="minorHAnsi" w:cstheme="minorHAnsi"/>
          <w:b/>
          <w:sz w:val="24"/>
          <w:szCs w:val="24"/>
          <w:lang w:eastAsia="pl-PL"/>
        </w:rPr>
        <w:t>1.2022</w:t>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00954C13"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Załącznik nr 1 do SWZ</w:t>
      </w:r>
    </w:p>
    <w:p w:rsidR="0056409B" w:rsidRPr="006D2474" w:rsidRDefault="0056409B" w:rsidP="00003C09">
      <w:pPr>
        <w:keepNext/>
        <w:keepLines/>
        <w:spacing w:before="480" w:after="48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F O R M U L A R Z    O F E R T Y</w:t>
      </w:r>
    </w:p>
    <w:p w:rsidR="0056409B" w:rsidRPr="006D2474" w:rsidRDefault="0056409B" w:rsidP="00003C09">
      <w:pPr>
        <w:keepNext/>
        <w:keepLine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Nazwa i siedziba Wykonawcy</w:t>
      </w:r>
      <w:r w:rsidRPr="006D2474">
        <w:rPr>
          <w:rFonts w:asciiTheme="minorHAnsi" w:eastAsia="Times New Roman" w:hAnsiTheme="minorHAnsi" w:cstheme="minorHAnsi"/>
          <w:sz w:val="24"/>
          <w:szCs w:val="24"/>
          <w:lang w:eastAsia="pl-PL"/>
        </w:rPr>
        <w:tab/>
        <w:t xml:space="preserve">     albo        I</w:t>
      </w:r>
      <w:r w:rsidRPr="006D2474">
        <w:rPr>
          <w:rFonts w:asciiTheme="minorHAnsi" w:eastAsia="Times New Roman" w:hAnsiTheme="minorHAnsi" w:cstheme="minorHAnsi"/>
          <w:bCs/>
          <w:sz w:val="24"/>
          <w:szCs w:val="24"/>
          <w:lang w:eastAsia="pl-PL"/>
        </w:rPr>
        <w:t>mię i nazwisko, adres zamieszkania i adres Wykonawcy</w:t>
      </w:r>
    </w:p>
    <w:p w:rsidR="0056409B" w:rsidRPr="006D2474" w:rsidRDefault="0056409B" w:rsidP="00003C09">
      <w:pPr>
        <w:keepNext/>
        <w:keepLine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r w:rsidR="00E7067D">
        <w:rPr>
          <w:rFonts w:asciiTheme="minorHAnsi" w:eastAsia="Times New Roman" w:hAnsiTheme="minorHAnsi" w:cstheme="minorHAnsi"/>
          <w:sz w:val="24"/>
          <w:szCs w:val="24"/>
          <w:lang w:eastAsia="pl-PL"/>
        </w:rPr>
        <w:t>....................................................</w:t>
      </w:r>
    </w:p>
    <w:p w:rsidR="0056409B" w:rsidRPr="006D2474" w:rsidRDefault="0056409B" w:rsidP="00003C09">
      <w:pPr>
        <w:keepNext/>
        <w:keepLine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Osoba uprawniona do kontaktu z Zamawiającym (imię, nazwisko, stanowisko):</w:t>
      </w:r>
    </w:p>
    <w:p w:rsidR="0056409B" w:rsidRPr="006D2474" w:rsidRDefault="0056409B" w:rsidP="00003C09">
      <w:pPr>
        <w:keepNext/>
        <w:keepLine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r w:rsidR="00E7067D">
        <w:rPr>
          <w:rFonts w:asciiTheme="minorHAnsi" w:eastAsia="Times New Roman" w:hAnsiTheme="minorHAnsi" w:cstheme="minorHAnsi"/>
          <w:sz w:val="24"/>
          <w:szCs w:val="24"/>
          <w:lang w:eastAsia="pl-PL"/>
        </w:rPr>
        <w:t>..........................</w:t>
      </w:r>
    </w:p>
    <w:p w:rsidR="0056409B" w:rsidRPr="006D2474" w:rsidRDefault="00C97AFB" w:rsidP="00003C09">
      <w:pPr>
        <w:keepNext/>
        <w:keepLine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Nr telefonu,</w:t>
      </w:r>
      <w:r w:rsidR="0056409B" w:rsidRPr="006D2474">
        <w:rPr>
          <w:rFonts w:asciiTheme="minorHAnsi" w:eastAsia="Times New Roman" w:hAnsiTheme="minorHAnsi" w:cstheme="minorHAnsi"/>
          <w:sz w:val="24"/>
          <w:szCs w:val="24"/>
          <w:lang w:eastAsia="pl-PL"/>
        </w:rPr>
        <w:t>faksu.............................</w:t>
      </w:r>
      <w:r w:rsidRPr="006D2474">
        <w:rPr>
          <w:rFonts w:asciiTheme="minorHAnsi" w:eastAsia="Times New Roman" w:hAnsiTheme="minorHAnsi" w:cstheme="minorHAnsi"/>
          <w:sz w:val="24"/>
          <w:szCs w:val="24"/>
          <w:lang w:eastAsia="pl-PL"/>
        </w:rPr>
        <w:t>.............................</w:t>
      </w:r>
    </w:p>
    <w:p w:rsidR="0056409B" w:rsidRPr="006D2474" w:rsidRDefault="0056409B" w:rsidP="00003C09">
      <w:pPr>
        <w:keepNext/>
        <w:keepLine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Regon:......................................................................... NIP:....................................................................</w:t>
      </w:r>
      <w:r w:rsidR="00C97AFB" w:rsidRPr="006D2474">
        <w:rPr>
          <w:rFonts w:asciiTheme="minorHAnsi" w:eastAsia="Times New Roman" w:hAnsiTheme="minorHAnsi" w:cstheme="minorHAnsi"/>
          <w:sz w:val="24"/>
          <w:szCs w:val="24"/>
          <w:lang w:eastAsia="pl-PL"/>
        </w:rPr>
        <w:t>.........</w:t>
      </w:r>
    </w:p>
    <w:p w:rsidR="0056409B" w:rsidRPr="006D2474" w:rsidRDefault="0056409B" w:rsidP="00003C09">
      <w:pPr>
        <w:keepNext/>
        <w:keepLine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Województwo............................................................... Powiat.................................................................</w:t>
      </w:r>
      <w:r w:rsidR="00C97AFB" w:rsidRPr="006D2474">
        <w:rPr>
          <w:rFonts w:asciiTheme="minorHAnsi" w:eastAsia="Times New Roman" w:hAnsiTheme="minorHAnsi" w:cstheme="minorHAnsi"/>
          <w:sz w:val="24"/>
          <w:szCs w:val="24"/>
          <w:lang w:eastAsia="pl-PL"/>
        </w:rPr>
        <w:t>.........</w:t>
      </w:r>
    </w:p>
    <w:p w:rsidR="0056409B" w:rsidRPr="006D2474" w:rsidRDefault="0056409B" w:rsidP="00003C09">
      <w:pPr>
        <w:keepNext/>
        <w:keepLine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Internet: http://............................................................ </w:t>
      </w:r>
      <w:r w:rsidR="00C97AFB" w:rsidRPr="006D2474">
        <w:rPr>
          <w:rFonts w:asciiTheme="minorHAnsi" w:eastAsia="Times New Roman" w:hAnsiTheme="minorHAnsi" w:cstheme="minorHAnsi"/>
          <w:sz w:val="24"/>
          <w:szCs w:val="24"/>
          <w:lang w:eastAsia="pl-PL"/>
        </w:rPr>
        <w:br/>
      </w:r>
      <w:r w:rsidRPr="006D2474">
        <w:rPr>
          <w:rFonts w:asciiTheme="minorHAnsi" w:eastAsia="Times New Roman" w:hAnsiTheme="minorHAnsi" w:cstheme="minorHAnsi"/>
          <w:sz w:val="24"/>
          <w:szCs w:val="24"/>
          <w:lang w:eastAsia="pl-PL"/>
        </w:rPr>
        <w:t>e-mail:..........................@.........................</w:t>
      </w:r>
      <w:r w:rsidR="00C97AFB" w:rsidRPr="006D2474">
        <w:rPr>
          <w:rFonts w:asciiTheme="minorHAnsi" w:eastAsia="Times New Roman" w:hAnsiTheme="minorHAnsi" w:cstheme="minorHAnsi"/>
          <w:sz w:val="24"/>
          <w:szCs w:val="24"/>
          <w:lang w:eastAsia="pl-PL"/>
        </w:rPr>
        <w:t>...................</w:t>
      </w:r>
    </w:p>
    <w:p w:rsidR="00C97AFB" w:rsidRPr="006D2474" w:rsidRDefault="00C97AFB" w:rsidP="00003C09">
      <w:pPr>
        <w:keepNext/>
        <w:keepLines/>
        <w:spacing w:after="0" w:line="276" w:lineRule="auto"/>
        <w:jc w:val="center"/>
        <w:rPr>
          <w:rFonts w:asciiTheme="minorHAnsi" w:eastAsia="Times New Roman" w:hAnsiTheme="minorHAnsi" w:cstheme="minorHAnsi"/>
          <w:sz w:val="24"/>
          <w:szCs w:val="24"/>
          <w:lang w:eastAsia="pl-PL"/>
        </w:rPr>
      </w:pPr>
    </w:p>
    <w:p w:rsidR="0056409B" w:rsidRPr="006D2474" w:rsidRDefault="0056409B" w:rsidP="00003C09">
      <w:pPr>
        <w:keepNext/>
        <w:keepLines/>
        <w:spacing w:after="0" w:line="276" w:lineRule="auto"/>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Dla:</w:t>
      </w:r>
    </w:p>
    <w:p w:rsidR="0056409B" w:rsidRPr="006D2474" w:rsidRDefault="0056409B" w:rsidP="00003C09">
      <w:pPr>
        <w:keepNext/>
        <w:keepLines/>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Gminy </w:t>
      </w:r>
      <w:r w:rsidR="00F146CD" w:rsidRPr="006D2474">
        <w:rPr>
          <w:rFonts w:asciiTheme="minorHAnsi" w:eastAsia="Times New Roman" w:hAnsiTheme="minorHAnsi" w:cstheme="minorHAnsi"/>
          <w:b/>
          <w:sz w:val="24"/>
          <w:szCs w:val="24"/>
          <w:lang w:eastAsia="pl-PL"/>
        </w:rPr>
        <w:t>Aleksandrów</w:t>
      </w:r>
      <w:r w:rsidRPr="006D2474">
        <w:rPr>
          <w:rFonts w:asciiTheme="minorHAnsi" w:eastAsia="Times New Roman" w:hAnsiTheme="minorHAnsi" w:cstheme="minorHAnsi"/>
          <w:b/>
          <w:sz w:val="24"/>
          <w:szCs w:val="24"/>
          <w:lang w:eastAsia="pl-PL"/>
        </w:rPr>
        <w:t xml:space="preserve"> Łódzki </w:t>
      </w:r>
    </w:p>
    <w:p w:rsidR="0056409B" w:rsidRPr="006D2474" w:rsidRDefault="0056409B" w:rsidP="00003C09">
      <w:pPr>
        <w:keepNext/>
        <w:keepLines/>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reprezentowanej przez Burmistrza </w:t>
      </w:r>
      <w:r w:rsidR="00F146CD" w:rsidRPr="006D2474">
        <w:rPr>
          <w:rFonts w:asciiTheme="minorHAnsi" w:eastAsia="Times New Roman" w:hAnsiTheme="minorHAnsi" w:cstheme="minorHAnsi"/>
          <w:b/>
          <w:sz w:val="24"/>
          <w:szCs w:val="24"/>
          <w:lang w:eastAsia="pl-PL"/>
        </w:rPr>
        <w:t>Aleksandrowa</w:t>
      </w:r>
      <w:r w:rsidRPr="006D2474">
        <w:rPr>
          <w:rFonts w:asciiTheme="minorHAnsi" w:eastAsia="Times New Roman" w:hAnsiTheme="minorHAnsi" w:cstheme="minorHAnsi"/>
          <w:b/>
          <w:sz w:val="24"/>
          <w:szCs w:val="24"/>
          <w:lang w:eastAsia="pl-PL"/>
        </w:rPr>
        <w:t xml:space="preserve"> Łódzkiego</w:t>
      </w:r>
    </w:p>
    <w:p w:rsidR="0056409B" w:rsidRDefault="0056409B" w:rsidP="00003C09">
      <w:pPr>
        <w:keepNext/>
        <w:keepLines/>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ul. </w:t>
      </w:r>
      <w:r w:rsidR="00F146CD" w:rsidRPr="006D2474">
        <w:rPr>
          <w:rFonts w:asciiTheme="minorHAnsi" w:eastAsia="Times New Roman" w:hAnsiTheme="minorHAnsi" w:cstheme="minorHAnsi"/>
          <w:b/>
          <w:sz w:val="24"/>
          <w:szCs w:val="24"/>
          <w:lang w:eastAsia="pl-PL"/>
        </w:rPr>
        <w:t>Plac Kościuszki 2 , 95-07</w:t>
      </w:r>
      <w:r w:rsidRPr="006D2474">
        <w:rPr>
          <w:rFonts w:asciiTheme="minorHAnsi" w:eastAsia="Times New Roman" w:hAnsiTheme="minorHAnsi" w:cstheme="minorHAnsi"/>
          <w:b/>
          <w:sz w:val="24"/>
          <w:szCs w:val="24"/>
          <w:lang w:eastAsia="pl-PL"/>
        </w:rPr>
        <w:t xml:space="preserve">0 </w:t>
      </w:r>
      <w:r w:rsidR="00F146CD" w:rsidRPr="006D2474">
        <w:rPr>
          <w:rFonts w:asciiTheme="minorHAnsi" w:eastAsia="Times New Roman" w:hAnsiTheme="minorHAnsi" w:cstheme="minorHAnsi"/>
          <w:b/>
          <w:sz w:val="24"/>
          <w:szCs w:val="24"/>
          <w:lang w:eastAsia="pl-PL"/>
        </w:rPr>
        <w:t>Aleksandrów</w:t>
      </w:r>
      <w:r w:rsidRPr="006D2474">
        <w:rPr>
          <w:rFonts w:asciiTheme="minorHAnsi" w:eastAsia="Times New Roman" w:hAnsiTheme="minorHAnsi" w:cstheme="minorHAnsi"/>
          <w:b/>
          <w:sz w:val="24"/>
          <w:szCs w:val="24"/>
          <w:lang w:eastAsia="pl-PL"/>
        </w:rPr>
        <w:t xml:space="preserve"> Łódzki</w:t>
      </w:r>
    </w:p>
    <w:p w:rsidR="00E7067D" w:rsidRPr="006D2474" w:rsidRDefault="00E7067D" w:rsidP="00003C09">
      <w:pPr>
        <w:keepNext/>
        <w:keepLines/>
        <w:spacing w:after="0" w:line="276" w:lineRule="auto"/>
        <w:jc w:val="center"/>
        <w:rPr>
          <w:rFonts w:asciiTheme="minorHAnsi" w:eastAsia="Times New Roman" w:hAnsiTheme="minorHAnsi" w:cstheme="minorHAnsi"/>
          <w:b/>
          <w:sz w:val="24"/>
          <w:szCs w:val="24"/>
          <w:lang w:eastAsia="pl-PL"/>
        </w:rPr>
      </w:pPr>
    </w:p>
    <w:p w:rsidR="0000757B" w:rsidRPr="00DD3DF3" w:rsidRDefault="0056409B" w:rsidP="00DD3DF3">
      <w:pPr>
        <w:keepNext/>
        <w:jc w:val="both"/>
        <w:rPr>
          <w:rFonts w:asciiTheme="minorHAnsi" w:hAnsiTheme="minorHAnsi" w:cstheme="minorHAnsi"/>
          <w:b/>
          <w:sz w:val="24"/>
          <w:szCs w:val="24"/>
        </w:rPr>
      </w:pPr>
      <w:r w:rsidRPr="003B0378">
        <w:rPr>
          <w:rFonts w:asciiTheme="minorHAnsi" w:eastAsia="Times New Roman" w:hAnsiTheme="minorHAnsi" w:cstheme="minorHAnsi"/>
          <w:sz w:val="24"/>
          <w:szCs w:val="24"/>
          <w:lang w:eastAsia="pl-PL"/>
        </w:rPr>
        <w:t>Nawiązując do ogłoszenia zamieszczonego w Biulety</w:t>
      </w:r>
      <w:r w:rsidR="00C477CC" w:rsidRPr="003B0378">
        <w:rPr>
          <w:rFonts w:asciiTheme="minorHAnsi" w:eastAsia="Times New Roman" w:hAnsiTheme="minorHAnsi" w:cstheme="minorHAnsi"/>
          <w:sz w:val="24"/>
          <w:szCs w:val="24"/>
          <w:lang w:eastAsia="pl-PL"/>
        </w:rPr>
        <w:t xml:space="preserve">nie Zamówień Publicznych w dniu </w:t>
      </w:r>
      <w:r w:rsidR="00E35DA3">
        <w:rPr>
          <w:rFonts w:asciiTheme="minorHAnsi" w:eastAsia="Times New Roman" w:hAnsiTheme="minorHAnsi" w:cstheme="minorHAnsi"/>
          <w:sz w:val="24"/>
          <w:szCs w:val="24"/>
          <w:lang w:eastAsia="pl-PL"/>
        </w:rPr>
        <w:t xml:space="preserve">05.01.2022 </w:t>
      </w:r>
      <w:r w:rsidR="00C477CC" w:rsidRPr="003B0378">
        <w:rPr>
          <w:rFonts w:asciiTheme="minorHAnsi" w:eastAsia="Times New Roman" w:hAnsiTheme="minorHAnsi" w:cstheme="minorHAnsi"/>
          <w:sz w:val="24"/>
          <w:szCs w:val="24"/>
          <w:lang w:eastAsia="pl-PL"/>
        </w:rPr>
        <w:t>r. nr</w:t>
      </w:r>
      <w:r w:rsidR="00C477CC" w:rsidRPr="003B0378">
        <w:rPr>
          <w:rFonts w:asciiTheme="minorHAnsi" w:hAnsiTheme="minorHAnsi" w:cstheme="minorHAnsi"/>
          <w:sz w:val="24"/>
          <w:szCs w:val="24"/>
        </w:rPr>
        <w:t xml:space="preserve"> </w:t>
      </w:r>
      <w:r w:rsidR="00544CDA" w:rsidRPr="00544CDA">
        <w:rPr>
          <w:rFonts w:asciiTheme="minorHAnsi" w:hAnsiTheme="minorHAnsi" w:cstheme="minorHAnsi"/>
          <w:sz w:val="24"/>
          <w:szCs w:val="24"/>
        </w:rPr>
        <w:t>2022/BZP 00006901/01</w:t>
      </w:r>
      <w:r w:rsidR="00C477CC" w:rsidRPr="006D2474">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sz w:val="24"/>
          <w:szCs w:val="24"/>
          <w:lang w:eastAsia="pl-PL"/>
        </w:rPr>
        <w:t xml:space="preserve">o </w:t>
      </w:r>
      <w:r w:rsidR="00F146CD" w:rsidRPr="006D2474">
        <w:rPr>
          <w:rFonts w:asciiTheme="minorHAnsi" w:eastAsia="Times New Roman" w:hAnsiTheme="minorHAnsi" w:cstheme="minorHAnsi"/>
          <w:sz w:val="24"/>
          <w:szCs w:val="24"/>
          <w:lang w:eastAsia="pl-PL"/>
        </w:rPr>
        <w:t>postępowaniu w trybie podstawowym bez negocjacji</w:t>
      </w:r>
      <w:r w:rsidRPr="006D2474">
        <w:rPr>
          <w:rFonts w:asciiTheme="minorHAnsi" w:eastAsia="Times New Roman" w:hAnsiTheme="minorHAnsi" w:cstheme="minorHAnsi"/>
          <w:sz w:val="24"/>
          <w:szCs w:val="24"/>
          <w:lang w:eastAsia="pl-PL"/>
        </w:rPr>
        <w:t xml:space="preserve"> – </w:t>
      </w:r>
      <w:r w:rsidR="00857189">
        <w:rPr>
          <w:rFonts w:asciiTheme="minorHAnsi" w:eastAsia="Times New Roman" w:hAnsiTheme="minorHAnsi" w:cstheme="minorHAnsi"/>
          <w:b/>
          <w:sz w:val="24"/>
          <w:szCs w:val="24"/>
          <w:lang w:eastAsia="pl-PL"/>
        </w:rPr>
        <w:t>ZP.271.</w:t>
      </w:r>
      <w:r w:rsidR="00E35DA3">
        <w:rPr>
          <w:rFonts w:asciiTheme="minorHAnsi" w:eastAsia="Times New Roman" w:hAnsiTheme="minorHAnsi" w:cstheme="minorHAnsi"/>
          <w:b/>
          <w:sz w:val="24"/>
          <w:szCs w:val="24"/>
          <w:lang w:eastAsia="pl-PL"/>
        </w:rPr>
        <w:t>1.2022</w:t>
      </w:r>
      <w:r w:rsidRPr="006D2474">
        <w:rPr>
          <w:rFonts w:asciiTheme="minorHAnsi" w:eastAsia="Times New Roman" w:hAnsiTheme="minorHAnsi" w:cstheme="minorHAnsi"/>
          <w:b/>
          <w:sz w:val="24"/>
          <w:szCs w:val="24"/>
          <w:lang w:eastAsia="pl-PL"/>
        </w:rPr>
        <w:t>–</w:t>
      </w:r>
      <w:r w:rsidR="0000757B" w:rsidRPr="006D2474">
        <w:rPr>
          <w:rFonts w:asciiTheme="minorHAnsi" w:eastAsia="Times New Roman" w:hAnsiTheme="minorHAnsi" w:cstheme="minorHAnsi"/>
          <w:b/>
          <w:sz w:val="24"/>
          <w:szCs w:val="24"/>
          <w:lang w:eastAsia="pl-PL"/>
        </w:rPr>
        <w:t xml:space="preserve"> pn.</w:t>
      </w:r>
      <w:r w:rsidRPr="006D2474">
        <w:rPr>
          <w:rFonts w:asciiTheme="minorHAnsi" w:eastAsia="Times New Roman" w:hAnsiTheme="minorHAnsi" w:cstheme="minorHAnsi"/>
          <w:b/>
          <w:sz w:val="24"/>
          <w:szCs w:val="24"/>
          <w:lang w:eastAsia="pl-PL"/>
        </w:rPr>
        <w:t xml:space="preserve"> </w:t>
      </w:r>
      <w:r w:rsidR="00DD3DF3" w:rsidRPr="00DD3DF3">
        <w:rPr>
          <w:rFonts w:asciiTheme="minorHAnsi" w:hAnsiTheme="minorHAnsi" w:cstheme="minorHAnsi"/>
          <w:b/>
          <w:sz w:val="24"/>
          <w:szCs w:val="24"/>
        </w:rPr>
        <w:t>Sukcesywna dostawa materiałów biur</w:t>
      </w:r>
      <w:r w:rsidR="00DD3DF3">
        <w:rPr>
          <w:rFonts w:asciiTheme="minorHAnsi" w:hAnsiTheme="minorHAnsi" w:cstheme="minorHAnsi"/>
          <w:b/>
          <w:sz w:val="24"/>
          <w:szCs w:val="24"/>
        </w:rPr>
        <w:t xml:space="preserve">owych </w:t>
      </w:r>
      <w:r w:rsidR="00DD3DF3" w:rsidRPr="00DD3DF3">
        <w:rPr>
          <w:rFonts w:asciiTheme="minorHAnsi" w:hAnsiTheme="minorHAnsi" w:cstheme="minorHAnsi"/>
          <w:b/>
          <w:sz w:val="24"/>
          <w:szCs w:val="24"/>
        </w:rPr>
        <w:t>na potrzeby Urzędu Miejskiego w Aleksandrowie Łódzkim w 2022 r.</w:t>
      </w:r>
    </w:p>
    <w:p w:rsidR="00F558CE" w:rsidRPr="00E35DA3" w:rsidRDefault="00F558CE" w:rsidP="001F250C">
      <w:pPr>
        <w:pStyle w:val="Akapitzlist"/>
        <w:keepNext/>
        <w:keepLines/>
        <w:numPr>
          <w:ilvl w:val="0"/>
          <w:numId w:val="60"/>
        </w:numPr>
        <w:spacing w:line="276" w:lineRule="auto"/>
        <w:ind w:left="714" w:hanging="357"/>
        <w:jc w:val="both"/>
        <w:rPr>
          <w:rFonts w:asciiTheme="minorHAnsi" w:hAnsiTheme="minorHAnsi" w:cstheme="minorHAnsi"/>
        </w:rPr>
      </w:pPr>
      <w:r w:rsidRPr="00E35DA3">
        <w:rPr>
          <w:rFonts w:asciiTheme="minorHAnsi" w:hAnsiTheme="minorHAnsi" w:cstheme="minorHAnsi"/>
        </w:rPr>
        <w:t xml:space="preserve">Oferujemy wykonywanie przedmiotu zamówienia zgodnie z warunkami określonymi w SWZ </w:t>
      </w:r>
      <w:r w:rsidRPr="00E35DA3">
        <w:rPr>
          <w:rFonts w:asciiTheme="minorHAnsi" w:hAnsiTheme="minorHAnsi" w:cstheme="minorHAnsi"/>
        </w:rPr>
        <w:br/>
      </w:r>
      <w:r w:rsidRPr="00E35DA3">
        <w:rPr>
          <w:rFonts w:asciiTheme="minorHAnsi" w:hAnsiTheme="minorHAnsi" w:cstheme="minorHAnsi"/>
          <w:b/>
        </w:rPr>
        <w:t>w cenie</w:t>
      </w:r>
      <w:r w:rsidRPr="00E35DA3">
        <w:rPr>
          <w:rFonts w:asciiTheme="minorHAnsi" w:hAnsiTheme="minorHAnsi" w:cstheme="minorHAnsi"/>
        </w:rPr>
        <w:t xml:space="preserve"> Brutto (z podatkiem VAT …….%): ……………………………… złotych </w:t>
      </w:r>
      <w:bookmarkStart w:id="56" w:name="_GoBack"/>
      <w:bookmarkEnd w:id="56"/>
    </w:p>
    <w:p w:rsidR="00F558CE" w:rsidRDefault="00F558CE" w:rsidP="00F558CE">
      <w:pPr>
        <w:keepNext/>
        <w:keepLines/>
        <w:tabs>
          <w:tab w:val="num" w:pos="720"/>
        </w:tabs>
        <w:spacing w:after="0" w:line="276" w:lineRule="auto"/>
        <w:ind w:left="720"/>
        <w:jc w:val="both"/>
        <w:rPr>
          <w:rFonts w:asciiTheme="minorHAnsi" w:hAnsiTheme="minorHAnsi" w:cstheme="minorHAnsi"/>
          <w:b/>
          <w:sz w:val="24"/>
          <w:szCs w:val="24"/>
        </w:rPr>
      </w:pPr>
      <w:r w:rsidRPr="00F558CE">
        <w:rPr>
          <w:rFonts w:asciiTheme="minorHAnsi" w:hAnsiTheme="minorHAnsi" w:cstheme="minorHAnsi"/>
          <w:b/>
          <w:sz w:val="24"/>
          <w:szCs w:val="24"/>
        </w:rPr>
        <w:t>słownie brutto złotych: …………………………………………………………………………….</w:t>
      </w:r>
    </w:p>
    <w:p w:rsidR="00E35DA3" w:rsidRDefault="00F558CE" w:rsidP="00E35DA3">
      <w:pPr>
        <w:widowControl w:val="0"/>
        <w:numPr>
          <w:ilvl w:val="0"/>
          <w:numId w:val="33"/>
        </w:numPr>
        <w:spacing w:after="0" w:line="360" w:lineRule="auto"/>
        <w:ind w:left="714" w:hanging="357"/>
        <w:jc w:val="both"/>
        <w:rPr>
          <w:rFonts w:asciiTheme="minorHAnsi" w:eastAsia="Times New Roman" w:hAnsiTheme="minorHAnsi" w:cstheme="minorHAnsi"/>
          <w:sz w:val="24"/>
          <w:szCs w:val="24"/>
          <w:lang w:eastAsia="pl-PL"/>
        </w:rPr>
      </w:pPr>
      <w:r w:rsidRPr="00F558CE">
        <w:rPr>
          <w:rFonts w:asciiTheme="minorHAnsi" w:eastAsia="Times New Roman" w:hAnsiTheme="minorHAnsi" w:cstheme="minorHAnsi"/>
          <w:sz w:val="24"/>
          <w:szCs w:val="24"/>
          <w:lang w:eastAsia="pl-PL"/>
        </w:rPr>
        <w:t xml:space="preserve">Ustalamy termin płatności, na  ……….. dni, od daty dostarczenia Zamawiającemu prawidłowo </w:t>
      </w:r>
      <w:r w:rsidRPr="00857189">
        <w:rPr>
          <w:rFonts w:asciiTheme="minorHAnsi" w:eastAsia="Times New Roman" w:hAnsiTheme="minorHAnsi" w:cstheme="minorHAnsi"/>
          <w:sz w:val="24"/>
          <w:szCs w:val="24"/>
          <w:lang w:eastAsia="pl-PL"/>
        </w:rPr>
        <w:t>wystawionej faktury.</w:t>
      </w:r>
    </w:p>
    <w:p w:rsidR="00E35DA3" w:rsidRDefault="00C97AFB" w:rsidP="00E35DA3">
      <w:pPr>
        <w:widowControl w:val="0"/>
        <w:numPr>
          <w:ilvl w:val="0"/>
          <w:numId w:val="33"/>
        </w:numPr>
        <w:spacing w:after="0" w:line="360" w:lineRule="auto"/>
        <w:ind w:left="714" w:hanging="357"/>
        <w:jc w:val="both"/>
        <w:rPr>
          <w:rFonts w:asciiTheme="minorHAnsi" w:eastAsia="Times New Roman" w:hAnsiTheme="minorHAnsi" w:cstheme="minorHAnsi"/>
          <w:sz w:val="24"/>
          <w:szCs w:val="24"/>
          <w:lang w:eastAsia="pl-PL"/>
        </w:rPr>
      </w:pPr>
      <w:r w:rsidRPr="00E35DA3">
        <w:rPr>
          <w:rFonts w:asciiTheme="minorHAnsi" w:eastAsia="Times New Roman" w:hAnsiTheme="minorHAnsi" w:cstheme="minorHAnsi"/>
          <w:sz w:val="24"/>
          <w:szCs w:val="24"/>
          <w:lang w:eastAsia="pl-PL"/>
        </w:rPr>
        <w:t xml:space="preserve">Oświadczamy, że projekt umowy, stanowiący załącznik Nr </w:t>
      </w:r>
      <w:r w:rsidR="00857189" w:rsidRPr="00E35DA3">
        <w:rPr>
          <w:rFonts w:asciiTheme="minorHAnsi" w:eastAsia="Times New Roman" w:hAnsiTheme="minorHAnsi" w:cstheme="minorHAnsi"/>
          <w:sz w:val="24"/>
          <w:szCs w:val="24"/>
          <w:lang w:eastAsia="pl-PL"/>
        </w:rPr>
        <w:t xml:space="preserve">5 </w:t>
      </w:r>
      <w:r w:rsidRPr="00E35DA3">
        <w:rPr>
          <w:rFonts w:asciiTheme="minorHAnsi" w:eastAsia="Times New Roman" w:hAnsiTheme="minorHAnsi" w:cstheme="minorHAnsi"/>
          <w:sz w:val="24"/>
          <w:szCs w:val="24"/>
          <w:lang w:eastAsia="pl-PL"/>
        </w:rPr>
        <w:t>do SWZ, został przez nas zaakceptowany w całości i bez zastrzeżeń i zobowiązujemy się w przypadku wyboru naszej oferty do zawarcia umowy na zaproponowanych warunkach.</w:t>
      </w:r>
    </w:p>
    <w:p w:rsidR="00C97AFB" w:rsidRPr="00E35DA3" w:rsidRDefault="00C97AFB" w:rsidP="00E35DA3">
      <w:pPr>
        <w:widowControl w:val="0"/>
        <w:numPr>
          <w:ilvl w:val="0"/>
          <w:numId w:val="33"/>
        </w:numPr>
        <w:spacing w:after="0" w:line="360" w:lineRule="auto"/>
        <w:ind w:left="714" w:hanging="357"/>
        <w:jc w:val="both"/>
        <w:rPr>
          <w:rFonts w:asciiTheme="minorHAnsi" w:eastAsia="Times New Roman" w:hAnsiTheme="minorHAnsi" w:cstheme="minorHAnsi"/>
          <w:sz w:val="24"/>
          <w:szCs w:val="24"/>
          <w:lang w:eastAsia="pl-PL"/>
        </w:rPr>
      </w:pPr>
      <w:r w:rsidRPr="00E35DA3">
        <w:rPr>
          <w:rFonts w:asciiTheme="minorHAnsi" w:eastAsia="Times New Roman" w:hAnsiTheme="minorHAnsi" w:cstheme="minorHAnsi"/>
          <w:sz w:val="24"/>
          <w:szCs w:val="24"/>
          <w:lang w:eastAsia="pl-PL"/>
        </w:rPr>
        <w:t>Zobowiązujemy się zrealizować przedmiot zam</w:t>
      </w:r>
      <w:r w:rsidR="00E11B4F" w:rsidRPr="00E35DA3">
        <w:rPr>
          <w:rFonts w:asciiTheme="minorHAnsi" w:eastAsia="Times New Roman" w:hAnsiTheme="minorHAnsi" w:cstheme="minorHAnsi"/>
          <w:sz w:val="24"/>
          <w:szCs w:val="24"/>
          <w:lang w:eastAsia="pl-PL"/>
        </w:rPr>
        <w:t xml:space="preserve">ówienia w terminie </w:t>
      </w:r>
      <w:r w:rsidR="007B4C69" w:rsidRPr="00E35DA3">
        <w:rPr>
          <w:rFonts w:asciiTheme="minorHAnsi" w:eastAsia="Times New Roman" w:hAnsiTheme="minorHAnsi" w:cstheme="minorHAnsi"/>
          <w:b/>
          <w:sz w:val="24"/>
          <w:szCs w:val="24"/>
          <w:lang w:eastAsia="pl-PL"/>
        </w:rPr>
        <w:t xml:space="preserve"> </w:t>
      </w:r>
      <w:r w:rsidR="00F558CE" w:rsidRPr="00E35DA3">
        <w:rPr>
          <w:rFonts w:asciiTheme="minorHAnsi" w:eastAsia="Times New Roman" w:hAnsiTheme="minorHAnsi" w:cstheme="minorHAnsi"/>
          <w:sz w:val="24"/>
          <w:szCs w:val="24"/>
          <w:lang w:eastAsia="pl-PL"/>
        </w:rPr>
        <w:t>12 m-</w:t>
      </w:r>
      <w:proofErr w:type="spellStart"/>
      <w:r w:rsidR="00F558CE" w:rsidRPr="00E35DA3">
        <w:rPr>
          <w:rFonts w:asciiTheme="minorHAnsi" w:eastAsia="Times New Roman" w:hAnsiTheme="minorHAnsi" w:cstheme="minorHAnsi"/>
          <w:sz w:val="24"/>
          <w:szCs w:val="24"/>
          <w:lang w:eastAsia="pl-PL"/>
        </w:rPr>
        <w:t>cy</w:t>
      </w:r>
      <w:proofErr w:type="spellEnd"/>
      <w:r w:rsidR="00F558CE" w:rsidRPr="00E35DA3">
        <w:rPr>
          <w:rFonts w:asciiTheme="minorHAnsi" w:eastAsia="Times New Roman" w:hAnsiTheme="minorHAnsi" w:cstheme="minorHAnsi"/>
          <w:sz w:val="24"/>
          <w:szCs w:val="24"/>
          <w:lang w:eastAsia="pl-PL"/>
        </w:rPr>
        <w:t xml:space="preserve"> licząc od dnia jej podpisania, lub do momentu osiągnięcia maksymalnej wartości brutto umowy określonej w § 3 ust. 4 umowy, w zależności od tego, które wydarzenie nastąpi jako pierwsze</w:t>
      </w:r>
      <w:r w:rsidR="006F4711" w:rsidRPr="00E35DA3">
        <w:rPr>
          <w:rFonts w:asciiTheme="minorHAnsi" w:eastAsia="Times New Roman" w:hAnsiTheme="minorHAnsi" w:cstheme="minorHAnsi"/>
          <w:sz w:val="24"/>
          <w:szCs w:val="24"/>
          <w:lang w:eastAsia="pl-PL"/>
        </w:rPr>
        <w:t>.</w:t>
      </w:r>
    </w:p>
    <w:p w:rsidR="00C97AFB" w:rsidRPr="006D2474" w:rsidRDefault="00C97AFB" w:rsidP="00B90C01">
      <w:pPr>
        <w:widowControl w:val="0"/>
        <w:numPr>
          <w:ilvl w:val="0"/>
          <w:numId w:val="33"/>
        </w:numPr>
        <w:spacing w:after="0" w:line="360" w:lineRule="auto"/>
        <w:ind w:left="357" w:hanging="357"/>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Oświadczamy, że uważamy się za związanych niniejszą ofertą przez czas wskazany w specyfikacji warunków zamówienia.</w:t>
      </w:r>
    </w:p>
    <w:p w:rsidR="00E35DA3" w:rsidRPr="00E35DA3" w:rsidRDefault="00C97AFB" w:rsidP="00E35DA3">
      <w:pPr>
        <w:widowControl w:val="0"/>
        <w:numPr>
          <w:ilvl w:val="0"/>
          <w:numId w:val="33"/>
        </w:numPr>
        <w:spacing w:after="0" w:line="360" w:lineRule="auto"/>
        <w:ind w:left="357" w:hanging="357"/>
        <w:jc w:val="both"/>
        <w:rPr>
          <w:rFonts w:asciiTheme="minorHAnsi" w:eastAsia="Times New Roman" w:hAnsiTheme="minorHAnsi" w:cstheme="minorHAnsi"/>
          <w:sz w:val="24"/>
          <w:szCs w:val="24"/>
          <w:lang w:eastAsia="pl-PL"/>
        </w:rPr>
      </w:pPr>
      <w:r w:rsidRPr="00E35DA3">
        <w:rPr>
          <w:rFonts w:asciiTheme="minorHAnsi" w:eastAsia="Times New Roman" w:hAnsiTheme="minorHAnsi" w:cstheme="minorHAnsi"/>
          <w:sz w:val="24"/>
          <w:szCs w:val="24"/>
          <w:lang w:eastAsia="pl-PL"/>
        </w:rPr>
        <w:t xml:space="preserve">Oferta została złożona na ……………………………….. zapisanych stronach podpisanych </w:t>
      </w:r>
      <w:r w:rsidR="00E11B4F" w:rsidRPr="00E35DA3">
        <w:rPr>
          <w:rFonts w:asciiTheme="minorHAnsi" w:eastAsia="Times New Roman" w:hAnsiTheme="minorHAnsi" w:cstheme="minorHAnsi"/>
          <w:sz w:val="24"/>
          <w:szCs w:val="24"/>
          <w:lang w:eastAsia="pl-PL"/>
        </w:rPr>
        <w:br/>
      </w:r>
      <w:r w:rsidRPr="00E35DA3">
        <w:rPr>
          <w:rFonts w:asciiTheme="minorHAnsi" w:eastAsia="Times New Roman" w:hAnsiTheme="minorHAnsi" w:cstheme="minorHAnsi"/>
          <w:sz w:val="24"/>
          <w:szCs w:val="24"/>
          <w:lang w:eastAsia="pl-PL"/>
        </w:rPr>
        <w:t>i kolejno ponumerowanych od nr ….....……… do nr ……………….. .</w:t>
      </w:r>
    </w:p>
    <w:p w:rsidR="00E35DA3" w:rsidRPr="00E35DA3" w:rsidRDefault="00E35DA3" w:rsidP="00E35DA3">
      <w:pPr>
        <w:widowControl w:val="0"/>
        <w:numPr>
          <w:ilvl w:val="0"/>
          <w:numId w:val="33"/>
        </w:numPr>
        <w:spacing w:after="0" w:line="276" w:lineRule="auto"/>
        <w:ind w:left="357" w:hanging="357"/>
        <w:jc w:val="both"/>
        <w:rPr>
          <w:rFonts w:asciiTheme="minorHAnsi" w:eastAsia="Times New Roman" w:hAnsiTheme="minorHAnsi" w:cstheme="minorHAnsi"/>
          <w:sz w:val="24"/>
          <w:szCs w:val="24"/>
          <w:lang w:eastAsia="pl-PL"/>
        </w:rPr>
      </w:pPr>
      <w:r w:rsidRPr="00E35DA3">
        <w:rPr>
          <w:rFonts w:asciiTheme="minorHAnsi" w:hAnsiTheme="minorHAnsi" w:cstheme="minorHAnsi"/>
          <w:sz w:val="24"/>
          <w:szCs w:val="24"/>
        </w:rPr>
        <w:t xml:space="preserve">Oferta zawiera TAJEMNICĘ PRZEDSIĘBIORSTWA </w:t>
      </w:r>
      <w:r w:rsidR="001F250C" w:rsidRPr="001F250C">
        <w:rPr>
          <w:rFonts w:asciiTheme="minorHAnsi" w:hAnsiTheme="minorHAnsi" w:cstheme="minorHAnsi"/>
          <w:i/>
          <w:sz w:val="24"/>
          <w:szCs w:val="24"/>
        </w:rPr>
        <w:t>(zaznaczyć właściwy kwadrat</w:t>
      </w:r>
      <w:r w:rsidR="001F250C">
        <w:rPr>
          <w:rFonts w:asciiTheme="minorHAnsi" w:hAnsiTheme="minorHAnsi" w:cstheme="minorHAnsi"/>
          <w:sz w:val="24"/>
          <w:szCs w:val="24"/>
        </w:rPr>
        <w:t>)</w:t>
      </w:r>
    </w:p>
    <w:p w:rsidR="00E35DA3" w:rsidRPr="00E35DA3" w:rsidRDefault="00E35DA3" w:rsidP="00E35DA3">
      <w:pPr>
        <w:pStyle w:val="Akapitzlist"/>
        <w:spacing w:line="276" w:lineRule="auto"/>
        <w:ind w:left="499"/>
        <w:jc w:val="both"/>
        <w:rPr>
          <w:rFonts w:asciiTheme="minorHAnsi" w:hAnsiTheme="minorHAnsi" w:cstheme="minorHAnsi"/>
        </w:rPr>
      </w:pPr>
      <w:r w:rsidRPr="00E35DA3">
        <w:rPr>
          <w:rFonts w:asciiTheme="minorHAnsi" w:hAnsiTheme="minorHAnsi" w:cstheme="minorHAnsi"/>
        </w:rPr>
        <w:t>□</w:t>
      </w:r>
      <w:r w:rsidRPr="00E35DA3">
        <w:rPr>
          <w:rFonts w:asciiTheme="minorHAnsi" w:hAnsiTheme="minorHAnsi" w:cstheme="minorHAnsi"/>
        </w:rPr>
        <w:tab/>
        <w:t>NIE</w:t>
      </w:r>
    </w:p>
    <w:p w:rsidR="00E35DA3" w:rsidRPr="00E35DA3" w:rsidRDefault="00E35DA3" w:rsidP="00E35DA3">
      <w:pPr>
        <w:pStyle w:val="Akapitzlist"/>
        <w:spacing w:line="276" w:lineRule="auto"/>
        <w:ind w:left="499"/>
        <w:jc w:val="both"/>
        <w:rPr>
          <w:rFonts w:asciiTheme="minorHAnsi" w:hAnsiTheme="minorHAnsi" w:cstheme="minorHAnsi"/>
        </w:rPr>
      </w:pPr>
      <w:r w:rsidRPr="00E35DA3">
        <w:rPr>
          <w:rFonts w:asciiTheme="minorHAnsi" w:hAnsiTheme="minorHAnsi" w:cstheme="minorHAnsi"/>
        </w:rPr>
        <w:t>□</w:t>
      </w:r>
      <w:r w:rsidRPr="00E35DA3">
        <w:rPr>
          <w:rFonts w:asciiTheme="minorHAnsi" w:hAnsiTheme="minorHAnsi" w:cstheme="minorHAnsi"/>
        </w:rPr>
        <w:tab/>
        <w:t xml:space="preserve">TAK – na stronach od……do….. oferty zawarte są informacje zawierające tajemnicę przedsiębiorstwa w rozumieniu przepisów o zwalczaniu nieuczciwej konkurencji. Zastrzegam, że nie mogą być one udostępniane. Uzasadnienie zastrzeżenia załączam do oferty. </w:t>
      </w:r>
    </w:p>
    <w:p w:rsidR="00E35DA3" w:rsidRPr="00E35DA3" w:rsidRDefault="00E35DA3" w:rsidP="00E35DA3">
      <w:pPr>
        <w:pStyle w:val="Akapitzlist"/>
        <w:spacing w:line="276" w:lineRule="auto"/>
        <w:ind w:left="499"/>
        <w:jc w:val="both"/>
        <w:rPr>
          <w:rFonts w:asciiTheme="minorHAnsi" w:hAnsiTheme="minorHAnsi" w:cstheme="minorHAnsi"/>
          <w:i/>
        </w:rPr>
      </w:pPr>
      <w:r w:rsidRPr="00E35DA3">
        <w:rPr>
          <w:rFonts w:asciiTheme="minorHAnsi" w:hAnsiTheme="minorHAnsi" w:cstheme="minorHAnsi"/>
          <w:i/>
        </w:rPr>
        <w:t>(w razie braku wskazania Zamawiający uznaje, że Wykonawca nie zastrzega żadnych informacji)</w:t>
      </w:r>
    </w:p>
    <w:p w:rsidR="00E35DA3" w:rsidRPr="00E35DA3" w:rsidRDefault="00E35DA3" w:rsidP="00E35DA3">
      <w:pPr>
        <w:widowControl w:val="0"/>
        <w:spacing w:after="0" w:line="276" w:lineRule="auto"/>
        <w:ind w:left="357"/>
        <w:jc w:val="both"/>
        <w:rPr>
          <w:rFonts w:asciiTheme="minorHAnsi" w:eastAsia="Times New Roman" w:hAnsiTheme="minorHAnsi" w:cstheme="minorHAnsi"/>
          <w:sz w:val="24"/>
          <w:szCs w:val="24"/>
          <w:lang w:eastAsia="pl-PL"/>
        </w:rPr>
      </w:pPr>
    </w:p>
    <w:p w:rsidR="00C97AFB" w:rsidRPr="006D2474" w:rsidRDefault="00C97AFB" w:rsidP="00E35DA3">
      <w:pPr>
        <w:widowControl w:val="0"/>
        <w:numPr>
          <w:ilvl w:val="0"/>
          <w:numId w:val="33"/>
        </w:numPr>
        <w:spacing w:after="0" w:line="276" w:lineRule="auto"/>
        <w:ind w:left="357" w:hanging="357"/>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bCs/>
          <w:sz w:val="24"/>
          <w:szCs w:val="24"/>
          <w:lang w:eastAsia="pl-PL"/>
        </w:rPr>
        <w:t>Oświadczenie dotyczące podwykonawstwa (należy zaznaczyć właściwy kwadrat):</w:t>
      </w:r>
    </w:p>
    <w:p w:rsidR="00C97AFB" w:rsidRPr="006D2474" w:rsidRDefault="00C97AFB" w:rsidP="00E35DA3">
      <w:pPr>
        <w:widowControl w:val="0"/>
        <w:spacing w:after="0" w:line="276" w:lineRule="auto"/>
        <w:ind w:left="720" w:hanging="12"/>
        <w:jc w:val="both"/>
        <w:rPr>
          <w:rFonts w:asciiTheme="minorHAnsi" w:eastAsia="Times New Roman" w:hAnsiTheme="minorHAnsi" w:cstheme="minorHAnsi"/>
          <w:bCs/>
          <w:sz w:val="24"/>
          <w:szCs w:val="24"/>
          <w:lang w:eastAsia="pl-PL"/>
        </w:rPr>
      </w:pPr>
      <w:r w:rsidRPr="006D2474">
        <w:rPr>
          <w:rFonts w:asciiTheme="minorHAnsi" w:eastAsia="Times New Roman" w:hAnsiTheme="minorHAnsi" w:cstheme="minorHAnsi"/>
          <w:b/>
          <w:bCs/>
          <w:sz w:val="24"/>
          <w:szCs w:val="24"/>
          <w:lang w:eastAsia="pl-PL"/>
        </w:rPr>
        <w:sym w:font="Symbol" w:char="F0FF"/>
      </w:r>
      <w:r w:rsidRPr="006D2474">
        <w:rPr>
          <w:rFonts w:asciiTheme="minorHAnsi" w:eastAsia="Times New Roman" w:hAnsiTheme="minorHAnsi" w:cstheme="minorHAnsi"/>
          <w:b/>
          <w:bCs/>
          <w:sz w:val="24"/>
          <w:szCs w:val="24"/>
          <w:lang w:eastAsia="pl-PL"/>
        </w:rPr>
        <w:t xml:space="preserve"> </w:t>
      </w:r>
      <w:r w:rsidRPr="006D2474">
        <w:rPr>
          <w:rFonts w:asciiTheme="minorHAnsi" w:eastAsia="Times New Roman" w:hAnsiTheme="minorHAnsi" w:cstheme="minorHAnsi"/>
          <w:bCs/>
          <w:sz w:val="24"/>
          <w:szCs w:val="24"/>
          <w:lang w:eastAsia="pl-PL"/>
        </w:rPr>
        <w:t xml:space="preserve">Nie zamierzam(-y)  powierzyć podwykonawcom żadnej części zamówienia           </w:t>
      </w:r>
    </w:p>
    <w:p w:rsidR="00C97AFB" w:rsidRPr="006D2474" w:rsidRDefault="00C97AFB" w:rsidP="00E7067D">
      <w:pPr>
        <w:widowControl w:val="0"/>
        <w:spacing w:after="120" w:line="360" w:lineRule="auto"/>
        <w:ind w:left="720" w:hanging="11"/>
        <w:jc w:val="both"/>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b/>
          <w:bCs/>
          <w:sz w:val="24"/>
          <w:szCs w:val="24"/>
          <w:lang w:eastAsia="pl-PL"/>
        </w:rPr>
        <w:sym w:font="Symbol" w:char="F0FF"/>
      </w:r>
      <w:r w:rsidRPr="006D2474">
        <w:rPr>
          <w:rFonts w:asciiTheme="minorHAnsi" w:eastAsia="Times New Roman" w:hAnsiTheme="minorHAnsi" w:cstheme="minorHAnsi"/>
          <w:b/>
          <w:bCs/>
          <w:sz w:val="24"/>
          <w:szCs w:val="24"/>
          <w:lang w:eastAsia="pl-PL"/>
        </w:rPr>
        <w:t xml:space="preserve"> </w:t>
      </w:r>
      <w:r w:rsidRPr="006D2474">
        <w:rPr>
          <w:rFonts w:asciiTheme="minorHAnsi" w:eastAsia="Times New Roman" w:hAnsiTheme="minorHAnsi" w:cstheme="minorHAnsi"/>
          <w:bCs/>
          <w:sz w:val="24"/>
          <w:szCs w:val="24"/>
          <w:lang w:eastAsia="pl-PL"/>
        </w:rPr>
        <w:t>Zamierzam(-y) następujące części zamówienia powierzyć podwykonawcom:</w:t>
      </w:r>
      <w:r w:rsidRPr="006D2474">
        <w:rPr>
          <w:rFonts w:asciiTheme="minorHAnsi" w:eastAsia="Times New Roman" w:hAnsiTheme="minorHAnsi" w:cstheme="minorHAnsi"/>
          <w:i/>
          <w:sz w:val="24"/>
          <w:szCs w:val="24"/>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530"/>
        <w:gridCol w:w="3951"/>
        <w:gridCol w:w="1680"/>
      </w:tblGrid>
      <w:tr w:rsidR="00C97AFB" w:rsidRPr="006D2474" w:rsidTr="00A70D80">
        <w:trPr>
          <w:trHeight w:val="567"/>
        </w:trPr>
        <w:tc>
          <w:tcPr>
            <w:tcW w:w="292" w:type="pct"/>
            <w:vAlign w:val="center"/>
          </w:tcPr>
          <w:p w:rsidR="00C97AFB" w:rsidRPr="006D2474" w:rsidRDefault="00C97AFB" w:rsidP="00C97AFB">
            <w:pPr>
              <w:widowControl w:val="0"/>
              <w:spacing w:after="0" w:line="360"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L.p.</w:t>
            </w:r>
          </w:p>
        </w:tc>
        <w:tc>
          <w:tcPr>
            <w:tcW w:w="1814" w:type="pct"/>
            <w:vAlign w:val="center"/>
          </w:tcPr>
          <w:p w:rsidR="00C97AFB" w:rsidRPr="006D2474" w:rsidRDefault="00C97AFB" w:rsidP="00C97AFB">
            <w:pPr>
              <w:widowControl w:val="0"/>
              <w:spacing w:after="0" w:line="360"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Nazwa/firma, adres podwykonawcy</w:t>
            </w:r>
          </w:p>
        </w:tc>
        <w:tc>
          <w:tcPr>
            <w:tcW w:w="2030" w:type="pct"/>
            <w:vAlign w:val="center"/>
          </w:tcPr>
          <w:p w:rsidR="00C97AFB" w:rsidRPr="006D2474" w:rsidRDefault="00C97AFB" w:rsidP="00C97AFB">
            <w:pPr>
              <w:widowControl w:val="0"/>
              <w:spacing w:after="0" w:line="360"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Powierzane czynności</w:t>
            </w:r>
          </w:p>
        </w:tc>
        <w:tc>
          <w:tcPr>
            <w:tcW w:w="864" w:type="pct"/>
            <w:vAlign w:val="center"/>
          </w:tcPr>
          <w:p w:rsidR="00C97AFB" w:rsidRPr="006D2474" w:rsidRDefault="00C97AFB" w:rsidP="00C97AFB">
            <w:pPr>
              <w:widowControl w:val="0"/>
              <w:spacing w:after="0" w:line="360"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Uwagi</w:t>
            </w:r>
          </w:p>
        </w:tc>
      </w:tr>
      <w:tr w:rsidR="00C97AFB" w:rsidRPr="006D2474" w:rsidTr="00A70D80">
        <w:trPr>
          <w:trHeight w:val="567"/>
        </w:trPr>
        <w:tc>
          <w:tcPr>
            <w:tcW w:w="292" w:type="pct"/>
            <w:vAlign w:val="center"/>
          </w:tcPr>
          <w:p w:rsidR="00C97AFB" w:rsidRPr="006D2474" w:rsidRDefault="00C97AFB" w:rsidP="00C97AFB">
            <w:pPr>
              <w:widowControl w:val="0"/>
              <w:spacing w:after="0" w:line="360" w:lineRule="auto"/>
              <w:jc w:val="center"/>
              <w:rPr>
                <w:rFonts w:asciiTheme="minorHAnsi" w:eastAsia="Times New Roman" w:hAnsiTheme="minorHAnsi" w:cstheme="minorHAnsi"/>
                <w:sz w:val="24"/>
                <w:szCs w:val="24"/>
                <w:lang w:eastAsia="pl-PL"/>
              </w:rPr>
            </w:pPr>
          </w:p>
        </w:tc>
        <w:tc>
          <w:tcPr>
            <w:tcW w:w="1814" w:type="pct"/>
          </w:tcPr>
          <w:p w:rsidR="00C97AFB" w:rsidRPr="006D2474" w:rsidRDefault="00C97AFB" w:rsidP="00C97AFB">
            <w:pPr>
              <w:widowControl w:val="0"/>
              <w:spacing w:after="0" w:line="360" w:lineRule="auto"/>
              <w:jc w:val="center"/>
              <w:rPr>
                <w:rFonts w:asciiTheme="minorHAnsi" w:eastAsia="Times New Roman" w:hAnsiTheme="minorHAnsi" w:cstheme="minorHAnsi"/>
                <w:sz w:val="24"/>
                <w:szCs w:val="24"/>
                <w:lang w:eastAsia="pl-PL"/>
              </w:rPr>
            </w:pPr>
          </w:p>
        </w:tc>
        <w:tc>
          <w:tcPr>
            <w:tcW w:w="2030" w:type="pct"/>
            <w:vAlign w:val="center"/>
          </w:tcPr>
          <w:p w:rsidR="00C97AFB" w:rsidRPr="006D2474" w:rsidRDefault="00C97AFB" w:rsidP="00C97AFB">
            <w:pPr>
              <w:widowControl w:val="0"/>
              <w:spacing w:after="0" w:line="360" w:lineRule="auto"/>
              <w:jc w:val="center"/>
              <w:rPr>
                <w:rFonts w:asciiTheme="minorHAnsi" w:eastAsia="Times New Roman" w:hAnsiTheme="minorHAnsi" w:cstheme="minorHAnsi"/>
                <w:sz w:val="24"/>
                <w:szCs w:val="24"/>
                <w:lang w:eastAsia="pl-PL"/>
              </w:rPr>
            </w:pPr>
          </w:p>
        </w:tc>
        <w:tc>
          <w:tcPr>
            <w:tcW w:w="864" w:type="pct"/>
            <w:vAlign w:val="center"/>
          </w:tcPr>
          <w:p w:rsidR="00C97AFB" w:rsidRPr="006D2474" w:rsidRDefault="00C97AFB" w:rsidP="00C97AFB">
            <w:pPr>
              <w:widowControl w:val="0"/>
              <w:spacing w:after="0" w:line="360" w:lineRule="auto"/>
              <w:jc w:val="center"/>
              <w:rPr>
                <w:rFonts w:asciiTheme="minorHAnsi" w:eastAsia="Times New Roman" w:hAnsiTheme="minorHAnsi" w:cstheme="minorHAnsi"/>
                <w:sz w:val="24"/>
                <w:szCs w:val="24"/>
                <w:lang w:eastAsia="pl-PL"/>
              </w:rPr>
            </w:pPr>
          </w:p>
        </w:tc>
      </w:tr>
      <w:tr w:rsidR="00C97AFB" w:rsidRPr="006D2474" w:rsidTr="00A70D80">
        <w:trPr>
          <w:trHeight w:val="567"/>
        </w:trPr>
        <w:tc>
          <w:tcPr>
            <w:tcW w:w="292" w:type="pct"/>
            <w:vAlign w:val="center"/>
          </w:tcPr>
          <w:p w:rsidR="00C97AFB" w:rsidRPr="006D2474" w:rsidRDefault="00C97AFB" w:rsidP="00C97AFB">
            <w:pPr>
              <w:widowControl w:val="0"/>
              <w:spacing w:after="0" w:line="360" w:lineRule="auto"/>
              <w:jc w:val="center"/>
              <w:rPr>
                <w:rFonts w:asciiTheme="minorHAnsi" w:eastAsia="Times New Roman" w:hAnsiTheme="minorHAnsi" w:cstheme="minorHAnsi"/>
                <w:sz w:val="24"/>
                <w:szCs w:val="24"/>
                <w:lang w:eastAsia="pl-PL"/>
              </w:rPr>
            </w:pPr>
          </w:p>
        </w:tc>
        <w:tc>
          <w:tcPr>
            <w:tcW w:w="1814" w:type="pct"/>
          </w:tcPr>
          <w:p w:rsidR="00C97AFB" w:rsidRPr="006D2474" w:rsidRDefault="00C97AFB" w:rsidP="00C97AFB">
            <w:pPr>
              <w:widowControl w:val="0"/>
              <w:spacing w:after="0" w:line="360" w:lineRule="auto"/>
              <w:jc w:val="center"/>
              <w:rPr>
                <w:rFonts w:asciiTheme="minorHAnsi" w:eastAsia="Times New Roman" w:hAnsiTheme="minorHAnsi" w:cstheme="minorHAnsi"/>
                <w:sz w:val="24"/>
                <w:szCs w:val="24"/>
                <w:lang w:eastAsia="pl-PL"/>
              </w:rPr>
            </w:pPr>
          </w:p>
        </w:tc>
        <w:tc>
          <w:tcPr>
            <w:tcW w:w="2030" w:type="pct"/>
            <w:vAlign w:val="center"/>
          </w:tcPr>
          <w:p w:rsidR="00C97AFB" w:rsidRPr="006D2474" w:rsidRDefault="00C97AFB" w:rsidP="00C97AFB">
            <w:pPr>
              <w:widowControl w:val="0"/>
              <w:spacing w:after="0" w:line="360" w:lineRule="auto"/>
              <w:jc w:val="center"/>
              <w:rPr>
                <w:rFonts w:asciiTheme="minorHAnsi" w:eastAsia="Times New Roman" w:hAnsiTheme="minorHAnsi" w:cstheme="minorHAnsi"/>
                <w:sz w:val="24"/>
                <w:szCs w:val="24"/>
                <w:lang w:eastAsia="pl-PL"/>
              </w:rPr>
            </w:pPr>
          </w:p>
        </w:tc>
        <w:tc>
          <w:tcPr>
            <w:tcW w:w="864" w:type="pct"/>
            <w:vAlign w:val="center"/>
          </w:tcPr>
          <w:p w:rsidR="00C97AFB" w:rsidRPr="006D2474" w:rsidRDefault="00C97AFB" w:rsidP="00C97AFB">
            <w:pPr>
              <w:widowControl w:val="0"/>
              <w:spacing w:after="0" w:line="360" w:lineRule="auto"/>
              <w:jc w:val="center"/>
              <w:rPr>
                <w:rFonts w:asciiTheme="minorHAnsi" w:eastAsia="Times New Roman" w:hAnsiTheme="minorHAnsi" w:cstheme="minorHAnsi"/>
                <w:sz w:val="24"/>
                <w:szCs w:val="24"/>
                <w:lang w:eastAsia="pl-PL"/>
              </w:rPr>
            </w:pPr>
          </w:p>
        </w:tc>
      </w:tr>
    </w:tbl>
    <w:p w:rsidR="00C97AFB" w:rsidRPr="006D2474" w:rsidRDefault="00C97AFB" w:rsidP="00C97AFB">
      <w:pPr>
        <w:widowControl w:val="0"/>
        <w:spacing w:after="0" w:line="360" w:lineRule="auto"/>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(wypełnić, jeżeli Wykonawca zamierza powierzyć prace podwykonawcom)</w:t>
      </w:r>
    </w:p>
    <w:p w:rsidR="00C97AFB" w:rsidRPr="006D2474" w:rsidRDefault="00C97AFB" w:rsidP="00FE03E4">
      <w:pPr>
        <w:widowControl w:val="0"/>
        <w:numPr>
          <w:ilvl w:val="0"/>
          <w:numId w:val="41"/>
        </w:numPr>
        <w:spacing w:before="120" w:after="0" w:line="360" w:lineRule="auto"/>
        <w:ind w:left="357" w:hanging="357"/>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Zamówienie zrealizujemy </w:t>
      </w:r>
      <w:r w:rsidRPr="006D2474">
        <w:rPr>
          <w:rFonts w:asciiTheme="minorHAnsi" w:eastAsia="Times New Roman" w:hAnsiTheme="minorHAnsi" w:cstheme="minorHAnsi"/>
          <w:b/>
          <w:bCs/>
          <w:sz w:val="24"/>
          <w:szCs w:val="24"/>
          <w:lang w:eastAsia="pl-PL"/>
        </w:rPr>
        <w:t>(należy zaznaczyć właściwy kwadrat):</w:t>
      </w:r>
    </w:p>
    <w:p w:rsidR="00C97AFB" w:rsidRPr="006D2474" w:rsidRDefault="00C97AFB" w:rsidP="00C97AFB">
      <w:pPr>
        <w:widowControl w:val="0"/>
        <w:spacing w:after="0" w:line="360" w:lineRule="auto"/>
        <w:ind w:left="709"/>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bCs/>
          <w:sz w:val="24"/>
          <w:szCs w:val="24"/>
          <w:lang w:eastAsia="pl-PL"/>
        </w:rPr>
        <w:sym w:font="Symbol" w:char="00FF"/>
      </w:r>
      <w:r w:rsidRPr="006D2474">
        <w:rPr>
          <w:rFonts w:asciiTheme="minorHAnsi" w:eastAsia="Times New Roman" w:hAnsiTheme="minorHAnsi" w:cstheme="minorHAnsi"/>
          <w:sz w:val="24"/>
          <w:szCs w:val="24"/>
          <w:lang w:eastAsia="pl-PL"/>
        </w:rPr>
        <w:t xml:space="preserve">  sami</w:t>
      </w:r>
    </w:p>
    <w:p w:rsidR="00C97AFB" w:rsidRPr="006D2474" w:rsidRDefault="00C97AFB" w:rsidP="00C97AFB">
      <w:pPr>
        <w:widowControl w:val="0"/>
        <w:spacing w:after="0" w:line="360" w:lineRule="auto"/>
        <w:ind w:left="709"/>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bCs/>
          <w:sz w:val="24"/>
          <w:szCs w:val="24"/>
          <w:lang w:eastAsia="pl-PL"/>
        </w:rPr>
        <w:sym w:font="Symbol" w:char="00FF"/>
      </w:r>
      <w:r w:rsidRPr="006D2474">
        <w:rPr>
          <w:rFonts w:asciiTheme="minorHAnsi" w:eastAsia="Times New Roman" w:hAnsiTheme="minorHAnsi" w:cstheme="minorHAnsi"/>
          <w:b/>
          <w:bCs/>
          <w:sz w:val="24"/>
          <w:szCs w:val="24"/>
          <w:lang w:eastAsia="pl-PL"/>
        </w:rPr>
        <w:t xml:space="preserve">  </w:t>
      </w:r>
      <w:r w:rsidRPr="006D2474">
        <w:rPr>
          <w:rFonts w:asciiTheme="minorHAnsi" w:eastAsia="Times New Roman" w:hAnsiTheme="minorHAnsi" w:cstheme="minorHAnsi"/>
          <w:sz w:val="24"/>
          <w:szCs w:val="24"/>
          <w:lang w:eastAsia="pl-PL"/>
        </w:rPr>
        <w:t>w konsorcjum z:</w:t>
      </w:r>
    </w:p>
    <w:p w:rsidR="00C97AFB" w:rsidRPr="006D2474" w:rsidRDefault="00C97AFB" w:rsidP="00C97AFB">
      <w:pPr>
        <w:widowControl w:val="0"/>
        <w:tabs>
          <w:tab w:val="left" w:pos="-1080"/>
        </w:tabs>
        <w:overflowPunct w:val="0"/>
        <w:autoSpaceDE w:val="0"/>
        <w:autoSpaceDN w:val="0"/>
        <w:adjustRightInd w:val="0"/>
        <w:spacing w:after="0" w:line="360" w:lineRule="auto"/>
        <w:ind w:left="360"/>
        <w:jc w:val="both"/>
        <w:textAlignment w:val="baseline"/>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w:t>
      </w:r>
      <w:r w:rsidR="00E11B4F" w:rsidRPr="006D2474">
        <w:rPr>
          <w:rFonts w:asciiTheme="minorHAnsi" w:eastAsia="Times New Roman" w:hAnsiTheme="minorHAnsi" w:cstheme="minorHAnsi"/>
          <w:sz w:val="24"/>
          <w:szCs w:val="24"/>
          <w:lang w:eastAsia="pl-PL"/>
        </w:rPr>
        <w:t>…………………………………….……………………………</w:t>
      </w:r>
    </w:p>
    <w:p w:rsidR="00C97AFB" w:rsidRPr="006D2474" w:rsidRDefault="00C97AFB" w:rsidP="00FE03E4">
      <w:pPr>
        <w:widowControl w:val="0"/>
        <w:numPr>
          <w:ilvl w:val="0"/>
          <w:numId w:val="41"/>
        </w:numPr>
        <w:spacing w:after="0" w:line="360"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 (Wypełniają jedynie przedsiębiorcy składający ofertę jako konsorcjum). Oświadczamy, że sposób reprezentacji konsorcjum dla potrzeb niniejszego zamówienia jest następujący:</w:t>
      </w:r>
    </w:p>
    <w:p w:rsidR="00C97AFB" w:rsidRDefault="00C97AFB" w:rsidP="00C97AFB">
      <w:pPr>
        <w:widowControl w:val="0"/>
        <w:tabs>
          <w:tab w:val="left" w:pos="-1080"/>
        </w:tabs>
        <w:overflowPunct w:val="0"/>
        <w:autoSpaceDE w:val="0"/>
        <w:autoSpaceDN w:val="0"/>
        <w:adjustRightInd w:val="0"/>
        <w:spacing w:after="0" w:line="360" w:lineRule="auto"/>
        <w:ind w:left="360"/>
        <w:jc w:val="both"/>
        <w:textAlignment w:val="baseline"/>
        <w:rPr>
          <w:rFonts w:asciiTheme="minorHAnsi" w:eastAsia="Times New Roman" w:hAnsiTheme="minorHAnsi" w:cstheme="minorHAnsi"/>
          <w:sz w:val="20"/>
          <w:szCs w:val="20"/>
          <w:lang w:eastAsia="pl-PL"/>
        </w:rPr>
      </w:pPr>
      <w:r w:rsidRPr="006D2474">
        <w:rPr>
          <w:rFonts w:asciiTheme="minorHAnsi" w:eastAsia="Times New Roman" w:hAnsiTheme="minorHAnsi" w:cstheme="minorHAnsi"/>
          <w:sz w:val="20"/>
          <w:szCs w:val="20"/>
          <w:lang w:eastAsia="pl-PL"/>
        </w:rPr>
        <w:t>…………………………………………………………………………………………………………………………………………………..…………………………………………………………………………………………………………………………………………………………………..…………………………………………………………………………………………………</w:t>
      </w:r>
      <w:r w:rsidR="00E11B4F" w:rsidRPr="006D2474">
        <w:rPr>
          <w:rFonts w:asciiTheme="minorHAnsi" w:eastAsia="Times New Roman" w:hAnsiTheme="minorHAnsi" w:cstheme="minorHAnsi"/>
          <w:sz w:val="20"/>
          <w:szCs w:val="20"/>
          <w:lang w:eastAsia="pl-PL"/>
        </w:rPr>
        <w:t>…………………………………………</w:t>
      </w:r>
      <w:r w:rsidR="00E7067D">
        <w:rPr>
          <w:rFonts w:asciiTheme="minorHAnsi" w:eastAsia="Times New Roman" w:hAnsiTheme="minorHAnsi" w:cstheme="minorHAnsi"/>
          <w:sz w:val="20"/>
          <w:szCs w:val="20"/>
          <w:lang w:eastAsia="pl-PL"/>
        </w:rPr>
        <w:t>……………………………………………………………………………………..</w:t>
      </w:r>
    </w:p>
    <w:p w:rsidR="00857189" w:rsidRPr="006D2474" w:rsidRDefault="00857189" w:rsidP="00C97AFB">
      <w:pPr>
        <w:widowControl w:val="0"/>
        <w:tabs>
          <w:tab w:val="left" w:pos="-1080"/>
        </w:tabs>
        <w:overflowPunct w:val="0"/>
        <w:autoSpaceDE w:val="0"/>
        <w:autoSpaceDN w:val="0"/>
        <w:adjustRightInd w:val="0"/>
        <w:spacing w:after="0" w:line="360" w:lineRule="auto"/>
        <w:ind w:left="360"/>
        <w:jc w:val="both"/>
        <w:textAlignment w:val="baseline"/>
        <w:rPr>
          <w:rFonts w:asciiTheme="minorHAnsi" w:eastAsia="Times New Roman" w:hAnsiTheme="minorHAnsi" w:cstheme="minorHAnsi"/>
          <w:sz w:val="20"/>
          <w:szCs w:val="20"/>
          <w:lang w:eastAsia="pl-PL"/>
        </w:rPr>
      </w:pPr>
    </w:p>
    <w:p w:rsidR="00C97AFB" w:rsidRPr="006D2474" w:rsidRDefault="00C97AFB" w:rsidP="00FE03E4">
      <w:pPr>
        <w:widowControl w:val="0"/>
        <w:numPr>
          <w:ilvl w:val="0"/>
          <w:numId w:val="40"/>
        </w:numPr>
        <w:spacing w:after="0" w:line="360"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Informujemy, że Wykonawca</w:t>
      </w:r>
      <w:r w:rsidRPr="006D2474">
        <w:rPr>
          <w:rFonts w:asciiTheme="minorHAnsi" w:eastAsia="Times New Roman" w:hAnsiTheme="minorHAnsi" w:cstheme="minorHAnsi"/>
          <w:sz w:val="24"/>
          <w:szCs w:val="24"/>
          <w:vertAlign w:val="superscript"/>
          <w:lang w:eastAsia="pl-PL"/>
        </w:rPr>
        <w:footnoteReference w:id="4"/>
      </w:r>
      <w:r w:rsidRPr="006D2474">
        <w:rPr>
          <w:rFonts w:asciiTheme="minorHAnsi" w:eastAsia="Times New Roman" w:hAnsiTheme="minorHAnsi" w:cstheme="minorHAnsi"/>
          <w:sz w:val="24"/>
          <w:szCs w:val="24"/>
          <w:lang w:eastAsia="pl-PL"/>
        </w:rPr>
        <w:t xml:space="preserve"> jest</w:t>
      </w:r>
      <w:r w:rsidR="0000757B" w:rsidRPr="006D2474">
        <w:rPr>
          <w:rFonts w:asciiTheme="minorHAnsi" w:eastAsia="Times New Roman" w:hAnsiTheme="minorHAnsi" w:cstheme="minorHAnsi"/>
          <w:sz w:val="24"/>
          <w:szCs w:val="24"/>
          <w:lang w:eastAsia="pl-PL"/>
        </w:rPr>
        <w:t>:</w:t>
      </w:r>
      <w:r w:rsidRPr="006D2474">
        <w:rPr>
          <w:rFonts w:asciiTheme="minorHAnsi" w:eastAsia="Times New Roman" w:hAnsiTheme="minorHAnsi" w:cstheme="minorHAnsi"/>
          <w:sz w:val="24"/>
          <w:szCs w:val="24"/>
          <w:lang w:eastAsia="pl-PL"/>
        </w:rPr>
        <w:t xml:space="preserve"> mikroprzedsiębiorstwem</w:t>
      </w:r>
      <w:r w:rsidR="0000757B" w:rsidRPr="006D2474">
        <w:rPr>
          <w:rFonts w:asciiTheme="minorHAnsi" w:eastAsia="Times New Roman" w:hAnsiTheme="minorHAnsi" w:cstheme="minorHAnsi"/>
          <w:sz w:val="24"/>
          <w:szCs w:val="24"/>
          <w:lang w:eastAsia="pl-PL"/>
        </w:rPr>
        <w:t>,</w:t>
      </w:r>
      <w:r w:rsidRPr="006D2474">
        <w:rPr>
          <w:rFonts w:asciiTheme="minorHAnsi" w:eastAsia="Times New Roman" w:hAnsiTheme="minorHAnsi" w:cstheme="minorHAnsi"/>
          <w:sz w:val="24"/>
          <w:szCs w:val="24"/>
          <w:lang w:eastAsia="pl-PL"/>
        </w:rPr>
        <w:t xml:space="preserve"> małym</w:t>
      </w:r>
      <w:r w:rsidR="0000757B" w:rsidRPr="006D2474">
        <w:rPr>
          <w:rFonts w:asciiTheme="minorHAnsi" w:eastAsia="Times New Roman" w:hAnsiTheme="minorHAnsi" w:cstheme="minorHAnsi"/>
          <w:sz w:val="24"/>
          <w:szCs w:val="24"/>
          <w:lang w:eastAsia="pl-PL"/>
        </w:rPr>
        <w:t>,</w:t>
      </w:r>
      <w:r w:rsidRPr="006D2474">
        <w:rPr>
          <w:rFonts w:asciiTheme="minorHAnsi" w:eastAsia="Times New Roman" w:hAnsiTheme="minorHAnsi" w:cstheme="minorHAnsi"/>
          <w:sz w:val="24"/>
          <w:szCs w:val="24"/>
          <w:lang w:eastAsia="pl-PL"/>
        </w:rPr>
        <w:t xml:space="preserve"> średnim </w:t>
      </w:r>
      <w:r w:rsidR="0000757B" w:rsidRPr="006D2474">
        <w:rPr>
          <w:rFonts w:asciiTheme="minorHAnsi" w:eastAsia="Times New Roman" w:hAnsiTheme="minorHAnsi" w:cstheme="minorHAnsi"/>
          <w:sz w:val="24"/>
          <w:szCs w:val="24"/>
          <w:lang w:eastAsia="pl-PL"/>
        </w:rPr>
        <w:t xml:space="preserve">lub dużym </w:t>
      </w:r>
      <w:r w:rsidRPr="006D2474">
        <w:rPr>
          <w:rFonts w:asciiTheme="minorHAnsi" w:eastAsia="Times New Roman" w:hAnsiTheme="minorHAnsi" w:cstheme="minorHAnsi"/>
          <w:sz w:val="24"/>
          <w:szCs w:val="24"/>
          <w:lang w:eastAsia="pl-PL"/>
        </w:rPr>
        <w:lastRenderedPageBreak/>
        <w:t>przedsiębiorstwem (</w:t>
      </w:r>
      <w:r w:rsidRPr="001F250C">
        <w:rPr>
          <w:rFonts w:asciiTheme="minorHAnsi" w:eastAsia="Times New Roman" w:hAnsiTheme="minorHAnsi" w:cstheme="minorHAnsi"/>
          <w:i/>
          <w:sz w:val="24"/>
          <w:szCs w:val="24"/>
          <w:lang w:eastAsia="pl-PL"/>
        </w:rPr>
        <w:t>zaznaczyć właściwy kwadrat)</w:t>
      </w:r>
      <w:r w:rsidRPr="001F250C">
        <w:rPr>
          <w:rFonts w:asciiTheme="minorHAnsi" w:eastAsia="Times New Roman" w:hAnsiTheme="minorHAnsi" w:cstheme="minorHAnsi"/>
          <w:i/>
          <w:sz w:val="24"/>
          <w:szCs w:val="24"/>
          <w:vertAlign w:val="superscript"/>
          <w:lang w:eastAsia="pl-PL"/>
        </w:rPr>
        <w:footnoteReference w:id="5"/>
      </w:r>
      <w:r w:rsidRPr="001F250C">
        <w:rPr>
          <w:rFonts w:asciiTheme="minorHAnsi" w:eastAsia="Times New Roman" w:hAnsiTheme="minorHAnsi" w:cstheme="minorHAnsi"/>
          <w:i/>
          <w:sz w:val="24"/>
          <w:szCs w:val="24"/>
          <w:lang w:eastAsia="pl-PL"/>
        </w:rPr>
        <w:t>:</w:t>
      </w:r>
      <w:r w:rsidRPr="006D2474">
        <w:rPr>
          <w:rFonts w:asciiTheme="minorHAnsi" w:eastAsia="Times New Roman" w:hAnsiTheme="minorHAnsi" w:cstheme="minorHAnsi"/>
          <w:sz w:val="24"/>
          <w:szCs w:val="24"/>
          <w:lang w:eastAsia="pl-PL"/>
        </w:rPr>
        <w:t xml:space="preserve"> </w:t>
      </w:r>
    </w:p>
    <w:p w:rsidR="0000757B" w:rsidRPr="006D2474" w:rsidRDefault="0000757B" w:rsidP="0000757B">
      <w:pPr>
        <w:widowControl w:val="0"/>
        <w:spacing w:after="0" w:line="360" w:lineRule="auto"/>
        <w:ind w:left="709"/>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bCs/>
          <w:sz w:val="24"/>
          <w:szCs w:val="24"/>
          <w:lang w:eastAsia="pl-PL"/>
        </w:rPr>
        <w:sym w:font="Symbol" w:char="00FF"/>
      </w:r>
      <w:r w:rsidRPr="006D2474">
        <w:rPr>
          <w:rFonts w:asciiTheme="minorHAnsi" w:eastAsia="Times New Roman" w:hAnsiTheme="minorHAnsi" w:cstheme="minorHAnsi"/>
          <w:b/>
          <w:bCs/>
          <w:sz w:val="24"/>
          <w:szCs w:val="24"/>
          <w:lang w:eastAsia="pl-PL"/>
        </w:rPr>
        <w:t xml:space="preserve">  </w:t>
      </w:r>
      <w:r w:rsidRPr="006D2474">
        <w:rPr>
          <w:rFonts w:asciiTheme="minorHAnsi" w:eastAsia="Times New Roman" w:hAnsiTheme="minorHAnsi" w:cstheme="minorHAnsi"/>
          <w:sz w:val="24"/>
          <w:szCs w:val="24"/>
          <w:lang w:eastAsia="pl-PL"/>
        </w:rPr>
        <w:t>Mikroprzedsiębiorstwem</w:t>
      </w:r>
      <w:r w:rsidR="00C97AFB" w:rsidRPr="006D2474">
        <w:rPr>
          <w:rFonts w:asciiTheme="minorHAnsi" w:eastAsia="Times New Roman" w:hAnsiTheme="minorHAnsi" w:cstheme="minorHAnsi"/>
          <w:sz w:val="24"/>
          <w:szCs w:val="24"/>
          <w:lang w:eastAsia="pl-PL"/>
        </w:rPr>
        <w:t xml:space="preserve">,   </w:t>
      </w:r>
    </w:p>
    <w:p w:rsidR="00C97AFB" w:rsidRPr="006D2474" w:rsidRDefault="0000757B" w:rsidP="0000757B">
      <w:pPr>
        <w:widowControl w:val="0"/>
        <w:spacing w:after="0" w:line="360" w:lineRule="auto"/>
        <w:ind w:left="709"/>
        <w:jc w:val="both"/>
        <w:rPr>
          <w:rFonts w:asciiTheme="minorHAnsi" w:eastAsia="Times New Roman" w:hAnsiTheme="minorHAnsi" w:cstheme="minorHAnsi"/>
          <w:bCs/>
          <w:sz w:val="24"/>
          <w:szCs w:val="24"/>
          <w:lang w:eastAsia="pl-PL"/>
        </w:rPr>
      </w:pPr>
      <w:r w:rsidRPr="006D2474">
        <w:rPr>
          <w:rFonts w:asciiTheme="minorHAnsi" w:eastAsia="Times New Roman" w:hAnsiTheme="minorHAnsi" w:cstheme="minorHAnsi"/>
          <w:b/>
          <w:bCs/>
          <w:sz w:val="24"/>
          <w:szCs w:val="24"/>
          <w:lang w:eastAsia="pl-PL"/>
        </w:rPr>
        <w:sym w:font="Symbol" w:char="00FF"/>
      </w:r>
      <w:r w:rsidR="00C97AFB" w:rsidRPr="006D2474">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bCs/>
          <w:sz w:val="24"/>
          <w:szCs w:val="24"/>
          <w:lang w:eastAsia="pl-PL"/>
        </w:rPr>
        <w:t>Małym przedsiębiorstwem,</w:t>
      </w:r>
    </w:p>
    <w:p w:rsidR="0000757B" w:rsidRPr="006D2474" w:rsidRDefault="0000757B" w:rsidP="0000757B">
      <w:pPr>
        <w:widowControl w:val="0"/>
        <w:spacing w:after="0" w:line="360" w:lineRule="auto"/>
        <w:ind w:left="709"/>
        <w:jc w:val="both"/>
        <w:rPr>
          <w:rFonts w:asciiTheme="minorHAnsi" w:eastAsia="Times New Roman" w:hAnsiTheme="minorHAnsi" w:cstheme="minorHAnsi"/>
          <w:bCs/>
          <w:sz w:val="24"/>
          <w:szCs w:val="24"/>
          <w:lang w:eastAsia="pl-PL"/>
        </w:rPr>
      </w:pPr>
      <w:r w:rsidRPr="006D2474">
        <w:rPr>
          <w:rFonts w:asciiTheme="minorHAnsi" w:eastAsia="Times New Roman" w:hAnsiTheme="minorHAnsi" w:cstheme="minorHAnsi"/>
          <w:b/>
          <w:bCs/>
          <w:sz w:val="24"/>
          <w:szCs w:val="24"/>
          <w:lang w:eastAsia="pl-PL"/>
        </w:rPr>
        <w:sym w:font="Symbol" w:char="00FF"/>
      </w:r>
      <w:r w:rsidRPr="006D2474">
        <w:rPr>
          <w:rFonts w:asciiTheme="minorHAnsi" w:eastAsia="Times New Roman" w:hAnsiTheme="minorHAnsi" w:cstheme="minorHAnsi"/>
          <w:bCs/>
          <w:sz w:val="24"/>
          <w:szCs w:val="24"/>
          <w:lang w:eastAsia="pl-PL"/>
        </w:rPr>
        <w:t xml:space="preserve">  Średnim przedsiębiorstwem,</w:t>
      </w:r>
    </w:p>
    <w:p w:rsidR="00C97AFB" w:rsidRPr="006D2474" w:rsidRDefault="0000757B" w:rsidP="0000757B">
      <w:pPr>
        <w:widowControl w:val="0"/>
        <w:spacing w:after="0" w:line="360" w:lineRule="auto"/>
        <w:ind w:left="709"/>
        <w:jc w:val="both"/>
        <w:rPr>
          <w:rFonts w:asciiTheme="minorHAnsi" w:eastAsia="Times New Roman" w:hAnsiTheme="minorHAnsi" w:cstheme="minorHAnsi"/>
          <w:bCs/>
          <w:sz w:val="24"/>
          <w:szCs w:val="24"/>
          <w:lang w:eastAsia="pl-PL"/>
        </w:rPr>
      </w:pPr>
      <w:r w:rsidRPr="006D2474">
        <w:rPr>
          <w:rFonts w:asciiTheme="minorHAnsi" w:eastAsia="Times New Roman" w:hAnsiTheme="minorHAnsi" w:cstheme="minorHAnsi"/>
          <w:b/>
          <w:bCs/>
          <w:sz w:val="24"/>
          <w:szCs w:val="24"/>
          <w:lang w:eastAsia="pl-PL"/>
        </w:rPr>
        <w:sym w:font="Symbol" w:char="00FF"/>
      </w:r>
      <w:r w:rsidRPr="006D2474">
        <w:rPr>
          <w:rFonts w:asciiTheme="minorHAnsi" w:eastAsia="Times New Roman" w:hAnsiTheme="minorHAnsi" w:cstheme="minorHAnsi"/>
          <w:bCs/>
          <w:sz w:val="24"/>
          <w:szCs w:val="24"/>
          <w:lang w:eastAsia="pl-PL"/>
        </w:rPr>
        <w:t xml:space="preserve">  Dużym przedsiębiorstwem</w:t>
      </w:r>
    </w:p>
    <w:p w:rsidR="00C97AFB" w:rsidRPr="006D2474" w:rsidRDefault="00C97AFB" w:rsidP="00FE03E4">
      <w:pPr>
        <w:widowControl w:val="0"/>
        <w:numPr>
          <w:ilvl w:val="0"/>
          <w:numId w:val="42"/>
        </w:numPr>
        <w:spacing w:after="0" w:line="360" w:lineRule="auto"/>
        <w:jc w:val="both"/>
        <w:rPr>
          <w:rFonts w:asciiTheme="minorHAnsi" w:eastAsia="Times New Roman" w:hAnsiTheme="minorHAnsi" w:cstheme="minorHAnsi"/>
          <w:sz w:val="24"/>
          <w:szCs w:val="24"/>
          <w:lang w:eastAsia="pl-PL"/>
        </w:rPr>
      </w:pPr>
      <w:r w:rsidRPr="006D2474">
        <w:rPr>
          <w:rFonts w:asciiTheme="minorHAnsi" w:hAnsiTheme="minorHAnsi" w:cstheme="minorHAnsi"/>
          <w:color w:val="000000"/>
          <w:sz w:val="24"/>
          <w:szCs w:val="24"/>
        </w:rPr>
        <w:t>Oświadczamy, że wypełniliśmy obowiązki informacyjne przewidziane w art. 13 lub art. 14 RODO</w:t>
      </w:r>
      <w:r w:rsidRPr="006D2474">
        <w:rPr>
          <w:rFonts w:asciiTheme="minorHAnsi" w:hAnsiTheme="minorHAnsi" w:cstheme="minorHAnsi"/>
          <w:color w:val="000000"/>
          <w:sz w:val="24"/>
          <w:szCs w:val="24"/>
          <w:vertAlign w:val="superscript"/>
        </w:rPr>
        <w:footnoteReference w:id="6"/>
      </w:r>
      <w:r w:rsidRPr="006D2474">
        <w:rPr>
          <w:rFonts w:asciiTheme="minorHAnsi" w:hAnsiTheme="minorHAnsi" w:cstheme="minorHAnsi"/>
          <w:color w:val="000000"/>
          <w:sz w:val="24"/>
          <w:szCs w:val="24"/>
        </w:rPr>
        <w:t xml:space="preserve"> wobec osób fizycznych, </w:t>
      </w:r>
      <w:r w:rsidRPr="006D2474">
        <w:rPr>
          <w:rFonts w:asciiTheme="minorHAnsi" w:hAnsiTheme="minorHAnsi" w:cstheme="minorHAnsi"/>
          <w:sz w:val="24"/>
          <w:szCs w:val="24"/>
        </w:rPr>
        <w:t>od których dane osobowe bezpośrednio lub pośrednio pozyskaliśmy</w:t>
      </w:r>
      <w:r w:rsidRPr="006D2474">
        <w:rPr>
          <w:rFonts w:asciiTheme="minorHAnsi" w:hAnsiTheme="minorHAnsi" w:cstheme="minorHAnsi"/>
          <w:color w:val="000000"/>
          <w:sz w:val="24"/>
          <w:szCs w:val="24"/>
        </w:rPr>
        <w:t xml:space="preserve"> w celu ubiegania się o udzielenie zamówienia publicznego w niniejszym postępowaniu</w:t>
      </w:r>
      <w:r w:rsidRPr="006D2474">
        <w:rPr>
          <w:rFonts w:asciiTheme="minorHAnsi" w:hAnsiTheme="minorHAnsi" w:cstheme="minorHAnsi"/>
          <w:color w:val="000000"/>
          <w:sz w:val="24"/>
          <w:szCs w:val="24"/>
          <w:vertAlign w:val="superscript"/>
        </w:rPr>
        <w:footnoteReference w:id="7"/>
      </w:r>
      <w:r w:rsidRPr="006D2474">
        <w:rPr>
          <w:rFonts w:asciiTheme="minorHAnsi" w:hAnsiTheme="minorHAnsi" w:cstheme="minorHAnsi"/>
          <w:sz w:val="24"/>
          <w:szCs w:val="24"/>
        </w:rPr>
        <w:t>.</w:t>
      </w:r>
    </w:p>
    <w:p w:rsidR="00C97AFB" w:rsidRPr="006D2474" w:rsidRDefault="00C97AFB" w:rsidP="00FE03E4">
      <w:pPr>
        <w:widowControl w:val="0"/>
        <w:numPr>
          <w:ilvl w:val="0"/>
          <w:numId w:val="42"/>
        </w:numPr>
        <w:spacing w:after="0" w:line="360"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Załącznikami do niniejszej oferty, stanowiącymi integralną jej część są:</w:t>
      </w:r>
    </w:p>
    <w:p w:rsidR="00C97AFB" w:rsidRPr="006D2474" w:rsidRDefault="00C97AFB" w:rsidP="00C97AFB">
      <w:pPr>
        <w:widowControl w:val="0"/>
        <w:spacing w:after="0" w:line="360" w:lineRule="auto"/>
        <w:ind w:left="360"/>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(numerowany wykaz załączników wraz z tytułami)</w:t>
      </w:r>
    </w:p>
    <w:p w:rsidR="00C97AFB" w:rsidRPr="006D2474" w:rsidRDefault="00C97AFB" w:rsidP="00C97AFB">
      <w:pPr>
        <w:widowControl w:val="0"/>
        <w:spacing w:after="0" w:line="360" w:lineRule="auto"/>
        <w:ind w:left="360"/>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C97AFB" w:rsidRPr="006D2474" w:rsidRDefault="00C97AFB" w:rsidP="00C97AFB">
      <w:pPr>
        <w:widowControl w:val="0"/>
        <w:spacing w:after="0" w:line="360" w:lineRule="auto"/>
        <w:ind w:left="360"/>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C97AFB" w:rsidRPr="006D2474" w:rsidRDefault="00C97AFB" w:rsidP="00C97AFB">
      <w:pPr>
        <w:widowControl w:val="0"/>
        <w:spacing w:after="0" w:line="360" w:lineRule="auto"/>
        <w:ind w:left="360"/>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C97AFB" w:rsidRPr="006D2474" w:rsidRDefault="00C97AFB" w:rsidP="00C97AFB">
      <w:pPr>
        <w:widowControl w:val="0"/>
        <w:spacing w:after="0" w:line="360" w:lineRule="auto"/>
        <w:ind w:left="360"/>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C97AFB" w:rsidRPr="006D2474" w:rsidRDefault="00C97AFB" w:rsidP="00C97AFB">
      <w:pPr>
        <w:widowControl w:val="0"/>
        <w:spacing w:before="480" w:after="0" w:line="360" w:lineRule="auto"/>
        <w:jc w:val="both"/>
        <w:rPr>
          <w:rFonts w:asciiTheme="minorHAnsi" w:eastAsia="Times New Roman" w:hAnsiTheme="minorHAnsi" w:cstheme="minorHAnsi"/>
          <w:lang w:eastAsia="pl-PL"/>
        </w:rPr>
      </w:pPr>
      <w:r w:rsidRPr="006D2474">
        <w:rPr>
          <w:rFonts w:asciiTheme="minorHAnsi" w:eastAsia="Times New Roman" w:hAnsiTheme="minorHAnsi" w:cstheme="minorHAnsi"/>
          <w:lang w:eastAsia="pl-PL"/>
        </w:rPr>
        <w:t>...............</w:t>
      </w:r>
      <w:r w:rsidRPr="006D2474">
        <w:rPr>
          <w:rFonts w:asciiTheme="minorHAnsi" w:eastAsia="Times New Roman" w:hAnsiTheme="minorHAnsi" w:cstheme="minorHAnsi"/>
          <w:lang w:eastAsia="pl-PL"/>
        </w:rPr>
        <w:tab/>
      </w:r>
      <w:r w:rsidRPr="006D2474">
        <w:rPr>
          <w:rFonts w:asciiTheme="minorHAnsi" w:eastAsia="Times New Roman" w:hAnsiTheme="minorHAnsi" w:cstheme="minorHAnsi"/>
          <w:lang w:eastAsia="pl-PL"/>
        </w:rPr>
        <w:tab/>
      </w:r>
      <w:r w:rsidRPr="006D2474">
        <w:rPr>
          <w:rFonts w:asciiTheme="minorHAnsi" w:eastAsia="Times New Roman" w:hAnsiTheme="minorHAnsi" w:cstheme="minorHAnsi"/>
          <w:lang w:eastAsia="pl-PL"/>
        </w:rPr>
        <w:tab/>
      </w:r>
      <w:r w:rsidRPr="006D2474">
        <w:rPr>
          <w:rFonts w:asciiTheme="minorHAnsi" w:eastAsia="Times New Roman" w:hAnsiTheme="minorHAnsi" w:cstheme="minorHAnsi"/>
          <w:lang w:eastAsia="pl-PL"/>
        </w:rPr>
        <w:tab/>
        <w:t xml:space="preserve">             </w:t>
      </w:r>
      <w:r w:rsidR="00E11B4F" w:rsidRPr="006D2474">
        <w:rPr>
          <w:rFonts w:asciiTheme="minorHAnsi" w:eastAsia="Times New Roman" w:hAnsiTheme="minorHAnsi" w:cstheme="minorHAnsi"/>
          <w:lang w:eastAsia="pl-PL"/>
        </w:rPr>
        <w:t xml:space="preserve">        </w:t>
      </w:r>
      <w:r w:rsidRPr="006D2474">
        <w:rPr>
          <w:rFonts w:asciiTheme="minorHAnsi" w:eastAsia="Times New Roman" w:hAnsiTheme="minorHAnsi" w:cstheme="minorHAnsi"/>
          <w:lang w:eastAsia="pl-PL"/>
        </w:rPr>
        <w:t xml:space="preserve">  …………................................................................</w:t>
      </w:r>
    </w:p>
    <w:p w:rsidR="00C97AFB" w:rsidRPr="006D2474" w:rsidRDefault="00C97AFB" w:rsidP="00367602">
      <w:pPr>
        <w:widowControl w:val="0"/>
        <w:spacing w:after="0" w:line="360" w:lineRule="auto"/>
        <w:jc w:val="both"/>
        <w:rPr>
          <w:rFonts w:asciiTheme="minorHAnsi" w:eastAsia="Times New Roman" w:hAnsiTheme="minorHAnsi" w:cstheme="minorHAnsi"/>
          <w:lang w:eastAsia="pl-PL"/>
        </w:rPr>
      </w:pPr>
      <w:r w:rsidRPr="006D2474">
        <w:rPr>
          <w:rFonts w:asciiTheme="minorHAnsi" w:eastAsia="Times New Roman" w:hAnsiTheme="minorHAnsi" w:cstheme="minorHAnsi"/>
          <w:lang w:eastAsia="pl-PL"/>
        </w:rPr>
        <w:t xml:space="preserve">   Data </w:t>
      </w:r>
      <w:r w:rsidRPr="006D2474">
        <w:rPr>
          <w:rFonts w:asciiTheme="minorHAnsi" w:eastAsia="Times New Roman" w:hAnsiTheme="minorHAnsi" w:cstheme="minorHAnsi"/>
          <w:lang w:eastAsia="pl-PL"/>
        </w:rPr>
        <w:tab/>
      </w:r>
      <w:r w:rsidRPr="006D2474">
        <w:rPr>
          <w:rFonts w:asciiTheme="minorHAnsi" w:eastAsia="Times New Roman" w:hAnsiTheme="minorHAnsi" w:cstheme="minorHAnsi"/>
          <w:lang w:eastAsia="pl-PL"/>
        </w:rPr>
        <w:tab/>
      </w:r>
      <w:r w:rsidRPr="006D2474">
        <w:rPr>
          <w:rFonts w:asciiTheme="minorHAnsi" w:eastAsia="Times New Roman" w:hAnsiTheme="minorHAnsi" w:cstheme="minorHAnsi"/>
          <w:lang w:eastAsia="pl-PL"/>
        </w:rPr>
        <w:tab/>
      </w:r>
      <w:r w:rsidRPr="006D2474">
        <w:rPr>
          <w:rFonts w:asciiTheme="minorHAnsi" w:eastAsia="Times New Roman" w:hAnsiTheme="minorHAnsi" w:cstheme="minorHAnsi"/>
          <w:lang w:eastAsia="pl-PL"/>
        </w:rPr>
        <w:tab/>
      </w:r>
      <w:r w:rsidRPr="006D2474">
        <w:rPr>
          <w:rFonts w:asciiTheme="minorHAnsi" w:eastAsia="Times New Roman" w:hAnsiTheme="minorHAnsi" w:cstheme="minorHAnsi"/>
          <w:lang w:eastAsia="pl-PL"/>
        </w:rPr>
        <w:tab/>
      </w:r>
      <w:r w:rsidRPr="006D2474">
        <w:rPr>
          <w:rFonts w:asciiTheme="minorHAnsi" w:eastAsia="Times New Roman" w:hAnsiTheme="minorHAnsi" w:cstheme="minorHAnsi"/>
          <w:lang w:eastAsia="pl-PL"/>
        </w:rPr>
        <w:tab/>
        <w:t xml:space="preserve">    Podpis upoważnionego przedstawiciela Wykonawcy</w:t>
      </w:r>
      <w:r w:rsidRPr="006D2474">
        <w:rPr>
          <w:rFonts w:asciiTheme="minorHAnsi" w:eastAsia="Times New Roman" w:hAnsiTheme="minorHAnsi" w:cstheme="minorHAnsi"/>
          <w:lang w:eastAsia="pl-PL"/>
        </w:rPr>
        <w:br w:type="page"/>
      </w:r>
    </w:p>
    <w:p w:rsidR="0056409B" w:rsidRPr="006D2474" w:rsidRDefault="0056409B" w:rsidP="00003C09">
      <w:pPr>
        <w:spacing w:after="0" w:line="276" w:lineRule="auto"/>
        <w:rPr>
          <w:rFonts w:asciiTheme="minorHAnsi" w:hAnsiTheme="minorHAnsi" w:cstheme="minorHAnsi"/>
          <w:b/>
          <w:sz w:val="24"/>
          <w:szCs w:val="24"/>
        </w:rPr>
      </w:pPr>
      <w:r w:rsidRPr="00857189">
        <w:rPr>
          <w:rFonts w:asciiTheme="minorHAnsi" w:hAnsiTheme="minorHAnsi" w:cstheme="minorHAnsi"/>
          <w:sz w:val="24"/>
          <w:szCs w:val="24"/>
        </w:rPr>
        <w:lastRenderedPageBreak/>
        <w:t xml:space="preserve">Numer sprawy </w:t>
      </w:r>
      <w:r w:rsidR="0000757B" w:rsidRPr="00857189">
        <w:rPr>
          <w:rFonts w:asciiTheme="minorHAnsi" w:hAnsiTheme="minorHAnsi" w:cstheme="minorHAnsi"/>
          <w:b/>
          <w:sz w:val="24"/>
          <w:szCs w:val="24"/>
        </w:rPr>
        <w:t>ZP.271</w:t>
      </w:r>
      <w:r w:rsidR="00857189" w:rsidRPr="00857189">
        <w:rPr>
          <w:rFonts w:asciiTheme="minorHAnsi" w:hAnsiTheme="minorHAnsi" w:cstheme="minorHAnsi"/>
          <w:b/>
          <w:sz w:val="24"/>
          <w:szCs w:val="24"/>
        </w:rPr>
        <w:t>.</w:t>
      </w:r>
      <w:r w:rsidR="001F250C">
        <w:rPr>
          <w:rFonts w:asciiTheme="minorHAnsi" w:hAnsiTheme="minorHAnsi" w:cstheme="minorHAnsi"/>
          <w:b/>
          <w:sz w:val="24"/>
          <w:szCs w:val="24"/>
        </w:rPr>
        <w:t>1.2022</w:t>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Pr="006D2474">
        <w:rPr>
          <w:rFonts w:asciiTheme="minorHAnsi" w:hAnsiTheme="minorHAnsi" w:cstheme="minorHAnsi"/>
          <w:b/>
          <w:sz w:val="24"/>
          <w:szCs w:val="24"/>
        </w:rPr>
        <w:t>Załącznik Nr 2 do SWZ</w:t>
      </w:r>
    </w:p>
    <w:p w:rsidR="00E7067D" w:rsidRDefault="00E7067D" w:rsidP="00003C09">
      <w:pPr>
        <w:spacing w:after="0" w:line="276" w:lineRule="auto"/>
        <w:ind w:left="5672"/>
        <w:rPr>
          <w:rFonts w:asciiTheme="minorHAnsi" w:hAnsiTheme="minorHAnsi" w:cstheme="minorHAnsi"/>
          <w:b/>
          <w:sz w:val="24"/>
          <w:szCs w:val="24"/>
        </w:rPr>
      </w:pPr>
    </w:p>
    <w:p w:rsidR="0056409B" w:rsidRPr="006D2474" w:rsidRDefault="0056409B" w:rsidP="00003C09">
      <w:pPr>
        <w:spacing w:after="0" w:line="276" w:lineRule="auto"/>
        <w:ind w:left="5672"/>
        <w:rPr>
          <w:rFonts w:asciiTheme="minorHAnsi" w:hAnsiTheme="minorHAnsi" w:cstheme="minorHAnsi"/>
          <w:b/>
          <w:sz w:val="24"/>
          <w:szCs w:val="24"/>
        </w:rPr>
      </w:pPr>
      <w:r w:rsidRPr="006D2474">
        <w:rPr>
          <w:rFonts w:asciiTheme="minorHAnsi" w:hAnsiTheme="minorHAnsi" w:cstheme="minorHAnsi"/>
          <w:b/>
          <w:sz w:val="24"/>
          <w:szCs w:val="24"/>
        </w:rPr>
        <w:t>Zamawiający:</w:t>
      </w:r>
    </w:p>
    <w:p w:rsidR="0056409B" w:rsidRPr="006D2474" w:rsidRDefault="0056409B" w:rsidP="00003C09">
      <w:pPr>
        <w:snapToGrid w:val="0"/>
        <w:spacing w:after="0" w:line="276" w:lineRule="auto"/>
        <w:ind w:left="5672"/>
        <w:rPr>
          <w:rFonts w:asciiTheme="minorHAnsi" w:hAnsiTheme="minorHAnsi" w:cstheme="minorHAnsi"/>
          <w:b/>
          <w:sz w:val="24"/>
          <w:szCs w:val="24"/>
        </w:rPr>
      </w:pPr>
      <w:r w:rsidRPr="006D2474">
        <w:rPr>
          <w:rFonts w:asciiTheme="minorHAnsi" w:hAnsiTheme="minorHAnsi" w:cstheme="minorHAnsi"/>
          <w:b/>
          <w:sz w:val="24"/>
          <w:szCs w:val="24"/>
        </w:rPr>
        <w:t xml:space="preserve">Gmina </w:t>
      </w:r>
      <w:r w:rsidR="003260CC" w:rsidRPr="006D2474">
        <w:rPr>
          <w:rFonts w:asciiTheme="minorHAnsi" w:hAnsiTheme="minorHAnsi" w:cstheme="minorHAnsi"/>
          <w:b/>
          <w:sz w:val="24"/>
          <w:szCs w:val="24"/>
        </w:rPr>
        <w:t>Aleksandrów</w:t>
      </w:r>
      <w:r w:rsidRPr="006D2474">
        <w:rPr>
          <w:rFonts w:asciiTheme="minorHAnsi" w:hAnsiTheme="minorHAnsi" w:cstheme="minorHAnsi"/>
          <w:b/>
          <w:sz w:val="24"/>
          <w:szCs w:val="24"/>
        </w:rPr>
        <w:t xml:space="preserve"> Łódzki</w:t>
      </w:r>
    </w:p>
    <w:p w:rsidR="0056409B" w:rsidRPr="006D2474" w:rsidRDefault="006F7BC0" w:rsidP="00003C09">
      <w:pPr>
        <w:snapToGrid w:val="0"/>
        <w:spacing w:after="0" w:line="276" w:lineRule="auto"/>
        <w:ind w:left="5672"/>
        <w:rPr>
          <w:rFonts w:asciiTheme="minorHAnsi" w:hAnsiTheme="minorHAnsi" w:cstheme="minorHAnsi"/>
          <w:b/>
          <w:sz w:val="24"/>
          <w:szCs w:val="24"/>
        </w:rPr>
      </w:pPr>
      <w:r w:rsidRPr="006D2474">
        <w:rPr>
          <w:rFonts w:asciiTheme="minorHAnsi" w:hAnsiTheme="minorHAnsi" w:cstheme="minorHAnsi"/>
          <w:b/>
          <w:sz w:val="24"/>
          <w:szCs w:val="24"/>
        </w:rPr>
        <w:t>Plac Kościuszki</w:t>
      </w:r>
      <w:r w:rsidR="0056409B" w:rsidRPr="006D2474">
        <w:rPr>
          <w:rFonts w:asciiTheme="minorHAnsi" w:hAnsiTheme="minorHAnsi" w:cstheme="minorHAnsi"/>
          <w:b/>
          <w:sz w:val="24"/>
          <w:szCs w:val="24"/>
        </w:rPr>
        <w:t xml:space="preserve"> 2 </w:t>
      </w:r>
    </w:p>
    <w:p w:rsidR="0056409B" w:rsidRPr="006D2474" w:rsidRDefault="006F7BC0" w:rsidP="00003C09">
      <w:pPr>
        <w:snapToGrid w:val="0"/>
        <w:spacing w:after="0" w:line="276" w:lineRule="auto"/>
        <w:ind w:left="5672"/>
        <w:rPr>
          <w:rFonts w:asciiTheme="minorHAnsi" w:hAnsiTheme="minorHAnsi" w:cstheme="minorHAnsi"/>
          <w:b/>
          <w:sz w:val="24"/>
          <w:szCs w:val="24"/>
        </w:rPr>
      </w:pPr>
      <w:r w:rsidRPr="006D2474">
        <w:rPr>
          <w:rFonts w:asciiTheme="minorHAnsi" w:hAnsiTheme="minorHAnsi" w:cstheme="minorHAnsi"/>
          <w:b/>
          <w:sz w:val="24"/>
          <w:szCs w:val="24"/>
        </w:rPr>
        <w:t>95 – 07</w:t>
      </w:r>
      <w:r w:rsidR="0056409B" w:rsidRPr="006D2474">
        <w:rPr>
          <w:rFonts w:asciiTheme="minorHAnsi" w:hAnsiTheme="minorHAnsi" w:cstheme="minorHAnsi"/>
          <w:b/>
          <w:sz w:val="24"/>
          <w:szCs w:val="24"/>
        </w:rPr>
        <w:t xml:space="preserve">0 </w:t>
      </w:r>
      <w:r w:rsidRPr="006D2474">
        <w:rPr>
          <w:rFonts w:asciiTheme="minorHAnsi" w:hAnsiTheme="minorHAnsi" w:cstheme="minorHAnsi"/>
          <w:b/>
          <w:sz w:val="24"/>
          <w:szCs w:val="24"/>
        </w:rPr>
        <w:t>Aleksandrów</w:t>
      </w:r>
      <w:r w:rsidR="0056409B" w:rsidRPr="006D2474">
        <w:rPr>
          <w:rFonts w:asciiTheme="minorHAnsi" w:hAnsiTheme="minorHAnsi" w:cstheme="minorHAnsi"/>
          <w:b/>
          <w:sz w:val="24"/>
          <w:szCs w:val="24"/>
        </w:rPr>
        <w:t xml:space="preserve"> Łódzki</w:t>
      </w:r>
    </w:p>
    <w:p w:rsidR="0056409B" w:rsidRPr="006D2474" w:rsidRDefault="0056409B" w:rsidP="00003C09">
      <w:pPr>
        <w:widowControl w:val="0"/>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Wykonawca:</w:t>
      </w:r>
    </w:p>
    <w:p w:rsidR="0056409B" w:rsidRPr="006D2474" w:rsidRDefault="0056409B" w:rsidP="00003C09">
      <w:pPr>
        <w:widowControl w:val="0"/>
        <w:spacing w:after="0" w:line="276" w:lineRule="auto"/>
        <w:ind w:right="5954"/>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ind w:right="5953"/>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 xml:space="preserve">(pełna nazwa/firma, adres, </w:t>
      </w:r>
      <w:r w:rsidRPr="006D2474">
        <w:rPr>
          <w:rFonts w:asciiTheme="minorHAnsi" w:eastAsia="Times New Roman" w:hAnsiTheme="minorHAnsi" w:cstheme="minorHAnsi"/>
          <w:i/>
          <w:sz w:val="24"/>
          <w:szCs w:val="24"/>
          <w:lang w:eastAsia="pl-PL"/>
        </w:rPr>
        <w:br/>
        <w:t>w zal</w:t>
      </w:r>
      <w:r w:rsidR="00E7067D">
        <w:rPr>
          <w:rFonts w:asciiTheme="minorHAnsi" w:eastAsia="Times New Roman" w:hAnsiTheme="minorHAnsi" w:cstheme="minorHAnsi"/>
          <w:i/>
          <w:sz w:val="24"/>
          <w:szCs w:val="24"/>
          <w:lang w:eastAsia="pl-PL"/>
        </w:rPr>
        <w:t xml:space="preserve">eżności od podmiotu: NIP/PESEL, </w:t>
      </w:r>
      <w:r w:rsidRPr="006D2474">
        <w:rPr>
          <w:rFonts w:asciiTheme="minorHAnsi" w:eastAsia="Times New Roman" w:hAnsiTheme="minorHAnsi" w:cstheme="minorHAnsi"/>
          <w:i/>
          <w:sz w:val="24"/>
          <w:szCs w:val="24"/>
          <w:lang w:eastAsia="pl-PL"/>
        </w:rPr>
        <w:t>KRS/</w:t>
      </w:r>
      <w:proofErr w:type="spellStart"/>
      <w:r w:rsidRPr="006D2474">
        <w:rPr>
          <w:rFonts w:asciiTheme="minorHAnsi" w:eastAsia="Times New Roman" w:hAnsiTheme="minorHAnsi" w:cstheme="minorHAnsi"/>
          <w:i/>
          <w:sz w:val="24"/>
          <w:szCs w:val="24"/>
          <w:lang w:eastAsia="pl-PL"/>
        </w:rPr>
        <w:t>CEiDG</w:t>
      </w:r>
      <w:proofErr w:type="spellEnd"/>
      <w:r w:rsidRPr="006D2474">
        <w:rPr>
          <w:rFonts w:asciiTheme="minorHAnsi" w:eastAsia="Times New Roman" w:hAnsiTheme="minorHAnsi" w:cstheme="minorHAnsi"/>
          <w:i/>
          <w:sz w:val="24"/>
          <w:szCs w:val="24"/>
          <w:lang w:eastAsia="pl-PL"/>
        </w:rPr>
        <w:t>)</w:t>
      </w:r>
    </w:p>
    <w:p w:rsidR="0056409B" w:rsidRPr="006D2474" w:rsidRDefault="0056409B" w:rsidP="00003C09">
      <w:pPr>
        <w:widowControl w:val="0"/>
        <w:spacing w:after="0" w:line="276" w:lineRule="auto"/>
        <w:rPr>
          <w:rFonts w:asciiTheme="minorHAnsi" w:eastAsia="Times New Roman" w:hAnsiTheme="minorHAnsi" w:cstheme="minorHAnsi"/>
          <w:sz w:val="24"/>
          <w:szCs w:val="24"/>
          <w:u w:val="single"/>
          <w:lang w:eastAsia="pl-PL"/>
        </w:rPr>
      </w:pPr>
      <w:r w:rsidRPr="006D2474">
        <w:rPr>
          <w:rFonts w:asciiTheme="minorHAnsi" w:eastAsia="Times New Roman" w:hAnsiTheme="minorHAnsi" w:cstheme="minorHAnsi"/>
          <w:sz w:val="24"/>
          <w:szCs w:val="24"/>
          <w:u w:val="single"/>
          <w:lang w:eastAsia="pl-PL"/>
        </w:rPr>
        <w:t>reprezentowany przez:</w:t>
      </w:r>
    </w:p>
    <w:p w:rsidR="0056409B" w:rsidRPr="006D2474" w:rsidRDefault="0056409B" w:rsidP="00003C09">
      <w:pPr>
        <w:widowControl w:val="0"/>
        <w:spacing w:after="0" w:line="276" w:lineRule="auto"/>
        <w:ind w:right="5954"/>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ind w:right="5953"/>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(imię, nazwisko, stanowisko/podstawa do reprezentacji)</w:t>
      </w:r>
    </w:p>
    <w:p w:rsidR="0056409B" w:rsidRPr="006D2474" w:rsidRDefault="0056409B" w:rsidP="00003C09">
      <w:pPr>
        <w:widowControl w:val="0"/>
        <w:spacing w:after="0" w:line="276" w:lineRule="auto"/>
        <w:jc w:val="center"/>
        <w:rPr>
          <w:rFonts w:asciiTheme="minorHAnsi" w:eastAsia="Times New Roman" w:hAnsiTheme="minorHAnsi" w:cstheme="minorHAnsi"/>
          <w:b/>
          <w:sz w:val="24"/>
          <w:szCs w:val="24"/>
          <w:u w:val="single"/>
          <w:lang w:eastAsia="pl-PL"/>
        </w:rPr>
      </w:pPr>
    </w:p>
    <w:p w:rsidR="0056409B" w:rsidRPr="006D2474" w:rsidRDefault="0056409B" w:rsidP="00003C09">
      <w:pPr>
        <w:widowControl w:val="0"/>
        <w:spacing w:after="0" w:line="276" w:lineRule="auto"/>
        <w:jc w:val="center"/>
        <w:rPr>
          <w:rFonts w:asciiTheme="minorHAnsi" w:eastAsia="Times New Roman" w:hAnsiTheme="minorHAnsi" w:cstheme="minorHAnsi"/>
          <w:b/>
          <w:sz w:val="24"/>
          <w:szCs w:val="24"/>
          <w:u w:val="single"/>
          <w:lang w:eastAsia="pl-PL"/>
        </w:rPr>
      </w:pPr>
      <w:r w:rsidRPr="006D2474">
        <w:rPr>
          <w:rFonts w:asciiTheme="minorHAnsi" w:eastAsia="Times New Roman" w:hAnsiTheme="minorHAnsi" w:cstheme="minorHAnsi"/>
          <w:b/>
          <w:sz w:val="24"/>
          <w:szCs w:val="24"/>
          <w:u w:val="single"/>
          <w:lang w:eastAsia="pl-PL"/>
        </w:rPr>
        <w:t>Oświadczenie wykonawcy</w:t>
      </w:r>
    </w:p>
    <w:p w:rsidR="0056409B" w:rsidRPr="006D2474" w:rsidRDefault="0056409B" w:rsidP="00003C09">
      <w:pPr>
        <w:widowControl w:val="0"/>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składane na podstawie art. 125 ust. 1 ustawy z dnia 11 września 2019 r.</w:t>
      </w:r>
    </w:p>
    <w:p w:rsidR="0056409B" w:rsidRPr="006D2474" w:rsidRDefault="0056409B" w:rsidP="00003C09">
      <w:pPr>
        <w:widowControl w:val="0"/>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Prawo zamówień publicznych (dalej jako: ustawa </w:t>
      </w:r>
      <w:proofErr w:type="spellStart"/>
      <w:r w:rsidRPr="006D2474">
        <w:rPr>
          <w:rFonts w:asciiTheme="minorHAnsi" w:eastAsia="Times New Roman" w:hAnsiTheme="minorHAnsi" w:cstheme="minorHAnsi"/>
          <w:b/>
          <w:sz w:val="24"/>
          <w:szCs w:val="24"/>
          <w:lang w:eastAsia="pl-PL"/>
        </w:rPr>
        <w:t>Pzp</w:t>
      </w:r>
      <w:proofErr w:type="spellEnd"/>
      <w:r w:rsidRPr="006D2474">
        <w:rPr>
          <w:rFonts w:asciiTheme="minorHAnsi" w:eastAsia="Times New Roman" w:hAnsiTheme="minorHAnsi" w:cstheme="minorHAnsi"/>
          <w:b/>
          <w:sz w:val="24"/>
          <w:szCs w:val="24"/>
          <w:lang w:eastAsia="pl-PL"/>
        </w:rPr>
        <w:t>)</w:t>
      </w:r>
    </w:p>
    <w:p w:rsidR="0056409B" w:rsidRPr="006D2474" w:rsidRDefault="0056409B" w:rsidP="00003C09">
      <w:pPr>
        <w:widowControl w:val="0"/>
        <w:spacing w:before="240" w:after="240" w:line="276" w:lineRule="auto"/>
        <w:jc w:val="center"/>
        <w:rPr>
          <w:rFonts w:asciiTheme="minorHAnsi" w:eastAsia="Times New Roman" w:hAnsiTheme="minorHAnsi" w:cstheme="minorHAnsi"/>
          <w:b/>
          <w:sz w:val="24"/>
          <w:szCs w:val="24"/>
          <w:u w:val="single"/>
          <w:lang w:eastAsia="pl-PL"/>
        </w:rPr>
      </w:pPr>
      <w:r w:rsidRPr="006D2474">
        <w:rPr>
          <w:rFonts w:asciiTheme="minorHAnsi" w:eastAsia="Times New Roman" w:hAnsiTheme="minorHAnsi" w:cstheme="minorHAnsi"/>
          <w:b/>
          <w:sz w:val="24"/>
          <w:szCs w:val="24"/>
          <w:u w:val="single"/>
          <w:lang w:eastAsia="pl-PL"/>
        </w:rPr>
        <w:t>DOTYCZĄCE PRZESŁANEK WYKLUCZENIA Z POSTĘPOWANIA</w:t>
      </w:r>
    </w:p>
    <w:p w:rsidR="0056409B" w:rsidRPr="00117930" w:rsidRDefault="0056409B" w:rsidP="00117930">
      <w:pPr>
        <w:widowControl w:val="0"/>
        <w:spacing w:after="0" w:line="276" w:lineRule="auto"/>
        <w:ind w:firstLine="708"/>
        <w:jc w:val="both"/>
        <w:rPr>
          <w:rFonts w:asciiTheme="minorHAnsi" w:hAnsiTheme="minorHAnsi" w:cstheme="minorHAnsi"/>
          <w:b/>
          <w:sz w:val="24"/>
          <w:szCs w:val="24"/>
        </w:rPr>
      </w:pPr>
      <w:r w:rsidRPr="006D2474">
        <w:rPr>
          <w:rFonts w:asciiTheme="minorHAnsi" w:eastAsia="Times New Roman" w:hAnsiTheme="minorHAnsi" w:cstheme="minorHAnsi"/>
          <w:sz w:val="24"/>
          <w:szCs w:val="24"/>
          <w:lang w:eastAsia="pl-PL"/>
        </w:rPr>
        <w:t xml:space="preserve">Na potrzeby postępowania o udzielenie zamówienia publicznego pn. </w:t>
      </w:r>
      <w:r w:rsidR="00117930" w:rsidRPr="00117930">
        <w:rPr>
          <w:rFonts w:asciiTheme="minorHAnsi" w:hAnsiTheme="minorHAnsi" w:cstheme="minorHAnsi"/>
          <w:b/>
          <w:sz w:val="24"/>
          <w:szCs w:val="24"/>
        </w:rPr>
        <w:t>Sukcesywna dostawa materiałów biurowych na potrzeby Urzędu Miejskiego w Aleksandrowie Łódzkim w 2022 r.</w:t>
      </w:r>
      <w:r w:rsidR="00117930">
        <w:rPr>
          <w:rFonts w:asciiTheme="minorHAnsi" w:hAnsiTheme="minorHAnsi" w:cstheme="minorHAnsi"/>
          <w:b/>
          <w:sz w:val="24"/>
          <w:szCs w:val="24"/>
        </w:rPr>
        <w:t xml:space="preserve"> </w:t>
      </w:r>
      <w:r w:rsidRPr="006D2474">
        <w:rPr>
          <w:rFonts w:asciiTheme="minorHAnsi" w:eastAsia="Times New Roman" w:hAnsiTheme="minorHAnsi" w:cstheme="minorHAnsi"/>
          <w:sz w:val="24"/>
          <w:szCs w:val="24"/>
          <w:lang w:eastAsia="pl-PL"/>
        </w:rPr>
        <w:t xml:space="preserve">prowadzonego przez </w:t>
      </w:r>
      <w:r w:rsidRPr="006D2474">
        <w:rPr>
          <w:rFonts w:asciiTheme="minorHAnsi" w:eastAsia="Times New Roman" w:hAnsiTheme="minorHAnsi" w:cstheme="minorHAnsi"/>
          <w:b/>
          <w:sz w:val="24"/>
          <w:szCs w:val="24"/>
          <w:lang w:eastAsia="pl-PL"/>
        </w:rPr>
        <w:t xml:space="preserve">Gminę </w:t>
      </w:r>
      <w:r w:rsidR="006A2803" w:rsidRPr="006D2474">
        <w:rPr>
          <w:rFonts w:asciiTheme="minorHAnsi" w:eastAsia="Times New Roman" w:hAnsiTheme="minorHAnsi" w:cstheme="minorHAnsi"/>
          <w:b/>
          <w:sz w:val="24"/>
          <w:szCs w:val="24"/>
          <w:lang w:eastAsia="pl-PL"/>
        </w:rPr>
        <w:t>Aleksandrów</w:t>
      </w:r>
      <w:r w:rsidRPr="006D2474">
        <w:rPr>
          <w:rFonts w:asciiTheme="minorHAnsi" w:eastAsia="Times New Roman" w:hAnsiTheme="minorHAnsi" w:cstheme="minorHAnsi"/>
          <w:b/>
          <w:sz w:val="24"/>
          <w:szCs w:val="24"/>
          <w:lang w:eastAsia="pl-PL"/>
        </w:rPr>
        <w:t xml:space="preserve"> Łódzki</w:t>
      </w:r>
      <w:r w:rsidRPr="006D2474">
        <w:rPr>
          <w:rFonts w:asciiTheme="minorHAnsi" w:eastAsia="Times New Roman" w:hAnsiTheme="minorHAnsi" w:cstheme="minorHAnsi"/>
          <w:sz w:val="24"/>
          <w:szCs w:val="24"/>
          <w:lang w:eastAsia="pl-PL"/>
        </w:rPr>
        <w:t>,</w:t>
      </w:r>
      <w:r w:rsidRPr="006D2474">
        <w:rPr>
          <w:rFonts w:asciiTheme="minorHAnsi" w:eastAsia="Times New Roman" w:hAnsiTheme="minorHAnsi" w:cstheme="minorHAnsi"/>
          <w:i/>
          <w:sz w:val="24"/>
          <w:szCs w:val="24"/>
          <w:lang w:eastAsia="pl-PL"/>
        </w:rPr>
        <w:t xml:space="preserve"> </w:t>
      </w:r>
      <w:r w:rsidRPr="006D2474">
        <w:rPr>
          <w:rFonts w:asciiTheme="minorHAnsi" w:eastAsia="Times New Roman" w:hAnsiTheme="minorHAnsi" w:cstheme="minorHAnsi"/>
          <w:sz w:val="24"/>
          <w:szCs w:val="24"/>
          <w:lang w:eastAsia="pl-PL"/>
        </w:rPr>
        <w:t>oświadczam, co następuje:</w:t>
      </w:r>
    </w:p>
    <w:p w:rsidR="0056409B" w:rsidRPr="006D2474" w:rsidRDefault="0056409B" w:rsidP="00003C09">
      <w:pPr>
        <w:widowControl w:val="0"/>
        <w:spacing w:before="240" w:after="24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OŚWIADCZENIE DOTYCZĄCE WYKONAWCY:</w:t>
      </w:r>
    </w:p>
    <w:p w:rsidR="0056409B" w:rsidRPr="006D2474" w:rsidRDefault="0056409B" w:rsidP="00B90C01">
      <w:pPr>
        <w:widowControl w:val="0"/>
        <w:numPr>
          <w:ilvl w:val="0"/>
          <w:numId w:val="31"/>
        </w:numPr>
        <w:spacing w:after="0" w:line="276" w:lineRule="auto"/>
        <w:ind w:left="426" w:hanging="426"/>
        <w:contextualSpacing/>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Oświadczam, że nie podlegam wykluczeniu z postępowania na podstawie art. 108 ust. 1</w:t>
      </w:r>
      <w:r w:rsidR="007B4C69" w:rsidRPr="006D2474">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sz w:val="24"/>
          <w:szCs w:val="24"/>
          <w:lang w:eastAsia="pl-PL"/>
        </w:rPr>
        <w:t xml:space="preserve">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w:t>
      </w:r>
    </w:p>
    <w:p w:rsidR="0056409B" w:rsidRPr="006D2474" w:rsidRDefault="0056409B" w:rsidP="00B90C01">
      <w:pPr>
        <w:widowControl w:val="0"/>
        <w:numPr>
          <w:ilvl w:val="0"/>
          <w:numId w:val="31"/>
        </w:numPr>
        <w:spacing w:after="0" w:line="276" w:lineRule="auto"/>
        <w:ind w:left="426" w:hanging="426"/>
        <w:contextualSpacing/>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Oświadczam, że nie podlegam wykluczeniu z postępowania na podstawie art. 109 ust. 4 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rsidR="0056409B" w:rsidRPr="006D2474"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(podpis)</w:t>
      </w:r>
    </w:p>
    <w:p w:rsidR="0056409B" w:rsidRPr="006D2474"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br w:type="page"/>
      </w:r>
      <w:r w:rsidRPr="006D2474">
        <w:rPr>
          <w:rFonts w:asciiTheme="minorHAnsi" w:eastAsia="Times New Roman" w:hAnsiTheme="minorHAnsi" w:cstheme="minorHAnsi"/>
          <w:sz w:val="24"/>
          <w:szCs w:val="24"/>
          <w:lang w:eastAsia="pl-PL"/>
        </w:rPr>
        <w:lastRenderedPageBreak/>
        <w:t>Oświadczam, że zachodzą w stosunku do mnie podstawy wykluczenia z postępowania na podstawie art. ……………………………...</w:t>
      </w:r>
      <w:r w:rsidRPr="006D2474">
        <w:rPr>
          <w:rStyle w:val="Odwoanieprzypisudolnego"/>
          <w:rFonts w:asciiTheme="minorHAnsi" w:eastAsia="Times New Roman" w:hAnsiTheme="minorHAnsi" w:cstheme="minorHAnsi"/>
          <w:sz w:val="24"/>
          <w:szCs w:val="24"/>
          <w:lang w:eastAsia="pl-PL"/>
        </w:rPr>
        <w:footnoteReference w:id="8"/>
      </w:r>
      <w:r w:rsidRPr="006D2474">
        <w:rPr>
          <w:rFonts w:asciiTheme="minorHAnsi" w:eastAsia="Times New Roman" w:hAnsiTheme="minorHAnsi" w:cstheme="minorHAnsi"/>
          <w:sz w:val="24"/>
          <w:szCs w:val="24"/>
          <w:lang w:eastAsia="pl-PL"/>
        </w:rPr>
        <w:t xml:space="preserve"> 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 xml:space="preserve">. Jednocześnie oświadczam, że w związku z ww. okolicznością, na podstawie art. 110 ust. 2 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 xml:space="preserve"> podjąłem następujące środki naprawcze</w:t>
      </w:r>
      <w:r w:rsidRPr="006D2474">
        <w:rPr>
          <w:rStyle w:val="Odwoanieprzypisudolnego"/>
          <w:rFonts w:asciiTheme="minorHAnsi" w:eastAsia="Times New Roman" w:hAnsiTheme="minorHAnsi" w:cstheme="minorHAnsi"/>
          <w:sz w:val="24"/>
          <w:szCs w:val="24"/>
          <w:lang w:eastAsia="pl-PL"/>
        </w:rPr>
        <w:footnoteReference w:id="9"/>
      </w:r>
      <w:r w:rsidRPr="006D2474">
        <w:rPr>
          <w:rFonts w:asciiTheme="minorHAnsi" w:eastAsia="Times New Roman" w:hAnsiTheme="minorHAnsi" w:cstheme="minorHAnsi"/>
          <w:sz w:val="24"/>
          <w:szCs w:val="24"/>
          <w:lang w:eastAsia="pl-PL"/>
        </w:rPr>
        <w:t>:</w:t>
      </w:r>
      <w:r w:rsidRPr="006D2474">
        <w:rPr>
          <w:rStyle w:val="Odwoanieprzypisudolnego"/>
          <w:rFonts w:asciiTheme="minorHAnsi" w:eastAsia="Times New Roman" w:hAnsiTheme="minorHAnsi" w:cstheme="minorHAnsi"/>
          <w:sz w:val="24"/>
          <w:szCs w:val="24"/>
          <w:lang w:eastAsia="pl-PL"/>
        </w:rPr>
        <w:t xml:space="preserve"> </w:t>
      </w:r>
    </w:p>
    <w:p w:rsidR="0056409B" w:rsidRPr="006D2474"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r w:rsidRPr="006D2474">
        <w:rPr>
          <w:rStyle w:val="Odwoanieprzypisudolnego"/>
          <w:rFonts w:asciiTheme="minorHAnsi" w:eastAsia="Times New Roman" w:hAnsiTheme="minorHAnsi" w:cstheme="minorHAnsi"/>
          <w:sz w:val="24"/>
          <w:szCs w:val="24"/>
          <w:lang w:eastAsia="pl-PL"/>
        </w:rPr>
        <w:t xml:space="preserve"> </w:t>
      </w:r>
    </w:p>
    <w:p w:rsidR="0056409B" w:rsidRPr="006D2474"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rsidR="0056409B" w:rsidRPr="006D2474"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E7067D" w:rsidRDefault="00E7067D" w:rsidP="00E7067D">
      <w:pPr>
        <w:widowControl w:val="0"/>
        <w:spacing w:after="0" w:line="276" w:lineRule="auto"/>
        <w:ind w:left="4536"/>
        <w:jc w:val="center"/>
        <w:rPr>
          <w:rFonts w:asciiTheme="minorHAnsi" w:eastAsia="Times New Roman" w:hAnsiTheme="minorHAnsi" w:cstheme="minorHAnsi"/>
          <w:i/>
          <w:sz w:val="24"/>
          <w:szCs w:val="24"/>
          <w:lang w:eastAsia="pl-PL"/>
        </w:rPr>
      </w:pPr>
      <w:r>
        <w:rPr>
          <w:rFonts w:asciiTheme="minorHAnsi" w:eastAsia="Times New Roman" w:hAnsiTheme="minorHAnsi" w:cstheme="minorHAnsi"/>
          <w:i/>
          <w:sz w:val="24"/>
          <w:szCs w:val="24"/>
          <w:lang w:eastAsia="pl-PL"/>
        </w:rPr>
        <w:t>(podpis)</w:t>
      </w:r>
    </w:p>
    <w:p w:rsidR="00E7067D" w:rsidRPr="00E7067D" w:rsidRDefault="00E7067D" w:rsidP="00E7067D">
      <w:pPr>
        <w:widowControl w:val="0"/>
        <w:spacing w:after="0" w:line="276" w:lineRule="auto"/>
        <w:ind w:left="4536"/>
        <w:jc w:val="center"/>
        <w:rPr>
          <w:rFonts w:asciiTheme="minorHAnsi" w:eastAsia="Times New Roman" w:hAnsiTheme="minorHAnsi" w:cstheme="minorHAnsi"/>
          <w:i/>
          <w:sz w:val="24"/>
          <w:szCs w:val="24"/>
          <w:lang w:eastAsia="pl-PL"/>
        </w:rPr>
      </w:pPr>
    </w:p>
    <w:p w:rsidR="0056409B" w:rsidRPr="006D2474" w:rsidRDefault="0056409B" w:rsidP="00003C09">
      <w:pPr>
        <w:widowControl w:val="0"/>
        <w:spacing w:before="240" w:after="240" w:line="276" w:lineRule="auto"/>
        <w:jc w:val="center"/>
        <w:rPr>
          <w:rFonts w:asciiTheme="minorHAnsi" w:eastAsia="Times New Roman" w:hAnsiTheme="minorHAnsi" w:cstheme="minorHAnsi"/>
          <w:b/>
          <w:sz w:val="24"/>
          <w:szCs w:val="24"/>
          <w:u w:val="single"/>
          <w:lang w:eastAsia="pl-PL"/>
        </w:rPr>
      </w:pPr>
      <w:r w:rsidRPr="006D2474">
        <w:rPr>
          <w:rFonts w:asciiTheme="minorHAnsi" w:eastAsia="Times New Roman" w:hAnsiTheme="minorHAnsi" w:cstheme="minorHAnsi"/>
          <w:b/>
          <w:sz w:val="24"/>
          <w:szCs w:val="24"/>
          <w:u w:val="single"/>
          <w:lang w:eastAsia="pl-PL"/>
        </w:rPr>
        <w:t>DOTYCZĄCE SPEŁNIANIA WARUNKÓW UDZIAŁU W POSTĘPOWANIU</w:t>
      </w:r>
    </w:p>
    <w:p w:rsidR="0056409B" w:rsidRPr="006D2474"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Oświadczam, że spełniam warunki udziału w postępowaniu określone przez zamawiającego w punkcie IV SWZ.</w:t>
      </w:r>
    </w:p>
    <w:p w:rsidR="0056409B" w:rsidRPr="006D2474"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rsidR="0056409B" w:rsidRPr="006D2474"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(podpis)</w:t>
      </w:r>
    </w:p>
    <w:p w:rsidR="00E7067D" w:rsidRDefault="00E7067D" w:rsidP="00003C09">
      <w:pPr>
        <w:widowControl w:val="0"/>
        <w:spacing w:before="240" w:after="240" w:line="276" w:lineRule="auto"/>
        <w:jc w:val="center"/>
        <w:rPr>
          <w:rFonts w:asciiTheme="minorHAnsi" w:eastAsia="Times New Roman" w:hAnsiTheme="minorHAnsi" w:cstheme="minorHAnsi"/>
          <w:b/>
          <w:sz w:val="24"/>
          <w:szCs w:val="24"/>
          <w:lang w:eastAsia="pl-PL"/>
        </w:rPr>
      </w:pPr>
    </w:p>
    <w:p w:rsidR="0056409B" w:rsidRPr="006D2474" w:rsidRDefault="0056409B" w:rsidP="00003C09">
      <w:pPr>
        <w:widowControl w:val="0"/>
        <w:spacing w:before="240" w:after="240" w:line="276" w:lineRule="auto"/>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OŚWIADCZENIE DOTYCZĄCE PODANYCH INFORMACJI:</w:t>
      </w:r>
    </w:p>
    <w:p w:rsidR="0056409B" w:rsidRPr="006D2474"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Oświadczam, że wszystkie informacje podane w powyższych oświa</w:t>
      </w:r>
      <w:r w:rsidR="00367602" w:rsidRPr="006D2474">
        <w:rPr>
          <w:rFonts w:asciiTheme="minorHAnsi" w:eastAsia="Times New Roman" w:hAnsiTheme="minorHAnsi" w:cstheme="minorHAnsi"/>
          <w:sz w:val="24"/>
          <w:szCs w:val="24"/>
          <w:lang w:eastAsia="pl-PL"/>
        </w:rPr>
        <w:t xml:space="preserve">dczeniach są aktualne i zgodne </w:t>
      </w:r>
      <w:r w:rsidRPr="006D2474">
        <w:rPr>
          <w:rFonts w:asciiTheme="minorHAnsi" w:eastAsia="Times New Roman" w:hAnsiTheme="minorHAnsi" w:cstheme="minorHAnsi"/>
          <w:sz w:val="24"/>
          <w:szCs w:val="24"/>
          <w:lang w:eastAsia="pl-PL"/>
        </w:rPr>
        <w:t>z prawdą oraz zostały przedstawione z pełną świadomością konsekwencji wprowadzenia zamawiającego w błąd przy przedstawianiu informacji.</w:t>
      </w:r>
    </w:p>
    <w:p w:rsidR="0056409B" w:rsidRPr="006D2474"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rsidR="0056409B" w:rsidRPr="006D2474"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(podpis)</w:t>
      </w:r>
    </w:p>
    <w:p w:rsidR="0056409B" w:rsidRPr="006D2474" w:rsidRDefault="0056409B" w:rsidP="00003C09">
      <w:pPr>
        <w:widowControl w:val="0"/>
        <w:spacing w:before="240" w:after="24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i/>
          <w:sz w:val="24"/>
          <w:szCs w:val="24"/>
          <w:lang w:eastAsia="pl-PL"/>
        </w:rPr>
        <w:br w:type="page"/>
      </w:r>
      <w:r w:rsidRPr="006D2474">
        <w:rPr>
          <w:rFonts w:asciiTheme="minorHAnsi" w:eastAsia="Times New Roman" w:hAnsiTheme="minorHAnsi" w:cstheme="minorHAnsi"/>
          <w:b/>
          <w:sz w:val="24"/>
          <w:szCs w:val="24"/>
          <w:lang w:eastAsia="pl-PL"/>
        </w:rPr>
        <w:lastRenderedPageBreak/>
        <w:t>BEZPŁATNE I OGÓLNODOSTĘPNE BAZY DANYCH:</w:t>
      </w:r>
    </w:p>
    <w:p w:rsidR="0056409B" w:rsidRPr="006D2474" w:rsidRDefault="0056409B" w:rsidP="00003C0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 podstawie § 13 ust. 2 Rozporządzenia Ministra Rozwoju, Pracy i Technologii z dnia 23 grud</w:t>
      </w:r>
      <w:r w:rsidR="00256E32" w:rsidRPr="006D2474">
        <w:rPr>
          <w:rFonts w:asciiTheme="minorHAnsi" w:eastAsia="Times New Roman" w:hAnsiTheme="minorHAnsi" w:cstheme="minorHAnsi"/>
          <w:sz w:val="24"/>
          <w:szCs w:val="24"/>
          <w:lang w:eastAsia="pl-PL"/>
        </w:rPr>
        <w:t xml:space="preserve">nia 2020 r. </w:t>
      </w:r>
      <w:r w:rsidRPr="006D2474">
        <w:rPr>
          <w:rFonts w:asciiTheme="minorHAnsi" w:eastAsia="Times New Roman" w:hAnsiTheme="minorHAnsi" w:cstheme="minorHAnsi"/>
          <w:sz w:val="24"/>
          <w:szCs w:val="24"/>
          <w:lang w:eastAsia="pl-PL"/>
        </w:rPr>
        <w:t>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w:t>
      </w:r>
      <w:r w:rsidR="00256E32" w:rsidRPr="006D2474">
        <w:rPr>
          <w:rFonts w:asciiTheme="minorHAnsi" w:eastAsia="Times New Roman" w:hAnsiTheme="minorHAnsi" w:cstheme="minorHAnsi"/>
          <w:sz w:val="24"/>
          <w:szCs w:val="24"/>
          <w:lang w:eastAsia="pl-PL"/>
        </w:rPr>
        <w:t xml:space="preserve">podarczej lub innego właściwego </w:t>
      </w:r>
      <w:r w:rsidRPr="006D2474">
        <w:rPr>
          <w:rFonts w:asciiTheme="minorHAnsi" w:eastAsia="Times New Roman" w:hAnsiTheme="minorHAnsi" w:cstheme="minorHAnsi"/>
          <w:sz w:val="24"/>
          <w:szCs w:val="24"/>
          <w:lang w:eastAsia="pl-PL"/>
        </w:rPr>
        <w:t>rejestru:………………………………………………………</w:t>
      </w:r>
      <w:r w:rsidR="00256E32"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rPr>
          <w:rFonts w:asciiTheme="minorHAnsi" w:eastAsia="Times New Roman" w:hAnsiTheme="minorHAnsi" w:cstheme="minorHAnsi"/>
          <w:i/>
          <w:sz w:val="24"/>
          <w:szCs w:val="24"/>
          <w:lang w:eastAsia="pl-PL"/>
        </w:rPr>
      </w:pPr>
    </w:p>
    <w:p w:rsidR="0056409B" w:rsidRPr="006D2474" w:rsidRDefault="0056409B" w:rsidP="00003C09">
      <w:pPr>
        <w:widowControl w:val="0"/>
        <w:spacing w:after="0" w:line="276" w:lineRule="auto"/>
        <w:jc w:val="both"/>
        <w:rPr>
          <w:rFonts w:asciiTheme="minorHAnsi" w:eastAsia="Times New Roman" w:hAnsiTheme="minorHAnsi" w:cstheme="minorHAnsi"/>
          <w:i/>
          <w:sz w:val="24"/>
          <w:szCs w:val="24"/>
          <w:lang w:eastAsia="pl-PL"/>
        </w:rPr>
      </w:pPr>
    </w:p>
    <w:p w:rsidR="0056409B" w:rsidRPr="006D2474" w:rsidRDefault="0056409B" w:rsidP="00003C09">
      <w:pPr>
        <w:widowControl w:val="0"/>
        <w:spacing w:after="0" w:line="276" w:lineRule="auto"/>
        <w:jc w:val="both"/>
        <w:rPr>
          <w:rFonts w:asciiTheme="minorHAnsi" w:eastAsia="Times New Roman" w:hAnsiTheme="minorHAnsi" w:cstheme="minorHAnsi"/>
          <w:i/>
          <w:sz w:val="24"/>
          <w:szCs w:val="24"/>
          <w:lang w:eastAsia="pl-PL"/>
        </w:rPr>
      </w:pPr>
    </w:p>
    <w:p w:rsidR="0056409B" w:rsidRPr="006D2474" w:rsidRDefault="0056409B" w:rsidP="00003C09">
      <w:pPr>
        <w:widowControl w:val="0"/>
        <w:spacing w:after="0" w:line="276" w:lineRule="auto"/>
        <w:jc w:val="both"/>
        <w:rPr>
          <w:rFonts w:asciiTheme="minorHAnsi" w:hAnsiTheme="minorHAnsi" w:cstheme="minorHAnsi"/>
          <w:b/>
          <w:sz w:val="24"/>
          <w:szCs w:val="24"/>
        </w:rPr>
      </w:pPr>
      <w:r w:rsidRPr="006D2474">
        <w:rPr>
          <w:rFonts w:asciiTheme="minorHAnsi" w:eastAsia="Times New Roman" w:hAnsiTheme="minorHAnsi" w:cstheme="minorHAnsi"/>
          <w:i/>
          <w:sz w:val="24"/>
          <w:szCs w:val="24"/>
          <w:lang w:eastAsia="pl-PL"/>
        </w:rPr>
        <w:tab/>
      </w:r>
      <w:r w:rsidRPr="006D2474">
        <w:rPr>
          <w:rFonts w:asciiTheme="minorHAnsi" w:eastAsia="Times New Roman" w:hAnsiTheme="minorHAnsi" w:cstheme="minorHAnsi"/>
          <w:i/>
          <w:sz w:val="24"/>
          <w:szCs w:val="24"/>
          <w:lang w:eastAsia="pl-PL"/>
        </w:rPr>
        <w:tab/>
      </w:r>
      <w:r w:rsidRPr="006D2474">
        <w:rPr>
          <w:rFonts w:asciiTheme="minorHAnsi" w:eastAsia="Times New Roman" w:hAnsiTheme="minorHAnsi" w:cstheme="minorHAnsi"/>
          <w:i/>
          <w:sz w:val="24"/>
          <w:szCs w:val="24"/>
          <w:lang w:eastAsia="pl-PL"/>
        </w:rPr>
        <w:br w:type="page"/>
      </w:r>
      <w:r w:rsidRPr="00857189">
        <w:rPr>
          <w:rFonts w:asciiTheme="minorHAnsi" w:hAnsiTheme="minorHAnsi" w:cstheme="minorHAnsi"/>
          <w:sz w:val="24"/>
          <w:szCs w:val="24"/>
        </w:rPr>
        <w:lastRenderedPageBreak/>
        <w:t xml:space="preserve">Numer sprawy </w:t>
      </w:r>
      <w:r w:rsidR="0000757B" w:rsidRPr="00857189">
        <w:rPr>
          <w:rFonts w:asciiTheme="minorHAnsi" w:hAnsiTheme="minorHAnsi" w:cstheme="minorHAnsi"/>
          <w:b/>
          <w:sz w:val="24"/>
          <w:szCs w:val="24"/>
        </w:rPr>
        <w:t>ZP.271</w:t>
      </w:r>
      <w:r w:rsidR="001F250C">
        <w:rPr>
          <w:rFonts w:asciiTheme="minorHAnsi" w:hAnsiTheme="minorHAnsi" w:cstheme="minorHAnsi"/>
          <w:b/>
          <w:sz w:val="24"/>
          <w:szCs w:val="24"/>
        </w:rPr>
        <w:t>.1.2022</w:t>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t>Załącznik Nr 3 do SWZ</w:t>
      </w:r>
    </w:p>
    <w:p w:rsidR="0056409B" w:rsidRPr="006D2474" w:rsidRDefault="0056409B" w:rsidP="00003C09">
      <w:pPr>
        <w:autoSpaceDE w:val="0"/>
        <w:autoSpaceDN w:val="0"/>
        <w:adjustRightInd w:val="0"/>
        <w:spacing w:before="480" w:after="0" w:line="276" w:lineRule="auto"/>
        <w:jc w:val="center"/>
        <w:rPr>
          <w:rFonts w:asciiTheme="minorHAnsi" w:hAnsiTheme="minorHAnsi" w:cstheme="minorHAnsi"/>
          <w:b/>
          <w:bCs/>
          <w:sz w:val="24"/>
          <w:szCs w:val="24"/>
          <w:u w:val="single"/>
        </w:rPr>
      </w:pPr>
      <w:r w:rsidRPr="006D2474">
        <w:rPr>
          <w:rFonts w:asciiTheme="minorHAnsi" w:hAnsiTheme="minorHAnsi" w:cstheme="minorHAnsi"/>
          <w:b/>
          <w:bCs/>
          <w:sz w:val="24"/>
          <w:szCs w:val="24"/>
          <w:u w:val="single"/>
        </w:rPr>
        <w:t xml:space="preserve">OŚWIADCZENIE O BRAKU PRZYNALEŻNOŚCI </w:t>
      </w:r>
    </w:p>
    <w:p w:rsidR="0056409B" w:rsidRPr="006D2474" w:rsidRDefault="0056409B" w:rsidP="00003C09">
      <w:pPr>
        <w:autoSpaceDE w:val="0"/>
        <w:autoSpaceDN w:val="0"/>
        <w:adjustRightInd w:val="0"/>
        <w:spacing w:after="480" w:line="276" w:lineRule="auto"/>
        <w:jc w:val="center"/>
        <w:rPr>
          <w:rFonts w:asciiTheme="minorHAnsi" w:hAnsiTheme="minorHAnsi" w:cstheme="minorHAnsi"/>
          <w:b/>
          <w:bCs/>
          <w:sz w:val="24"/>
          <w:szCs w:val="24"/>
          <w:u w:val="single"/>
        </w:rPr>
      </w:pPr>
      <w:r w:rsidRPr="006D2474">
        <w:rPr>
          <w:rFonts w:asciiTheme="minorHAnsi" w:hAnsiTheme="minorHAnsi" w:cstheme="minorHAnsi"/>
          <w:b/>
          <w:bCs/>
          <w:sz w:val="24"/>
          <w:szCs w:val="24"/>
          <w:u w:val="single"/>
        </w:rPr>
        <w:t xml:space="preserve">BĄDŹ PRZYNALEŻNOŚCI DO TEJ SAMEJ GRUPY KAPITAŁOWEJ </w:t>
      </w:r>
    </w:p>
    <w:p w:rsidR="0056409B" w:rsidRPr="00117930" w:rsidRDefault="0056409B" w:rsidP="00117930">
      <w:pPr>
        <w:widowControl w:val="0"/>
        <w:suppressAutoHyphens/>
        <w:spacing w:after="0" w:line="276" w:lineRule="auto"/>
        <w:jc w:val="both"/>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 xml:space="preserve">Na potrzeby postępowania o udzielenie zamówienia publicznego pn. </w:t>
      </w:r>
      <w:r w:rsidR="00117930" w:rsidRPr="00117930">
        <w:rPr>
          <w:rFonts w:asciiTheme="minorHAnsi" w:eastAsia="Times New Roman" w:hAnsiTheme="minorHAnsi" w:cstheme="minorHAnsi"/>
          <w:b/>
          <w:sz w:val="24"/>
          <w:szCs w:val="24"/>
          <w:lang w:eastAsia="pl-PL"/>
        </w:rPr>
        <w:t>Sukcesywna dostawa materiałów biur</w:t>
      </w:r>
      <w:r w:rsidR="00117930">
        <w:rPr>
          <w:rFonts w:asciiTheme="minorHAnsi" w:eastAsia="Times New Roman" w:hAnsiTheme="minorHAnsi" w:cstheme="minorHAnsi"/>
          <w:b/>
          <w:sz w:val="24"/>
          <w:szCs w:val="24"/>
          <w:lang w:eastAsia="pl-PL"/>
        </w:rPr>
        <w:t xml:space="preserve">owych </w:t>
      </w:r>
      <w:r w:rsidR="00117930" w:rsidRPr="00117930">
        <w:rPr>
          <w:rFonts w:asciiTheme="minorHAnsi" w:eastAsia="Times New Roman" w:hAnsiTheme="minorHAnsi" w:cstheme="minorHAnsi"/>
          <w:b/>
          <w:sz w:val="24"/>
          <w:szCs w:val="24"/>
          <w:lang w:eastAsia="pl-PL"/>
        </w:rPr>
        <w:t>na potrzeby Urzędu Miejskiego w Aleksandrowie Łódzkim w 2022 r.</w:t>
      </w:r>
    </w:p>
    <w:p w:rsidR="0056409B" w:rsidRPr="006D2474" w:rsidRDefault="0056409B"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ja /my* niżej podpisany /i* ....................................................................................................</w:t>
      </w:r>
      <w:r w:rsidR="0023570C" w:rsidRPr="006D2474">
        <w:rPr>
          <w:rFonts w:asciiTheme="minorHAnsi" w:hAnsiTheme="minorHAnsi" w:cstheme="minorHAnsi"/>
          <w:sz w:val="24"/>
          <w:szCs w:val="24"/>
        </w:rPr>
        <w:t>..................................</w:t>
      </w:r>
    </w:p>
    <w:p w:rsidR="0056409B" w:rsidRPr="006D2474" w:rsidRDefault="0056409B"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w:t>
      </w:r>
      <w:r w:rsidR="0023570C" w:rsidRPr="006D2474">
        <w:rPr>
          <w:rFonts w:asciiTheme="minorHAnsi" w:hAnsiTheme="minorHAnsi" w:cstheme="minorHAnsi"/>
          <w:sz w:val="24"/>
          <w:szCs w:val="24"/>
        </w:rPr>
        <w:t>..........................</w:t>
      </w:r>
    </w:p>
    <w:p w:rsidR="00E7067D" w:rsidRDefault="0023570C"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reprezentując </w:t>
      </w:r>
      <w:r w:rsidR="0056409B" w:rsidRPr="006D2474">
        <w:rPr>
          <w:rFonts w:asciiTheme="minorHAnsi" w:hAnsiTheme="minorHAnsi" w:cstheme="minorHAnsi"/>
          <w:sz w:val="24"/>
          <w:szCs w:val="24"/>
        </w:rPr>
        <w:t>Wykonawcę*.....................................................................</w:t>
      </w:r>
      <w:r w:rsidRPr="006D2474">
        <w:rPr>
          <w:rFonts w:asciiTheme="minorHAnsi" w:hAnsiTheme="minorHAnsi" w:cstheme="minorHAnsi"/>
          <w:sz w:val="24"/>
          <w:szCs w:val="24"/>
        </w:rPr>
        <w:t>.</w:t>
      </w:r>
      <w:r w:rsidR="00E7067D">
        <w:rPr>
          <w:rFonts w:asciiTheme="minorHAnsi" w:hAnsiTheme="minorHAnsi" w:cstheme="minorHAnsi"/>
          <w:sz w:val="24"/>
          <w:szCs w:val="24"/>
        </w:rPr>
        <w:t>...................</w:t>
      </w:r>
    </w:p>
    <w:p w:rsidR="00E7067D" w:rsidRDefault="00E7067D" w:rsidP="00003C09">
      <w:pPr>
        <w:autoSpaceDE w:val="0"/>
        <w:autoSpaceDN w:val="0"/>
        <w:adjustRightInd w:val="0"/>
        <w:spacing w:after="0" w:line="276" w:lineRule="auto"/>
        <w:rPr>
          <w:rFonts w:asciiTheme="minorHAnsi" w:hAnsiTheme="minorHAnsi" w:cstheme="minorHAnsi"/>
          <w:sz w:val="24"/>
          <w:szCs w:val="24"/>
        </w:rPr>
      </w:pPr>
    </w:p>
    <w:p w:rsidR="0056409B" w:rsidRPr="006D2474" w:rsidRDefault="0056409B"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oświadczam/my*, że Wykonawca</w:t>
      </w:r>
      <w:r w:rsidR="001F250C">
        <w:rPr>
          <w:rFonts w:asciiTheme="minorHAnsi" w:hAnsiTheme="minorHAnsi" w:cstheme="minorHAnsi"/>
          <w:sz w:val="24"/>
          <w:szCs w:val="24"/>
        </w:rPr>
        <w:t xml:space="preserve"> </w:t>
      </w:r>
      <w:r w:rsidRPr="001F250C">
        <w:rPr>
          <w:rFonts w:asciiTheme="minorHAnsi" w:eastAsia="Times New Roman" w:hAnsiTheme="minorHAnsi" w:cstheme="minorHAnsi"/>
          <w:bCs/>
          <w:i/>
          <w:sz w:val="24"/>
          <w:szCs w:val="24"/>
          <w:lang w:eastAsia="pl-PL"/>
        </w:rPr>
        <w:t>(należy zaznaczyć właściwy kwadrat</w:t>
      </w:r>
      <w:r w:rsidRPr="006D2474">
        <w:rPr>
          <w:rFonts w:asciiTheme="minorHAnsi" w:eastAsia="Times New Roman" w:hAnsiTheme="minorHAnsi" w:cstheme="minorHAnsi"/>
          <w:b/>
          <w:bCs/>
          <w:sz w:val="24"/>
          <w:szCs w:val="24"/>
          <w:lang w:eastAsia="pl-PL"/>
        </w:rPr>
        <w:t>):</w:t>
      </w:r>
    </w:p>
    <w:p w:rsidR="0056409B" w:rsidRPr="006D2474" w:rsidRDefault="0056409B" w:rsidP="00003C09">
      <w:pPr>
        <w:widowControl w:val="0"/>
        <w:spacing w:before="240" w:after="240" w:line="276" w:lineRule="auto"/>
        <w:jc w:val="both"/>
        <w:rPr>
          <w:rFonts w:asciiTheme="minorHAnsi" w:eastAsia="Times New Roman" w:hAnsiTheme="minorHAnsi" w:cstheme="minorHAnsi"/>
          <w:bCs/>
          <w:sz w:val="24"/>
          <w:szCs w:val="24"/>
          <w:lang w:eastAsia="pl-PL"/>
        </w:rPr>
      </w:pPr>
      <w:r w:rsidRPr="006D2474">
        <w:rPr>
          <w:rFonts w:asciiTheme="minorHAnsi" w:eastAsia="Times New Roman" w:hAnsiTheme="minorHAnsi" w:cstheme="minorHAnsi"/>
          <w:b/>
          <w:bCs/>
          <w:sz w:val="24"/>
          <w:szCs w:val="24"/>
          <w:lang w:eastAsia="pl-PL"/>
        </w:rPr>
        <w:sym w:font="Symbol" w:char="F0FF"/>
      </w:r>
      <w:r w:rsidRPr="006D2474">
        <w:rPr>
          <w:rFonts w:asciiTheme="minorHAnsi" w:eastAsia="Times New Roman" w:hAnsiTheme="minorHAnsi" w:cstheme="minorHAnsi"/>
          <w:b/>
          <w:bCs/>
          <w:sz w:val="24"/>
          <w:szCs w:val="24"/>
          <w:lang w:eastAsia="pl-PL"/>
        </w:rPr>
        <w:t xml:space="preserve"> </w:t>
      </w:r>
      <w:r w:rsidRPr="006D2474">
        <w:rPr>
          <w:rFonts w:asciiTheme="minorHAnsi" w:hAnsiTheme="minorHAnsi" w:cstheme="minorHAnsi"/>
          <w:b/>
          <w:bCs/>
          <w:sz w:val="24"/>
          <w:szCs w:val="24"/>
        </w:rPr>
        <w:t xml:space="preserve">nie należy </w:t>
      </w:r>
      <w:r w:rsidRPr="006D2474">
        <w:rPr>
          <w:rFonts w:asciiTheme="minorHAnsi" w:hAnsiTheme="minorHAnsi" w:cstheme="minorHAnsi"/>
          <w:sz w:val="24"/>
          <w:szCs w:val="24"/>
        </w:rPr>
        <w:t xml:space="preserve">do tej samej grupy kapitałowej, w rozumieniu ustawy z dnia 16 lutego 2007 r. o ochronie konkurencji i konsumentów (t. j. Dz. U. z 2020 r. poz. 1076 z </w:t>
      </w:r>
      <w:proofErr w:type="spellStart"/>
      <w:r w:rsidRPr="006D2474">
        <w:rPr>
          <w:rFonts w:asciiTheme="minorHAnsi" w:hAnsiTheme="minorHAnsi" w:cstheme="minorHAnsi"/>
          <w:sz w:val="24"/>
          <w:szCs w:val="24"/>
        </w:rPr>
        <w:t>późn</w:t>
      </w:r>
      <w:proofErr w:type="spellEnd"/>
      <w:r w:rsidRPr="006D2474">
        <w:rPr>
          <w:rFonts w:asciiTheme="minorHAnsi" w:hAnsiTheme="minorHAnsi" w:cstheme="minorHAnsi"/>
          <w:sz w:val="24"/>
          <w:szCs w:val="24"/>
        </w:rPr>
        <w:t>. zm.) w stosunku do Wykonawców, którzy złożyli odrębne oferty w niniejszym postępowaniu o udzielenie zamówienia publicznego.</w:t>
      </w:r>
    </w:p>
    <w:p w:rsidR="0056409B" w:rsidRPr="006D2474" w:rsidRDefault="0056409B" w:rsidP="00003C09">
      <w:pPr>
        <w:autoSpaceDE w:val="0"/>
        <w:autoSpaceDN w:val="0"/>
        <w:adjustRightInd w:val="0"/>
        <w:spacing w:after="0" w:line="276" w:lineRule="auto"/>
        <w:jc w:val="both"/>
        <w:rPr>
          <w:rFonts w:asciiTheme="minorHAnsi" w:hAnsiTheme="minorHAnsi" w:cstheme="minorHAnsi"/>
          <w:sz w:val="24"/>
          <w:szCs w:val="24"/>
        </w:rPr>
      </w:pPr>
      <w:r w:rsidRPr="006D2474">
        <w:rPr>
          <w:rFonts w:asciiTheme="minorHAnsi" w:eastAsia="Times New Roman" w:hAnsiTheme="minorHAnsi" w:cstheme="minorHAnsi"/>
          <w:b/>
          <w:bCs/>
          <w:sz w:val="24"/>
          <w:szCs w:val="24"/>
          <w:lang w:eastAsia="pl-PL"/>
        </w:rPr>
        <w:sym w:font="Symbol" w:char="F0FF"/>
      </w:r>
      <w:r w:rsidRPr="006D2474">
        <w:rPr>
          <w:rFonts w:asciiTheme="minorHAnsi" w:eastAsia="Times New Roman" w:hAnsiTheme="minorHAnsi" w:cstheme="minorHAnsi"/>
          <w:b/>
          <w:bCs/>
          <w:sz w:val="24"/>
          <w:szCs w:val="24"/>
          <w:lang w:eastAsia="pl-PL"/>
        </w:rPr>
        <w:t xml:space="preserve"> </w:t>
      </w:r>
      <w:r w:rsidRPr="006D2474">
        <w:rPr>
          <w:rFonts w:asciiTheme="minorHAnsi" w:hAnsiTheme="minorHAnsi" w:cstheme="minorHAnsi"/>
          <w:b/>
          <w:bCs/>
          <w:sz w:val="24"/>
          <w:szCs w:val="24"/>
        </w:rPr>
        <w:t xml:space="preserve">należy </w:t>
      </w:r>
      <w:r w:rsidRPr="006D2474">
        <w:rPr>
          <w:rFonts w:asciiTheme="minorHAnsi" w:hAnsiTheme="minorHAnsi" w:cstheme="minorHAnsi"/>
          <w:sz w:val="24"/>
          <w:szCs w:val="24"/>
        </w:rPr>
        <w:t xml:space="preserve">do tej samej grupy kapitałowej, w rozumieniu ustawy z dnia 16 lutego 2007 r. o ochronie konkurencji i konsumentów (t. j. Dz. U. z 2020 r. poz. 1076 z </w:t>
      </w:r>
      <w:proofErr w:type="spellStart"/>
      <w:r w:rsidRPr="006D2474">
        <w:rPr>
          <w:rFonts w:asciiTheme="minorHAnsi" w:hAnsiTheme="minorHAnsi" w:cstheme="minorHAnsi"/>
          <w:sz w:val="24"/>
          <w:szCs w:val="24"/>
        </w:rPr>
        <w:t>późn</w:t>
      </w:r>
      <w:proofErr w:type="spellEnd"/>
      <w:r w:rsidRPr="006D2474">
        <w:rPr>
          <w:rFonts w:asciiTheme="minorHAnsi" w:hAnsiTheme="minorHAnsi" w:cstheme="minorHAnsi"/>
          <w:sz w:val="24"/>
          <w:szCs w:val="24"/>
        </w:rPr>
        <w:t>. zm.), z innym Wykonawcą, który złożył odrębną ofertę w niniejszym postępowaniu o udzielenie zamówienia publicznego:</w:t>
      </w:r>
    </w:p>
    <w:p w:rsidR="0056409B" w:rsidRPr="006D2474" w:rsidRDefault="0056409B" w:rsidP="00E7067D">
      <w:pPr>
        <w:autoSpaceDE w:val="0"/>
        <w:autoSpaceDN w:val="0"/>
        <w:adjustRightInd w:val="0"/>
        <w:spacing w:before="120" w:after="0" w:line="276" w:lineRule="auto"/>
        <w:rPr>
          <w:rFonts w:asciiTheme="minorHAnsi" w:hAnsiTheme="minorHAnsi" w:cstheme="minorHAnsi"/>
          <w:sz w:val="24"/>
          <w:szCs w:val="24"/>
        </w:rPr>
      </w:pPr>
      <w:r w:rsidRPr="006D2474">
        <w:rPr>
          <w:rFonts w:asciiTheme="minorHAnsi" w:hAnsiTheme="minorHAnsi" w:cstheme="minorHAnsi"/>
          <w:sz w:val="24"/>
          <w:szCs w:val="24"/>
        </w:rPr>
        <w:t>1)………………………………………………………………………………………………</w:t>
      </w:r>
    </w:p>
    <w:p w:rsidR="0056409B" w:rsidRPr="006D2474" w:rsidRDefault="0056409B"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2)………………………………………………………………………………………………</w:t>
      </w:r>
    </w:p>
    <w:p w:rsidR="0056409B" w:rsidRPr="006D2474" w:rsidRDefault="0056409B" w:rsidP="00E7067D">
      <w:pPr>
        <w:autoSpaceDE w:val="0"/>
        <w:autoSpaceDN w:val="0"/>
        <w:adjustRightInd w:val="0"/>
        <w:spacing w:after="120" w:line="276" w:lineRule="auto"/>
        <w:rPr>
          <w:rFonts w:asciiTheme="minorHAnsi" w:hAnsiTheme="minorHAnsi" w:cstheme="minorHAnsi"/>
          <w:sz w:val="24"/>
          <w:szCs w:val="24"/>
        </w:rPr>
      </w:pPr>
      <w:r w:rsidRPr="006D2474">
        <w:rPr>
          <w:rFonts w:asciiTheme="minorHAnsi" w:hAnsiTheme="minorHAnsi" w:cstheme="minorHAnsi"/>
          <w:sz w:val="24"/>
          <w:szCs w:val="24"/>
        </w:rPr>
        <w:t>3)………………………………………………………………………………………………</w:t>
      </w:r>
    </w:p>
    <w:p w:rsidR="0056409B" w:rsidRPr="006D2474" w:rsidRDefault="0056409B" w:rsidP="00003C09">
      <w:pPr>
        <w:widowControl w:val="0"/>
        <w:spacing w:after="0" w:line="276" w:lineRule="auto"/>
        <w:jc w:val="both"/>
        <w:rPr>
          <w:rFonts w:asciiTheme="minorHAnsi" w:hAnsiTheme="minorHAnsi" w:cstheme="minorHAnsi"/>
          <w:sz w:val="24"/>
          <w:szCs w:val="24"/>
        </w:rPr>
      </w:pPr>
      <w:r w:rsidRPr="006D2474">
        <w:rPr>
          <w:rFonts w:asciiTheme="minorHAnsi" w:hAnsiTheme="minorHAnsi" w:cstheme="minorHAnsi"/>
          <w:sz w:val="24"/>
          <w:szCs w:val="24"/>
        </w:rPr>
        <w:t>Jednocześnie przekładam następujące dokumenty lub informacje potwierdzające przygotowanie oferty niezależnie od innego Wykonawcy należącego do tej samej grupy kapitałowej:</w:t>
      </w:r>
    </w:p>
    <w:p w:rsidR="0056409B" w:rsidRPr="006D2474" w:rsidRDefault="0056409B" w:rsidP="00E7067D">
      <w:pPr>
        <w:autoSpaceDE w:val="0"/>
        <w:autoSpaceDN w:val="0"/>
        <w:adjustRightInd w:val="0"/>
        <w:spacing w:before="120" w:after="0" w:line="276" w:lineRule="auto"/>
        <w:rPr>
          <w:rFonts w:asciiTheme="minorHAnsi" w:hAnsiTheme="minorHAnsi" w:cstheme="minorHAnsi"/>
          <w:sz w:val="24"/>
          <w:szCs w:val="24"/>
        </w:rPr>
      </w:pPr>
      <w:r w:rsidRPr="006D2474">
        <w:rPr>
          <w:rFonts w:asciiTheme="minorHAnsi" w:hAnsiTheme="minorHAnsi" w:cstheme="minorHAnsi"/>
          <w:sz w:val="24"/>
          <w:szCs w:val="24"/>
        </w:rPr>
        <w:t>1)………………………………………………………………………………………………</w:t>
      </w:r>
    </w:p>
    <w:p w:rsidR="0056409B" w:rsidRPr="006D2474" w:rsidRDefault="0056409B"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2)………………………………………………………………………………………………</w:t>
      </w:r>
    </w:p>
    <w:p w:rsidR="0056409B" w:rsidRPr="006D2474" w:rsidRDefault="0056409B" w:rsidP="00E7067D">
      <w:pPr>
        <w:autoSpaceDE w:val="0"/>
        <w:autoSpaceDN w:val="0"/>
        <w:adjustRightInd w:val="0"/>
        <w:spacing w:after="120" w:line="276" w:lineRule="auto"/>
        <w:rPr>
          <w:rFonts w:asciiTheme="minorHAnsi" w:hAnsiTheme="minorHAnsi" w:cstheme="minorHAnsi"/>
          <w:sz w:val="24"/>
          <w:szCs w:val="24"/>
        </w:rPr>
      </w:pPr>
      <w:r w:rsidRPr="006D2474">
        <w:rPr>
          <w:rFonts w:asciiTheme="minorHAnsi" w:hAnsiTheme="minorHAnsi" w:cstheme="minorHAnsi"/>
          <w:sz w:val="24"/>
          <w:szCs w:val="24"/>
        </w:rPr>
        <w:t>3)………………………………………………………………………………………………</w:t>
      </w:r>
    </w:p>
    <w:p w:rsidR="0056409B" w:rsidRPr="006D2474"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rsidR="0056409B" w:rsidRPr="006D2474"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(podpis)</w:t>
      </w:r>
    </w:p>
    <w:p w:rsidR="0056409B" w:rsidRPr="006D2474" w:rsidRDefault="0056409B" w:rsidP="00003C09">
      <w:pPr>
        <w:autoSpaceDE w:val="0"/>
        <w:autoSpaceDN w:val="0"/>
        <w:adjustRightInd w:val="0"/>
        <w:spacing w:after="0" w:line="276" w:lineRule="auto"/>
        <w:jc w:val="both"/>
        <w:rPr>
          <w:rFonts w:asciiTheme="minorHAnsi" w:eastAsia="Times New Roman" w:hAnsiTheme="minorHAnsi" w:cstheme="minorHAnsi"/>
          <w:b/>
          <w:i/>
          <w:color w:val="FF0000"/>
          <w:sz w:val="24"/>
          <w:szCs w:val="24"/>
          <w:lang w:eastAsia="pl-PL"/>
        </w:rPr>
        <w:sectPr w:rsidR="0056409B" w:rsidRPr="006D2474" w:rsidSect="006B2B9A">
          <w:pgSz w:w="11906" w:h="16838"/>
          <w:pgMar w:top="1440" w:right="1080" w:bottom="1440" w:left="1080" w:header="708" w:footer="708" w:gutter="0"/>
          <w:cols w:space="708"/>
        </w:sectPr>
      </w:pPr>
      <w:r w:rsidRPr="006D2474">
        <w:rPr>
          <w:rFonts w:asciiTheme="minorHAnsi" w:hAnsiTheme="minorHAnsi" w:cstheme="minorHAnsi"/>
          <w:sz w:val="24"/>
          <w:szCs w:val="24"/>
        </w:rPr>
        <w:t>* Ni</w:t>
      </w:r>
      <w:r w:rsidR="00954C13" w:rsidRPr="006D2474">
        <w:rPr>
          <w:rFonts w:asciiTheme="minorHAnsi" w:hAnsiTheme="minorHAnsi" w:cstheme="minorHAnsi"/>
          <w:iCs/>
          <w:sz w:val="24"/>
          <w:szCs w:val="24"/>
        </w:rPr>
        <w:t>epotrzebne skreślić lub pominą</w:t>
      </w:r>
      <w:r w:rsidR="001A217D" w:rsidRPr="006D2474">
        <w:rPr>
          <w:rFonts w:asciiTheme="minorHAnsi" w:hAnsiTheme="minorHAnsi" w:cstheme="minorHAnsi"/>
          <w:iCs/>
          <w:sz w:val="24"/>
          <w:szCs w:val="24"/>
        </w:rPr>
        <w:t>ć</w:t>
      </w:r>
    </w:p>
    <w:p w:rsidR="00954C13" w:rsidRPr="006D2474" w:rsidRDefault="00954C13" w:rsidP="00003C09">
      <w:pPr>
        <w:tabs>
          <w:tab w:val="left" w:pos="284"/>
          <w:tab w:val="left" w:pos="2268"/>
        </w:tabs>
        <w:spacing w:after="0" w:line="276" w:lineRule="auto"/>
        <w:rPr>
          <w:rFonts w:asciiTheme="minorHAnsi" w:eastAsia="Times New Roman" w:hAnsiTheme="minorHAnsi" w:cstheme="minorHAnsi"/>
          <w:sz w:val="24"/>
          <w:szCs w:val="24"/>
          <w:lang w:eastAsia="pl-PL"/>
        </w:rPr>
      </w:pPr>
      <w:r w:rsidRPr="00857189">
        <w:rPr>
          <w:rFonts w:asciiTheme="minorHAnsi" w:eastAsia="Times New Roman" w:hAnsiTheme="minorHAnsi" w:cstheme="minorHAnsi"/>
          <w:sz w:val="24"/>
          <w:szCs w:val="24"/>
          <w:lang w:eastAsia="pl-PL"/>
        </w:rPr>
        <w:lastRenderedPageBreak/>
        <w:t xml:space="preserve">Numer sprawy </w:t>
      </w:r>
      <w:r w:rsidR="00592FEC" w:rsidRPr="00857189">
        <w:rPr>
          <w:rFonts w:asciiTheme="minorHAnsi" w:hAnsiTheme="minorHAnsi" w:cstheme="minorHAnsi"/>
          <w:b/>
          <w:sz w:val="24"/>
          <w:szCs w:val="24"/>
        </w:rPr>
        <w:t>ZP.271</w:t>
      </w:r>
      <w:r w:rsidR="001F250C">
        <w:rPr>
          <w:rFonts w:asciiTheme="minorHAnsi" w:hAnsiTheme="minorHAnsi" w:cstheme="minorHAnsi"/>
          <w:b/>
          <w:sz w:val="24"/>
          <w:szCs w:val="24"/>
        </w:rPr>
        <w:t>.1.2022</w:t>
      </w:r>
      <w:r w:rsidR="000524C8" w:rsidRPr="006D2474">
        <w:rPr>
          <w:rFonts w:asciiTheme="minorHAnsi" w:eastAsia="Times New Roman" w:hAnsiTheme="minorHAnsi" w:cstheme="minorHAnsi"/>
          <w:b/>
          <w:sz w:val="24"/>
          <w:szCs w:val="24"/>
          <w:lang w:eastAsia="pl-PL"/>
        </w:rPr>
        <w:tab/>
      </w:r>
      <w:r w:rsidR="000524C8" w:rsidRPr="006D2474">
        <w:rPr>
          <w:rFonts w:asciiTheme="minorHAnsi" w:eastAsia="Times New Roman" w:hAnsiTheme="minorHAnsi" w:cstheme="minorHAnsi"/>
          <w:b/>
          <w:sz w:val="24"/>
          <w:szCs w:val="24"/>
          <w:lang w:eastAsia="pl-PL"/>
        </w:rPr>
        <w:tab/>
      </w:r>
      <w:r w:rsidR="000524C8" w:rsidRPr="006D2474">
        <w:rPr>
          <w:rFonts w:asciiTheme="minorHAnsi" w:eastAsia="Times New Roman" w:hAnsiTheme="minorHAnsi" w:cstheme="minorHAnsi"/>
          <w:b/>
          <w:sz w:val="24"/>
          <w:szCs w:val="24"/>
          <w:lang w:eastAsia="pl-PL"/>
        </w:rPr>
        <w:tab/>
      </w:r>
      <w:r w:rsidR="000524C8" w:rsidRPr="006D2474">
        <w:rPr>
          <w:rFonts w:asciiTheme="minorHAnsi" w:eastAsia="Times New Roman" w:hAnsiTheme="minorHAnsi" w:cstheme="minorHAnsi"/>
          <w:b/>
          <w:sz w:val="24"/>
          <w:szCs w:val="24"/>
          <w:lang w:eastAsia="pl-PL"/>
        </w:rPr>
        <w:tab/>
      </w:r>
      <w:r w:rsidR="001A217D" w:rsidRPr="006D2474">
        <w:rPr>
          <w:rFonts w:asciiTheme="minorHAnsi" w:eastAsia="Times New Roman" w:hAnsiTheme="minorHAnsi" w:cstheme="minorHAnsi"/>
          <w:b/>
          <w:sz w:val="24"/>
          <w:szCs w:val="24"/>
          <w:lang w:eastAsia="pl-PL"/>
        </w:rPr>
        <w:t>Załącznik Nr 4 do S</w:t>
      </w:r>
      <w:r w:rsidRPr="006D2474">
        <w:rPr>
          <w:rFonts w:asciiTheme="minorHAnsi" w:eastAsia="Times New Roman" w:hAnsiTheme="minorHAnsi" w:cstheme="minorHAnsi"/>
          <w:b/>
          <w:sz w:val="24"/>
          <w:szCs w:val="24"/>
          <w:lang w:eastAsia="pl-PL"/>
        </w:rPr>
        <w:t>WZ</w:t>
      </w:r>
    </w:p>
    <w:p w:rsidR="00954C13" w:rsidRPr="006D2474" w:rsidRDefault="00954C13" w:rsidP="00003C09">
      <w:pPr>
        <w:spacing w:after="0" w:line="276" w:lineRule="auto"/>
        <w:rPr>
          <w:rFonts w:asciiTheme="minorHAnsi" w:eastAsia="Times New Roman" w:hAnsiTheme="minorHAnsi" w:cstheme="minorHAnsi"/>
          <w:b/>
          <w:sz w:val="24"/>
          <w:szCs w:val="24"/>
          <w:lang w:eastAsia="pl-PL"/>
        </w:rPr>
      </w:pPr>
    </w:p>
    <w:p w:rsidR="00954C13" w:rsidRPr="006D2474" w:rsidRDefault="00954C13" w:rsidP="00003C09">
      <w:pPr>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Data ..........................</w:t>
      </w:r>
    </w:p>
    <w:p w:rsidR="00954C13" w:rsidRPr="006D2474" w:rsidRDefault="00954C13" w:rsidP="00003C09">
      <w:pPr>
        <w:tabs>
          <w:tab w:val="left" w:pos="284"/>
        </w:tab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Nazwa Wykonawcy  ................................................................</w:t>
      </w:r>
    </w:p>
    <w:p w:rsidR="00954C13" w:rsidRPr="006D2474" w:rsidRDefault="00954C13" w:rsidP="00003C09">
      <w:p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Adres Wykonawcy    ...............................................................</w:t>
      </w:r>
    </w:p>
    <w:p w:rsidR="00954C13" w:rsidRPr="006D2474" w:rsidRDefault="00954C13" w:rsidP="000524C8">
      <w:pPr>
        <w:spacing w:after="0" w:line="276" w:lineRule="auto"/>
        <w:rPr>
          <w:rFonts w:asciiTheme="minorHAnsi" w:eastAsia="Times New Roman" w:hAnsiTheme="minorHAnsi" w:cstheme="minorHAnsi"/>
          <w:b/>
          <w:sz w:val="24"/>
          <w:szCs w:val="24"/>
          <w:lang w:eastAsia="pl-PL"/>
        </w:rPr>
      </w:pPr>
    </w:p>
    <w:p w:rsidR="000524C8" w:rsidRPr="006D2474" w:rsidRDefault="000524C8" w:rsidP="00E7067D">
      <w:pPr>
        <w:keepNext/>
        <w:keepLine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Wykaz</w:t>
      </w:r>
      <w:r w:rsidR="00117930">
        <w:rPr>
          <w:rFonts w:asciiTheme="minorHAnsi" w:eastAsia="Times New Roman" w:hAnsiTheme="minorHAnsi" w:cstheme="minorHAnsi"/>
          <w:b/>
          <w:sz w:val="24"/>
          <w:szCs w:val="24"/>
          <w:lang w:eastAsia="pl-PL"/>
        </w:rPr>
        <w:t xml:space="preserve"> dostaw </w:t>
      </w:r>
      <w:r w:rsidRPr="006D2474">
        <w:rPr>
          <w:rFonts w:asciiTheme="minorHAnsi" w:eastAsia="Times New Roman" w:hAnsiTheme="minorHAnsi" w:cstheme="minorHAnsi"/>
          <w:b/>
          <w:sz w:val="24"/>
          <w:szCs w:val="24"/>
          <w:lang w:eastAsia="pl-PL"/>
        </w:rPr>
        <w:t xml:space="preserve">, w celu oceny spełniania warunku w zakresie zdolności technicznej </w:t>
      </w:r>
      <w:r w:rsidR="00D13359">
        <w:rPr>
          <w:rFonts w:asciiTheme="minorHAnsi" w:eastAsia="Times New Roman" w:hAnsiTheme="minorHAnsi" w:cstheme="minorHAnsi"/>
          <w:b/>
          <w:sz w:val="24"/>
          <w:szCs w:val="24"/>
          <w:lang w:eastAsia="pl-PL"/>
        </w:rPr>
        <w:t xml:space="preserve">lub zawodowej w postępowaniu na </w:t>
      </w:r>
      <w:r w:rsidR="00117930" w:rsidRPr="00117930">
        <w:rPr>
          <w:rFonts w:asciiTheme="minorHAnsi" w:eastAsia="Times New Roman" w:hAnsiTheme="minorHAnsi" w:cstheme="minorHAnsi"/>
          <w:b/>
          <w:sz w:val="24"/>
          <w:szCs w:val="24"/>
          <w:lang w:eastAsia="pl-PL"/>
        </w:rPr>
        <w:t>Sukcesywn</w:t>
      </w:r>
      <w:r w:rsidR="00117930">
        <w:rPr>
          <w:rFonts w:asciiTheme="minorHAnsi" w:eastAsia="Times New Roman" w:hAnsiTheme="minorHAnsi" w:cstheme="minorHAnsi"/>
          <w:b/>
          <w:sz w:val="24"/>
          <w:szCs w:val="24"/>
          <w:lang w:eastAsia="pl-PL"/>
        </w:rPr>
        <w:t>ą</w:t>
      </w:r>
      <w:r w:rsidR="00117930" w:rsidRPr="00117930">
        <w:rPr>
          <w:rFonts w:asciiTheme="minorHAnsi" w:eastAsia="Times New Roman" w:hAnsiTheme="minorHAnsi" w:cstheme="minorHAnsi"/>
          <w:b/>
          <w:sz w:val="24"/>
          <w:szCs w:val="24"/>
          <w:lang w:eastAsia="pl-PL"/>
        </w:rPr>
        <w:t xml:space="preserve"> dostawa materiałów biurowych na potrzeby Urzędu Miejskiego w Aleksandrowie Łódzkim w 2022 r.</w:t>
      </w:r>
    </w:p>
    <w:p w:rsidR="00954C13" w:rsidRPr="006D2474" w:rsidRDefault="00954C13" w:rsidP="00003C09">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694"/>
        <w:gridCol w:w="1468"/>
        <w:gridCol w:w="2861"/>
        <w:gridCol w:w="1471"/>
      </w:tblGrid>
      <w:tr w:rsidR="00117930" w:rsidRPr="00117930" w:rsidTr="00857189">
        <w:trPr>
          <w:trHeight w:val="1525"/>
        </w:trPr>
        <w:tc>
          <w:tcPr>
            <w:tcW w:w="468" w:type="dxa"/>
            <w:vAlign w:val="center"/>
          </w:tcPr>
          <w:p w:rsidR="00117930" w:rsidRPr="00117930" w:rsidRDefault="00117930" w:rsidP="00117930">
            <w:pPr>
              <w:tabs>
                <w:tab w:val="center" w:pos="5016"/>
                <w:tab w:val="right" w:pos="9552"/>
              </w:tabs>
              <w:spacing w:after="0" w:line="276" w:lineRule="auto"/>
              <w:jc w:val="center"/>
              <w:rPr>
                <w:rFonts w:asciiTheme="minorHAnsi" w:hAnsiTheme="minorHAnsi" w:cstheme="minorHAnsi"/>
                <w:b/>
                <w:sz w:val="24"/>
                <w:szCs w:val="24"/>
              </w:rPr>
            </w:pPr>
            <w:proofErr w:type="spellStart"/>
            <w:r w:rsidRPr="00117930">
              <w:rPr>
                <w:rFonts w:asciiTheme="minorHAnsi" w:hAnsiTheme="minorHAnsi" w:cstheme="minorHAnsi"/>
                <w:b/>
                <w:sz w:val="24"/>
                <w:szCs w:val="24"/>
              </w:rPr>
              <w:t>l.p</w:t>
            </w:r>
            <w:proofErr w:type="spellEnd"/>
          </w:p>
        </w:tc>
        <w:tc>
          <w:tcPr>
            <w:tcW w:w="3694" w:type="dxa"/>
            <w:vAlign w:val="center"/>
          </w:tcPr>
          <w:p w:rsidR="00117930" w:rsidRPr="00117930" w:rsidRDefault="00117930" w:rsidP="00117930">
            <w:pPr>
              <w:spacing w:after="0" w:line="276" w:lineRule="auto"/>
              <w:jc w:val="center"/>
              <w:rPr>
                <w:rFonts w:asciiTheme="minorHAnsi" w:hAnsiTheme="minorHAnsi" w:cstheme="minorHAnsi"/>
                <w:b/>
                <w:sz w:val="24"/>
                <w:szCs w:val="24"/>
              </w:rPr>
            </w:pPr>
            <w:r w:rsidRPr="00117930">
              <w:rPr>
                <w:rFonts w:asciiTheme="minorHAnsi" w:hAnsiTheme="minorHAnsi" w:cstheme="minorHAnsi"/>
                <w:b/>
                <w:sz w:val="24"/>
                <w:szCs w:val="24"/>
              </w:rPr>
              <w:t>Przedmiot wykonanych/wykonywanych dostaw</w:t>
            </w:r>
          </w:p>
          <w:p w:rsidR="00117930" w:rsidRPr="00117930" w:rsidRDefault="00117930" w:rsidP="00117930">
            <w:pPr>
              <w:spacing w:after="0" w:line="276" w:lineRule="auto"/>
              <w:jc w:val="center"/>
              <w:rPr>
                <w:rFonts w:asciiTheme="minorHAnsi" w:hAnsiTheme="minorHAnsi" w:cstheme="minorHAnsi"/>
                <w:sz w:val="24"/>
                <w:szCs w:val="24"/>
              </w:rPr>
            </w:pPr>
            <w:r w:rsidRPr="00117930">
              <w:rPr>
                <w:rFonts w:asciiTheme="minorHAnsi" w:hAnsiTheme="minorHAnsi" w:cstheme="minorHAnsi"/>
                <w:sz w:val="24"/>
                <w:szCs w:val="24"/>
              </w:rPr>
              <w:t xml:space="preserve">należy podać informacje w zakresie niezbędnym do wykazania spełnienia warunku, o którym mowa </w:t>
            </w:r>
            <w:r w:rsidRPr="00117930">
              <w:rPr>
                <w:rFonts w:asciiTheme="minorHAnsi" w:hAnsiTheme="minorHAnsi" w:cstheme="minorHAnsi"/>
                <w:sz w:val="24"/>
                <w:szCs w:val="24"/>
              </w:rPr>
              <w:br/>
            </w:r>
            <w:r w:rsidRPr="00117930">
              <w:rPr>
                <w:rFonts w:asciiTheme="minorHAnsi" w:hAnsiTheme="minorHAnsi" w:cstheme="minorHAnsi"/>
                <w:b/>
                <w:sz w:val="24"/>
                <w:szCs w:val="24"/>
              </w:rPr>
              <w:t>w punkcie IV 2.3 SIWZ</w:t>
            </w:r>
          </w:p>
        </w:tc>
        <w:tc>
          <w:tcPr>
            <w:tcW w:w="1468" w:type="dxa"/>
            <w:vAlign w:val="center"/>
          </w:tcPr>
          <w:p w:rsidR="00117930" w:rsidRPr="00117930" w:rsidRDefault="00117930" w:rsidP="00117930">
            <w:pPr>
              <w:spacing w:after="0" w:line="276" w:lineRule="auto"/>
              <w:jc w:val="center"/>
              <w:rPr>
                <w:rFonts w:asciiTheme="minorHAnsi" w:hAnsiTheme="minorHAnsi" w:cstheme="minorHAnsi"/>
                <w:sz w:val="24"/>
                <w:szCs w:val="24"/>
              </w:rPr>
            </w:pPr>
            <w:r w:rsidRPr="00117930">
              <w:rPr>
                <w:rFonts w:asciiTheme="minorHAnsi" w:hAnsiTheme="minorHAnsi" w:cstheme="minorHAnsi"/>
                <w:b/>
                <w:sz w:val="24"/>
                <w:szCs w:val="24"/>
              </w:rPr>
              <w:t>Wartość wykonanej dostawy</w:t>
            </w:r>
          </w:p>
        </w:tc>
        <w:tc>
          <w:tcPr>
            <w:tcW w:w="2861" w:type="dxa"/>
          </w:tcPr>
          <w:p w:rsidR="00117930" w:rsidRPr="00117930" w:rsidRDefault="00117930" w:rsidP="00117930">
            <w:pPr>
              <w:spacing w:after="0" w:line="276" w:lineRule="auto"/>
              <w:jc w:val="center"/>
              <w:rPr>
                <w:rFonts w:asciiTheme="minorHAnsi" w:hAnsiTheme="minorHAnsi" w:cstheme="minorHAnsi"/>
                <w:b/>
                <w:sz w:val="24"/>
                <w:szCs w:val="24"/>
              </w:rPr>
            </w:pPr>
          </w:p>
          <w:p w:rsidR="00117930" w:rsidRPr="00117930" w:rsidRDefault="00117930" w:rsidP="00117930">
            <w:pPr>
              <w:spacing w:after="0" w:line="276" w:lineRule="auto"/>
              <w:jc w:val="center"/>
              <w:rPr>
                <w:rFonts w:asciiTheme="minorHAnsi" w:hAnsiTheme="minorHAnsi" w:cstheme="minorHAnsi"/>
                <w:b/>
                <w:sz w:val="24"/>
                <w:szCs w:val="24"/>
              </w:rPr>
            </w:pPr>
          </w:p>
          <w:p w:rsidR="00117930" w:rsidRPr="00117930" w:rsidRDefault="00117930" w:rsidP="00117930">
            <w:pPr>
              <w:spacing w:after="0" w:line="276" w:lineRule="auto"/>
              <w:jc w:val="center"/>
              <w:rPr>
                <w:rFonts w:asciiTheme="minorHAnsi" w:hAnsiTheme="minorHAnsi" w:cstheme="minorHAnsi"/>
                <w:sz w:val="24"/>
                <w:szCs w:val="24"/>
              </w:rPr>
            </w:pPr>
            <w:r w:rsidRPr="00117930">
              <w:rPr>
                <w:rFonts w:asciiTheme="minorHAnsi" w:hAnsiTheme="minorHAnsi" w:cstheme="minorHAnsi"/>
                <w:b/>
                <w:sz w:val="24"/>
                <w:szCs w:val="24"/>
              </w:rPr>
              <w:t xml:space="preserve">Data wykonania/wykonywania dostawy(zamówienia) – </w:t>
            </w:r>
          </w:p>
          <w:p w:rsidR="00117930" w:rsidRPr="00117930" w:rsidRDefault="00117930" w:rsidP="00117930">
            <w:pPr>
              <w:spacing w:after="0" w:line="276" w:lineRule="auto"/>
              <w:jc w:val="center"/>
              <w:rPr>
                <w:rFonts w:asciiTheme="minorHAnsi" w:hAnsiTheme="minorHAnsi" w:cstheme="minorHAnsi"/>
                <w:b/>
                <w:sz w:val="24"/>
                <w:szCs w:val="24"/>
              </w:rPr>
            </w:pPr>
            <w:r w:rsidRPr="00117930">
              <w:rPr>
                <w:rFonts w:asciiTheme="minorHAnsi" w:hAnsiTheme="minorHAnsi" w:cstheme="minorHAnsi"/>
                <w:sz w:val="24"/>
                <w:szCs w:val="24"/>
              </w:rPr>
              <w:t>(dzień – miesiąc – rok)</w:t>
            </w:r>
          </w:p>
        </w:tc>
        <w:tc>
          <w:tcPr>
            <w:tcW w:w="1471" w:type="dxa"/>
            <w:vAlign w:val="center"/>
          </w:tcPr>
          <w:p w:rsidR="00117930" w:rsidRPr="00117930" w:rsidRDefault="00117930" w:rsidP="00117930">
            <w:pPr>
              <w:spacing w:after="0" w:line="276" w:lineRule="auto"/>
              <w:jc w:val="center"/>
              <w:rPr>
                <w:rFonts w:asciiTheme="minorHAnsi" w:hAnsiTheme="minorHAnsi" w:cstheme="minorHAnsi"/>
                <w:b/>
                <w:sz w:val="24"/>
                <w:szCs w:val="24"/>
              </w:rPr>
            </w:pPr>
            <w:r w:rsidRPr="00117930">
              <w:rPr>
                <w:rFonts w:asciiTheme="minorHAnsi" w:hAnsiTheme="minorHAnsi" w:cstheme="minorHAnsi"/>
                <w:b/>
                <w:sz w:val="24"/>
                <w:szCs w:val="24"/>
              </w:rPr>
              <w:t xml:space="preserve">Podmiot (odbiorca) - </w:t>
            </w:r>
            <w:r w:rsidRPr="00117930">
              <w:rPr>
                <w:rFonts w:asciiTheme="minorHAnsi" w:hAnsiTheme="minorHAnsi" w:cstheme="minorHAnsi"/>
                <w:b/>
                <w:sz w:val="24"/>
                <w:szCs w:val="24"/>
              </w:rPr>
              <w:br/>
            </w:r>
            <w:r w:rsidRPr="00117930">
              <w:rPr>
                <w:rFonts w:asciiTheme="minorHAnsi" w:hAnsiTheme="minorHAnsi" w:cstheme="minorHAnsi"/>
                <w:sz w:val="24"/>
                <w:szCs w:val="24"/>
              </w:rPr>
              <w:t>nazwa</w:t>
            </w:r>
            <w:r w:rsidRPr="00117930">
              <w:rPr>
                <w:rFonts w:asciiTheme="minorHAnsi" w:hAnsiTheme="minorHAnsi" w:cstheme="minorHAnsi"/>
                <w:sz w:val="24"/>
                <w:szCs w:val="24"/>
              </w:rPr>
              <w:br/>
              <w:t>- dla którego wykonano zamówienie</w:t>
            </w:r>
          </w:p>
        </w:tc>
      </w:tr>
      <w:tr w:rsidR="00117930" w:rsidRPr="007102D2" w:rsidTr="00857189">
        <w:trPr>
          <w:trHeight w:val="535"/>
        </w:trPr>
        <w:tc>
          <w:tcPr>
            <w:tcW w:w="468" w:type="dxa"/>
            <w:vAlign w:val="center"/>
          </w:tcPr>
          <w:p w:rsidR="00117930" w:rsidRPr="00AC667A" w:rsidRDefault="00117930" w:rsidP="00816296">
            <w:pPr>
              <w:tabs>
                <w:tab w:val="center" w:pos="5016"/>
                <w:tab w:val="right" w:pos="9552"/>
              </w:tabs>
              <w:jc w:val="center"/>
              <w:rPr>
                <w:rFonts w:ascii="Tahoma" w:hAnsi="Tahoma" w:cs="Tahoma"/>
                <w:b/>
                <w:sz w:val="20"/>
                <w:szCs w:val="20"/>
              </w:rPr>
            </w:pPr>
            <w:r>
              <w:rPr>
                <w:rFonts w:ascii="Tahoma" w:hAnsi="Tahoma" w:cs="Tahoma"/>
                <w:b/>
                <w:sz w:val="20"/>
                <w:szCs w:val="20"/>
              </w:rPr>
              <w:t>1</w:t>
            </w:r>
          </w:p>
        </w:tc>
        <w:tc>
          <w:tcPr>
            <w:tcW w:w="3694" w:type="dxa"/>
          </w:tcPr>
          <w:p w:rsidR="00117930" w:rsidRDefault="00117930" w:rsidP="00816296">
            <w:pPr>
              <w:tabs>
                <w:tab w:val="center" w:pos="5016"/>
                <w:tab w:val="right" w:pos="9552"/>
              </w:tabs>
              <w:jc w:val="both"/>
              <w:rPr>
                <w:b/>
              </w:rPr>
            </w:pPr>
          </w:p>
          <w:p w:rsidR="00117930" w:rsidRDefault="00117930" w:rsidP="00816296">
            <w:pPr>
              <w:tabs>
                <w:tab w:val="center" w:pos="5016"/>
                <w:tab w:val="right" w:pos="9552"/>
              </w:tabs>
              <w:jc w:val="both"/>
              <w:rPr>
                <w:b/>
              </w:rPr>
            </w:pPr>
          </w:p>
          <w:p w:rsidR="00117930" w:rsidRDefault="00117930" w:rsidP="00816296">
            <w:pPr>
              <w:tabs>
                <w:tab w:val="center" w:pos="5016"/>
                <w:tab w:val="right" w:pos="9552"/>
              </w:tabs>
              <w:jc w:val="both"/>
              <w:rPr>
                <w:b/>
              </w:rPr>
            </w:pPr>
          </w:p>
          <w:p w:rsidR="00117930" w:rsidRPr="007102D2" w:rsidRDefault="00117930" w:rsidP="00816296">
            <w:pPr>
              <w:tabs>
                <w:tab w:val="center" w:pos="5016"/>
                <w:tab w:val="right" w:pos="9552"/>
              </w:tabs>
              <w:jc w:val="both"/>
              <w:rPr>
                <w:b/>
              </w:rPr>
            </w:pPr>
          </w:p>
        </w:tc>
        <w:tc>
          <w:tcPr>
            <w:tcW w:w="1468" w:type="dxa"/>
          </w:tcPr>
          <w:p w:rsidR="00117930" w:rsidRPr="007102D2" w:rsidRDefault="00117930" w:rsidP="00816296">
            <w:pPr>
              <w:tabs>
                <w:tab w:val="center" w:pos="5016"/>
                <w:tab w:val="right" w:pos="9552"/>
              </w:tabs>
              <w:jc w:val="both"/>
              <w:rPr>
                <w:b/>
              </w:rPr>
            </w:pPr>
          </w:p>
        </w:tc>
        <w:tc>
          <w:tcPr>
            <w:tcW w:w="2861" w:type="dxa"/>
          </w:tcPr>
          <w:p w:rsidR="00117930" w:rsidRPr="007102D2" w:rsidRDefault="00117930" w:rsidP="00816296">
            <w:pPr>
              <w:tabs>
                <w:tab w:val="center" w:pos="5016"/>
                <w:tab w:val="right" w:pos="9552"/>
              </w:tabs>
              <w:jc w:val="both"/>
              <w:rPr>
                <w:b/>
              </w:rPr>
            </w:pPr>
          </w:p>
        </w:tc>
        <w:tc>
          <w:tcPr>
            <w:tcW w:w="1471" w:type="dxa"/>
          </w:tcPr>
          <w:p w:rsidR="00117930" w:rsidRPr="007102D2" w:rsidRDefault="00117930" w:rsidP="00816296">
            <w:pPr>
              <w:tabs>
                <w:tab w:val="center" w:pos="5016"/>
                <w:tab w:val="right" w:pos="9552"/>
              </w:tabs>
              <w:jc w:val="both"/>
              <w:rPr>
                <w:b/>
              </w:rPr>
            </w:pPr>
          </w:p>
        </w:tc>
      </w:tr>
      <w:tr w:rsidR="00117930" w:rsidRPr="007102D2" w:rsidTr="00857189">
        <w:trPr>
          <w:trHeight w:val="528"/>
        </w:trPr>
        <w:tc>
          <w:tcPr>
            <w:tcW w:w="468" w:type="dxa"/>
            <w:vAlign w:val="center"/>
          </w:tcPr>
          <w:p w:rsidR="00117930" w:rsidRPr="00AC667A" w:rsidRDefault="00117930" w:rsidP="00816296">
            <w:pPr>
              <w:tabs>
                <w:tab w:val="center" w:pos="5016"/>
                <w:tab w:val="right" w:pos="9552"/>
              </w:tabs>
              <w:jc w:val="center"/>
              <w:rPr>
                <w:rFonts w:ascii="Tahoma" w:hAnsi="Tahoma" w:cs="Tahoma"/>
                <w:b/>
                <w:sz w:val="20"/>
                <w:szCs w:val="20"/>
              </w:rPr>
            </w:pPr>
            <w:r>
              <w:rPr>
                <w:rFonts w:ascii="Tahoma" w:hAnsi="Tahoma" w:cs="Tahoma"/>
                <w:b/>
                <w:sz w:val="20"/>
                <w:szCs w:val="20"/>
              </w:rPr>
              <w:t>2</w:t>
            </w:r>
          </w:p>
        </w:tc>
        <w:tc>
          <w:tcPr>
            <w:tcW w:w="3694" w:type="dxa"/>
          </w:tcPr>
          <w:p w:rsidR="00117930" w:rsidRDefault="00117930" w:rsidP="00816296">
            <w:pPr>
              <w:tabs>
                <w:tab w:val="center" w:pos="5016"/>
                <w:tab w:val="right" w:pos="9552"/>
              </w:tabs>
              <w:jc w:val="both"/>
              <w:rPr>
                <w:b/>
              </w:rPr>
            </w:pPr>
          </w:p>
          <w:p w:rsidR="00117930" w:rsidRDefault="00117930" w:rsidP="00816296">
            <w:pPr>
              <w:tabs>
                <w:tab w:val="center" w:pos="5016"/>
                <w:tab w:val="right" w:pos="9552"/>
              </w:tabs>
              <w:jc w:val="both"/>
              <w:rPr>
                <w:b/>
              </w:rPr>
            </w:pPr>
          </w:p>
          <w:p w:rsidR="00117930" w:rsidRDefault="00117930" w:rsidP="00816296">
            <w:pPr>
              <w:tabs>
                <w:tab w:val="center" w:pos="5016"/>
                <w:tab w:val="right" w:pos="9552"/>
              </w:tabs>
              <w:jc w:val="both"/>
              <w:rPr>
                <w:b/>
              </w:rPr>
            </w:pPr>
          </w:p>
          <w:p w:rsidR="00117930" w:rsidRPr="007102D2" w:rsidRDefault="00117930" w:rsidP="00816296">
            <w:pPr>
              <w:tabs>
                <w:tab w:val="center" w:pos="5016"/>
                <w:tab w:val="right" w:pos="9552"/>
              </w:tabs>
              <w:jc w:val="both"/>
              <w:rPr>
                <w:b/>
              </w:rPr>
            </w:pPr>
          </w:p>
        </w:tc>
        <w:tc>
          <w:tcPr>
            <w:tcW w:w="1468" w:type="dxa"/>
          </w:tcPr>
          <w:p w:rsidR="00117930" w:rsidRPr="007102D2" w:rsidRDefault="00117930" w:rsidP="00816296">
            <w:pPr>
              <w:tabs>
                <w:tab w:val="center" w:pos="5016"/>
                <w:tab w:val="right" w:pos="9552"/>
              </w:tabs>
              <w:jc w:val="both"/>
              <w:rPr>
                <w:b/>
              </w:rPr>
            </w:pPr>
          </w:p>
        </w:tc>
        <w:tc>
          <w:tcPr>
            <w:tcW w:w="2861" w:type="dxa"/>
          </w:tcPr>
          <w:p w:rsidR="00117930" w:rsidRPr="007102D2" w:rsidRDefault="00117930" w:rsidP="00816296">
            <w:pPr>
              <w:tabs>
                <w:tab w:val="center" w:pos="5016"/>
                <w:tab w:val="right" w:pos="9552"/>
              </w:tabs>
              <w:jc w:val="both"/>
              <w:rPr>
                <w:b/>
              </w:rPr>
            </w:pPr>
          </w:p>
        </w:tc>
        <w:tc>
          <w:tcPr>
            <w:tcW w:w="1471" w:type="dxa"/>
          </w:tcPr>
          <w:p w:rsidR="00117930" w:rsidRPr="007102D2" w:rsidRDefault="00117930" w:rsidP="00816296">
            <w:pPr>
              <w:tabs>
                <w:tab w:val="center" w:pos="5016"/>
                <w:tab w:val="right" w:pos="9552"/>
              </w:tabs>
              <w:jc w:val="both"/>
              <w:rPr>
                <w:b/>
              </w:rPr>
            </w:pPr>
          </w:p>
        </w:tc>
      </w:tr>
    </w:tbl>
    <w:p w:rsidR="00117930" w:rsidRDefault="00117930" w:rsidP="00003C09">
      <w:pPr>
        <w:autoSpaceDE w:val="0"/>
        <w:autoSpaceDN w:val="0"/>
        <w:adjustRightInd w:val="0"/>
        <w:spacing w:after="0" w:line="276" w:lineRule="auto"/>
        <w:ind w:left="1418" w:firstLine="709"/>
        <w:rPr>
          <w:rFonts w:asciiTheme="minorHAnsi" w:eastAsia="Times New Roman" w:hAnsiTheme="minorHAnsi" w:cstheme="minorHAnsi"/>
          <w:sz w:val="24"/>
          <w:szCs w:val="24"/>
          <w:lang w:eastAsia="pl-PL"/>
        </w:rPr>
      </w:pPr>
    </w:p>
    <w:p w:rsidR="00857189" w:rsidRDefault="00857189" w:rsidP="00003C09">
      <w:pPr>
        <w:autoSpaceDE w:val="0"/>
        <w:autoSpaceDN w:val="0"/>
        <w:adjustRightInd w:val="0"/>
        <w:spacing w:after="0" w:line="276" w:lineRule="auto"/>
        <w:ind w:left="1418" w:firstLine="709"/>
        <w:rPr>
          <w:rFonts w:asciiTheme="minorHAnsi" w:eastAsia="Times New Roman" w:hAnsiTheme="minorHAnsi" w:cstheme="minorHAnsi"/>
          <w:sz w:val="24"/>
          <w:szCs w:val="24"/>
          <w:lang w:eastAsia="pl-PL"/>
        </w:rPr>
      </w:pPr>
    </w:p>
    <w:p w:rsidR="00954C13" w:rsidRPr="006D2474" w:rsidRDefault="00954C13" w:rsidP="00003C09">
      <w:pPr>
        <w:autoSpaceDE w:val="0"/>
        <w:autoSpaceDN w:val="0"/>
        <w:adjustRightInd w:val="0"/>
        <w:spacing w:after="0" w:line="276" w:lineRule="auto"/>
        <w:ind w:left="1418" w:firstLine="709"/>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954C13" w:rsidRPr="006D2474" w:rsidRDefault="00954C13" w:rsidP="00003C09">
      <w:pPr>
        <w:spacing w:after="0" w:line="276" w:lineRule="auto"/>
        <w:ind w:left="1418" w:firstLine="709"/>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podpis / upoważniony przedstawiciel Wykonawcy</w:t>
      </w:r>
    </w:p>
    <w:p w:rsidR="002D3EBE" w:rsidRDefault="002D3EBE" w:rsidP="00003C09">
      <w:pPr>
        <w:spacing w:line="276" w:lineRule="auto"/>
        <w:rPr>
          <w:rFonts w:asciiTheme="minorHAnsi" w:hAnsiTheme="minorHAnsi" w:cstheme="minorHAnsi"/>
          <w:sz w:val="24"/>
          <w:szCs w:val="24"/>
        </w:rPr>
      </w:pPr>
    </w:p>
    <w:p w:rsidR="00857189" w:rsidRDefault="00857189" w:rsidP="00003C09">
      <w:pPr>
        <w:spacing w:line="276" w:lineRule="auto"/>
        <w:rPr>
          <w:rFonts w:asciiTheme="minorHAnsi" w:hAnsiTheme="minorHAnsi" w:cstheme="minorHAnsi"/>
          <w:sz w:val="24"/>
          <w:szCs w:val="24"/>
        </w:rPr>
      </w:pPr>
    </w:p>
    <w:p w:rsidR="00857189" w:rsidRDefault="00857189" w:rsidP="00003C09">
      <w:pPr>
        <w:spacing w:line="276" w:lineRule="auto"/>
        <w:rPr>
          <w:rFonts w:asciiTheme="minorHAnsi" w:hAnsiTheme="minorHAnsi" w:cstheme="minorHAnsi"/>
          <w:sz w:val="24"/>
          <w:szCs w:val="24"/>
        </w:rPr>
      </w:pPr>
    </w:p>
    <w:p w:rsidR="00857189" w:rsidRPr="006D2474" w:rsidRDefault="00857189" w:rsidP="00003C09">
      <w:pPr>
        <w:spacing w:line="276" w:lineRule="auto"/>
        <w:rPr>
          <w:rFonts w:asciiTheme="minorHAnsi" w:hAnsiTheme="minorHAnsi" w:cstheme="minorHAnsi"/>
          <w:sz w:val="24"/>
          <w:szCs w:val="24"/>
        </w:rPr>
      </w:pPr>
    </w:p>
    <w:p w:rsidR="00117930" w:rsidRDefault="00117930" w:rsidP="00995268">
      <w:pPr>
        <w:keepNext/>
        <w:keepLines/>
        <w:spacing w:after="0" w:line="23" w:lineRule="atLeast"/>
        <w:rPr>
          <w:rFonts w:asciiTheme="minorHAnsi" w:eastAsia="MS Mincho" w:hAnsiTheme="minorHAnsi" w:cstheme="minorHAnsi"/>
          <w:sz w:val="24"/>
          <w:szCs w:val="24"/>
          <w:highlight w:val="yellow"/>
          <w:lang w:eastAsia="pl-PL"/>
        </w:rPr>
      </w:pPr>
    </w:p>
    <w:p w:rsidR="00F17600" w:rsidRPr="006D2474" w:rsidRDefault="00F17600" w:rsidP="00995268">
      <w:pPr>
        <w:keepNext/>
        <w:keepLines/>
        <w:spacing w:after="0" w:line="23" w:lineRule="atLeast"/>
        <w:rPr>
          <w:rFonts w:asciiTheme="minorHAnsi" w:eastAsia="MS Mincho" w:hAnsiTheme="minorHAnsi" w:cstheme="minorHAnsi"/>
          <w:b/>
          <w:bCs/>
          <w:color w:val="000000"/>
          <w:sz w:val="24"/>
          <w:szCs w:val="24"/>
          <w:lang w:eastAsia="pl-PL"/>
        </w:rPr>
      </w:pPr>
      <w:r w:rsidRPr="00857189">
        <w:rPr>
          <w:rFonts w:asciiTheme="minorHAnsi" w:eastAsia="MS Mincho" w:hAnsiTheme="minorHAnsi" w:cstheme="minorHAnsi"/>
          <w:sz w:val="24"/>
          <w:szCs w:val="24"/>
          <w:lang w:eastAsia="pl-PL"/>
        </w:rPr>
        <w:t>Numer sprawy</w:t>
      </w:r>
      <w:r w:rsidR="0000757B" w:rsidRPr="00857189">
        <w:rPr>
          <w:rFonts w:asciiTheme="minorHAnsi" w:eastAsia="MS Mincho" w:hAnsiTheme="minorHAnsi" w:cstheme="minorHAnsi"/>
          <w:b/>
          <w:bCs/>
          <w:sz w:val="24"/>
          <w:szCs w:val="24"/>
          <w:lang w:eastAsia="pl-PL"/>
        </w:rPr>
        <w:t xml:space="preserve"> ZP.271.</w:t>
      </w:r>
      <w:r w:rsidR="001F250C">
        <w:rPr>
          <w:rFonts w:asciiTheme="minorHAnsi" w:eastAsia="MS Mincho" w:hAnsiTheme="minorHAnsi" w:cstheme="minorHAnsi"/>
          <w:b/>
          <w:bCs/>
          <w:sz w:val="24"/>
          <w:szCs w:val="24"/>
          <w:lang w:eastAsia="pl-PL"/>
        </w:rPr>
        <w:t>1.2022</w:t>
      </w:r>
      <w:r w:rsidRPr="006D2474">
        <w:rPr>
          <w:rFonts w:asciiTheme="minorHAnsi" w:eastAsia="MS Mincho" w:hAnsiTheme="minorHAnsi" w:cstheme="minorHAnsi"/>
          <w:b/>
          <w:bCs/>
          <w:sz w:val="24"/>
          <w:szCs w:val="24"/>
          <w:lang w:eastAsia="pl-PL"/>
        </w:rPr>
        <w:tab/>
        <w:t xml:space="preserve">  </w:t>
      </w:r>
      <w:r w:rsidRPr="006D2474">
        <w:rPr>
          <w:rFonts w:asciiTheme="minorHAnsi" w:eastAsia="MS Mincho" w:hAnsiTheme="minorHAnsi" w:cstheme="minorHAnsi"/>
          <w:b/>
          <w:bCs/>
          <w:sz w:val="24"/>
          <w:szCs w:val="24"/>
          <w:lang w:eastAsia="pl-PL"/>
        </w:rPr>
        <w:tab/>
      </w:r>
      <w:r w:rsidRPr="006D2474">
        <w:rPr>
          <w:rFonts w:asciiTheme="minorHAnsi" w:eastAsia="MS Mincho" w:hAnsiTheme="minorHAnsi" w:cstheme="minorHAnsi"/>
          <w:b/>
          <w:bCs/>
          <w:sz w:val="24"/>
          <w:szCs w:val="24"/>
          <w:lang w:eastAsia="pl-PL"/>
        </w:rPr>
        <w:tab/>
      </w:r>
      <w:r w:rsidR="00D13359">
        <w:rPr>
          <w:rFonts w:asciiTheme="minorHAnsi" w:eastAsia="MS Mincho" w:hAnsiTheme="minorHAnsi" w:cstheme="minorHAnsi"/>
          <w:b/>
          <w:bCs/>
          <w:sz w:val="24"/>
          <w:szCs w:val="24"/>
          <w:lang w:eastAsia="pl-PL"/>
        </w:rPr>
        <w:t xml:space="preserve">                                   </w:t>
      </w:r>
      <w:r w:rsidRPr="006D2474">
        <w:rPr>
          <w:rFonts w:asciiTheme="minorHAnsi" w:eastAsia="MS Mincho" w:hAnsiTheme="minorHAnsi" w:cstheme="minorHAnsi"/>
          <w:b/>
          <w:bCs/>
          <w:sz w:val="24"/>
          <w:szCs w:val="24"/>
          <w:lang w:eastAsia="pl-PL"/>
        </w:rPr>
        <w:t>Załącznik Nr 5 do SWZ</w:t>
      </w:r>
    </w:p>
    <w:p w:rsidR="00995268" w:rsidRPr="006D2474" w:rsidRDefault="00995268" w:rsidP="00995268">
      <w:pPr>
        <w:keepNext/>
        <w:tabs>
          <w:tab w:val="center" w:pos="5016"/>
          <w:tab w:val="right" w:pos="9552"/>
        </w:tabs>
        <w:spacing w:after="0" w:line="23" w:lineRule="atLeast"/>
        <w:jc w:val="center"/>
        <w:rPr>
          <w:rFonts w:asciiTheme="minorHAnsi" w:eastAsia="MS Mincho" w:hAnsiTheme="minorHAnsi" w:cstheme="minorHAnsi"/>
          <w:b/>
          <w:bCs/>
          <w:color w:val="000000"/>
          <w:sz w:val="24"/>
          <w:szCs w:val="24"/>
          <w:lang w:eastAsia="pl-PL"/>
        </w:rPr>
      </w:pPr>
    </w:p>
    <w:p w:rsidR="00117930" w:rsidRPr="00117930" w:rsidRDefault="00117930" w:rsidP="002D03BA">
      <w:pPr>
        <w:spacing w:line="276" w:lineRule="auto"/>
        <w:rPr>
          <w:rFonts w:asciiTheme="minorHAnsi" w:eastAsiaTheme="minorHAnsi" w:hAnsiTheme="minorHAnsi" w:cstheme="minorBidi"/>
          <w:sz w:val="24"/>
          <w:szCs w:val="24"/>
        </w:rPr>
      </w:pPr>
      <w:r w:rsidRPr="00117930">
        <w:rPr>
          <w:rFonts w:asciiTheme="minorHAnsi" w:eastAsiaTheme="minorHAnsi" w:hAnsiTheme="minorHAnsi" w:cstheme="minorBidi"/>
          <w:sz w:val="24"/>
          <w:szCs w:val="24"/>
        </w:rPr>
        <w:t>Część</w:t>
      </w:r>
      <w:r>
        <w:rPr>
          <w:rFonts w:asciiTheme="minorHAnsi" w:eastAsiaTheme="minorHAnsi" w:hAnsiTheme="minorHAnsi" w:cstheme="minorBidi"/>
          <w:sz w:val="24"/>
          <w:szCs w:val="24"/>
        </w:rPr>
        <w:t xml:space="preserve"> I zamówienia – Dostawa materiałów biurowych </w:t>
      </w:r>
    </w:p>
    <w:p w:rsidR="00117930" w:rsidRPr="00117930" w:rsidRDefault="00117930" w:rsidP="002D03BA">
      <w:pPr>
        <w:spacing w:line="276" w:lineRule="auto"/>
        <w:rPr>
          <w:rFonts w:asciiTheme="minorHAnsi" w:eastAsiaTheme="minorHAnsi" w:hAnsiTheme="minorHAnsi" w:cstheme="minorBidi"/>
          <w:sz w:val="24"/>
          <w:szCs w:val="24"/>
        </w:rPr>
      </w:pPr>
      <w:r w:rsidRPr="00117930">
        <w:rPr>
          <w:rFonts w:asciiTheme="minorHAnsi" w:eastAsiaTheme="minorHAnsi" w:hAnsiTheme="minorHAnsi" w:cstheme="minorBidi"/>
          <w:sz w:val="24"/>
          <w:szCs w:val="24"/>
        </w:rPr>
        <w:t>UMOWA Nr …………. – WZÓR</w:t>
      </w:r>
    </w:p>
    <w:p w:rsidR="00117930" w:rsidRPr="00117930" w:rsidRDefault="00117930" w:rsidP="002D03BA">
      <w:pPr>
        <w:shd w:val="clear" w:color="auto" w:fill="FFFFFF"/>
        <w:spacing w:after="0" w:line="276" w:lineRule="auto"/>
        <w:rPr>
          <w:rFonts w:asciiTheme="minorHAnsi" w:eastAsia="Times New Roman" w:hAnsiTheme="minorHAnsi" w:cstheme="minorHAnsi"/>
          <w:sz w:val="24"/>
          <w:szCs w:val="24"/>
          <w:lang w:eastAsia="pl-PL"/>
        </w:rPr>
      </w:pPr>
      <w:r w:rsidRPr="00117930">
        <w:rPr>
          <w:rFonts w:asciiTheme="minorHAnsi" w:eastAsia="Times New Roman" w:hAnsiTheme="minorHAnsi" w:cstheme="minorHAnsi"/>
          <w:color w:val="000000"/>
          <w:spacing w:val="-8"/>
          <w:sz w:val="24"/>
          <w:szCs w:val="24"/>
          <w:lang w:eastAsia="pl-PL"/>
        </w:rPr>
        <w:t>Zawarta w dniu _________________w Aleksandrowie Łódzkim pomiędzy Gminą Aleksandrów Łódzki,  z siedzibą: plac Kościuszki 2, 95-070 Aleksandrów Łódzki, NIP 732-213-45-37, REGON 472057738 zwaną dalej w tekście umowy „Zamawiającym", reprezentowaną przez:</w:t>
      </w:r>
    </w:p>
    <w:p w:rsidR="00117930" w:rsidRPr="00117930" w:rsidRDefault="00117930" w:rsidP="002D03BA">
      <w:pPr>
        <w:shd w:val="clear" w:color="auto" w:fill="FFFFFF"/>
        <w:spacing w:after="0" w:line="276" w:lineRule="auto"/>
        <w:rPr>
          <w:rFonts w:asciiTheme="minorHAnsi" w:eastAsia="Times New Roman" w:hAnsiTheme="minorHAnsi" w:cstheme="minorHAnsi"/>
          <w:sz w:val="24"/>
          <w:szCs w:val="24"/>
          <w:lang w:eastAsia="pl-PL"/>
        </w:rPr>
      </w:pPr>
      <w:r w:rsidRPr="00117930">
        <w:rPr>
          <w:rFonts w:asciiTheme="minorHAnsi" w:eastAsia="Times New Roman" w:hAnsiTheme="minorHAnsi" w:cstheme="minorHAnsi"/>
          <w:color w:val="000000"/>
          <w:spacing w:val="-17"/>
          <w:sz w:val="24"/>
          <w:szCs w:val="24"/>
          <w:lang w:eastAsia="pl-PL"/>
        </w:rPr>
        <w:t xml:space="preserve">Jacka Lipińskiego                                              </w:t>
      </w:r>
      <w:r w:rsidRPr="00117930">
        <w:rPr>
          <w:rFonts w:asciiTheme="minorHAnsi" w:eastAsia="Times New Roman" w:hAnsiTheme="minorHAnsi" w:cstheme="minorHAnsi"/>
          <w:color w:val="000000"/>
          <w:sz w:val="24"/>
          <w:szCs w:val="24"/>
          <w:lang w:eastAsia="pl-PL"/>
        </w:rPr>
        <w:t xml:space="preserve">    </w:t>
      </w:r>
      <w:r w:rsidRPr="00117930">
        <w:rPr>
          <w:rFonts w:asciiTheme="minorHAnsi" w:eastAsia="Times New Roman" w:hAnsiTheme="minorHAnsi" w:cstheme="minorHAnsi"/>
          <w:color w:val="000000"/>
          <w:sz w:val="24"/>
          <w:szCs w:val="24"/>
          <w:lang w:eastAsia="pl-PL"/>
        </w:rPr>
        <w:tab/>
        <w:t xml:space="preserve"> </w:t>
      </w:r>
      <w:r w:rsidRPr="00117930">
        <w:rPr>
          <w:rFonts w:asciiTheme="minorHAnsi" w:eastAsia="Times New Roman" w:hAnsiTheme="minorHAnsi" w:cstheme="minorHAnsi"/>
          <w:color w:val="000000"/>
          <w:spacing w:val="-17"/>
          <w:sz w:val="24"/>
          <w:szCs w:val="24"/>
          <w:lang w:eastAsia="pl-PL"/>
        </w:rPr>
        <w:t>-   Burmistrza Aleksandrowa</w:t>
      </w:r>
      <w:r w:rsidRPr="00117930">
        <w:rPr>
          <w:rFonts w:asciiTheme="minorHAnsi" w:eastAsia="Times New Roman" w:hAnsiTheme="minorHAnsi" w:cstheme="minorHAnsi"/>
          <w:sz w:val="24"/>
          <w:szCs w:val="24"/>
          <w:lang w:eastAsia="pl-PL"/>
        </w:rPr>
        <w:t xml:space="preserve"> </w:t>
      </w:r>
      <w:r w:rsidRPr="00117930">
        <w:rPr>
          <w:rFonts w:asciiTheme="minorHAnsi" w:eastAsia="Times New Roman" w:hAnsiTheme="minorHAnsi" w:cstheme="minorHAnsi"/>
          <w:color w:val="000000"/>
          <w:spacing w:val="-12"/>
          <w:sz w:val="24"/>
          <w:szCs w:val="24"/>
          <w:lang w:eastAsia="pl-PL"/>
        </w:rPr>
        <w:t>Łódzkiego</w:t>
      </w:r>
    </w:p>
    <w:p w:rsidR="00117930" w:rsidRPr="00117930" w:rsidRDefault="00117930" w:rsidP="002D03BA">
      <w:pPr>
        <w:shd w:val="clear" w:color="auto" w:fill="FFFFFF"/>
        <w:spacing w:after="0" w:line="276" w:lineRule="auto"/>
        <w:rPr>
          <w:rFonts w:asciiTheme="minorHAnsi" w:eastAsia="Times New Roman" w:hAnsiTheme="minorHAnsi" w:cstheme="minorHAnsi"/>
          <w:sz w:val="24"/>
          <w:szCs w:val="24"/>
          <w:lang w:eastAsia="pl-PL"/>
        </w:rPr>
      </w:pPr>
      <w:r w:rsidRPr="00117930">
        <w:rPr>
          <w:rFonts w:asciiTheme="minorHAnsi" w:eastAsia="Times New Roman" w:hAnsiTheme="minorHAnsi" w:cstheme="minorHAnsi"/>
          <w:color w:val="000000"/>
          <w:spacing w:val="-10"/>
          <w:sz w:val="24"/>
          <w:szCs w:val="24"/>
          <w:lang w:eastAsia="pl-PL"/>
        </w:rPr>
        <w:t>przy kontrasygnacie:</w:t>
      </w:r>
    </w:p>
    <w:p w:rsidR="00117930" w:rsidRPr="00117930" w:rsidRDefault="00117930" w:rsidP="002D03BA">
      <w:pPr>
        <w:shd w:val="clear" w:color="auto" w:fill="FFFFFF"/>
        <w:tabs>
          <w:tab w:val="left" w:pos="5011"/>
        </w:tabs>
        <w:spacing w:after="0" w:line="276" w:lineRule="auto"/>
        <w:ind w:left="10" w:right="29"/>
        <w:rPr>
          <w:rFonts w:asciiTheme="minorHAnsi" w:eastAsia="Times New Roman" w:hAnsiTheme="minorHAnsi" w:cstheme="minorHAnsi"/>
          <w:color w:val="000000"/>
          <w:spacing w:val="-13"/>
          <w:sz w:val="24"/>
          <w:szCs w:val="24"/>
          <w:lang w:eastAsia="pl-PL"/>
        </w:rPr>
      </w:pPr>
      <w:r w:rsidRPr="00117930">
        <w:rPr>
          <w:rFonts w:asciiTheme="minorHAnsi" w:eastAsia="Times New Roman" w:hAnsiTheme="minorHAnsi" w:cstheme="minorHAnsi"/>
          <w:color w:val="000000"/>
          <w:spacing w:val="-7"/>
          <w:sz w:val="24"/>
          <w:szCs w:val="24"/>
          <w:lang w:eastAsia="pl-PL"/>
        </w:rPr>
        <w:t xml:space="preserve">Grzegorza Siecha                                                   – Skarbnika </w:t>
      </w:r>
    </w:p>
    <w:p w:rsidR="00117930" w:rsidRPr="00117930" w:rsidRDefault="00117930" w:rsidP="002D03BA">
      <w:pPr>
        <w:shd w:val="clear" w:color="auto" w:fill="FFFFFF"/>
        <w:tabs>
          <w:tab w:val="left" w:pos="5011"/>
        </w:tabs>
        <w:spacing w:after="0" w:line="276" w:lineRule="auto"/>
        <w:ind w:left="10" w:right="29"/>
        <w:rPr>
          <w:rFonts w:asciiTheme="minorHAnsi" w:eastAsia="Times New Roman" w:hAnsiTheme="minorHAnsi" w:cstheme="minorHAnsi"/>
          <w:color w:val="000000"/>
          <w:spacing w:val="-13"/>
          <w:sz w:val="24"/>
          <w:szCs w:val="24"/>
          <w:lang w:eastAsia="pl-PL"/>
        </w:rPr>
      </w:pPr>
      <w:r w:rsidRPr="00117930">
        <w:rPr>
          <w:rFonts w:asciiTheme="minorHAnsi" w:eastAsia="Times New Roman" w:hAnsiTheme="minorHAnsi" w:cstheme="minorHAnsi"/>
          <w:color w:val="000000"/>
          <w:spacing w:val="-13"/>
          <w:sz w:val="24"/>
          <w:szCs w:val="24"/>
          <w:lang w:eastAsia="pl-PL"/>
        </w:rPr>
        <w:t xml:space="preserve">a </w:t>
      </w:r>
    </w:p>
    <w:p w:rsidR="00117930" w:rsidRPr="00117930" w:rsidRDefault="00117930" w:rsidP="002D03BA">
      <w:pPr>
        <w:shd w:val="clear" w:color="auto" w:fill="FFFFFF"/>
        <w:tabs>
          <w:tab w:val="left" w:pos="5011"/>
        </w:tabs>
        <w:spacing w:after="0" w:line="276" w:lineRule="auto"/>
        <w:ind w:left="10" w:right="29"/>
        <w:rPr>
          <w:rFonts w:asciiTheme="minorHAnsi" w:eastAsia="Times New Roman" w:hAnsiTheme="minorHAnsi" w:cstheme="minorHAnsi"/>
          <w:color w:val="000000"/>
          <w:spacing w:val="-13"/>
          <w:sz w:val="24"/>
          <w:szCs w:val="24"/>
          <w:lang w:eastAsia="pl-PL"/>
        </w:rPr>
      </w:pPr>
      <w:r w:rsidRPr="00117930">
        <w:rPr>
          <w:rFonts w:asciiTheme="minorHAnsi" w:eastAsia="Times New Roman" w:hAnsiTheme="minorHAnsi" w:cstheme="minorHAnsi"/>
          <w:color w:val="000000"/>
          <w:spacing w:val="-13"/>
          <w:sz w:val="24"/>
          <w:szCs w:val="24"/>
          <w:lang w:eastAsia="pl-PL"/>
        </w:rPr>
        <w:t>_______________________________________________</w:t>
      </w:r>
    </w:p>
    <w:p w:rsidR="00117930" w:rsidRPr="00117930" w:rsidRDefault="00117930" w:rsidP="002D03BA">
      <w:pPr>
        <w:shd w:val="clear" w:color="auto" w:fill="FFFFFF"/>
        <w:tabs>
          <w:tab w:val="left" w:pos="5011"/>
        </w:tabs>
        <w:spacing w:after="0" w:line="276" w:lineRule="auto"/>
        <w:ind w:right="29"/>
        <w:rPr>
          <w:rFonts w:asciiTheme="minorHAnsi" w:eastAsia="Times New Roman" w:hAnsiTheme="minorHAnsi" w:cstheme="minorHAnsi"/>
          <w:color w:val="000000"/>
          <w:spacing w:val="-7"/>
          <w:sz w:val="24"/>
          <w:szCs w:val="24"/>
          <w:lang w:eastAsia="pl-PL"/>
        </w:rPr>
      </w:pPr>
    </w:p>
    <w:p w:rsidR="00117930" w:rsidRPr="00117930" w:rsidRDefault="00117930" w:rsidP="002D03BA">
      <w:pPr>
        <w:shd w:val="clear" w:color="auto" w:fill="FFFFFF"/>
        <w:tabs>
          <w:tab w:val="left" w:pos="5011"/>
        </w:tabs>
        <w:spacing w:after="0" w:line="276" w:lineRule="auto"/>
        <w:ind w:right="29"/>
        <w:rPr>
          <w:rFonts w:asciiTheme="minorHAnsi" w:eastAsia="Times New Roman" w:hAnsiTheme="minorHAnsi" w:cstheme="minorHAnsi"/>
          <w:color w:val="000000"/>
          <w:spacing w:val="-7"/>
          <w:sz w:val="24"/>
          <w:szCs w:val="24"/>
          <w:lang w:eastAsia="pl-PL"/>
        </w:rPr>
      </w:pPr>
      <w:r w:rsidRPr="00117930">
        <w:rPr>
          <w:rFonts w:asciiTheme="minorHAnsi" w:eastAsia="Times New Roman" w:hAnsiTheme="minorHAnsi" w:cstheme="minorHAnsi"/>
          <w:color w:val="000000"/>
          <w:spacing w:val="-7"/>
          <w:sz w:val="24"/>
          <w:szCs w:val="24"/>
          <w:lang w:eastAsia="pl-PL"/>
        </w:rPr>
        <w:t>– zwanym dalej „Wykonawcą”</w:t>
      </w:r>
    </w:p>
    <w:p w:rsidR="00117930" w:rsidRPr="00117930" w:rsidRDefault="00117930" w:rsidP="002D03BA">
      <w:pPr>
        <w:spacing w:after="0" w:line="276" w:lineRule="auto"/>
        <w:rPr>
          <w:rFonts w:asciiTheme="minorHAnsi" w:eastAsia="Times New Roman" w:hAnsiTheme="minorHAnsi" w:cstheme="minorHAnsi"/>
          <w:sz w:val="24"/>
          <w:szCs w:val="24"/>
          <w:lang w:eastAsia="pl-PL"/>
        </w:rPr>
      </w:pPr>
    </w:p>
    <w:p w:rsidR="00117930" w:rsidRPr="00117930" w:rsidRDefault="00117930" w:rsidP="002D03BA">
      <w:pPr>
        <w:spacing w:after="0" w:line="276" w:lineRule="auto"/>
        <w:rPr>
          <w:rFonts w:asciiTheme="minorHAnsi" w:eastAsiaTheme="minorHAnsi" w:hAnsiTheme="minorHAnsi" w:cstheme="minorBidi"/>
          <w:sz w:val="24"/>
          <w:szCs w:val="24"/>
        </w:rPr>
      </w:pPr>
      <w:r w:rsidRPr="00117930">
        <w:rPr>
          <w:rFonts w:asciiTheme="minorHAnsi" w:eastAsia="Times New Roman" w:hAnsiTheme="minorHAnsi" w:cstheme="minorHAnsi"/>
          <w:sz w:val="24"/>
          <w:szCs w:val="24"/>
          <w:lang w:eastAsia="pl-PL"/>
        </w:rPr>
        <w:t xml:space="preserve">Strony zawierają umowę w wyniku </w:t>
      </w:r>
      <w:r w:rsidRPr="00117930">
        <w:rPr>
          <w:rFonts w:asciiTheme="minorHAnsi" w:eastAsiaTheme="minorHAnsi" w:hAnsiTheme="minorHAnsi" w:cstheme="minorBidi"/>
          <w:sz w:val="24"/>
          <w:szCs w:val="24"/>
        </w:rPr>
        <w:t>postępowaniu o udzielenie zamówienia publicznego prowadzonego w trybie podstawowym bez przeprowadzania negocjacji - zgodnie z art. 275 pkt 1 ustawy z dnia 11 września 2019 r. Prawo zamówień publicznych (t.j. Dz. U. z 2021 r. poz. 1129 ze zm. ) nr ZP.271….2021  o następującej treści:</w:t>
      </w:r>
    </w:p>
    <w:p w:rsidR="00117930" w:rsidRPr="00117930" w:rsidRDefault="00117930" w:rsidP="00117930">
      <w:pPr>
        <w:spacing w:after="0" w:line="276" w:lineRule="auto"/>
        <w:jc w:val="both"/>
        <w:rPr>
          <w:rFonts w:asciiTheme="minorHAnsi" w:eastAsia="Times New Roman" w:hAnsiTheme="minorHAnsi" w:cstheme="minorHAnsi"/>
          <w:sz w:val="24"/>
          <w:szCs w:val="24"/>
          <w:lang w:eastAsia="pl-PL"/>
        </w:rPr>
      </w:pPr>
    </w:p>
    <w:p w:rsidR="00117930" w:rsidRPr="00117930" w:rsidRDefault="00117930" w:rsidP="00117930">
      <w:pPr>
        <w:spacing w:after="0" w:line="276" w:lineRule="auto"/>
        <w:jc w:val="center"/>
        <w:rPr>
          <w:rFonts w:asciiTheme="minorHAnsi" w:eastAsia="Times New Roman" w:hAnsiTheme="minorHAnsi" w:cstheme="minorHAnsi"/>
          <w:b/>
          <w:sz w:val="24"/>
          <w:szCs w:val="24"/>
          <w:lang w:eastAsia="pl-PL"/>
        </w:rPr>
      </w:pPr>
      <w:r w:rsidRPr="00117930">
        <w:rPr>
          <w:rFonts w:asciiTheme="minorHAnsi" w:eastAsia="Times New Roman" w:hAnsiTheme="minorHAnsi" w:cstheme="minorHAnsi"/>
          <w:b/>
          <w:sz w:val="24"/>
          <w:szCs w:val="24"/>
          <w:lang w:eastAsia="pl-PL"/>
        </w:rPr>
        <w:t>§ 1</w:t>
      </w:r>
    </w:p>
    <w:p w:rsidR="00117930" w:rsidRPr="00117930" w:rsidRDefault="00117930" w:rsidP="00117930">
      <w:pPr>
        <w:spacing w:after="0" w:line="276" w:lineRule="auto"/>
        <w:jc w:val="center"/>
        <w:rPr>
          <w:rFonts w:asciiTheme="minorHAnsi" w:eastAsia="Times New Roman" w:hAnsiTheme="minorHAnsi" w:cstheme="minorHAnsi"/>
          <w:b/>
          <w:sz w:val="24"/>
          <w:szCs w:val="24"/>
          <w:lang w:eastAsia="pl-PL"/>
        </w:rPr>
      </w:pPr>
      <w:r w:rsidRPr="00117930">
        <w:rPr>
          <w:rFonts w:asciiTheme="minorHAnsi" w:eastAsia="Times New Roman" w:hAnsiTheme="minorHAnsi" w:cstheme="minorHAnsi"/>
          <w:b/>
          <w:sz w:val="24"/>
          <w:szCs w:val="24"/>
          <w:lang w:eastAsia="pl-PL"/>
        </w:rPr>
        <w:t xml:space="preserve">Przedmiot umowy </w:t>
      </w:r>
    </w:p>
    <w:p w:rsidR="00117930" w:rsidRPr="00117930" w:rsidRDefault="00117930" w:rsidP="001F250C">
      <w:pPr>
        <w:numPr>
          <w:ilvl w:val="0"/>
          <w:numId w:val="46"/>
        </w:numPr>
        <w:spacing w:after="0" w:line="276" w:lineRule="auto"/>
        <w:ind w:left="714" w:hanging="357"/>
        <w:rPr>
          <w:rFonts w:asciiTheme="minorHAnsi" w:hAnsiTheme="minorHAnsi" w:cstheme="minorHAnsi"/>
          <w:sz w:val="24"/>
          <w:szCs w:val="24"/>
        </w:rPr>
      </w:pPr>
      <w:r w:rsidRPr="00117930">
        <w:rPr>
          <w:rFonts w:asciiTheme="minorHAnsi" w:hAnsiTheme="minorHAnsi" w:cstheme="minorHAnsi"/>
          <w:sz w:val="24"/>
          <w:szCs w:val="24"/>
        </w:rPr>
        <w:t xml:space="preserve">Przedmiotem umowy jest sukcesywna dostawa (partiami) materiałów biurowych, na potrzeby Urzędu Miejskiego w Aleksandrowie Łódzkim,  w asortymencie,  ilościach oraz cenach jednostkowych określonych w Ofercie Wykonawcy (Zał. nr 1 do Umowy). </w:t>
      </w:r>
    </w:p>
    <w:p w:rsidR="00117930" w:rsidRPr="00117930" w:rsidRDefault="00117930" w:rsidP="001F250C">
      <w:pPr>
        <w:numPr>
          <w:ilvl w:val="0"/>
          <w:numId w:val="46"/>
        </w:numPr>
        <w:spacing w:after="0" w:line="276" w:lineRule="auto"/>
        <w:ind w:left="714" w:hanging="357"/>
        <w:rPr>
          <w:rFonts w:asciiTheme="minorHAnsi" w:hAnsiTheme="minorHAnsi" w:cstheme="minorHAnsi"/>
          <w:sz w:val="24"/>
          <w:szCs w:val="24"/>
        </w:rPr>
      </w:pPr>
      <w:r w:rsidRPr="00117930">
        <w:rPr>
          <w:rFonts w:asciiTheme="minorHAnsi" w:eastAsiaTheme="minorHAnsi" w:hAnsiTheme="minorHAnsi" w:cstheme="minorHAnsi"/>
          <w:sz w:val="24"/>
          <w:szCs w:val="24"/>
        </w:rPr>
        <w:t>Na podstawie niniejszej umowy Wykonawca sprzedaje, a Zamawiający nabywa asortyment o którym mowa w § 1 ust. 1.</w:t>
      </w:r>
    </w:p>
    <w:p w:rsidR="00117930" w:rsidRPr="00117930" w:rsidRDefault="00117930" w:rsidP="001F250C">
      <w:pPr>
        <w:numPr>
          <w:ilvl w:val="0"/>
          <w:numId w:val="46"/>
        </w:numPr>
        <w:spacing w:after="0" w:line="276" w:lineRule="auto"/>
        <w:ind w:left="714" w:hanging="357"/>
        <w:rPr>
          <w:rFonts w:asciiTheme="minorHAnsi" w:hAnsiTheme="minorHAnsi" w:cstheme="minorHAnsi"/>
          <w:sz w:val="24"/>
          <w:szCs w:val="24"/>
        </w:rPr>
      </w:pPr>
      <w:r w:rsidRPr="00117930">
        <w:rPr>
          <w:rFonts w:asciiTheme="minorHAnsi" w:hAnsiTheme="minorHAnsi" w:cstheme="minorHAnsi"/>
          <w:sz w:val="24"/>
          <w:lang w:eastAsia="pl-PL" w:bidi="pl-PL"/>
        </w:rPr>
        <w:t xml:space="preserve">Materiały biurowe, stanowiące przedmiot umowy, muszą spełniać parametry wskazane w opisie przedmiotu zamówienia </w:t>
      </w:r>
      <w:r w:rsidR="00514154">
        <w:rPr>
          <w:rFonts w:asciiTheme="minorHAnsi" w:hAnsiTheme="minorHAnsi" w:cstheme="minorHAnsi"/>
          <w:sz w:val="24"/>
          <w:lang w:eastAsia="pl-PL" w:bidi="pl-PL"/>
        </w:rPr>
        <w:t>– Formularzu ce</w:t>
      </w:r>
      <w:r w:rsidR="001F250C">
        <w:rPr>
          <w:rFonts w:asciiTheme="minorHAnsi" w:hAnsiTheme="minorHAnsi" w:cstheme="minorHAnsi"/>
          <w:sz w:val="24"/>
          <w:lang w:eastAsia="pl-PL" w:bidi="pl-PL"/>
        </w:rPr>
        <w:t>nowym stanowiącym załącznik nr 6</w:t>
      </w:r>
      <w:r w:rsidRPr="00117930">
        <w:rPr>
          <w:rFonts w:asciiTheme="minorHAnsi" w:hAnsiTheme="minorHAnsi" w:cstheme="minorHAnsi"/>
          <w:sz w:val="24"/>
          <w:lang w:eastAsia="pl-PL" w:bidi="pl-PL"/>
        </w:rPr>
        <w:t xml:space="preserve"> do SWZ</w:t>
      </w:r>
      <w:r w:rsidR="00514154">
        <w:rPr>
          <w:rFonts w:asciiTheme="minorHAnsi" w:hAnsiTheme="minorHAnsi" w:cstheme="minorHAnsi"/>
          <w:sz w:val="24"/>
          <w:lang w:eastAsia="pl-PL" w:bidi="pl-PL"/>
        </w:rPr>
        <w:t>.</w:t>
      </w:r>
    </w:p>
    <w:p w:rsidR="00117930" w:rsidRPr="00117930" w:rsidRDefault="00117930" w:rsidP="001F250C">
      <w:pPr>
        <w:numPr>
          <w:ilvl w:val="0"/>
          <w:numId w:val="46"/>
        </w:numPr>
        <w:spacing w:after="0" w:line="276" w:lineRule="auto"/>
        <w:ind w:left="714" w:hanging="357"/>
        <w:rPr>
          <w:rFonts w:asciiTheme="minorHAnsi" w:hAnsiTheme="minorHAnsi" w:cstheme="minorHAnsi"/>
          <w:sz w:val="24"/>
          <w:szCs w:val="24"/>
        </w:rPr>
      </w:pPr>
      <w:r w:rsidRPr="00117930">
        <w:rPr>
          <w:rFonts w:asciiTheme="minorHAnsi" w:hAnsiTheme="minorHAnsi" w:cstheme="minorHAnsi"/>
          <w:sz w:val="24"/>
          <w:lang w:eastAsia="pl-PL" w:bidi="pl-PL"/>
        </w:rPr>
        <w:t>Materiały biurowe, stanowiące przedmiot umowy,  będą zdatne do  użytkowania zgodnie z ich przeznaczeniem, muszą być fabrycznie nowe, wcześniej nieużytkowane, wyprodukowane nie wcześniej niż w okresie 12 miesięcy poprzedzających datę dostawy, nie mogą pochodzić ze zwrotów od innych klientów, nie mogą pochodzić z ekspozycji w punktach sprzedaży oraz muszą być wolne od jakichkolwiek wad fizycznych i prawnych czy roszczeń osób trzecich, a także posiadać wszelkie wymagane prawem atesty i świadectwa dopuszczające je do obrotu na terytorium Rzeczypospolitej Polskiej.</w:t>
      </w:r>
    </w:p>
    <w:p w:rsidR="00117930" w:rsidRPr="00117930" w:rsidRDefault="00117930" w:rsidP="001F250C">
      <w:pPr>
        <w:numPr>
          <w:ilvl w:val="0"/>
          <w:numId w:val="46"/>
        </w:numPr>
        <w:spacing w:after="0" w:line="276" w:lineRule="auto"/>
        <w:ind w:left="714" w:hanging="357"/>
        <w:rPr>
          <w:rFonts w:asciiTheme="minorHAnsi" w:hAnsiTheme="minorHAnsi" w:cstheme="minorHAnsi"/>
          <w:sz w:val="24"/>
          <w:szCs w:val="24"/>
        </w:rPr>
      </w:pPr>
      <w:r w:rsidRPr="00117930">
        <w:rPr>
          <w:rFonts w:asciiTheme="minorHAnsi" w:hAnsiTheme="minorHAnsi" w:cstheme="minorHAnsi"/>
          <w:sz w:val="24"/>
          <w:szCs w:val="24"/>
        </w:rPr>
        <w:t xml:space="preserve">Zamawiający zastrzega sobie prawo dokonania zmiany w ilości każdego asortymentu wyszczególnionego w Załączniku nr 1 do umowy - Ofercie Wykonawcy, w granicach </w:t>
      </w:r>
      <w:r w:rsidRPr="00117930">
        <w:rPr>
          <w:rFonts w:asciiTheme="minorHAnsi" w:hAnsiTheme="minorHAnsi" w:cstheme="minorHAnsi"/>
          <w:sz w:val="24"/>
          <w:szCs w:val="24"/>
        </w:rPr>
        <w:lastRenderedPageBreak/>
        <w:t>kwoty maksymalnej, o której mowa w § 3 ust. 4 umowy, a także możliwość niewykorzystania przedmiotu Umowy w zakresie ilościowym i wartościowym bez ponoszenia jakiejkolwiek odpowiedzialności, w tym w szczególności finansowej, z zastrzeżeniem zapisów ust. 6 poniżej.</w:t>
      </w:r>
      <w:r w:rsidRPr="00117930">
        <w:rPr>
          <w:rFonts w:asciiTheme="minorHAnsi" w:eastAsia="Times New Roman" w:hAnsiTheme="minorHAnsi" w:cstheme="minorHAnsi"/>
          <w:sz w:val="24"/>
          <w:szCs w:val="24"/>
          <w:lang w:eastAsia="pl-PL"/>
        </w:rPr>
        <w:t xml:space="preserve"> </w:t>
      </w:r>
    </w:p>
    <w:p w:rsidR="00117930" w:rsidRPr="00117930" w:rsidRDefault="00117930" w:rsidP="001F250C">
      <w:pPr>
        <w:numPr>
          <w:ilvl w:val="0"/>
          <w:numId w:val="46"/>
        </w:numPr>
        <w:spacing w:after="0" w:line="276" w:lineRule="auto"/>
        <w:ind w:left="714" w:hanging="357"/>
        <w:rPr>
          <w:rFonts w:asciiTheme="minorHAnsi" w:hAnsiTheme="minorHAnsi" w:cstheme="minorHAnsi"/>
          <w:sz w:val="24"/>
          <w:szCs w:val="24"/>
        </w:rPr>
      </w:pPr>
      <w:r w:rsidRPr="00117930">
        <w:rPr>
          <w:rFonts w:asciiTheme="minorHAnsi" w:hAnsiTheme="minorHAnsi" w:cstheme="minorHAnsi"/>
          <w:sz w:val="24"/>
          <w:szCs w:val="24"/>
        </w:rPr>
        <w:t>Zamawiający oświadcza, że minimalna wartość zamówienia, jakie zostanie zrealizowane w okresie obowiązywania umowy (łączna wartość wszystkich   zamówień cząstkowych), będzie nie mnie</w:t>
      </w:r>
      <w:r w:rsidR="00857189">
        <w:rPr>
          <w:rFonts w:asciiTheme="minorHAnsi" w:hAnsiTheme="minorHAnsi" w:cstheme="minorHAnsi"/>
          <w:sz w:val="24"/>
          <w:szCs w:val="24"/>
        </w:rPr>
        <w:t>jsza niż 5</w:t>
      </w:r>
      <w:r w:rsidRPr="00117930">
        <w:rPr>
          <w:rFonts w:asciiTheme="minorHAnsi" w:hAnsiTheme="minorHAnsi" w:cstheme="minorHAnsi"/>
          <w:sz w:val="24"/>
          <w:szCs w:val="24"/>
        </w:rPr>
        <w:t>0 % maksymalnego wynagrodzenia brutto o którym mowa w § 3 ust. 4 umowy.</w:t>
      </w:r>
    </w:p>
    <w:p w:rsidR="00117930" w:rsidRPr="00117930" w:rsidRDefault="00117930" w:rsidP="001F250C">
      <w:pPr>
        <w:numPr>
          <w:ilvl w:val="0"/>
          <w:numId w:val="46"/>
        </w:numPr>
        <w:spacing w:after="0" w:line="276" w:lineRule="auto"/>
        <w:ind w:left="714" w:hanging="357"/>
        <w:rPr>
          <w:rFonts w:asciiTheme="minorHAnsi" w:hAnsiTheme="minorHAnsi" w:cstheme="minorHAnsi"/>
          <w:sz w:val="24"/>
          <w:szCs w:val="24"/>
        </w:rPr>
      </w:pPr>
      <w:r w:rsidRPr="00117930">
        <w:rPr>
          <w:rFonts w:asciiTheme="minorHAnsi" w:hAnsiTheme="minorHAnsi" w:cstheme="minorHAnsi"/>
          <w:sz w:val="24"/>
          <w:szCs w:val="24"/>
        </w:rPr>
        <w:t>Strony zgodnie ustaliły, iż Zamawiający będzie uprawniony do składania zamówień (w ramach kwoty maksymalnej, o której mowa w § 3 ust. 4 umowy) sukcesywnie w zależności od jego aktualnych potrzeb.</w:t>
      </w:r>
    </w:p>
    <w:p w:rsidR="00117930" w:rsidRPr="00117930" w:rsidRDefault="00117930" w:rsidP="001F250C">
      <w:pPr>
        <w:numPr>
          <w:ilvl w:val="0"/>
          <w:numId w:val="46"/>
        </w:numPr>
        <w:spacing w:after="0" w:line="276" w:lineRule="auto"/>
        <w:ind w:left="714" w:hanging="357"/>
        <w:rPr>
          <w:rFonts w:asciiTheme="minorHAnsi" w:hAnsiTheme="minorHAnsi" w:cstheme="minorHAnsi"/>
          <w:sz w:val="24"/>
          <w:szCs w:val="24"/>
        </w:rPr>
      </w:pPr>
      <w:r w:rsidRPr="00117930">
        <w:rPr>
          <w:rFonts w:asciiTheme="minorHAnsi" w:hAnsiTheme="minorHAnsi" w:cstheme="minorHAnsi"/>
          <w:sz w:val="24"/>
          <w:szCs w:val="24"/>
        </w:rPr>
        <w:t>Zamówione materiały biurowe  Wykonawca zobowiązany jest dostarczać do siedziby Zamawiającego, wraz z ich rozładowaniem i wniesieniem do pomieszczeń wskazanych przez Zamawiającego.</w:t>
      </w:r>
    </w:p>
    <w:p w:rsidR="00514154" w:rsidRDefault="00514154" w:rsidP="00117930">
      <w:pPr>
        <w:spacing w:after="0" w:line="276" w:lineRule="auto"/>
        <w:jc w:val="center"/>
        <w:rPr>
          <w:rFonts w:asciiTheme="minorHAnsi" w:hAnsiTheme="minorHAnsi" w:cstheme="minorHAnsi"/>
          <w:b/>
          <w:sz w:val="24"/>
          <w:szCs w:val="24"/>
        </w:rPr>
      </w:pPr>
    </w:p>
    <w:p w:rsidR="00117930" w:rsidRPr="00117930" w:rsidRDefault="00117930" w:rsidP="00117930">
      <w:pPr>
        <w:spacing w:after="0" w:line="276" w:lineRule="auto"/>
        <w:jc w:val="center"/>
        <w:rPr>
          <w:rFonts w:asciiTheme="minorHAnsi" w:hAnsiTheme="minorHAnsi" w:cstheme="minorHAnsi"/>
          <w:b/>
          <w:sz w:val="24"/>
          <w:szCs w:val="24"/>
        </w:rPr>
      </w:pPr>
      <w:r w:rsidRPr="00117930">
        <w:rPr>
          <w:rFonts w:asciiTheme="minorHAnsi" w:hAnsiTheme="minorHAnsi" w:cstheme="minorHAnsi"/>
          <w:b/>
          <w:sz w:val="24"/>
          <w:szCs w:val="24"/>
        </w:rPr>
        <w:t>§ 2</w:t>
      </w:r>
    </w:p>
    <w:p w:rsidR="00117930" w:rsidRPr="00117930" w:rsidRDefault="00117930" w:rsidP="00117930">
      <w:pPr>
        <w:spacing w:after="0" w:line="276" w:lineRule="auto"/>
        <w:jc w:val="center"/>
        <w:rPr>
          <w:rFonts w:asciiTheme="minorHAnsi" w:hAnsiTheme="minorHAnsi" w:cstheme="minorHAnsi"/>
          <w:b/>
          <w:sz w:val="24"/>
          <w:szCs w:val="24"/>
        </w:rPr>
      </w:pPr>
      <w:r w:rsidRPr="00117930">
        <w:rPr>
          <w:rFonts w:asciiTheme="minorHAnsi" w:hAnsiTheme="minorHAnsi" w:cstheme="minorHAnsi"/>
          <w:b/>
          <w:sz w:val="24"/>
          <w:szCs w:val="24"/>
        </w:rPr>
        <w:t xml:space="preserve">Warunki realizacji przedmiotu Umowy </w:t>
      </w:r>
    </w:p>
    <w:p w:rsidR="00117930" w:rsidRPr="00117930" w:rsidRDefault="00117930" w:rsidP="001F250C">
      <w:pPr>
        <w:numPr>
          <w:ilvl w:val="0"/>
          <w:numId w:val="49"/>
        </w:numPr>
        <w:spacing w:after="0" w:line="276" w:lineRule="auto"/>
        <w:rPr>
          <w:rFonts w:asciiTheme="minorHAnsi" w:hAnsiTheme="minorHAnsi" w:cstheme="minorHAnsi"/>
          <w:sz w:val="24"/>
          <w:szCs w:val="24"/>
        </w:rPr>
      </w:pPr>
      <w:r w:rsidRPr="00117930">
        <w:rPr>
          <w:rFonts w:asciiTheme="minorHAnsi" w:hAnsiTheme="minorHAnsi" w:cstheme="minorHAnsi"/>
          <w:sz w:val="24"/>
          <w:szCs w:val="24"/>
        </w:rPr>
        <w:t>Umowa zostaje zawarta na okres 12 m-</w:t>
      </w:r>
      <w:proofErr w:type="spellStart"/>
      <w:r w:rsidRPr="00117930">
        <w:rPr>
          <w:rFonts w:asciiTheme="minorHAnsi" w:hAnsiTheme="minorHAnsi" w:cstheme="minorHAnsi"/>
          <w:sz w:val="24"/>
          <w:szCs w:val="24"/>
        </w:rPr>
        <w:t>cy</w:t>
      </w:r>
      <w:proofErr w:type="spellEnd"/>
      <w:r w:rsidRPr="00117930">
        <w:rPr>
          <w:rFonts w:asciiTheme="minorHAnsi" w:hAnsiTheme="minorHAnsi" w:cstheme="minorHAnsi"/>
          <w:sz w:val="24"/>
          <w:szCs w:val="24"/>
        </w:rPr>
        <w:t xml:space="preserve"> licząc od dnia jej podpisania, lub do momentu osiągnięcia maksymalnej wartości brutto umowy określonej w § 3 ust. 4 umowy, w zależności od tego, które wydarzenie nastąpi jako pierwsze.</w:t>
      </w:r>
    </w:p>
    <w:p w:rsidR="00117930" w:rsidRPr="00117930" w:rsidRDefault="00117930" w:rsidP="001F250C">
      <w:pPr>
        <w:numPr>
          <w:ilvl w:val="0"/>
          <w:numId w:val="49"/>
        </w:numPr>
        <w:spacing w:after="0" w:line="276" w:lineRule="auto"/>
        <w:rPr>
          <w:rFonts w:asciiTheme="minorHAnsi" w:hAnsiTheme="minorHAnsi" w:cstheme="minorHAnsi"/>
          <w:sz w:val="24"/>
          <w:szCs w:val="24"/>
        </w:rPr>
      </w:pPr>
      <w:r w:rsidRPr="00117930">
        <w:rPr>
          <w:rFonts w:asciiTheme="minorHAnsi" w:hAnsiTheme="minorHAnsi" w:cstheme="minorHAnsi"/>
          <w:sz w:val="24"/>
          <w:szCs w:val="24"/>
        </w:rPr>
        <w:t>Dostawy materiałów biurowych będą odbywać się sukcesywnie wg zleceń cząstkowych składanych przez Zamawiającego pocztą elektroniczną, telefonicznie lub drogą faksową, na adres e-mail, nr tel. lub nr faksu wskazany zgodnie z procedurą wskazaną w § 5.</w:t>
      </w:r>
    </w:p>
    <w:p w:rsidR="00117930" w:rsidRPr="00117930" w:rsidRDefault="00117930" w:rsidP="001F250C">
      <w:pPr>
        <w:numPr>
          <w:ilvl w:val="0"/>
          <w:numId w:val="49"/>
        </w:numPr>
        <w:spacing w:after="0" w:line="276" w:lineRule="auto"/>
        <w:rPr>
          <w:rFonts w:asciiTheme="minorHAnsi" w:hAnsiTheme="minorHAnsi" w:cstheme="minorHAnsi"/>
          <w:sz w:val="24"/>
          <w:szCs w:val="24"/>
        </w:rPr>
      </w:pPr>
      <w:r w:rsidRPr="00117930">
        <w:rPr>
          <w:rFonts w:asciiTheme="minorHAnsi" w:hAnsiTheme="minorHAnsi" w:cstheme="minorHAnsi"/>
          <w:sz w:val="24"/>
          <w:szCs w:val="24"/>
        </w:rPr>
        <w:t xml:space="preserve">Strony zobowiązują się do pozostawania w bezpośrednim kontakcie w celu należytej koordynacji dostawy i odbioru przez Zamawiającego asortymentu stanowiącego przedmiot niniejszej umowy </w:t>
      </w:r>
    </w:p>
    <w:p w:rsidR="00117930" w:rsidRPr="00117930" w:rsidRDefault="00117930" w:rsidP="001F250C">
      <w:pPr>
        <w:numPr>
          <w:ilvl w:val="0"/>
          <w:numId w:val="49"/>
        </w:numPr>
        <w:spacing w:after="0" w:line="276" w:lineRule="auto"/>
        <w:rPr>
          <w:rFonts w:asciiTheme="minorHAnsi" w:hAnsiTheme="minorHAnsi" w:cstheme="minorHAnsi"/>
          <w:sz w:val="24"/>
          <w:szCs w:val="24"/>
        </w:rPr>
      </w:pPr>
      <w:r w:rsidRPr="00117930">
        <w:rPr>
          <w:rFonts w:asciiTheme="minorHAnsi" w:hAnsiTheme="minorHAnsi" w:cstheme="minorHAnsi"/>
          <w:sz w:val="24"/>
          <w:szCs w:val="24"/>
        </w:rPr>
        <w:t>Strony ustalają termin realizacji cząstkowego zlecenia na 4 dni robocze od dnia otrzymania zlecenia przez Wykonawcę.</w:t>
      </w:r>
    </w:p>
    <w:p w:rsidR="00117930" w:rsidRPr="00117930" w:rsidRDefault="00117930" w:rsidP="001F250C">
      <w:pPr>
        <w:numPr>
          <w:ilvl w:val="0"/>
          <w:numId w:val="49"/>
        </w:numPr>
        <w:spacing w:after="0" w:line="276" w:lineRule="auto"/>
        <w:rPr>
          <w:rFonts w:asciiTheme="minorHAnsi" w:hAnsiTheme="minorHAnsi" w:cstheme="minorHAnsi"/>
          <w:sz w:val="24"/>
          <w:szCs w:val="24"/>
        </w:rPr>
      </w:pPr>
      <w:r w:rsidRPr="00117930">
        <w:rPr>
          <w:rFonts w:asciiTheme="minorHAnsi" w:hAnsiTheme="minorHAnsi" w:cstheme="minorHAnsi"/>
          <w:sz w:val="24"/>
          <w:szCs w:val="24"/>
        </w:rPr>
        <w:t>Ilekroć w niniejszej umowie jest mowa o dniach roboczych, należy przez to rozumieć dni od poniedziałku do piątku z wyjątkiem dni ustawowo wolnych od pracy</w:t>
      </w:r>
    </w:p>
    <w:p w:rsidR="00117930" w:rsidRPr="00117930" w:rsidRDefault="00117930" w:rsidP="001F250C">
      <w:pPr>
        <w:numPr>
          <w:ilvl w:val="0"/>
          <w:numId w:val="49"/>
        </w:numPr>
        <w:spacing w:after="0" w:line="276" w:lineRule="auto"/>
        <w:rPr>
          <w:rFonts w:asciiTheme="minorHAnsi" w:hAnsiTheme="minorHAnsi" w:cstheme="minorHAnsi"/>
          <w:sz w:val="24"/>
          <w:szCs w:val="24"/>
        </w:rPr>
      </w:pPr>
      <w:r w:rsidRPr="00117930">
        <w:rPr>
          <w:rFonts w:asciiTheme="minorHAnsi" w:hAnsiTheme="minorHAnsi" w:cstheme="minorHAnsi"/>
          <w:sz w:val="24"/>
          <w:szCs w:val="24"/>
        </w:rPr>
        <w:t xml:space="preserve"> Dostarczenie przedmiotu umowy zostanie dokonane w dni robocze w godz.: 9.00 - 15.00 po uprzednim uzgodnieniu z pracownikiem Zamawiającego odpowiedzialnym za wykonanie umowy.</w:t>
      </w:r>
    </w:p>
    <w:p w:rsidR="00117930" w:rsidRPr="00117930" w:rsidRDefault="00117930" w:rsidP="001F250C">
      <w:pPr>
        <w:numPr>
          <w:ilvl w:val="0"/>
          <w:numId w:val="49"/>
        </w:numPr>
        <w:spacing w:after="0" w:line="276" w:lineRule="auto"/>
        <w:rPr>
          <w:rFonts w:asciiTheme="minorHAnsi" w:hAnsiTheme="minorHAnsi" w:cstheme="minorHAnsi"/>
          <w:sz w:val="24"/>
          <w:szCs w:val="24"/>
        </w:rPr>
      </w:pPr>
      <w:r w:rsidRPr="00117930">
        <w:rPr>
          <w:rFonts w:asciiTheme="minorHAnsi" w:hAnsiTheme="minorHAnsi" w:cstheme="minorHAnsi"/>
          <w:sz w:val="24"/>
          <w:szCs w:val="24"/>
        </w:rPr>
        <w:t xml:space="preserve">Wykonawca dostarczy materiały biurowe własnym transportem lub za pośrednictwem firmy kurierskiej do pomieszczeń wskazanych przez Zamawiającego. Wykonawca uprzedzi Zamawiającego o planowanym terminie i godzinie dostawy z wyprzedzeniem co najmniej 1 dnia roboczego. </w:t>
      </w:r>
    </w:p>
    <w:p w:rsidR="00117930" w:rsidRPr="00117930" w:rsidRDefault="00117930" w:rsidP="001F250C">
      <w:pPr>
        <w:numPr>
          <w:ilvl w:val="0"/>
          <w:numId w:val="49"/>
        </w:numPr>
        <w:spacing w:after="0" w:line="276" w:lineRule="auto"/>
        <w:rPr>
          <w:rFonts w:asciiTheme="minorHAnsi" w:hAnsiTheme="minorHAnsi" w:cstheme="minorHAnsi"/>
          <w:sz w:val="24"/>
          <w:szCs w:val="24"/>
        </w:rPr>
      </w:pPr>
      <w:r w:rsidRPr="00117930">
        <w:rPr>
          <w:rFonts w:asciiTheme="minorHAnsi" w:hAnsiTheme="minorHAnsi" w:cstheme="minorHAnsi"/>
          <w:sz w:val="24"/>
          <w:szCs w:val="24"/>
        </w:rPr>
        <w:t>Materiały biurowe będą dostarczane w oryginalnych opakowaniach oraz będą posiadać zabezpieczenia, które pozwalają na ich prawidłowe przechowywanie oraz bezpieczny transport.</w:t>
      </w:r>
    </w:p>
    <w:p w:rsidR="00117930" w:rsidRPr="00117930" w:rsidRDefault="00117930" w:rsidP="001F250C">
      <w:pPr>
        <w:numPr>
          <w:ilvl w:val="0"/>
          <w:numId w:val="49"/>
        </w:numPr>
        <w:spacing w:after="0" w:line="276" w:lineRule="auto"/>
        <w:rPr>
          <w:rFonts w:ascii="Cambria" w:hAnsi="Cambria" w:cs="Calibri"/>
          <w:color w:val="000000"/>
          <w:lang w:eastAsia="pl-PL" w:bidi="pl-PL"/>
        </w:rPr>
      </w:pPr>
      <w:r w:rsidRPr="00117930">
        <w:rPr>
          <w:rFonts w:asciiTheme="minorHAnsi" w:hAnsiTheme="minorHAnsi" w:cstheme="minorHAnsi"/>
          <w:sz w:val="24"/>
          <w:szCs w:val="24"/>
        </w:rPr>
        <w:lastRenderedPageBreak/>
        <w:t>Odbiór materiałów biurowych odbywać się będzie na podstawie wystawionej faktury VAT lub dokumentu WZ z określeniem przedmiotu dostawy oraz ceny jednostkowej dostarczonego asortymentu.</w:t>
      </w:r>
    </w:p>
    <w:p w:rsidR="00117930" w:rsidRPr="00117930" w:rsidRDefault="00117930" w:rsidP="001F250C">
      <w:pPr>
        <w:numPr>
          <w:ilvl w:val="0"/>
          <w:numId w:val="49"/>
        </w:numPr>
        <w:spacing w:after="0" w:line="276" w:lineRule="auto"/>
        <w:rPr>
          <w:rFonts w:asciiTheme="minorHAnsi" w:hAnsiTheme="minorHAnsi" w:cstheme="minorHAnsi"/>
          <w:sz w:val="24"/>
          <w:szCs w:val="24"/>
        </w:rPr>
      </w:pPr>
      <w:r w:rsidRPr="00117930">
        <w:rPr>
          <w:rFonts w:asciiTheme="minorHAnsi" w:hAnsiTheme="minorHAnsi" w:cstheme="minorHAnsi"/>
          <w:color w:val="000000"/>
          <w:sz w:val="24"/>
          <w:szCs w:val="24"/>
          <w:lang w:eastAsia="pl-PL" w:bidi="pl-PL"/>
        </w:rPr>
        <w:t>W przypadku stwierdzenia przez Zamawiającego niezgodności dostarczonego asortymentu z zamówieniem, Wykonawca zobowiązuje się do wymiany asortymentu na materiały nowe, zgodne z zamówieniem i w opisem przedmiotu zamówienia stanowiącym załącznik nr … do SWZ, wolne od wad, spełniające wymagania Zamawiającego w terminie do 3 dni roboczych od dnia zgłoszenia konieczności wymiany asortymentu przez Zamawiającego.</w:t>
      </w:r>
    </w:p>
    <w:p w:rsidR="00117930" w:rsidRPr="00117930" w:rsidRDefault="00117930" w:rsidP="001F250C">
      <w:pPr>
        <w:numPr>
          <w:ilvl w:val="0"/>
          <w:numId w:val="49"/>
        </w:numPr>
        <w:spacing w:after="0" w:line="276" w:lineRule="auto"/>
        <w:rPr>
          <w:rFonts w:asciiTheme="minorHAnsi" w:hAnsiTheme="minorHAnsi" w:cstheme="minorHAnsi"/>
          <w:sz w:val="24"/>
          <w:szCs w:val="24"/>
        </w:rPr>
      </w:pPr>
      <w:r w:rsidRPr="00117930">
        <w:rPr>
          <w:rFonts w:asciiTheme="minorHAnsi" w:hAnsiTheme="minorHAnsi" w:cstheme="minorHAnsi"/>
          <w:sz w:val="24"/>
          <w:szCs w:val="24"/>
        </w:rPr>
        <w:t xml:space="preserve">Jeżeli po dokonaniu odbioru ilościowego zostaną stwierdzone wady dostarczonych  materiałów biurowych, Zamawiający pozostawi wadliwą partię do dyspozycji Wykonawcy i sporządzi protokół reklamacyjny  w dwóch egzemplarzach. W takim przypadku Wykonawca w terminie 3 dni roboczych od dnia zgłoszenia przez Zamawiającego reklamacji jest zobowiązany odebrać wadliwe  materiały (w godzinach 8:00-15:00) i dostarczyć Zamawiającemu artykuły wolne od wad i spełniające wymogi określone w Umowie oraz </w:t>
      </w:r>
      <w:r w:rsidRPr="00117930">
        <w:rPr>
          <w:rFonts w:asciiTheme="minorHAnsi" w:hAnsiTheme="minorHAnsi" w:cstheme="minorHAnsi"/>
          <w:color w:val="000000"/>
          <w:sz w:val="24"/>
          <w:szCs w:val="24"/>
          <w:lang w:eastAsia="pl-PL" w:bidi="pl-PL"/>
        </w:rPr>
        <w:t xml:space="preserve">opisie przedmiotu zamówienia </w:t>
      </w:r>
      <w:r w:rsidR="002D03BA">
        <w:rPr>
          <w:rFonts w:asciiTheme="minorHAnsi" w:hAnsiTheme="minorHAnsi" w:cstheme="minorHAnsi"/>
          <w:color w:val="000000"/>
          <w:sz w:val="24"/>
          <w:szCs w:val="24"/>
          <w:lang w:eastAsia="pl-PL" w:bidi="pl-PL"/>
        </w:rPr>
        <w:t>– Formularzu cenowym stanowiącym załącznik nr 7</w:t>
      </w:r>
      <w:r w:rsidRPr="00117930">
        <w:rPr>
          <w:rFonts w:asciiTheme="minorHAnsi" w:hAnsiTheme="minorHAnsi" w:cstheme="minorHAnsi"/>
          <w:color w:val="000000"/>
          <w:sz w:val="24"/>
          <w:szCs w:val="24"/>
          <w:lang w:eastAsia="pl-PL" w:bidi="pl-PL"/>
        </w:rPr>
        <w:t xml:space="preserve"> do SWZ, </w:t>
      </w:r>
      <w:r w:rsidRPr="00117930">
        <w:rPr>
          <w:rFonts w:asciiTheme="minorHAnsi" w:hAnsiTheme="minorHAnsi" w:cstheme="minorHAnsi"/>
          <w:sz w:val="24"/>
          <w:szCs w:val="24"/>
        </w:rPr>
        <w:t>bez prawa żądania dodatkowych opłat z tego tytułu.</w:t>
      </w:r>
    </w:p>
    <w:p w:rsidR="00117930" w:rsidRPr="00117930" w:rsidRDefault="00117930" w:rsidP="001F250C">
      <w:pPr>
        <w:numPr>
          <w:ilvl w:val="0"/>
          <w:numId w:val="49"/>
        </w:numPr>
        <w:spacing w:after="0" w:line="276" w:lineRule="auto"/>
        <w:rPr>
          <w:rFonts w:ascii="Cambria" w:hAnsi="Cambria" w:cs="Calibri"/>
          <w:color w:val="000000"/>
          <w:lang w:eastAsia="pl-PL" w:bidi="pl-PL"/>
        </w:rPr>
      </w:pPr>
      <w:r w:rsidRPr="00117930">
        <w:rPr>
          <w:rFonts w:asciiTheme="minorHAnsi" w:hAnsiTheme="minorHAnsi" w:cstheme="minorHAnsi"/>
          <w:color w:val="000000"/>
          <w:sz w:val="24"/>
          <w:szCs w:val="24"/>
          <w:lang w:eastAsia="pl-PL" w:bidi="pl-PL"/>
        </w:rPr>
        <w:t>Wykonawca ponosi wszelkie koszty i ryzyko związane z dostawą przedmiotu umowy, aż do momentu</w:t>
      </w:r>
      <w:r w:rsidR="002D03BA">
        <w:rPr>
          <w:rFonts w:asciiTheme="minorHAnsi" w:hAnsiTheme="minorHAnsi" w:cstheme="minorHAnsi"/>
          <w:color w:val="000000"/>
          <w:sz w:val="24"/>
          <w:szCs w:val="24"/>
          <w:lang w:eastAsia="pl-PL" w:bidi="pl-PL"/>
        </w:rPr>
        <w:t xml:space="preserve"> przekazania go Zamawiającemu. </w:t>
      </w:r>
    </w:p>
    <w:p w:rsidR="00117930" w:rsidRPr="00117930" w:rsidRDefault="00117930" w:rsidP="00117930">
      <w:pPr>
        <w:spacing w:after="0" w:line="276" w:lineRule="auto"/>
        <w:jc w:val="center"/>
        <w:rPr>
          <w:rFonts w:asciiTheme="minorHAnsi" w:hAnsiTheme="minorHAnsi" w:cstheme="minorHAnsi"/>
          <w:b/>
          <w:sz w:val="24"/>
          <w:szCs w:val="24"/>
        </w:rPr>
      </w:pPr>
    </w:p>
    <w:p w:rsidR="00117930" w:rsidRPr="00117930" w:rsidRDefault="00117930" w:rsidP="00117930">
      <w:pPr>
        <w:spacing w:after="0" w:line="276" w:lineRule="auto"/>
        <w:jc w:val="center"/>
        <w:rPr>
          <w:rFonts w:asciiTheme="minorHAnsi" w:hAnsiTheme="minorHAnsi" w:cstheme="minorHAnsi"/>
          <w:b/>
          <w:sz w:val="24"/>
          <w:szCs w:val="24"/>
        </w:rPr>
      </w:pPr>
      <w:r w:rsidRPr="00117930">
        <w:rPr>
          <w:rFonts w:asciiTheme="minorHAnsi" w:hAnsiTheme="minorHAnsi" w:cstheme="minorHAnsi"/>
          <w:b/>
          <w:sz w:val="24"/>
          <w:szCs w:val="24"/>
        </w:rPr>
        <w:t>§ 3</w:t>
      </w:r>
    </w:p>
    <w:p w:rsidR="00117930" w:rsidRPr="00117930" w:rsidRDefault="00117930" w:rsidP="00117930">
      <w:pPr>
        <w:spacing w:after="0" w:line="276" w:lineRule="auto"/>
        <w:jc w:val="center"/>
        <w:rPr>
          <w:rFonts w:asciiTheme="minorHAnsi" w:hAnsiTheme="minorHAnsi" w:cstheme="minorHAnsi"/>
          <w:b/>
          <w:sz w:val="24"/>
          <w:szCs w:val="24"/>
        </w:rPr>
      </w:pPr>
      <w:r w:rsidRPr="00117930">
        <w:rPr>
          <w:rFonts w:asciiTheme="minorHAnsi" w:hAnsiTheme="minorHAnsi" w:cstheme="minorHAnsi"/>
          <w:b/>
          <w:sz w:val="24"/>
          <w:szCs w:val="24"/>
        </w:rPr>
        <w:t xml:space="preserve">Wartość wynagrodzenia i zasady rozliczeń  </w:t>
      </w:r>
    </w:p>
    <w:p w:rsidR="00117930" w:rsidRPr="00117930" w:rsidRDefault="00117930" w:rsidP="001F250C">
      <w:pPr>
        <w:numPr>
          <w:ilvl w:val="0"/>
          <w:numId w:val="50"/>
        </w:numPr>
        <w:spacing w:after="0" w:line="276" w:lineRule="auto"/>
        <w:contextualSpacing/>
        <w:jc w:val="both"/>
        <w:rPr>
          <w:rFonts w:asciiTheme="minorHAnsi" w:hAnsiTheme="minorHAnsi" w:cstheme="minorHAnsi"/>
          <w:sz w:val="24"/>
          <w:szCs w:val="24"/>
        </w:rPr>
      </w:pPr>
      <w:r w:rsidRPr="00117930">
        <w:rPr>
          <w:rFonts w:asciiTheme="minorHAnsi" w:hAnsiTheme="minorHAnsi" w:cstheme="minorHAnsi"/>
          <w:sz w:val="24"/>
          <w:szCs w:val="24"/>
        </w:rPr>
        <w:t>Ceny jednostkowe, zawarte w formularzu cen</w:t>
      </w:r>
      <w:r w:rsidR="002D03BA">
        <w:rPr>
          <w:rFonts w:asciiTheme="minorHAnsi" w:hAnsiTheme="minorHAnsi" w:cstheme="minorHAnsi"/>
          <w:sz w:val="24"/>
          <w:szCs w:val="24"/>
        </w:rPr>
        <w:t>owym, zgodnym z załącznikiem nr 7 do SWZ, stanowiącym załącznik nr 2</w:t>
      </w:r>
      <w:r w:rsidRPr="00117930">
        <w:rPr>
          <w:rFonts w:asciiTheme="minorHAnsi" w:hAnsiTheme="minorHAnsi" w:cstheme="minorHAnsi"/>
          <w:sz w:val="24"/>
          <w:szCs w:val="24"/>
        </w:rPr>
        <w:t xml:space="preserve"> do umowy, obejmują w szczególności:</w:t>
      </w:r>
    </w:p>
    <w:p w:rsidR="00117930" w:rsidRPr="00117930" w:rsidRDefault="00117930" w:rsidP="00117930">
      <w:pPr>
        <w:spacing w:after="0" w:line="276" w:lineRule="auto"/>
        <w:ind w:left="360" w:firstLine="360"/>
        <w:jc w:val="both"/>
        <w:rPr>
          <w:rFonts w:asciiTheme="minorHAnsi" w:hAnsiTheme="minorHAnsi" w:cstheme="minorHAnsi"/>
          <w:sz w:val="24"/>
          <w:szCs w:val="24"/>
        </w:rPr>
      </w:pPr>
      <w:r w:rsidRPr="00117930">
        <w:rPr>
          <w:rFonts w:asciiTheme="minorHAnsi" w:hAnsiTheme="minorHAnsi" w:cstheme="minorHAnsi"/>
          <w:sz w:val="24"/>
          <w:szCs w:val="24"/>
        </w:rPr>
        <w:t>- wartość materiałów biurowych wraz z opakowaniem,</w:t>
      </w:r>
    </w:p>
    <w:p w:rsidR="00117930" w:rsidRPr="00117930" w:rsidRDefault="00117930" w:rsidP="00117930">
      <w:pPr>
        <w:spacing w:after="0" w:line="276" w:lineRule="auto"/>
        <w:ind w:left="720"/>
        <w:jc w:val="both"/>
        <w:rPr>
          <w:rFonts w:asciiTheme="minorHAnsi" w:hAnsiTheme="minorHAnsi" w:cstheme="minorHAnsi"/>
          <w:sz w:val="24"/>
          <w:szCs w:val="24"/>
        </w:rPr>
      </w:pPr>
      <w:r w:rsidRPr="00117930">
        <w:rPr>
          <w:rFonts w:asciiTheme="minorHAnsi" w:hAnsiTheme="minorHAnsi" w:cstheme="minorHAnsi"/>
          <w:sz w:val="24"/>
          <w:szCs w:val="24"/>
        </w:rPr>
        <w:t>- wszelkie koszty transportu,</w:t>
      </w:r>
    </w:p>
    <w:p w:rsidR="00117930" w:rsidRPr="00117930" w:rsidRDefault="00117930" w:rsidP="00117930">
      <w:pPr>
        <w:spacing w:after="0" w:line="276" w:lineRule="auto"/>
        <w:ind w:left="720"/>
        <w:jc w:val="both"/>
        <w:rPr>
          <w:rFonts w:asciiTheme="minorHAnsi" w:hAnsiTheme="minorHAnsi" w:cstheme="minorHAnsi"/>
          <w:sz w:val="24"/>
          <w:szCs w:val="24"/>
        </w:rPr>
      </w:pPr>
      <w:r w:rsidRPr="00117930">
        <w:rPr>
          <w:rFonts w:asciiTheme="minorHAnsi" w:hAnsiTheme="minorHAnsi" w:cstheme="minorHAnsi"/>
          <w:sz w:val="24"/>
          <w:szCs w:val="24"/>
        </w:rPr>
        <w:t>- ubezpieczenie materiałów do czasu przekazania ich Zamawiającemu,</w:t>
      </w:r>
    </w:p>
    <w:p w:rsidR="00117930" w:rsidRPr="00117930" w:rsidRDefault="00117930" w:rsidP="00117930">
      <w:pPr>
        <w:spacing w:after="0" w:line="276" w:lineRule="auto"/>
        <w:ind w:left="720"/>
        <w:jc w:val="both"/>
        <w:rPr>
          <w:rFonts w:asciiTheme="minorHAnsi" w:hAnsiTheme="minorHAnsi" w:cstheme="minorHAnsi"/>
          <w:sz w:val="24"/>
          <w:szCs w:val="24"/>
        </w:rPr>
      </w:pPr>
      <w:r w:rsidRPr="00117930">
        <w:rPr>
          <w:rFonts w:asciiTheme="minorHAnsi" w:hAnsiTheme="minorHAnsi" w:cstheme="minorHAnsi"/>
          <w:sz w:val="24"/>
          <w:szCs w:val="24"/>
        </w:rPr>
        <w:t>- wszelkie koszty odprawy celnej, cło, podatek VAT.</w:t>
      </w:r>
      <w:r w:rsidRPr="00117930">
        <w:rPr>
          <w:rFonts w:asciiTheme="minorHAnsi" w:hAnsiTheme="minorHAnsi" w:cstheme="minorHAnsi"/>
          <w:sz w:val="24"/>
          <w:szCs w:val="24"/>
        </w:rPr>
        <w:tab/>
      </w:r>
    </w:p>
    <w:p w:rsidR="00117930" w:rsidRPr="00117930" w:rsidRDefault="00117930" w:rsidP="001F250C">
      <w:pPr>
        <w:numPr>
          <w:ilvl w:val="0"/>
          <w:numId w:val="50"/>
        </w:numPr>
        <w:spacing w:after="0" w:line="276" w:lineRule="auto"/>
        <w:contextualSpacing/>
        <w:jc w:val="both"/>
        <w:rPr>
          <w:rFonts w:asciiTheme="minorHAnsi" w:hAnsiTheme="minorHAnsi" w:cstheme="minorHAnsi"/>
          <w:sz w:val="24"/>
          <w:szCs w:val="24"/>
        </w:rPr>
      </w:pPr>
      <w:r w:rsidRPr="00117930">
        <w:rPr>
          <w:rFonts w:asciiTheme="minorHAnsi" w:hAnsiTheme="minorHAnsi" w:cstheme="minorHAnsi"/>
          <w:sz w:val="24"/>
          <w:szCs w:val="24"/>
        </w:rPr>
        <w:t>Ceny jednostkowe określone przez Wykonawcę obowiązują przez cały okres trwania Umowy.</w:t>
      </w:r>
    </w:p>
    <w:p w:rsidR="00117930" w:rsidRPr="00117930" w:rsidRDefault="00117930" w:rsidP="001F250C">
      <w:pPr>
        <w:numPr>
          <w:ilvl w:val="0"/>
          <w:numId w:val="50"/>
        </w:numPr>
        <w:spacing w:after="0" w:line="276" w:lineRule="auto"/>
        <w:ind w:left="714" w:hanging="357"/>
        <w:contextualSpacing/>
        <w:jc w:val="both"/>
        <w:rPr>
          <w:rFonts w:asciiTheme="minorHAnsi" w:hAnsiTheme="minorHAnsi" w:cstheme="minorHAnsi"/>
          <w:sz w:val="24"/>
          <w:szCs w:val="24"/>
        </w:rPr>
      </w:pPr>
      <w:r w:rsidRPr="00117930">
        <w:rPr>
          <w:rFonts w:asciiTheme="minorHAnsi" w:eastAsiaTheme="minorHAnsi" w:hAnsiTheme="minorHAnsi" w:cstheme="minorHAnsi"/>
          <w:sz w:val="24"/>
          <w:szCs w:val="24"/>
        </w:rPr>
        <w:t>W przypadku, gdyby w okresie obowiązywania niniejszej umowy łączna wartość wynagrodzenia Wykonawcy nie osiągnęła kwoty, o której mowa w ust. 4, Wykonawcy nie przysługują z tego tytułu jakiekolwiek roszczenia wobec Zamawiającego, z zastrzeżeniem §1 ust. 6.</w:t>
      </w:r>
    </w:p>
    <w:p w:rsidR="00117930" w:rsidRPr="00117930" w:rsidRDefault="00117930" w:rsidP="001F250C">
      <w:pPr>
        <w:numPr>
          <w:ilvl w:val="0"/>
          <w:numId w:val="50"/>
        </w:numPr>
        <w:spacing w:after="0" w:line="276" w:lineRule="auto"/>
        <w:contextualSpacing/>
        <w:jc w:val="both"/>
        <w:rPr>
          <w:rFonts w:asciiTheme="minorHAnsi" w:hAnsiTheme="minorHAnsi" w:cstheme="minorHAnsi"/>
          <w:sz w:val="24"/>
          <w:szCs w:val="24"/>
        </w:rPr>
      </w:pPr>
      <w:r w:rsidRPr="00117930">
        <w:rPr>
          <w:rFonts w:asciiTheme="minorHAnsi" w:hAnsiTheme="minorHAnsi" w:cstheme="minorHAnsi"/>
          <w:sz w:val="24"/>
          <w:szCs w:val="24"/>
        </w:rPr>
        <w:t>Całkowita wartość przedmiotowej Umowy obejmująca dostawy materiałów biurowych wyszczególnionych w załączniku nr ….. do umowy wynosi:</w:t>
      </w:r>
    </w:p>
    <w:p w:rsidR="00117930" w:rsidRPr="00117930" w:rsidRDefault="00117930" w:rsidP="00117930">
      <w:pPr>
        <w:spacing w:after="0" w:line="276" w:lineRule="auto"/>
        <w:ind w:left="720"/>
        <w:contextualSpacing/>
        <w:jc w:val="both"/>
        <w:rPr>
          <w:rFonts w:asciiTheme="minorHAnsi" w:hAnsiTheme="minorHAnsi" w:cstheme="minorHAnsi"/>
          <w:sz w:val="24"/>
          <w:szCs w:val="24"/>
        </w:rPr>
      </w:pPr>
      <w:r w:rsidRPr="00117930">
        <w:rPr>
          <w:rFonts w:asciiTheme="minorHAnsi" w:hAnsiTheme="minorHAnsi" w:cstheme="minorHAnsi"/>
          <w:sz w:val="24"/>
          <w:szCs w:val="24"/>
        </w:rPr>
        <w:t xml:space="preserve">……………………………………………………………………… brutto ………………….zł, w tym VAT ……% </w:t>
      </w:r>
    </w:p>
    <w:p w:rsidR="00117930" w:rsidRPr="00117930" w:rsidRDefault="00117930" w:rsidP="00117930">
      <w:pPr>
        <w:spacing w:after="0" w:line="276" w:lineRule="auto"/>
        <w:ind w:left="720"/>
        <w:jc w:val="both"/>
        <w:rPr>
          <w:rFonts w:asciiTheme="minorHAnsi" w:hAnsiTheme="minorHAnsi" w:cstheme="minorHAnsi"/>
          <w:sz w:val="24"/>
          <w:szCs w:val="24"/>
        </w:rPr>
      </w:pPr>
      <w:r w:rsidRPr="00117930">
        <w:rPr>
          <w:rFonts w:asciiTheme="minorHAnsi" w:hAnsiTheme="minorHAnsi" w:cstheme="minorHAnsi"/>
          <w:sz w:val="24"/>
          <w:szCs w:val="24"/>
        </w:rPr>
        <w:t>Słownie brutto:………………………………………………………………………………………………. złotych</w:t>
      </w:r>
    </w:p>
    <w:p w:rsidR="00117930" w:rsidRPr="00857189" w:rsidRDefault="00117930" w:rsidP="001F250C">
      <w:pPr>
        <w:numPr>
          <w:ilvl w:val="0"/>
          <w:numId w:val="47"/>
        </w:numPr>
        <w:spacing w:after="0" w:line="276" w:lineRule="auto"/>
        <w:ind w:left="714" w:hanging="357"/>
        <w:jc w:val="both"/>
        <w:rPr>
          <w:rFonts w:asciiTheme="minorHAnsi" w:hAnsiTheme="minorHAnsi" w:cstheme="minorHAnsi"/>
          <w:sz w:val="24"/>
          <w:szCs w:val="24"/>
        </w:rPr>
      </w:pPr>
      <w:r w:rsidRPr="00117930">
        <w:rPr>
          <w:rFonts w:asciiTheme="minorHAnsi" w:hAnsiTheme="minorHAnsi" w:cstheme="minorHAnsi"/>
          <w:sz w:val="24"/>
          <w:szCs w:val="24"/>
        </w:rPr>
        <w:lastRenderedPageBreak/>
        <w:t>Zamawiający ureguluje cenę za dostarczone materiały biurowe po zrealizowaniu zlecenia cząstkowego, przelewem bankowym na konto wskazane na fakturze VAT w terminie 30 dni od daty otrzymania prawidłowo wystawionej faktury.</w:t>
      </w:r>
    </w:p>
    <w:p w:rsidR="00117930" w:rsidRPr="00117930" w:rsidRDefault="00117930" w:rsidP="00117930">
      <w:pPr>
        <w:spacing w:after="0" w:line="276" w:lineRule="auto"/>
        <w:jc w:val="center"/>
        <w:rPr>
          <w:rFonts w:asciiTheme="minorHAnsi" w:hAnsiTheme="minorHAnsi" w:cstheme="minorHAnsi"/>
          <w:b/>
          <w:sz w:val="24"/>
          <w:szCs w:val="24"/>
        </w:rPr>
      </w:pPr>
      <w:r w:rsidRPr="00117930">
        <w:rPr>
          <w:rFonts w:asciiTheme="minorHAnsi" w:hAnsiTheme="minorHAnsi" w:cstheme="minorHAnsi"/>
          <w:b/>
          <w:sz w:val="24"/>
          <w:szCs w:val="24"/>
        </w:rPr>
        <w:t>§ 4</w:t>
      </w:r>
    </w:p>
    <w:p w:rsidR="00117930" w:rsidRPr="00117930" w:rsidRDefault="00117930" w:rsidP="00117930">
      <w:pPr>
        <w:spacing w:after="0" w:line="276" w:lineRule="auto"/>
        <w:jc w:val="center"/>
        <w:rPr>
          <w:rFonts w:asciiTheme="minorHAnsi" w:hAnsiTheme="minorHAnsi" w:cstheme="minorHAnsi"/>
          <w:sz w:val="24"/>
          <w:szCs w:val="24"/>
        </w:rPr>
      </w:pPr>
      <w:r w:rsidRPr="00117930">
        <w:rPr>
          <w:rFonts w:asciiTheme="minorHAnsi" w:hAnsiTheme="minorHAnsi" w:cstheme="minorHAnsi"/>
          <w:b/>
          <w:sz w:val="24"/>
          <w:szCs w:val="24"/>
        </w:rPr>
        <w:t>Kary umowne</w:t>
      </w:r>
    </w:p>
    <w:p w:rsidR="00117930" w:rsidRPr="00117930" w:rsidRDefault="00117930" w:rsidP="001F250C">
      <w:pPr>
        <w:widowControl w:val="0"/>
        <w:numPr>
          <w:ilvl w:val="0"/>
          <w:numId w:val="55"/>
        </w:numPr>
        <w:tabs>
          <w:tab w:val="left" w:pos="389"/>
        </w:tabs>
        <w:spacing w:after="0" w:line="276" w:lineRule="auto"/>
        <w:ind w:left="714" w:hanging="357"/>
        <w:rPr>
          <w:rFonts w:asciiTheme="minorHAnsi" w:hAnsiTheme="minorHAnsi" w:cstheme="minorHAnsi"/>
          <w:sz w:val="24"/>
          <w:szCs w:val="24"/>
        </w:rPr>
      </w:pPr>
      <w:r w:rsidRPr="00117930">
        <w:rPr>
          <w:rFonts w:asciiTheme="minorHAnsi" w:hAnsiTheme="minorHAnsi" w:cstheme="minorHAnsi"/>
          <w:sz w:val="24"/>
          <w:szCs w:val="24"/>
        </w:rPr>
        <w:t>W przypadku dostarczenia przedmiotu umowy po upływie terminu, o którym mowa</w:t>
      </w:r>
      <w:r w:rsidRPr="00117930">
        <w:rPr>
          <w:rFonts w:asciiTheme="minorHAnsi" w:hAnsiTheme="minorHAnsi" w:cstheme="minorHAnsi"/>
          <w:sz w:val="24"/>
          <w:szCs w:val="24"/>
        </w:rPr>
        <w:br/>
        <w:t>w § 2 ust. 4 Wykonawca zobowiązuje się zapłacić Zamawiającemu karę umowną w wysokości 5 % wartości danego zlecenia cząstkowego, za każdy dzień zwłoki.</w:t>
      </w:r>
    </w:p>
    <w:p w:rsidR="002D03BA" w:rsidRDefault="00117930" w:rsidP="001F250C">
      <w:pPr>
        <w:widowControl w:val="0"/>
        <w:numPr>
          <w:ilvl w:val="0"/>
          <w:numId w:val="55"/>
        </w:numPr>
        <w:tabs>
          <w:tab w:val="left" w:pos="389"/>
        </w:tabs>
        <w:spacing w:after="0" w:line="276" w:lineRule="auto"/>
        <w:ind w:left="714" w:hanging="357"/>
        <w:rPr>
          <w:rFonts w:asciiTheme="minorHAnsi" w:hAnsiTheme="minorHAnsi" w:cstheme="minorHAnsi"/>
          <w:sz w:val="24"/>
          <w:szCs w:val="24"/>
        </w:rPr>
      </w:pPr>
      <w:r w:rsidRPr="00117930">
        <w:rPr>
          <w:rFonts w:asciiTheme="minorHAnsi" w:hAnsiTheme="minorHAnsi" w:cstheme="minorHAnsi"/>
          <w:sz w:val="24"/>
          <w:szCs w:val="24"/>
        </w:rPr>
        <w:t>W przypadku  zwłoki w zrealizowaniu zlecenia cząstkowego przekraczającej 10 dni, Zamawiający ma prawo odstąpić od umowy z zachowaniem prawa do naliczenia kary umownej.</w:t>
      </w:r>
    </w:p>
    <w:p w:rsidR="002D03BA" w:rsidRDefault="00117930" w:rsidP="001F250C">
      <w:pPr>
        <w:widowControl w:val="0"/>
        <w:numPr>
          <w:ilvl w:val="0"/>
          <w:numId w:val="55"/>
        </w:numPr>
        <w:tabs>
          <w:tab w:val="left" w:pos="389"/>
        </w:tabs>
        <w:spacing w:after="0" w:line="276" w:lineRule="auto"/>
        <w:ind w:left="714" w:hanging="357"/>
        <w:rPr>
          <w:rFonts w:asciiTheme="minorHAnsi" w:hAnsiTheme="minorHAnsi" w:cstheme="minorHAnsi"/>
          <w:sz w:val="24"/>
          <w:szCs w:val="24"/>
        </w:rPr>
      </w:pPr>
      <w:r w:rsidRPr="002D03BA">
        <w:rPr>
          <w:rFonts w:asciiTheme="minorHAnsi" w:hAnsiTheme="minorHAnsi" w:cstheme="minorHAnsi"/>
          <w:sz w:val="24"/>
          <w:szCs w:val="24"/>
        </w:rPr>
        <w:t xml:space="preserve">W przypadku, w którym Wykonawca po raz drugi nie wykona przedmiotu umowy (w całości lub w części - w przypadku  zleceń cząstkowych ) Zamawiającemu - niezależnie od prawa do naliczenia kar umownych - przysługuje prawo do odstąpienia od umowy w trybie natychmiastowym bez odrębnego wezwania. Odstąpienie od umowy, o którym mowa w zdaniu pierwszym traktowane będzie jako wynikłe z winy Wykonawcy. </w:t>
      </w:r>
    </w:p>
    <w:p w:rsidR="002D03BA" w:rsidRDefault="00117930" w:rsidP="001F250C">
      <w:pPr>
        <w:widowControl w:val="0"/>
        <w:numPr>
          <w:ilvl w:val="0"/>
          <w:numId w:val="55"/>
        </w:numPr>
        <w:tabs>
          <w:tab w:val="left" w:pos="389"/>
        </w:tabs>
        <w:spacing w:after="0" w:line="276" w:lineRule="auto"/>
        <w:ind w:left="714" w:hanging="357"/>
        <w:rPr>
          <w:rFonts w:asciiTheme="minorHAnsi" w:hAnsiTheme="minorHAnsi" w:cstheme="minorHAnsi"/>
          <w:sz w:val="24"/>
          <w:szCs w:val="24"/>
        </w:rPr>
      </w:pPr>
      <w:r w:rsidRPr="002D03BA">
        <w:rPr>
          <w:rFonts w:asciiTheme="minorHAnsi" w:hAnsiTheme="minorHAnsi" w:cstheme="minorHAnsi"/>
          <w:sz w:val="24"/>
          <w:szCs w:val="24"/>
        </w:rPr>
        <w:t>W przypadku odstąpienia od umowy z winy Wykonawcy, Wykonawca - niezależnie od możliwości naliczenia kar umownych z innych tytułów, o których mowa w umowie - zobowiązuje się zapłacić Zamawiającemu karę umowną, w wysokości 10% wartości umowy brutto o której mowa w § 3 ust. 4.</w:t>
      </w:r>
    </w:p>
    <w:p w:rsidR="002D03BA" w:rsidRDefault="00117930" w:rsidP="001F250C">
      <w:pPr>
        <w:widowControl w:val="0"/>
        <w:numPr>
          <w:ilvl w:val="0"/>
          <w:numId w:val="55"/>
        </w:numPr>
        <w:tabs>
          <w:tab w:val="left" w:pos="389"/>
        </w:tabs>
        <w:spacing w:after="0" w:line="276" w:lineRule="auto"/>
        <w:ind w:left="714" w:hanging="357"/>
        <w:rPr>
          <w:rFonts w:asciiTheme="minorHAnsi" w:hAnsiTheme="minorHAnsi" w:cstheme="minorHAnsi"/>
          <w:sz w:val="24"/>
          <w:szCs w:val="24"/>
        </w:rPr>
      </w:pPr>
      <w:r w:rsidRPr="002D03BA">
        <w:rPr>
          <w:rFonts w:asciiTheme="minorHAnsi" w:hAnsiTheme="minorHAnsi" w:cstheme="minorHAnsi"/>
          <w:sz w:val="24"/>
          <w:szCs w:val="24"/>
        </w:rPr>
        <w:t>Łączna wartość kar umownych nie może przekroczyć 30% wartości umowy.</w:t>
      </w:r>
    </w:p>
    <w:p w:rsidR="002D03BA" w:rsidRDefault="00117930" w:rsidP="001F250C">
      <w:pPr>
        <w:widowControl w:val="0"/>
        <w:numPr>
          <w:ilvl w:val="0"/>
          <w:numId w:val="55"/>
        </w:numPr>
        <w:tabs>
          <w:tab w:val="left" w:pos="389"/>
        </w:tabs>
        <w:spacing w:after="0" w:line="276" w:lineRule="auto"/>
        <w:ind w:left="714" w:hanging="357"/>
        <w:rPr>
          <w:rFonts w:asciiTheme="minorHAnsi" w:hAnsiTheme="minorHAnsi" w:cstheme="minorHAnsi"/>
          <w:sz w:val="24"/>
          <w:szCs w:val="24"/>
        </w:rPr>
      </w:pPr>
      <w:r w:rsidRPr="002D03BA">
        <w:rPr>
          <w:rFonts w:asciiTheme="minorHAnsi" w:hAnsiTheme="minorHAnsi" w:cstheme="minorHAnsi"/>
          <w:sz w:val="24"/>
          <w:szCs w:val="24"/>
        </w:rPr>
        <w:t>Kary umowne będą płatne na podstawie noty obciążeniowej wystawionej przez Zamawiającego, w terminie 7 dni od daty jej otrzymania przez Wykonawcę.</w:t>
      </w:r>
    </w:p>
    <w:p w:rsidR="002D03BA" w:rsidRDefault="00117930" w:rsidP="001F250C">
      <w:pPr>
        <w:widowControl w:val="0"/>
        <w:numPr>
          <w:ilvl w:val="0"/>
          <w:numId w:val="55"/>
        </w:numPr>
        <w:tabs>
          <w:tab w:val="left" w:pos="389"/>
        </w:tabs>
        <w:spacing w:after="0" w:line="276" w:lineRule="auto"/>
        <w:ind w:left="714" w:hanging="357"/>
        <w:rPr>
          <w:rFonts w:asciiTheme="minorHAnsi" w:hAnsiTheme="minorHAnsi" w:cstheme="minorHAnsi"/>
          <w:sz w:val="24"/>
          <w:szCs w:val="24"/>
        </w:rPr>
      </w:pPr>
      <w:r w:rsidRPr="002D03BA">
        <w:rPr>
          <w:rFonts w:asciiTheme="minorHAnsi" w:hAnsiTheme="minorHAnsi" w:cstheme="minorHAnsi"/>
          <w:sz w:val="24"/>
          <w:szCs w:val="24"/>
        </w:rPr>
        <w:t>Kary umowne, o których mowa w niniejszym paragrafie mogą także zostać potrącone z należności Wykonawcy wynikających z umowy na co Wykonawca wyraża zgodę</w:t>
      </w:r>
      <w:r w:rsidRPr="002D03BA">
        <w:rPr>
          <w:rFonts w:asciiTheme="minorHAnsi" w:hAnsiTheme="minorHAnsi" w:cstheme="minorHAnsi"/>
          <w:color w:val="FF0000"/>
          <w:sz w:val="24"/>
          <w:szCs w:val="24"/>
        </w:rPr>
        <w:t>.</w:t>
      </w:r>
    </w:p>
    <w:p w:rsidR="00117930" w:rsidRPr="002D03BA" w:rsidRDefault="00117930" w:rsidP="001F250C">
      <w:pPr>
        <w:widowControl w:val="0"/>
        <w:numPr>
          <w:ilvl w:val="0"/>
          <w:numId w:val="55"/>
        </w:numPr>
        <w:tabs>
          <w:tab w:val="left" w:pos="389"/>
        </w:tabs>
        <w:spacing w:after="0" w:line="276" w:lineRule="auto"/>
        <w:ind w:left="714" w:hanging="357"/>
        <w:rPr>
          <w:rFonts w:asciiTheme="minorHAnsi" w:hAnsiTheme="minorHAnsi" w:cstheme="minorHAnsi"/>
          <w:sz w:val="24"/>
          <w:szCs w:val="24"/>
        </w:rPr>
      </w:pPr>
      <w:r w:rsidRPr="002D03BA">
        <w:rPr>
          <w:rFonts w:cstheme="minorHAnsi"/>
          <w:sz w:val="24"/>
          <w:szCs w:val="24"/>
        </w:rPr>
        <w:t>W przypadku, gdy szkoda jaką poniesie Zamawiający w wyniku niewykonania lub nienależytego wykonania przez Wykonawcę przedmiotu umowy, przewyższy wysokość kary umownej, Zamawiający jest uprawniony do dochodzenia odszkodowania w pełnej wysokości na zasadach określonych w kodeksie cywilnym.</w:t>
      </w:r>
    </w:p>
    <w:p w:rsidR="00857189" w:rsidRPr="00117930" w:rsidRDefault="00857189" w:rsidP="00857189">
      <w:pPr>
        <w:widowControl w:val="0"/>
        <w:tabs>
          <w:tab w:val="left" w:pos="389"/>
        </w:tabs>
        <w:spacing w:after="0" w:line="276" w:lineRule="auto"/>
        <w:jc w:val="both"/>
        <w:rPr>
          <w:rFonts w:asciiTheme="minorHAnsi" w:hAnsiTheme="minorHAnsi" w:cstheme="minorHAnsi"/>
          <w:sz w:val="24"/>
          <w:szCs w:val="24"/>
        </w:rPr>
      </w:pPr>
    </w:p>
    <w:p w:rsidR="00117930" w:rsidRPr="00117930" w:rsidRDefault="00117930" w:rsidP="00117930">
      <w:pPr>
        <w:spacing w:after="0" w:line="276" w:lineRule="auto"/>
        <w:jc w:val="center"/>
        <w:rPr>
          <w:rFonts w:asciiTheme="minorHAnsi" w:hAnsiTheme="minorHAnsi" w:cstheme="minorHAnsi"/>
          <w:b/>
          <w:sz w:val="24"/>
          <w:szCs w:val="24"/>
        </w:rPr>
      </w:pPr>
      <w:r w:rsidRPr="00117930">
        <w:rPr>
          <w:rFonts w:asciiTheme="minorHAnsi" w:hAnsiTheme="minorHAnsi" w:cstheme="minorHAnsi"/>
          <w:b/>
          <w:sz w:val="24"/>
          <w:szCs w:val="24"/>
        </w:rPr>
        <w:t>§ 5</w:t>
      </w:r>
    </w:p>
    <w:p w:rsidR="00117930" w:rsidRPr="00117930" w:rsidRDefault="00117930" w:rsidP="00117930">
      <w:pPr>
        <w:spacing w:after="0" w:line="276" w:lineRule="auto"/>
        <w:jc w:val="center"/>
        <w:rPr>
          <w:rFonts w:asciiTheme="minorHAnsi" w:hAnsiTheme="minorHAnsi" w:cstheme="minorHAnsi"/>
          <w:b/>
          <w:sz w:val="24"/>
          <w:szCs w:val="24"/>
        </w:rPr>
      </w:pPr>
      <w:r w:rsidRPr="00117930">
        <w:rPr>
          <w:rFonts w:asciiTheme="minorHAnsi" w:hAnsiTheme="minorHAnsi" w:cstheme="minorHAnsi"/>
          <w:b/>
          <w:sz w:val="24"/>
          <w:szCs w:val="24"/>
        </w:rPr>
        <w:t>Osoby odpowiedzialne za realizację umowy</w:t>
      </w:r>
    </w:p>
    <w:p w:rsidR="002D03BA" w:rsidRDefault="00117930" w:rsidP="001F250C">
      <w:pPr>
        <w:numPr>
          <w:ilvl w:val="0"/>
          <w:numId w:val="48"/>
        </w:numPr>
        <w:spacing w:after="0" w:line="276" w:lineRule="auto"/>
        <w:ind w:left="714" w:hanging="357"/>
        <w:jc w:val="both"/>
        <w:rPr>
          <w:rFonts w:asciiTheme="minorHAnsi" w:hAnsiTheme="minorHAnsi" w:cstheme="minorHAnsi"/>
          <w:sz w:val="24"/>
          <w:szCs w:val="24"/>
        </w:rPr>
      </w:pPr>
      <w:r w:rsidRPr="00117930">
        <w:rPr>
          <w:rFonts w:asciiTheme="minorHAnsi" w:hAnsiTheme="minorHAnsi" w:cstheme="minorHAnsi"/>
          <w:sz w:val="24"/>
          <w:szCs w:val="24"/>
        </w:rPr>
        <w:t xml:space="preserve">W terminie 3 dni od podpisania Umowy strony przekażą sobie wzajemnie informację dotyczącą osób odpowiedzialnych za kontakty pomiędzy stronami oraz koordynujących prace związane z realizacją Umowy, w tym adresy poczty elektronicznej, numer/y telefonów, adresy do doręczeń, o ile są różne od określonych w komparycji do umowy. </w:t>
      </w:r>
    </w:p>
    <w:p w:rsidR="00117930" w:rsidRPr="002D03BA" w:rsidRDefault="00117930" w:rsidP="001F250C">
      <w:pPr>
        <w:numPr>
          <w:ilvl w:val="0"/>
          <w:numId w:val="48"/>
        </w:numPr>
        <w:spacing w:after="0" w:line="276" w:lineRule="auto"/>
        <w:ind w:left="714" w:hanging="357"/>
        <w:jc w:val="both"/>
        <w:rPr>
          <w:rFonts w:asciiTheme="minorHAnsi" w:hAnsiTheme="minorHAnsi" w:cstheme="minorHAnsi"/>
          <w:sz w:val="24"/>
          <w:szCs w:val="24"/>
        </w:rPr>
      </w:pPr>
      <w:r w:rsidRPr="002D03BA">
        <w:rPr>
          <w:rFonts w:asciiTheme="minorHAnsi" w:hAnsiTheme="minorHAnsi" w:cstheme="minorHAnsi"/>
          <w:sz w:val="24"/>
          <w:szCs w:val="24"/>
        </w:rPr>
        <w:t>Zmiana danych teleadresowych lub osób odpowiedzialnych za realizację Umowy, o których mowa w ust. 1, będzie odbywać się poprzez pisemne zgłoszenie tego faktu drugiej Stronie i nie wymaga zmiany treści Umowy w formie aneksu do Umowy.</w:t>
      </w:r>
    </w:p>
    <w:p w:rsidR="00117930" w:rsidRPr="00117930" w:rsidRDefault="00117930" w:rsidP="00117930">
      <w:pPr>
        <w:widowControl w:val="0"/>
        <w:spacing w:after="0" w:line="276" w:lineRule="auto"/>
        <w:jc w:val="center"/>
        <w:rPr>
          <w:rFonts w:asciiTheme="minorHAnsi" w:hAnsiTheme="minorHAnsi" w:cstheme="minorHAnsi"/>
          <w:b/>
          <w:bCs/>
          <w:sz w:val="24"/>
          <w:szCs w:val="24"/>
        </w:rPr>
      </w:pPr>
      <w:r w:rsidRPr="00117930">
        <w:rPr>
          <w:rFonts w:asciiTheme="minorHAnsi" w:hAnsiTheme="minorHAnsi" w:cstheme="minorHAnsi"/>
          <w:sz w:val="24"/>
          <w:szCs w:val="24"/>
        </w:rPr>
        <w:lastRenderedPageBreak/>
        <w:t>§</w:t>
      </w:r>
      <w:r w:rsidRPr="00117930">
        <w:rPr>
          <w:rFonts w:asciiTheme="minorHAnsi" w:hAnsiTheme="minorHAnsi" w:cstheme="minorHAnsi"/>
          <w:b/>
          <w:bCs/>
          <w:sz w:val="24"/>
          <w:szCs w:val="24"/>
        </w:rPr>
        <w:t xml:space="preserve"> 6</w:t>
      </w:r>
    </w:p>
    <w:p w:rsidR="00117930" w:rsidRPr="00117930" w:rsidRDefault="00117930" w:rsidP="00117930">
      <w:pPr>
        <w:widowControl w:val="0"/>
        <w:spacing w:after="0" w:line="276" w:lineRule="auto"/>
        <w:jc w:val="center"/>
        <w:rPr>
          <w:rFonts w:asciiTheme="minorHAnsi" w:hAnsiTheme="minorHAnsi" w:cstheme="minorHAnsi"/>
          <w:b/>
          <w:bCs/>
          <w:sz w:val="24"/>
          <w:szCs w:val="24"/>
        </w:rPr>
      </w:pPr>
      <w:r w:rsidRPr="00117930">
        <w:rPr>
          <w:rFonts w:asciiTheme="minorHAnsi" w:hAnsiTheme="minorHAnsi" w:cstheme="minorHAnsi"/>
          <w:b/>
          <w:bCs/>
          <w:sz w:val="24"/>
          <w:szCs w:val="24"/>
        </w:rPr>
        <w:t>Zmiana treści umowy</w:t>
      </w:r>
    </w:p>
    <w:p w:rsidR="00117930" w:rsidRPr="00117930" w:rsidRDefault="00117930" w:rsidP="001F250C">
      <w:pPr>
        <w:widowControl w:val="0"/>
        <w:numPr>
          <w:ilvl w:val="0"/>
          <w:numId w:val="54"/>
        </w:numPr>
        <w:tabs>
          <w:tab w:val="left" w:leader="dot" w:pos="3684"/>
        </w:tabs>
        <w:spacing w:after="0" w:line="276" w:lineRule="auto"/>
        <w:rPr>
          <w:rFonts w:asciiTheme="minorHAnsi" w:hAnsiTheme="minorHAnsi" w:cstheme="minorHAnsi"/>
          <w:sz w:val="24"/>
          <w:szCs w:val="24"/>
        </w:rPr>
      </w:pPr>
      <w:r w:rsidRPr="00117930">
        <w:rPr>
          <w:rFonts w:asciiTheme="minorHAnsi" w:hAnsiTheme="minorHAnsi" w:cstheme="minorHAnsi"/>
          <w:sz w:val="24"/>
          <w:szCs w:val="24"/>
        </w:rPr>
        <w:t>Zmiana treści umowy może nastąpić wyłącznie w granicach unormowania art. 455 ustawy z dnia 19  września 2019 r. Prawo zamówień publicznych i pod rygorem nieważności wymaga formy pisemnego aneksu skutecznego po podpisaniu przez obie Strony. Wykonawca na piśmie przedstawi okoliczności będące przyczyną proponowanych zmian.</w:t>
      </w:r>
    </w:p>
    <w:p w:rsidR="00117930" w:rsidRPr="00117930" w:rsidRDefault="00117930" w:rsidP="001F250C">
      <w:pPr>
        <w:widowControl w:val="0"/>
        <w:numPr>
          <w:ilvl w:val="0"/>
          <w:numId w:val="54"/>
        </w:numPr>
        <w:tabs>
          <w:tab w:val="left" w:leader="dot" w:pos="3684"/>
        </w:tabs>
        <w:spacing w:after="0" w:line="276" w:lineRule="auto"/>
        <w:rPr>
          <w:rFonts w:asciiTheme="minorHAnsi" w:hAnsiTheme="minorHAnsi" w:cstheme="minorHAnsi"/>
          <w:sz w:val="24"/>
          <w:szCs w:val="24"/>
        </w:rPr>
      </w:pPr>
      <w:r w:rsidRPr="00117930">
        <w:rPr>
          <w:rFonts w:asciiTheme="minorHAnsi" w:hAnsiTheme="minorHAnsi" w:cstheme="minorHAnsi"/>
          <w:sz w:val="24"/>
          <w:szCs w:val="24"/>
        </w:rPr>
        <w:t xml:space="preserve">Zmiana umowy, o której mowa wyżej, może nastąpić wyłącznie w przypadkach:  </w:t>
      </w:r>
    </w:p>
    <w:p w:rsidR="00117930" w:rsidRPr="00117930" w:rsidRDefault="00117930" w:rsidP="001F250C">
      <w:pPr>
        <w:widowControl w:val="0"/>
        <w:numPr>
          <w:ilvl w:val="0"/>
          <w:numId w:val="51"/>
        </w:numPr>
        <w:tabs>
          <w:tab w:val="left" w:leader="dot" w:pos="3684"/>
        </w:tabs>
        <w:spacing w:after="0" w:line="276" w:lineRule="auto"/>
        <w:rPr>
          <w:rFonts w:asciiTheme="minorHAnsi" w:hAnsiTheme="minorHAnsi" w:cstheme="minorHAnsi"/>
          <w:sz w:val="24"/>
          <w:szCs w:val="24"/>
        </w:rPr>
      </w:pPr>
      <w:r w:rsidRPr="00117930">
        <w:rPr>
          <w:rFonts w:asciiTheme="minorHAnsi" w:hAnsiTheme="minorHAnsi" w:cstheme="minorHAnsi"/>
          <w:sz w:val="24"/>
          <w:szCs w:val="24"/>
        </w:rPr>
        <w:t>wycofania ze sprzedaży asortymentu o wskazanych przez Zamawiającego cechach i zastąpienie go asortymentem alternatywnym o tej samej jakości;</w:t>
      </w:r>
    </w:p>
    <w:p w:rsidR="00117930" w:rsidRPr="00117930" w:rsidRDefault="00117930" w:rsidP="001F250C">
      <w:pPr>
        <w:widowControl w:val="0"/>
        <w:numPr>
          <w:ilvl w:val="0"/>
          <w:numId w:val="51"/>
        </w:numPr>
        <w:tabs>
          <w:tab w:val="left" w:leader="dot" w:pos="3684"/>
        </w:tabs>
        <w:spacing w:after="0" w:line="276" w:lineRule="auto"/>
        <w:rPr>
          <w:rFonts w:asciiTheme="minorHAnsi" w:hAnsiTheme="minorHAnsi" w:cstheme="minorHAnsi"/>
          <w:sz w:val="24"/>
          <w:szCs w:val="24"/>
        </w:rPr>
      </w:pPr>
      <w:r w:rsidRPr="00117930">
        <w:rPr>
          <w:rFonts w:asciiTheme="minorHAnsi" w:hAnsiTheme="minorHAnsi" w:cstheme="minorHAnsi"/>
          <w:sz w:val="24"/>
          <w:szCs w:val="24"/>
        </w:rPr>
        <w:t xml:space="preserve">zmiany sposobu realizacji zamówienia z samodzielnej realizacji przez Wykonawcę, na realizację z udziałem podwykonawców, z zastrzeżeniem, iż podwykonawcy będą posiadać właściwości niezbędne, do realizacji danej części zamówienia oraz właściwości, w zakresie wymaganym dla Wykonawcy, a dotyczącym braku podstaw do wykluczenia z postępowania; </w:t>
      </w:r>
    </w:p>
    <w:p w:rsidR="00117930" w:rsidRPr="00117930" w:rsidRDefault="00117930" w:rsidP="001F250C">
      <w:pPr>
        <w:widowControl w:val="0"/>
        <w:numPr>
          <w:ilvl w:val="0"/>
          <w:numId w:val="51"/>
        </w:numPr>
        <w:tabs>
          <w:tab w:val="left" w:leader="dot" w:pos="3684"/>
        </w:tabs>
        <w:spacing w:after="0" w:line="276" w:lineRule="auto"/>
        <w:rPr>
          <w:rFonts w:asciiTheme="minorHAnsi" w:hAnsiTheme="minorHAnsi" w:cstheme="minorHAnsi"/>
          <w:sz w:val="24"/>
          <w:szCs w:val="24"/>
        </w:rPr>
      </w:pPr>
      <w:r w:rsidRPr="00117930">
        <w:rPr>
          <w:rFonts w:asciiTheme="minorHAnsi" w:hAnsiTheme="minorHAnsi" w:cstheme="minorHAnsi"/>
          <w:sz w:val="24"/>
          <w:szCs w:val="24"/>
        </w:rPr>
        <w:t xml:space="preserve">zmiany powszechnie obowiązujących przepisów prawa w zakresie mającym wpływ na realizację umowy; </w:t>
      </w:r>
    </w:p>
    <w:p w:rsidR="00117930" w:rsidRPr="00117930" w:rsidRDefault="00117930" w:rsidP="001F250C">
      <w:pPr>
        <w:widowControl w:val="0"/>
        <w:numPr>
          <w:ilvl w:val="0"/>
          <w:numId w:val="51"/>
        </w:numPr>
        <w:tabs>
          <w:tab w:val="left" w:leader="dot" w:pos="3684"/>
        </w:tabs>
        <w:spacing w:after="0" w:line="276" w:lineRule="auto"/>
        <w:rPr>
          <w:rFonts w:asciiTheme="minorHAnsi" w:hAnsiTheme="minorHAnsi" w:cstheme="minorHAnsi"/>
          <w:sz w:val="24"/>
          <w:szCs w:val="24"/>
        </w:rPr>
      </w:pPr>
      <w:r w:rsidRPr="00117930">
        <w:rPr>
          <w:rFonts w:asciiTheme="minorHAnsi" w:hAnsiTheme="minorHAnsi" w:cstheme="minorHAnsi"/>
          <w:sz w:val="24"/>
          <w:szCs w:val="24"/>
        </w:rPr>
        <w:t xml:space="preserve">wystąpienia siły wyższej. </w:t>
      </w:r>
    </w:p>
    <w:p w:rsidR="00117930" w:rsidRPr="00117930" w:rsidRDefault="00117930" w:rsidP="001F250C">
      <w:pPr>
        <w:widowControl w:val="0"/>
        <w:numPr>
          <w:ilvl w:val="0"/>
          <w:numId w:val="54"/>
        </w:numPr>
        <w:shd w:val="clear" w:color="auto" w:fill="FFFFFF"/>
        <w:tabs>
          <w:tab w:val="left" w:leader="dot" w:pos="3684"/>
        </w:tabs>
        <w:spacing w:after="0" w:line="276" w:lineRule="auto"/>
        <w:rPr>
          <w:rFonts w:asciiTheme="minorHAnsi" w:hAnsiTheme="minorHAnsi" w:cstheme="minorHAnsi"/>
          <w:sz w:val="24"/>
          <w:szCs w:val="24"/>
        </w:rPr>
      </w:pPr>
      <w:r w:rsidRPr="00117930">
        <w:rPr>
          <w:rFonts w:asciiTheme="minorHAnsi" w:hAnsiTheme="minorHAnsi" w:cstheme="minorHAnsi"/>
          <w:sz w:val="24"/>
          <w:szCs w:val="24"/>
        </w:rPr>
        <w:t>Siła wyższa jest to zdarzenie, zewnętrzne, niemożliwe do przewidzenia i zapobieżenia występujące po zawarciu Umowy, uniemożliwiające należyte wykonanie przez Stronę jej obowiązków (w szczególności takie jak katastrofy naturalne, wojny, ataki terrorystyczne, strajki), a które uniemożliwia Stronie wykonanie w części lub w całości zobowiązań wynikających z przedmiotowej Umowy. Żadna Strona nie będzie odpowiedzialna za niewykonanie lub nienależyte wykonanie swoich zobowiązań w ramach Umowy, jeżeli niewykonanie lub nienależyte wykonanie zobowiązań wynikających z Umowy jest wynikiem działania Siły Wyższej.</w:t>
      </w:r>
    </w:p>
    <w:p w:rsidR="00117930" w:rsidRDefault="00117930" w:rsidP="001F250C">
      <w:pPr>
        <w:widowControl w:val="0"/>
        <w:numPr>
          <w:ilvl w:val="0"/>
          <w:numId w:val="54"/>
        </w:numPr>
        <w:shd w:val="clear" w:color="auto" w:fill="FFFFFF"/>
        <w:tabs>
          <w:tab w:val="left" w:leader="dot" w:pos="3684"/>
        </w:tabs>
        <w:spacing w:after="0" w:line="276" w:lineRule="auto"/>
        <w:rPr>
          <w:rFonts w:asciiTheme="minorHAnsi" w:hAnsiTheme="minorHAnsi" w:cstheme="minorHAnsi"/>
          <w:sz w:val="24"/>
          <w:szCs w:val="24"/>
        </w:rPr>
      </w:pPr>
      <w:r w:rsidRPr="00117930">
        <w:rPr>
          <w:rFonts w:asciiTheme="minorHAnsi" w:hAnsiTheme="minorHAnsi" w:cstheme="minorHAnsi"/>
          <w:sz w:val="24"/>
          <w:szCs w:val="24"/>
        </w:rPr>
        <w:t>Jeżeli zaistnieje Siła Wyższa, Strona, której dotyczą okoliczności Siły Wyższej bezzwłocznie zawiadomi drugą Stronę na piśmie o jej zaistnieniu i przyczynach. Strona, której dotyczą okoliczności Siły Wyższej dołoży wszelkich starań, aby w terminie do 5 dni kalendarzowych od daty zawiadomienia przedstawić drugiej Stronie dokumentację, która wyjaśnia naturę i przyczyny zaistniałej okoliczności Siły Wyższej w takim zakresie, w jakim jest to możliwie osiągalne. Jeżeli po zawiadomieniu Strony nie uzgodnią inaczej  w formie pisemnej, każda ze Stron będzie kontynuowała wysiłki w celu wywiązania się ze swoich zobowiązań.</w:t>
      </w:r>
    </w:p>
    <w:p w:rsidR="00117930" w:rsidRPr="00117930" w:rsidRDefault="00117930" w:rsidP="001F250C">
      <w:pPr>
        <w:widowControl w:val="0"/>
        <w:numPr>
          <w:ilvl w:val="0"/>
          <w:numId w:val="54"/>
        </w:numPr>
        <w:shd w:val="clear" w:color="auto" w:fill="FFFFFF"/>
        <w:tabs>
          <w:tab w:val="left" w:leader="dot" w:pos="3684"/>
        </w:tabs>
        <w:spacing w:after="0" w:line="276" w:lineRule="auto"/>
        <w:rPr>
          <w:rFonts w:asciiTheme="minorHAnsi" w:hAnsiTheme="minorHAnsi" w:cstheme="minorHAnsi"/>
          <w:sz w:val="24"/>
          <w:szCs w:val="24"/>
        </w:rPr>
      </w:pPr>
      <w:r w:rsidRPr="00117930">
        <w:rPr>
          <w:rFonts w:asciiTheme="minorHAnsi" w:hAnsiTheme="minorHAnsi" w:cstheme="minorHAnsi"/>
          <w:sz w:val="24"/>
          <w:szCs w:val="24"/>
        </w:rPr>
        <w:t>W takim zakresie, w jakim niemożność wykonywania zobowiązań umownych wynika z Siły Wyższej oddziałującej na jedną ze Stron, druga Strona również nie będzie odpowiedzialna za wykonanie swoich zobowiązań</w:t>
      </w:r>
    </w:p>
    <w:p w:rsidR="00117930" w:rsidRPr="00117930" w:rsidRDefault="00117930" w:rsidP="002D03BA">
      <w:pPr>
        <w:widowControl w:val="0"/>
        <w:tabs>
          <w:tab w:val="left" w:leader="dot" w:pos="3684"/>
        </w:tabs>
        <w:spacing w:after="0" w:line="276" w:lineRule="auto"/>
        <w:rPr>
          <w:rFonts w:asciiTheme="minorHAnsi" w:hAnsiTheme="minorHAnsi" w:cstheme="minorHAnsi"/>
          <w:sz w:val="24"/>
          <w:szCs w:val="24"/>
        </w:rPr>
      </w:pPr>
    </w:p>
    <w:p w:rsidR="00117930" w:rsidRPr="00117930" w:rsidRDefault="00117930" w:rsidP="002D03BA">
      <w:pPr>
        <w:widowControl w:val="0"/>
        <w:spacing w:after="0" w:line="276" w:lineRule="auto"/>
        <w:jc w:val="center"/>
        <w:rPr>
          <w:rFonts w:asciiTheme="minorHAnsi" w:hAnsiTheme="minorHAnsi" w:cstheme="minorHAnsi"/>
          <w:b/>
          <w:bCs/>
          <w:sz w:val="24"/>
          <w:szCs w:val="24"/>
        </w:rPr>
      </w:pPr>
      <w:r w:rsidRPr="00117930">
        <w:rPr>
          <w:rFonts w:asciiTheme="minorHAnsi" w:hAnsiTheme="minorHAnsi" w:cstheme="minorHAnsi"/>
          <w:sz w:val="24"/>
          <w:szCs w:val="24"/>
        </w:rPr>
        <w:t>§</w:t>
      </w:r>
      <w:r w:rsidRPr="00117930">
        <w:rPr>
          <w:rFonts w:asciiTheme="minorHAnsi" w:hAnsiTheme="minorHAnsi" w:cstheme="minorHAnsi"/>
          <w:b/>
          <w:bCs/>
          <w:sz w:val="24"/>
          <w:szCs w:val="24"/>
        </w:rPr>
        <w:t xml:space="preserve"> 7</w:t>
      </w:r>
    </w:p>
    <w:p w:rsidR="00117930" w:rsidRPr="00117930" w:rsidRDefault="00117930" w:rsidP="002D03BA">
      <w:pPr>
        <w:keepNext/>
        <w:keepLines/>
        <w:widowControl w:val="0"/>
        <w:spacing w:after="0" w:line="276" w:lineRule="auto"/>
        <w:jc w:val="center"/>
        <w:outlineLvl w:val="1"/>
        <w:rPr>
          <w:rFonts w:asciiTheme="minorHAnsi" w:hAnsiTheme="minorHAnsi" w:cstheme="minorHAnsi"/>
          <w:b/>
          <w:bCs/>
          <w:color w:val="000000"/>
          <w:sz w:val="24"/>
          <w:szCs w:val="24"/>
          <w:lang w:eastAsia="pl-PL" w:bidi="pl-PL"/>
        </w:rPr>
      </w:pPr>
      <w:r w:rsidRPr="00117930">
        <w:rPr>
          <w:rFonts w:asciiTheme="minorHAnsi" w:hAnsiTheme="minorHAnsi" w:cstheme="minorHAnsi"/>
          <w:b/>
          <w:bCs/>
          <w:color w:val="000000"/>
          <w:sz w:val="24"/>
          <w:szCs w:val="24"/>
          <w:lang w:eastAsia="pl-PL" w:bidi="pl-PL"/>
        </w:rPr>
        <w:t>Ochrona danych osobowych</w:t>
      </w:r>
    </w:p>
    <w:p w:rsidR="002D03BA" w:rsidRDefault="00117930" w:rsidP="001F250C">
      <w:pPr>
        <w:widowControl w:val="0"/>
        <w:numPr>
          <w:ilvl w:val="0"/>
          <w:numId w:val="52"/>
        </w:numPr>
        <w:spacing w:after="0" w:line="276" w:lineRule="auto"/>
        <w:ind w:left="714" w:right="28" w:hanging="357"/>
        <w:rPr>
          <w:rFonts w:asciiTheme="minorHAnsi" w:eastAsia="Courier New" w:hAnsiTheme="minorHAnsi" w:cstheme="minorHAnsi"/>
          <w:color w:val="000000"/>
          <w:sz w:val="24"/>
          <w:szCs w:val="24"/>
          <w:lang w:eastAsia="pl-PL" w:bidi="pl-PL"/>
        </w:rPr>
      </w:pPr>
      <w:r w:rsidRPr="00117930">
        <w:rPr>
          <w:rFonts w:asciiTheme="minorHAnsi" w:eastAsia="Courier New" w:hAnsiTheme="minorHAnsi" w:cstheme="minorHAnsi"/>
          <w:color w:val="000000"/>
          <w:sz w:val="24"/>
          <w:szCs w:val="24"/>
          <w:lang w:eastAsia="pl-PL" w:bidi="pl-PL"/>
        </w:rPr>
        <w:t xml:space="preserve">Współpraca w zakresie ochrony danych osobowych, w związku z wykonywaniem </w:t>
      </w:r>
      <w:r w:rsidRPr="00117930">
        <w:rPr>
          <w:rFonts w:asciiTheme="minorHAnsi" w:eastAsia="Courier New" w:hAnsiTheme="minorHAnsi" w:cstheme="minorHAnsi"/>
          <w:color w:val="000000"/>
          <w:sz w:val="24"/>
          <w:szCs w:val="24"/>
          <w:lang w:eastAsia="pl-PL" w:bidi="pl-PL"/>
        </w:rPr>
        <w:lastRenderedPageBreak/>
        <w:t>niniejszej Umowy, podlega powszechnie obowiązującym przepisom prawa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w:t>
      </w:r>
    </w:p>
    <w:p w:rsidR="002D03BA" w:rsidRDefault="00117930" w:rsidP="001F250C">
      <w:pPr>
        <w:widowControl w:val="0"/>
        <w:numPr>
          <w:ilvl w:val="0"/>
          <w:numId w:val="52"/>
        </w:numPr>
        <w:spacing w:after="0" w:line="276" w:lineRule="auto"/>
        <w:ind w:left="714" w:right="28" w:hanging="357"/>
        <w:rPr>
          <w:rFonts w:asciiTheme="minorHAnsi" w:eastAsia="Courier New" w:hAnsiTheme="minorHAnsi" w:cstheme="minorHAnsi"/>
          <w:color w:val="000000"/>
          <w:sz w:val="24"/>
          <w:szCs w:val="24"/>
          <w:lang w:eastAsia="pl-PL" w:bidi="pl-PL"/>
        </w:rPr>
      </w:pPr>
      <w:r w:rsidRPr="002D03BA">
        <w:rPr>
          <w:rFonts w:asciiTheme="minorHAnsi" w:eastAsia="Courier New" w:hAnsiTheme="minorHAnsi" w:cstheme="minorHAnsi"/>
          <w:color w:val="000000"/>
          <w:sz w:val="24"/>
          <w:szCs w:val="24"/>
          <w:lang w:eastAsia="pl-PL" w:bidi="pl-PL"/>
        </w:rPr>
        <w:t>W przypadku udostępnienia danych osobowych, związanych z realizacją niniejszej Umowy, Strona, której udostępniono przedmiotowe dane osobowe staje się ich Administratorem (danych osobowych) i jest zobowiązana do samodzielnego przestrzegania powszechnie obowiązujących przepisów prawa, w zakresie ochrony danych osobowych oraz ponosi odpowiedzialność za udostępnione dane osobowe (od momentu ich otrzymania).</w:t>
      </w:r>
    </w:p>
    <w:p w:rsidR="002D03BA" w:rsidRDefault="00117930" w:rsidP="001F250C">
      <w:pPr>
        <w:widowControl w:val="0"/>
        <w:numPr>
          <w:ilvl w:val="0"/>
          <w:numId w:val="52"/>
        </w:numPr>
        <w:spacing w:after="0" w:line="276" w:lineRule="auto"/>
        <w:ind w:left="714" w:right="28" w:hanging="357"/>
        <w:rPr>
          <w:rFonts w:asciiTheme="minorHAnsi" w:eastAsia="Courier New" w:hAnsiTheme="minorHAnsi" w:cstheme="minorHAnsi"/>
          <w:color w:val="000000"/>
          <w:sz w:val="24"/>
          <w:szCs w:val="24"/>
          <w:lang w:eastAsia="pl-PL" w:bidi="pl-PL"/>
        </w:rPr>
      </w:pPr>
      <w:r w:rsidRPr="002D03BA">
        <w:rPr>
          <w:rFonts w:asciiTheme="minorHAnsi" w:eastAsia="Courier New" w:hAnsiTheme="minorHAnsi" w:cstheme="minorHAnsi"/>
          <w:color w:val="000000"/>
          <w:sz w:val="24"/>
          <w:szCs w:val="24"/>
          <w:lang w:eastAsia="pl-PL" w:bidi="pl-PL"/>
        </w:rPr>
        <w:t>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w:t>
      </w:r>
    </w:p>
    <w:p w:rsidR="002D03BA" w:rsidRDefault="00117930" w:rsidP="001F250C">
      <w:pPr>
        <w:widowControl w:val="0"/>
        <w:numPr>
          <w:ilvl w:val="0"/>
          <w:numId w:val="52"/>
        </w:numPr>
        <w:spacing w:after="0" w:line="276" w:lineRule="auto"/>
        <w:ind w:left="714" w:right="28" w:hanging="357"/>
        <w:rPr>
          <w:rFonts w:asciiTheme="minorHAnsi" w:eastAsia="Courier New" w:hAnsiTheme="minorHAnsi" w:cstheme="minorHAnsi"/>
          <w:color w:val="000000"/>
          <w:sz w:val="24"/>
          <w:szCs w:val="24"/>
          <w:lang w:eastAsia="pl-PL" w:bidi="pl-PL"/>
        </w:rPr>
      </w:pPr>
      <w:r w:rsidRPr="002D03BA">
        <w:rPr>
          <w:rFonts w:asciiTheme="minorHAnsi" w:eastAsia="Courier New" w:hAnsiTheme="minorHAnsi" w:cstheme="minorHAnsi"/>
          <w:color w:val="000000"/>
          <w:sz w:val="24"/>
          <w:szCs w:val="24"/>
          <w:lang w:eastAsia="pl-PL" w:bidi="pl-PL"/>
        </w:rPr>
        <w:t xml:space="preserve">Strony niniejszej Umowy, w związku z jej realizacją, zobowiązują się do wzajemnego wypełnienia obowiązku informacyjnego (względem swoich pracowników realizujących niniejszą Umowę). </w:t>
      </w:r>
    </w:p>
    <w:p w:rsidR="00117930" w:rsidRPr="002D03BA" w:rsidRDefault="00117930" w:rsidP="001F250C">
      <w:pPr>
        <w:widowControl w:val="0"/>
        <w:numPr>
          <w:ilvl w:val="0"/>
          <w:numId w:val="52"/>
        </w:numPr>
        <w:spacing w:after="0" w:line="276" w:lineRule="auto"/>
        <w:ind w:left="714" w:right="28" w:hanging="357"/>
        <w:rPr>
          <w:rFonts w:asciiTheme="minorHAnsi" w:eastAsia="Courier New" w:hAnsiTheme="minorHAnsi" w:cstheme="minorHAnsi"/>
          <w:color w:val="000000"/>
          <w:sz w:val="24"/>
          <w:szCs w:val="24"/>
          <w:lang w:eastAsia="pl-PL" w:bidi="pl-PL"/>
        </w:rPr>
      </w:pPr>
      <w:r w:rsidRPr="002D03BA">
        <w:rPr>
          <w:rFonts w:asciiTheme="minorHAnsi" w:eastAsia="Courier New" w:hAnsiTheme="minorHAnsi" w:cstheme="minorHAnsi"/>
          <w:color w:val="000000"/>
          <w:sz w:val="24"/>
          <w:szCs w:val="24"/>
          <w:lang w:eastAsia="pl-PL" w:bidi="pl-PL"/>
        </w:rPr>
        <w:t>W razie konieczności, Strony niniejszej Umowy, zawrą odrębną umowę regulującą szczegółowe kwestie dotyczące przetwarzania danych osobowych.</w:t>
      </w:r>
    </w:p>
    <w:p w:rsidR="00117930" w:rsidRPr="00117930" w:rsidRDefault="00117930" w:rsidP="00117930">
      <w:pPr>
        <w:widowControl w:val="0"/>
        <w:spacing w:after="0" w:line="276" w:lineRule="auto"/>
        <w:jc w:val="center"/>
        <w:rPr>
          <w:rFonts w:asciiTheme="minorHAnsi" w:hAnsiTheme="minorHAnsi" w:cstheme="minorHAnsi"/>
          <w:b/>
          <w:bCs/>
          <w:sz w:val="24"/>
          <w:szCs w:val="24"/>
        </w:rPr>
      </w:pPr>
    </w:p>
    <w:p w:rsidR="00117930" w:rsidRPr="00117930" w:rsidRDefault="00117930" w:rsidP="00117930">
      <w:pPr>
        <w:widowControl w:val="0"/>
        <w:spacing w:after="0" w:line="276" w:lineRule="auto"/>
        <w:jc w:val="center"/>
        <w:rPr>
          <w:rFonts w:asciiTheme="minorHAnsi" w:hAnsiTheme="minorHAnsi" w:cstheme="minorHAnsi"/>
          <w:sz w:val="24"/>
          <w:szCs w:val="24"/>
        </w:rPr>
      </w:pPr>
      <w:r w:rsidRPr="00117930">
        <w:rPr>
          <w:rFonts w:asciiTheme="minorHAnsi" w:hAnsiTheme="minorHAnsi" w:cstheme="minorHAnsi"/>
          <w:b/>
          <w:bCs/>
          <w:sz w:val="24"/>
          <w:szCs w:val="24"/>
        </w:rPr>
        <w:t>§ 8.</w:t>
      </w:r>
    </w:p>
    <w:p w:rsidR="00117930" w:rsidRPr="00117930" w:rsidRDefault="00117930" w:rsidP="00117930">
      <w:pPr>
        <w:keepNext/>
        <w:keepLines/>
        <w:widowControl w:val="0"/>
        <w:spacing w:after="0" w:line="276" w:lineRule="auto"/>
        <w:jc w:val="center"/>
        <w:outlineLvl w:val="1"/>
        <w:rPr>
          <w:rFonts w:asciiTheme="minorHAnsi" w:hAnsiTheme="minorHAnsi" w:cstheme="minorHAnsi"/>
          <w:b/>
          <w:bCs/>
          <w:sz w:val="24"/>
          <w:szCs w:val="24"/>
        </w:rPr>
      </w:pPr>
      <w:bookmarkStart w:id="57" w:name="bookmark10"/>
      <w:bookmarkStart w:id="58" w:name="bookmark11"/>
      <w:r w:rsidRPr="00117930">
        <w:rPr>
          <w:rFonts w:asciiTheme="minorHAnsi" w:hAnsiTheme="minorHAnsi" w:cstheme="minorHAnsi"/>
          <w:b/>
          <w:bCs/>
          <w:sz w:val="24"/>
          <w:szCs w:val="24"/>
        </w:rPr>
        <w:t>Rozstrzyganie kwestii spornych</w:t>
      </w:r>
      <w:bookmarkEnd w:id="57"/>
      <w:bookmarkEnd w:id="58"/>
    </w:p>
    <w:p w:rsidR="002D03BA" w:rsidRDefault="00117930" w:rsidP="001F250C">
      <w:pPr>
        <w:widowControl w:val="0"/>
        <w:numPr>
          <w:ilvl w:val="0"/>
          <w:numId w:val="53"/>
        </w:numPr>
        <w:tabs>
          <w:tab w:val="left" w:pos="382"/>
        </w:tabs>
        <w:spacing w:after="0" w:line="276" w:lineRule="auto"/>
        <w:ind w:left="714" w:hanging="357"/>
        <w:jc w:val="both"/>
        <w:rPr>
          <w:rFonts w:asciiTheme="minorHAnsi" w:hAnsiTheme="minorHAnsi" w:cstheme="minorHAnsi"/>
          <w:sz w:val="24"/>
          <w:szCs w:val="24"/>
        </w:rPr>
      </w:pPr>
      <w:r w:rsidRPr="00117930">
        <w:rPr>
          <w:rFonts w:asciiTheme="minorHAnsi" w:hAnsiTheme="minorHAnsi" w:cstheme="minorHAnsi"/>
          <w:sz w:val="24"/>
          <w:szCs w:val="24"/>
        </w:rPr>
        <w:t>Ewentualne kwestie sporne wynikłe w trakcie realizacji niniejszej umowy strony rozstrzygać będą polubownie.</w:t>
      </w:r>
    </w:p>
    <w:p w:rsidR="00117930" w:rsidRPr="002D03BA" w:rsidRDefault="00117930" w:rsidP="001F250C">
      <w:pPr>
        <w:widowControl w:val="0"/>
        <w:numPr>
          <w:ilvl w:val="0"/>
          <w:numId w:val="53"/>
        </w:numPr>
        <w:tabs>
          <w:tab w:val="left" w:pos="382"/>
        </w:tabs>
        <w:spacing w:after="0" w:line="276" w:lineRule="auto"/>
        <w:ind w:left="714" w:hanging="357"/>
        <w:jc w:val="both"/>
        <w:rPr>
          <w:rFonts w:asciiTheme="minorHAnsi" w:hAnsiTheme="minorHAnsi" w:cstheme="minorHAnsi"/>
          <w:sz w:val="24"/>
          <w:szCs w:val="24"/>
        </w:rPr>
      </w:pPr>
      <w:r w:rsidRPr="002D03BA">
        <w:rPr>
          <w:rFonts w:asciiTheme="minorHAnsi" w:hAnsiTheme="minorHAnsi" w:cstheme="minorHAnsi"/>
          <w:sz w:val="24"/>
          <w:szCs w:val="24"/>
        </w:rPr>
        <w:t>W przypadku nie dojścia do porozumienia spory zostaną poddane rozstrzygnięciu Sądu powszechnemu właściwemu dla siedziby Zamawiającego.</w:t>
      </w:r>
    </w:p>
    <w:p w:rsidR="00117930" w:rsidRPr="00117930" w:rsidRDefault="00117930" w:rsidP="00117930">
      <w:pPr>
        <w:widowControl w:val="0"/>
        <w:spacing w:after="0" w:line="276" w:lineRule="auto"/>
        <w:jc w:val="center"/>
        <w:rPr>
          <w:rFonts w:asciiTheme="minorHAnsi" w:hAnsiTheme="minorHAnsi" w:cstheme="minorHAnsi"/>
          <w:b/>
          <w:bCs/>
          <w:sz w:val="24"/>
          <w:szCs w:val="24"/>
        </w:rPr>
      </w:pPr>
    </w:p>
    <w:p w:rsidR="00117930" w:rsidRPr="00117930" w:rsidRDefault="00117930" w:rsidP="00117930">
      <w:pPr>
        <w:widowControl w:val="0"/>
        <w:spacing w:after="0" w:line="276" w:lineRule="auto"/>
        <w:jc w:val="center"/>
        <w:rPr>
          <w:rFonts w:asciiTheme="minorHAnsi" w:hAnsiTheme="minorHAnsi" w:cstheme="minorHAnsi"/>
          <w:sz w:val="24"/>
          <w:szCs w:val="24"/>
        </w:rPr>
      </w:pPr>
      <w:r w:rsidRPr="00117930">
        <w:rPr>
          <w:rFonts w:asciiTheme="minorHAnsi" w:hAnsiTheme="minorHAnsi" w:cstheme="minorHAnsi"/>
          <w:b/>
          <w:bCs/>
          <w:sz w:val="24"/>
          <w:szCs w:val="24"/>
        </w:rPr>
        <w:t>§ 9.</w:t>
      </w:r>
    </w:p>
    <w:p w:rsidR="00117930" w:rsidRPr="00117930" w:rsidRDefault="00117930" w:rsidP="00117930">
      <w:pPr>
        <w:keepNext/>
        <w:keepLines/>
        <w:widowControl w:val="0"/>
        <w:spacing w:after="0" w:line="276" w:lineRule="auto"/>
        <w:jc w:val="center"/>
        <w:outlineLvl w:val="1"/>
        <w:rPr>
          <w:rFonts w:asciiTheme="minorHAnsi" w:hAnsiTheme="minorHAnsi" w:cstheme="minorHAnsi"/>
          <w:b/>
          <w:bCs/>
          <w:sz w:val="24"/>
          <w:szCs w:val="24"/>
        </w:rPr>
      </w:pPr>
      <w:r w:rsidRPr="00117930">
        <w:rPr>
          <w:rFonts w:asciiTheme="minorHAnsi" w:hAnsiTheme="minorHAnsi" w:cstheme="minorHAnsi"/>
          <w:b/>
          <w:bCs/>
          <w:sz w:val="24"/>
          <w:szCs w:val="24"/>
        </w:rPr>
        <w:t>Postanowienia końcowe</w:t>
      </w:r>
    </w:p>
    <w:p w:rsidR="00117930" w:rsidRPr="00117930" w:rsidRDefault="00117930" w:rsidP="002D03BA">
      <w:pPr>
        <w:widowControl w:val="0"/>
        <w:spacing w:after="0" w:line="276" w:lineRule="auto"/>
        <w:ind w:left="714" w:hanging="357"/>
        <w:rPr>
          <w:rFonts w:asciiTheme="minorHAnsi" w:hAnsiTheme="minorHAnsi" w:cstheme="minorHAnsi"/>
          <w:sz w:val="24"/>
          <w:szCs w:val="24"/>
        </w:rPr>
      </w:pPr>
      <w:r w:rsidRPr="00117930">
        <w:rPr>
          <w:rFonts w:asciiTheme="minorHAnsi" w:eastAsia="Arial" w:hAnsiTheme="minorHAnsi" w:cstheme="minorHAnsi"/>
          <w:sz w:val="24"/>
          <w:szCs w:val="24"/>
        </w:rPr>
        <w:t xml:space="preserve">1.  </w:t>
      </w:r>
      <w:r w:rsidRPr="00117930">
        <w:rPr>
          <w:rFonts w:asciiTheme="minorHAnsi" w:hAnsiTheme="minorHAnsi" w:cstheme="minorHAnsi"/>
          <w:sz w:val="24"/>
          <w:szCs w:val="24"/>
        </w:rPr>
        <w:t>Każda zmiana postanowień niniejszej umowy wymaga formy pisemnej w postaci aneksu pod rygorem nieważności.</w:t>
      </w:r>
    </w:p>
    <w:p w:rsidR="002D03BA" w:rsidRDefault="00117930" w:rsidP="001F250C">
      <w:pPr>
        <w:pStyle w:val="Akapitzlist"/>
        <w:widowControl w:val="0"/>
        <w:numPr>
          <w:ilvl w:val="0"/>
          <w:numId w:val="56"/>
        </w:numPr>
        <w:spacing w:line="276" w:lineRule="auto"/>
        <w:rPr>
          <w:rFonts w:asciiTheme="minorHAnsi" w:hAnsiTheme="minorHAnsi" w:cstheme="minorHAnsi"/>
        </w:rPr>
      </w:pPr>
      <w:r w:rsidRPr="002D03BA">
        <w:rPr>
          <w:rFonts w:asciiTheme="minorHAnsi" w:hAnsiTheme="minorHAnsi" w:cstheme="minorHAnsi"/>
        </w:rPr>
        <w:t>Wykonawca nie może przenieść praw i obowiązków, w tym wierzytelności wynikających z Umowy na rzecz osób trzecich, jak też dokonywać innych czynności skutkujących zmianą wierzyciela bez pisemnej zgody Zamawiającego pod rygorem nieważności.</w:t>
      </w:r>
    </w:p>
    <w:p w:rsidR="002D03BA" w:rsidRDefault="00117930" w:rsidP="001F250C">
      <w:pPr>
        <w:pStyle w:val="Akapitzlist"/>
        <w:widowControl w:val="0"/>
        <w:numPr>
          <w:ilvl w:val="0"/>
          <w:numId w:val="56"/>
        </w:numPr>
        <w:spacing w:line="276" w:lineRule="auto"/>
        <w:rPr>
          <w:rFonts w:asciiTheme="minorHAnsi" w:hAnsiTheme="minorHAnsi" w:cstheme="minorHAnsi"/>
        </w:rPr>
      </w:pPr>
      <w:r w:rsidRPr="002D03BA">
        <w:rPr>
          <w:rFonts w:asciiTheme="minorHAnsi" w:hAnsiTheme="minorHAnsi" w:cstheme="minorHAnsi"/>
        </w:rPr>
        <w:t>Strony zobowiązują się niezwłocznie wzajemnie informować o każdej zmianie adresów do doręczeń z tym skutkiem, iż wszelka korespondencja dotycząca Umowy wysłana na ostatni znany Stronie adres do doręczeń, będzie uważana za skutecznie doręczoną.</w:t>
      </w:r>
    </w:p>
    <w:p w:rsidR="002D03BA" w:rsidRDefault="00117930" w:rsidP="001F250C">
      <w:pPr>
        <w:pStyle w:val="Akapitzlist"/>
        <w:widowControl w:val="0"/>
        <w:numPr>
          <w:ilvl w:val="0"/>
          <w:numId w:val="56"/>
        </w:numPr>
        <w:spacing w:line="276" w:lineRule="auto"/>
        <w:rPr>
          <w:rFonts w:asciiTheme="minorHAnsi" w:hAnsiTheme="minorHAnsi" w:cstheme="minorHAnsi"/>
        </w:rPr>
      </w:pPr>
      <w:r w:rsidRPr="002D03BA">
        <w:rPr>
          <w:rFonts w:asciiTheme="minorHAnsi" w:hAnsiTheme="minorHAnsi" w:cstheme="minorHAnsi"/>
        </w:rPr>
        <w:lastRenderedPageBreak/>
        <w:t>W sprawach nieuregulowanych niniejszą umową stosuje się przepisy Kodeksu cywilnego.</w:t>
      </w:r>
    </w:p>
    <w:p w:rsidR="00117930" w:rsidRPr="002D03BA" w:rsidRDefault="00117930" w:rsidP="001F250C">
      <w:pPr>
        <w:pStyle w:val="Akapitzlist"/>
        <w:widowControl w:val="0"/>
        <w:numPr>
          <w:ilvl w:val="0"/>
          <w:numId w:val="56"/>
        </w:numPr>
        <w:spacing w:line="276" w:lineRule="auto"/>
        <w:rPr>
          <w:rFonts w:asciiTheme="minorHAnsi" w:hAnsiTheme="minorHAnsi" w:cstheme="minorHAnsi"/>
        </w:rPr>
      </w:pPr>
      <w:r w:rsidRPr="002D03BA">
        <w:rPr>
          <w:rFonts w:asciiTheme="minorHAnsi" w:hAnsiTheme="minorHAnsi" w:cstheme="minorHAnsi"/>
        </w:rPr>
        <w:t>Umowa sporządzona została w 3 jednobrzmiących egzemplarzach,</w:t>
      </w:r>
      <w:r w:rsidRPr="002D03BA">
        <w:rPr>
          <w:rFonts w:asciiTheme="minorHAnsi" w:hAnsiTheme="minorHAnsi" w:cstheme="minorHAnsi"/>
          <w:lang w:eastAsia="pl-PL"/>
        </w:rPr>
        <w:t xml:space="preserve"> dwa dla Zamawiającego, jeden dla Wykonawcy.</w:t>
      </w:r>
    </w:p>
    <w:p w:rsidR="00117930" w:rsidRPr="00117930" w:rsidRDefault="00117930" w:rsidP="00117930">
      <w:pPr>
        <w:shd w:val="clear" w:color="auto" w:fill="FFFFFF"/>
        <w:spacing w:after="0" w:line="276" w:lineRule="auto"/>
        <w:jc w:val="both"/>
        <w:rPr>
          <w:rFonts w:asciiTheme="minorHAnsi" w:eastAsia="Times New Roman" w:hAnsiTheme="minorHAnsi" w:cstheme="minorHAnsi"/>
          <w:color w:val="000000"/>
          <w:sz w:val="24"/>
          <w:szCs w:val="24"/>
          <w:lang w:eastAsia="pl-PL"/>
        </w:rPr>
      </w:pPr>
    </w:p>
    <w:p w:rsidR="002D03BA" w:rsidRDefault="002D03BA"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r>
        <w:rPr>
          <w:rFonts w:asciiTheme="minorHAnsi" w:eastAsia="Times New Roman" w:hAnsiTheme="minorHAnsi" w:cstheme="minorHAnsi"/>
          <w:color w:val="000000"/>
          <w:sz w:val="24"/>
          <w:szCs w:val="24"/>
          <w:lang w:eastAsia="pl-PL"/>
        </w:rPr>
        <w:t>Załączniki:</w:t>
      </w:r>
    </w:p>
    <w:p w:rsidR="002D03BA" w:rsidRDefault="002D03BA"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r>
        <w:rPr>
          <w:rFonts w:asciiTheme="minorHAnsi" w:eastAsia="Times New Roman" w:hAnsiTheme="minorHAnsi" w:cstheme="minorHAnsi"/>
          <w:color w:val="000000"/>
          <w:sz w:val="24"/>
          <w:szCs w:val="24"/>
          <w:lang w:eastAsia="pl-PL"/>
        </w:rPr>
        <w:t>Załącznik nr 1 – Oferta Wykonawcy</w:t>
      </w:r>
    </w:p>
    <w:p w:rsidR="002D03BA" w:rsidRDefault="0078767D"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r>
        <w:rPr>
          <w:rFonts w:asciiTheme="minorHAnsi" w:eastAsia="Times New Roman" w:hAnsiTheme="minorHAnsi" w:cstheme="minorHAnsi"/>
          <w:color w:val="000000"/>
          <w:sz w:val="24"/>
          <w:szCs w:val="24"/>
          <w:lang w:eastAsia="pl-PL"/>
        </w:rPr>
        <w:t xml:space="preserve">Załącznik nr 2 – Formularz cenowy dla dostawy materiałów biurowych </w:t>
      </w:r>
    </w:p>
    <w:p w:rsidR="002D03BA" w:rsidRDefault="002D03BA"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p>
    <w:p w:rsidR="00117930" w:rsidRDefault="00117930"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r w:rsidRPr="00117930">
        <w:rPr>
          <w:rFonts w:asciiTheme="minorHAnsi" w:eastAsia="Times New Roman" w:hAnsiTheme="minorHAnsi" w:cstheme="minorHAnsi"/>
          <w:color w:val="000000"/>
          <w:sz w:val="24"/>
          <w:szCs w:val="24"/>
          <w:lang w:eastAsia="pl-PL"/>
        </w:rPr>
        <w:t xml:space="preserve">ZAMAWIAJĄCY: </w:t>
      </w:r>
      <w:r w:rsidRPr="00117930">
        <w:rPr>
          <w:rFonts w:asciiTheme="minorHAnsi" w:eastAsia="Times New Roman" w:hAnsiTheme="minorHAnsi" w:cstheme="minorHAnsi"/>
          <w:color w:val="000000"/>
          <w:sz w:val="24"/>
          <w:szCs w:val="24"/>
          <w:lang w:eastAsia="pl-PL"/>
        </w:rPr>
        <w:tab/>
      </w:r>
      <w:r w:rsidR="002D03BA">
        <w:rPr>
          <w:rFonts w:asciiTheme="minorHAnsi" w:eastAsia="Times New Roman" w:hAnsiTheme="minorHAnsi" w:cstheme="minorHAnsi"/>
          <w:color w:val="000000"/>
          <w:sz w:val="24"/>
          <w:szCs w:val="24"/>
          <w:lang w:eastAsia="pl-PL"/>
        </w:rPr>
        <w:t xml:space="preserve"> </w:t>
      </w:r>
      <w:r w:rsidRPr="00117930">
        <w:rPr>
          <w:rFonts w:asciiTheme="minorHAnsi" w:eastAsia="Times New Roman" w:hAnsiTheme="minorHAnsi" w:cstheme="minorHAnsi"/>
          <w:color w:val="000000"/>
          <w:sz w:val="24"/>
          <w:szCs w:val="24"/>
          <w:lang w:eastAsia="pl-PL"/>
        </w:rPr>
        <w:tab/>
      </w:r>
      <w:r w:rsidRPr="00117930">
        <w:rPr>
          <w:rFonts w:asciiTheme="minorHAnsi" w:eastAsia="Times New Roman" w:hAnsiTheme="minorHAnsi" w:cstheme="minorHAnsi"/>
          <w:color w:val="000000"/>
          <w:sz w:val="24"/>
          <w:szCs w:val="24"/>
          <w:lang w:eastAsia="pl-PL"/>
        </w:rPr>
        <w:tab/>
      </w:r>
      <w:r w:rsidRPr="00117930">
        <w:rPr>
          <w:rFonts w:asciiTheme="minorHAnsi" w:eastAsia="Times New Roman" w:hAnsiTheme="minorHAnsi" w:cstheme="minorHAnsi"/>
          <w:color w:val="000000"/>
          <w:sz w:val="24"/>
          <w:szCs w:val="24"/>
          <w:lang w:eastAsia="pl-PL"/>
        </w:rPr>
        <w:tab/>
      </w:r>
      <w:r w:rsidRPr="00117930">
        <w:rPr>
          <w:rFonts w:asciiTheme="minorHAnsi" w:eastAsia="Times New Roman" w:hAnsiTheme="minorHAnsi" w:cstheme="minorHAnsi"/>
          <w:color w:val="000000"/>
          <w:sz w:val="24"/>
          <w:szCs w:val="24"/>
          <w:lang w:eastAsia="pl-PL"/>
        </w:rPr>
        <w:tab/>
      </w:r>
      <w:r w:rsidRPr="00117930">
        <w:rPr>
          <w:rFonts w:asciiTheme="minorHAnsi" w:eastAsia="Times New Roman" w:hAnsiTheme="minorHAnsi" w:cstheme="minorHAnsi"/>
          <w:color w:val="000000"/>
          <w:sz w:val="24"/>
          <w:szCs w:val="24"/>
          <w:lang w:eastAsia="pl-PL"/>
        </w:rPr>
        <w:tab/>
      </w:r>
      <w:r w:rsidRPr="00117930">
        <w:rPr>
          <w:rFonts w:asciiTheme="minorHAnsi" w:eastAsia="Times New Roman" w:hAnsiTheme="minorHAnsi" w:cstheme="minorHAnsi"/>
          <w:color w:val="000000"/>
          <w:sz w:val="24"/>
          <w:szCs w:val="24"/>
          <w:lang w:eastAsia="pl-PL"/>
        </w:rPr>
        <w:tab/>
      </w:r>
      <w:r w:rsidRPr="00117930">
        <w:rPr>
          <w:rFonts w:asciiTheme="minorHAnsi" w:eastAsia="Times New Roman" w:hAnsiTheme="minorHAnsi" w:cstheme="minorHAnsi"/>
          <w:color w:val="000000"/>
          <w:sz w:val="24"/>
          <w:szCs w:val="24"/>
          <w:lang w:eastAsia="pl-PL"/>
        </w:rPr>
        <w:tab/>
        <w:t>WYKONAWCA:</w:t>
      </w:r>
    </w:p>
    <w:p w:rsidR="002D03BA" w:rsidRDefault="002D03BA"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p>
    <w:p w:rsidR="002D03BA" w:rsidRDefault="002D03BA"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p>
    <w:p w:rsidR="002D03BA" w:rsidRDefault="002D03BA"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p>
    <w:p w:rsidR="002D03BA" w:rsidRDefault="002D03BA"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p>
    <w:p w:rsidR="002D03BA" w:rsidRDefault="002D03BA"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p>
    <w:p w:rsidR="002D03BA" w:rsidRDefault="002D03BA"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p>
    <w:p w:rsidR="0078767D" w:rsidRDefault="0078767D"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p>
    <w:p w:rsidR="0078767D" w:rsidRDefault="0078767D"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p>
    <w:p w:rsidR="0078767D" w:rsidRDefault="0078767D"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p>
    <w:p w:rsidR="0078767D" w:rsidRDefault="0078767D"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p>
    <w:p w:rsidR="0078767D" w:rsidRDefault="0078767D"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p>
    <w:p w:rsidR="002D03BA" w:rsidRDefault="002D03BA"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p>
    <w:p w:rsidR="002D03BA" w:rsidRDefault="002D03BA"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p>
    <w:p w:rsidR="002D03BA" w:rsidRDefault="002D03BA"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p>
    <w:p w:rsidR="002D03BA" w:rsidRDefault="002D03BA"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p>
    <w:p w:rsidR="002D03BA" w:rsidRDefault="002D03BA"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p>
    <w:p w:rsidR="0078767D" w:rsidRDefault="0078767D"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p>
    <w:p w:rsidR="0078767D" w:rsidRDefault="0078767D"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p>
    <w:p w:rsidR="0078767D" w:rsidRDefault="0078767D"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p>
    <w:p w:rsidR="0078767D" w:rsidRDefault="0078767D"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p>
    <w:p w:rsidR="0078767D" w:rsidRDefault="0078767D"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p>
    <w:p w:rsidR="0078767D" w:rsidRDefault="0078767D"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p>
    <w:p w:rsidR="0078767D" w:rsidRDefault="0078767D"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p>
    <w:p w:rsidR="0078767D" w:rsidRDefault="0078767D"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p>
    <w:p w:rsidR="0078767D" w:rsidRDefault="0078767D"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p>
    <w:p w:rsidR="002D03BA" w:rsidRDefault="002D03BA"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p>
    <w:p w:rsidR="002D03BA" w:rsidRDefault="002D03BA"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p>
    <w:p w:rsidR="002D03BA" w:rsidRDefault="002D03BA"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p>
    <w:p w:rsidR="002D03BA" w:rsidRDefault="002D03BA"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p>
    <w:p w:rsidR="002D03BA" w:rsidRPr="00117930" w:rsidRDefault="002D03BA" w:rsidP="00117930">
      <w:pPr>
        <w:shd w:val="clear" w:color="auto" w:fill="FFFFFF"/>
        <w:spacing w:after="0" w:line="276" w:lineRule="auto"/>
        <w:ind w:left="14"/>
        <w:jc w:val="both"/>
        <w:rPr>
          <w:rFonts w:asciiTheme="minorHAnsi" w:eastAsia="Times New Roman" w:hAnsiTheme="minorHAnsi" w:cstheme="minorHAnsi"/>
          <w:color w:val="000000"/>
          <w:sz w:val="24"/>
          <w:szCs w:val="24"/>
          <w:lang w:eastAsia="pl-PL"/>
        </w:rPr>
      </w:pPr>
    </w:p>
    <w:sectPr w:rsidR="002D03BA" w:rsidRPr="00117930" w:rsidSect="001274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762" w:rsidRDefault="00BA2762" w:rsidP="0056409B">
      <w:pPr>
        <w:spacing w:after="0" w:line="240" w:lineRule="auto"/>
      </w:pPr>
      <w:r>
        <w:separator/>
      </w:r>
    </w:p>
  </w:endnote>
  <w:endnote w:type="continuationSeparator" w:id="0">
    <w:p w:rsidR="00BA2762" w:rsidRDefault="00BA2762" w:rsidP="00564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tima">
    <w:panose1 w:val="020B05020505080203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notype Univers 420 Condensed">
    <w:altName w:val="Arial"/>
    <w:panose1 w:val="00000000000000000000"/>
    <w:charset w:val="EE"/>
    <w:family w:val="swiss"/>
    <w:notTrueType/>
    <w:pitch w:val="default"/>
    <w:sig w:usb0="00000001" w:usb1="00000000" w:usb2="00000000" w:usb3="00000000" w:csb0="00000003" w:csb1="00000000"/>
  </w:font>
  <w:font w:name="Humnst777LtEU">
    <w:altName w:val="Arial"/>
    <w:panose1 w:val="00000000000000000000"/>
    <w:charset w:val="EE"/>
    <w:family w:val="swiss"/>
    <w:notTrueType/>
    <w:pitch w:val="default"/>
    <w:sig w:usb0="00000001" w:usb1="00000000" w:usb2="00000000" w:usb3="00000000" w:csb0="00000003" w:csb1="00000000"/>
  </w:font>
  <w:font w:name="CommercialPi">
    <w:altName w:val="Times New Roman"/>
    <w:panose1 w:val="00000000000000000000"/>
    <w:charset w:val="00"/>
    <w:family w:val="auto"/>
    <w:notTrueType/>
    <w:pitch w:val="default"/>
    <w:sig w:usb0="00000003" w:usb1="00000000" w:usb2="00000000" w:usb3="00000000" w:csb0="00000001" w:csb1="00000000"/>
  </w:font>
  <w:font w:name="Humnst777EU">
    <w:altName w:val="Arial"/>
    <w:panose1 w:val="00000000000000000000"/>
    <w:charset w:val="00"/>
    <w:family w:val="swiss"/>
    <w:notTrueType/>
    <w:pitch w:val="default"/>
    <w:sig w:usb0="00000003" w:usb1="00000000" w:usb2="00000000" w:usb3="00000000" w:csb0="00000001" w:csb1="00000000"/>
  </w:font>
  <w:font w:name="TimesNewRoman">
    <w:altName w:val="MS Gothic"/>
    <w:charset w:val="EE"/>
    <w:family w:val="auto"/>
    <w:pitch w:val="variable"/>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080346"/>
      <w:docPartObj>
        <w:docPartGallery w:val="Page Numbers (Bottom of Page)"/>
        <w:docPartUnique/>
      </w:docPartObj>
    </w:sdtPr>
    <w:sdtEndPr/>
    <w:sdtContent>
      <w:p w:rsidR="00BA2762" w:rsidRDefault="00BA2762">
        <w:pPr>
          <w:pStyle w:val="Stopka"/>
          <w:jc w:val="center"/>
        </w:pPr>
        <w:r>
          <w:fldChar w:fldCharType="begin"/>
        </w:r>
        <w:r>
          <w:instrText>PAGE   \* MERGEFORMAT</w:instrText>
        </w:r>
        <w:r>
          <w:fldChar w:fldCharType="separate"/>
        </w:r>
        <w:r w:rsidR="00544CDA">
          <w:rPr>
            <w:noProof/>
          </w:rPr>
          <w:t>40</w:t>
        </w:r>
        <w:r>
          <w:fldChar w:fldCharType="end"/>
        </w:r>
      </w:p>
    </w:sdtContent>
  </w:sdt>
  <w:p w:rsidR="00BA2762" w:rsidRDefault="00BA2762">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762" w:rsidRDefault="00BA2762">
    <w:pPr>
      <w:pStyle w:val="Stopka"/>
      <w:jc w:val="center"/>
    </w:pPr>
  </w:p>
  <w:p w:rsidR="00BA2762" w:rsidRDefault="00BA276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762" w:rsidRDefault="00BA2762" w:rsidP="0056409B">
      <w:pPr>
        <w:spacing w:after="0" w:line="240" w:lineRule="auto"/>
      </w:pPr>
      <w:r>
        <w:separator/>
      </w:r>
    </w:p>
  </w:footnote>
  <w:footnote w:type="continuationSeparator" w:id="0">
    <w:p w:rsidR="00BA2762" w:rsidRDefault="00BA2762" w:rsidP="0056409B">
      <w:pPr>
        <w:spacing w:after="0" w:line="240" w:lineRule="auto"/>
      </w:pPr>
      <w:r>
        <w:continuationSeparator/>
      </w:r>
    </w:p>
  </w:footnote>
  <w:footnote w:id="1">
    <w:p w:rsidR="00BA2762" w:rsidRDefault="00BA2762" w:rsidP="0056409B">
      <w:pPr>
        <w:pStyle w:val="Tekstprzypisudolnego"/>
        <w:rPr>
          <w:rFonts w:ascii="Calibri" w:hAnsi="Calibri" w:cs="Calibri"/>
          <w:lang w:val="pl-PL"/>
        </w:rPr>
      </w:pPr>
      <w:r>
        <w:rPr>
          <w:rStyle w:val="Odwoanieprzypisudolnego"/>
          <w:rFonts w:ascii="Calibri" w:hAnsi="Calibri" w:cs="Calibri"/>
        </w:rPr>
        <w:footnoteRef/>
      </w:r>
      <w:r>
        <w:rPr>
          <w:rFonts w:ascii="Calibri" w:hAnsi="Calibri" w:cs="Calibri"/>
        </w:rPr>
        <w:t xml:space="preserve"> t.j.</w:t>
      </w:r>
      <w:r>
        <w:rPr>
          <w:rFonts w:ascii="Calibri" w:hAnsi="Calibri" w:cs="Calibri"/>
          <w:lang w:val="pl-PL"/>
        </w:rPr>
        <w:t xml:space="preserve"> </w:t>
      </w:r>
      <w:r>
        <w:rPr>
          <w:rFonts w:ascii="Calibri" w:hAnsi="Calibri" w:cs="Calibri"/>
        </w:rPr>
        <w:t>wyrażonego</w:t>
      </w:r>
      <w:r>
        <w:rPr>
          <w:rFonts w:ascii="Calibri" w:hAnsi="Calibri" w:cs="Calibri"/>
          <w:lang w:val="pl-PL"/>
        </w:rPr>
        <w:t xml:space="preserve"> </w:t>
      </w:r>
      <w:r>
        <w:rPr>
          <w:rFonts w:ascii="Calibri" w:hAnsi="Calibri" w:cs="Calibri"/>
        </w:rPr>
        <w:t>przy</w:t>
      </w:r>
      <w:r>
        <w:rPr>
          <w:rFonts w:ascii="Calibri" w:hAnsi="Calibri" w:cs="Calibri"/>
          <w:lang w:val="pl-PL"/>
        </w:rPr>
        <w:t xml:space="preserve"> </w:t>
      </w:r>
      <w:r>
        <w:rPr>
          <w:rFonts w:ascii="Calibri" w:hAnsi="Calibri" w:cs="Calibri"/>
        </w:rPr>
        <w:t>użyciu</w:t>
      </w:r>
      <w:r>
        <w:rPr>
          <w:rFonts w:ascii="Calibri" w:hAnsi="Calibri" w:cs="Calibri"/>
          <w:lang w:val="pl-PL"/>
        </w:rPr>
        <w:t xml:space="preserve"> </w:t>
      </w:r>
      <w:r>
        <w:rPr>
          <w:rFonts w:ascii="Calibri" w:hAnsi="Calibri" w:cs="Calibri"/>
        </w:rPr>
        <w:t>wyrazów,</w:t>
      </w:r>
      <w:r>
        <w:rPr>
          <w:rFonts w:ascii="Calibri" w:hAnsi="Calibri" w:cs="Calibri"/>
          <w:lang w:val="pl-PL"/>
        </w:rPr>
        <w:t xml:space="preserve"> </w:t>
      </w:r>
      <w:r>
        <w:rPr>
          <w:rFonts w:ascii="Calibri" w:hAnsi="Calibri" w:cs="Calibri"/>
        </w:rPr>
        <w:t>cyfr</w:t>
      </w:r>
      <w:r>
        <w:rPr>
          <w:rFonts w:ascii="Calibri" w:hAnsi="Calibri" w:cs="Calibri"/>
          <w:lang w:val="pl-PL"/>
        </w:rPr>
        <w:t xml:space="preserve"> </w:t>
      </w:r>
      <w:r>
        <w:rPr>
          <w:rFonts w:ascii="Calibri" w:hAnsi="Calibri" w:cs="Calibri"/>
        </w:rPr>
        <w:t>lub</w:t>
      </w:r>
      <w:r>
        <w:rPr>
          <w:rFonts w:ascii="Calibri" w:hAnsi="Calibri" w:cs="Calibri"/>
          <w:lang w:val="pl-PL"/>
        </w:rPr>
        <w:t xml:space="preserve"> </w:t>
      </w:r>
      <w:r>
        <w:rPr>
          <w:rFonts w:ascii="Calibri" w:hAnsi="Calibri" w:cs="Calibri"/>
        </w:rPr>
        <w:t>innych</w:t>
      </w:r>
      <w:r>
        <w:rPr>
          <w:rFonts w:ascii="Calibri" w:hAnsi="Calibri" w:cs="Calibri"/>
          <w:lang w:val="pl-PL"/>
        </w:rPr>
        <w:t xml:space="preserve"> </w:t>
      </w:r>
      <w:r>
        <w:rPr>
          <w:rFonts w:ascii="Calibri" w:hAnsi="Calibri" w:cs="Calibri"/>
        </w:rPr>
        <w:t>znaków</w:t>
      </w:r>
      <w:r>
        <w:rPr>
          <w:rFonts w:ascii="Calibri" w:hAnsi="Calibri" w:cs="Calibri"/>
          <w:lang w:val="pl-PL"/>
        </w:rPr>
        <w:t xml:space="preserve"> </w:t>
      </w:r>
      <w:r>
        <w:rPr>
          <w:rFonts w:ascii="Calibri" w:hAnsi="Calibri" w:cs="Calibri"/>
        </w:rPr>
        <w:t>pisarskich</w:t>
      </w:r>
      <w:r>
        <w:rPr>
          <w:rFonts w:ascii="Calibri" w:hAnsi="Calibri" w:cs="Calibri"/>
          <w:lang w:val="pl-PL"/>
        </w:rPr>
        <w:t xml:space="preserve">, </w:t>
      </w:r>
      <w:r>
        <w:rPr>
          <w:rFonts w:ascii="Calibri" w:hAnsi="Calibri" w:cs="Calibri"/>
        </w:rPr>
        <w:t>które</w:t>
      </w:r>
      <w:r>
        <w:rPr>
          <w:rFonts w:ascii="Calibri" w:hAnsi="Calibri" w:cs="Calibri"/>
          <w:lang w:val="pl-PL"/>
        </w:rPr>
        <w:t xml:space="preserve"> </w:t>
      </w:r>
      <w:r>
        <w:rPr>
          <w:rFonts w:ascii="Calibri" w:hAnsi="Calibri" w:cs="Calibri"/>
        </w:rPr>
        <w:t>można</w:t>
      </w:r>
      <w:r>
        <w:rPr>
          <w:rFonts w:ascii="Calibri" w:hAnsi="Calibri" w:cs="Calibri"/>
          <w:lang w:val="pl-PL"/>
        </w:rPr>
        <w:t xml:space="preserve"> </w:t>
      </w:r>
      <w:r>
        <w:rPr>
          <w:rFonts w:ascii="Calibri" w:hAnsi="Calibri" w:cs="Calibri"/>
        </w:rPr>
        <w:t>odczytać i</w:t>
      </w:r>
      <w:r>
        <w:rPr>
          <w:rFonts w:ascii="Calibri" w:hAnsi="Calibri" w:cs="Calibri"/>
          <w:lang w:val="pl-PL"/>
        </w:rPr>
        <w:t xml:space="preserve"> </w:t>
      </w:r>
      <w:r>
        <w:rPr>
          <w:rFonts w:ascii="Calibri" w:hAnsi="Calibri" w:cs="Calibri"/>
        </w:rPr>
        <w:t>powieli</w:t>
      </w:r>
      <w:r>
        <w:rPr>
          <w:rFonts w:ascii="Calibri" w:hAnsi="Calibri" w:cs="Calibri"/>
          <w:lang w:val="pl-PL"/>
        </w:rPr>
        <w:t>ć.</w:t>
      </w:r>
      <w:r>
        <w:rPr>
          <w:rFonts w:ascii="Calibri" w:hAnsi="Calibri" w:cs="Calibri"/>
        </w:rPr>
        <w:t xml:space="preserve">  </w:t>
      </w:r>
    </w:p>
  </w:footnote>
  <w:footnote w:id="2">
    <w:p w:rsidR="00BA2762" w:rsidRPr="00995268" w:rsidRDefault="00BA2762" w:rsidP="0056409B">
      <w:pPr>
        <w:keepNext/>
        <w:keepLines/>
        <w:spacing w:after="0" w:line="240" w:lineRule="auto"/>
        <w:jc w:val="both"/>
        <w:rPr>
          <w:rFonts w:ascii="Tahoma" w:hAnsi="Tahoma" w:cs="Tahoma"/>
          <w:sz w:val="16"/>
          <w:szCs w:val="16"/>
        </w:rPr>
      </w:pPr>
      <w:r w:rsidRPr="00995268">
        <w:rPr>
          <w:rStyle w:val="Odwoanieprzypisudolnego"/>
          <w:rFonts w:ascii="Tahoma" w:hAnsi="Tahoma" w:cs="Tahoma"/>
          <w:sz w:val="16"/>
          <w:szCs w:val="16"/>
        </w:rPr>
        <w:t>2</w:t>
      </w:r>
      <w:r w:rsidRPr="00995268">
        <w:rPr>
          <w:rFonts w:ascii="Tahoma" w:hAnsi="Tahoma" w:cs="Tahoma"/>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995268">
        <w:rPr>
          <w:rFonts w:ascii="Tahoma" w:hAnsi="Tahoma" w:cs="Tahoma"/>
          <w:sz w:val="16"/>
          <w:szCs w:val="16"/>
        </w:rPr>
        <w:t>Pzp</w:t>
      </w:r>
      <w:proofErr w:type="spellEnd"/>
      <w:r w:rsidRPr="00995268">
        <w:rPr>
          <w:rFonts w:ascii="Tahoma" w:hAnsi="Tahoma" w:cs="Tahoma"/>
          <w:sz w:val="16"/>
          <w:szCs w:val="16"/>
        </w:rPr>
        <w:t xml:space="preserve"> oraz nie może naruszać integralności protokołu oraz jego załączników.</w:t>
      </w:r>
    </w:p>
  </w:footnote>
  <w:footnote w:id="3">
    <w:p w:rsidR="00BA2762" w:rsidRPr="00832D91" w:rsidRDefault="00BA2762" w:rsidP="0056409B">
      <w:pPr>
        <w:pStyle w:val="Tekstprzypisudolnego"/>
        <w:jc w:val="both"/>
        <w:rPr>
          <w:sz w:val="20"/>
          <w:szCs w:val="20"/>
        </w:rPr>
      </w:pPr>
      <w:r w:rsidRPr="00995268">
        <w:rPr>
          <w:rStyle w:val="Odwoanieprzypisudolnego"/>
          <w:rFonts w:ascii="Tahoma" w:hAnsi="Tahoma" w:cs="Tahoma"/>
          <w:sz w:val="16"/>
          <w:szCs w:val="16"/>
        </w:rPr>
        <w:t>3</w:t>
      </w:r>
      <w:r w:rsidRPr="00995268">
        <w:rPr>
          <w:rFonts w:ascii="Tahoma" w:hAnsi="Tahoma" w:cs="Tahoma"/>
          <w:sz w:val="16"/>
          <w:szCs w:val="16"/>
        </w:rPr>
        <w:t xml:space="preserve"> P</w:t>
      </w:r>
      <w:r w:rsidRPr="00995268">
        <w:rPr>
          <w:rFonts w:ascii="Tahoma" w:hAnsi="Tahoma" w:cs="Tahoma"/>
          <w:sz w:val="16"/>
          <w:szCs w:val="16"/>
          <w:lang w:eastAsia="pl-PL"/>
        </w:rPr>
        <w:t>rawo do ograniczenia przetwarzania nie ma zastosowania w odniesieniu do przechowywania, w celu zapewnienia korzystania ze środków ochrony prawnej lub w celu ochrony praw innej osoby fizycznej lub prawnej,</w:t>
      </w:r>
      <w:r w:rsidRPr="00995268">
        <w:rPr>
          <w:rFonts w:ascii="Tahoma" w:hAnsi="Tahoma" w:cs="Tahoma"/>
          <w:sz w:val="16"/>
          <w:szCs w:val="16"/>
          <w:lang w:val="pl-PL" w:eastAsia="pl-PL"/>
        </w:rPr>
        <w:t xml:space="preserve"> </w:t>
      </w:r>
      <w:r w:rsidRPr="00995268">
        <w:rPr>
          <w:rFonts w:ascii="Tahoma" w:hAnsi="Tahoma" w:cs="Tahoma"/>
          <w:sz w:val="16"/>
          <w:szCs w:val="16"/>
          <w:lang w:eastAsia="pl-PL"/>
        </w:rPr>
        <w:t>lub z uwagi na ważne względy interesu publicznego Unii Europejskiej lub państwa członkowskiego.</w:t>
      </w:r>
    </w:p>
  </w:footnote>
  <w:footnote w:id="4">
    <w:p w:rsidR="00BA2762" w:rsidRPr="00A2533A" w:rsidRDefault="00BA2762" w:rsidP="00C97AFB">
      <w:pPr>
        <w:pStyle w:val="Tekstprzypisudolnego"/>
        <w:jc w:val="both"/>
        <w:rPr>
          <w:rFonts w:ascii="Tahoma" w:hAnsi="Tahoma" w:cs="Tahoma"/>
          <w:sz w:val="18"/>
          <w:szCs w:val="18"/>
          <w:lang w:val="pl-PL"/>
        </w:rPr>
      </w:pPr>
      <w:r w:rsidRPr="00FA1FEB">
        <w:rPr>
          <w:rStyle w:val="Odwoanieprzypisudolnego"/>
          <w:rFonts w:ascii="Calibri" w:hAnsi="Calibri" w:cs="Calibri"/>
        </w:rPr>
        <w:footnoteRef/>
      </w:r>
      <w:r w:rsidRPr="00FA1FEB">
        <w:rPr>
          <w:rFonts w:ascii="Calibri" w:hAnsi="Calibri" w:cs="Calibri"/>
        </w:rPr>
        <w:t xml:space="preserve"> </w:t>
      </w:r>
      <w:r w:rsidRPr="00FA1FEB">
        <w:rPr>
          <w:rFonts w:ascii="Calibri" w:hAnsi="Calibri" w:cs="Calibri"/>
          <w:lang w:val="pl-PL"/>
        </w:rPr>
        <w:t>W przypadku konsorcjum wymaganą informację należy podać w odniesieniu do lidera konsorcjum.</w:t>
      </w:r>
    </w:p>
  </w:footnote>
  <w:footnote w:id="5">
    <w:p w:rsidR="00BA2762" w:rsidRPr="00A2533A" w:rsidRDefault="00BA2762" w:rsidP="00C97AFB">
      <w:pPr>
        <w:pStyle w:val="Tekstprzypisudolnego"/>
        <w:jc w:val="both"/>
        <w:rPr>
          <w:rFonts w:ascii="Tahoma" w:hAnsi="Tahoma" w:cs="Tahoma"/>
          <w:sz w:val="18"/>
          <w:szCs w:val="18"/>
          <w:lang w:val="pl-PL"/>
        </w:rPr>
      </w:pPr>
      <w:r w:rsidRPr="00A2533A">
        <w:rPr>
          <w:rStyle w:val="Odwoanieprzypisudolnego"/>
          <w:rFonts w:ascii="Tahoma" w:hAnsi="Tahoma" w:cs="Tahoma"/>
          <w:sz w:val="18"/>
          <w:szCs w:val="18"/>
        </w:rPr>
        <w:footnoteRef/>
      </w:r>
      <w:r w:rsidRPr="00A2533A">
        <w:rPr>
          <w:rFonts w:ascii="Tahoma" w:hAnsi="Tahoma" w:cs="Tahoma"/>
          <w:sz w:val="18"/>
          <w:szCs w:val="18"/>
        </w:rPr>
        <w:t xml:space="preserve"> </w:t>
      </w:r>
      <w:r w:rsidRPr="00665F95">
        <w:rPr>
          <w:rFonts w:ascii="Tahoma" w:hAnsi="Tahoma" w:cs="Tahoma"/>
          <w:sz w:val="18"/>
          <w:szCs w:val="18"/>
          <w:lang w:val="pl-PL"/>
        </w:rPr>
        <w:t xml:space="preserve">Zgodnie z definicją zawartą w </w:t>
      </w:r>
      <w:r w:rsidRPr="00665F95">
        <w:rPr>
          <w:rStyle w:val="Uwydatnienie"/>
          <w:rFonts w:ascii="Tahoma" w:hAnsi="Tahoma" w:cs="Tahoma"/>
          <w:i w:val="0"/>
          <w:sz w:val="18"/>
          <w:szCs w:val="18"/>
        </w:rPr>
        <w:t xml:space="preserve">Załączniku I do rozporządzenia Komisji (UE) NR 651/2014 z dnia 17 czerwca </w:t>
      </w:r>
      <w:r>
        <w:rPr>
          <w:rStyle w:val="Uwydatnienie"/>
          <w:rFonts w:ascii="Tahoma" w:hAnsi="Tahoma" w:cs="Tahoma"/>
          <w:i w:val="0"/>
          <w:sz w:val="18"/>
          <w:szCs w:val="18"/>
        </w:rPr>
        <w:br/>
      </w:r>
      <w:r w:rsidRPr="00665F95">
        <w:rPr>
          <w:rStyle w:val="Uwydatnienie"/>
          <w:rFonts w:ascii="Tahoma" w:hAnsi="Tahoma" w:cs="Tahoma"/>
          <w:i w:val="0"/>
          <w:sz w:val="18"/>
          <w:szCs w:val="18"/>
        </w:rPr>
        <w:t>2014 r. uznającego niektóre rodzaje pomocy za zgodne z rynkiem wewnętrznym w zastosowaniu art. 107 108 Traktatu</w:t>
      </w:r>
      <w:r w:rsidRPr="00665F95">
        <w:rPr>
          <w:rStyle w:val="Uwydatnienie"/>
          <w:rFonts w:ascii="Tahoma" w:hAnsi="Tahoma" w:cs="Tahoma"/>
          <w:i w:val="0"/>
          <w:sz w:val="18"/>
          <w:szCs w:val="18"/>
          <w:lang w:val="pl-PL"/>
        </w:rPr>
        <w:t>.</w:t>
      </w:r>
    </w:p>
  </w:footnote>
  <w:footnote w:id="6">
    <w:p w:rsidR="00BA2762" w:rsidRPr="00A84095" w:rsidRDefault="00BA2762" w:rsidP="00C97AFB">
      <w:pPr>
        <w:pStyle w:val="Tekstprzypisudolnego"/>
        <w:jc w:val="both"/>
        <w:rPr>
          <w:rFonts w:ascii="Tahoma" w:hAnsi="Tahoma" w:cs="Tahoma"/>
          <w:sz w:val="18"/>
          <w:szCs w:val="18"/>
          <w:lang w:val="pl-PL"/>
        </w:rPr>
      </w:pPr>
      <w:r w:rsidRPr="00A84095">
        <w:rPr>
          <w:rStyle w:val="Odwoanieprzypisudolnego"/>
          <w:rFonts w:ascii="Tahoma" w:hAnsi="Tahoma" w:cs="Tahoma"/>
          <w:sz w:val="18"/>
          <w:szCs w:val="18"/>
        </w:rPr>
        <w:footnoteRef/>
      </w:r>
      <w:r w:rsidRPr="00A84095">
        <w:rPr>
          <w:rFonts w:ascii="Tahoma" w:hAnsi="Tahoma" w:cs="Tahoma"/>
          <w:sz w:val="18"/>
          <w:szCs w:val="18"/>
        </w:rPr>
        <w:t xml:space="preserve"> </w:t>
      </w:r>
      <w:r>
        <w:rPr>
          <w:rFonts w:ascii="Tahoma" w:hAnsi="Tahoma" w:cs="Tahoma"/>
          <w:sz w:val="18"/>
          <w:szCs w:val="18"/>
          <w:lang w:val="pl-PL"/>
        </w:rPr>
        <w:t>R</w:t>
      </w:r>
      <w:proofErr w:type="spellStart"/>
      <w:r w:rsidRPr="00A84095">
        <w:rPr>
          <w:rFonts w:ascii="Tahoma" w:hAnsi="Tahoma" w:cs="Tahoma"/>
          <w:sz w:val="18"/>
          <w:szCs w:val="18"/>
        </w:rPr>
        <w:t>ozporządzenie</w:t>
      </w:r>
      <w:proofErr w:type="spellEnd"/>
      <w:r w:rsidRPr="00A84095">
        <w:rPr>
          <w:rFonts w:ascii="Tahoma" w:hAnsi="Tahoma" w:cs="Tahoma"/>
          <w:sz w:val="18"/>
          <w:szCs w:val="18"/>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7">
    <w:p w:rsidR="00BA2762" w:rsidRPr="00A84095" w:rsidRDefault="00BA2762" w:rsidP="00C97AFB">
      <w:pPr>
        <w:pStyle w:val="Tekstprzypisudolnego"/>
        <w:rPr>
          <w:lang w:val="pl-PL"/>
        </w:rPr>
      </w:pPr>
      <w:r w:rsidRPr="00A84095">
        <w:rPr>
          <w:rStyle w:val="Odwoanieprzypisudolnego"/>
          <w:rFonts w:ascii="Tahoma" w:hAnsi="Tahoma" w:cs="Tahoma"/>
        </w:rPr>
        <w:footnoteRef/>
      </w:r>
      <w:r w:rsidRPr="00A84095">
        <w:rPr>
          <w:rFonts w:ascii="Tahoma" w:hAnsi="Tahoma" w:cs="Tahoma"/>
        </w:rPr>
        <w:t xml:space="preserve"> </w:t>
      </w:r>
      <w:r w:rsidRPr="00A84095">
        <w:rPr>
          <w:rFonts w:ascii="Tahoma" w:eastAsia="Calibri" w:hAnsi="Tahoma" w:cs="Tahoma"/>
          <w:color w:val="000000"/>
          <w:sz w:val="18"/>
          <w:szCs w:val="18"/>
        </w:rPr>
        <w:t xml:space="preserve">W przypadku gdy wykonawca </w:t>
      </w:r>
      <w:r w:rsidRPr="00A84095">
        <w:rPr>
          <w:rFonts w:ascii="Tahoma" w:eastAsia="Calibri" w:hAnsi="Tahoma" w:cs="Tahoma"/>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8">
    <w:p w:rsidR="00BA2762" w:rsidRDefault="00BA2762" w:rsidP="0056409B">
      <w:pPr>
        <w:pStyle w:val="Tekstprzypisudolnego"/>
        <w:rPr>
          <w:lang w:val="pl-PL"/>
        </w:rPr>
      </w:pPr>
      <w:r>
        <w:rPr>
          <w:rStyle w:val="Odwoanieprzypisudolnego"/>
        </w:rPr>
        <w:footnoteRef/>
      </w:r>
      <w:r>
        <w:t xml:space="preserve"> </w:t>
      </w:r>
      <w:r>
        <w:rPr>
          <w:rFonts w:ascii="Tahoma" w:hAnsi="Tahoma" w:cs="Tahoma"/>
          <w:sz w:val="18"/>
          <w:szCs w:val="18"/>
          <w:lang w:val="pl-PL"/>
        </w:rPr>
        <w:t xml:space="preserve">Należy </w:t>
      </w:r>
      <w:r>
        <w:rPr>
          <w:rFonts w:ascii="Tahoma" w:hAnsi="Tahoma" w:cs="Tahoma"/>
          <w:sz w:val="18"/>
          <w:szCs w:val="18"/>
        </w:rPr>
        <w:t>podać mającą zastosowanie podstawę wykluczenia spośród wymienionych w 108 ust. 1 pkt 1, 2, 5</w:t>
      </w:r>
      <w:r>
        <w:rPr>
          <w:rFonts w:ascii="Tahoma" w:hAnsi="Tahoma" w:cs="Tahoma"/>
          <w:sz w:val="18"/>
          <w:szCs w:val="18"/>
          <w:lang w:val="pl-PL"/>
        </w:rPr>
        <w:t xml:space="preserve"> i 6</w:t>
      </w:r>
      <w:r>
        <w:rPr>
          <w:rFonts w:ascii="Tahoma" w:hAnsi="Tahoma" w:cs="Tahoma"/>
          <w:sz w:val="18"/>
          <w:szCs w:val="18"/>
        </w:rPr>
        <w:t xml:space="preserve"> lub art. 109 ust. 1 pkt </w:t>
      </w:r>
      <w:r>
        <w:rPr>
          <w:rFonts w:ascii="Tahoma" w:hAnsi="Tahoma" w:cs="Tahoma"/>
          <w:sz w:val="18"/>
          <w:szCs w:val="18"/>
          <w:lang w:val="pl-PL"/>
        </w:rPr>
        <w:t xml:space="preserve">4 </w:t>
      </w:r>
      <w:r>
        <w:rPr>
          <w:rFonts w:ascii="Tahoma" w:hAnsi="Tahoma" w:cs="Tahoma"/>
          <w:sz w:val="18"/>
          <w:szCs w:val="18"/>
        </w:rPr>
        <w:t xml:space="preserve">ustawy </w:t>
      </w:r>
      <w:proofErr w:type="spellStart"/>
      <w:r>
        <w:rPr>
          <w:rFonts w:ascii="Tahoma" w:hAnsi="Tahoma" w:cs="Tahoma"/>
          <w:sz w:val="18"/>
          <w:szCs w:val="18"/>
        </w:rPr>
        <w:t>Pzp</w:t>
      </w:r>
      <w:proofErr w:type="spellEnd"/>
      <w:r>
        <w:rPr>
          <w:rFonts w:ascii="Tahoma" w:hAnsi="Tahoma" w:cs="Tahoma"/>
          <w:sz w:val="18"/>
          <w:szCs w:val="18"/>
          <w:lang w:val="pl-PL"/>
        </w:rPr>
        <w:t>.</w:t>
      </w:r>
    </w:p>
  </w:footnote>
  <w:footnote w:id="9">
    <w:p w:rsidR="00BA2762" w:rsidRDefault="00BA2762" w:rsidP="0056409B">
      <w:pPr>
        <w:pStyle w:val="Tekstprzypisudolnego"/>
        <w:rPr>
          <w:rFonts w:ascii="Tahoma" w:hAnsi="Tahoma" w:cs="Tahoma"/>
          <w:sz w:val="18"/>
          <w:szCs w:val="18"/>
          <w:lang w:val="pl-PL"/>
        </w:rPr>
      </w:pPr>
      <w:r>
        <w:rPr>
          <w:rStyle w:val="Odwoanieprzypisudolnego"/>
          <w:rFonts w:ascii="Tahoma" w:hAnsi="Tahoma" w:cs="Tahoma"/>
          <w:sz w:val="18"/>
          <w:szCs w:val="18"/>
        </w:rPr>
        <w:footnoteRef/>
      </w:r>
      <w:r>
        <w:rPr>
          <w:rFonts w:ascii="Tahoma" w:hAnsi="Tahoma" w:cs="Tahoma"/>
          <w:sz w:val="18"/>
          <w:szCs w:val="18"/>
        </w:rPr>
        <w:t xml:space="preserve"> </w:t>
      </w:r>
      <w:r>
        <w:rPr>
          <w:rFonts w:ascii="Tahoma" w:hAnsi="Tahoma" w:cs="Tahoma"/>
          <w:sz w:val="18"/>
          <w:szCs w:val="18"/>
          <w:lang w:val="pl-PL"/>
        </w:rPr>
        <w:t>W przypadku gdy nie dotyczy, należy daną treść oświadczenia wykreślić.</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apunktowana2"/>
      <w:lvlText w:val="*"/>
      <w:lvlJc w:val="left"/>
      <w:pPr>
        <w:ind w:left="0" w:firstLine="0"/>
      </w:pPr>
    </w:lvl>
  </w:abstractNum>
  <w:abstractNum w:abstractNumId="1" w15:restartNumberingAfterBreak="0">
    <w:nsid w:val="0000000C"/>
    <w:multiLevelType w:val="multilevel"/>
    <w:tmpl w:val="E3A846BC"/>
    <w:name w:val="WW8Num12"/>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4"/>
    <w:multiLevelType w:val="singleLevel"/>
    <w:tmpl w:val="56F0C5CA"/>
    <w:name w:val="WW8Num20"/>
    <w:lvl w:ilvl="0">
      <w:start w:val="1"/>
      <w:numFmt w:val="decimal"/>
      <w:lvlText w:val="%1."/>
      <w:lvlJc w:val="left"/>
      <w:pPr>
        <w:tabs>
          <w:tab w:val="num" w:pos="360"/>
        </w:tabs>
        <w:ind w:left="360" w:hanging="360"/>
      </w:pPr>
      <w:rPr>
        <w:rFonts w:asciiTheme="minorHAnsi" w:hAnsiTheme="minorHAnsi" w:cstheme="minorHAnsi" w:hint="default"/>
        <w:b w:val="0"/>
      </w:rPr>
    </w:lvl>
  </w:abstractNum>
  <w:abstractNum w:abstractNumId="3" w15:restartNumberingAfterBreak="0">
    <w:nsid w:val="00000016"/>
    <w:multiLevelType w:val="singleLevel"/>
    <w:tmpl w:val="00000016"/>
    <w:name w:val="WW8Num22"/>
    <w:lvl w:ilvl="0">
      <w:start w:val="1"/>
      <w:numFmt w:val="decimal"/>
      <w:lvlText w:val="%1."/>
      <w:lvlJc w:val="left"/>
      <w:pPr>
        <w:tabs>
          <w:tab w:val="num" w:pos="0"/>
        </w:tabs>
        <w:ind w:left="720" w:hanging="360"/>
      </w:pPr>
    </w:lvl>
  </w:abstractNum>
  <w:abstractNum w:abstractNumId="4" w15:restartNumberingAfterBreak="0">
    <w:nsid w:val="030B7017"/>
    <w:multiLevelType w:val="hybridMultilevel"/>
    <w:tmpl w:val="FA58BD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4509D7"/>
    <w:multiLevelType w:val="hybridMultilevel"/>
    <w:tmpl w:val="ECE6B60E"/>
    <w:lvl w:ilvl="0" w:tplc="B7420D0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6452299"/>
    <w:multiLevelType w:val="multilevel"/>
    <w:tmpl w:val="F0F0EEE6"/>
    <w:lvl w:ilvl="0">
      <w:start w:val="9"/>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7" w15:restartNumberingAfterBreak="0">
    <w:nsid w:val="065F1D77"/>
    <w:multiLevelType w:val="hybridMultilevel"/>
    <w:tmpl w:val="3CAAA488"/>
    <w:lvl w:ilvl="0" w:tplc="90627D94">
      <w:start w:val="1"/>
      <w:numFmt w:val="decimal"/>
      <w:lvlText w:val="%1."/>
      <w:lvlJc w:val="left"/>
      <w:pPr>
        <w:ind w:left="720" w:hanging="360"/>
      </w:pPr>
      <w:rPr>
        <w:rFonts w:asciiTheme="minorHAnsi" w:hAnsiTheme="minorHAnsi" w:cstheme="minorHAnsi"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94A1F65"/>
    <w:multiLevelType w:val="singleLevel"/>
    <w:tmpl w:val="11C4E510"/>
    <w:lvl w:ilvl="0">
      <w:start w:val="1"/>
      <w:numFmt w:val="decimal"/>
      <w:lvlText w:val="%1."/>
      <w:lvlJc w:val="left"/>
      <w:pPr>
        <w:tabs>
          <w:tab w:val="num" w:pos="360"/>
        </w:tabs>
        <w:ind w:left="360" w:hanging="360"/>
      </w:pPr>
      <w:rPr>
        <w:rFonts w:ascii="Tahoma" w:eastAsia="Times New Roman" w:hAnsi="Tahoma" w:cs="Tahoma"/>
        <w:b w:val="0"/>
        <w:i w:val="0"/>
        <w:sz w:val="24"/>
        <w:szCs w:val="24"/>
      </w:rPr>
    </w:lvl>
  </w:abstractNum>
  <w:abstractNum w:abstractNumId="9" w15:restartNumberingAfterBreak="0">
    <w:nsid w:val="0A453314"/>
    <w:multiLevelType w:val="hybridMultilevel"/>
    <w:tmpl w:val="7BBE94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E11B07"/>
    <w:multiLevelType w:val="hybridMultilevel"/>
    <w:tmpl w:val="5E2AF72C"/>
    <w:lvl w:ilvl="0" w:tplc="DE040058">
      <w:start w:val="1"/>
      <w:numFmt w:val="decimal"/>
      <w:lvlText w:val="%1."/>
      <w:lvlJc w:val="left"/>
      <w:pPr>
        <w:ind w:left="425"/>
      </w:pPr>
      <w:rPr>
        <w:rFonts w:asciiTheme="minorHAnsi"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D03AE932">
      <w:start w:val="1"/>
      <w:numFmt w:val="decimal"/>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68C11E">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1841AF2">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2BEEBD0">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D81ADC">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7AC9CCC">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3452A0">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4A04E4">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E631BDD"/>
    <w:multiLevelType w:val="hybridMultilevel"/>
    <w:tmpl w:val="22B61EB8"/>
    <w:lvl w:ilvl="0" w:tplc="8670D5DA">
      <w:start w:val="1"/>
      <w:numFmt w:val="bullet"/>
      <w:lvlText w:val=""/>
      <w:lvlJc w:val="left"/>
      <w:pPr>
        <w:tabs>
          <w:tab w:val="num" w:pos="0"/>
        </w:tabs>
        <w:ind w:left="0" w:hanging="360"/>
      </w:pPr>
      <w:rPr>
        <w:rFonts w:ascii="Wingdings" w:hAnsi="Wingdings" w:hint="default"/>
        <w:sz w:val="20"/>
        <w:szCs w:val="20"/>
      </w:rPr>
    </w:lvl>
    <w:lvl w:ilvl="1" w:tplc="04150003">
      <w:start w:val="1"/>
      <w:numFmt w:val="bullet"/>
      <w:lvlText w:val="o"/>
      <w:lvlJc w:val="left"/>
      <w:pPr>
        <w:tabs>
          <w:tab w:val="num" w:pos="720"/>
        </w:tabs>
        <w:ind w:left="720" w:hanging="360"/>
      </w:pPr>
      <w:rPr>
        <w:rFonts w:ascii="Courier New" w:hAnsi="Courier New" w:cs="Courier New" w:hint="default"/>
      </w:rPr>
    </w:lvl>
    <w:lvl w:ilvl="2" w:tplc="04150005">
      <w:start w:val="1"/>
      <w:numFmt w:val="bullet"/>
      <w:lvlText w:val=""/>
      <w:lvlJc w:val="left"/>
      <w:pPr>
        <w:tabs>
          <w:tab w:val="num" w:pos="1440"/>
        </w:tabs>
        <w:ind w:left="1440" w:hanging="360"/>
      </w:pPr>
      <w:rPr>
        <w:rFonts w:ascii="Wingdings" w:hAnsi="Wingdings" w:hint="default"/>
      </w:rPr>
    </w:lvl>
    <w:lvl w:ilvl="3" w:tplc="04150001">
      <w:start w:val="1"/>
      <w:numFmt w:val="bullet"/>
      <w:lvlText w:val=""/>
      <w:lvlJc w:val="left"/>
      <w:pPr>
        <w:tabs>
          <w:tab w:val="num" w:pos="2160"/>
        </w:tabs>
        <w:ind w:left="2160" w:hanging="360"/>
      </w:pPr>
      <w:rPr>
        <w:rFonts w:ascii="Symbol" w:hAnsi="Symbol" w:hint="default"/>
      </w:rPr>
    </w:lvl>
    <w:lvl w:ilvl="4" w:tplc="04150003">
      <w:start w:val="1"/>
      <w:numFmt w:val="bullet"/>
      <w:lvlText w:val="o"/>
      <w:lvlJc w:val="left"/>
      <w:pPr>
        <w:tabs>
          <w:tab w:val="num" w:pos="2880"/>
        </w:tabs>
        <w:ind w:left="2880" w:hanging="360"/>
      </w:pPr>
      <w:rPr>
        <w:rFonts w:ascii="Courier New" w:hAnsi="Courier New" w:cs="Courier New" w:hint="default"/>
      </w:rPr>
    </w:lvl>
    <w:lvl w:ilvl="5" w:tplc="04150005">
      <w:start w:val="1"/>
      <w:numFmt w:val="bullet"/>
      <w:lvlText w:val=""/>
      <w:lvlJc w:val="left"/>
      <w:pPr>
        <w:tabs>
          <w:tab w:val="num" w:pos="3600"/>
        </w:tabs>
        <w:ind w:left="3600" w:hanging="360"/>
      </w:pPr>
      <w:rPr>
        <w:rFonts w:ascii="Wingdings" w:hAnsi="Wingdings" w:hint="default"/>
      </w:rPr>
    </w:lvl>
    <w:lvl w:ilvl="6" w:tplc="04150001">
      <w:start w:val="1"/>
      <w:numFmt w:val="bullet"/>
      <w:lvlText w:val=""/>
      <w:lvlJc w:val="left"/>
      <w:pPr>
        <w:tabs>
          <w:tab w:val="num" w:pos="4320"/>
        </w:tabs>
        <w:ind w:left="4320" w:hanging="360"/>
      </w:pPr>
      <w:rPr>
        <w:rFonts w:ascii="Symbol" w:hAnsi="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0E726EE9"/>
    <w:multiLevelType w:val="hybridMultilevel"/>
    <w:tmpl w:val="4FCE0A04"/>
    <w:lvl w:ilvl="0" w:tplc="B8AAEB2E">
      <w:start w:val="1"/>
      <w:numFmt w:val="decimal"/>
      <w:lvlText w:val="%1."/>
      <w:lvlJc w:val="left"/>
      <w:pPr>
        <w:ind w:left="720" w:hanging="360"/>
      </w:pPr>
      <w:rPr>
        <w:rFonts w:asciiTheme="minorHAnsi" w:hAnsiTheme="minorHAnsi" w:cstheme="minorHAnsi"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E9D4456"/>
    <w:multiLevelType w:val="hybridMultilevel"/>
    <w:tmpl w:val="D02A8BD4"/>
    <w:lvl w:ilvl="0" w:tplc="04150011">
      <w:start w:val="1"/>
      <w:numFmt w:val="decimal"/>
      <w:lvlText w:val="%1)"/>
      <w:lvlJc w:val="left"/>
      <w:pPr>
        <w:ind w:left="78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1272E3F"/>
    <w:multiLevelType w:val="hybridMultilevel"/>
    <w:tmpl w:val="70781562"/>
    <w:lvl w:ilvl="0" w:tplc="8F2296D8">
      <w:start w:val="1"/>
      <w:numFmt w:val="upperRoman"/>
      <w:pStyle w:val="Nagwek1"/>
      <w:lvlText w:val="%1."/>
      <w:lvlJc w:val="right"/>
      <w:pPr>
        <w:ind w:left="360" w:hanging="360"/>
      </w:pPr>
      <w:rPr>
        <w:sz w:val="24"/>
        <w:szCs w:val="24"/>
      </w:rPr>
    </w:lvl>
    <w:lvl w:ilvl="1" w:tplc="06322148">
      <w:numFmt w:val="bullet"/>
      <w:lvlText w:val=""/>
      <w:lvlJc w:val="left"/>
      <w:pPr>
        <w:ind w:left="1080" w:hanging="360"/>
      </w:pPr>
      <w:rPr>
        <w:rFonts w:ascii="Symbol" w:eastAsia="Calibri" w:hAnsi="Symbol" w:cs="Times New Roman"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11690EFC"/>
    <w:multiLevelType w:val="multilevel"/>
    <w:tmpl w:val="0F2EA36E"/>
    <w:lvl w:ilvl="0">
      <w:start w:val="1"/>
      <w:numFmt w:val="decimal"/>
      <w:lvlText w:val="%1."/>
      <w:lvlJc w:val="left"/>
      <w:pPr>
        <w:tabs>
          <w:tab w:val="num" w:pos="720"/>
        </w:tabs>
        <w:ind w:left="720" w:hanging="360"/>
      </w:pPr>
      <w:rPr>
        <w:b w:val="0"/>
        <w:sz w:val="24"/>
        <w:szCs w:val="24"/>
      </w:rPr>
    </w:lvl>
    <w:lvl w:ilvl="1">
      <w:start w:val="1"/>
      <w:numFmt w:val="decimal"/>
      <w:isLgl/>
      <w:lvlText w:val="%1.%2"/>
      <w:lvlJc w:val="left"/>
      <w:pPr>
        <w:tabs>
          <w:tab w:val="num" w:pos="720"/>
        </w:tabs>
        <w:ind w:left="357" w:firstLine="3"/>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16" w15:restartNumberingAfterBreak="0">
    <w:nsid w:val="16C94BA5"/>
    <w:multiLevelType w:val="hybridMultilevel"/>
    <w:tmpl w:val="E4C2AB34"/>
    <w:lvl w:ilvl="0" w:tplc="97BECF12">
      <w:start w:val="1"/>
      <w:numFmt w:val="decimal"/>
      <w:lvlText w:val="%1."/>
      <w:lvlJc w:val="left"/>
      <w:pPr>
        <w:ind w:left="720" w:hanging="360"/>
      </w:pPr>
      <w:rPr>
        <w:rFonts w:ascii="Calibri" w:hAnsi="Calibri" w:cs="Calibri"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8C15C3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9" w15:restartNumberingAfterBreak="0">
    <w:nsid w:val="1BF1119F"/>
    <w:multiLevelType w:val="multilevel"/>
    <w:tmpl w:val="08AE4146"/>
    <w:lvl w:ilvl="0">
      <w:start w:val="1"/>
      <w:numFmt w:val="decimal"/>
      <w:lvlText w:val="%1."/>
      <w:lvlJc w:val="left"/>
      <w:pPr>
        <w:ind w:left="360" w:hanging="360"/>
      </w:pPr>
      <w:rPr>
        <w:b w:val="0"/>
        <w:sz w:val="22"/>
        <w:szCs w:val="22"/>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BFA6BF3"/>
    <w:multiLevelType w:val="hybridMultilevel"/>
    <w:tmpl w:val="FAA06F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EDC156B"/>
    <w:multiLevelType w:val="multilevel"/>
    <w:tmpl w:val="5D90BCBA"/>
    <w:lvl w:ilvl="0">
      <w:start w:val="1"/>
      <w:numFmt w:val="decimal"/>
      <w:lvlText w:val="%1."/>
      <w:lvlJc w:val="left"/>
      <w:pPr>
        <w:tabs>
          <w:tab w:val="num" w:pos="927"/>
        </w:tabs>
        <w:ind w:left="927" w:hanging="360"/>
      </w:pPr>
      <w:rPr>
        <w:rFonts w:asciiTheme="minorHAnsi" w:hAnsiTheme="minorHAnsi" w:cstheme="minorHAnsi" w:hint="default"/>
        <w:b w:val="0"/>
        <w:sz w:val="24"/>
        <w:szCs w:val="24"/>
      </w:rPr>
    </w:lvl>
    <w:lvl w:ilvl="1">
      <w:start w:val="1"/>
      <w:numFmt w:val="decimal"/>
      <w:isLgl/>
      <w:lvlText w:val="%1.%2"/>
      <w:lvlJc w:val="left"/>
      <w:pPr>
        <w:tabs>
          <w:tab w:val="num" w:pos="720"/>
        </w:tabs>
        <w:ind w:left="357" w:firstLine="3"/>
      </w:pPr>
      <w:rPr>
        <w:rFonts w:asciiTheme="minorHAnsi" w:hAnsiTheme="minorHAnsi" w:cstheme="minorHAnsi" w:hint="default"/>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22" w15:restartNumberingAfterBreak="0">
    <w:nsid w:val="21BB427E"/>
    <w:multiLevelType w:val="hybridMultilevel"/>
    <w:tmpl w:val="E5D23226"/>
    <w:lvl w:ilvl="0" w:tplc="3AAAF9B0">
      <w:start w:val="1"/>
      <w:numFmt w:val="decimal"/>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C81DA8"/>
    <w:multiLevelType w:val="hybridMultilevel"/>
    <w:tmpl w:val="A1EA115A"/>
    <w:lvl w:ilvl="0" w:tplc="07EC5BC8">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8383248"/>
    <w:multiLevelType w:val="hybridMultilevel"/>
    <w:tmpl w:val="0122F5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9E314B0"/>
    <w:multiLevelType w:val="hybridMultilevel"/>
    <w:tmpl w:val="760E95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DE44305"/>
    <w:multiLevelType w:val="hybridMultilevel"/>
    <w:tmpl w:val="B0B000A2"/>
    <w:lvl w:ilvl="0" w:tplc="8E3617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191E5D"/>
    <w:multiLevelType w:val="multilevel"/>
    <w:tmpl w:val="D2FEEF14"/>
    <w:lvl w:ilvl="0">
      <w:start w:val="13"/>
      <w:numFmt w:val="decimal"/>
      <w:lvlText w:val="%1."/>
      <w:lvlJc w:val="left"/>
      <w:pPr>
        <w:tabs>
          <w:tab w:val="num" w:pos="360"/>
        </w:tabs>
        <w:ind w:left="360" w:hanging="360"/>
      </w:pPr>
      <w:rPr>
        <w:b w:val="0"/>
      </w:rPr>
    </w:lvl>
    <w:lvl w:ilvl="1">
      <w:start w:val="1"/>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2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15:restartNumberingAfterBreak="0">
    <w:nsid w:val="37C53C3E"/>
    <w:multiLevelType w:val="hybridMultilevel"/>
    <w:tmpl w:val="583A0280"/>
    <w:lvl w:ilvl="0" w:tplc="655ABF80">
      <w:start w:val="1"/>
      <w:numFmt w:val="decimal"/>
      <w:lvlText w:val="%1."/>
      <w:lvlJc w:val="left"/>
      <w:pPr>
        <w:tabs>
          <w:tab w:val="num" w:pos="720"/>
        </w:tabs>
        <w:ind w:left="720" w:hanging="360"/>
      </w:pPr>
      <w:rPr>
        <w:rFonts w:asciiTheme="minorHAnsi" w:eastAsia="Times New Roman" w:hAnsiTheme="minorHAnsi" w:cstheme="minorHAnsi" w:hint="default"/>
      </w:rPr>
    </w:lvl>
    <w:lvl w:ilvl="1" w:tplc="C234F1FA">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E97823F8">
      <w:start w:val="1"/>
      <w:numFmt w:val="decimal"/>
      <w:lvlText w:val="%5)"/>
      <w:lvlJc w:val="left"/>
      <w:pPr>
        <w:tabs>
          <w:tab w:val="num" w:pos="3600"/>
        </w:tabs>
        <w:ind w:left="3600" w:hanging="360"/>
      </w:pPr>
      <w:rPr>
        <w:rFonts w:ascii="Times New Roman" w:eastAsia="Times New Roman" w:hAnsi="Times New Roman" w:cs="Times New Roman"/>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3A091ACD"/>
    <w:multiLevelType w:val="hybridMultilevel"/>
    <w:tmpl w:val="EE00017E"/>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3A65073B"/>
    <w:multiLevelType w:val="hybridMultilevel"/>
    <w:tmpl w:val="17A804C6"/>
    <w:lvl w:ilvl="0" w:tplc="04150011">
      <w:start w:val="1"/>
      <w:numFmt w:val="decimal"/>
      <w:lvlText w:val="%1)"/>
      <w:lvlJc w:val="left"/>
      <w:pPr>
        <w:tabs>
          <w:tab w:val="num" w:pos="720"/>
        </w:tabs>
        <w:ind w:left="720" w:hanging="360"/>
      </w:pPr>
    </w:lvl>
    <w:lvl w:ilvl="1" w:tplc="3B06D27C">
      <w:start w:val="1"/>
      <w:numFmt w:val="decimal"/>
      <w:lvlText w:val="%2."/>
      <w:lvlJc w:val="left"/>
      <w:pPr>
        <w:tabs>
          <w:tab w:val="num" w:pos="1440"/>
        </w:tabs>
        <w:ind w:left="1440" w:hanging="360"/>
      </w:pPr>
      <w:rPr>
        <w:b w:val="0"/>
      </w:rPr>
    </w:lvl>
    <w:lvl w:ilvl="2" w:tplc="9B78C924">
      <w:start w:val="1"/>
      <w:numFmt w:val="decimal"/>
      <w:lvlText w:val="%3)"/>
      <w:lvlJc w:val="left"/>
      <w:pPr>
        <w:ind w:left="2340" w:hanging="360"/>
      </w:pPr>
    </w:lvl>
    <w:lvl w:ilvl="3" w:tplc="0415000F">
      <w:start w:val="1"/>
      <w:numFmt w:val="decimal"/>
      <w:lvlText w:val="%4."/>
      <w:lvlJc w:val="left"/>
      <w:pPr>
        <w:tabs>
          <w:tab w:val="num" w:pos="2880"/>
        </w:tabs>
        <w:ind w:left="2880" w:hanging="360"/>
      </w:pPr>
    </w:lvl>
    <w:lvl w:ilvl="4" w:tplc="46548374">
      <w:start w:val="45"/>
      <w:numFmt w:val="decimal"/>
      <w:lvlText w:val="%5"/>
      <w:lvlJc w:val="left"/>
      <w:pPr>
        <w:ind w:left="3600" w:hanging="360"/>
      </w:pPr>
      <w:rPr>
        <w:b/>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3AAC1ED9"/>
    <w:multiLevelType w:val="hybridMultilevel"/>
    <w:tmpl w:val="C9461818"/>
    <w:lvl w:ilvl="0" w:tplc="A02657F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197C45"/>
    <w:multiLevelType w:val="hybridMultilevel"/>
    <w:tmpl w:val="6B66BCB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3BA5599D"/>
    <w:multiLevelType w:val="multilevel"/>
    <w:tmpl w:val="3CE20E38"/>
    <w:lvl w:ilvl="0">
      <w:start w:val="1"/>
      <w:numFmt w:val="decimal"/>
      <w:lvlText w:val="%1."/>
      <w:lvlJc w:val="left"/>
      <w:pPr>
        <w:ind w:left="360" w:hanging="360"/>
      </w:pPr>
      <w:rPr>
        <w:b w:val="0"/>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E842119"/>
    <w:multiLevelType w:val="hybridMultilevel"/>
    <w:tmpl w:val="AF68C5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16A3ADD"/>
    <w:multiLevelType w:val="hybridMultilevel"/>
    <w:tmpl w:val="1CB23BD0"/>
    <w:lvl w:ilvl="0" w:tplc="B5062DC8">
      <w:start w:val="5"/>
      <w:numFmt w:val="decimal"/>
      <w:lvlText w:val="%1."/>
      <w:lvlJc w:val="left"/>
      <w:pPr>
        <w:tabs>
          <w:tab w:val="num" w:pos="0"/>
        </w:tabs>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444974BE"/>
    <w:multiLevelType w:val="multilevel"/>
    <w:tmpl w:val="0016BBC0"/>
    <w:lvl w:ilvl="0">
      <w:start w:val="1"/>
      <w:numFmt w:val="decimal"/>
      <w:lvlText w:val="%1."/>
      <w:lvlJc w:val="left"/>
      <w:pPr>
        <w:tabs>
          <w:tab w:val="num" w:pos="720"/>
        </w:tabs>
        <w:ind w:left="720"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8" w15:restartNumberingAfterBreak="0">
    <w:nsid w:val="45AF0715"/>
    <w:multiLevelType w:val="hybridMultilevel"/>
    <w:tmpl w:val="A60227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47066FBD"/>
    <w:multiLevelType w:val="multilevel"/>
    <w:tmpl w:val="918C388E"/>
    <w:lvl w:ilvl="0">
      <w:start w:val="2"/>
      <w:numFmt w:val="decimal"/>
      <w:lvlText w:val="%1."/>
      <w:lvlJc w:val="left"/>
      <w:pPr>
        <w:tabs>
          <w:tab w:val="num" w:pos="501"/>
        </w:tabs>
        <w:ind w:left="501" w:hanging="360"/>
      </w:pPr>
      <w:rPr>
        <w:rFonts w:hint="default"/>
        <w:b w:val="0"/>
      </w:rPr>
    </w:lvl>
    <w:lvl w:ilvl="1">
      <w:start w:val="2"/>
      <w:numFmt w:val="decimal"/>
      <w:isLgl/>
      <w:lvlText w:val="%1.%2"/>
      <w:lvlJc w:val="left"/>
      <w:pPr>
        <w:ind w:left="789" w:hanging="435"/>
      </w:pPr>
      <w:rPr>
        <w:rFonts w:hint="default"/>
      </w:rPr>
    </w:lvl>
    <w:lvl w:ilvl="2">
      <w:start w:val="1"/>
      <w:numFmt w:val="lowerLetter"/>
      <w:lvlText w:val="%3)"/>
      <w:lvlJc w:val="left"/>
      <w:pPr>
        <w:ind w:left="1287" w:hanging="720"/>
      </w:pPr>
      <w:rPr>
        <w:rFonts w:hint="default"/>
      </w:rPr>
    </w:lvl>
    <w:lvl w:ilvl="3">
      <w:start w:val="1"/>
      <w:numFmt w:val="decimal"/>
      <w:isLgl/>
      <w:lvlText w:val="%1.%2.%3.%4"/>
      <w:lvlJc w:val="left"/>
      <w:pPr>
        <w:ind w:left="1860"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646"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432" w:hanging="1800"/>
      </w:pPr>
      <w:rPr>
        <w:rFonts w:hint="default"/>
      </w:rPr>
    </w:lvl>
    <w:lvl w:ilvl="8">
      <w:start w:val="1"/>
      <w:numFmt w:val="decimal"/>
      <w:isLgl/>
      <w:lvlText w:val="%1.%2.%3.%4.%5.%6.%7.%8.%9"/>
      <w:lvlJc w:val="left"/>
      <w:pPr>
        <w:ind w:left="3645" w:hanging="1800"/>
      </w:pPr>
      <w:rPr>
        <w:rFonts w:hint="default"/>
      </w:rPr>
    </w:lvl>
  </w:abstractNum>
  <w:abstractNum w:abstractNumId="40" w15:restartNumberingAfterBreak="0">
    <w:nsid w:val="473050FE"/>
    <w:multiLevelType w:val="hybridMultilevel"/>
    <w:tmpl w:val="1542F6BA"/>
    <w:lvl w:ilvl="0" w:tplc="E59C23DE">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9823991"/>
    <w:multiLevelType w:val="multilevel"/>
    <w:tmpl w:val="B03A34CE"/>
    <w:lvl w:ilvl="0">
      <w:start w:val="1"/>
      <w:numFmt w:val="decimal"/>
      <w:lvlText w:val="%1."/>
      <w:lvlJc w:val="left"/>
      <w:pPr>
        <w:ind w:left="360" w:hanging="360"/>
      </w:pPr>
      <w:rPr>
        <w:b w:val="0"/>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A5A2661"/>
    <w:multiLevelType w:val="multilevel"/>
    <w:tmpl w:val="F606F81A"/>
    <w:lvl w:ilvl="0">
      <w:start w:val="1"/>
      <w:numFmt w:val="decimal"/>
      <w:lvlText w:val="%1."/>
      <w:lvlJc w:val="left"/>
      <w:pPr>
        <w:tabs>
          <w:tab w:val="num" w:pos="720"/>
        </w:tabs>
        <w:ind w:left="720" w:hanging="360"/>
      </w:pPr>
      <w:rPr>
        <w:b w:val="0"/>
        <w:color w:val="000000"/>
        <w:sz w:val="24"/>
        <w:szCs w:val="24"/>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43" w15:restartNumberingAfterBreak="0">
    <w:nsid w:val="4C4E1764"/>
    <w:multiLevelType w:val="hybridMultilevel"/>
    <w:tmpl w:val="16CA94C8"/>
    <w:lvl w:ilvl="0" w:tplc="04150011">
      <w:start w:val="1"/>
      <w:numFmt w:val="decimal"/>
      <w:lvlText w:val="%1)"/>
      <w:lvlJc w:val="left"/>
      <w:pPr>
        <w:ind w:left="936" w:hanging="360"/>
      </w:p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44" w15:restartNumberingAfterBreak="0">
    <w:nsid w:val="54A2241B"/>
    <w:multiLevelType w:val="multilevel"/>
    <w:tmpl w:val="7278EE72"/>
    <w:lvl w:ilvl="0">
      <w:start w:val="1"/>
      <w:numFmt w:val="decimal"/>
      <w:lvlText w:val="%1."/>
      <w:lvlJc w:val="left"/>
      <w:pPr>
        <w:tabs>
          <w:tab w:val="num" w:pos="927"/>
        </w:tabs>
        <w:ind w:left="927" w:hanging="360"/>
      </w:pPr>
      <w:rPr>
        <w:rFonts w:asciiTheme="minorHAnsi" w:hAnsiTheme="minorHAnsi" w:cstheme="minorHAnsi" w:hint="default"/>
        <w:b w:val="0"/>
        <w:color w:val="000000"/>
        <w:sz w:val="24"/>
        <w:szCs w:val="24"/>
      </w:rPr>
    </w:lvl>
    <w:lvl w:ilvl="1">
      <w:start w:val="1"/>
      <w:numFmt w:val="decimal"/>
      <w:isLgl/>
      <w:lvlText w:val="%1.%2"/>
      <w:lvlJc w:val="left"/>
      <w:pPr>
        <w:tabs>
          <w:tab w:val="num" w:pos="720"/>
        </w:tabs>
        <w:ind w:left="357" w:firstLine="3"/>
      </w:pPr>
      <w:rPr>
        <w:rFonts w:asciiTheme="minorHAnsi" w:hAnsiTheme="minorHAnsi" w:cstheme="minorHAnsi"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5" w15:restartNumberingAfterBreak="0">
    <w:nsid w:val="56B53040"/>
    <w:multiLevelType w:val="multilevel"/>
    <w:tmpl w:val="A23A245C"/>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6BE662E"/>
    <w:multiLevelType w:val="hybridMultilevel"/>
    <w:tmpl w:val="FF92467C"/>
    <w:lvl w:ilvl="0" w:tplc="E1B22F14">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69C15610"/>
    <w:multiLevelType w:val="hybridMultilevel"/>
    <w:tmpl w:val="BEE6F050"/>
    <w:lvl w:ilvl="0" w:tplc="A320AE6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8" w15:restartNumberingAfterBreak="0">
    <w:nsid w:val="6C3160E5"/>
    <w:multiLevelType w:val="singleLevel"/>
    <w:tmpl w:val="F5BAA75C"/>
    <w:lvl w:ilvl="0">
      <w:start w:val="7"/>
      <w:numFmt w:val="decimal"/>
      <w:lvlText w:val="%1."/>
      <w:lvlJc w:val="left"/>
      <w:pPr>
        <w:tabs>
          <w:tab w:val="num" w:pos="360"/>
        </w:tabs>
        <w:ind w:left="360" w:hanging="360"/>
      </w:pPr>
      <w:rPr>
        <w:rFonts w:hint="default"/>
      </w:rPr>
    </w:lvl>
  </w:abstractNum>
  <w:abstractNum w:abstractNumId="49" w15:restartNumberingAfterBreak="0">
    <w:nsid w:val="6D941D7F"/>
    <w:multiLevelType w:val="multilevel"/>
    <w:tmpl w:val="31CE0996"/>
    <w:lvl w:ilvl="0">
      <w:start w:val="12"/>
      <w:numFmt w:val="decimal"/>
      <w:lvlText w:val="%1."/>
      <w:lvlJc w:val="left"/>
      <w:pPr>
        <w:tabs>
          <w:tab w:val="num" w:pos="360"/>
        </w:tabs>
        <w:ind w:left="360" w:hanging="360"/>
      </w:pPr>
      <w:rPr>
        <w:b w:val="0"/>
      </w:rPr>
    </w:lvl>
    <w:lvl w:ilvl="1">
      <w:start w:val="2"/>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50" w15:restartNumberingAfterBreak="0">
    <w:nsid w:val="6FDF1B53"/>
    <w:multiLevelType w:val="hybridMultilevel"/>
    <w:tmpl w:val="030C38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72905ADF"/>
    <w:multiLevelType w:val="multilevel"/>
    <w:tmpl w:val="A2ECEA0A"/>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2DA5C98"/>
    <w:multiLevelType w:val="multilevel"/>
    <w:tmpl w:val="0A3AA44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b w:val="0"/>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3501FBE"/>
    <w:multiLevelType w:val="hybridMultilevel"/>
    <w:tmpl w:val="4C4C926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735128C2"/>
    <w:multiLevelType w:val="hybridMultilevel"/>
    <w:tmpl w:val="91E69FAE"/>
    <w:lvl w:ilvl="0" w:tplc="AD4E3BDE">
      <w:start w:val="1"/>
      <w:numFmt w:val="decimal"/>
      <w:lvlText w:val="%1."/>
      <w:lvlJc w:val="left"/>
      <w:pPr>
        <w:ind w:left="1080" w:hanging="360"/>
      </w:pPr>
    </w:lvl>
    <w:lvl w:ilvl="1" w:tplc="04150019">
      <w:start w:val="1"/>
      <w:numFmt w:val="lowerLetter"/>
      <w:lvlText w:val="%2."/>
      <w:lvlJc w:val="left"/>
      <w:pPr>
        <w:ind w:left="1800" w:hanging="360"/>
      </w:pPr>
    </w:lvl>
    <w:lvl w:ilvl="2" w:tplc="8AC8C07C">
      <w:start w:val="1"/>
      <w:numFmt w:val="decimal"/>
      <w:lvlText w:val="%3)"/>
      <w:lvlJc w:val="left"/>
      <w:pPr>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74AD5261"/>
    <w:multiLevelType w:val="hybridMultilevel"/>
    <w:tmpl w:val="406CFD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76696C9A"/>
    <w:multiLevelType w:val="multilevel"/>
    <w:tmpl w:val="12FC9BBE"/>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60"/>
        </w:tabs>
        <w:ind w:left="60" w:hanging="420"/>
      </w:pPr>
      <w:rPr>
        <w:b w:val="0"/>
      </w:rPr>
    </w:lvl>
    <w:lvl w:ilvl="2">
      <w:start w:val="1"/>
      <w:numFmt w:val="decimal"/>
      <w:lvlText w:val="%3)"/>
      <w:lvlJc w:val="left"/>
      <w:pPr>
        <w:ind w:left="1980" w:hanging="360"/>
      </w:pPr>
    </w:lvl>
    <w:lvl w:ilvl="3">
      <w:start w:val="1"/>
      <w:numFmt w:val="decimal"/>
      <w:lvlText w:val="%4."/>
      <w:lvlJc w:val="left"/>
      <w:pPr>
        <w:tabs>
          <w:tab w:val="num" w:pos="2520"/>
        </w:tabs>
        <w:ind w:left="2520" w:hanging="360"/>
      </w:pPr>
    </w:lvl>
    <w:lvl w:ilvl="4">
      <w:start w:val="1"/>
      <w:numFmt w:val="lowerLetter"/>
      <w:lvlText w:val="%5)"/>
      <w:lvlJc w:val="left"/>
      <w:pPr>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7" w15:restartNumberingAfterBreak="0">
    <w:nsid w:val="79E17B99"/>
    <w:multiLevelType w:val="multilevel"/>
    <w:tmpl w:val="820C95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CED525F"/>
    <w:multiLevelType w:val="multilevel"/>
    <w:tmpl w:val="7B9C9258"/>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DBD2166"/>
    <w:multiLevelType w:val="multilevel"/>
    <w:tmpl w:val="D04C8000"/>
    <w:lvl w:ilvl="0">
      <w:start w:val="1"/>
      <w:numFmt w:val="decimal"/>
      <w:lvlText w:val="%1."/>
      <w:lvlJc w:val="left"/>
      <w:pPr>
        <w:ind w:left="360" w:hanging="360"/>
      </w:pPr>
      <w:rPr>
        <w:b w:val="0"/>
      </w:rPr>
    </w:lvl>
    <w:lvl w:ilvl="1">
      <w:start w:val="1"/>
      <w:numFmt w:val="decimal"/>
      <w:lvlText w:val="%2)"/>
      <w:lvlJc w:val="left"/>
      <w:pPr>
        <w:ind w:left="792" w:hanging="432"/>
      </w:pPr>
      <w:rPr>
        <w:b w:val="0"/>
        <w:i w:val="0"/>
        <w:sz w:val="24"/>
        <w:szCs w:val="24"/>
      </w:rPr>
    </w:lvl>
    <w:lvl w:ilvl="2">
      <w:start w:val="1"/>
      <w:numFmt w:val="decimal"/>
      <w:lvlText w:val="%1.%2.%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FE7152D"/>
    <w:multiLevelType w:val="hybridMultilevel"/>
    <w:tmpl w:val="A5146934"/>
    <w:lvl w:ilvl="0" w:tplc="146A7180">
      <w:start w:val="1"/>
      <w:numFmt w:val="decimal"/>
      <w:lvlText w:val="%1."/>
      <w:lvlJc w:val="left"/>
      <w:pPr>
        <w:ind w:left="720" w:hanging="360"/>
      </w:pPr>
      <w:rPr>
        <w:rFonts w:ascii="Tahoma" w:hAnsi="Tahoma" w:cs="Tahoma"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7F8DE9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pStyle w:val="Listapunktowana2"/>
        <w:lvlText w:val=""/>
        <w:legacy w:legacy="1" w:legacySpace="0" w:legacyIndent="283"/>
        <w:lvlJc w:val="left"/>
        <w:pPr>
          <w:ind w:left="283" w:hanging="283"/>
        </w:pPr>
        <w:rPr>
          <w:rFonts w:ascii="Symbol" w:hAnsi="Symbol" w:hint="default"/>
        </w:rPr>
      </w:lvl>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45"/>
    </w:lvlOverride>
    <w:lvlOverride w:ilvl="5">
      <w:startOverride w:val="1"/>
    </w:lvlOverride>
    <w:lvlOverride w:ilvl="6">
      <w:startOverride w:val="1"/>
    </w:lvlOverride>
    <w:lvlOverride w:ilvl="7">
      <w:startOverride w:val="1"/>
    </w:lvlOverride>
    <w:lvlOverride w:ilvl="8">
      <w:startOverride w:val="1"/>
    </w:lvlOverride>
  </w:num>
  <w:num w:numId="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7"/>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num>
  <w:num w:numId="2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28"/>
  </w:num>
  <w:num w:numId="30">
    <w:abstractNumId w:val="11"/>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1"/>
  </w:num>
  <w:num w:numId="33">
    <w:abstractNumId w:val="39"/>
  </w:num>
  <w:num w:numId="34">
    <w:abstractNumId w:val="25"/>
  </w:num>
  <w:num w:numId="35">
    <w:abstractNumId w:val="15"/>
  </w:num>
  <w:num w:numId="36">
    <w:abstractNumId w:val="20"/>
  </w:num>
  <w:num w:numId="37">
    <w:abstractNumId w:val="42"/>
  </w:num>
  <w:num w:numId="38">
    <w:abstractNumId w:val="34"/>
  </w:num>
  <w:num w:numId="39">
    <w:abstractNumId w:val="48"/>
  </w:num>
  <w:num w:numId="40">
    <w:abstractNumId w:val="49"/>
  </w:num>
  <w:num w:numId="41">
    <w:abstractNumId w:val="6"/>
  </w:num>
  <w:num w:numId="42">
    <w:abstractNumId w:val="27"/>
  </w:num>
  <w:num w:numId="43">
    <w:abstractNumId w:val="4"/>
  </w:num>
  <w:num w:numId="44">
    <w:abstractNumId w:val="32"/>
  </w:num>
  <w:num w:numId="45">
    <w:abstractNumId w:val="46"/>
  </w:num>
  <w:num w:numId="46">
    <w:abstractNumId w:val="54"/>
  </w:num>
  <w:num w:numId="47">
    <w:abstractNumId w:val="36"/>
  </w:num>
  <w:num w:numId="48">
    <w:abstractNumId w:val="29"/>
  </w:num>
  <w:num w:numId="49">
    <w:abstractNumId w:val="22"/>
  </w:num>
  <w:num w:numId="50">
    <w:abstractNumId w:val="24"/>
  </w:num>
  <w:num w:numId="51">
    <w:abstractNumId w:val="43"/>
  </w:num>
  <w:num w:numId="52">
    <w:abstractNumId w:val="10"/>
  </w:num>
  <w:num w:numId="53">
    <w:abstractNumId w:val="45"/>
  </w:num>
  <w:num w:numId="54">
    <w:abstractNumId w:val="35"/>
  </w:num>
  <w:num w:numId="55">
    <w:abstractNumId w:val="58"/>
  </w:num>
  <w:num w:numId="56">
    <w:abstractNumId w:val="26"/>
  </w:num>
  <w:num w:numId="57">
    <w:abstractNumId w:val="53"/>
  </w:num>
  <w:num w:numId="58">
    <w:abstractNumId w:val="33"/>
  </w:num>
  <w:num w:numId="59">
    <w:abstractNumId w:val="17"/>
  </w:num>
  <w:num w:numId="60">
    <w:abstractNumId w:val="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E54"/>
    <w:rsid w:val="00003252"/>
    <w:rsid w:val="00003C09"/>
    <w:rsid w:val="0000757B"/>
    <w:rsid w:val="0001479E"/>
    <w:rsid w:val="000148ED"/>
    <w:rsid w:val="000357DE"/>
    <w:rsid w:val="00037438"/>
    <w:rsid w:val="00045E4A"/>
    <w:rsid w:val="000524C8"/>
    <w:rsid w:val="00070B1C"/>
    <w:rsid w:val="000770D6"/>
    <w:rsid w:val="00077E6E"/>
    <w:rsid w:val="00080C31"/>
    <w:rsid w:val="000979F8"/>
    <w:rsid w:val="000A47AD"/>
    <w:rsid w:val="000B71FC"/>
    <w:rsid w:val="000D1575"/>
    <w:rsid w:val="00117930"/>
    <w:rsid w:val="00117A89"/>
    <w:rsid w:val="0012098D"/>
    <w:rsid w:val="001274EF"/>
    <w:rsid w:val="00130358"/>
    <w:rsid w:val="00136BCD"/>
    <w:rsid w:val="0014766C"/>
    <w:rsid w:val="00150348"/>
    <w:rsid w:val="00162F49"/>
    <w:rsid w:val="001661E9"/>
    <w:rsid w:val="00181BBF"/>
    <w:rsid w:val="001836E8"/>
    <w:rsid w:val="001A217D"/>
    <w:rsid w:val="001A2ECF"/>
    <w:rsid w:val="001A7ACC"/>
    <w:rsid w:val="001B4367"/>
    <w:rsid w:val="001B7C0A"/>
    <w:rsid w:val="001C54AB"/>
    <w:rsid w:val="001D2A4D"/>
    <w:rsid w:val="001D44FD"/>
    <w:rsid w:val="001D56B1"/>
    <w:rsid w:val="001E05A9"/>
    <w:rsid w:val="001E5A72"/>
    <w:rsid w:val="001F1699"/>
    <w:rsid w:val="001F1E32"/>
    <w:rsid w:val="001F250C"/>
    <w:rsid w:val="00204007"/>
    <w:rsid w:val="00204688"/>
    <w:rsid w:val="002056EE"/>
    <w:rsid w:val="00207EB3"/>
    <w:rsid w:val="002172C8"/>
    <w:rsid w:val="00217899"/>
    <w:rsid w:val="002257D8"/>
    <w:rsid w:val="00234D7E"/>
    <w:rsid w:val="0023570C"/>
    <w:rsid w:val="00256E32"/>
    <w:rsid w:val="002628A5"/>
    <w:rsid w:val="00263E88"/>
    <w:rsid w:val="00282174"/>
    <w:rsid w:val="00285CFE"/>
    <w:rsid w:val="002A0C1A"/>
    <w:rsid w:val="002A4B25"/>
    <w:rsid w:val="002B681D"/>
    <w:rsid w:val="002C4DEC"/>
    <w:rsid w:val="002D03BA"/>
    <w:rsid w:val="002D1391"/>
    <w:rsid w:val="002D1806"/>
    <w:rsid w:val="002D3EBE"/>
    <w:rsid w:val="003073D7"/>
    <w:rsid w:val="00310CB2"/>
    <w:rsid w:val="00312EBF"/>
    <w:rsid w:val="003260CC"/>
    <w:rsid w:val="00326EF5"/>
    <w:rsid w:val="0034196E"/>
    <w:rsid w:val="00356C96"/>
    <w:rsid w:val="0036135F"/>
    <w:rsid w:val="00367602"/>
    <w:rsid w:val="003A0B87"/>
    <w:rsid w:val="003A27CF"/>
    <w:rsid w:val="003B0378"/>
    <w:rsid w:val="003C126C"/>
    <w:rsid w:val="003D11B4"/>
    <w:rsid w:val="00402FFD"/>
    <w:rsid w:val="00410F46"/>
    <w:rsid w:val="00416B4D"/>
    <w:rsid w:val="004210F5"/>
    <w:rsid w:val="0042753E"/>
    <w:rsid w:val="00435D30"/>
    <w:rsid w:val="00436499"/>
    <w:rsid w:val="00437E7D"/>
    <w:rsid w:val="00443403"/>
    <w:rsid w:val="004508EA"/>
    <w:rsid w:val="00455C0F"/>
    <w:rsid w:val="00480DB1"/>
    <w:rsid w:val="00482CA2"/>
    <w:rsid w:val="00483EE0"/>
    <w:rsid w:val="004879FF"/>
    <w:rsid w:val="00497C34"/>
    <w:rsid w:val="004B1548"/>
    <w:rsid w:val="004C67E4"/>
    <w:rsid w:val="004C7442"/>
    <w:rsid w:val="004E2ECE"/>
    <w:rsid w:val="004E5763"/>
    <w:rsid w:val="00506929"/>
    <w:rsid w:val="005070E4"/>
    <w:rsid w:val="005105C0"/>
    <w:rsid w:val="00514154"/>
    <w:rsid w:val="00535AF1"/>
    <w:rsid w:val="00536CAB"/>
    <w:rsid w:val="00544CDA"/>
    <w:rsid w:val="00546BB6"/>
    <w:rsid w:val="0056409B"/>
    <w:rsid w:val="00592FEC"/>
    <w:rsid w:val="005A2431"/>
    <w:rsid w:val="005B2263"/>
    <w:rsid w:val="005C2289"/>
    <w:rsid w:val="005C2770"/>
    <w:rsid w:val="005C59DE"/>
    <w:rsid w:val="005D1987"/>
    <w:rsid w:val="005E1341"/>
    <w:rsid w:val="005E2124"/>
    <w:rsid w:val="005F2A6B"/>
    <w:rsid w:val="005F4E1F"/>
    <w:rsid w:val="00605761"/>
    <w:rsid w:val="00616656"/>
    <w:rsid w:val="00646454"/>
    <w:rsid w:val="00653D8B"/>
    <w:rsid w:val="006819A6"/>
    <w:rsid w:val="006854C8"/>
    <w:rsid w:val="0069570C"/>
    <w:rsid w:val="006A2803"/>
    <w:rsid w:val="006A33BF"/>
    <w:rsid w:val="006B2B9A"/>
    <w:rsid w:val="006C2756"/>
    <w:rsid w:val="006D2474"/>
    <w:rsid w:val="006E02AD"/>
    <w:rsid w:val="006E0677"/>
    <w:rsid w:val="006F4711"/>
    <w:rsid w:val="006F4E57"/>
    <w:rsid w:val="006F7BC0"/>
    <w:rsid w:val="00700598"/>
    <w:rsid w:val="00713A8F"/>
    <w:rsid w:val="00714C41"/>
    <w:rsid w:val="00716D57"/>
    <w:rsid w:val="00720821"/>
    <w:rsid w:val="007233E1"/>
    <w:rsid w:val="00725E0A"/>
    <w:rsid w:val="00730BB1"/>
    <w:rsid w:val="007508BD"/>
    <w:rsid w:val="00750BED"/>
    <w:rsid w:val="007540AA"/>
    <w:rsid w:val="00757291"/>
    <w:rsid w:val="00765E4F"/>
    <w:rsid w:val="0078767D"/>
    <w:rsid w:val="00787892"/>
    <w:rsid w:val="00787D45"/>
    <w:rsid w:val="007A08C7"/>
    <w:rsid w:val="007A6FB9"/>
    <w:rsid w:val="007B4C69"/>
    <w:rsid w:val="007C4227"/>
    <w:rsid w:val="007C5226"/>
    <w:rsid w:val="007C6B7C"/>
    <w:rsid w:val="007E2FFA"/>
    <w:rsid w:val="007F6C55"/>
    <w:rsid w:val="00804D47"/>
    <w:rsid w:val="008062B2"/>
    <w:rsid w:val="00811AF4"/>
    <w:rsid w:val="00816296"/>
    <w:rsid w:val="00817A3D"/>
    <w:rsid w:val="00824822"/>
    <w:rsid w:val="00832D91"/>
    <w:rsid w:val="008426CA"/>
    <w:rsid w:val="008514AF"/>
    <w:rsid w:val="00857189"/>
    <w:rsid w:val="00874EB7"/>
    <w:rsid w:val="008836F9"/>
    <w:rsid w:val="008A786A"/>
    <w:rsid w:val="008B152E"/>
    <w:rsid w:val="008B735B"/>
    <w:rsid w:val="008D0DC9"/>
    <w:rsid w:val="008E33DF"/>
    <w:rsid w:val="00904C0A"/>
    <w:rsid w:val="00930740"/>
    <w:rsid w:val="00942A02"/>
    <w:rsid w:val="00954C13"/>
    <w:rsid w:val="00955C53"/>
    <w:rsid w:val="00955D7F"/>
    <w:rsid w:val="009709C7"/>
    <w:rsid w:val="00986673"/>
    <w:rsid w:val="00986B27"/>
    <w:rsid w:val="00990634"/>
    <w:rsid w:val="00995268"/>
    <w:rsid w:val="009B27F3"/>
    <w:rsid w:val="009C1512"/>
    <w:rsid w:val="009D70CC"/>
    <w:rsid w:val="009D7D7C"/>
    <w:rsid w:val="009F1C21"/>
    <w:rsid w:val="00A14AAE"/>
    <w:rsid w:val="00A33460"/>
    <w:rsid w:val="00A335A7"/>
    <w:rsid w:val="00A474B2"/>
    <w:rsid w:val="00A63EC8"/>
    <w:rsid w:val="00A70D80"/>
    <w:rsid w:val="00A804EB"/>
    <w:rsid w:val="00A86271"/>
    <w:rsid w:val="00A92D48"/>
    <w:rsid w:val="00A92E54"/>
    <w:rsid w:val="00AA6A9D"/>
    <w:rsid w:val="00AC37FE"/>
    <w:rsid w:val="00AC3B50"/>
    <w:rsid w:val="00AC62FF"/>
    <w:rsid w:val="00AC6DD3"/>
    <w:rsid w:val="00AD187C"/>
    <w:rsid w:val="00AD205E"/>
    <w:rsid w:val="00AD37B4"/>
    <w:rsid w:val="00AE1B21"/>
    <w:rsid w:val="00AF3867"/>
    <w:rsid w:val="00AF4F45"/>
    <w:rsid w:val="00B02A02"/>
    <w:rsid w:val="00B06D18"/>
    <w:rsid w:val="00B07746"/>
    <w:rsid w:val="00B26F13"/>
    <w:rsid w:val="00B36802"/>
    <w:rsid w:val="00B47F0F"/>
    <w:rsid w:val="00B51F51"/>
    <w:rsid w:val="00B71239"/>
    <w:rsid w:val="00B90C01"/>
    <w:rsid w:val="00B91FFB"/>
    <w:rsid w:val="00BA22BB"/>
    <w:rsid w:val="00BA2762"/>
    <w:rsid w:val="00BB7411"/>
    <w:rsid w:val="00BE72F3"/>
    <w:rsid w:val="00BF4200"/>
    <w:rsid w:val="00BF6BA0"/>
    <w:rsid w:val="00C051ED"/>
    <w:rsid w:val="00C10F60"/>
    <w:rsid w:val="00C233B7"/>
    <w:rsid w:val="00C23CC9"/>
    <w:rsid w:val="00C30C00"/>
    <w:rsid w:val="00C477CC"/>
    <w:rsid w:val="00C53BFE"/>
    <w:rsid w:val="00C70A46"/>
    <w:rsid w:val="00C72C49"/>
    <w:rsid w:val="00C97AFB"/>
    <w:rsid w:val="00CA4DFA"/>
    <w:rsid w:val="00CD1A42"/>
    <w:rsid w:val="00CE044F"/>
    <w:rsid w:val="00CE5709"/>
    <w:rsid w:val="00CE5C7C"/>
    <w:rsid w:val="00CE6020"/>
    <w:rsid w:val="00CE60F3"/>
    <w:rsid w:val="00CF4DB5"/>
    <w:rsid w:val="00CF5DBC"/>
    <w:rsid w:val="00D007BC"/>
    <w:rsid w:val="00D05A13"/>
    <w:rsid w:val="00D13359"/>
    <w:rsid w:val="00D249C5"/>
    <w:rsid w:val="00D3733D"/>
    <w:rsid w:val="00D542BA"/>
    <w:rsid w:val="00D65288"/>
    <w:rsid w:val="00D661A5"/>
    <w:rsid w:val="00D76F2C"/>
    <w:rsid w:val="00D800BD"/>
    <w:rsid w:val="00D83320"/>
    <w:rsid w:val="00D92136"/>
    <w:rsid w:val="00D92E38"/>
    <w:rsid w:val="00D94F5D"/>
    <w:rsid w:val="00DA6285"/>
    <w:rsid w:val="00DB216F"/>
    <w:rsid w:val="00DB497D"/>
    <w:rsid w:val="00DD3DF3"/>
    <w:rsid w:val="00DD5138"/>
    <w:rsid w:val="00DD59AF"/>
    <w:rsid w:val="00DE6631"/>
    <w:rsid w:val="00DF1EC8"/>
    <w:rsid w:val="00DF46BF"/>
    <w:rsid w:val="00E03F70"/>
    <w:rsid w:val="00E04B8C"/>
    <w:rsid w:val="00E052EA"/>
    <w:rsid w:val="00E11B4F"/>
    <w:rsid w:val="00E22017"/>
    <w:rsid w:val="00E25F3B"/>
    <w:rsid w:val="00E35DA3"/>
    <w:rsid w:val="00E40130"/>
    <w:rsid w:val="00E652AB"/>
    <w:rsid w:val="00E7067D"/>
    <w:rsid w:val="00EA3A09"/>
    <w:rsid w:val="00EA43BB"/>
    <w:rsid w:val="00EB3B94"/>
    <w:rsid w:val="00EB4D55"/>
    <w:rsid w:val="00ED461C"/>
    <w:rsid w:val="00ED6DBB"/>
    <w:rsid w:val="00EE2030"/>
    <w:rsid w:val="00EE270A"/>
    <w:rsid w:val="00EE4071"/>
    <w:rsid w:val="00F03918"/>
    <w:rsid w:val="00F03ABC"/>
    <w:rsid w:val="00F040C3"/>
    <w:rsid w:val="00F13269"/>
    <w:rsid w:val="00F144B6"/>
    <w:rsid w:val="00F146CD"/>
    <w:rsid w:val="00F172EC"/>
    <w:rsid w:val="00F17600"/>
    <w:rsid w:val="00F302C7"/>
    <w:rsid w:val="00F32DC4"/>
    <w:rsid w:val="00F558CE"/>
    <w:rsid w:val="00F747B2"/>
    <w:rsid w:val="00FA1B26"/>
    <w:rsid w:val="00FA4CDB"/>
    <w:rsid w:val="00FB12BE"/>
    <w:rsid w:val="00FC3C88"/>
    <w:rsid w:val="00FD219A"/>
    <w:rsid w:val="00FD42E4"/>
    <w:rsid w:val="00FE03E4"/>
    <w:rsid w:val="00FE5DF5"/>
    <w:rsid w:val="00FF11BF"/>
    <w:rsid w:val="00FF256D"/>
    <w:rsid w:val="00FF2B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chartTrackingRefBased/>
  <w15:docId w15:val="{B2E1F44D-D196-4C08-BB00-BB138B45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7930"/>
    <w:pPr>
      <w:spacing w:line="256" w:lineRule="auto"/>
    </w:pPr>
    <w:rPr>
      <w:rFonts w:ascii="Calibri" w:eastAsia="Calibri" w:hAnsi="Calibri" w:cs="Times New Roman"/>
    </w:rPr>
  </w:style>
  <w:style w:type="paragraph" w:styleId="Nagwek1">
    <w:name w:val="heading 1"/>
    <w:aliases w:val="Nagłówek 1 Znak1,Nagłówek 1 Znak Znak"/>
    <w:basedOn w:val="Normalny"/>
    <w:next w:val="Normalny"/>
    <w:link w:val="Nagwek1Znak"/>
    <w:qFormat/>
    <w:rsid w:val="0056409B"/>
    <w:pPr>
      <w:widowControl w:val="0"/>
      <w:numPr>
        <w:numId w:val="1"/>
      </w:numPr>
      <w:spacing w:before="240" w:after="240" w:line="360" w:lineRule="auto"/>
      <w:outlineLvl w:val="0"/>
    </w:pPr>
    <w:rPr>
      <w:b/>
      <w:caps/>
      <w:lang w:val="x-none"/>
    </w:rPr>
  </w:style>
  <w:style w:type="paragraph" w:styleId="Nagwek2">
    <w:name w:val="heading 2"/>
    <w:aliases w:val="ASAPHeading 2,Numbered - 2,h 3,ICL,Heading 2a,H2,PA Major Section,l2,Headline 2,h2,2,headi,heading2,h21,h22,21,kopregel 2,Titre m,Heading 10"/>
    <w:basedOn w:val="Normalny"/>
    <w:next w:val="Normalny"/>
    <w:link w:val="Nagwek2Znak"/>
    <w:unhideWhenUsed/>
    <w:qFormat/>
    <w:rsid w:val="0056409B"/>
    <w:pPr>
      <w:keepNext/>
      <w:tabs>
        <w:tab w:val="right" w:pos="9552"/>
      </w:tabs>
      <w:spacing w:before="120" w:after="0" w:line="260" w:lineRule="atLeast"/>
      <w:outlineLvl w:val="1"/>
    </w:pPr>
    <w:rPr>
      <w:rFonts w:ascii="Tahoma" w:eastAsia="Times New Roman" w:hAnsi="Tahoma"/>
      <w:b/>
      <w:sz w:val="20"/>
      <w:szCs w:val="20"/>
      <w:lang w:val="x-none" w:eastAsia="pl-PL"/>
    </w:rPr>
  </w:style>
  <w:style w:type="paragraph" w:styleId="Nagwek3">
    <w:name w:val="heading 3"/>
    <w:basedOn w:val="Normalny"/>
    <w:next w:val="Normalny"/>
    <w:link w:val="Nagwek3Znak"/>
    <w:semiHidden/>
    <w:unhideWhenUsed/>
    <w:qFormat/>
    <w:rsid w:val="0056409B"/>
    <w:pPr>
      <w:keepNext/>
      <w:spacing w:after="0" w:line="360" w:lineRule="auto"/>
      <w:ind w:left="5664" w:firstLine="708"/>
      <w:jc w:val="center"/>
      <w:outlineLvl w:val="2"/>
    </w:pPr>
    <w:rPr>
      <w:rFonts w:ascii="Times New Roman" w:eastAsia="Times New Roman" w:hAnsi="Times New Roman"/>
      <w:sz w:val="24"/>
      <w:szCs w:val="20"/>
      <w:lang w:val="x-none" w:eastAsia="pl-PL"/>
    </w:rPr>
  </w:style>
  <w:style w:type="paragraph" w:styleId="Nagwek4">
    <w:name w:val="heading 4"/>
    <w:basedOn w:val="Normalny"/>
    <w:next w:val="Normalny"/>
    <w:link w:val="Nagwek4Znak"/>
    <w:autoRedefine/>
    <w:semiHidden/>
    <w:unhideWhenUsed/>
    <w:qFormat/>
    <w:rsid w:val="0056409B"/>
    <w:pPr>
      <w:keepNext/>
      <w:spacing w:after="0" w:line="240" w:lineRule="auto"/>
      <w:jc w:val="both"/>
      <w:outlineLvl w:val="3"/>
    </w:pPr>
    <w:rPr>
      <w:rFonts w:ascii="Tahoma" w:eastAsia="Times New Roman" w:hAnsi="Tahoma"/>
      <w:b/>
      <w:sz w:val="20"/>
      <w:szCs w:val="20"/>
      <w:lang w:val="x-none" w:eastAsia="pl-PL"/>
    </w:rPr>
  </w:style>
  <w:style w:type="paragraph" w:styleId="Nagwek5">
    <w:name w:val="heading 5"/>
    <w:basedOn w:val="Normalny"/>
    <w:next w:val="Normalny"/>
    <w:link w:val="Nagwek5Znak1"/>
    <w:semiHidden/>
    <w:unhideWhenUsed/>
    <w:qFormat/>
    <w:rsid w:val="0056409B"/>
    <w:pPr>
      <w:keepNext/>
      <w:spacing w:after="0" w:line="360" w:lineRule="auto"/>
      <w:jc w:val="center"/>
      <w:outlineLvl w:val="4"/>
    </w:pPr>
    <w:rPr>
      <w:rFonts w:ascii="Times New Roman" w:eastAsia="Times New Roman" w:hAnsi="Times New Roman"/>
      <w:b/>
      <w:sz w:val="32"/>
      <w:szCs w:val="20"/>
      <w:lang w:val="x-none" w:eastAsia="pl-PL"/>
    </w:rPr>
  </w:style>
  <w:style w:type="paragraph" w:styleId="Nagwek6">
    <w:name w:val="heading 6"/>
    <w:basedOn w:val="Normalny"/>
    <w:next w:val="Normalny"/>
    <w:link w:val="Nagwek6Znak"/>
    <w:semiHidden/>
    <w:unhideWhenUsed/>
    <w:qFormat/>
    <w:rsid w:val="0056409B"/>
    <w:pPr>
      <w:keepNext/>
      <w:spacing w:after="0" w:line="240" w:lineRule="auto"/>
      <w:jc w:val="center"/>
      <w:outlineLvl w:val="5"/>
    </w:pPr>
    <w:rPr>
      <w:rFonts w:ascii="Arial" w:eastAsia="Times New Roman" w:hAnsi="Arial"/>
      <w:b/>
      <w:sz w:val="20"/>
      <w:szCs w:val="20"/>
      <w:lang w:val="x-none" w:eastAsia="pl-PL"/>
    </w:rPr>
  </w:style>
  <w:style w:type="paragraph" w:styleId="Nagwek7">
    <w:name w:val="heading 7"/>
    <w:basedOn w:val="Normalny"/>
    <w:next w:val="Normalny"/>
    <w:link w:val="Nagwek7Znak"/>
    <w:uiPriority w:val="99"/>
    <w:semiHidden/>
    <w:unhideWhenUsed/>
    <w:qFormat/>
    <w:rsid w:val="0056409B"/>
    <w:pPr>
      <w:keepNext/>
      <w:spacing w:after="0" w:line="240" w:lineRule="auto"/>
      <w:jc w:val="center"/>
      <w:outlineLvl w:val="6"/>
    </w:pPr>
    <w:rPr>
      <w:rFonts w:ascii="Times New Roman" w:eastAsia="Times New Roman" w:hAnsi="Times New Roman"/>
      <w:b/>
      <w:i/>
      <w:smallCaps/>
      <w:sz w:val="32"/>
      <w:szCs w:val="20"/>
      <w:lang w:val="x-none" w:eastAsia="pl-PL"/>
    </w:rPr>
  </w:style>
  <w:style w:type="paragraph" w:styleId="Nagwek9">
    <w:name w:val="heading 9"/>
    <w:basedOn w:val="Normalny"/>
    <w:next w:val="Normalny"/>
    <w:link w:val="Nagwek9Znak"/>
    <w:uiPriority w:val="99"/>
    <w:semiHidden/>
    <w:unhideWhenUsed/>
    <w:qFormat/>
    <w:rsid w:val="0056409B"/>
    <w:pPr>
      <w:keepNext/>
      <w:spacing w:after="0" w:line="240" w:lineRule="auto"/>
      <w:jc w:val="center"/>
      <w:outlineLvl w:val="8"/>
    </w:pPr>
    <w:rPr>
      <w:rFonts w:ascii="Times New Roman" w:eastAsia="Times New Roman" w:hAnsi="Times New Roman"/>
      <w:b/>
      <w:smallCaps/>
      <w:sz w:val="32"/>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Znak1 Znak1,Nagłówek 1 Znak Znak Znak1"/>
    <w:basedOn w:val="Domylnaczcionkaakapitu"/>
    <w:link w:val="Nagwek1"/>
    <w:rsid w:val="0056409B"/>
    <w:rPr>
      <w:rFonts w:ascii="Calibri" w:eastAsia="Calibri" w:hAnsi="Calibri" w:cs="Times New Roman"/>
      <w:b/>
      <w:caps/>
      <w:lang w:val="x-none"/>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1"/>
    <w:basedOn w:val="Domylnaczcionkaakapitu"/>
    <w:link w:val="Nagwek2"/>
    <w:rsid w:val="0056409B"/>
    <w:rPr>
      <w:rFonts w:ascii="Tahoma" w:eastAsia="Times New Roman" w:hAnsi="Tahoma" w:cs="Times New Roman"/>
      <w:b/>
      <w:sz w:val="20"/>
      <w:szCs w:val="20"/>
      <w:lang w:val="x-none" w:eastAsia="pl-PL"/>
    </w:rPr>
  </w:style>
  <w:style w:type="character" w:customStyle="1" w:styleId="Nagwek3Znak">
    <w:name w:val="Nagłówek 3 Znak"/>
    <w:basedOn w:val="Domylnaczcionkaakapitu"/>
    <w:link w:val="Nagwek3"/>
    <w:semiHidden/>
    <w:rsid w:val="0056409B"/>
    <w:rPr>
      <w:rFonts w:ascii="Times New Roman" w:eastAsia="Times New Roman" w:hAnsi="Times New Roman" w:cs="Times New Roman"/>
      <w:sz w:val="24"/>
      <w:szCs w:val="20"/>
      <w:lang w:val="x-none" w:eastAsia="pl-PL"/>
    </w:rPr>
  </w:style>
  <w:style w:type="character" w:customStyle="1" w:styleId="Nagwek4Znak">
    <w:name w:val="Nagłówek 4 Znak"/>
    <w:basedOn w:val="Domylnaczcionkaakapitu"/>
    <w:link w:val="Nagwek4"/>
    <w:semiHidden/>
    <w:rsid w:val="0056409B"/>
    <w:rPr>
      <w:rFonts w:ascii="Tahoma" w:eastAsia="Times New Roman" w:hAnsi="Tahoma" w:cs="Times New Roman"/>
      <w:b/>
      <w:sz w:val="20"/>
      <w:szCs w:val="20"/>
      <w:lang w:val="x-none" w:eastAsia="pl-PL"/>
    </w:rPr>
  </w:style>
  <w:style w:type="character" w:customStyle="1" w:styleId="Nagwek5Znak">
    <w:name w:val="Nagłówek 5 Znak"/>
    <w:basedOn w:val="Domylnaczcionkaakapitu"/>
    <w:semiHidden/>
    <w:rsid w:val="0056409B"/>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semiHidden/>
    <w:rsid w:val="0056409B"/>
    <w:rPr>
      <w:rFonts w:ascii="Arial" w:eastAsia="Times New Roman" w:hAnsi="Arial" w:cs="Times New Roman"/>
      <w:b/>
      <w:sz w:val="20"/>
      <w:szCs w:val="20"/>
      <w:lang w:val="x-none" w:eastAsia="pl-PL"/>
    </w:rPr>
  </w:style>
  <w:style w:type="character" w:customStyle="1" w:styleId="Nagwek7Znak">
    <w:name w:val="Nagłówek 7 Znak"/>
    <w:basedOn w:val="Domylnaczcionkaakapitu"/>
    <w:link w:val="Nagwek7"/>
    <w:uiPriority w:val="99"/>
    <w:semiHidden/>
    <w:rsid w:val="0056409B"/>
    <w:rPr>
      <w:rFonts w:ascii="Times New Roman" w:eastAsia="Times New Roman" w:hAnsi="Times New Roman" w:cs="Times New Roman"/>
      <w:b/>
      <w:i/>
      <w:smallCaps/>
      <w:sz w:val="32"/>
      <w:szCs w:val="20"/>
      <w:lang w:val="x-none" w:eastAsia="pl-PL"/>
    </w:rPr>
  </w:style>
  <w:style w:type="character" w:customStyle="1" w:styleId="Nagwek9Znak">
    <w:name w:val="Nagłówek 9 Znak"/>
    <w:basedOn w:val="Domylnaczcionkaakapitu"/>
    <w:link w:val="Nagwek9"/>
    <w:uiPriority w:val="99"/>
    <w:semiHidden/>
    <w:rsid w:val="0056409B"/>
    <w:rPr>
      <w:rFonts w:ascii="Times New Roman" w:eastAsia="Times New Roman" w:hAnsi="Times New Roman" w:cs="Times New Roman"/>
      <w:b/>
      <w:smallCaps/>
      <w:sz w:val="32"/>
      <w:szCs w:val="20"/>
      <w:lang w:val="x-none" w:eastAsia="pl-PL"/>
    </w:rPr>
  </w:style>
  <w:style w:type="character" w:styleId="Hipercze">
    <w:name w:val="Hyperlink"/>
    <w:uiPriority w:val="99"/>
    <w:unhideWhenUsed/>
    <w:rsid w:val="0056409B"/>
    <w:rPr>
      <w:color w:val="0000FF"/>
      <w:u w:val="single"/>
    </w:rPr>
  </w:style>
  <w:style w:type="character" w:styleId="UyteHipercze">
    <w:name w:val="FollowedHyperlink"/>
    <w:semiHidden/>
    <w:unhideWhenUsed/>
    <w:rsid w:val="0056409B"/>
    <w:rPr>
      <w:color w:val="800080"/>
      <w:u w:val="single"/>
    </w:rPr>
  </w:style>
  <w:style w:type="character" w:customStyle="1" w:styleId="Nagwek1Znak2">
    <w:name w:val="Nagłówek 1 Znak2"/>
    <w:aliases w:val="Nagłówek 1 Znak1 Znak,Nagłówek 1 Znak Znak Znak"/>
    <w:rsid w:val="0056409B"/>
    <w:rPr>
      <w:rFonts w:ascii="Cambria" w:eastAsia="Times New Roman" w:hAnsi="Cambria" w:cs="Times New Roman" w:hint="default"/>
      <w:b/>
      <w:bCs/>
      <w:color w:val="365F91"/>
      <w:sz w:val="28"/>
      <w:szCs w:val="28"/>
      <w:lang w:eastAsia="en-US"/>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Heading 10 Znak"/>
    <w:semiHidden/>
    <w:rsid w:val="0056409B"/>
    <w:rPr>
      <w:rFonts w:ascii="Cambria" w:eastAsia="Times New Roman" w:hAnsi="Cambria" w:cs="Times New Roman" w:hint="default"/>
      <w:b/>
      <w:bCs/>
      <w:color w:val="4F81BD"/>
      <w:sz w:val="26"/>
      <w:szCs w:val="26"/>
      <w:lang w:eastAsia="en-US"/>
    </w:rPr>
  </w:style>
  <w:style w:type="character" w:styleId="Pogrubienie">
    <w:name w:val="Strong"/>
    <w:uiPriority w:val="22"/>
    <w:qFormat/>
    <w:rsid w:val="0056409B"/>
    <w:rPr>
      <w:b/>
      <w:bCs w:val="0"/>
    </w:rPr>
  </w:style>
  <w:style w:type="paragraph" w:customStyle="1" w:styleId="msonormal0">
    <w:name w:val="msonormal"/>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semiHidden/>
    <w:unhideWhenUsed/>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Spistreci1">
    <w:name w:val="toc 1"/>
    <w:basedOn w:val="Normalny"/>
    <w:next w:val="Normalny"/>
    <w:autoRedefine/>
    <w:uiPriority w:val="39"/>
    <w:unhideWhenUsed/>
    <w:qFormat/>
    <w:rsid w:val="0056409B"/>
    <w:pPr>
      <w:spacing w:after="0" w:line="240" w:lineRule="auto"/>
    </w:pPr>
    <w:rPr>
      <w:rFonts w:ascii="Times New Roman" w:eastAsia="Times New Roman" w:hAnsi="Times New Roman"/>
      <w:sz w:val="20"/>
      <w:szCs w:val="20"/>
      <w:lang w:eastAsia="pl-PL"/>
    </w:rPr>
  </w:style>
  <w:style w:type="paragraph" w:styleId="Spistreci2">
    <w:name w:val="toc 2"/>
    <w:basedOn w:val="Normalny"/>
    <w:next w:val="Normalny"/>
    <w:autoRedefine/>
    <w:uiPriority w:val="39"/>
    <w:unhideWhenUsed/>
    <w:qFormat/>
    <w:rsid w:val="004C7442"/>
    <w:pPr>
      <w:tabs>
        <w:tab w:val="right" w:leader="dot" w:pos="9736"/>
      </w:tabs>
      <w:spacing w:after="0" w:line="276" w:lineRule="auto"/>
      <w:ind w:left="198"/>
    </w:pPr>
    <w:rPr>
      <w:rFonts w:ascii="Times New Roman" w:eastAsia="Times New Roman" w:hAnsi="Times New Roman"/>
      <w:sz w:val="20"/>
      <w:szCs w:val="20"/>
      <w:lang w:eastAsia="pl-PL"/>
    </w:rPr>
  </w:style>
  <w:style w:type="paragraph" w:styleId="Spistreci3">
    <w:name w:val="toc 3"/>
    <w:basedOn w:val="Normalny"/>
    <w:next w:val="Normalny"/>
    <w:autoRedefine/>
    <w:uiPriority w:val="39"/>
    <w:semiHidden/>
    <w:unhideWhenUsed/>
    <w:rsid w:val="0056409B"/>
    <w:pPr>
      <w:spacing w:after="0" w:line="240" w:lineRule="auto"/>
      <w:ind w:left="400"/>
    </w:pPr>
    <w:rPr>
      <w:rFonts w:ascii="Times New Roman" w:eastAsia="Times New Roman" w:hAnsi="Times New Roman"/>
      <w:sz w:val="20"/>
      <w:szCs w:val="20"/>
      <w:lang w:eastAsia="pl-PL"/>
    </w:rPr>
  </w:style>
  <w:style w:type="paragraph" w:styleId="Spistreci4">
    <w:name w:val="toc 4"/>
    <w:basedOn w:val="Normalny"/>
    <w:next w:val="Normalny"/>
    <w:autoRedefine/>
    <w:uiPriority w:val="39"/>
    <w:semiHidden/>
    <w:unhideWhenUsed/>
    <w:qFormat/>
    <w:rsid w:val="0056409B"/>
    <w:pPr>
      <w:tabs>
        <w:tab w:val="right" w:leader="dot" w:pos="9072"/>
      </w:tabs>
      <w:spacing w:after="0" w:line="360" w:lineRule="auto"/>
      <w:ind w:left="902"/>
      <w:jc w:val="both"/>
    </w:pPr>
    <w:rPr>
      <w:rFonts w:ascii="Times New Roman" w:eastAsia="Times New Roman" w:hAnsi="Times New Roman"/>
      <w:sz w:val="20"/>
      <w:szCs w:val="20"/>
      <w:lang w:eastAsia="pl-PL"/>
    </w:rPr>
  </w:style>
  <w:style w:type="paragraph" w:styleId="Spistreci5">
    <w:name w:val="toc 5"/>
    <w:basedOn w:val="Normalny"/>
    <w:next w:val="Normalny"/>
    <w:autoRedefine/>
    <w:uiPriority w:val="39"/>
    <w:semiHidden/>
    <w:unhideWhenUsed/>
    <w:rsid w:val="0056409B"/>
    <w:pPr>
      <w:spacing w:after="0" w:line="240" w:lineRule="auto"/>
      <w:ind w:left="800"/>
    </w:pPr>
    <w:rPr>
      <w:rFonts w:ascii="Times New Roman" w:eastAsia="Times New Roman" w:hAnsi="Times New Roman"/>
      <w:sz w:val="20"/>
      <w:szCs w:val="20"/>
      <w:lang w:eastAsia="pl-PL"/>
    </w:rPr>
  </w:style>
  <w:style w:type="paragraph" w:styleId="Spistreci6">
    <w:name w:val="toc 6"/>
    <w:basedOn w:val="Normalny"/>
    <w:next w:val="Normalny"/>
    <w:autoRedefine/>
    <w:uiPriority w:val="39"/>
    <w:semiHidden/>
    <w:unhideWhenUsed/>
    <w:rsid w:val="0056409B"/>
    <w:pPr>
      <w:spacing w:after="0" w:line="240" w:lineRule="auto"/>
      <w:ind w:left="1000"/>
    </w:pPr>
    <w:rPr>
      <w:rFonts w:ascii="Times New Roman" w:eastAsia="Times New Roman" w:hAnsi="Times New Roman"/>
      <w:sz w:val="20"/>
      <w:szCs w:val="20"/>
      <w:lang w:eastAsia="pl-PL"/>
    </w:rPr>
  </w:style>
  <w:style w:type="paragraph" w:styleId="Spistreci7">
    <w:name w:val="toc 7"/>
    <w:basedOn w:val="Normalny"/>
    <w:next w:val="Normalny"/>
    <w:autoRedefine/>
    <w:uiPriority w:val="39"/>
    <w:semiHidden/>
    <w:unhideWhenUsed/>
    <w:rsid w:val="0056409B"/>
    <w:pPr>
      <w:spacing w:after="0" w:line="240" w:lineRule="auto"/>
      <w:ind w:left="1200"/>
    </w:pPr>
    <w:rPr>
      <w:rFonts w:ascii="Times New Roman" w:eastAsia="Times New Roman" w:hAnsi="Times New Roman"/>
      <w:sz w:val="20"/>
      <w:szCs w:val="20"/>
      <w:lang w:eastAsia="pl-PL"/>
    </w:rPr>
  </w:style>
  <w:style w:type="paragraph" w:styleId="Spistreci8">
    <w:name w:val="toc 8"/>
    <w:basedOn w:val="Normalny"/>
    <w:next w:val="Normalny"/>
    <w:autoRedefine/>
    <w:uiPriority w:val="39"/>
    <w:semiHidden/>
    <w:unhideWhenUsed/>
    <w:rsid w:val="0056409B"/>
    <w:pPr>
      <w:spacing w:after="0" w:line="240" w:lineRule="auto"/>
      <w:ind w:left="1400"/>
    </w:pPr>
    <w:rPr>
      <w:rFonts w:ascii="Times New Roman" w:eastAsia="Times New Roman" w:hAnsi="Times New Roman"/>
      <w:sz w:val="20"/>
      <w:szCs w:val="20"/>
      <w:lang w:eastAsia="pl-PL"/>
    </w:rPr>
  </w:style>
  <w:style w:type="paragraph" w:styleId="Spistreci9">
    <w:name w:val="toc 9"/>
    <w:basedOn w:val="Normalny"/>
    <w:next w:val="Normalny"/>
    <w:autoRedefine/>
    <w:uiPriority w:val="39"/>
    <w:semiHidden/>
    <w:unhideWhenUsed/>
    <w:rsid w:val="0056409B"/>
    <w:pPr>
      <w:spacing w:after="0" w:line="240" w:lineRule="auto"/>
      <w:ind w:left="1600"/>
    </w:pPr>
    <w:rPr>
      <w:rFonts w:ascii="Times New Roman" w:eastAsia="Times New Roman" w:hAnsi="Times New Roman"/>
      <w:sz w:val="20"/>
      <w:szCs w:val="20"/>
      <w:lang w:eastAsia="pl-PL"/>
    </w:rPr>
  </w:style>
  <w:style w:type="paragraph" w:styleId="Wcicienormalne">
    <w:name w:val="Normal Indent"/>
    <w:basedOn w:val="Normalny"/>
    <w:uiPriority w:val="99"/>
    <w:semiHidden/>
    <w:unhideWhenUsed/>
    <w:rsid w:val="0056409B"/>
    <w:pPr>
      <w:spacing w:after="0" w:line="240" w:lineRule="auto"/>
      <w:ind w:left="708"/>
    </w:pPr>
    <w:rPr>
      <w:rFonts w:ascii="Arial" w:eastAsia="Times New Roman" w:hAnsi="Arial"/>
      <w:sz w:val="20"/>
      <w:szCs w:val="20"/>
      <w:lang w:val="en-GB"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semiHidden/>
    <w:locked/>
    <w:rsid w:val="0056409B"/>
    <w:rPr>
      <w:rFonts w:ascii="Times New Roman" w:eastAsia="Times New Roman" w:hAnsi="Times New Roman" w:cs="Times New Roman"/>
      <w:lang w:val="x-none" w:eastAsia="ar-SA"/>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semiHidden/>
    <w:unhideWhenUsed/>
    <w:rsid w:val="0056409B"/>
    <w:pPr>
      <w:suppressAutoHyphens/>
      <w:spacing w:after="0" w:line="240" w:lineRule="auto"/>
    </w:pPr>
    <w:rPr>
      <w:rFonts w:ascii="Times New Roman" w:eastAsia="Times New Roman" w:hAnsi="Times New Roman"/>
      <w:lang w:val="x-none" w:eastAsia="ar-SA"/>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uiPriority w:val="99"/>
    <w:semiHidden/>
    <w:rsid w:val="0056409B"/>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56409B"/>
    <w:pPr>
      <w:spacing w:after="0" w:line="240" w:lineRule="auto"/>
    </w:pPr>
    <w:rPr>
      <w:rFonts w:ascii="Times New Roman" w:eastAsia="Times New Roman" w:hAnsi="Times New Roman"/>
      <w:sz w:val="20"/>
      <w:szCs w:val="20"/>
      <w:lang w:val="x-none" w:eastAsia="pl-PL"/>
    </w:rPr>
  </w:style>
  <w:style w:type="character" w:customStyle="1" w:styleId="TekstkomentarzaZnak">
    <w:name w:val="Tekst komentarza Znak"/>
    <w:basedOn w:val="Domylnaczcionkaakapitu"/>
    <w:link w:val="Tekstkomentarza"/>
    <w:uiPriority w:val="99"/>
    <w:semiHidden/>
    <w:rsid w:val="0056409B"/>
    <w:rPr>
      <w:rFonts w:ascii="Times New Roman" w:eastAsia="Times New Roman" w:hAnsi="Times New Roman" w:cs="Times New Roman"/>
      <w:sz w:val="20"/>
      <w:szCs w:val="20"/>
      <w:lang w:val="x-none" w:eastAsia="pl-PL"/>
    </w:rPr>
  </w:style>
  <w:style w:type="paragraph" w:styleId="Nagwek">
    <w:name w:val="header"/>
    <w:basedOn w:val="Normalny"/>
    <w:link w:val="NagwekZnak"/>
    <w:uiPriority w:val="99"/>
    <w:unhideWhenUsed/>
    <w:rsid w:val="005640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409B"/>
    <w:rPr>
      <w:rFonts w:ascii="Calibri" w:eastAsia="Calibri" w:hAnsi="Calibri" w:cs="Times New Roman"/>
    </w:rPr>
  </w:style>
  <w:style w:type="paragraph" w:styleId="Stopka">
    <w:name w:val="footer"/>
    <w:basedOn w:val="Normalny"/>
    <w:link w:val="StopkaZnak"/>
    <w:uiPriority w:val="99"/>
    <w:unhideWhenUsed/>
    <w:rsid w:val="005640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409B"/>
    <w:rPr>
      <w:rFonts w:ascii="Calibri" w:eastAsia="Calibri" w:hAnsi="Calibri" w:cs="Times New Roman"/>
    </w:rPr>
  </w:style>
  <w:style w:type="paragraph" w:styleId="Legenda">
    <w:name w:val="caption"/>
    <w:basedOn w:val="Normalny"/>
    <w:next w:val="Normalny"/>
    <w:uiPriority w:val="35"/>
    <w:semiHidden/>
    <w:unhideWhenUsed/>
    <w:qFormat/>
    <w:rsid w:val="0056409B"/>
    <w:rPr>
      <w:b/>
      <w:bCs/>
      <w:sz w:val="20"/>
      <w:szCs w:val="20"/>
    </w:rPr>
  </w:style>
  <w:style w:type="paragraph" w:styleId="Tekstprzypisukocowego">
    <w:name w:val="endnote text"/>
    <w:basedOn w:val="Normalny"/>
    <w:link w:val="TekstprzypisukocowegoZnak"/>
    <w:uiPriority w:val="99"/>
    <w:semiHidden/>
    <w:unhideWhenUsed/>
    <w:rsid w:val="0056409B"/>
    <w:pPr>
      <w:widowControl w:val="0"/>
      <w:autoSpaceDE w:val="0"/>
      <w:autoSpaceDN w:val="0"/>
      <w:adjustRightInd w:val="0"/>
      <w:spacing w:before="120" w:after="120" w:line="240" w:lineRule="auto"/>
    </w:pPr>
    <w:rPr>
      <w:rFonts w:ascii="Times New Roman" w:eastAsia="Times New Roman" w:hAnsi="Times New Roman"/>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56409B"/>
    <w:rPr>
      <w:rFonts w:ascii="Times New Roman" w:eastAsia="Times New Roman" w:hAnsi="Times New Roman" w:cs="Times New Roman"/>
      <w:sz w:val="20"/>
      <w:szCs w:val="20"/>
      <w:lang w:val="x-none" w:eastAsia="pl-PL"/>
    </w:rPr>
  </w:style>
  <w:style w:type="paragraph" w:styleId="Listapunktowana2">
    <w:name w:val="List Bullet 2"/>
    <w:basedOn w:val="Normalny"/>
    <w:autoRedefine/>
    <w:uiPriority w:val="99"/>
    <w:semiHidden/>
    <w:unhideWhenUsed/>
    <w:rsid w:val="0056409B"/>
    <w:pPr>
      <w:numPr>
        <w:numId w:val="2"/>
      </w:numPr>
      <w:spacing w:after="0" w:line="240" w:lineRule="auto"/>
    </w:pPr>
    <w:rPr>
      <w:rFonts w:ascii="Times New Roman" w:eastAsia="Times New Roman" w:hAnsi="Times New Roman"/>
      <w:sz w:val="24"/>
      <w:szCs w:val="24"/>
      <w:lang w:eastAsia="pl-PL"/>
    </w:rPr>
  </w:style>
  <w:style w:type="paragraph" w:styleId="Tytu">
    <w:name w:val="Title"/>
    <w:basedOn w:val="Nagwek9"/>
    <w:link w:val="TytuZnak"/>
    <w:uiPriority w:val="99"/>
    <w:qFormat/>
    <w:rsid w:val="0056409B"/>
    <w:pPr>
      <w:keepNext w:val="0"/>
      <w:widowControl w:val="0"/>
      <w:spacing w:before="720" w:after="720" w:line="360" w:lineRule="auto"/>
    </w:pPr>
    <w:rPr>
      <w:rFonts w:ascii="Tahoma" w:hAnsi="Tahoma"/>
      <w:sz w:val="28"/>
      <w:szCs w:val="28"/>
      <w:lang w:eastAsia="x-none"/>
    </w:rPr>
  </w:style>
  <w:style w:type="character" w:customStyle="1" w:styleId="TytuZnak">
    <w:name w:val="Tytuł Znak"/>
    <w:basedOn w:val="Domylnaczcionkaakapitu"/>
    <w:link w:val="Tytu"/>
    <w:uiPriority w:val="99"/>
    <w:rsid w:val="0056409B"/>
    <w:rPr>
      <w:rFonts w:ascii="Tahoma" w:eastAsia="Times New Roman" w:hAnsi="Tahoma" w:cs="Times New Roman"/>
      <w:b/>
      <w:smallCaps/>
      <w:sz w:val="28"/>
      <w:szCs w:val="28"/>
      <w:lang w:val="x-none" w:eastAsia="x-none"/>
    </w:rPr>
  </w:style>
  <w:style w:type="paragraph" w:styleId="Tekstpodstawowy">
    <w:name w:val="Body Text"/>
    <w:basedOn w:val="Normalny"/>
    <w:link w:val="TekstpodstawowyZnak"/>
    <w:uiPriority w:val="99"/>
    <w:semiHidden/>
    <w:unhideWhenUsed/>
    <w:rsid w:val="0056409B"/>
    <w:pPr>
      <w:spacing w:after="0" w:line="240" w:lineRule="auto"/>
    </w:pPr>
    <w:rPr>
      <w:rFonts w:ascii="Arial" w:eastAsia="Times New Roman" w:hAnsi="Arial"/>
      <w:sz w:val="24"/>
      <w:szCs w:val="20"/>
      <w:lang w:val="x-none" w:eastAsia="pl-PL"/>
    </w:rPr>
  </w:style>
  <w:style w:type="character" w:customStyle="1" w:styleId="TekstpodstawowyZnak">
    <w:name w:val="Tekst podstawowy Znak"/>
    <w:basedOn w:val="Domylnaczcionkaakapitu"/>
    <w:link w:val="Tekstpodstawowy"/>
    <w:uiPriority w:val="99"/>
    <w:semiHidden/>
    <w:rsid w:val="0056409B"/>
    <w:rPr>
      <w:rFonts w:ascii="Arial" w:eastAsia="Times New Roman" w:hAnsi="Arial" w:cs="Times New Roman"/>
      <w:sz w:val="24"/>
      <w:szCs w:val="20"/>
      <w:lang w:val="x-none" w:eastAsia="pl-PL"/>
    </w:rPr>
  </w:style>
  <w:style w:type="paragraph" w:styleId="Tekstpodstawowywcity">
    <w:name w:val="Body Text Indent"/>
    <w:basedOn w:val="Normalny"/>
    <w:link w:val="TekstpodstawowywcityZnak"/>
    <w:uiPriority w:val="99"/>
    <w:semiHidden/>
    <w:unhideWhenUsed/>
    <w:rsid w:val="0056409B"/>
    <w:pPr>
      <w:spacing w:after="0" w:line="360" w:lineRule="auto"/>
      <w:jc w:val="center"/>
    </w:pPr>
    <w:rPr>
      <w:rFonts w:ascii="Arial" w:eastAsia="Times New Roman" w:hAnsi="Arial"/>
      <w:sz w:val="24"/>
      <w:szCs w:val="20"/>
      <w:lang w:val="x-none" w:eastAsia="pl-PL"/>
    </w:rPr>
  </w:style>
  <w:style w:type="character" w:customStyle="1" w:styleId="TekstpodstawowywcityZnak">
    <w:name w:val="Tekst podstawowy wcięty Znak"/>
    <w:basedOn w:val="Domylnaczcionkaakapitu"/>
    <w:link w:val="Tekstpodstawowywcity"/>
    <w:uiPriority w:val="99"/>
    <w:semiHidden/>
    <w:rsid w:val="0056409B"/>
    <w:rPr>
      <w:rFonts w:ascii="Arial" w:eastAsia="Times New Roman" w:hAnsi="Arial" w:cs="Times New Roman"/>
      <w:sz w:val="24"/>
      <w:szCs w:val="20"/>
      <w:lang w:val="x-none" w:eastAsia="pl-PL"/>
    </w:rPr>
  </w:style>
  <w:style w:type="paragraph" w:styleId="Tekstpodstawowy2">
    <w:name w:val="Body Text 2"/>
    <w:basedOn w:val="Normalny"/>
    <w:link w:val="Tekstpodstawowy2Znak"/>
    <w:uiPriority w:val="99"/>
    <w:semiHidden/>
    <w:unhideWhenUsed/>
    <w:rsid w:val="0056409B"/>
    <w:pPr>
      <w:spacing w:after="0" w:line="240" w:lineRule="auto"/>
      <w:jc w:val="both"/>
    </w:pPr>
    <w:rPr>
      <w:rFonts w:ascii="Arial" w:eastAsia="Times New Roman" w:hAnsi="Arial"/>
      <w:sz w:val="24"/>
      <w:szCs w:val="20"/>
      <w:lang w:val="x-none" w:eastAsia="pl-PL"/>
    </w:rPr>
  </w:style>
  <w:style w:type="character" w:customStyle="1" w:styleId="Tekstpodstawowy2Znak">
    <w:name w:val="Tekst podstawowy 2 Znak"/>
    <w:basedOn w:val="Domylnaczcionkaakapitu"/>
    <w:link w:val="Tekstpodstawowy2"/>
    <w:uiPriority w:val="99"/>
    <w:semiHidden/>
    <w:rsid w:val="0056409B"/>
    <w:rPr>
      <w:rFonts w:ascii="Arial" w:eastAsia="Times New Roman" w:hAnsi="Arial" w:cs="Times New Roman"/>
      <w:sz w:val="24"/>
      <w:szCs w:val="20"/>
      <w:lang w:val="x-none" w:eastAsia="pl-PL"/>
    </w:rPr>
  </w:style>
  <w:style w:type="paragraph" w:styleId="Tekstpodstawowy3">
    <w:name w:val="Body Text 3"/>
    <w:basedOn w:val="Normalny"/>
    <w:link w:val="Tekstpodstawowy3Znak"/>
    <w:uiPriority w:val="99"/>
    <w:semiHidden/>
    <w:unhideWhenUsed/>
    <w:rsid w:val="0056409B"/>
    <w:pPr>
      <w:spacing w:after="0" w:line="240" w:lineRule="auto"/>
    </w:pPr>
    <w:rPr>
      <w:rFonts w:ascii="Bookman Old Style" w:eastAsia="Times New Roman" w:hAnsi="Bookman Old Style"/>
      <w:b/>
      <w:sz w:val="24"/>
      <w:szCs w:val="20"/>
      <w:lang w:val="x-none" w:eastAsia="pl-PL"/>
    </w:rPr>
  </w:style>
  <w:style w:type="character" w:customStyle="1" w:styleId="Tekstpodstawowy3Znak">
    <w:name w:val="Tekst podstawowy 3 Znak"/>
    <w:basedOn w:val="Domylnaczcionkaakapitu"/>
    <w:link w:val="Tekstpodstawowy3"/>
    <w:uiPriority w:val="99"/>
    <w:semiHidden/>
    <w:rsid w:val="0056409B"/>
    <w:rPr>
      <w:rFonts w:ascii="Bookman Old Style" w:eastAsia="Times New Roman" w:hAnsi="Bookman Old Style" w:cs="Times New Roman"/>
      <w:b/>
      <w:sz w:val="24"/>
      <w:szCs w:val="20"/>
      <w:lang w:val="x-none" w:eastAsia="pl-PL"/>
    </w:rPr>
  </w:style>
  <w:style w:type="paragraph" w:styleId="Tekstpodstawowywcity2">
    <w:name w:val="Body Text Indent 2"/>
    <w:basedOn w:val="Normalny"/>
    <w:link w:val="Tekstpodstawowywcity2Znak"/>
    <w:uiPriority w:val="99"/>
    <w:semiHidden/>
    <w:unhideWhenUsed/>
    <w:rsid w:val="0056409B"/>
    <w:pPr>
      <w:spacing w:after="0" w:line="240" w:lineRule="auto"/>
      <w:ind w:left="284"/>
      <w:jc w:val="both"/>
    </w:pPr>
    <w:rPr>
      <w:rFonts w:ascii="Arial" w:eastAsia="Times New Roman" w:hAnsi="Arial"/>
      <w:i/>
      <w:sz w:val="20"/>
      <w:szCs w:val="20"/>
      <w:lang w:val="x-none" w:eastAsia="pl-PL"/>
    </w:rPr>
  </w:style>
  <w:style w:type="character" w:customStyle="1" w:styleId="Tekstpodstawowywcity2Znak">
    <w:name w:val="Tekst podstawowy wcięty 2 Znak"/>
    <w:basedOn w:val="Domylnaczcionkaakapitu"/>
    <w:link w:val="Tekstpodstawowywcity2"/>
    <w:uiPriority w:val="99"/>
    <w:semiHidden/>
    <w:rsid w:val="0056409B"/>
    <w:rPr>
      <w:rFonts w:ascii="Arial" w:eastAsia="Times New Roman" w:hAnsi="Arial" w:cs="Times New Roman"/>
      <w:i/>
      <w:sz w:val="20"/>
      <w:szCs w:val="20"/>
      <w:lang w:val="x-none" w:eastAsia="pl-PL"/>
    </w:rPr>
  </w:style>
  <w:style w:type="paragraph" w:styleId="Tekstpodstawowywcity3">
    <w:name w:val="Body Text Indent 3"/>
    <w:basedOn w:val="Normalny"/>
    <w:link w:val="Tekstpodstawowywcity3Znak"/>
    <w:uiPriority w:val="99"/>
    <w:semiHidden/>
    <w:unhideWhenUsed/>
    <w:rsid w:val="0056409B"/>
    <w:pPr>
      <w:spacing w:after="0" w:line="240" w:lineRule="auto"/>
      <w:ind w:left="284"/>
      <w:jc w:val="both"/>
    </w:pPr>
    <w:rPr>
      <w:rFonts w:ascii="Arial" w:eastAsia="Times New Roman" w:hAnsi="Arial"/>
      <w:sz w:val="20"/>
      <w:szCs w:val="20"/>
      <w:lang w:val="x-none" w:eastAsia="pl-PL"/>
    </w:rPr>
  </w:style>
  <w:style w:type="character" w:customStyle="1" w:styleId="Tekstpodstawowywcity3Znak">
    <w:name w:val="Tekst podstawowy wcięty 3 Znak"/>
    <w:basedOn w:val="Domylnaczcionkaakapitu"/>
    <w:link w:val="Tekstpodstawowywcity3"/>
    <w:uiPriority w:val="99"/>
    <w:semiHidden/>
    <w:rsid w:val="0056409B"/>
    <w:rPr>
      <w:rFonts w:ascii="Arial" w:eastAsia="Times New Roman" w:hAnsi="Arial" w:cs="Times New Roman"/>
      <w:sz w:val="20"/>
      <w:szCs w:val="20"/>
      <w:lang w:val="x-none" w:eastAsia="pl-PL"/>
    </w:rPr>
  </w:style>
  <w:style w:type="paragraph" w:styleId="Mapadokumentu">
    <w:name w:val="Document Map"/>
    <w:basedOn w:val="Normalny"/>
    <w:link w:val="MapadokumentuZnak"/>
    <w:uiPriority w:val="99"/>
    <w:semiHidden/>
    <w:unhideWhenUsed/>
    <w:rsid w:val="0056409B"/>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56409B"/>
    <w:rPr>
      <w:rFonts w:ascii="Segoe UI" w:eastAsia="Calibri" w:hAnsi="Segoe UI" w:cs="Segoe UI"/>
      <w:sz w:val="16"/>
      <w:szCs w:val="16"/>
    </w:rPr>
  </w:style>
  <w:style w:type="paragraph" w:styleId="Tematkomentarza">
    <w:name w:val="annotation subject"/>
    <w:basedOn w:val="Tekstkomentarza"/>
    <w:next w:val="Tekstkomentarza"/>
    <w:link w:val="TematkomentarzaZnak1"/>
    <w:uiPriority w:val="99"/>
    <w:semiHidden/>
    <w:unhideWhenUsed/>
    <w:rsid w:val="0056409B"/>
    <w:rPr>
      <w:b/>
      <w:bCs/>
      <w:lang w:eastAsia="x-none"/>
    </w:rPr>
  </w:style>
  <w:style w:type="character" w:customStyle="1" w:styleId="TematkomentarzaZnak">
    <w:name w:val="Temat komentarza Znak"/>
    <w:basedOn w:val="TekstkomentarzaZnak"/>
    <w:semiHidden/>
    <w:rsid w:val="0056409B"/>
    <w:rPr>
      <w:rFonts w:ascii="Times New Roman" w:eastAsia="Times New Roman" w:hAnsi="Times New Roman" w:cs="Times New Roman"/>
      <w:b/>
      <w:bCs/>
      <w:sz w:val="20"/>
      <w:szCs w:val="20"/>
      <w:lang w:val="x-none" w:eastAsia="pl-PL"/>
    </w:rPr>
  </w:style>
  <w:style w:type="paragraph" w:styleId="Tekstdymka">
    <w:name w:val="Balloon Text"/>
    <w:basedOn w:val="Normalny"/>
    <w:link w:val="TekstdymkaZnak"/>
    <w:uiPriority w:val="99"/>
    <w:semiHidden/>
    <w:unhideWhenUsed/>
    <w:rsid w:val="0056409B"/>
    <w:pPr>
      <w:spacing w:after="0" w:line="240" w:lineRule="auto"/>
    </w:pPr>
    <w:rPr>
      <w:rFonts w:ascii="Tahoma" w:eastAsia="Times New Roman" w:hAnsi="Tahoma"/>
      <w:sz w:val="16"/>
      <w:szCs w:val="16"/>
      <w:lang w:val="x-none" w:eastAsia="pl-PL"/>
    </w:rPr>
  </w:style>
  <w:style w:type="character" w:customStyle="1" w:styleId="TekstdymkaZnak">
    <w:name w:val="Tekst dymka Znak"/>
    <w:basedOn w:val="Domylnaczcionkaakapitu"/>
    <w:link w:val="Tekstdymka"/>
    <w:uiPriority w:val="99"/>
    <w:semiHidden/>
    <w:rsid w:val="0056409B"/>
    <w:rPr>
      <w:rFonts w:ascii="Tahoma" w:eastAsia="Times New Roman" w:hAnsi="Tahoma" w:cs="Times New Roman"/>
      <w:sz w:val="16"/>
      <w:szCs w:val="16"/>
      <w:lang w:val="x-none" w:eastAsia="pl-PL"/>
    </w:rPr>
  </w:style>
  <w:style w:type="paragraph" w:styleId="Bezodstpw">
    <w:name w:val="No Spacing"/>
    <w:uiPriority w:val="1"/>
    <w:qFormat/>
    <w:rsid w:val="0056409B"/>
    <w:pPr>
      <w:spacing w:after="0" w:line="240" w:lineRule="auto"/>
    </w:pPr>
    <w:rPr>
      <w:rFonts w:ascii="Calibri" w:eastAsia="Calibri" w:hAnsi="Calibri" w:cs="Times New Roma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qFormat/>
    <w:locked/>
    <w:rsid w:val="0056409B"/>
    <w:rPr>
      <w:rFonts w:ascii="Times New Roman" w:eastAsia="Times New Roman" w:hAnsi="Times New Roman" w:cs="Times New Roman"/>
      <w:sz w:val="24"/>
      <w:szCs w:val="24"/>
      <w:lang w:val="x-none" w:eastAsia="x-none"/>
    </w:rPr>
  </w:style>
  <w:style w:type="paragraph" w:styleId="Akapitzlist">
    <w:name w:val="List Paragraph"/>
    <w:aliases w:val="L1,Numerowanie,2 heading,A_wyliczenie,K-P_odwolanie,Akapit z listą5,maz_wyliczenie,opis dzialania"/>
    <w:basedOn w:val="Normalny"/>
    <w:link w:val="AkapitzlistZnak"/>
    <w:uiPriority w:val="34"/>
    <w:qFormat/>
    <w:rsid w:val="0056409B"/>
    <w:pPr>
      <w:spacing w:after="0" w:line="240" w:lineRule="auto"/>
      <w:ind w:left="708"/>
    </w:pPr>
    <w:rPr>
      <w:rFonts w:ascii="Times New Roman" w:eastAsia="Times New Roman" w:hAnsi="Times New Roman"/>
      <w:sz w:val="24"/>
      <w:szCs w:val="24"/>
      <w:lang w:val="x-none" w:eastAsia="x-none"/>
    </w:rPr>
  </w:style>
  <w:style w:type="paragraph" w:styleId="Nagwekspisutreci">
    <w:name w:val="TOC Heading"/>
    <w:basedOn w:val="Nagwek1"/>
    <w:next w:val="Normalny"/>
    <w:uiPriority w:val="39"/>
    <w:unhideWhenUsed/>
    <w:qFormat/>
    <w:rsid w:val="0056409B"/>
    <w:pPr>
      <w:keepNext/>
      <w:keepLines/>
      <w:widowControl/>
      <w:numPr>
        <w:numId w:val="0"/>
      </w:numPr>
      <w:spacing w:before="480" w:after="0" w:line="276" w:lineRule="auto"/>
      <w:outlineLvl w:val="9"/>
    </w:pPr>
    <w:rPr>
      <w:rFonts w:ascii="Cambria" w:eastAsia="Times New Roman" w:hAnsi="Cambria"/>
      <w:bCs/>
      <w:caps w:val="0"/>
      <w:color w:val="365F91"/>
      <w:sz w:val="28"/>
      <w:szCs w:val="28"/>
    </w:rPr>
  </w:style>
  <w:style w:type="paragraph" w:customStyle="1" w:styleId="Tekstpodstawowy31">
    <w:name w:val="Tekst podstawowy 31"/>
    <w:basedOn w:val="Normalny"/>
    <w:uiPriority w:val="99"/>
    <w:rsid w:val="0056409B"/>
    <w:pPr>
      <w:widowControl w:val="0"/>
      <w:suppressAutoHyphens/>
      <w:spacing w:after="0" w:line="240" w:lineRule="auto"/>
    </w:pPr>
    <w:rPr>
      <w:rFonts w:ascii="Times New Roman" w:eastAsia="Lucida Sans Unicode" w:hAnsi="Times New Roman"/>
      <w:kern w:val="2"/>
      <w:sz w:val="24"/>
      <w:szCs w:val="24"/>
      <w:lang w:eastAsia="pl-PL"/>
    </w:rPr>
  </w:style>
  <w:style w:type="paragraph" w:customStyle="1" w:styleId="ust">
    <w:name w:val="ust"/>
    <w:uiPriority w:val="99"/>
    <w:rsid w:val="0056409B"/>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Standardowy1">
    <w:name w:val="Standardowy1"/>
    <w:uiPriority w:val="99"/>
    <w:rsid w:val="0056409B"/>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Nagwekwykazurde">
    <w:name w:val="WW-Nagłówek wykazu źródeł"/>
    <w:basedOn w:val="Normalny"/>
    <w:next w:val="Normalny"/>
    <w:uiPriority w:val="99"/>
    <w:rsid w:val="0056409B"/>
    <w:pPr>
      <w:tabs>
        <w:tab w:val="left" w:pos="9000"/>
        <w:tab w:val="right" w:pos="9360"/>
      </w:tabs>
      <w:suppressAutoHyphens/>
      <w:spacing w:after="0" w:line="240" w:lineRule="auto"/>
      <w:jc w:val="both"/>
    </w:pPr>
    <w:rPr>
      <w:rFonts w:ascii="Times New Roman" w:eastAsia="Times New Roman" w:hAnsi="Times New Roman"/>
      <w:sz w:val="24"/>
      <w:szCs w:val="20"/>
      <w:lang w:val="en-US" w:eastAsia="ar-SA"/>
    </w:rPr>
  </w:style>
  <w:style w:type="paragraph" w:customStyle="1" w:styleId="Document1">
    <w:name w:val="Document 1"/>
    <w:uiPriority w:val="99"/>
    <w:rsid w:val="0056409B"/>
    <w:pPr>
      <w:keepNext/>
      <w:keepLines/>
      <w:suppressAutoHyphens/>
      <w:spacing w:after="0" w:line="240" w:lineRule="auto"/>
    </w:pPr>
    <w:rPr>
      <w:rFonts w:ascii="Times New Roman" w:eastAsia="Times New Roman" w:hAnsi="Times New Roman" w:cs="Times New Roman"/>
      <w:sz w:val="20"/>
      <w:szCs w:val="20"/>
      <w:lang w:val="en-US" w:eastAsia="ar-SA"/>
    </w:rPr>
  </w:style>
  <w:style w:type="paragraph" w:customStyle="1" w:styleId="WW-Tekstpodstawowywcity3">
    <w:name w:val="WW-Tekst podstawowy wcięty 3"/>
    <w:basedOn w:val="Normalny"/>
    <w:uiPriority w:val="99"/>
    <w:rsid w:val="0056409B"/>
    <w:pPr>
      <w:suppressAutoHyphens/>
      <w:spacing w:before="120" w:after="0" w:line="240" w:lineRule="auto"/>
      <w:ind w:left="708"/>
      <w:jc w:val="both"/>
    </w:pPr>
    <w:rPr>
      <w:rFonts w:ascii="Times New Roman" w:eastAsia="Times New Roman" w:hAnsi="Times New Roman"/>
      <w:sz w:val="24"/>
      <w:szCs w:val="24"/>
      <w:lang w:eastAsia="ar-SA"/>
    </w:rPr>
  </w:style>
  <w:style w:type="paragraph" w:customStyle="1" w:styleId="WW-Tekstpodstawowy2">
    <w:name w:val="WW-Tekst podstawowy 2"/>
    <w:basedOn w:val="Normalny"/>
    <w:uiPriority w:val="99"/>
    <w:rsid w:val="0056409B"/>
    <w:pPr>
      <w:suppressAutoHyphens/>
      <w:spacing w:after="0" w:line="360" w:lineRule="auto"/>
      <w:jc w:val="both"/>
    </w:pPr>
    <w:rPr>
      <w:rFonts w:ascii="Times New Roman" w:eastAsia="Times New Roman" w:hAnsi="Times New Roman"/>
      <w:sz w:val="24"/>
      <w:szCs w:val="24"/>
      <w:lang w:eastAsia="ar-SA"/>
    </w:rPr>
  </w:style>
  <w:style w:type="paragraph" w:customStyle="1" w:styleId="Standardowy0">
    <w:name w:val="Standardowy.+"/>
    <w:uiPriority w:val="99"/>
    <w:rsid w:val="0056409B"/>
    <w:pPr>
      <w:autoSpaceDE w:val="0"/>
      <w:autoSpaceDN w:val="0"/>
      <w:spacing w:after="0" w:line="240" w:lineRule="auto"/>
    </w:pPr>
    <w:rPr>
      <w:rFonts w:ascii="Arial" w:eastAsia="Times New Roman" w:hAnsi="Arial" w:cs="Arial"/>
      <w:sz w:val="20"/>
      <w:szCs w:val="24"/>
      <w:lang w:eastAsia="pl-PL"/>
    </w:rPr>
  </w:style>
  <w:style w:type="paragraph" w:customStyle="1" w:styleId="Tekstpodstawowywcity21">
    <w:name w:val="Tekst podstawowy wcięty 21"/>
    <w:basedOn w:val="Normalny"/>
    <w:uiPriority w:val="99"/>
    <w:rsid w:val="0056409B"/>
    <w:pPr>
      <w:spacing w:after="0" w:line="360" w:lineRule="auto"/>
      <w:ind w:left="567"/>
    </w:pPr>
    <w:rPr>
      <w:rFonts w:ascii="Times New Roman" w:eastAsia="Times New Roman" w:hAnsi="Times New Roman"/>
      <w:sz w:val="24"/>
      <w:szCs w:val="20"/>
      <w:lang w:eastAsia="pl-PL"/>
    </w:rPr>
  </w:style>
  <w:style w:type="paragraph" w:customStyle="1" w:styleId="ZnakZnak1">
    <w:name w:val="Znak Znak1"/>
    <w:basedOn w:val="Normalny"/>
    <w:uiPriority w:val="99"/>
    <w:rsid w:val="0056409B"/>
    <w:pPr>
      <w:spacing w:after="0" w:line="240" w:lineRule="auto"/>
    </w:pPr>
    <w:rPr>
      <w:rFonts w:ascii="Arial" w:eastAsia="Times New Roman" w:hAnsi="Arial" w:cs="Arial"/>
      <w:sz w:val="24"/>
      <w:szCs w:val="24"/>
      <w:lang w:eastAsia="pl-PL"/>
    </w:rPr>
  </w:style>
  <w:style w:type="paragraph" w:customStyle="1" w:styleId="Default">
    <w:name w:val="Default"/>
    <w:uiPriority w:val="99"/>
    <w:qFormat/>
    <w:rsid w:val="0056409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ZnakZnakZnakZnak">
    <w:name w:val="Znak Znak Znak Znak Znak Znak"/>
    <w:basedOn w:val="Normalny"/>
    <w:uiPriority w:val="99"/>
    <w:rsid w:val="0056409B"/>
    <w:pPr>
      <w:spacing w:after="0" w:line="240" w:lineRule="auto"/>
    </w:pPr>
    <w:rPr>
      <w:rFonts w:ascii="Times New Roman" w:eastAsia="Times New Roman" w:hAnsi="Times New Roman"/>
      <w:sz w:val="24"/>
      <w:szCs w:val="24"/>
      <w:lang w:eastAsia="pl-PL"/>
    </w:rPr>
  </w:style>
  <w:style w:type="paragraph" w:customStyle="1" w:styleId="Style4">
    <w:name w:val="Style4"/>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2">
    <w:name w:val="Style22"/>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3">
    <w:name w:val="Style23"/>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5">
    <w:name w:val="Style25"/>
    <w:basedOn w:val="Normalny"/>
    <w:uiPriority w:val="99"/>
    <w:rsid w:val="0056409B"/>
    <w:pPr>
      <w:widowControl w:val="0"/>
      <w:autoSpaceDE w:val="0"/>
      <w:autoSpaceDN w:val="0"/>
      <w:adjustRightInd w:val="0"/>
      <w:spacing w:after="0" w:line="277" w:lineRule="exact"/>
    </w:pPr>
    <w:rPr>
      <w:rFonts w:ascii="Times New Roman" w:eastAsia="Times New Roman" w:hAnsi="Times New Roman"/>
      <w:sz w:val="24"/>
      <w:szCs w:val="24"/>
      <w:lang w:eastAsia="pl-PL"/>
    </w:rPr>
  </w:style>
  <w:style w:type="paragraph" w:customStyle="1" w:styleId="Style12">
    <w:name w:val="Style12"/>
    <w:basedOn w:val="Normalny"/>
    <w:uiPriority w:val="99"/>
    <w:rsid w:val="0056409B"/>
    <w:pPr>
      <w:widowControl w:val="0"/>
      <w:autoSpaceDE w:val="0"/>
      <w:autoSpaceDN w:val="0"/>
      <w:adjustRightInd w:val="0"/>
      <w:spacing w:after="0" w:line="540" w:lineRule="exact"/>
    </w:pPr>
    <w:rPr>
      <w:rFonts w:ascii="Times New Roman" w:eastAsia="Times New Roman" w:hAnsi="Times New Roman"/>
      <w:sz w:val="24"/>
      <w:szCs w:val="24"/>
      <w:lang w:eastAsia="pl-PL"/>
    </w:rPr>
  </w:style>
  <w:style w:type="paragraph" w:customStyle="1" w:styleId="Style20">
    <w:name w:val="Style20"/>
    <w:basedOn w:val="Normalny"/>
    <w:uiPriority w:val="99"/>
    <w:rsid w:val="0056409B"/>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39">
    <w:name w:val="Style39"/>
    <w:basedOn w:val="Normalny"/>
    <w:uiPriority w:val="99"/>
    <w:rsid w:val="0056409B"/>
    <w:pPr>
      <w:widowControl w:val="0"/>
      <w:autoSpaceDE w:val="0"/>
      <w:autoSpaceDN w:val="0"/>
      <w:adjustRightInd w:val="0"/>
      <w:spacing w:after="0" w:line="318" w:lineRule="exact"/>
      <w:ind w:firstLine="720"/>
      <w:jc w:val="both"/>
    </w:pPr>
    <w:rPr>
      <w:rFonts w:ascii="Times New Roman" w:eastAsia="Times New Roman" w:hAnsi="Times New Roman"/>
      <w:sz w:val="24"/>
      <w:szCs w:val="24"/>
      <w:lang w:eastAsia="pl-PL"/>
    </w:rPr>
  </w:style>
  <w:style w:type="paragraph" w:customStyle="1" w:styleId="BodyTextIndent21">
    <w:name w:val="Body Text Indent 21"/>
    <w:basedOn w:val="Normalny"/>
    <w:uiPriority w:val="99"/>
    <w:rsid w:val="0056409B"/>
    <w:pPr>
      <w:spacing w:after="0" w:line="360" w:lineRule="auto"/>
      <w:ind w:left="567"/>
    </w:pPr>
    <w:rPr>
      <w:rFonts w:ascii="Times New Roman" w:eastAsia="Times New Roman" w:hAnsi="Times New Roman"/>
      <w:sz w:val="24"/>
      <w:szCs w:val="24"/>
      <w:lang w:eastAsia="pl-PL"/>
    </w:rPr>
  </w:style>
  <w:style w:type="paragraph" w:customStyle="1" w:styleId="BodyText21">
    <w:name w:val="Body Text 21"/>
    <w:basedOn w:val="Normalny"/>
    <w:rsid w:val="0056409B"/>
    <w:pPr>
      <w:overflowPunct w:val="0"/>
      <w:autoSpaceDE w:val="0"/>
      <w:autoSpaceDN w:val="0"/>
      <w:adjustRightInd w:val="0"/>
      <w:spacing w:after="0" w:line="240" w:lineRule="auto"/>
      <w:ind w:left="1080"/>
      <w:jc w:val="both"/>
    </w:pPr>
    <w:rPr>
      <w:rFonts w:ascii="Times New Roman" w:eastAsia="Times New Roman" w:hAnsi="Times New Roman"/>
      <w:szCs w:val="20"/>
      <w:lang w:eastAsia="pl-PL"/>
    </w:rPr>
  </w:style>
  <w:style w:type="paragraph" w:customStyle="1" w:styleId="BodyText31">
    <w:name w:val="Body Text 31"/>
    <w:basedOn w:val="Normalny"/>
    <w:uiPriority w:val="99"/>
    <w:rsid w:val="0056409B"/>
    <w:pPr>
      <w:overflowPunct w:val="0"/>
      <w:autoSpaceDE w:val="0"/>
      <w:autoSpaceDN w:val="0"/>
      <w:adjustRightInd w:val="0"/>
      <w:spacing w:after="0" w:line="240" w:lineRule="auto"/>
      <w:jc w:val="both"/>
    </w:pPr>
    <w:rPr>
      <w:rFonts w:ascii="Times New Roman" w:eastAsia="Times New Roman" w:hAnsi="Times New Roman"/>
      <w:color w:val="000000"/>
      <w:szCs w:val="20"/>
      <w:lang w:eastAsia="pl-PL"/>
    </w:rPr>
  </w:style>
  <w:style w:type="paragraph" w:customStyle="1" w:styleId="Standard">
    <w:name w:val="Standard"/>
    <w:uiPriority w:val="99"/>
    <w:rsid w:val="0056409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wyky">
    <w:name w:val="Zwykły"/>
    <w:basedOn w:val="Normalny"/>
    <w:uiPriority w:val="99"/>
    <w:rsid w:val="0056409B"/>
    <w:pPr>
      <w:spacing w:after="0" w:line="320" w:lineRule="atLeast"/>
    </w:pPr>
    <w:rPr>
      <w:rFonts w:ascii="Times New Roman" w:eastAsia="Times New Roman" w:hAnsi="Times New Roman"/>
      <w:sz w:val="24"/>
      <w:szCs w:val="24"/>
      <w:lang w:eastAsia="pl-PL"/>
    </w:rPr>
  </w:style>
  <w:style w:type="paragraph" w:customStyle="1" w:styleId="A">
    <w:name w:val="A"/>
    <w:uiPriority w:val="99"/>
    <w:rsid w:val="0056409B"/>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uiPriority w:val="99"/>
    <w:rsid w:val="0056409B"/>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oddl-nadpis">
    <w:name w:val="oddíl-nadpis"/>
    <w:basedOn w:val="Normalny"/>
    <w:uiPriority w:val="99"/>
    <w:rsid w:val="0056409B"/>
    <w:pPr>
      <w:keepNext/>
      <w:widowControl w:val="0"/>
      <w:tabs>
        <w:tab w:val="left" w:pos="567"/>
      </w:tabs>
      <w:spacing w:before="240" w:after="0" w:line="240" w:lineRule="exact"/>
    </w:pPr>
    <w:rPr>
      <w:rFonts w:ascii="Arial" w:eastAsia="Times New Roman" w:hAnsi="Arial"/>
      <w:b/>
      <w:sz w:val="24"/>
      <w:szCs w:val="24"/>
      <w:lang w:val="cs-CZ" w:eastAsia="pl-PL"/>
    </w:rPr>
  </w:style>
  <w:style w:type="paragraph" w:customStyle="1" w:styleId="Blockquote">
    <w:name w:val="Blockquote"/>
    <w:basedOn w:val="Normalny"/>
    <w:uiPriority w:val="99"/>
    <w:rsid w:val="0056409B"/>
    <w:pPr>
      <w:widowControl w:val="0"/>
      <w:snapToGrid w:val="0"/>
      <w:spacing w:before="100" w:after="100" w:line="240" w:lineRule="auto"/>
      <w:ind w:left="360" w:right="360"/>
    </w:pPr>
    <w:rPr>
      <w:rFonts w:ascii="Times New Roman" w:eastAsia="Times New Roman" w:hAnsi="Times New Roman"/>
      <w:sz w:val="24"/>
      <w:szCs w:val="24"/>
      <w:lang w:val="en-US" w:eastAsia="pl-PL"/>
    </w:rPr>
  </w:style>
  <w:style w:type="paragraph" w:customStyle="1" w:styleId="tabulka">
    <w:name w:val="tabulka"/>
    <w:basedOn w:val="Normalny"/>
    <w:uiPriority w:val="99"/>
    <w:rsid w:val="0056409B"/>
    <w:pPr>
      <w:widowControl w:val="0"/>
      <w:spacing w:before="120" w:after="0" w:line="240" w:lineRule="exact"/>
      <w:jc w:val="center"/>
    </w:pPr>
    <w:rPr>
      <w:rFonts w:ascii="Arial" w:eastAsia="Times New Roman" w:hAnsi="Arial"/>
      <w:sz w:val="20"/>
      <w:szCs w:val="20"/>
      <w:lang w:val="cs-CZ" w:eastAsia="pl-PL"/>
    </w:rPr>
  </w:style>
  <w:style w:type="paragraph" w:customStyle="1" w:styleId="normaltableau">
    <w:name w:val="normal_tableau"/>
    <w:basedOn w:val="Normalny"/>
    <w:uiPriority w:val="99"/>
    <w:rsid w:val="0056409B"/>
    <w:pPr>
      <w:spacing w:before="120" w:after="120" w:line="240" w:lineRule="auto"/>
      <w:jc w:val="both"/>
    </w:pPr>
    <w:rPr>
      <w:rFonts w:ascii="Optima" w:eastAsia="Times New Roman" w:hAnsi="Optima"/>
      <w:szCs w:val="20"/>
      <w:lang w:val="en-GB" w:eastAsia="pl-PL"/>
    </w:rPr>
  </w:style>
  <w:style w:type="paragraph" w:customStyle="1" w:styleId="pntext">
    <w:name w:val="pntext"/>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2">
    <w:name w:val="Standardowy 2"/>
    <w:basedOn w:val="Normalny"/>
    <w:autoRedefine/>
    <w:uiPriority w:val="99"/>
    <w:rsid w:val="0056409B"/>
    <w:pPr>
      <w:tabs>
        <w:tab w:val="left" w:pos="1620"/>
        <w:tab w:val="left" w:pos="2160"/>
      </w:tabs>
      <w:spacing w:before="120" w:after="0" w:line="240" w:lineRule="auto"/>
      <w:ind w:left="1620" w:right="32" w:hanging="1080"/>
      <w:jc w:val="both"/>
    </w:pPr>
    <w:rPr>
      <w:rFonts w:ascii="Arial" w:eastAsia="Times New Roman" w:hAnsi="Arial"/>
      <w:color w:val="000000"/>
      <w:szCs w:val="20"/>
      <w:lang w:eastAsia="pl-PL"/>
    </w:rPr>
  </w:style>
  <w:style w:type="paragraph" w:customStyle="1" w:styleId="BodyText22">
    <w:name w:val="Body Text 22"/>
    <w:basedOn w:val="Normalny"/>
    <w:uiPriority w:val="99"/>
    <w:rsid w:val="0056409B"/>
    <w:pPr>
      <w:spacing w:before="120" w:after="120" w:line="240" w:lineRule="auto"/>
      <w:ind w:left="1440"/>
      <w:jc w:val="both"/>
    </w:pPr>
    <w:rPr>
      <w:rFonts w:ascii="Arial" w:eastAsia="Times New Roman" w:hAnsi="Arial" w:cs="Arial"/>
      <w:szCs w:val="24"/>
    </w:rPr>
  </w:style>
  <w:style w:type="paragraph" w:customStyle="1" w:styleId="Standardowy11">
    <w:name w:val="Standardowy11"/>
    <w:basedOn w:val="Normalny"/>
    <w:autoRedefine/>
    <w:uiPriority w:val="99"/>
    <w:rsid w:val="0056409B"/>
    <w:pPr>
      <w:tabs>
        <w:tab w:val="left" w:pos="1800"/>
        <w:tab w:val="left" w:pos="2160"/>
      </w:tabs>
      <w:spacing w:before="120" w:after="0" w:line="240" w:lineRule="auto"/>
      <w:ind w:left="1622" w:right="34"/>
      <w:jc w:val="both"/>
    </w:pPr>
    <w:rPr>
      <w:rFonts w:ascii="Arial" w:eastAsia="Times New Roman" w:hAnsi="Arial"/>
      <w:color w:val="000000"/>
      <w:szCs w:val="20"/>
      <w:lang w:eastAsia="pl-PL"/>
    </w:rPr>
  </w:style>
  <w:style w:type="paragraph" w:customStyle="1" w:styleId="standardpodnag2">
    <w:name w:val="standard_pod_nag2"/>
    <w:basedOn w:val="Normalny"/>
    <w:autoRedefine/>
    <w:uiPriority w:val="99"/>
    <w:rsid w:val="0056409B"/>
    <w:pPr>
      <w:tabs>
        <w:tab w:val="left" w:pos="1304"/>
        <w:tab w:val="left" w:pos="1701"/>
      </w:tabs>
      <w:spacing w:after="100" w:afterAutospacing="1" w:line="240" w:lineRule="auto"/>
      <w:ind w:left="737" w:right="23"/>
      <w:jc w:val="both"/>
    </w:pPr>
    <w:rPr>
      <w:rFonts w:ascii="Arial" w:eastAsia="Times New Roman" w:hAnsi="Arial" w:cs="Arial"/>
      <w:sz w:val="24"/>
      <w:szCs w:val="24"/>
      <w:lang w:eastAsia="pl-PL"/>
    </w:rPr>
  </w:style>
  <w:style w:type="paragraph" w:customStyle="1" w:styleId="Angebot">
    <w:name w:val="Angebot"/>
    <w:basedOn w:val="Normalny"/>
    <w:uiPriority w:val="99"/>
    <w:rsid w:val="0056409B"/>
    <w:pPr>
      <w:tabs>
        <w:tab w:val="left" w:pos="1134"/>
        <w:tab w:val="left" w:pos="3402"/>
        <w:tab w:val="left" w:pos="6804"/>
        <w:tab w:val="decimal" w:pos="8505"/>
      </w:tabs>
      <w:spacing w:after="0" w:line="240" w:lineRule="auto"/>
    </w:pPr>
    <w:rPr>
      <w:rFonts w:ascii="Arial" w:eastAsia="Times New Roman" w:hAnsi="Arial"/>
      <w:szCs w:val="20"/>
      <w:lang w:val="de-DE" w:eastAsia="de-DE"/>
    </w:rPr>
  </w:style>
  <w:style w:type="paragraph" w:customStyle="1" w:styleId="Akapitzlist1">
    <w:name w:val="Akapit z listą1"/>
    <w:basedOn w:val="Normalny"/>
    <w:uiPriority w:val="99"/>
    <w:rsid w:val="0056409B"/>
    <w:pPr>
      <w:spacing w:before="120" w:after="120" w:line="240" w:lineRule="auto"/>
      <w:ind w:left="720"/>
      <w:jc w:val="both"/>
    </w:pPr>
    <w:rPr>
      <w:rFonts w:eastAsia="Times New Roman"/>
    </w:rPr>
  </w:style>
  <w:style w:type="paragraph" w:customStyle="1" w:styleId="TableContents">
    <w:name w:val="Table Contents"/>
    <w:basedOn w:val="Normalny"/>
    <w:uiPriority w:val="99"/>
    <w:rsid w:val="0056409B"/>
    <w:pPr>
      <w:widowControl w:val="0"/>
      <w:suppressLineNumbers/>
      <w:suppressAutoHyphens/>
      <w:overflowPunct w:val="0"/>
      <w:autoSpaceDE w:val="0"/>
      <w:autoSpaceDN w:val="0"/>
      <w:adjustRightInd w:val="0"/>
      <w:spacing w:before="120" w:after="120" w:line="240" w:lineRule="auto"/>
    </w:pPr>
    <w:rPr>
      <w:rFonts w:ascii="Times New Roman" w:eastAsia="Times New Roman" w:hAnsi="Times New Roman"/>
      <w:kern w:val="2"/>
      <w:sz w:val="24"/>
      <w:szCs w:val="20"/>
      <w:lang w:eastAsia="pl-PL"/>
    </w:rPr>
  </w:style>
  <w:style w:type="paragraph" w:customStyle="1" w:styleId="Tekstblokowy2">
    <w:name w:val="Tekst blokowy2"/>
    <w:basedOn w:val="Normalny"/>
    <w:uiPriority w:val="99"/>
    <w:rsid w:val="0056409B"/>
    <w:pPr>
      <w:suppressAutoHyphens/>
      <w:spacing w:before="120" w:after="120" w:line="240" w:lineRule="auto"/>
      <w:ind w:left="1134" w:right="3401"/>
      <w:jc w:val="both"/>
    </w:pPr>
    <w:rPr>
      <w:rFonts w:ascii="Verdana" w:eastAsia="Times New Roman" w:hAnsi="Verdana"/>
      <w:b/>
      <w:szCs w:val="20"/>
      <w:lang w:eastAsia="ar-SA"/>
    </w:rPr>
  </w:style>
  <w:style w:type="paragraph" w:customStyle="1" w:styleId="Pa2">
    <w:name w:val="Pa2"/>
    <w:basedOn w:val="Default"/>
    <w:next w:val="Default"/>
    <w:uiPriority w:val="99"/>
    <w:rsid w:val="0056409B"/>
    <w:pPr>
      <w:spacing w:line="181" w:lineRule="atLeast"/>
    </w:pPr>
    <w:rPr>
      <w:rFonts w:ascii="Linotype Univers 420 Condensed" w:hAnsi="Linotype Univers 420 Condensed"/>
      <w:color w:val="auto"/>
    </w:rPr>
  </w:style>
  <w:style w:type="paragraph" w:customStyle="1" w:styleId="Pa3">
    <w:name w:val="Pa3"/>
    <w:basedOn w:val="Default"/>
    <w:next w:val="Default"/>
    <w:uiPriority w:val="99"/>
    <w:rsid w:val="0056409B"/>
    <w:pPr>
      <w:spacing w:line="141" w:lineRule="atLeast"/>
    </w:pPr>
    <w:rPr>
      <w:rFonts w:ascii="Humnst777LtEU" w:hAnsi="Humnst777LtEU"/>
      <w:color w:val="auto"/>
    </w:rPr>
  </w:style>
  <w:style w:type="paragraph" w:customStyle="1" w:styleId="Pa5">
    <w:name w:val="Pa5"/>
    <w:basedOn w:val="Default"/>
    <w:next w:val="Default"/>
    <w:uiPriority w:val="99"/>
    <w:rsid w:val="0056409B"/>
    <w:pPr>
      <w:spacing w:line="141" w:lineRule="atLeast"/>
    </w:pPr>
    <w:rPr>
      <w:rFonts w:ascii="CommercialPi" w:hAnsi="CommercialPi"/>
      <w:color w:val="auto"/>
    </w:rPr>
  </w:style>
  <w:style w:type="paragraph" w:customStyle="1" w:styleId="Pa1">
    <w:name w:val="Pa1"/>
    <w:basedOn w:val="Default"/>
    <w:next w:val="Default"/>
    <w:uiPriority w:val="99"/>
    <w:rsid w:val="0056409B"/>
    <w:pPr>
      <w:spacing w:line="241" w:lineRule="atLeast"/>
    </w:pPr>
    <w:rPr>
      <w:rFonts w:ascii="Humnst777EU" w:hAnsi="Humnst777EU"/>
      <w:color w:val="auto"/>
    </w:rPr>
  </w:style>
  <w:style w:type="paragraph" w:customStyle="1" w:styleId="Pa6">
    <w:name w:val="Pa6"/>
    <w:basedOn w:val="Default"/>
    <w:next w:val="Default"/>
    <w:uiPriority w:val="99"/>
    <w:rsid w:val="0056409B"/>
    <w:pPr>
      <w:spacing w:line="241" w:lineRule="atLeast"/>
    </w:pPr>
    <w:rPr>
      <w:rFonts w:ascii="Humnst777EU" w:hAnsi="Humnst777EU"/>
      <w:color w:val="auto"/>
    </w:rPr>
  </w:style>
  <w:style w:type="paragraph" w:customStyle="1" w:styleId="SIWZTektresc">
    <w:name w:val="SIWZ Tek tresc"/>
    <w:basedOn w:val="Normalny"/>
    <w:uiPriority w:val="99"/>
    <w:rsid w:val="0056409B"/>
    <w:pPr>
      <w:spacing w:before="60" w:after="120" w:line="240" w:lineRule="auto"/>
      <w:jc w:val="both"/>
    </w:pPr>
    <w:rPr>
      <w:rFonts w:ascii="Arial" w:eastAsia="Times New Roman" w:hAnsi="Arial"/>
      <w:szCs w:val="20"/>
      <w:lang w:eastAsia="pl-PL"/>
    </w:rPr>
  </w:style>
  <w:style w:type="paragraph" w:customStyle="1" w:styleId="Nagwek20">
    <w:name w:val="Nagłówek2"/>
    <w:basedOn w:val="Normalny"/>
    <w:next w:val="Tekstpodstawowy"/>
    <w:uiPriority w:val="99"/>
    <w:rsid w:val="0056409B"/>
    <w:pPr>
      <w:keepNext/>
      <w:suppressAutoHyphens/>
      <w:spacing w:before="240" w:after="120" w:line="240" w:lineRule="auto"/>
    </w:pPr>
    <w:rPr>
      <w:rFonts w:ascii="Arial" w:eastAsia="Lucida Sans Unicode" w:hAnsi="Arial" w:cs="Tahoma"/>
      <w:sz w:val="28"/>
      <w:szCs w:val="28"/>
      <w:lang w:eastAsia="ar-SA"/>
    </w:rPr>
  </w:style>
  <w:style w:type="paragraph" w:customStyle="1" w:styleId="Style24">
    <w:name w:val="Style24"/>
    <w:basedOn w:val="Normalny"/>
    <w:uiPriority w:val="99"/>
    <w:rsid w:val="0056409B"/>
    <w:pPr>
      <w:spacing w:after="0" w:line="259" w:lineRule="exact"/>
      <w:ind w:hanging="274"/>
      <w:jc w:val="both"/>
    </w:pPr>
    <w:rPr>
      <w:rFonts w:ascii="Verdana" w:eastAsia="Verdana" w:hAnsi="Verdana" w:cs="Verdana"/>
      <w:sz w:val="20"/>
      <w:szCs w:val="20"/>
      <w:lang w:eastAsia="pl-PL"/>
    </w:rPr>
  </w:style>
  <w:style w:type="paragraph" w:customStyle="1" w:styleId="Style48">
    <w:name w:val="Style48"/>
    <w:basedOn w:val="Normalny"/>
    <w:uiPriority w:val="99"/>
    <w:rsid w:val="0056409B"/>
    <w:pPr>
      <w:spacing w:after="0" w:line="241" w:lineRule="exact"/>
      <w:ind w:hanging="418"/>
      <w:jc w:val="both"/>
    </w:pPr>
    <w:rPr>
      <w:rFonts w:ascii="Verdana" w:eastAsia="Verdana" w:hAnsi="Verdana" w:cs="Verdana"/>
      <w:sz w:val="20"/>
      <w:szCs w:val="20"/>
      <w:lang w:eastAsia="pl-PL"/>
    </w:rPr>
  </w:style>
  <w:style w:type="paragraph" w:customStyle="1" w:styleId="text-justify">
    <w:name w:val="text-justify"/>
    <w:basedOn w:val="Normalny"/>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landokumentu1">
    <w:name w:val="Plan dokumentu1"/>
    <w:basedOn w:val="Normalny"/>
    <w:uiPriority w:val="99"/>
    <w:semiHidden/>
    <w:rsid w:val="0056409B"/>
    <w:pPr>
      <w:shd w:val="clear" w:color="auto" w:fill="000080"/>
      <w:spacing w:after="0" w:line="240" w:lineRule="auto"/>
    </w:pPr>
    <w:rPr>
      <w:rFonts w:ascii="Tahoma" w:eastAsia="Times New Roman" w:hAnsi="Tahoma"/>
      <w:sz w:val="24"/>
      <w:szCs w:val="24"/>
      <w:lang w:val="x-none" w:eastAsia="x-none"/>
    </w:rPr>
  </w:style>
  <w:style w:type="character" w:customStyle="1" w:styleId="pktZnak">
    <w:name w:val="pkt Znak"/>
    <w:link w:val="pkt"/>
    <w:locked/>
    <w:rsid w:val="0056409B"/>
    <w:rPr>
      <w:rFonts w:ascii="Times New Roman" w:eastAsia="Times New Roman" w:hAnsi="Times New Roman" w:cs="Times New Roman"/>
      <w:sz w:val="24"/>
      <w:lang w:val="x-none" w:eastAsia="x-none"/>
    </w:rPr>
  </w:style>
  <w:style w:type="paragraph" w:customStyle="1" w:styleId="pkt">
    <w:name w:val="pkt"/>
    <w:basedOn w:val="Normalny"/>
    <w:link w:val="pktZnak"/>
    <w:rsid w:val="0056409B"/>
    <w:pPr>
      <w:spacing w:before="60" w:after="60" w:line="240" w:lineRule="auto"/>
      <w:ind w:left="851" w:hanging="295"/>
      <w:jc w:val="both"/>
    </w:pPr>
    <w:rPr>
      <w:rFonts w:ascii="Times New Roman" w:eastAsia="Times New Roman" w:hAnsi="Times New Roman"/>
      <w:sz w:val="24"/>
      <w:lang w:val="x-none" w:eastAsia="x-none"/>
    </w:rPr>
  </w:style>
  <w:style w:type="character" w:styleId="Odwoanieprzypisudolnego">
    <w:name w:val="footnote reference"/>
    <w:aliases w:val="Odwołanie przypisu"/>
    <w:uiPriority w:val="99"/>
    <w:unhideWhenUsed/>
    <w:rsid w:val="0056409B"/>
    <w:rPr>
      <w:vertAlign w:val="superscript"/>
    </w:rPr>
  </w:style>
  <w:style w:type="character" w:styleId="Odwoaniedokomentarza">
    <w:name w:val="annotation reference"/>
    <w:uiPriority w:val="99"/>
    <w:semiHidden/>
    <w:unhideWhenUsed/>
    <w:rsid w:val="0056409B"/>
    <w:rPr>
      <w:sz w:val="16"/>
      <w:szCs w:val="16"/>
    </w:rPr>
  </w:style>
  <w:style w:type="character" w:styleId="Odwoanieprzypisukocowego">
    <w:name w:val="endnote reference"/>
    <w:uiPriority w:val="99"/>
    <w:semiHidden/>
    <w:unhideWhenUsed/>
    <w:rsid w:val="0056409B"/>
    <w:rPr>
      <w:vertAlign w:val="superscript"/>
    </w:rPr>
  </w:style>
  <w:style w:type="character" w:customStyle="1" w:styleId="Nagwek5Znak1">
    <w:name w:val="Nagłówek 5 Znak1"/>
    <w:link w:val="Nagwek5"/>
    <w:semiHidden/>
    <w:locked/>
    <w:rsid w:val="0056409B"/>
    <w:rPr>
      <w:rFonts w:ascii="Times New Roman" w:eastAsia="Times New Roman" w:hAnsi="Times New Roman" w:cs="Times New Roman"/>
      <w:b/>
      <w:sz w:val="32"/>
      <w:szCs w:val="20"/>
      <w:lang w:val="x-none" w:eastAsia="pl-PL"/>
    </w:rPr>
  </w:style>
  <w:style w:type="character" w:customStyle="1" w:styleId="FontStyle44">
    <w:name w:val="Font Style44"/>
    <w:rsid w:val="0056409B"/>
    <w:rPr>
      <w:rFonts w:ascii="Times New Roman" w:hAnsi="Times New Roman" w:cs="Times New Roman" w:hint="default"/>
      <w:b/>
      <w:bCs/>
      <w:sz w:val="30"/>
      <w:szCs w:val="30"/>
    </w:rPr>
  </w:style>
  <w:style w:type="character" w:customStyle="1" w:styleId="FontStyle48">
    <w:name w:val="Font Style48"/>
    <w:rsid w:val="0056409B"/>
    <w:rPr>
      <w:rFonts w:ascii="Times New Roman" w:hAnsi="Times New Roman" w:cs="Times New Roman" w:hint="default"/>
      <w:sz w:val="22"/>
      <w:szCs w:val="22"/>
    </w:rPr>
  </w:style>
  <w:style w:type="character" w:customStyle="1" w:styleId="FontStyle50">
    <w:name w:val="Font Style50"/>
    <w:rsid w:val="0056409B"/>
    <w:rPr>
      <w:rFonts w:ascii="Times New Roman" w:hAnsi="Times New Roman" w:cs="Times New Roman" w:hint="default"/>
      <w:b/>
      <w:bCs/>
      <w:sz w:val="22"/>
      <w:szCs w:val="22"/>
    </w:rPr>
  </w:style>
  <w:style w:type="character" w:customStyle="1" w:styleId="PlandokumentuZnak1">
    <w:name w:val="Plan dokumentu Znak1"/>
    <w:semiHidden/>
    <w:locked/>
    <w:rsid w:val="0056409B"/>
    <w:rPr>
      <w:rFonts w:ascii="Tahoma" w:eastAsia="Times New Roman" w:hAnsi="Tahoma" w:cs="Times New Roman" w:hint="default"/>
      <w:sz w:val="24"/>
      <w:szCs w:val="24"/>
      <w:shd w:val="clear" w:color="auto" w:fill="000080"/>
      <w:lang w:val="x-none" w:eastAsia="x-none"/>
    </w:rPr>
  </w:style>
  <w:style w:type="character" w:customStyle="1" w:styleId="PlandokumentuZnak">
    <w:name w:val="Plan dokumentu Znak"/>
    <w:semiHidden/>
    <w:rsid w:val="0056409B"/>
    <w:rPr>
      <w:rFonts w:ascii="Tahoma" w:hAnsi="Tahoma" w:cs="Tahoma" w:hint="default"/>
      <w:sz w:val="16"/>
      <w:szCs w:val="16"/>
    </w:rPr>
  </w:style>
  <w:style w:type="character" w:customStyle="1" w:styleId="TematkomentarzaZnak1">
    <w:name w:val="Temat komentarza Znak1"/>
    <w:link w:val="Tematkomentarza"/>
    <w:uiPriority w:val="99"/>
    <w:semiHidden/>
    <w:locked/>
    <w:rsid w:val="0056409B"/>
    <w:rPr>
      <w:rFonts w:ascii="Times New Roman" w:eastAsia="Times New Roman" w:hAnsi="Times New Roman" w:cs="Times New Roman"/>
      <w:b/>
      <w:bCs/>
      <w:sz w:val="20"/>
      <w:szCs w:val="20"/>
      <w:lang w:val="x-none" w:eastAsia="x-none"/>
    </w:rPr>
  </w:style>
  <w:style w:type="character" w:customStyle="1" w:styleId="tabulatory">
    <w:name w:val="tabulatory"/>
    <w:basedOn w:val="Domylnaczcionkaakapitu"/>
    <w:rsid w:val="0056409B"/>
  </w:style>
  <w:style w:type="character" w:customStyle="1" w:styleId="naglowekduzy1">
    <w:name w:val="naglowek_duzy1"/>
    <w:rsid w:val="0056409B"/>
    <w:rPr>
      <w:rFonts w:ascii="Verdana" w:hAnsi="Verdana" w:hint="default"/>
      <w:b/>
      <w:bCs/>
      <w:caps/>
    </w:rPr>
  </w:style>
  <w:style w:type="character" w:customStyle="1" w:styleId="naglowekmaly1">
    <w:name w:val="naglowek_maly1"/>
    <w:rsid w:val="0056409B"/>
    <w:rPr>
      <w:rFonts w:ascii="Verdana" w:hAnsi="Verdana" w:hint="default"/>
      <w:b/>
      <w:bCs/>
    </w:rPr>
  </w:style>
  <w:style w:type="character" w:customStyle="1" w:styleId="A5">
    <w:name w:val="A5"/>
    <w:uiPriority w:val="99"/>
    <w:rsid w:val="0056409B"/>
    <w:rPr>
      <w:rFonts w:ascii="Humnst777LtEU" w:hAnsi="Humnst777LtEU" w:cs="Humnst777LtEU" w:hint="default"/>
      <w:color w:val="000000"/>
    </w:rPr>
  </w:style>
  <w:style w:type="character" w:customStyle="1" w:styleId="A4">
    <w:name w:val="A4"/>
    <w:uiPriority w:val="99"/>
    <w:rsid w:val="0056409B"/>
    <w:rPr>
      <w:rFonts w:ascii="Humnst777EU" w:hAnsi="Humnst777EU" w:cs="Humnst777EU" w:hint="default"/>
      <w:b/>
      <w:bCs/>
      <w:color w:val="000000"/>
      <w:sz w:val="18"/>
      <w:szCs w:val="18"/>
    </w:rPr>
  </w:style>
  <w:style w:type="character" w:customStyle="1" w:styleId="A3">
    <w:name w:val="A3"/>
    <w:uiPriority w:val="99"/>
    <w:rsid w:val="0056409B"/>
    <w:rPr>
      <w:rFonts w:ascii="Humnst777EU" w:hAnsi="Humnst777EU" w:cs="Humnst777EU" w:hint="default"/>
      <w:b/>
      <w:bCs/>
      <w:color w:val="000000"/>
      <w:sz w:val="14"/>
      <w:szCs w:val="14"/>
    </w:rPr>
  </w:style>
  <w:style w:type="character" w:customStyle="1" w:styleId="txt-new">
    <w:name w:val="txt-new"/>
    <w:basedOn w:val="Domylnaczcionkaakapitu"/>
    <w:rsid w:val="0056409B"/>
  </w:style>
  <w:style w:type="character" w:customStyle="1" w:styleId="text2">
    <w:name w:val="text2"/>
    <w:basedOn w:val="Domylnaczcionkaakapitu"/>
    <w:rsid w:val="0056409B"/>
  </w:style>
  <w:style w:type="character" w:customStyle="1" w:styleId="CharStyle23">
    <w:name w:val="CharStyle23"/>
    <w:rsid w:val="0056409B"/>
    <w:rPr>
      <w:rFonts w:ascii="Verdana" w:eastAsia="Verdana" w:hAnsi="Verdana" w:cs="Verdana" w:hint="default"/>
      <w:b w:val="0"/>
      <w:bCs w:val="0"/>
      <w:i w:val="0"/>
      <w:iCs w:val="0"/>
      <w:smallCaps w:val="0"/>
      <w:sz w:val="18"/>
      <w:szCs w:val="18"/>
    </w:rPr>
  </w:style>
  <w:style w:type="character" w:customStyle="1" w:styleId="CharStyle28">
    <w:name w:val="CharStyle28"/>
    <w:rsid w:val="0056409B"/>
    <w:rPr>
      <w:rFonts w:ascii="Verdana" w:eastAsia="Verdana" w:hAnsi="Verdana" w:cs="Verdana" w:hint="default"/>
      <w:b/>
      <w:bCs/>
      <w:i w:val="0"/>
      <w:iCs w:val="0"/>
      <w:smallCaps w:val="0"/>
      <w:sz w:val="18"/>
      <w:szCs w:val="18"/>
    </w:rPr>
  </w:style>
  <w:style w:type="character" w:customStyle="1" w:styleId="Znakiprzypiswdolnych">
    <w:name w:val="Znaki przypisów dolnych"/>
    <w:rsid w:val="0056409B"/>
  </w:style>
  <w:style w:type="character" w:customStyle="1" w:styleId="CharStyle19">
    <w:name w:val="CharStyle19"/>
    <w:rsid w:val="0056409B"/>
    <w:rPr>
      <w:rFonts w:ascii="Verdana" w:eastAsia="Verdana" w:hAnsi="Verdana" w:cs="Verdana" w:hint="default"/>
      <w:b/>
      <w:bCs/>
      <w:i w:val="0"/>
      <w:iCs w:val="0"/>
      <w:smallCaps w:val="0"/>
      <w:sz w:val="12"/>
      <w:szCs w:val="12"/>
    </w:rPr>
  </w:style>
  <w:style w:type="character" w:customStyle="1" w:styleId="alb">
    <w:name w:val="a_lb"/>
    <w:basedOn w:val="Domylnaczcionkaakapitu"/>
    <w:rsid w:val="0056409B"/>
  </w:style>
  <w:style w:type="character" w:customStyle="1" w:styleId="fn-ref">
    <w:name w:val="fn-ref"/>
    <w:basedOn w:val="Domylnaczcionkaakapitu"/>
    <w:rsid w:val="0056409B"/>
  </w:style>
  <w:style w:type="table" w:styleId="Tabela-Siatka">
    <w:name w:val="Table Grid"/>
    <w:basedOn w:val="Standardowy"/>
    <w:uiPriority w:val="59"/>
    <w:rsid w:val="0056409B"/>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5640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12120">
      <w:bodyDiv w:val="1"/>
      <w:marLeft w:val="0"/>
      <w:marRight w:val="0"/>
      <w:marTop w:val="0"/>
      <w:marBottom w:val="0"/>
      <w:divBdr>
        <w:top w:val="none" w:sz="0" w:space="0" w:color="auto"/>
        <w:left w:val="none" w:sz="0" w:space="0" w:color="auto"/>
        <w:bottom w:val="none" w:sz="0" w:space="0" w:color="auto"/>
        <w:right w:val="none" w:sz="0" w:space="0" w:color="auto"/>
      </w:divBdr>
    </w:div>
    <w:div w:id="293560060">
      <w:bodyDiv w:val="1"/>
      <w:marLeft w:val="0"/>
      <w:marRight w:val="0"/>
      <w:marTop w:val="0"/>
      <w:marBottom w:val="0"/>
      <w:divBdr>
        <w:top w:val="none" w:sz="0" w:space="0" w:color="auto"/>
        <w:left w:val="none" w:sz="0" w:space="0" w:color="auto"/>
        <w:bottom w:val="none" w:sz="0" w:space="0" w:color="auto"/>
        <w:right w:val="none" w:sz="0" w:space="0" w:color="auto"/>
      </w:divBdr>
      <w:divsChild>
        <w:div w:id="1733963059">
          <w:marLeft w:val="0"/>
          <w:marRight w:val="0"/>
          <w:marTop w:val="0"/>
          <w:marBottom w:val="0"/>
          <w:divBdr>
            <w:top w:val="none" w:sz="0" w:space="0" w:color="auto"/>
            <w:left w:val="none" w:sz="0" w:space="0" w:color="auto"/>
            <w:bottom w:val="none" w:sz="0" w:space="0" w:color="auto"/>
            <w:right w:val="none" w:sz="0" w:space="0" w:color="auto"/>
          </w:divBdr>
          <w:divsChild>
            <w:div w:id="210461917">
              <w:marLeft w:val="0"/>
              <w:marRight w:val="0"/>
              <w:marTop w:val="0"/>
              <w:marBottom w:val="0"/>
              <w:divBdr>
                <w:top w:val="none" w:sz="0" w:space="0" w:color="auto"/>
                <w:left w:val="none" w:sz="0" w:space="0" w:color="auto"/>
                <w:bottom w:val="none" w:sz="0" w:space="0" w:color="auto"/>
                <w:right w:val="none" w:sz="0" w:space="0" w:color="auto"/>
              </w:divBdr>
              <w:divsChild>
                <w:div w:id="1364018567">
                  <w:marLeft w:val="0"/>
                  <w:marRight w:val="0"/>
                  <w:marTop w:val="0"/>
                  <w:marBottom w:val="0"/>
                  <w:divBdr>
                    <w:top w:val="none" w:sz="0" w:space="0" w:color="auto"/>
                    <w:left w:val="none" w:sz="0" w:space="0" w:color="auto"/>
                    <w:bottom w:val="none" w:sz="0" w:space="0" w:color="auto"/>
                    <w:right w:val="none" w:sz="0" w:space="0" w:color="auto"/>
                  </w:divBdr>
                </w:div>
                <w:div w:id="1159493820">
                  <w:marLeft w:val="0"/>
                  <w:marRight w:val="0"/>
                  <w:marTop w:val="0"/>
                  <w:marBottom w:val="0"/>
                  <w:divBdr>
                    <w:top w:val="none" w:sz="0" w:space="0" w:color="auto"/>
                    <w:left w:val="none" w:sz="0" w:space="0" w:color="auto"/>
                    <w:bottom w:val="none" w:sz="0" w:space="0" w:color="auto"/>
                    <w:right w:val="none" w:sz="0" w:space="0" w:color="auto"/>
                  </w:divBdr>
                  <w:divsChild>
                    <w:div w:id="1804156130">
                      <w:marLeft w:val="0"/>
                      <w:marRight w:val="0"/>
                      <w:marTop w:val="0"/>
                      <w:marBottom w:val="0"/>
                      <w:divBdr>
                        <w:top w:val="none" w:sz="0" w:space="0" w:color="auto"/>
                        <w:left w:val="none" w:sz="0" w:space="0" w:color="auto"/>
                        <w:bottom w:val="none" w:sz="0" w:space="0" w:color="auto"/>
                        <w:right w:val="none" w:sz="0" w:space="0" w:color="auto"/>
                      </w:divBdr>
                    </w:div>
                  </w:divsChild>
                </w:div>
                <w:div w:id="1140921785">
                  <w:marLeft w:val="0"/>
                  <w:marRight w:val="0"/>
                  <w:marTop w:val="0"/>
                  <w:marBottom w:val="0"/>
                  <w:divBdr>
                    <w:top w:val="none" w:sz="0" w:space="0" w:color="auto"/>
                    <w:left w:val="none" w:sz="0" w:space="0" w:color="auto"/>
                    <w:bottom w:val="none" w:sz="0" w:space="0" w:color="auto"/>
                    <w:right w:val="none" w:sz="0" w:space="0" w:color="auto"/>
                  </w:divBdr>
                  <w:divsChild>
                    <w:div w:id="1860925113">
                      <w:marLeft w:val="0"/>
                      <w:marRight w:val="0"/>
                      <w:marTop w:val="0"/>
                      <w:marBottom w:val="0"/>
                      <w:divBdr>
                        <w:top w:val="none" w:sz="0" w:space="0" w:color="auto"/>
                        <w:left w:val="none" w:sz="0" w:space="0" w:color="auto"/>
                        <w:bottom w:val="none" w:sz="0" w:space="0" w:color="auto"/>
                        <w:right w:val="none" w:sz="0" w:space="0" w:color="auto"/>
                      </w:divBdr>
                    </w:div>
                  </w:divsChild>
                </w:div>
                <w:div w:id="1442920114">
                  <w:marLeft w:val="0"/>
                  <w:marRight w:val="0"/>
                  <w:marTop w:val="0"/>
                  <w:marBottom w:val="0"/>
                  <w:divBdr>
                    <w:top w:val="none" w:sz="0" w:space="0" w:color="auto"/>
                    <w:left w:val="none" w:sz="0" w:space="0" w:color="auto"/>
                    <w:bottom w:val="none" w:sz="0" w:space="0" w:color="auto"/>
                    <w:right w:val="none" w:sz="0" w:space="0" w:color="auto"/>
                  </w:divBdr>
                  <w:divsChild>
                    <w:div w:id="1782382734">
                      <w:marLeft w:val="0"/>
                      <w:marRight w:val="0"/>
                      <w:marTop w:val="0"/>
                      <w:marBottom w:val="0"/>
                      <w:divBdr>
                        <w:top w:val="none" w:sz="0" w:space="0" w:color="auto"/>
                        <w:left w:val="none" w:sz="0" w:space="0" w:color="auto"/>
                        <w:bottom w:val="none" w:sz="0" w:space="0" w:color="auto"/>
                        <w:right w:val="none" w:sz="0" w:space="0" w:color="auto"/>
                      </w:divBdr>
                    </w:div>
                  </w:divsChild>
                </w:div>
                <w:div w:id="1210848735">
                  <w:marLeft w:val="0"/>
                  <w:marRight w:val="0"/>
                  <w:marTop w:val="0"/>
                  <w:marBottom w:val="0"/>
                  <w:divBdr>
                    <w:top w:val="none" w:sz="0" w:space="0" w:color="auto"/>
                    <w:left w:val="none" w:sz="0" w:space="0" w:color="auto"/>
                    <w:bottom w:val="none" w:sz="0" w:space="0" w:color="auto"/>
                    <w:right w:val="none" w:sz="0" w:space="0" w:color="auto"/>
                  </w:divBdr>
                  <w:divsChild>
                    <w:div w:id="1461680428">
                      <w:marLeft w:val="0"/>
                      <w:marRight w:val="0"/>
                      <w:marTop w:val="0"/>
                      <w:marBottom w:val="0"/>
                      <w:divBdr>
                        <w:top w:val="none" w:sz="0" w:space="0" w:color="auto"/>
                        <w:left w:val="none" w:sz="0" w:space="0" w:color="auto"/>
                        <w:bottom w:val="none" w:sz="0" w:space="0" w:color="auto"/>
                        <w:right w:val="none" w:sz="0" w:space="0" w:color="auto"/>
                      </w:divBdr>
                    </w:div>
                  </w:divsChild>
                </w:div>
                <w:div w:id="1148596480">
                  <w:marLeft w:val="0"/>
                  <w:marRight w:val="0"/>
                  <w:marTop w:val="0"/>
                  <w:marBottom w:val="0"/>
                  <w:divBdr>
                    <w:top w:val="none" w:sz="0" w:space="0" w:color="auto"/>
                    <w:left w:val="none" w:sz="0" w:space="0" w:color="auto"/>
                    <w:bottom w:val="none" w:sz="0" w:space="0" w:color="auto"/>
                    <w:right w:val="none" w:sz="0" w:space="0" w:color="auto"/>
                  </w:divBdr>
                  <w:divsChild>
                    <w:div w:id="142237791">
                      <w:marLeft w:val="0"/>
                      <w:marRight w:val="0"/>
                      <w:marTop w:val="0"/>
                      <w:marBottom w:val="0"/>
                      <w:divBdr>
                        <w:top w:val="none" w:sz="0" w:space="0" w:color="auto"/>
                        <w:left w:val="none" w:sz="0" w:space="0" w:color="auto"/>
                        <w:bottom w:val="none" w:sz="0" w:space="0" w:color="auto"/>
                        <w:right w:val="none" w:sz="0" w:space="0" w:color="auto"/>
                      </w:divBdr>
                    </w:div>
                  </w:divsChild>
                </w:div>
                <w:div w:id="1333292315">
                  <w:marLeft w:val="0"/>
                  <w:marRight w:val="0"/>
                  <w:marTop w:val="0"/>
                  <w:marBottom w:val="0"/>
                  <w:divBdr>
                    <w:top w:val="none" w:sz="0" w:space="0" w:color="auto"/>
                    <w:left w:val="none" w:sz="0" w:space="0" w:color="auto"/>
                    <w:bottom w:val="none" w:sz="0" w:space="0" w:color="auto"/>
                    <w:right w:val="none" w:sz="0" w:space="0" w:color="auto"/>
                  </w:divBdr>
                  <w:divsChild>
                    <w:div w:id="1715495174">
                      <w:marLeft w:val="0"/>
                      <w:marRight w:val="0"/>
                      <w:marTop w:val="0"/>
                      <w:marBottom w:val="0"/>
                      <w:divBdr>
                        <w:top w:val="none" w:sz="0" w:space="0" w:color="auto"/>
                        <w:left w:val="none" w:sz="0" w:space="0" w:color="auto"/>
                        <w:bottom w:val="none" w:sz="0" w:space="0" w:color="auto"/>
                        <w:right w:val="none" w:sz="0" w:space="0" w:color="auto"/>
                      </w:divBdr>
                    </w:div>
                  </w:divsChild>
                </w:div>
                <w:div w:id="137459643">
                  <w:marLeft w:val="0"/>
                  <w:marRight w:val="0"/>
                  <w:marTop w:val="0"/>
                  <w:marBottom w:val="0"/>
                  <w:divBdr>
                    <w:top w:val="none" w:sz="0" w:space="0" w:color="auto"/>
                    <w:left w:val="none" w:sz="0" w:space="0" w:color="auto"/>
                    <w:bottom w:val="none" w:sz="0" w:space="0" w:color="auto"/>
                    <w:right w:val="none" w:sz="0" w:space="0" w:color="auto"/>
                  </w:divBdr>
                  <w:divsChild>
                    <w:div w:id="1441417201">
                      <w:marLeft w:val="0"/>
                      <w:marRight w:val="0"/>
                      <w:marTop w:val="0"/>
                      <w:marBottom w:val="0"/>
                      <w:divBdr>
                        <w:top w:val="none" w:sz="0" w:space="0" w:color="auto"/>
                        <w:left w:val="none" w:sz="0" w:space="0" w:color="auto"/>
                        <w:bottom w:val="none" w:sz="0" w:space="0" w:color="auto"/>
                        <w:right w:val="none" w:sz="0" w:space="0" w:color="auto"/>
                      </w:divBdr>
                    </w:div>
                  </w:divsChild>
                </w:div>
                <w:div w:id="448014549">
                  <w:marLeft w:val="0"/>
                  <w:marRight w:val="0"/>
                  <w:marTop w:val="0"/>
                  <w:marBottom w:val="0"/>
                  <w:divBdr>
                    <w:top w:val="none" w:sz="0" w:space="0" w:color="auto"/>
                    <w:left w:val="none" w:sz="0" w:space="0" w:color="auto"/>
                    <w:bottom w:val="none" w:sz="0" w:space="0" w:color="auto"/>
                    <w:right w:val="none" w:sz="0" w:space="0" w:color="auto"/>
                  </w:divBdr>
                  <w:divsChild>
                    <w:div w:id="211852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2719">
              <w:marLeft w:val="0"/>
              <w:marRight w:val="0"/>
              <w:marTop w:val="0"/>
              <w:marBottom w:val="0"/>
              <w:divBdr>
                <w:top w:val="none" w:sz="0" w:space="0" w:color="auto"/>
                <w:left w:val="none" w:sz="0" w:space="0" w:color="auto"/>
                <w:bottom w:val="none" w:sz="0" w:space="0" w:color="auto"/>
                <w:right w:val="none" w:sz="0" w:space="0" w:color="auto"/>
              </w:divBdr>
              <w:divsChild>
                <w:div w:id="146216618">
                  <w:marLeft w:val="0"/>
                  <w:marRight w:val="0"/>
                  <w:marTop w:val="0"/>
                  <w:marBottom w:val="0"/>
                  <w:divBdr>
                    <w:top w:val="none" w:sz="0" w:space="0" w:color="auto"/>
                    <w:left w:val="none" w:sz="0" w:space="0" w:color="auto"/>
                    <w:bottom w:val="none" w:sz="0" w:space="0" w:color="auto"/>
                    <w:right w:val="none" w:sz="0" w:space="0" w:color="auto"/>
                  </w:divBdr>
                </w:div>
              </w:divsChild>
            </w:div>
            <w:div w:id="1597328976">
              <w:marLeft w:val="0"/>
              <w:marRight w:val="0"/>
              <w:marTop w:val="0"/>
              <w:marBottom w:val="0"/>
              <w:divBdr>
                <w:top w:val="none" w:sz="0" w:space="0" w:color="auto"/>
                <w:left w:val="none" w:sz="0" w:space="0" w:color="auto"/>
                <w:bottom w:val="none" w:sz="0" w:space="0" w:color="auto"/>
                <w:right w:val="none" w:sz="0" w:space="0" w:color="auto"/>
              </w:divBdr>
              <w:divsChild>
                <w:div w:id="176042547">
                  <w:marLeft w:val="0"/>
                  <w:marRight w:val="0"/>
                  <w:marTop w:val="0"/>
                  <w:marBottom w:val="0"/>
                  <w:divBdr>
                    <w:top w:val="none" w:sz="0" w:space="0" w:color="auto"/>
                    <w:left w:val="none" w:sz="0" w:space="0" w:color="auto"/>
                    <w:bottom w:val="none" w:sz="0" w:space="0" w:color="auto"/>
                    <w:right w:val="none" w:sz="0" w:space="0" w:color="auto"/>
                  </w:divBdr>
                </w:div>
              </w:divsChild>
            </w:div>
            <w:div w:id="764182178">
              <w:marLeft w:val="0"/>
              <w:marRight w:val="0"/>
              <w:marTop w:val="0"/>
              <w:marBottom w:val="0"/>
              <w:divBdr>
                <w:top w:val="none" w:sz="0" w:space="0" w:color="auto"/>
                <w:left w:val="none" w:sz="0" w:space="0" w:color="auto"/>
                <w:bottom w:val="none" w:sz="0" w:space="0" w:color="auto"/>
                <w:right w:val="none" w:sz="0" w:space="0" w:color="auto"/>
              </w:divBdr>
              <w:divsChild>
                <w:div w:id="2118021599">
                  <w:marLeft w:val="0"/>
                  <w:marRight w:val="0"/>
                  <w:marTop w:val="0"/>
                  <w:marBottom w:val="0"/>
                  <w:divBdr>
                    <w:top w:val="none" w:sz="0" w:space="0" w:color="auto"/>
                    <w:left w:val="none" w:sz="0" w:space="0" w:color="auto"/>
                    <w:bottom w:val="none" w:sz="0" w:space="0" w:color="auto"/>
                    <w:right w:val="none" w:sz="0" w:space="0" w:color="auto"/>
                  </w:divBdr>
                </w:div>
              </w:divsChild>
            </w:div>
            <w:div w:id="1801070241">
              <w:marLeft w:val="0"/>
              <w:marRight w:val="0"/>
              <w:marTop w:val="0"/>
              <w:marBottom w:val="0"/>
              <w:divBdr>
                <w:top w:val="none" w:sz="0" w:space="0" w:color="auto"/>
                <w:left w:val="none" w:sz="0" w:space="0" w:color="auto"/>
                <w:bottom w:val="none" w:sz="0" w:space="0" w:color="auto"/>
                <w:right w:val="none" w:sz="0" w:space="0" w:color="auto"/>
              </w:divBdr>
              <w:divsChild>
                <w:div w:id="770785284">
                  <w:marLeft w:val="0"/>
                  <w:marRight w:val="0"/>
                  <w:marTop w:val="0"/>
                  <w:marBottom w:val="0"/>
                  <w:divBdr>
                    <w:top w:val="none" w:sz="0" w:space="0" w:color="auto"/>
                    <w:left w:val="none" w:sz="0" w:space="0" w:color="auto"/>
                    <w:bottom w:val="none" w:sz="0" w:space="0" w:color="auto"/>
                    <w:right w:val="none" w:sz="0" w:space="0" w:color="auto"/>
                  </w:divBdr>
                </w:div>
              </w:divsChild>
            </w:div>
            <w:div w:id="268052362">
              <w:marLeft w:val="0"/>
              <w:marRight w:val="0"/>
              <w:marTop w:val="0"/>
              <w:marBottom w:val="0"/>
              <w:divBdr>
                <w:top w:val="none" w:sz="0" w:space="0" w:color="auto"/>
                <w:left w:val="none" w:sz="0" w:space="0" w:color="auto"/>
                <w:bottom w:val="none" w:sz="0" w:space="0" w:color="auto"/>
                <w:right w:val="none" w:sz="0" w:space="0" w:color="auto"/>
              </w:divBdr>
              <w:divsChild>
                <w:div w:id="204401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2">
          <w:marLeft w:val="0"/>
          <w:marRight w:val="0"/>
          <w:marTop w:val="0"/>
          <w:marBottom w:val="0"/>
          <w:divBdr>
            <w:top w:val="none" w:sz="0" w:space="0" w:color="auto"/>
            <w:left w:val="none" w:sz="0" w:space="0" w:color="auto"/>
            <w:bottom w:val="none" w:sz="0" w:space="0" w:color="auto"/>
            <w:right w:val="none" w:sz="0" w:space="0" w:color="auto"/>
          </w:divBdr>
          <w:divsChild>
            <w:div w:id="3141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45289">
      <w:bodyDiv w:val="1"/>
      <w:marLeft w:val="0"/>
      <w:marRight w:val="0"/>
      <w:marTop w:val="0"/>
      <w:marBottom w:val="0"/>
      <w:divBdr>
        <w:top w:val="none" w:sz="0" w:space="0" w:color="auto"/>
        <w:left w:val="none" w:sz="0" w:space="0" w:color="auto"/>
        <w:bottom w:val="none" w:sz="0" w:space="0" w:color="auto"/>
        <w:right w:val="none" w:sz="0" w:space="0" w:color="auto"/>
      </w:divBdr>
    </w:div>
    <w:div w:id="554976143">
      <w:bodyDiv w:val="1"/>
      <w:marLeft w:val="0"/>
      <w:marRight w:val="0"/>
      <w:marTop w:val="0"/>
      <w:marBottom w:val="0"/>
      <w:divBdr>
        <w:top w:val="none" w:sz="0" w:space="0" w:color="auto"/>
        <w:left w:val="none" w:sz="0" w:space="0" w:color="auto"/>
        <w:bottom w:val="none" w:sz="0" w:space="0" w:color="auto"/>
        <w:right w:val="none" w:sz="0" w:space="0" w:color="auto"/>
      </w:divBdr>
    </w:div>
    <w:div w:id="1180588040">
      <w:bodyDiv w:val="1"/>
      <w:marLeft w:val="0"/>
      <w:marRight w:val="0"/>
      <w:marTop w:val="0"/>
      <w:marBottom w:val="0"/>
      <w:divBdr>
        <w:top w:val="none" w:sz="0" w:space="0" w:color="auto"/>
        <w:left w:val="none" w:sz="0" w:space="0" w:color="auto"/>
        <w:bottom w:val="none" w:sz="0" w:space="0" w:color="auto"/>
        <w:right w:val="none" w:sz="0" w:space="0" w:color="auto"/>
      </w:divBdr>
    </w:div>
    <w:div w:id="161802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aleksandrow-lodzki.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drive.google.com/file/d/1Kd1DttbBeiNWt4q4slS4t76lZVKPbkyD/view" TargetMode="External"/><Relationship Id="rId42" Type="http://schemas.openxmlformats.org/officeDocument/2006/relationships/hyperlink" Target="https://platformazakupowa.pl/pn/konstantynow_lodzki" TargetMode="External"/><Relationship Id="rId7" Type="http://schemas.openxmlformats.org/officeDocument/2006/relationships/endnotes" Target="endnotes.xml"/><Relationship Id="rId12" Type="http://schemas.openxmlformats.org/officeDocument/2006/relationships/hyperlink" Target="https://platformazakupowa.pl/pn/aleksandrow-lodzki%20"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mailto:przetargi@aleksandrow-lodzki.pl" TargetMode="External"/><Relationship Id="rId38" Type="http://schemas.openxmlformats.org/officeDocument/2006/relationships/hyperlink" Target="https://platformazakupowa.pl/pn/aleksandrow-lodzki"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platformazakupowa.pl/pn/konstantynow_lodzk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aleksandrow-lodzki.pl" TargetMode="External"/><Relationship Id="rId24" Type="http://schemas.openxmlformats.org/officeDocument/2006/relationships/hyperlink" Target="https://sip.lex.pl/" TargetMode="External"/><Relationship Id="rId32" Type="http://schemas.openxmlformats.org/officeDocument/2006/relationships/hyperlink" Target="https://platformazakupowa.pl/pn/aleksandrow-lodzki" TargetMode="External"/><Relationship Id="rId37" Type="http://schemas.openxmlformats.org/officeDocument/2006/relationships/hyperlink" Target="https://platformazakupowa.pl/pn/konstantynow_lodzki" TargetMode="External"/><Relationship Id="rId40" Type="http://schemas.openxmlformats.org/officeDocument/2006/relationships/hyperlink" Target="https://platformazakupowa.pl/strona/45-instrukcj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pn/aleksandrow-lodzki" TargetMode="External"/><Relationship Id="rId19" Type="http://schemas.openxmlformats.org/officeDocument/2006/relationships/hyperlink" Target="https://sip.lex.pl/" TargetMode="External"/><Relationship Id="rId31" Type="http://schemas.openxmlformats.org/officeDocument/2006/relationships/footer" Target="footer2.xml"/><Relationship Id="rId44"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aleksandrow-lodzki.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footer" Target="footer1.xml"/><Relationship Id="rId35" Type="http://schemas.openxmlformats.org/officeDocument/2006/relationships/hyperlink" Target="https://platformazakupowa.pl/pn/aleksandrow-lodzki" TargetMode="External"/><Relationship Id="rId43" Type="http://schemas.openxmlformats.org/officeDocument/2006/relationships/hyperlink" Target="https://platformazakupowa.pl/pn/aleksandrow-lodz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E3D0B-C6B2-4735-BD9F-A807C9B89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43</Pages>
  <Words>13100</Words>
  <Characters>78601</Characters>
  <Application>Microsoft Office Word</Application>
  <DocSecurity>0</DocSecurity>
  <Lines>655</Lines>
  <Paragraphs>183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Kozińska</dc:creator>
  <cp:keywords/>
  <dc:description/>
  <cp:lastModifiedBy>Katarzyna Żabińska</cp:lastModifiedBy>
  <cp:revision>13</cp:revision>
  <cp:lastPrinted>2022-01-05T12:17:00Z</cp:lastPrinted>
  <dcterms:created xsi:type="dcterms:W3CDTF">2021-11-09T15:19:00Z</dcterms:created>
  <dcterms:modified xsi:type="dcterms:W3CDTF">2022-01-05T13:25:00Z</dcterms:modified>
</cp:coreProperties>
</file>